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405748F" w:rsidR="003D3E77" w:rsidRPr="009C7E98" w:rsidRDefault="00133FAA" w:rsidP="000E3AF7">
      <w:pPr>
        <w:widowControl w:val="0"/>
        <w:tabs>
          <w:tab w:val="left" w:pos="9072"/>
        </w:tabs>
        <w:ind w:left="142" w:hanging="142"/>
        <w:rPr>
          <w:sz w:val="28"/>
          <w:szCs w:val="22"/>
          <w:lang w:val="en-US"/>
        </w:rPr>
      </w:pPr>
      <w:r>
        <w:rPr>
          <w:sz w:val="28"/>
          <w:szCs w:val="22"/>
        </w:rPr>
        <w:t>1</w:t>
      </w:r>
      <w:r w:rsidR="009C7E98">
        <w:rPr>
          <w:sz w:val="28"/>
          <w:szCs w:val="22"/>
          <w:lang w:val="en-US"/>
        </w:rPr>
        <w:t>8</w:t>
      </w:r>
      <w:r>
        <w:rPr>
          <w:sz w:val="28"/>
          <w:szCs w:val="22"/>
        </w:rPr>
        <w:t>.02</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9C7E98">
        <w:rPr>
          <w:sz w:val="28"/>
          <w:szCs w:val="22"/>
          <w:lang w:val="en-US"/>
        </w:rPr>
        <w:t>10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802E2E">
        <w:trPr>
          <w:trHeight w:val="399"/>
          <w:jc w:val="center"/>
        </w:trPr>
        <w:tc>
          <w:tcPr>
            <w:tcW w:w="6521" w:type="dxa"/>
            <w:shd w:val="clear" w:color="auto" w:fill="auto"/>
          </w:tcPr>
          <w:p w14:paraId="359EDBB9" w14:textId="189B2507" w:rsidR="00734EFF" w:rsidRPr="00B14527" w:rsidRDefault="00133FAA" w:rsidP="00734EFF">
            <w:pPr>
              <w:widowControl w:val="0"/>
              <w:tabs>
                <w:tab w:val="left" w:pos="9072"/>
              </w:tabs>
              <w:rPr>
                <w:sz w:val="28"/>
                <w:szCs w:val="28"/>
              </w:rPr>
            </w:pPr>
            <w:r>
              <w:rPr>
                <w:sz w:val="28"/>
                <w:szCs w:val="28"/>
              </w:rPr>
              <w:t>И.о. п</w:t>
            </w:r>
            <w:r w:rsidR="00734EFF" w:rsidRPr="00B14527">
              <w:rPr>
                <w:sz w:val="28"/>
                <w:szCs w:val="28"/>
              </w:rPr>
              <w:t>редседател</w:t>
            </w:r>
            <w:r>
              <w:rPr>
                <w:sz w:val="28"/>
                <w:szCs w:val="28"/>
              </w:rPr>
              <w:t>я</w:t>
            </w:r>
            <w:r w:rsidR="00734EFF" w:rsidRPr="00B14527">
              <w:rPr>
                <w:sz w:val="28"/>
                <w:szCs w:val="28"/>
              </w:rPr>
              <w:t xml:space="preserve"> Региональной</w:t>
            </w:r>
            <w:r w:rsidR="00734EFF">
              <w:rPr>
                <w:sz w:val="28"/>
                <w:szCs w:val="28"/>
              </w:rPr>
              <w:t xml:space="preserve"> </w:t>
            </w:r>
            <w:r w:rsidR="00734EFF"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551" w:type="dxa"/>
            <w:shd w:val="clear" w:color="auto" w:fill="auto"/>
          </w:tcPr>
          <w:p w14:paraId="43DC057B" w14:textId="1EB8E649" w:rsidR="00734EFF" w:rsidRPr="00B14527" w:rsidRDefault="00133FAA" w:rsidP="00734EFF">
            <w:pPr>
              <w:widowControl w:val="0"/>
              <w:tabs>
                <w:tab w:val="left" w:pos="9072"/>
              </w:tabs>
              <w:rPr>
                <w:sz w:val="28"/>
                <w:szCs w:val="22"/>
              </w:rPr>
            </w:pPr>
            <w:r>
              <w:rPr>
                <w:sz w:val="28"/>
                <w:szCs w:val="22"/>
              </w:rPr>
              <w:t>Чурсина О.А.</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3878D3" w:rsidRPr="00B825A2" w14:paraId="0DC97E74" w14:textId="77777777" w:rsidTr="00802E2E">
        <w:trPr>
          <w:jc w:val="center"/>
        </w:trPr>
        <w:tc>
          <w:tcPr>
            <w:tcW w:w="6521" w:type="dxa"/>
          </w:tcPr>
          <w:p w14:paraId="563CB139" w14:textId="243499FA" w:rsidR="003878D3" w:rsidRPr="00C85D2B" w:rsidRDefault="003878D3" w:rsidP="003878D3">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 по вопрос</w:t>
            </w:r>
            <w:r w:rsidR="007007E4">
              <w:rPr>
                <w:bCs/>
                <w:sz w:val="28"/>
                <w:szCs w:val="28"/>
              </w:rPr>
              <w:t>ам</w:t>
            </w:r>
            <w:r>
              <w:rPr>
                <w:bCs/>
                <w:sz w:val="28"/>
                <w:szCs w:val="28"/>
              </w:rPr>
              <w:t xml:space="preserve"> </w:t>
            </w:r>
            <w:r w:rsidR="007007E4">
              <w:rPr>
                <w:bCs/>
                <w:sz w:val="28"/>
                <w:szCs w:val="28"/>
              </w:rPr>
              <w:br/>
            </w:r>
            <w:r>
              <w:rPr>
                <w:bCs/>
                <w:sz w:val="28"/>
                <w:szCs w:val="28"/>
              </w:rPr>
              <w:t>№</w:t>
            </w:r>
            <w:r w:rsidR="007007E4">
              <w:rPr>
                <w:bCs/>
                <w:sz w:val="28"/>
                <w:szCs w:val="28"/>
              </w:rPr>
              <w:t>№</w:t>
            </w:r>
            <w:r>
              <w:rPr>
                <w:bCs/>
                <w:sz w:val="28"/>
                <w:szCs w:val="28"/>
              </w:rPr>
              <w:t xml:space="preserve"> 1</w:t>
            </w:r>
            <w:r w:rsidR="007007E4">
              <w:rPr>
                <w:bCs/>
                <w:sz w:val="28"/>
                <w:szCs w:val="28"/>
              </w:rPr>
              <w:t xml:space="preserve"> - 4</w:t>
            </w:r>
            <w:r>
              <w:rPr>
                <w:bCs/>
                <w:sz w:val="28"/>
                <w:szCs w:val="28"/>
              </w:rPr>
              <w:t xml:space="preserve"> повестки заседания)</w:t>
            </w:r>
          </w:p>
        </w:tc>
        <w:tc>
          <w:tcPr>
            <w:tcW w:w="426" w:type="dxa"/>
          </w:tcPr>
          <w:p w14:paraId="7167BD88" w14:textId="35A6D7A9" w:rsidR="003878D3" w:rsidRPr="0064296A" w:rsidRDefault="003878D3" w:rsidP="003878D3">
            <w:pPr>
              <w:widowControl w:val="0"/>
              <w:jc w:val="center"/>
              <w:rPr>
                <w:bCs/>
                <w:sz w:val="28"/>
                <w:szCs w:val="28"/>
              </w:rPr>
            </w:pPr>
            <w:r w:rsidRPr="00A32118">
              <w:rPr>
                <w:sz w:val="28"/>
                <w:szCs w:val="28"/>
              </w:rPr>
              <w:t>–</w:t>
            </w:r>
          </w:p>
        </w:tc>
        <w:tc>
          <w:tcPr>
            <w:tcW w:w="2551" w:type="dxa"/>
          </w:tcPr>
          <w:p w14:paraId="33DF04D7" w14:textId="5CAC435D" w:rsidR="003878D3" w:rsidRDefault="003878D3" w:rsidP="003878D3">
            <w:pPr>
              <w:widowControl w:val="0"/>
              <w:tabs>
                <w:tab w:val="left" w:pos="9072"/>
              </w:tabs>
              <w:rPr>
                <w:bCs/>
                <w:sz w:val="28"/>
                <w:szCs w:val="28"/>
              </w:rPr>
            </w:pPr>
            <w:r>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A05676" w:rsidRPr="00B825A2" w14:paraId="7BC74C33" w14:textId="77777777" w:rsidTr="001B0B7F">
        <w:trPr>
          <w:jc w:val="center"/>
        </w:trPr>
        <w:tc>
          <w:tcPr>
            <w:tcW w:w="6521" w:type="dxa"/>
            <w:shd w:val="clear" w:color="auto" w:fill="auto"/>
          </w:tcPr>
          <w:p w14:paraId="13C3F8A1" w14:textId="64297D0B" w:rsidR="00A05676" w:rsidRDefault="00DB01C1" w:rsidP="00A05676">
            <w:pPr>
              <w:widowControl w:val="0"/>
              <w:tabs>
                <w:tab w:val="left" w:pos="9072"/>
              </w:tabs>
              <w:jc w:val="both"/>
              <w:rPr>
                <w:bCs/>
                <w:sz w:val="28"/>
                <w:szCs w:val="28"/>
              </w:rPr>
            </w:pPr>
            <w:r>
              <w:rPr>
                <w:bCs/>
                <w:sz w:val="28"/>
                <w:szCs w:val="28"/>
              </w:rPr>
              <w:t xml:space="preserve">Ведущий консультант </w:t>
            </w:r>
            <w:r w:rsidR="00AF4F8D">
              <w:rPr>
                <w:bCs/>
                <w:sz w:val="28"/>
                <w:szCs w:val="28"/>
              </w:rPr>
              <w:t>отдела контроля и мониторинга</w:t>
            </w:r>
            <w:r w:rsidR="00AF4F8D" w:rsidRPr="00C85D2B">
              <w:rPr>
                <w:bCs/>
                <w:sz w:val="28"/>
                <w:szCs w:val="28"/>
              </w:rPr>
              <w:t xml:space="preserve"> Региональной энергетической комиссии Кузбасса</w:t>
            </w:r>
          </w:p>
        </w:tc>
        <w:tc>
          <w:tcPr>
            <w:tcW w:w="426" w:type="dxa"/>
            <w:shd w:val="clear" w:color="auto" w:fill="auto"/>
          </w:tcPr>
          <w:p w14:paraId="6025F33B" w14:textId="5376E3CF" w:rsidR="00A05676" w:rsidRPr="0064296A" w:rsidRDefault="003878D3" w:rsidP="00A05676">
            <w:pPr>
              <w:widowControl w:val="0"/>
              <w:jc w:val="center"/>
              <w:rPr>
                <w:bCs/>
                <w:sz w:val="28"/>
                <w:szCs w:val="28"/>
              </w:rPr>
            </w:pPr>
            <w:r w:rsidRPr="0064296A">
              <w:rPr>
                <w:bCs/>
                <w:sz w:val="28"/>
                <w:szCs w:val="28"/>
              </w:rPr>
              <w:t>–</w:t>
            </w:r>
          </w:p>
        </w:tc>
        <w:tc>
          <w:tcPr>
            <w:tcW w:w="2551" w:type="dxa"/>
            <w:shd w:val="clear" w:color="auto" w:fill="auto"/>
          </w:tcPr>
          <w:p w14:paraId="2AF107DC" w14:textId="2C67DEF5" w:rsidR="00A05676" w:rsidRPr="009C7E98" w:rsidRDefault="009C7E98" w:rsidP="00A05676">
            <w:pPr>
              <w:widowControl w:val="0"/>
              <w:tabs>
                <w:tab w:val="left" w:pos="9072"/>
              </w:tabs>
              <w:rPr>
                <w:bCs/>
                <w:sz w:val="28"/>
                <w:szCs w:val="28"/>
              </w:rPr>
            </w:pPr>
            <w:proofErr w:type="spellStart"/>
            <w:r>
              <w:rPr>
                <w:bCs/>
                <w:sz w:val="28"/>
                <w:szCs w:val="28"/>
              </w:rPr>
              <w:t>Мстиславцева</w:t>
            </w:r>
            <w:proofErr w:type="spellEnd"/>
            <w:r>
              <w:rPr>
                <w:bCs/>
                <w:sz w:val="28"/>
                <w:szCs w:val="28"/>
              </w:rPr>
              <w:t xml:space="preserve"> И.Ю.</w:t>
            </w:r>
          </w:p>
        </w:tc>
      </w:tr>
      <w:tr w:rsidR="003878D3" w:rsidRPr="00B825A2" w14:paraId="0F8494FD" w14:textId="77777777" w:rsidTr="001B0B7F">
        <w:trPr>
          <w:jc w:val="center"/>
        </w:trPr>
        <w:tc>
          <w:tcPr>
            <w:tcW w:w="6521" w:type="dxa"/>
            <w:shd w:val="clear" w:color="auto" w:fill="auto"/>
          </w:tcPr>
          <w:p w14:paraId="360555EB" w14:textId="284563D4" w:rsidR="003878D3" w:rsidRDefault="003878D3" w:rsidP="003878D3">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05BDE613" w14:textId="0913969C" w:rsidR="003878D3" w:rsidRPr="00B14527" w:rsidRDefault="003878D3" w:rsidP="003878D3">
            <w:pPr>
              <w:widowControl w:val="0"/>
              <w:rPr>
                <w:sz w:val="28"/>
                <w:szCs w:val="28"/>
              </w:rPr>
            </w:pPr>
            <w:r w:rsidRPr="0003531B">
              <w:rPr>
                <w:sz w:val="28"/>
                <w:szCs w:val="28"/>
              </w:rPr>
              <w:t>–</w:t>
            </w:r>
          </w:p>
        </w:tc>
        <w:tc>
          <w:tcPr>
            <w:tcW w:w="2551" w:type="dxa"/>
            <w:shd w:val="clear" w:color="auto" w:fill="auto"/>
          </w:tcPr>
          <w:p w14:paraId="6130283D" w14:textId="4F8582F0" w:rsidR="003878D3" w:rsidRDefault="003878D3" w:rsidP="003878D3">
            <w:pPr>
              <w:widowControl w:val="0"/>
              <w:tabs>
                <w:tab w:val="left" w:pos="9072"/>
              </w:tabs>
              <w:rPr>
                <w:bCs/>
                <w:sz w:val="28"/>
                <w:szCs w:val="28"/>
              </w:rPr>
            </w:pPr>
            <w:r w:rsidRPr="0003531B">
              <w:rPr>
                <w:bCs/>
                <w:sz w:val="28"/>
                <w:szCs w:val="28"/>
              </w:rPr>
              <w:t>Щеглов С.В.</w:t>
            </w:r>
          </w:p>
        </w:tc>
      </w:tr>
      <w:tr w:rsidR="00CC1BEA" w:rsidRPr="00B825A2" w14:paraId="62F91AA3" w14:textId="77777777" w:rsidTr="001B0B7F">
        <w:trPr>
          <w:jc w:val="center"/>
        </w:trPr>
        <w:tc>
          <w:tcPr>
            <w:tcW w:w="6521" w:type="dxa"/>
            <w:shd w:val="clear" w:color="auto" w:fill="auto"/>
          </w:tcPr>
          <w:p w14:paraId="471DC1F6" w14:textId="568DF156" w:rsidR="00CC1BEA" w:rsidRPr="00B14527" w:rsidRDefault="00CC1BEA" w:rsidP="00CC1BEA">
            <w:pPr>
              <w:widowControl w:val="0"/>
              <w:tabs>
                <w:tab w:val="left" w:pos="9072"/>
              </w:tabs>
              <w:jc w:val="both"/>
              <w:rPr>
                <w:bCs/>
                <w:sz w:val="28"/>
                <w:szCs w:val="28"/>
              </w:rPr>
            </w:pPr>
            <w:r>
              <w:rPr>
                <w:bCs/>
                <w:sz w:val="28"/>
                <w:szCs w:val="28"/>
              </w:rPr>
              <w:t>Юрисконсульт АО «</w:t>
            </w:r>
            <w:proofErr w:type="spellStart"/>
            <w:r>
              <w:rPr>
                <w:bCs/>
                <w:sz w:val="28"/>
                <w:szCs w:val="28"/>
              </w:rPr>
              <w:t>КузбассЭлектро</w:t>
            </w:r>
            <w:proofErr w:type="spellEnd"/>
            <w:r>
              <w:rPr>
                <w:bCs/>
                <w:sz w:val="28"/>
                <w:szCs w:val="28"/>
              </w:rPr>
              <w:t>»</w:t>
            </w:r>
          </w:p>
        </w:tc>
        <w:tc>
          <w:tcPr>
            <w:tcW w:w="426" w:type="dxa"/>
            <w:shd w:val="clear" w:color="auto" w:fill="auto"/>
          </w:tcPr>
          <w:p w14:paraId="5BA6CC90" w14:textId="7ABE4E81" w:rsidR="00CC1BEA" w:rsidRPr="00B14527" w:rsidRDefault="00CC1BEA" w:rsidP="00CC1BEA">
            <w:pPr>
              <w:widowControl w:val="0"/>
              <w:jc w:val="center"/>
              <w:rPr>
                <w:sz w:val="28"/>
                <w:szCs w:val="28"/>
              </w:rPr>
            </w:pPr>
            <w:r w:rsidRPr="0003531B">
              <w:rPr>
                <w:sz w:val="28"/>
                <w:szCs w:val="28"/>
              </w:rPr>
              <w:t>–</w:t>
            </w:r>
          </w:p>
        </w:tc>
        <w:tc>
          <w:tcPr>
            <w:tcW w:w="2551" w:type="dxa"/>
            <w:shd w:val="clear" w:color="auto" w:fill="auto"/>
          </w:tcPr>
          <w:p w14:paraId="2902941E" w14:textId="27F7C464" w:rsidR="00CC1BEA" w:rsidRPr="00B14527" w:rsidRDefault="00CC1BEA" w:rsidP="00CC1BEA">
            <w:pPr>
              <w:widowControl w:val="0"/>
              <w:tabs>
                <w:tab w:val="left" w:pos="9072"/>
              </w:tabs>
              <w:rPr>
                <w:bCs/>
                <w:sz w:val="28"/>
                <w:szCs w:val="28"/>
              </w:rPr>
            </w:pPr>
            <w:r>
              <w:rPr>
                <w:bCs/>
                <w:sz w:val="28"/>
                <w:szCs w:val="28"/>
              </w:rPr>
              <w:t>Титова Е.М.</w:t>
            </w:r>
          </w:p>
        </w:tc>
      </w:tr>
      <w:tr w:rsidR="00CC1BEA" w:rsidRPr="00B825A2" w14:paraId="05583970" w14:textId="77777777" w:rsidTr="001B0B7F">
        <w:trPr>
          <w:jc w:val="center"/>
        </w:trPr>
        <w:tc>
          <w:tcPr>
            <w:tcW w:w="6521" w:type="dxa"/>
            <w:shd w:val="clear" w:color="auto" w:fill="auto"/>
          </w:tcPr>
          <w:p w14:paraId="53E0A695" w14:textId="66A5CDAA" w:rsidR="00CC1BEA" w:rsidRDefault="00CC1BEA" w:rsidP="00CC1BEA">
            <w:pPr>
              <w:widowControl w:val="0"/>
              <w:tabs>
                <w:tab w:val="left" w:pos="9072"/>
              </w:tabs>
              <w:jc w:val="both"/>
              <w:rPr>
                <w:bCs/>
                <w:sz w:val="28"/>
                <w:szCs w:val="28"/>
              </w:rPr>
            </w:pPr>
            <w:r>
              <w:rPr>
                <w:bCs/>
                <w:sz w:val="28"/>
                <w:szCs w:val="28"/>
              </w:rPr>
              <w:t>Начальник ПТО ООО «</w:t>
            </w:r>
            <w:proofErr w:type="spellStart"/>
            <w:r>
              <w:rPr>
                <w:bCs/>
                <w:sz w:val="28"/>
                <w:szCs w:val="28"/>
              </w:rPr>
              <w:t>ЭнергоПаритет</w:t>
            </w:r>
            <w:proofErr w:type="spellEnd"/>
            <w:r>
              <w:rPr>
                <w:bCs/>
                <w:sz w:val="28"/>
                <w:szCs w:val="28"/>
              </w:rPr>
              <w:t>»</w:t>
            </w:r>
          </w:p>
        </w:tc>
        <w:tc>
          <w:tcPr>
            <w:tcW w:w="426" w:type="dxa"/>
            <w:shd w:val="clear" w:color="auto" w:fill="auto"/>
          </w:tcPr>
          <w:p w14:paraId="6C637A04" w14:textId="67791F1D" w:rsidR="00CC1BEA" w:rsidRPr="0003531B" w:rsidRDefault="00CC1BEA" w:rsidP="00CC1BEA">
            <w:pPr>
              <w:widowControl w:val="0"/>
              <w:jc w:val="center"/>
              <w:rPr>
                <w:sz w:val="28"/>
                <w:szCs w:val="28"/>
              </w:rPr>
            </w:pPr>
            <w:r w:rsidRPr="00F63AE5">
              <w:rPr>
                <w:sz w:val="28"/>
                <w:szCs w:val="28"/>
              </w:rPr>
              <w:t>–</w:t>
            </w:r>
          </w:p>
        </w:tc>
        <w:tc>
          <w:tcPr>
            <w:tcW w:w="2551" w:type="dxa"/>
            <w:shd w:val="clear" w:color="auto" w:fill="auto"/>
          </w:tcPr>
          <w:p w14:paraId="3F4CEE21" w14:textId="65035C20" w:rsidR="00CC1BEA" w:rsidRDefault="00CC1BEA" w:rsidP="00CC1BEA">
            <w:pPr>
              <w:widowControl w:val="0"/>
              <w:tabs>
                <w:tab w:val="left" w:pos="9072"/>
              </w:tabs>
              <w:rPr>
                <w:bCs/>
                <w:sz w:val="28"/>
                <w:szCs w:val="28"/>
              </w:rPr>
            </w:pPr>
            <w:r>
              <w:rPr>
                <w:bCs/>
                <w:sz w:val="28"/>
                <w:szCs w:val="28"/>
              </w:rPr>
              <w:t>Королев А.М.</w:t>
            </w:r>
          </w:p>
        </w:tc>
      </w:tr>
      <w:tr w:rsidR="00CC1BEA" w:rsidRPr="00B825A2" w14:paraId="6DB17653" w14:textId="77777777" w:rsidTr="001B0B7F">
        <w:trPr>
          <w:jc w:val="center"/>
        </w:trPr>
        <w:tc>
          <w:tcPr>
            <w:tcW w:w="6521" w:type="dxa"/>
            <w:shd w:val="clear" w:color="auto" w:fill="auto"/>
          </w:tcPr>
          <w:p w14:paraId="351D1FD2" w14:textId="140D4B49" w:rsidR="00CC1BEA" w:rsidRDefault="00CC1BEA" w:rsidP="00CC1BEA">
            <w:pPr>
              <w:widowControl w:val="0"/>
              <w:tabs>
                <w:tab w:val="left" w:pos="9072"/>
              </w:tabs>
              <w:jc w:val="both"/>
              <w:rPr>
                <w:bCs/>
                <w:sz w:val="28"/>
                <w:szCs w:val="28"/>
              </w:rPr>
            </w:pPr>
            <w:r>
              <w:rPr>
                <w:bCs/>
                <w:sz w:val="28"/>
                <w:szCs w:val="28"/>
              </w:rPr>
              <w:t>Представитель ООО «</w:t>
            </w:r>
            <w:proofErr w:type="spellStart"/>
            <w:r>
              <w:rPr>
                <w:bCs/>
                <w:sz w:val="28"/>
                <w:szCs w:val="28"/>
              </w:rPr>
              <w:t>ЭнергоПаритет</w:t>
            </w:r>
            <w:proofErr w:type="spellEnd"/>
            <w:r>
              <w:rPr>
                <w:bCs/>
                <w:sz w:val="28"/>
                <w:szCs w:val="28"/>
              </w:rPr>
              <w:t>»</w:t>
            </w:r>
          </w:p>
        </w:tc>
        <w:tc>
          <w:tcPr>
            <w:tcW w:w="426" w:type="dxa"/>
            <w:shd w:val="clear" w:color="auto" w:fill="auto"/>
          </w:tcPr>
          <w:p w14:paraId="395A8FF5" w14:textId="2CAB7BAB" w:rsidR="00CC1BEA" w:rsidRPr="0003531B" w:rsidRDefault="00CC1BEA" w:rsidP="00CC1BEA">
            <w:pPr>
              <w:widowControl w:val="0"/>
              <w:jc w:val="center"/>
              <w:rPr>
                <w:sz w:val="28"/>
                <w:szCs w:val="28"/>
              </w:rPr>
            </w:pPr>
            <w:r w:rsidRPr="00F63AE5">
              <w:rPr>
                <w:sz w:val="28"/>
                <w:szCs w:val="28"/>
              </w:rPr>
              <w:t>–</w:t>
            </w:r>
          </w:p>
        </w:tc>
        <w:tc>
          <w:tcPr>
            <w:tcW w:w="2551" w:type="dxa"/>
            <w:shd w:val="clear" w:color="auto" w:fill="auto"/>
          </w:tcPr>
          <w:p w14:paraId="62518D95" w14:textId="172D50E1" w:rsidR="00CC1BEA" w:rsidRDefault="00CC1BEA" w:rsidP="00CC1BEA">
            <w:pPr>
              <w:widowControl w:val="0"/>
              <w:tabs>
                <w:tab w:val="left" w:pos="9072"/>
              </w:tabs>
              <w:rPr>
                <w:bCs/>
                <w:sz w:val="28"/>
                <w:szCs w:val="28"/>
              </w:rPr>
            </w:pPr>
            <w:r>
              <w:rPr>
                <w:bCs/>
                <w:sz w:val="28"/>
                <w:szCs w:val="28"/>
              </w:rPr>
              <w:t>Зуева Е.В.</w:t>
            </w:r>
          </w:p>
        </w:tc>
      </w:tr>
      <w:tr w:rsidR="00CC1BEA" w:rsidRPr="00B825A2" w14:paraId="55F21467" w14:textId="77777777" w:rsidTr="001B0B7F">
        <w:trPr>
          <w:jc w:val="center"/>
        </w:trPr>
        <w:tc>
          <w:tcPr>
            <w:tcW w:w="6521" w:type="dxa"/>
            <w:shd w:val="clear" w:color="auto" w:fill="auto"/>
          </w:tcPr>
          <w:p w14:paraId="53644033" w14:textId="77777777" w:rsidR="00CC1BEA" w:rsidRDefault="00CC1BEA" w:rsidP="00CC1BEA">
            <w:pPr>
              <w:rPr>
                <w:b/>
                <w:sz w:val="28"/>
                <w:szCs w:val="28"/>
              </w:rPr>
            </w:pPr>
          </w:p>
          <w:p w14:paraId="5843BFFD" w14:textId="39EA7033" w:rsidR="00B509E2" w:rsidRPr="00B509E2" w:rsidRDefault="00B509E2" w:rsidP="00646541">
            <w:pPr>
              <w:widowControl w:val="0"/>
              <w:tabs>
                <w:tab w:val="left" w:pos="9072"/>
              </w:tabs>
              <w:jc w:val="both"/>
              <w:rPr>
                <w:bCs/>
                <w:sz w:val="28"/>
                <w:szCs w:val="28"/>
              </w:rPr>
            </w:pPr>
          </w:p>
        </w:tc>
        <w:tc>
          <w:tcPr>
            <w:tcW w:w="426" w:type="dxa"/>
            <w:shd w:val="clear" w:color="auto" w:fill="auto"/>
          </w:tcPr>
          <w:p w14:paraId="3A29221B" w14:textId="77777777" w:rsidR="00CC1BEA" w:rsidRPr="00F63AE5" w:rsidRDefault="00CC1BEA" w:rsidP="00CC1BEA">
            <w:pPr>
              <w:widowControl w:val="0"/>
              <w:jc w:val="center"/>
              <w:rPr>
                <w:sz w:val="28"/>
                <w:szCs w:val="28"/>
              </w:rPr>
            </w:pPr>
          </w:p>
        </w:tc>
        <w:tc>
          <w:tcPr>
            <w:tcW w:w="2551" w:type="dxa"/>
            <w:shd w:val="clear" w:color="auto" w:fill="auto"/>
          </w:tcPr>
          <w:p w14:paraId="570E2D70" w14:textId="77777777" w:rsidR="00CC1BEA" w:rsidRDefault="00CC1BEA" w:rsidP="00CC1BEA">
            <w:pPr>
              <w:widowControl w:val="0"/>
              <w:tabs>
                <w:tab w:val="left" w:pos="9072"/>
              </w:tabs>
              <w:rPr>
                <w:bCs/>
                <w:sz w:val="28"/>
                <w:szCs w:val="28"/>
              </w:rPr>
            </w:pPr>
          </w:p>
        </w:tc>
      </w:tr>
      <w:tr w:rsidR="00B509E2" w:rsidRPr="00B825A2" w14:paraId="1D1D0AEE" w14:textId="77777777" w:rsidTr="001B0B7F">
        <w:trPr>
          <w:jc w:val="center"/>
        </w:trPr>
        <w:tc>
          <w:tcPr>
            <w:tcW w:w="6521" w:type="dxa"/>
            <w:shd w:val="clear" w:color="auto" w:fill="auto"/>
          </w:tcPr>
          <w:p w14:paraId="6E26902E" w14:textId="454054FB" w:rsidR="00B509E2" w:rsidRPr="00646541" w:rsidRDefault="00B509E2" w:rsidP="00646541">
            <w:pPr>
              <w:jc w:val="both"/>
              <w:rPr>
                <w:b/>
                <w:i/>
                <w:iCs/>
                <w:sz w:val="28"/>
                <w:szCs w:val="28"/>
              </w:rPr>
            </w:pPr>
            <w:r w:rsidRPr="00646541">
              <w:rPr>
                <w:b/>
                <w:i/>
                <w:iCs/>
                <w:sz w:val="28"/>
                <w:szCs w:val="28"/>
              </w:rPr>
              <w:t>Заявлены на участие по ВКС</w:t>
            </w:r>
            <w:r w:rsidR="00646541">
              <w:rPr>
                <w:b/>
                <w:i/>
                <w:iCs/>
                <w:sz w:val="28"/>
                <w:szCs w:val="28"/>
              </w:rPr>
              <w:t>:</w:t>
            </w:r>
          </w:p>
          <w:p w14:paraId="1340631C" w14:textId="77777777" w:rsidR="00B509E2" w:rsidRPr="00646541" w:rsidRDefault="00B509E2" w:rsidP="00646541">
            <w:pPr>
              <w:jc w:val="both"/>
              <w:rPr>
                <w:b/>
                <w:i/>
                <w:iCs/>
                <w:sz w:val="28"/>
                <w:szCs w:val="28"/>
              </w:rPr>
            </w:pPr>
          </w:p>
          <w:p w14:paraId="7D9D440C" w14:textId="4DD4D9DA" w:rsidR="00B509E2" w:rsidRPr="00646541" w:rsidRDefault="00B509E2" w:rsidP="00646541">
            <w:pPr>
              <w:jc w:val="both"/>
              <w:rPr>
                <w:bCs/>
                <w:sz w:val="28"/>
                <w:szCs w:val="28"/>
              </w:rPr>
            </w:pPr>
            <w:r w:rsidRPr="00646541">
              <w:rPr>
                <w:bCs/>
                <w:sz w:val="28"/>
                <w:szCs w:val="28"/>
              </w:rPr>
              <w:t>Заместитель директора по экономике и финансам ПАО «</w:t>
            </w:r>
            <w:proofErr w:type="spellStart"/>
            <w:r w:rsidRPr="00646541">
              <w:rPr>
                <w:bCs/>
                <w:sz w:val="28"/>
                <w:szCs w:val="28"/>
              </w:rPr>
              <w:t>Россети</w:t>
            </w:r>
            <w:proofErr w:type="spellEnd"/>
            <w:r w:rsidRPr="00646541">
              <w:rPr>
                <w:bCs/>
                <w:sz w:val="28"/>
                <w:szCs w:val="28"/>
              </w:rPr>
              <w:t xml:space="preserve"> Сибирь» - «Кузбассэнерго – РЭС»</w:t>
            </w:r>
          </w:p>
        </w:tc>
        <w:tc>
          <w:tcPr>
            <w:tcW w:w="426" w:type="dxa"/>
            <w:shd w:val="clear" w:color="auto" w:fill="auto"/>
          </w:tcPr>
          <w:p w14:paraId="32E8ADC4" w14:textId="77777777" w:rsidR="00B509E2" w:rsidRDefault="00B509E2" w:rsidP="00B509E2">
            <w:pPr>
              <w:widowControl w:val="0"/>
              <w:jc w:val="center"/>
              <w:rPr>
                <w:sz w:val="28"/>
                <w:szCs w:val="28"/>
              </w:rPr>
            </w:pPr>
          </w:p>
          <w:p w14:paraId="11D97AF2" w14:textId="77777777" w:rsidR="00B509E2" w:rsidRDefault="00B509E2" w:rsidP="00B509E2">
            <w:pPr>
              <w:widowControl w:val="0"/>
              <w:jc w:val="center"/>
              <w:rPr>
                <w:sz w:val="28"/>
                <w:szCs w:val="28"/>
              </w:rPr>
            </w:pPr>
          </w:p>
          <w:p w14:paraId="15487793" w14:textId="235F15F1" w:rsidR="00B509E2" w:rsidRPr="00F63AE5" w:rsidRDefault="00B509E2" w:rsidP="00B509E2">
            <w:pPr>
              <w:widowControl w:val="0"/>
              <w:jc w:val="center"/>
              <w:rPr>
                <w:sz w:val="28"/>
                <w:szCs w:val="28"/>
              </w:rPr>
            </w:pPr>
            <w:r w:rsidRPr="0003531B">
              <w:rPr>
                <w:sz w:val="28"/>
                <w:szCs w:val="28"/>
              </w:rPr>
              <w:t>–</w:t>
            </w:r>
          </w:p>
        </w:tc>
        <w:tc>
          <w:tcPr>
            <w:tcW w:w="2551" w:type="dxa"/>
            <w:shd w:val="clear" w:color="auto" w:fill="auto"/>
          </w:tcPr>
          <w:p w14:paraId="72423CC5" w14:textId="77777777" w:rsidR="00B509E2" w:rsidRDefault="00B509E2" w:rsidP="00B509E2">
            <w:pPr>
              <w:rPr>
                <w:bCs/>
                <w:sz w:val="28"/>
                <w:szCs w:val="28"/>
              </w:rPr>
            </w:pPr>
          </w:p>
          <w:p w14:paraId="2931E9B1" w14:textId="77777777" w:rsidR="00B509E2" w:rsidRDefault="00B509E2" w:rsidP="00B509E2">
            <w:pPr>
              <w:rPr>
                <w:bCs/>
                <w:sz w:val="28"/>
                <w:szCs w:val="28"/>
              </w:rPr>
            </w:pPr>
          </w:p>
          <w:p w14:paraId="7B2CB638" w14:textId="72224EB2" w:rsidR="00B509E2" w:rsidRPr="00CC1BEA" w:rsidRDefault="00B509E2" w:rsidP="00B509E2">
            <w:pPr>
              <w:rPr>
                <w:bCs/>
                <w:sz w:val="28"/>
                <w:szCs w:val="28"/>
              </w:rPr>
            </w:pPr>
            <w:r w:rsidRPr="00CC1BEA">
              <w:rPr>
                <w:bCs/>
                <w:sz w:val="28"/>
                <w:szCs w:val="28"/>
              </w:rPr>
              <w:t xml:space="preserve">Беспалова </w:t>
            </w:r>
            <w:r>
              <w:rPr>
                <w:bCs/>
                <w:sz w:val="28"/>
                <w:szCs w:val="28"/>
              </w:rPr>
              <w:t>А.В.</w:t>
            </w:r>
          </w:p>
          <w:p w14:paraId="181FF595" w14:textId="77777777" w:rsidR="00B509E2" w:rsidRDefault="00B509E2" w:rsidP="00B509E2">
            <w:pPr>
              <w:rPr>
                <w:bCs/>
                <w:sz w:val="28"/>
                <w:szCs w:val="28"/>
              </w:rPr>
            </w:pPr>
          </w:p>
        </w:tc>
      </w:tr>
      <w:tr w:rsidR="00B509E2" w:rsidRPr="00B825A2" w14:paraId="13FD6587" w14:textId="77777777" w:rsidTr="00646541">
        <w:trPr>
          <w:trHeight w:val="407"/>
          <w:jc w:val="center"/>
        </w:trPr>
        <w:tc>
          <w:tcPr>
            <w:tcW w:w="6521" w:type="dxa"/>
            <w:shd w:val="clear" w:color="auto" w:fill="auto"/>
          </w:tcPr>
          <w:p w14:paraId="5C6F5436" w14:textId="485A5DFF" w:rsidR="00B509E2" w:rsidRPr="00646541" w:rsidRDefault="00B509E2" w:rsidP="00646541">
            <w:pPr>
              <w:widowControl w:val="0"/>
              <w:tabs>
                <w:tab w:val="left" w:pos="9072"/>
              </w:tabs>
              <w:jc w:val="both"/>
              <w:rPr>
                <w:bCs/>
                <w:sz w:val="28"/>
                <w:szCs w:val="28"/>
              </w:rPr>
            </w:pPr>
            <w:r w:rsidRPr="00646541">
              <w:rPr>
                <w:bCs/>
                <w:sz w:val="28"/>
                <w:szCs w:val="28"/>
              </w:rPr>
              <w:t>Генеральный директор АО «</w:t>
            </w:r>
            <w:proofErr w:type="spellStart"/>
            <w:r w:rsidRPr="00646541">
              <w:rPr>
                <w:bCs/>
                <w:sz w:val="28"/>
                <w:szCs w:val="28"/>
              </w:rPr>
              <w:t>КузбассЭлектро</w:t>
            </w:r>
            <w:proofErr w:type="spellEnd"/>
            <w:r w:rsidRPr="00646541">
              <w:rPr>
                <w:bCs/>
                <w:sz w:val="28"/>
                <w:szCs w:val="28"/>
              </w:rPr>
              <w:t>»</w:t>
            </w:r>
          </w:p>
        </w:tc>
        <w:tc>
          <w:tcPr>
            <w:tcW w:w="426" w:type="dxa"/>
            <w:shd w:val="clear" w:color="auto" w:fill="auto"/>
          </w:tcPr>
          <w:p w14:paraId="35FE83FE" w14:textId="21A59C57" w:rsidR="00B509E2" w:rsidRPr="00F63AE5" w:rsidRDefault="00B509E2" w:rsidP="00B509E2">
            <w:pPr>
              <w:widowControl w:val="0"/>
              <w:jc w:val="center"/>
              <w:rPr>
                <w:sz w:val="28"/>
                <w:szCs w:val="28"/>
              </w:rPr>
            </w:pPr>
            <w:r w:rsidRPr="00F63AE5">
              <w:rPr>
                <w:sz w:val="28"/>
                <w:szCs w:val="28"/>
              </w:rPr>
              <w:t>–</w:t>
            </w:r>
          </w:p>
        </w:tc>
        <w:tc>
          <w:tcPr>
            <w:tcW w:w="2551" w:type="dxa"/>
            <w:shd w:val="clear" w:color="auto" w:fill="auto"/>
          </w:tcPr>
          <w:p w14:paraId="001A8217" w14:textId="59A40C04" w:rsidR="00B509E2" w:rsidRPr="00646541" w:rsidRDefault="00B509E2" w:rsidP="00646541">
            <w:pPr>
              <w:widowControl w:val="0"/>
              <w:tabs>
                <w:tab w:val="left" w:pos="9072"/>
              </w:tabs>
              <w:jc w:val="both"/>
              <w:rPr>
                <w:bCs/>
                <w:sz w:val="28"/>
                <w:szCs w:val="28"/>
              </w:rPr>
            </w:pPr>
            <w:r w:rsidRPr="001723C8">
              <w:rPr>
                <w:bCs/>
                <w:sz w:val="28"/>
                <w:szCs w:val="28"/>
              </w:rPr>
              <w:t>Жуков В.А</w:t>
            </w:r>
            <w:r w:rsidR="001723C8">
              <w:rPr>
                <w:bCs/>
                <w:sz w:val="28"/>
                <w:szCs w:val="28"/>
              </w:rPr>
              <w:t>.</w:t>
            </w:r>
          </w:p>
        </w:tc>
      </w:tr>
      <w:tr w:rsidR="00B509E2" w:rsidRPr="00B825A2" w14:paraId="5732F404" w14:textId="77777777" w:rsidTr="001B0B7F">
        <w:trPr>
          <w:jc w:val="center"/>
        </w:trPr>
        <w:tc>
          <w:tcPr>
            <w:tcW w:w="6521" w:type="dxa"/>
            <w:shd w:val="clear" w:color="auto" w:fill="auto"/>
          </w:tcPr>
          <w:p w14:paraId="3FE38A58" w14:textId="0E1B4CB4" w:rsidR="00B509E2" w:rsidRPr="00646541" w:rsidRDefault="001723C8" w:rsidP="00646541">
            <w:pPr>
              <w:widowControl w:val="0"/>
              <w:tabs>
                <w:tab w:val="left" w:pos="9072"/>
              </w:tabs>
              <w:jc w:val="both"/>
              <w:rPr>
                <w:bCs/>
                <w:sz w:val="28"/>
                <w:szCs w:val="28"/>
              </w:rPr>
            </w:pPr>
            <w:r w:rsidRPr="00646541">
              <w:rPr>
                <w:bCs/>
                <w:sz w:val="28"/>
                <w:szCs w:val="28"/>
              </w:rPr>
              <w:t>Заместитель директора по экономике и финансам АО «</w:t>
            </w:r>
            <w:proofErr w:type="spellStart"/>
            <w:r w:rsidRPr="00646541">
              <w:rPr>
                <w:bCs/>
                <w:sz w:val="28"/>
                <w:szCs w:val="28"/>
              </w:rPr>
              <w:t>КузбассЭлектро</w:t>
            </w:r>
            <w:proofErr w:type="spellEnd"/>
            <w:r w:rsidRPr="00646541">
              <w:rPr>
                <w:bCs/>
                <w:sz w:val="28"/>
                <w:szCs w:val="28"/>
              </w:rPr>
              <w:t>»</w:t>
            </w:r>
          </w:p>
        </w:tc>
        <w:tc>
          <w:tcPr>
            <w:tcW w:w="426" w:type="dxa"/>
            <w:shd w:val="clear" w:color="auto" w:fill="auto"/>
          </w:tcPr>
          <w:p w14:paraId="173F16D5" w14:textId="696B67E1" w:rsidR="00B509E2" w:rsidRPr="00F63AE5" w:rsidRDefault="00B509E2" w:rsidP="00B509E2">
            <w:pPr>
              <w:widowControl w:val="0"/>
              <w:jc w:val="center"/>
              <w:rPr>
                <w:sz w:val="28"/>
                <w:szCs w:val="28"/>
              </w:rPr>
            </w:pPr>
            <w:r w:rsidRPr="00F63AE5">
              <w:rPr>
                <w:sz w:val="28"/>
                <w:szCs w:val="28"/>
              </w:rPr>
              <w:t>–</w:t>
            </w:r>
          </w:p>
        </w:tc>
        <w:tc>
          <w:tcPr>
            <w:tcW w:w="2551" w:type="dxa"/>
            <w:shd w:val="clear" w:color="auto" w:fill="auto"/>
          </w:tcPr>
          <w:p w14:paraId="6A5B9A14" w14:textId="71DF2526" w:rsidR="00B509E2" w:rsidRPr="00646541" w:rsidRDefault="001723C8" w:rsidP="00B509E2">
            <w:pPr>
              <w:rPr>
                <w:bCs/>
                <w:sz w:val="28"/>
                <w:szCs w:val="28"/>
              </w:rPr>
            </w:pPr>
            <w:r w:rsidRPr="00646541">
              <w:rPr>
                <w:bCs/>
                <w:sz w:val="28"/>
                <w:szCs w:val="28"/>
              </w:rPr>
              <w:t>Скачкова Н.И.</w:t>
            </w:r>
          </w:p>
        </w:tc>
      </w:tr>
      <w:tr w:rsidR="00B509E2" w:rsidRPr="00B825A2" w14:paraId="0408005D" w14:textId="77777777" w:rsidTr="001B0B7F">
        <w:trPr>
          <w:jc w:val="center"/>
        </w:trPr>
        <w:tc>
          <w:tcPr>
            <w:tcW w:w="6521" w:type="dxa"/>
            <w:shd w:val="clear" w:color="auto" w:fill="auto"/>
          </w:tcPr>
          <w:p w14:paraId="0745E852" w14:textId="2B22AFDC" w:rsidR="00B509E2" w:rsidRPr="00646541" w:rsidRDefault="00646541" w:rsidP="00646541">
            <w:pPr>
              <w:jc w:val="both"/>
              <w:rPr>
                <w:bCs/>
                <w:sz w:val="28"/>
                <w:szCs w:val="28"/>
              </w:rPr>
            </w:pPr>
            <w:r w:rsidRPr="00646541">
              <w:rPr>
                <w:bCs/>
                <w:sz w:val="28"/>
                <w:szCs w:val="28"/>
              </w:rPr>
              <w:t xml:space="preserve">Начальник департамента инвестиционного развития и технологического присоединения </w:t>
            </w:r>
            <w:r>
              <w:rPr>
                <w:bCs/>
                <w:sz w:val="28"/>
                <w:szCs w:val="28"/>
              </w:rPr>
              <w:br/>
            </w:r>
            <w:r w:rsidRPr="00E2609F">
              <w:rPr>
                <w:bCs/>
                <w:sz w:val="28"/>
                <w:szCs w:val="28"/>
              </w:rPr>
              <w:t>ООО «Кузбасская энергосетевая компания»</w:t>
            </w:r>
          </w:p>
        </w:tc>
        <w:tc>
          <w:tcPr>
            <w:tcW w:w="426" w:type="dxa"/>
            <w:shd w:val="clear" w:color="auto" w:fill="auto"/>
          </w:tcPr>
          <w:p w14:paraId="1FEE4485" w14:textId="587D1E5E" w:rsidR="00B509E2" w:rsidRPr="00F63AE5" w:rsidRDefault="00B509E2" w:rsidP="00B509E2">
            <w:pPr>
              <w:widowControl w:val="0"/>
              <w:jc w:val="center"/>
              <w:rPr>
                <w:sz w:val="28"/>
                <w:szCs w:val="28"/>
              </w:rPr>
            </w:pPr>
            <w:r w:rsidRPr="0003531B">
              <w:rPr>
                <w:sz w:val="28"/>
                <w:szCs w:val="28"/>
              </w:rPr>
              <w:t>–</w:t>
            </w:r>
          </w:p>
        </w:tc>
        <w:tc>
          <w:tcPr>
            <w:tcW w:w="2551" w:type="dxa"/>
            <w:shd w:val="clear" w:color="auto" w:fill="auto"/>
          </w:tcPr>
          <w:p w14:paraId="0E1420B4" w14:textId="77777777" w:rsidR="00646541" w:rsidRPr="00646541" w:rsidRDefault="00646541" w:rsidP="00646541">
            <w:pPr>
              <w:rPr>
                <w:bCs/>
                <w:sz w:val="28"/>
                <w:szCs w:val="28"/>
              </w:rPr>
            </w:pPr>
            <w:r w:rsidRPr="00646541">
              <w:rPr>
                <w:bCs/>
                <w:sz w:val="28"/>
                <w:szCs w:val="28"/>
              </w:rPr>
              <w:t>Абросимов В.С.</w:t>
            </w:r>
          </w:p>
          <w:p w14:paraId="12C754AC" w14:textId="77777777" w:rsidR="00B509E2" w:rsidRPr="00646541" w:rsidRDefault="00B509E2" w:rsidP="00B509E2">
            <w:pPr>
              <w:rPr>
                <w:bCs/>
                <w:sz w:val="28"/>
                <w:szCs w:val="28"/>
              </w:rPr>
            </w:pPr>
          </w:p>
        </w:tc>
      </w:tr>
      <w:tr w:rsidR="00646541" w:rsidRPr="00B825A2" w14:paraId="6F3CE49D" w14:textId="77777777" w:rsidTr="001B0B7F">
        <w:trPr>
          <w:jc w:val="center"/>
        </w:trPr>
        <w:tc>
          <w:tcPr>
            <w:tcW w:w="6521" w:type="dxa"/>
            <w:shd w:val="clear" w:color="auto" w:fill="auto"/>
          </w:tcPr>
          <w:p w14:paraId="7560A2E5" w14:textId="62880611" w:rsidR="00646541" w:rsidRPr="00646541" w:rsidRDefault="00646541" w:rsidP="00646541">
            <w:pPr>
              <w:jc w:val="both"/>
              <w:rPr>
                <w:bCs/>
                <w:sz w:val="28"/>
                <w:szCs w:val="28"/>
              </w:rPr>
            </w:pPr>
            <w:r>
              <w:rPr>
                <w:bCs/>
                <w:sz w:val="28"/>
                <w:szCs w:val="28"/>
              </w:rPr>
              <w:t xml:space="preserve">Заместитель генерального директора по экономическому и финансовому регулированию </w:t>
            </w:r>
            <w:r w:rsidRPr="00E2609F">
              <w:rPr>
                <w:bCs/>
                <w:sz w:val="28"/>
                <w:szCs w:val="28"/>
              </w:rPr>
              <w:t>ООО «Кузбасская энергосетевая компания»</w:t>
            </w:r>
          </w:p>
        </w:tc>
        <w:tc>
          <w:tcPr>
            <w:tcW w:w="426" w:type="dxa"/>
            <w:shd w:val="clear" w:color="auto" w:fill="auto"/>
          </w:tcPr>
          <w:p w14:paraId="175613CB" w14:textId="17346F0B" w:rsidR="00646541" w:rsidRPr="0003531B" w:rsidRDefault="00646541" w:rsidP="00646541">
            <w:pPr>
              <w:widowControl w:val="0"/>
              <w:jc w:val="center"/>
              <w:rPr>
                <w:sz w:val="28"/>
                <w:szCs w:val="28"/>
              </w:rPr>
            </w:pPr>
            <w:r w:rsidRPr="00B369CE">
              <w:rPr>
                <w:sz w:val="28"/>
                <w:szCs w:val="28"/>
              </w:rPr>
              <w:t>–</w:t>
            </w:r>
          </w:p>
        </w:tc>
        <w:tc>
          <w:tcPr>
            <w:tcW w:w="2551" w:type="dxa"/>
            <w:shd w:val="clear" w:color="auto" w:fill="auto"/>
          </w:tcPr>
          <w:p w14:paraId="79B64E58" w14:textId="77777777" w:rsidR="00646541" w:rsidRPr="00646541" w:rsidRDefault="00646541" w:rsidP="00646541">
            <w:pPr>
              <w:rPr>
                <w:bCs/>
                <w:sz w:val="28"/>
                <w:szCs w:val="28"/>
              </w:rPr>
            </w:pPr>
            <w:proofErr w:type="spellStart"/>
            <w:r w:rsidRPr="00646541">
              <w:rPr>
                <w:bCs/>
                <w:sz w:val="28"/>
                <w:szCs w:val="28"/>
              </w:rPr>
              <w:t>Очеретинский</w:t>
            </w:r>
            <w:proofErr w:type="spellEnd"/>
            <w:r w:rsidRPr="00646541">
              <w:rPr>
                <w:bCs/>
                <w:sz w:val="28"/>
                <w:szCs w:val="28"/>
              </w:rPr>
              <w:t xml:space="preserve"> О.А.</w:t>
            </w:r>
          </w:p>
          <w:p w14:paraId="5C421C19" w14:textId="77777777" w:rsidR="00646541" w:rsidRPr="00646541" w:rsidRDefault="00646541" w:rsidP="00646541">
            <w:pPr>
              <w:rPr>
                <w:bCs/>
                <w:sz w:val="28"/>
                <w:szCs w:val="28"/>
              </w:rPr>
            </w:pPr>
          </w:p>
        </w:tc>
      </w:tr>
      <w:tr w:rsidR="00646541" w:rsidRPr="00B825A2" w14:paraId="3DFBB601" w14:textId="77777777" w:rsidTr="001B0B7F">
        <w:trPr>
          <w:jc w:val="center"/>
        </w:trPr>
        <w:tc>
          <w:tcPr>
            <w:tcW w:w="6521" w:type="dxa"/>
            <w:shd w:val="clear" w:color="auto" w:fill="auto"/>
          </w:tcPr>
          <w:p w14:paraId="2E81BB69" w14:textId="24591129" w:rsidR="00646541" w:rsidRDefault="00646541" w:rsidP="00646541">
            <w:pPr>
              <w:jc w:val="both"/>
              <w:rPr>
                <w:bCs/>
                <w:sz w:val="28"/>
                <w:szCs w:val="28"/>
              </w:rPr>
            </w:pPr>
            <w:r w:rsidRPr="00646541">
              <w:rPr>
                <w:bCs/>
                <w:sz w:val="28"/>
                <w:szCs w:val="28"/>
              </w:rPr>
              <w:t>Начальник департамента</w:t>
            </w:r>
            <w:r>
              <w:rPr>
                <w:bCs/>
                <w:sz w:val="28"/>
                <w:szCs w:val="28"/>
              </w:rPr>
              <w:t xml:space="preserve"> экономики и тарифообразования </w:t>
            </w:r>
            <w:r w:rsidRPr="00E2609F">
              <w:rPr>
                <w:bCs/>
                <w:sz w:val="28"/>
                <w:szCs w:val="28"/>
              </w:rPr>
              <w:t>ООО «Кузбасская энергосетевая компания»</w:t>
            </w:r>
          </w:p>
        </w:tc>
        <w:tc>
          <w:tcPr>
            <w:tcW w:w="426" w:type="dxa"/>
            <w:shd w:val="clear" w:color="auto" w:fill="auto"/>
          </w:tcPr>
          <w:p w14:paraId="41FF6F8E" w14:textId="5194A654" w:rsidR="00646541" w:rsidRPr="0003531B" w:rsidRDefault="00646541" w:rsidP="00646541">
            <w:pPr>
              <w:widowControl w:val="0"/>
              <w:jc w:val="center"/>
              <w:rPr>
                <w:sz w:val="28"/>
                <w:szCs w:val="28"/>
              </w:rPr>
            </w:pPr>
            <w:r w:rsidRPr="00B369CE">
              <w:rPr>
                <w:sz w:val="28"/>
                <w:szCs w:val="28"/>
              </w:rPr>
              <w:t>–</w:t>
            </w:r>
          </w:p>
        </w:tc>
        <w:tc>
          <w:tcPr>
            <w:tcW w:w="2551" w:type="dxa"/>
            <w:shd w:val="clear" w:color="auto" w:fill="auto"/>
          </w:tcPr>
          <w:p w14:paraId="07E2CD1B" w14:textId="77777777" w:rsidR="00646541" w:rsidRPr="00646541" w:rsidRDefault="00646541" w:rsidP="00646541">
            <w:pPr>
              <w:rPr>
                <w:bCs/>
                <w:sz w:val="28"/>
                <w:szCs w:val="28"/>
              </w:rPr>
            </w:pPr>
            <w:r w:rsidRPr="00646541">
              <w:rPr>
                <w:bCs/>
                <w:sz w:val="28"/>
                <w:szCs w:val="28"/>
              </w:rPr>
              <w:t>Мельникова Т.В.</w:t>
            </w:r>
          </w:p>
          <w:p w14:paraId="7F676E34" w14:textId="77777777" w:rsidR="00646541" w:rsidRPr="00646541" w:rsidRDefault="00646541" w:rsidP="00646541">
            <w:pPr>
              <w:rPr>
                <w:bCs/>
                <w:sz w:val="28"/>
                <w:szCs w:val="28"/>
              </w:rPr>
            </w:pPr>
          </w:p>
        </w:tc>
      </w:tr>
      <w:tr w:rsidR="00646541" w:rsidRPr="00B825A2" w14:paraId="2E171644" w14:textId="77777777" w:rsidTr="001B0B7F">
        <w:trPr>
          <w:jc w:val="center"/>
        </w:trPr>
        <w:tc>
          <w:tcPr>
            <w:tcW w:w="6521" w:type="dxa"/>
            <w:shd w:val="clear" w:color="auto" w:fill="auto"/>
          </w:tcPr>
          <w:p w14:paraId="0FD45DA4" w14:textId="6A36732D" w:rsidR="00646541" w:rsidRPr="00646541" w:rsidRDefault="00646541" w:rsidP="00646541">
            <w:pPr>
              <w:jc w:val="both"/>
              <w:rPr>
                <w:bCs/>
                <w:sz w:val="28"/>
                <w:szCs w:val="28"/>
              </w:rPr>
            </w:pPr>
            <w:r>
              <w:rPr>
                <w:bCs/>
                <w:sz w:val="28"/>
                <w:szCs w:val="28"/>
              </w:rPr>
              <w:t xml:space="preserve">Заместитель генерального директора по правовым вопросам </w:t>
            </w:r>
            <w:r w:rsidRPr="00E2609F">
              <w:rPr>
                <w:bCs/>
                <w:sz w:val="28"/>
                <w:szCs w:val="28"/>
              </w:rPr>
              <w:t>ООО «Кузбасская энергосетевая компания»</w:t>
            </w:r>
          </w:p>
        </w:tc>
        <w:tc>
          <w:tcPr>
            <w:tcW w:w="426" w:type="dxa"/>
            <w:shd w:val="clear" w:color="auto" w:fill="auto"/>
          </w:tcPr>
          <w:p w14:paraId="61191C1E" w14:textId="14A16D44" w:rsidR="00646541" w:rsidRPr="00B369CE" w:rsidRDefault="00646541" w:rsidP="00646541">
            <w:pPr>
              <w:widowControl w:val="0"/>
              <w:jc w:val="center"/>
              <w:rPr>
                <w:sz w:val="28"/>
                <w:szCs w:val="28"/>
              </w:rPr>
            </w:pPr>
            <w:r w:rsidRPr="00B369CE">
              <w:rPr>
                <w:sz w:val="28"/>
                <w:szCs w:val="28"/>
              </w:rPr>
              <w:t>–</w:t>
            </w:r>
          </w:p>
        </w:tc>
        <w:tc>
          <w:tcPr>
            <w:tcW w:w="2551" w:type="dxa"/>
            <w:shd w:val="clear" w:color="auto" w:fill="auto"/>
          </w:tcPr>
          <w:p w14:paraId="292E2DE7" w14:textId="77777777" w:rsidR="00646541" w:rsidRPr="00646541" w:rsidRDefault="00646541" w:rsidP="00646541">
            <w:pPr>
              <w:rPr>
                <w:bCs/>
                <w:sz w:val="28"/>
                <w:szCs w:val="28"/>
              </w:rPr>
            </w:pPr>
            <w:r w:rsidRPr="00646541">
              <w:rPr>
                <w:bCs/>
                <w:sz w:val="28"/>
                <w:szCs w:val="28"/>
              </w:rPr>
              <w:t>Медведева О.В.</w:t>
            </w:r>
          </w:p>
          <w:p w14:paraId="1B5885F0" w14:textId="77777777" w:rsidR="00646541" w:rsidRPr="00646541" w:rsidRDefault="00646541" w:rsidP="00646541">
            <w:pPr>
              <w:rPr>
                <w:bCs/>
                <w:sz w:val="28"/>
                <w:szCs w:val="28"/>
              </w:rPr>
            </w:pPr>
          </w:p>
        </w:tc>
      </w:tr>
      <w:tr w:rsidR="00646541" w:rsidRPr="00B825A2" w14:paraId="6B8FAE3A" w14:textId="77777777" w:rsidTr="001B0B7F">
        <w:trPr>
          <w:jc w:val="center"/>
        </w:trPr>
        <w:tc>
          <w:tcPr>
            <w:tcW w:w="6521" w:type="dxa"/>
            <w:shd w:val="clear" w:color="auto" w:fill="auto"/>
          </w:tcPr>
          <w:p w14:paraId="67FCF51D" w14:textId="3E485B63" w:rsidR="00646541" w:rsidRDefault="00646541" w:rsidP="00646541">
            <w:pPr>
              <w:jc w:val="both"/>
              <w:rPr>
                <w:bCs/>
                <w:sz w:val="28"/>
                <w:szCs w:val="28"/>
              </w:rPr>
            </w:pPr>
            <w:r w:rsidRPr="00646541">
              <w:rPr>
                <w:bCs/>
                <w:sz w:val="28"/>
                <w:szCs w:val="28"/>
              </w:rPr>
              <w:t>Заместитель генерального директора по экономике и финансам ООО «</w:t>
            </w:r>
            <w:proofErr w:type="spellStart"/>
            <w:r w:rsidRPr="00646541">
              <w:rPr>
                <w:bCs/>
                <w:sz w:val="28"/>
                <w:szCs w:val="28"/>
              </w:rPr>
              <w:t>Энергопаритет</w:t>
            </w:r>
            <w:proofErr w:type="spellEnd"/>
            <w:r w:rsidRPr="00646541">
              <w:rPr>
                <w:bCs/>
                <w:sz w:val="28"/>
                <w:szCs w:val="28"/>
              </w:rPr>
              <w:t>»</w:t>
            </w:r>
          </w:p>
        </w:tc>
        <w:tc>
          <w:tcPr>
            <w:tcW w:w="426" w:type="dxa"/>
            <w:shd w:val="clear" w:color="auto" w:fill="auto"/>
          </w:tcPr>
          <w:p w14:paraId="6E544A00" w14:textId="32DBCF4C" w:rsidR="00646541" w:rsidRPr="00B369CE" w:rsidRDefault="00646541" w:rsidP="00646541">
            <w:pPr>
              <w:widowControl w:val="0"/>
              <w:jc w:val="center"/>
              <w:rPr>
                <w:sz w:val="28"/>
                <w:szCs w:val="28"/>
              </w:rPr>
            </w:pPr>
            <w:r w:rsidRPr="00B369CE">
              <w:rPr>
                <w:sz w:val="28"/>
                <w:szCs w:val="28"/>
              </w:rPr>
              <w:t>–</w:t>
            </w:r>
          </w:p>
        </w:tc>
        <w:tc>
          <w:tcPr>
            <w:tcW w:w="2551" w:type="dxa"/>
            <w:shd w:val="clear" w:color="auto" w:fill="auto"/>
          </w:tcPr>
          <w:p w14:paraId="285A8C2A" w14:textId="77777777" w:rsidR="00646541" w:rsidRPr="00646541" w:rsidRDefault="00646541" w:rsidP="00646541">
            <w:pPr>
              <w:rPr>
                <w:bCs/>
                <w:sz w:val="28"/>
                <w:szCs w:val="28"/>
              </w:rPr>
            </w:pPr>
            <w:r w:rsidRPr="00646541">
              <w:rPr>
                <w:bCs/>
                <w:sz w:val="28"/>
                <w:szCs w:val="28"/>
              </w:rPr>
              <w:t>Тимченко Е.А.</w:t>
            </w:r>
          </w:p>
          <w:p w14:paraId="32A7D47E" w14:textId="77777777" w:rsidR="00646541" w:rsidRPr="00646541" w:rsidRDefault="00646541" w:rsidP="00646541">
            <w:pPr>
              <w:rPr>
                <w:bCs/>
                <w:sz w:val="28"/>
                <w:szCs w:val="28"/>
              </w:rPr>
            </w:pPr>
          </w:p>
        </w:tc>
      </w:tr>
      <w:tr w:rsidR="00646541" w:rsidRPr="00B825A2" w14:paraId="54077CB7" w14:textId="77777777" w:rsidTr="001B0B7F">
        <w:trPr>
          <w:jc w:val="center"/>
        </w:trPr>
        <w:tc>
          <w:tcPr>
            <w:tcW w:w="6521" w:type="dxa"/>
            <w:shd w:val="clear" w:color="auto" w:fill="auto"/>
          </w:tcPr>
          <w:p w14:paraId="566B097E" w14:textId="2405F166" w:rsidR="00646541" w:rsidRPr="00646541" w:rsidRDefault="00646541" w:rsidP="00646541">
            <w:pPr>
              <w:jc w:val="both"/>
              <w:rPr>
                <w:bCs/>
                <w:sz w:val="28"/>
                <w:szCs w:val="28"/>
              </w:rPr>
            </w:pPr>
            <w:r>
              <w:rPr>
                <w:bCs/>
                <w:sz w:val="28"/>
                <w:szCs w:val="28"/>
              </w:rPr>
              <w:t xml:space="preserve">Главный инженер </w:t>
            </w:r>
            <w:r w:rsidRPr="00646541">
              <w:rPr>
                <w:bCs/>
                <w:sz w:val="28"/>
                <w:szCs w:val="28"/>
              </w:rPr>
              <w:t>ООО «</w:t>
            </w:r>
            <w:proofErr w:type="spellStart"/>
            <w:r w:rsidRPr="00646541">
              <w:rPr>
                <w:bCs/>
                <w:sz w:val="28"/>
                <w:szCs w:val="28"/>
              </w:rPr>
              <w:t>Энергопаритет</w:t>
            </w:r>
            <w:proofErr w:type="spellEnd"/>
            <w:r w:rsidRPr="00646541">
              <w:rPr>
                <w:bCs/>
                <w:sz w:val="28"/>
                <w:szCs w:val="28"/>
              </w:rPr>
              <w:t>»</w:t>
            </w:r>
          </w:p>
        </w:tc>
        <w:tc>
          <w:tcPr>
            <w:tcW w:w="426" w:type="dxa"/>
            <w:shd w:val="clear" w:color="auto" w:fill="auto"/>
          </w:tcPr>
          <w:p w14:paraId="63581418" w14:textId="160E2BAD" w:rsidR="00646541" w:rsidRPr="00B369CE" w:rsidRDefault="00646541" w:rsidP="00646541">
            <w:pPr>
              <w:widowControl w:val="0"/>
              <w:jc w:val="center"/>
              <w:rPr>
                <w:sz w:val="28"/>
                <w:szCs w:val="28"/>
              </w:rPr>
            </w:pPr>
            <w:r w:rsidRPr="00B369CE">
              <w:rPr>
                <w:sz w:val="28"/>
                <w:szCs w:val="28"/>
              </w:rPr>
              <w:t>–</w:t>
            </w:r>
          </w:p>
        </w:tc>
        <w:tc>
          <w:tcPr>
            <w:tcW w:w="2551" w:type="dxa"/>
            <w:shd w:val="clear" w:color="auto" w:fill="auto"/>
          </w:tcPr>
          <w:p w14:paraId="4E8ECFE3" w14:textId="77777777" w:rsidR="00646541" w:rsidRPr="00646541" w:rsidRDefault="00646541" w:rsidP="00646541">
            <w:pPr>
              <w:rPr>
                <w:bCs/>
                <w:sz w:val="28"/>
                <w:szCs w:val="28"/>
              </w:rPr>
            </w:pPr>
            <w:r w:rsidRPr="00646541">
              <w:rPr>
                <w:bCs/>
                <w:sz w:val="28"/>
                <w:szCs w:val="28"/>
              </w:rPr>
              <w:t>Шевченко Д.С.</w:t>
            </w:r>
          </w:p>
          <w:p w14:paraId="4507B715" w14:textId="77777777" w:rsidR="00646541" w:rsidRPr="00646541" w:rsidRDefault="00646541" w:rsidP="00646541">
            <w:pPr>
              <w:rPr>
                <w:bCs/>
                <w:sz w:val="28"/>
                <w:szCs w:val="28"/>
              </w:rPr>
            </w:pPr>
          </w:p>
        </w:tc>
      </w:tr>
    </w:tbl>
    <w:p w14:paraId="0CCC10A8" w14:textId="1611FF7D" w:rsidR="001B2ADB" w:rsidRDefault="001B2ADB" w:rsidP="00F9382F">
      <w:pPr>
        <w:widowControl w:val="0"/>
        <w:ind w:right="-1" w:firstLine="567"/>
        <w:jc w:val="both"/>
        <w:rPr>
          <w:sz w:val="28"/>
          <w:szCs w:val="28"/>
        </w:rPr>
      </w:pPr>
    </w:p>
    <w:p w14:paraId="4B8327B1" w14:textId="01967D82" w:rsidR="007B1EA5" w:rsidRDefault="007B1EA5" w:rsidP="00F9382F">
      <w:pPr>
        <w:widowControl w:val="0"/>
        <w:ind w:right="-1" w:firstLine="567"/>
        <w:jc w:val="both"/>
        <w:rPr>
          <w:sz w:val="28"/>
          <w:szCs w:val="28"/>
        </w:rPr>
      </w:pPr>
    </w:p>
    <w:p w14:paraId="72F4E43B" w14:textId="77777777" w:rsidR="00133FAA" w:rsidRDefault="00133FAA" w:rsidP="00F9382F">
      <w:pPr>
        <w:widowControl w:val="0"/>
        <w:ind w:right="-1" w:firstLine="567"/>
        <w:jc w:val="both"/>
        <w:rPr>
          <w:sz w:val="28"/>
          <w:szCs w:val="28"/>
        </w:rPr>
      </w:pPr>
    </w:p>
    <w:p w14:paraId="58797E0A" w14:textId="77777777" w:rsidR="00AF4F8D" w:rsidRDefault="00AF4F8D" w:rsidP="00F9382F">
      <w:pPr>
        <w:widowControl w:val="0"/>
        <w:ind w:right="-1" w:firstLine="567"/>
        <w:jc w:val="both"/>
        <w:rPr>
          <w:sz w:val="28"/>
          <w:szCs w:val="28"/>
        </w:rPr>
      </w:pPr>
    </w:p>
    <w:p w14:paraId="71E19249" w14:textId="77777777" w:rsidR="00C9011D" w:rsidRDefault="00C9011D" w:rsidP="00A05676">
      <w:pPr>
        <w:widowControl w:val="0"/>
        <w:jc w:val="center"/>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p w14:paraId="09050C02" w14:textId="77777777" w:rsidR="00A05676" w:rsidRDefault="00A05676" w:rsidP="00F9382F">
      <w:pPr>
        <w:widowControl w:val="0"/>
        <w:ind w:right="-1" w:firstLine="567"/>
        <w:jc w:val="both"/>
        <w:rPr>
          <w:sz w:val="28"/>
          <w:szCs w:val="28"/>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3878D3" w:rsidRPr="00774755" w14:paraId="746F051E" w14:textId="77777777" w:rsidTr="003878D3">
        <w:trPr>
          <w:trHeight w:val="455"/>
          <w:jc w:val="center"/>
        </w:trPr>
        <w:tc>
          <w:tcPr>
            <w:tcW w:w="421" w:type="dxa"/>
            <w:shd w:val="clear" w:color="auto" w:fill="auto"/>
            <w:vAlign w:val="center"/>
          </w:tcPr>
          <w:p w14:paraId="231FC5FD" w14:textId="53CF6AFC" w:rsidR="003878D3" w:rsidRPr="00774755" w:rsidRDefault="003878D3" w:rsidP="003878D3">
            <w:pPr>
              <w:jc w:val="center"/>
              <w:rPr>
                <w:kern w:val="32"/>
                <w:sz w:val="22"/>
                <w:szCs w:val="22"/>
              </w:rPr>
            </w:pPr>
            <w:r w:rsidRPr="00F31EF3">
              <w:rPr>
                <w:kern w:val="32"/>
              </w:rPr>
              <w:t>1.</w:t>
            </w:r>
          </w:p>
        </w:tc>
        <w:tc>
          <w:tcPr>
            <w:tcW w:w="7371" w:type="dxa"/>
            <w:shd w:val="clear" w:color="auto" w:fill="auto"/>
            <w:vAlign w:val="center"/>
          </w:tcPr>
          <w:p w14:paraId="14FB3176" w14:textId="073BEFDF" w:rsidR="003878D3" w:rsidRPr="009F7794" w:rsidRDefault="003878D3" w:rsidP="003878D3">
            <w:pPr>
              <w:jc w:val="both"/>
              <w:rPr>
                <w:bCs/>
                <w:sz w:val="22"/>
                <w:szCs w:val="22"/>
              </w:rPr>
            </w:pPr>
            <w:r w:rsidRPr="00A43DE6">
              <w:rPr>
                <w:color w:val="000000"/>
                <w:kern w:val="32"/>
              </w:rPr>
              <w:t>О внесение изменений в постановление Региональной энергетической</w:t>
            </w:r>
            <w:r>
              <w:rPr>
                <w:color w:val="000000"/>
                <w:kern w:val="32"/>
              </w:rPr>
              <w:br/>
            </w:r>
            <w:r w:rsidRPr="00A43DE6">
              <w:rPr>
                <w:color w:val="000000"/>
                <w:kern w:val="32"/>
              </w:rPr>
              <w:t>комиссии Кузбасса от 27.12.2024 № 804 «Об установлении</w:t>
            </w:r>
            <w:r>
              <w:rPr>
                <w:color w:val="000000"/>
                <w:kern w:val="32"/>
              </w:rPr>
              <w:br/>
            </w:r>
            <w:r w:rsidRPr="00A43DE6">
              <w:rPr>
                <w:color w:val="000000"/>
                <w:kern w:val="32"/>
              </w:rPr>
              <w:t>ООО «</w:t>
            </w:r>
            <w:proofErr w:type="spellStart"/>
            <w:r w:rsidRPr="00A43DE6">
              <w:rPr>
                <w:color w:val="000000"/>
                <w:kern w:val="32"/>
              </w:rPr>
              <w:t>ЭнергоПаритет</w:t>
            </w:r>
            <w:proofErr w:type="spellEnd"/>
            <w:r w:rsidRPr="00A43DE6">
              <w:rPr>
                <w:color w:val="000000"/>
                <w:kern w:val="32"/>
              </w:rPr>
              <w:t>» необходимой валовой выручки без учета оплаты</w:t>
            </w:r>
            <w:r>
              <w:rPr>
                <w:color w:val="000000"/>
                <w:kern w:val="32"/>
              </w:rPr>
              <w:br/>
            </w:r>
            <w:r w:rsidRPr="00A43DE6">
              <w:rPr>
                <w:color w:val="000000"/>
                <w:kern w:val="32"/>
              </w:rPr>
              <w:t>потерь, учтенной при утверждении (расчете) единых котловых тарифов</w:t>
            </w:r>
            <w:r>
              <w:rPr>
                <w:color w:val="000000"/>
                <w:kern w:val="32"/>
              </w:rPr>
              <w:br/>
            </w:r>
            <w:r w:rsidRPr="00A43DE6">
              <w:rPr>
                <w:color w:val="000000"/>
                <w:kern w:val="32"/>
              </w:rPr>
              <w:t>на услуги по передаче электрической энергии по сетям</w:t>
            </w:r>
            <w:r>
              <w:rPr>
                <w:color w:val="000000"/>
                <w:kern w:val="32"/>
              </w:rPr>
              <w:br/>
            </w:r>
            <w:r w:rsidRPr="00A43DE6">
              <w:rPr>
                <w:color w:val="000000"/>
                <w:kern w:val="32"/>
              </w:rPr>
              <w:t>Кемеровской области – Кузбасса, индивидуальных тарифов на услуги</w:t>
            </w:r>
            <w:r>
              <w:rPr>
                <w:color w:val="000000"/>
                <w:kern w:val="32"/>
              </w:rPr>
              <w:br/>
            </w:r>
            <w:r w:rsidRPr="00A43DE6">
              <w:rPr>
                <w:color w:val="000000"/>
                <w:kern w:val="32"/>
              </w:rPr>
              <w:t>по передаче электрической энергии для взаиморасчетов с сетевыми</w:t>
            </w:r>
            <w:r>
              <w:rPr>
                <w:color w:val="000000"/>
                <w:kern w:val="32"/>
              </w:rPr>
              <w:br/>
            </w:r>
            <w:r w:rsidRPr="00A43DE6">
              <w:rPr>
                <w:color w:val="000000"/>
                <w:kern w:val="32"/>
              </w:rPr>
              <w:t>организациями Кемеровской области - Кузбасса на 2024 год»</w:t>
            </w:r>
          </w:p>
        </w:tc>
        <w:tc>
          <w:tcPr>
            <w:tcW w:w="1866" w:type="dxa"/>
            <w:shd w:val="clear" w:color="auto" w:fill="auto"/>
            <w:vAlign w:val="center"/>
          </w:tcPr>
          <w:p w14:paraId="03A53857" w14:textId="10690A82" w:rsidR="003878D3" w:rsidRDefault="003878D3" w:rsidP="003878D3">
            <w:pPr>
              <w:jc w:val="center"/>
            </w:pPr>
            <w:r>
              <w:rPr>
                <w:kern w:val="32"/>
              </w:rPr>
              <w:t>Маркова О.В.</w:t>
            </w:r>
          </w:p>
        </w:tc>
      </w:tr>
      <w:tr w:rsidR="003878D3" w:rsidRPr="00774755" w14:paraId="70133022" w14:textId="77777777" w:rsidTr="003878D3">
        <w:trPr>
          <w:trHeight w:val="475"/>
          <w:jc w:val="center"/>
        </w:trPr>
        <w:tc>
          <w:tcPr>
            <w:tcW w:w="421" w:type="dxa"/>
            <w:shd w:val="clear" w:color="auto" w:fill="auto"/>
            <w:vAlign w:val="center"/>
          </w:tcPr>
          <w:p w14:paraId="622453D8" w14:textId="2527D14B" w:rsidR="003878D3" w:rsidRDefault="003878D3" w:rsidP="003878D3">
            <w:pPr>
              <w:jc w:val="center"/>
              <w:rPr>
                <w:kern w:val="32"/>
                <w:sz w:val="22"/>
                <w:szCs w:val="22"/>
              </w:rPr>
            </w:pPr>
            <w:bookmarkStart w:id="0" w:name="_Hlk190097088"/>
            <w:r>
              <w:rPr>
                <w:kern w:val="32"/>
              </w:rPr>
              <w:t>2.</w:t>
            </w:r>
          </w:p>
        </w:tc>
        <w:tc>
          <w:tcPr>
            <w:tcW w:w="7371" w:type="dxa"/>
            <w:shd w:val="clear" w:color="auto" w:fill="auto"/>
            <w:vAlign w:val="center"/>
          </w:tcPr>
          <w:p w14:paraId="26B180BA" w14:textId="3E651D17" w:rsidR="003878D3" w:rsidRPr="00A63944" w:rsidRDefault="003878D3" w:rsidP="003878D3">
            <w:pPr>
              <w:jc w:val="both"/>
              <w:rPr>
                <w:bCs/>
                <w:sz w:val="22"/>
                <w:szCs w:val="22"/>
              </w:rPr>
            </w:pPr>
            <w:r w:rsidRPr="008E6AD0">
              <w:rPr>
                <w:color w:val="000000"/>
                <w:kern w:val="32"/>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w:t>
            </w:r>
            <w:bookmarkStart w:id="1" w:name="_Hlk189208855"/>
            <w:r w:rsidRPr="008E6AD0">
              <w:rPr>
                <w:color w:val="000000"/>
                <w:kern w:val="32"/>
              </w:rPr>
              <w:t>МКУ «Управление муниципального заказа по ремонту</w:t>
            </w:r>
            <w:r>
              <w:rPr>
                <w:color w:val="000000"/>
                <w:kern w:val="32"/>
              </w:rPr>
              <w:t xml:space="preserve"> </w:t>
            </w:r>
            <w:r w:rsidRPr="008E6AD0">
              <w:rPr>
                <w:color w:val="000000"/>
                <w:kern w:val="32"/>
              </w:rPr>
              <w:t>и строительству»</w:t>
            </w:r>
            <w:bookmarkEnd w:id="1"/>
            <w:r w:rsidRPr="008E6AD0">
              <w:rPr>
                <w:color w:val="000000"/>
                <w:kern w:val="32"/>
              </w:rPr>
              <w:t xml:space="preserve"> по индивидуальному проекту</w:t>
            </w:r>
          </w:p>
        </w:tc>
        <w:tc>
          <w:tcPr>
            <w:tcW w:w="1866" w:type="dxa"/>
            <w:shd w:val="clear" w:color="auto" w:fill="auto"/>
            <w:vAlign w:val="center"/>
          </w:tcPr>
          <w:p w14:paraId="02A431B2" w14:textId="0C33C66E" w:rsidR="003878D3" w:rsidRDefault="003878D3" w:rsidP="003878D3">
            <w:pPr>
              <w:jc w:val="center"/>
            </w:pPr>
            <w:r>
              <w:rPr>
                <w:kern w:val="32"/>
              </w:rPr>
              <w:t>Саврасов М.Г.</w:t>
            </w:r>
          </w:p>
        </w:tc>
      </w:tr>
      <w:bookmarkEnd w:id="0"/>
      <w:tr w:rsidR="003878D3" w:rsidRPr="00774755" w14:paraId="237EB22D" w14:textId="77777777" w:rsidTr="003878D3">
        <w:trPr>
          <w:trHeight w:val="513"/>
          <w:jc w:val="center"/>
        </w:trPr>
        <w:tc>
          <w:tcPr>
            <w:tcW w:w="421" w:type="dxa"/>
            <w:shd w:val="clear" w:color="auto" w:fill="auto"/>
            <w:vAlign w:val="center"/>
          </w:tcPr>
          <w:p w14:paraId="2B2A8A95" w14:textId="54B67EA1" w:rsidR="003878D3" w:rsidRDefault="003878D3" w:rsidP="003878D3">
            <w:pPr>
              <w:jc w:val="center"/>
              <w:rPr>
                <w:kern w:val="32"/>
                <w:sz w:val="22"/>
                <w:szCs w:val="22"/>
              </w:rPr>
            </w:pPr>
            <w:r>
              <w:rPr>
                <w:kern w:val="32"/>
              </w:rPr>
              <w:t>3.</w:t>
            </w:r>
          </w:p>
        </w:tc>
        <w:tc>
          <w:tcPr>
            <w:tcW w:w="7371" w:type="dxa"/>
            <w:shd w:val="clear" w:color="auto" w:fill="auto"/>
            <w:vAlign w:val="center"/>
          </w:tcPr>
          <w:p w14:paraId="1A1334D9" w14:textId="37B64860" w:rsidR="003878D3" w:rsidRPr="009F7794" w:rsidRDefault="003878D3" w:rsidP="003878D3">
            <w:pPr>
              <w:jc w:val="both"/>
              <w:rPr>
                <w:bCs/>
                <w:sz w:val="22"/>
                <w:szCs w:val="22"/>
              </w:rPr>
            </w:pPr>
            <w:r w:rsidRPr="008E6AD0">
              <w:rPr>
                <w:color w:val="000000"/>
                <w:kern w:val="32"/>
              </w:rPr>
              <w:t>Об установлении платы за технологическое присоединение к электрическим сетям филиала ПАО «</w:t>
            </w:r>
            <w:proofErr w:type="spellStart"/>
            <w:r w:rsidRPr="008E6AD0">
              <w:rPr>
                <w:color w:val="000000"/>
                <w:kern w:val="32"/>
              </w:rPr>
              <w:t>Россети</w:t>
            </w:r>
            <w:proofErr w:type="spellEnd"/>
            <w:r w:rsidRPr="008E6AD0">
              <w:rPr>
                <w:color w:val="000000"/>
                <w:kern w:val="32"/>
              </w:rPr>
              <w:t xml:space="preserve"> Сибирь» – «Кузбассэнерго – РЭС» объекта электросетевого хозяйства ООО «</w:t>
            </w:r>
            <w:proofErr w:type="spellStart"/>
            <w:r w:rsidRPr="008E6AD0">
              <w:rPr>
                <w:color w:val="000000"/>
                <w:kern w:val="32"/>
              </w:rPr>
              <w:t>Ереминский</w:t>
            </w:r>
            <w:proofErr w:type="spellEnd"/>
            <w:r w:rsidRPr="008E6AD0">
              <w:rPr>
                <w:color w:val="000000"/>
                <w:kern w:val="32"/>
              </w:rPr>
              <w:t xml:space="preserve"> завод натуральных кормов» по индивидуальному проекту</w:t>
            </w:r>
          </w:p>
        </w:tc>
        <w:tc>
          <w:tcPr>
            <w:tcW w:w="1866" w:type="dxa"/>
            <w:shd w:val="clear" w:color="auto" w:fill="auto"/>
            <w:vAlign w:val="center"/>
          </w:tcPr>
          <w:p w14:paraId="6DDF1D94" w14:textId="05B7AF20" w:rsidR="003878D3" w:rsidRDefault="003878D3" w:rsidP="003878D3">
            <w:pPr>
              <w:jc w:val="center"/>
            </w:pPr>
            <w:r>
              <w:rPr>
                <w:kern w:val="32"/>
              </w:rPr>
              <w:t>Саврасов М.Г.</w:t>
            </w:r>
          </w:p>
        </w:tc>
      </w:tr>
      <w:tr w:rsidR="003878D3" w:rsidRPr="00774755" w14:paraId="0AEA29F6" w14:textId="77777777" w:rsidTr="003878D3">
        <w:trPr>
          <w:trHeight w:val="513"/>
          <w:jc w:val="center"/>
        </w:trPr>
        <w:tc>
          <w:tcPr>
            <w:tcW w:w="421" w:type="dxa"/>
            <w:shd w:val="clear" w:color="auto" w:fill="auto"/>
            <w:vAlign w:val="center"/>
          </w:tcPr>
          <w:p w14:paraId="5E35322E" w14:textId="33FBFDC1" w:rsidR="003878D3" w:rsidRDefault="003878D3" w:rsidP="003878D3">
            <w:pPr>
              <w:jc w:val="center"/>
              <w:rPr>
                <w:kern w:val="32"/>
                <w:sz w:val="22"/>
                <w:szCs w:val="22"/>
              </w:rPr>
            </w:pPr>
            <w:r>
              <w:rPr>
                <w:kern w:val="32"/>
              </w:rPr>
              <w:t>4.</w:t>
            </w:r>
          </w:p>
        </w:tc>
        <w:tc>
          <w:tcPr>
            <w:tcW w:w="7371" w:type="dxa"/>
            <w:shd w:val="clear" w:color="auto" w:fill="auto"/>
            <w:vAlign w:val="center"/>
          </w:tcPr>
          <w:p w14:paraId="39D2EA59" w14:textId="1FD00AF6" w:rsidR="003878D3" w:rsidRPr="009F7794" w:rsidRDefault="003878D3" w:rsidP="003878D3">
            <w:pPr>
              <w:jc w:val="both"/>
              <w:rPr>
                <w:bCs/>
                <w:sz w:val="22"/>
                <w:szCs w:val="22"/>
              </w:rPr>
            </w:pPr>
            <w:r w:rsidRPr="00454CCF">
              <w:rPr>
                <w:color w:val="000000"/>
                <w:kern w:val="32"/>
              </w:rPr>
              <w:t>Об установлении платы за технологическое присоединение к электрическим сетям филиала ПАО «</w:t>
            </w:r>
            <w:proofErr w:type="spellStart"/>
            <w:r w:rsidRPr="00454CCF">
              <w:rPr>
                <w:color w:val="000000"/>
                <w:kern w:val="32"/>
              </w:rPr>
              <w:t>Россети</w:t>
            </w:r>
            <w:proofErr w:type="spellEnd"/>
            <w:r w:rsidRPr="00454CCF">
              <w:rPr>
                <w:color w:val="000000"/>
                <w:kern w:val="32"/>
              </w:rPr>
              <w:t xml:space="preserve"> Сибирь» – «Кузбассэнерго – РЭС»</w:t>
            </w:r>
            <w:r>
              <w:rPr>
                <w:color w:val="000000"/>
                <w:kern w:val="32"/>
              </w:rPr>
              <w:t xml:space="preserve"> </w:t>
            </w:r>
            <w:r w:rsidRPr="00454CCF">
              <w:rPr>
                <w:color w:val="000000"/>
                <w:kern w:val="32"/>
              </w:rPr>
              <w:t xml:space="preserve">объекта электросетевого хозяйства </w:t>
            </w:r>
            <w:bookmarkStart w:id="2" w:name="_Hlk182572834"/>
            <w:r w:rsidRPr="00454CCF">
              <w:rPr>
                <w:color w:val="000000"/>
                <w:kern w:val="32"/>
              </w:rPr>
              <w:t>ООО СЗ «Самоцветы»</w:t>
            </w:r>
            <w:r>
              <w:rPr>
                <w:color w:val="000000"/>
                <w:kern w:val="32"/>
              </w:rPr>
              <w:br/>
            </w:r>
            <w:bookmarkEnd w:id="2"/>
            <w:r w:rsidRPr="00454CCF">
              <w:rPr>
                <w:color w:val="000000"/>
                <w:kern w:val="32"/>
              </w:rPr>
              <w:t>по индивидуальному проекту</w:t>
            </w:r>
          </w:p>
        </w:tc>
        <w:tc>
          <w:tcPr>
            <w:tcW w:w="1866" w:type="dxa"/>
            <w:shd w:val="clear" w:color="auto" w:fill="auto"/>
            <w:vAlign w:val="center"/>
          </w:tcPr>
          <w:p w14:paraId="6B7537CA" w14:textId="56149AA4" w:rsidR="003878D3" w:rsidRDefault="003878D3" w:rsidP="003878D3">
            <w:pPr>
              <w:jc w:val="center"/>
            </w:pPr>
            <w:r>
              <w:rPr>
                <w:kern w:val="32"/>
              </w:rPr>
              <w:t>Саврасов М.Г.</w:t>
            </w:r>
          </w:p>
        </w:tc>
      </w:tr>
      <w:tr w:rsidR="003878D3" w:rsidRPr="00774755" w14:paraId="0D969638" w14:textId="77777777" w:rsidTr="003878D3">
        <w:trPr>
          <w:trHeight w:val="513"/>
          <w:jc w:val="center"/>
        </w:trPr>
        <w:tc>
          <w:tcPr>
            <w:tcW w:w="421" w:type="dxa"/>
            <w:shd w:val="clear" w:color="auto" w:fill="auto"/>
            <w:vAlign w:val="center"/>
          </w:tcPr>
          <w:p w14:paraId="1835D63A" w14:textId="3A5D3F8A" w:rsidR="003878D3" w:rsidRDefault="003878D3" w:rsidP="003878D3">
            <w:pPr>
              <w:jc w:val="center"/>
              <w:rPr>
                <w:kern w:val="32"/>
                <w:sz w:val="22"/>
                <w:szCs w:val="22"/>
              </w:rPr>
            </w:pPr>
            <w:r>
              <w:rPr>
                <w:kern w:val="32"/>
              </w:rPr>
              <w:t>5.</w:t>
            </w:r>
          </w:p>
        </w:tc>
        <w:tc>
          <w:tcPr>
            <w:tcW w:w="7371" w:type="dxa"/>
            <w:shd w:val="clear" w:color="auto" w:fill="auto"/>
            <w:vAlign w:val="center"/>
          </w:tcPr>
          <w:p w14:paraId="64682248" w14:textId="0F224132" w:rsidR="003878D3" w:rsidRPr="009F7794" w:rsidRDefault="003878D3" w:rsidP="003878D3">
            <w:pPr>
              <w:jc w:val="both"/>
              <w:rPr>
                <w:bCs/>
                <w:sz w:val="22"/>
                <w:szCs w:val="22"/>
              </w:rPr>
            </w:pPr>
            <w:r w:rsidRPr="007D7B8F">
              <w:rPr>
                <w:color w:val="000000"/>
                <w:kern w:val="32"/>
              </w:rPr>
              <w:t>О внесении изменений в постановление Региональной энергетической</w:t>
            </w:r>
            <w:r>
              <w:rPr>
                <w:color w:val="000000"/>
                <w:kern w:val="32"/>
              </w:rPr>
              <w:br/>
            </w:r>
            <w:r w:rsidRPr="007D7B8F">
              <w:rPr>
                <w:color w:val="000000"/>
                <w:kern w:val="32"/>
              </w:rPr>
              <w:t>комиссии Кузбасса от 14.11.2024 № 349 «Об утверждении индикативных предельных уровней цен на тепловую энергию (мощность) для ценовой</w:t>
            </w:r>
            <w:r>
              <w:rPr>
                <w:color w:val="000000"/>
                <w:kern w:val="32"/>
              </w:rPr>
              <w:t xml:space="preserve"> </w:t>
            </w:r>
            <w:r w:rsidRPr="007D7B8F">
              <w:rPr>
                <w:color w:val="000000"/>
                <w:kern w:val="32"/>
              </w:rPr>
              <w:t>зоны теплоснабжения муниципальное образование город Кемерово</w:t>
            </w:r>
            <w:r>
              <w:rPr>
                <w:color w:val="000000"/>
                <w:kern w:val="32"/>
              </w:rPr>
              <w:t xml:space="preserve"> </w:t>
            </w:r>
            <w:r w:rsidRPr="007D7B8F">
              <w:rPr>
                <w:color w:val="000000"/>
                <w:kern w:val="32"/>
              </w:rPr>
              <w:t>Кемеровской области – Кузбасса на 2025 год»</w:t>
            </w:r>
          </w:p>
        </w:tc>
        <w:tc>
          <w:tcPr>
            <w:tcW w:w="1866" w:type="dxa"/>
            <w:shd w:val="clear" w:color="auto" w:fill="auto"/>
            <w:vAlign w:val="center"/>
          </w:tcPr>
          <w:p w14:paraId="09F816FD" w14:textId="4F7F21C3" w:rsidR="003878D3" w:rsidRDefault="003878D3" w:rsidP="003878D3">
            <w:pPr>
              <w:jc w:val="center"/>
            </w:pPr>
            <w:r>
              <w:rPr>
                <w:kern w:val="32"/>
              </w:rPr>
              <w:t>Ермак Н.В.</w:t>
            </w:r>
          </w:p>
        </w:tc>
      </w:tr>
      <w:tr w:rsidR="003878D3" w:rsidRPr="00774755" w14:paraId="4287BDB4" w14:textId="77777777" w:rsidTr="003878D3">
        <w:trPr>
          <w:trHeight w:val="513"/>
          <w:jc w:val="center"/>
        </w:trPr>
        <w:tc>
          <w:tcPr>
            <w:tcW w:w="421" w:type="dxa"/>
            <w:shd w:val="clear" w:color="auto" w:fill="auto"/>
            <w:vAlign w:val="center"/>
          </w:tcPr>
          <w:p w14:paraId="6D53F30F" w14:textId="1F2C4229" w:rsidR="003878D3" w:rsidRDefault="003878D3" w:rsidP="003878D3">
            <w:pPr>
              <w:jc w:val="center"/>
              <w:rPr>
                <w:kern w:val="32"/>
                <w:sz w:val="22"/>
                <w:szCs w:val="22"/>
              </w:rPr>
            </w:pPr>
            <w:r>
              <w:rPr>
                <w:kern w:val="32"/>
              </w:rPr>
              <w:t>6.</w:t>
            </w:r>
          </w:p>
        </w:tc>
        <w:tc>
          <w:tcPr>
            <w:tcW w:w="7371" w:type="dxa"/>
            <w:shd w:val="clear" w:color="auto" w:fill="auto"/>
            <w:vAlign w:val="center"/>
          </w:tcPr>
          <w:p w14:paraId="48A07B1D" w14:textId="21271C11" w:rsidR="003878D3" w:rsidRPr="009F7794" w:rsidRDefault="003878D3" w:rsidP="003878D3">
            <w:pPr>
              <w:jc w:val="both"/>
              <w:rPr>
                <w:bCs/>
                <w:sz w:val="22"/>
                <w:szCs w:val="22"/>
              </w:rPr>
            </w:pPr>
            <w:bookmarkStart w:id="3" w:name="_Hlk180590539"/>
            <w:r w:rsidRPr="007D7B8F">
              <w:rPr>
                <w:color w:val="000000"/>
                <w:kern w:val="32"/>
              </w:rPr>
              <w:t>О внесении изменений в постановление Региональной энергетической</w:t>
            </w:r>
            <w:r>
              <w:rPr>
                <w:color w:val="000000"/>
                <w:kern w:val="32"/>
              </w:rPr>
              <w:br/>
            </w:r>
            <w:r w:rsidRPr="007D7B8F">
              <w:rPr>
                <w:color w:val="000000"/>
                <w:kern w:val="32"/>
              </w:rPr>
              <w:t>комиссии Кузбасса от 14.11.2024 № 350 «Об утверждении предельных</w:t>
            </w:r>
            <w:r>
              <w:rPr>
                <w:color w:val="000000"/>
                <w:kern w:val="32"/>
              </w:rPr>
              <w:br/>
            </w:r>
            <w:r w:rsidRPr="007D7B8F">
              <w:rPr>
                <w:color w:val="000000"/>
                <w:kern w:val="32"/>
              </w:rPr>
              <w:t>уровней цен на тепловую энергию (мощность) для ценовой зоны</w:t>
            </w:r>
            <w:r>
              <w:rPr>
                <w:color w:val="000000"/>
                <w:kern w:val="32"/>
              </w:rPr>
              <w:br/>
            </w:r>
            <w:r w:rsidRPr="007D7B8F">
              <w:rPr>
                <w:color w:val="000000"/>
                <w:kern w:val="32"/>
              </w:rPr>
              <w:t>теплоснабжения муниципальное образование город Кемерово</w:t>
            </w:r>
            <w:r>
              <w:rPr>
                <w:color w:val="000000"/>
                <w:kern w:val="32"/>
              </w:rPr>
              <w:br/>
            </w:r>
            <w:r w:rsidRPr="007D7B8F">
              <w:rPr>
                <w:color w:val="000000"/>
                <w:kern w:val="32"/>
              </w:rPr>
              <w:t>Кемеровской области – Кузбасса на 2025 год»</w:t>
            </w:r>
            <w:bookmarkEnd w:id="3"/>
          </w:p>
        </w:tc>
        <w:tc>
          <w:tcPr>
            <w:tcW w:w="1866" w:type="dxa"/>
            <w:shd w:val="clear" w:color="auto" w:fill="auto"/>
            <w:vAlign w:val="center"/>
          </w:tcPr>
          <w:p w14:paraId="4F9FDA55" w14:textId="7FA1295E" w:rsidR="003878D3" w:rsidRDefault="003878D3" w:rsidP="003878D3">
            <w:pPr>
              <w:jc w:val="center"/>
            </w:pPr>
            <w:r>
              <w:rPr>
                <w:kern w:val="32"/>
              </w:rPr>
              <w:t>Ермак Н.В.</w:t>
            </w:r>
          </w:p>
        </w:tc>
      </w:tr>
      <w:tr w:rsidR="003878D3" w:rsidRPr="00774755" w14:paraId="39B95C57" w14:textId="77777777" w:rsidTr="003878D3">
        <w:trPr>
          <w:trHeight w:val="513"/>
          <w:jc w:val="center"/>
        </w:trPr>
        <w:tc>
          <w:tcPr>
            <w:tcW w:w="421" w:type="dxa"/>
            <w:shd w:val="clear" w:color="auto" w:fill="auto"/>
            <w:vAlign w:val="center"/>
          </w:tcPr>
          <w:p w14:paraId="63437160" w14:textId="43426394" w:rsidR="003878D3" w:rsidRDefault="003878D3" w:rsidP="003878D3">
            <w:pPr>
              <w:jc w:val="center"/>
              <w:rPr>
                <w:kern w:val="32"/>
                <w:sz w:val="22"/>
                <w:szCs w:val="22"/>
              </w:rPr>
            </w:pPr>
            <w:r>
              <w:rPr>
                <w:kern w:val="32"/>
              </w:rPr>
              <w:t>7.</w:t>
            </w:r>
          </w:p>
        </w:tc>
        <w:tc>
          <w:tcPr>
            <w:tcW w:w="7371" w:type="dxa"/>
            <w:shd w:val="clear" w:color="auto" w:fill="auto"/>
            <w:vAlign w:val="center"/>
          </w:tcPr>
          <w:p w14:paraId="2D6149DE" w14:textId="3093B79A" w:rsidR="003878D3" w:rsidRPr="009F7794" w:rsidRDefault="003878D3" w:rsidP="003878D3">
            <w:pPr>
              <w:jc w:val="both"/>
              <w:rPr>
                <w:bCs/>
                <w:sz w:val="22"/>
                <w:szCs w:val="22"/>
              </w:rPr>
            </w:pPr>
            <w:r w:rsidRPr="007001F3">
              <w:rPr>
                <w:color w:val="000000"/>
                <w:kern w:val="32"/>
              </w:rPr>
              <w:t xml:space="preserve">О </w:t>
            </w:r>
            <w:bookmarkStart w:id="4" w:name="_Hlk189647223"/>
            <w:r w:rsidRPr="007001F3">
              <w:rPr>
                <w:color w:val="000000"/>
                <w:kern w:val="32"/>
              </w:rPr>
              <w:t>внесении изменений в протокол правления от 19.12.2024 № 90</w:t>
            </w:r>
            <w:r>
              <w:rPr>
                <w:color w:val="000000"/>
                <w:kern w:val="32"/>
              </w:rPr>
              <w:br/>
            </w:r>
            <w:r w:rsidRPr="007001F3">
              <w:rPr>
                <w:color w:val="000000"/>
                <w:kern w:val="32"/>
              </w:rPr>
              <w:t xml:space="preserve">по вопросу № 26 </w:t>
            </w:r>
            <w:bookmarkEnd w:id="4"/>
            <w:r w:rsidRPr="007001F3">
              <w:rPr>
                <w:color w:val="000000"/>
                <w:kern w:val="32"/>
              </w:rPr>
              <w:t>«</w:t>
            </w:r>
            <w:bookmarkStart w:id="5" w:name="_Hlk189647184"/>
            <w:r w:rsidRPr="007001F3">
              <w:rPr>
                <w:color w:val="000000"/>
                <w:kern w:val="32"/>
              </w:rPr>
              <w:t>Об установлении ООО «Южно-Кузбасская</w:t>
            </w:r>
            <w:r>
              <w:rPr>
                <w:color w:val="000000"/>
                <w:kern w:val="32"/>
              </w:rPr>
              <w:br/>
            </w:r>
            <w:r w:rsidRPr="007001F3">
              <w:rPr>
                <w:color w:val="000000"/>
                <w:kern w:val="32"/>
              </w:rPr>
              <w:t>энергетическая компания» долгосрочных тарифов на тепловую энергию,</w:t>
            </w:r>
            <w:r w:rsidR="00454BE6">
              <w:rPr>
                <w:color w:val="000000"/>
                <w:kern w:val="32"/>
              </w:rPr>
              <w:t xml:space="preserve"> </w:t>
            </w:r>
            <w:r w:rsidRPr="007001F3">
              <w:rPr>
                <w:color w:val="000000"/>
                <w:kern w:val="32"/>
              </w:rPr>
              <w:t>реализуемую на потребительском рынке Таштагольского муниципального района, на 2025-2031 годы</w:t>
            </w:r>
            <w:bookmarkEnd w:id="5"/>
            <w:r w:rsidRPr="007001F3">
              <w:rPr>
                <w:color w:val="000000"/>
                <w:kern w:val="32"/>
              </w:rPr>
              <w:t>»</w:t>
            </w:r>
          </w:p>
        </w:tc>
        <w:tc>
          <w:tcPr>
            <w:tcW w:w="1866" w:type="dxa"/>
            <w:shd w:val="clear" w:color="auto" w:fill="auto"/>
            <w:vAlign w:val="center"/>
          </w:tcPr>
          <w:p w14:paraId="085B82E6" w14:textId="3097DBFC" w:rsidR="003878D3" w:rsidRDefault="003878D3" w:rsidP="003878D3">
            <w:pPr>
              <w:jc w:val="center"/>
            </w:pPr>
            <w:r>
              <w:rPr>
                <w:kern w:val="32"/>
              </w:rPr>
              <w:t>Ермак Н.В.</w:t>
            </w:r>
          </w:p>
        </w:tc>
      </w:tr>
      <w:tr w:rsidR="003878D3" w:rsidRPr="00774755" w14:paraId="6423949B" w14:textId="77777777" w:rsidTr="003878D3">
        <w:trPr>
          <w:trHeight w:val="513"/>
          <w:jc w:val="center"/>
        </w:trPr>
        <w:tc>
          <w:tcPr>
            <w:tcW w:w="421" w:type="dxa"/>
            <w:shd w:val="clear" w:color="auto" w:fill="auto"/>
            <w:vAlign w:val="center"/>
          </w:tcPr>
          <w:p w14:paraId="4B87DA42" w14:textId="25556A91" w:rsidR="003878D3" w:rsidRDefault="003878D3" w:rsidP="003878D3">
            <w:pPr>
              <w:jc w:val="center"/>
              <w:rPr>
                <w:kern w:val="32"/>
                <w:sz w:val="22"/>
                <w:szCs w:val="22"/>
              </w:rPr>
            </w:pPr>
            <w:r>
              <w:rPr>
                <w:kern w:val="32"/>
              </w:rPr>
              <w:t>8.</w:t>
            </w:r>
          </w:p>
        </w:tc>
        <w:tc>
          <w:tcPr>
            <w:tcW w:w="7371" w:type="dxa"/>
            <w:shd w:val="clear" w:color="auto" w:fill="auto"/>
            <w:vAlign w:val="center"/>
          </w:tcPr>
          <w:p w14:paraId="35CD05FF" w14:textId="0A152481" w:rsidR="003878D3" w:rsidRPr="009F7794" w:rsidRDefault="003878D3" w:rsidP="003878D3">
            <w:pPr>
              <w:jc w:val="both"/>
              <w:rPr>
                <w:bCs/>
                <w:sz w:val="22"/>
                <w:szCs w:val="22"/>
              </w:rPr>
            </w:pPr>
            <w:r w:rsidRPr="006B2472">
              <w:rPr>
                <w:color w:val="000000"/>
                <w:kern w:val="32"/>
              </w:rPr>
              <w:t>О признании утратившими силу некоторых постановлений</w:t>
            </w:r>
            <w:r>
              <w:rPr>
                <w:color w:val="000000"/>
                <w:kern w:val="32"/>
              </w:rPr>
              <w:br/>
            </w:r>
            <w:r w:rsidRPr="006B2472">
              <w:rPr>
                <w:color w:val="000000"/>
                <w:kern w:val="32"/>
              </w:rPr>
              <w:t>Региональной энергетической комиссии Кузбасса (№ 222, № 223, № 204)</w:t>
            </w:r>
          </w:p>
        </w:tc>
        <w:tc>
          <w:tcPr>
            <w:tcW w:w="1866" w:type="dxa"/>
            <w:shd w:val="clear" w:color="auto" w:fill="auto"/>
            <w:vAlign w:val="center"/>
          </w:tcPr>
          <w:p w14:paraId="156BD052" w14:textId="1A9E15D2" w:rsidR="003878D3" w:rsidRDefault="003878D3" w:rsidP="003878D3">
            <w:pPr>
              <w:jc w:val="center"/>
            </w:pPr>
            <w:r>
              <w:rPr>
                <w:kern w:val="32"/>
              </w:rPr>
              <w:t>Чурсина О.А.</w:t>
            </w:r>
          </w:p>
        </w:tc>
      </w:tr>
      <w:tr w:rsidR="003878D3" w:rsidRPr="00774755" w14:paraId="6B6E207F" w14:textId="77777777" w:rsidTr="003878D3">
        <w:trPr>
          <w:trHeight w:val="513"/>
          <w:jc w:val="center"/>
        </w:trPr>
        <w:tc>
          <w:tcPr>
            <w:tcW w:w="421" w:type="dxa"/>
            <w:shd w:val="clear" w:color="auto" w:fill="auto"/>
            <w:vAlign w:val="center"/>
          </w:tcPr>
          <w:p w14:paraId="39CB4D42" w14:textId="52030CAC" w:rsidR="003878D3" w:rsidRDefault="003878D3" w:rsidP="003878D3">
            <w:pPr>
              <w:jc w:val="center"/>
              <w:rPr>
                <w:kern w:val="32"/>
                <w:sz w:val="22"/>
                <w:szCs w:val="22"/>
              </w:rPr>
            </w:pPr>
            <w:r>
              <w:rPr>
                <w:kern w:val="32"/>
              </w:rPr>
              <w:t>9.</w:t>
            </w:r>
          </w:p>
        </w:tc>
        <w:tc>
          <w:tcPr>
            <w:tcW w:w="7371" w:type="dxa"/>
            <w:shd w:val="clear" w:color="auto" w:fill="auto"/>
            <w:vAlign w:val="center"/>
          </w:tcPr>
          <w:p w14:paraId="475FB0F9" w14:textId="4D835DEB" w:rsidR="003878D3" w:rsidRPr="009F7794" w:rsidRDefault="003878D3" w:rsidP="003878D3">
            <w:pPr>
              <w:jc w:val="both"/>
              <w:rPr>
                <w:bCs/>
                <w:sz w:val="22"/>
                <w:szCs w:val="22"/>
              </w:rPr>
            </w:pPr>
            <w:r w:rsidRPr="007D7B8F">
              <w:rPr>
                <w:color w:val="000000"/>
                <w:kern w:val="32"/>
              </w:rPr>
              <w:t xml:space="preserve">Об </w:t>
            </w:r>
            <w:bookmarkStart w:id="6" w:name="_Hlk113263439"/>
            <w:r w:rsidRPr="007D7B8F">
              <w:rPr>
                <w:color w:val="000000"/>
                <w:kern w:val="32"/>
              </w:rPr>
              <w:t>утверждении размера экономически обоснованных расходов</w:t>
            </w:r>
            <w:r>
              <w:rPr>
                <w:color w:val="000000"/>
                <w:kern w:val="32"/>
              </w:rPr>
              <w:br/>
            </w:r>
            <w:r w:rsidRPr="007D7B8F">
              <w:rPr>
                <w:color w:val="000000"/>
                <w:kern w:val="32"/>
              </w:rPr>
              <w:t>на выполнение мероприятий, подлежащих осуществлению в ходе</w:t>
            </w:r>
            <w:r>
              <w:rPr>
                <w:color w:val="000000"/>
                <w:kern w:val="32"/>
              </w:rPr>
              <w:br/>
            </w:r>
            <w:r w:rsidRPr="007D7B8F">
              <w:rPr>
                <w:color w:val="000000"/>
                <w:kern w:val="32"/>
              </w:rPr>
              <w:t xml:space="preserve">технологического присоединения </w:t>
            </w:r>
            <w:bookmarkStart w:id="7" w:name="_Hlk93325901"/>
            <w:r w:rsidRPr="007D7B8F">
              <w:rPr>
                <w:color w:val="000000"/>
                <w:kern w:val="32"/>
              </w:rPr>
              <w:t>к газораспределительным сетям</w:t>
            </w:r>
            <w:r>
              <w:rPr>
                <w:color w:val="000000"/>
                <w:kern w:val="32"/>
              </w:rPr>
              <w:br/>
            </w:r>
            <w:r w:rsidRPr="007D7B8F">
              <w:rPr>
                <w:color w:val="000000"/>
                <w:kern w:val="32"/>
              </w:rPr>
              <w:t>ООО «</w:t>
            </w:r>
            <w:proofErr w:type="spellStart"/>
            <w:r w:rsidRPr="007D7B8F">
              <w:rPr>
                <w:color w:val="000000"/>
                <w:kern w:val="32"/>
              </w:rPr>
              <w:t>Кузбассоблгаз</w:t>
            </w:r>
            <w:proofErr w:type="spellEnd"/>
            <w:r w:rsidRPr="007D7B8F">
              <w:rPr>
                <w:color w:val="000000"/>
                <w:kern w:val="32"/>
              </w:rPr>
              <w:t>»</w:t>
            </w:r>
            <w:bookmarkEnd w:id="7"/>
            <w:r w:rsidRPr="007D7B8F">
              <w:rPr>
                <w:color w:val="000000"/>
                <w:kern w:val="32"/>
              </w:rPr>
              <w:t xml:space="preserve"> за 4 квартал 2024 года</w:t>
            </w:r>
            <w:bookmarkEnd w:id="6"/>
          </w:p>
        </w:tc>
        <w:tc>
          <w:tcPr>
            <w:tcW w:w="1866" w:type="dxa"/>
            <w:shd w:val="clear" w:color="auto" w:fill="auto"/>
            <w:vAlign w:val="center"/>
          </w:tcPr>
          <w:p w14:paraId="3D150BAF" w14:textId="57938A29" w:rsidR="003878D3" w:rsidRDefault="003878D3" w:rsidP="003878D3">
            <w:pPr>
              <w:jc w:val="center"/>
            </w:pPr>
            <w:r>
              <w:rPr>
                <w:kern w:val="32"/>
              </w:rPr>
              <w:t>Саврасов М.Г.</w:t>
            </w:r>
          </w:p>
        </w:tc>
      </w:tr>
      <w:tr w:rsidR="003878D3" w:rsidRPr="00774755" w14:paraId="39EE0EEA" w14:textId="77777777" w:rsidTr="003878D3">
        <w:trPr>
          <w:trHeight w:val="513"/>
          <w:jc w:val="center"/>
        </w:trPr>
        <w:tc>
          <w:tcPr>
            <w:tcW w:w="421" w:type="dxa"/>
            <w:shd w:val="clear" w:color="auto" w:fill="auto"/>
            <w:vAlign w:val="center"/>
          </w:tcPr>
          <w:p w14:paraId="2D801534" w14:textId="6A73A756" w:rsidR="003878D3" w:rsidRDefault="003878D3" w:rsidP="003878D3">
            <w:pPr>
              <w:jc w:val="center"/>
              <w:rPr>
                <w:kern w:val="32"/>
                <w:sz w:val="22"/>
                <w:szCs w:val="22"/>
              </w:rPr>
            </w:pPr>
            <w:r>
              <w:rPr>
                <w:kern w:val="32"/>
              </w:rPr>
              <w:t>10.</w:t>
            </w:r>
          </w:p>
        </w:tc>
        <w:tc>
          <w:tcPr>
            <w:tcW w:w="7371" w:type="dxa"/>
            <w:shd w:val="clear" w:color="auto" w:fill="auto"/>
            <w:vAlign w:val="center"/>
          </w:tcPr>
          <w:p w14:paraId="25BA40C9" w14:textId="56A792C1" w:rsidR="003878D3" w:rsidRPr="009F7794" w:rsidRDefault="003878D3" w:rsidP="003878D3">
            <w:pPr>
              <w:jc w:val="both"/>
              <w:rPr>
                <w:bCs/>
                <w:sz w:val="22"/>
                <w:szCs w:val="22"/>
              </w:rPr>
            </w:pPr>
            <w:r w:rsidRPr="006C0910">
              <w:rPr>
                <w:color w:val="000000"/>
                <w:kern w:val="32"/>
              </w:rPr>
              <w:t>Об утверждении размера экономически обоснованных расходов</w:t>
            </w:r>
            <w:r>
              <w:rPr>
                <w:color w:val="000000"/>
                <w:kern w:val="32"/>
              </w:rPr>
              <w:br/>
            </w:r>
            <w:r w:rsidRPr="006C0910">
              <w:rPr>
                <w:color w:val="000000"/>
                <w:kern w:val="32"/>
              </w:rPr>
              <w:t>на выполнение мероприятий, подлежащих осуществлению в ходе</w:t>
            </w:r>
            <w:r>
              <w:rPr>
                <w:color w:val="000000"/>
                <w:kern w:val="32"/>
              </w:rPr>
              <w:br/>
            </w:r>
            <w:r w:rsidRPr="006C0910">
              <w:rPr>
                <w:color w:val="000000"/>
                <w:kern w:val="32"/>
              </w:rPr>
              <w:t>технологического присоединения к газораспределительным сетям</w:t>
            </w:r>
            <w:r>
              <w:rPr>
                <w:color w:val="000000"/>
                <w:kern w:val="32"/>
              </w:rPr>
              <w:br/>
            </w:r>
            <w:bookmarkStart w:id="8" w:name="_Hlk167870274"/>
            <w:r w:rsidRPr="006C0910">
              <w:rPr>
                <w:color w:val="000000"/>
                <w:kern w:val="32"/>
              </w:rPr>
              <w:t>ООО «</w:t>
            </w:r>
            <w:bookmarkStart w:id="9" w:name="_Hlk167870258"/>
            <w:proofErr w:type="spellStart"/>
            <w:r w:rsidRPr="006C0910">
              <w:rPr>
                <w:color w:val="000000"/>
                <w:kern w:val="32"/>
              </w:rPr>
              <w:t>Сибгаз</w:t>
            </w:r>
            <w:proofErr w:type="spellEnd"/>
            <w:r w:rsidRPr="006C0910">
              <w:rPr>
                <w:color w:val="000000"/>
                <w:kern w:val="32"/>
              </w:rPr>
              <w:t>-эксплуатация</w:t>
            </w:r>
            <w:bookmarkEnd w:id="9"/>
            <w:r w:rsidRPr="006C0910">
              <w:rPr>
                <w:color w:val="000000"/>
                <w:kern w:val="32"/>
              </w:rPr>
              <w:t>» на территории Кемеровской области - Кузбасса за 4 квартал 2024 года</w:t>
            </w:r>
            <w:bookmarkEnd w:id="8"/>
          </w:p>
        </w:tc>
        <w:tc>
          <w:tcPr>
            <w:tcW w:w="1866" w:type="dxa"/>
            <w:shd w:val="clear" w:color="auto" w:fill="auto"/>
            <w:vAlign w:val="center"/>
          </w:tcPr>
          <w:p w14:paraId="75543123" w14:textId="5E3EEF8C" w:rsidR="003878D3" w:rsidRDefault="003878D3" w:rsidP="003878D3">
            <w:pPr>
              <w:jc w:val="center"/>
            </w:pPr>
            <w:r>
              <w:rPr>
                <w:kern w:val="32"/>
              </w:rPr>
              <w:t>Саврасов М.Г.</w:t>
            </w:r>
          </w:p>
        </w:tc>
      </w:tr>
      <w:tr w:rsidR="003878D3" w:rsidRPr="00774755" w14:paraId="236F1510" w14:textId="77777777" w:rsidTr="003878D3">
        <w:trPr>
          <w:trHeight w:val="513"/>
          <w:jc w:val="center"/>
        </w:trPr>
        <w:tc>
          <w:tcPr>
            <w:tcW w:w="421" w:type="dxa"/>
            <w:shd w:val="clear" w:color="auto" w:fill="auto"/>
            <w:vAlign w:val="center"/>
          </w:tcPr>
          <w:p w14:paraId="73526D14" w14:textId="465E2651" w:rsidR="003878D3" w:rsidRDefault="003878D3" w:rsidP="003878D3">
            <w:pPr>
              <w:jc w:val="center"/>
              <w:rPr>
                <w:kern w:val="32"/>
                <w:sz w:val="22"/>
                <w:szCs w:val="22"/>
              </w:rPr>
            </w:pPr>
            <w:r>
              <w:rPr>
                <w:kern w:val="32"/>
              </w:rPr>
              <w:lastRenderedPageBreak/>
              <w:t>11.</w:t>
            </w:r>
          </w:p>
        </w:tc>
        <w:tc>
          <w:tcPr>
            <w:tcW w:w="7371" w:type="dxa"/>
            <w:shd w:val="clear" w:color="auto" w:fill="auto"/>
            <w:vAlign w:val="center"/>
          </w:tcPr>
          <w:p w14:paraId="3C2F8A9B" w14:textId="42799AFB" w:rsidR="003878D3" w:rsidRPr="009F7794" w:rsidRDefault="003878D3" w:rsidP="003878D3">
            <w:pPr>
              <w:jc w:val="both"/>
              <w:rPr>
                <w:bCs/>
                <w:sz w:val="22"/>
                <w:szCs w:val="22"/>
              </w:rPr>
            </w:pPr>
            <w:r w:rsidRPr="00273753">
              <w:rPr>
                <w:color w:val="000000"/>
                <w:kern w:val="32"/>
              </w:rPr>
              <w:t>Об утверждении размера экономически обоснованных расходов</w:t>
            </w:r>
            <w:r>
              <w:rPr>
                <w:color w:val="000000"/>
                <w:kern w:val="32"/>
              </w:rPr>
              <w:br/>
            </w:r>
            <w:r w:rsidRPr="00273753">
              <w:rPr>
                <w:color w:val="000000"/>
                <w:kern w:val="32"/>
              </w:rPr>
              <w:t>на выполнение мероприятий, подлежащих осуществлению в ходе</w:t>
            </w:r>
            <w:r>
              <w:rPr>
                <w:color w:val="000000"/>
                <w:kern w:val="32"/>
              </w:rPr>
              <w:br/>
            </w:r>
            <w:r w:rsidRPr="00273753">
              <w:rPr>
                <w:color w:val="000000"/>
                <w:kern w:val="32"/>
              </w:rPr>
              <w:t>технологического присоединения к газораспределительным сетям</w:t>
            </w:r>
            <w:r>
              <w:rPr>
                <w:color w:val="000000"/>
                <w:kern w:val="32"/>
              </w:rPr>
              <w:br/>
            </w:r>
            <w:r w:rsidRPr="00273753">
              <w:rPr>
                <w:color w:val="000000"/>
                <w:kern w:val="32"/>
              </w:rPr>
              <w:t>ООО «Газпром газораспределение Томск» на территории</w:t>
            </w:r>
            <w:r>
              <w:rPr>
                <w:color w:val="000000"/>
                <w:kern w:val="32"/>
              </w:rPr>
              <w:br/>
            </w:r>
            <w:r w:rsidRPr="00273753">
              <w:rPr>
                <w:color w:val="000000"/>
                <w:kern w:val="32"/>
              </w:rPr>
              <w:t>Кемеровской области - Кузбасса за 4 квартал 2024 года</w:t>
            </w:r>
          </w:p>
        </w:tc>
        <w:tc>
          <w:tcPr>
            <w:tcW w:w="1866" w:type="dxa"/>
            <w:shd w:val="clear" w:color="auto" w:fill="auto"/>
            <w:vAlign w:val="center"/>
          </w:tcPr>
          <w:p w14:paraId="06E53D58" w14:textId="59B44BC7" w:rsidR="003878D3" w:rsidRDefault="003878D3" w:rsidP="003878D3">
            <w:pPr>
              <w:jc w:val="center"/>
            </w:pPr>
            <w:r>
              <w:rPr>
                <w:kern w:val="32"/>
              </w:rPr>
              <w:t>Саврасов М.Г.</w:t>
            </w:r>
          </w:p>
        </w:tc>
      </w:tr>
      <w:tr w:rsidR="003878D3" w:rsidRPr="00774755" w14:paraId="4E7B9695" w14:textId="77777777" w:rsidTr="003878D3">
        <w:trPr>
          <w:trHeight w:val="513"/>
          <w:jc w:val="center"/>
        </w:trPr>
        <w:tc>
          <w:tcPr>
            <w:tcW w:w="421" w:type="dxa"/>
            <w:shd w:val="clear" w:color="auto" w:fill="auto"/>
            <w:vAlign w:val="center"/>
          </w:tcPr>
          <w:p w14:paraId="123B2069" w14:textId="52AE537B" w:rsidR="003878D3" w:rsidRDefault="003878D3" w:rsidP="003878D3">
            <w:pPr>
              <w:jc w:val="center"/>
              <w:rPr>
                <w:kern w:val="32"/>
                <w:sz w:val="22"/>
                <w:szCs w:val="22"/>
              </w:rPr>
            </w:pPr>
            <w:r>
              <w:rPr>
                <w:kern w:val="32"/>
              </w:rPr>
              <w:t>12.</w:t>
            </w:r>
          </w:p>
        </w:tc>
        <w:tc>
          <w:tcPr>
            <w:tcW w:w="7371" w:type="dxa"/>
            <w:shd w:val="clear" w:color="auto" w:fill="auto"/>
            <w:vAlign w:val="center"/>
          </w:tcPr>
          <w:p w14:paraId="01571CBD" w14:textId="284B1736" w:rsidR="003878D3" w:rsidRPr="009F7794" w:rsidRDefault="003878D3" w:rsidP="003878D3">
            <w:pPr>
              <w:jc w:val="both"/>
              <w:rPr>
                <w:bCs/>
                <w:sz w:val="22"/>
                <w:szCs w:val="22"/>
              </w:rPr>
            </w:pPr>
            <w:r w:rsidRPr="000A0021">
              <w:rPr>
                <w:color w:val="000000"/>
                <w:kern w:val="32"/>
              </w:rPr>
              <w:t>О внесении изменений в постановление Региональной энергетической</w:t>
            </w:r>
            <w:r>
              <w:rPr>
                <w:color w:val="000000"/>
                <w:kern w:val="32"/>
              </w:rPr>
              <w:br/>
            </w:r>
            <w:r w:rsidRPr="000A0021">
              <w:rPr>
                <w:color w:val="000000"/>
                <w:kern w:val="32"/>
              </w:rPr>
              <w:t>комиссии Кузбасса от 20.12.2024 № 776 «</w:t>
            </w:r>
            <w:bookmarkStart w:id="10" w:name="_Hlk92873856"/>
            <w:r w:rsidRPr="000A0021">
              <w:rPr>
                <w:color w:val="000000"/>
                <w:kern w:val="32"/>
              </w:rPr>
              <w:t xml:space="preserve">Об установлении льготных цен (тарифов) на </w:t>
            </w:r>
            <w:bookmarkStart w:id="11" w:name="_Hlk144295884"/>
            <w:r w:rsidRPr="000A0021">
              <w:rPr>
                <w:color w:val="000000"/>
                <w:kern w:val="32"/>
              </w:rPr>
              <w:t>холодное, горячее водоснабжение, водоотведение,</w:t>
            </w:r>
            <w:r>
              <w:rPr>
                <w:color w:val="000000"/>
                <w:kern w:val="32"/>
              </w:rPr>
              <w:br/>
            </w:r>
            <w:bookmarkStart w:id="12" w:name="_Hlk85724256"/>
            <w:bookmarkEnd w:id="11"/>
            <w:r w:rsidRPr="000A0021">
              <w:rPr>
                <w:color w:val="000000"/>
                <w:kern w:val="32"/>
              </w:rPr>
              <w:t>тепловую энергию (мощность)</w:t>
            </w:r>
            <w:bookmarkEnd w:id="12"/>
            <w:r w:rsidRPr="000A0021">
              <w:rPr>
                <w:color w:val="000000"/>
                <w:kern w:val="32"/>
              </w:rPr>
              <w:t>, твердое топливо</w:t>
            </w:r>
            <w:bookmarkStart w:id="13" w:name="_Hlk158363153"/>
            <w:r w:rsidRPr="000A0021">
              <w:rPr>
                <w:color w:val="000000"/>
                <w:kern w:val="32"/>
              </w:rPr>
              <w:t>, сжиженный газ</w:t>
            </w:r>
            <w:r>
              <w:rPr>
                <w:color w:val="000000"/>
                <w:kern w:val="32"/>
              </w:rPr>
              <w:br/>
            </w:r>
            <w:r w:rsidRPr="000A0021">
              <w:rPr>
                <w:color w:val="000000"/>
                <w:kern w:val="32"/>
              </w:rPr>
              <w:t>на территории Юргинского муниципального округа</w:t>
            </w:r>
            <w:bookmarkEnd w:id="10"/>
            <w:r w:rsidRPr="000A0021">
              <w:rPr>
                <w:color w:val="000000"/>
                <w:kern w:val="32"/>
              </w:rPr>
              <w:t>»</w:t>
            </w:r>
            <w:bookmarkEnd w:id="13"/>
          </w:p>
        </w:tc>
        <w:tc>
          <w:tcPr>
            <w:tcW w:w="1866" w:type="dxa"/>
            <w:shd w:val="clear" w:color="auto" w:fill="auto"/>
            <w:vAlign w:val="center"/>
          </w:tcPr>
          <w:p w14:paraId="05F621CE" w14:textId="474DCEBF" w:rsidR="003878D3" w:rsidRDefault="003878D3" w:rsidP="003878D3">
            <w:pPr>
              <w:jc w:val="center"/>
            </w:pPr>
            <w:proofErr w:type="spellStart"/>
            <w:r>
              <w:rPr>
                <w:kern w:val="32"/>
              </w:rPr>
              <w:t>Мстиславцева</w:t>
            </w:r>
            <w:proofErr w:type="spellEnd"/>
            <w:r>
              <w:rPr>
                <w:kern w:val="32"/>
              </w:rPr>
              <w:t xml:space="preserve"> И.Ю.</w:t>
            </w:r>
          </w:p>
        </w:tc>
      </w:tr>
    </w:tbl>
    <w:p w14:paraId="4472BC7E" w14:textId="77777777" w:rsidR="00A05676" w:rsidRDefault="00A05676" w:rsidP="00DB2E93">
      <w:pPr>
        <w:ind w:right="-1" w:firstLine="709"/>
        <w:jc w:val="both"/>
        <w:rPr>
          <w:color w:val="000000"/>
          <w:kern w:val="32"/>
          <w:sz w:val="28"/>
          <w:szCs w:val="28"/>
        </w:rPr>
      </w:pPr>
    </w:p>
    <w:p w14:paraId="6DA4CABE" w14:textId="77777777" w:rsidR="005563F4" w:rsidRDefault="005563F4" w:rsidP="005563F4">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745A66C2" w14:textId="77777777" w:rsidR="005563F4" w:rsidRDefault="005563F4" w:rsidP="008C09F5">
      <w:pPr>
        <w:ind w:right="-1"/>
        <w:jc w:val="both"/>
        <w:rPr>
          <w:color w:val="000000"/>
          <w:kern w:val="32"/>
          <w:sz w:val="28"/>
          <w:szCs w:val="28"/>
        </w:rPr>
      </w:pPr>
    </w:p>
    <w:p w14:paraId="40A8A454" w14:textId="339DCA49" w:rsidR="008C09F5" w:rsidRPr="003878D3" w:rsidRDefault="008C09F5" w:rsidP="007E0751">
      <w:pPr>
        <w:tabs>
          <w:tab w:val="left" w:pos="284"/>
        </w:tabs>
        <w:autoSpaceDE w:val="0"/>
        <w:autoSpaceDN w:val="0"/>
        <w:adjustRightInd w:val="0"/>
        <w:ind w:right="-1" w:firstLine="567"/>
        <w:jc w:val="both"/>
        <w:outlineLvl w:val="1"/>
        <w:rPr>
          <w:b/>
          <w:bCs/>
          <w:sz w:val="28"/>
          <w:szCs w:val="28"/>
        </w:rPr>
      </w:pPr>
      <w:r w:rsidRPr="00F00DC8">
        <w:rPr>
          <w:color w:val="000000"/>
          <w:kern w:val="32"/>
          <w:sz w:val="28"/>
          <w:szCs w:val="28"/>
        </w:rPr>
        <w:t>Вопрос 1</w:t>
      </w:r>
      <w:r w:rsidRPr="00F00DC8">
        <w:rPr>
          <w:b/>
          <w:bCs/>
          <w:color w:val="000000"/>
          <w:kern w:val="32"/>
          <w:sz w:val="28"/>
          <w:szCs w:val="28"/>
        </w:rPr>
        <w:t xml:space="preserve"> </w:t>
      </w:r>
      <w:r w:rsidRPr="003878D3">
        <w:rPr>
          <w:b/>
          <w:bCs/>
          <w:sz w:val="28"/>
          <w:szCs w:val="28"/>
        </w:rPr>
        <w:t>«</w:t>
      </w:r>
      <w:r w:rsidR="003878D3" w:rsidRPr="003878D3">
        <w:rPr>
          <w:b/>
          <w:bCs/>
          <w:color w:val="000000"/>
          <w:kern w:val="32"/>
          <w:sz w:val="28"/>
          <w:szCs w:val="28"/>
        </w:rPr>
        <w:t>О внесение изменений в постановление Региональной энергетической комиссии Кузбасса от 27.12.2024 № 804 «Об установлении</w:t>
      </w:r>
      <w:r w:rsidR="003878D3" w:rsidRPr="003878D3">
        <w:rPr>
          <w:b/>
          <w:bCs/>
          <w:color w:val="000000"/>
          <w:kern w:val="32"/>
          <w:sz w:val="28"/>
          <w:szCs w:val="28"/>
        </w:rPr>
        <w:br/>
        <w:t>ООО «</w:t>
      </w:r>
      <w:proofErr w:type="spellStart"/>
      <w:r w:rsidR="003878D3" w:rsidRPr="003878D3">
        <w:rPr>
          <w:b/>
          <w:bCs/>
          <w:color w:val="000000"/>
          <w:kern w:val="32"/>
          <w:sz w:val="28"/>
          <w:szCs w:val="28"/>
        </w:rPr>
        <w:t>ЭнергоПаритет</w:t>
      </w:r>
      <w:proofErr w:type="spellEnd"/>
      <w:r w:rsidR="003878D3" w:rsidRPr="003878D3">
        <w:rPr>
          <w:b/>
          <w:bCs/>
          <w:color w:val="000000"/>
          <w:kern w:val="32"/>
          <w:sz w:val="28"/>
          <w:szCs w:val="28"/>
        </w:rPr>
        <w:t>» необходимой валовой выручки без учета оплаты</w:t>
      </w:r>
      <w:r w:rsidR="003878D3" w:rsidRPr="003878D3">
        <w:rPr>
          <w:b/>
          <w:bCs/>
          <w:color w:val="000000"/>
          <w:kern w:val="32"/>
          <w:sz w:val="28"/>
          <w:szCs w:val="28"/>
        </w:rPr>
        <w:br/>
        <w:t>потерь, учтенной при утверждении (расчете) единых котловых тарифов</w:t>
      </w:r>
      <w:r w:rsidR="003878D3" w:rsidRPr="003878D3">
        <w:rPr>
          <w:b/>
          <w:bCs/>
          <w:color w:val="000000"/>
          <w:kern w:val="32"/>
          <w:sz w:val="28"/>
          <w:szCs w:val="28"/>
        </w:rPr>
        <w:br/>
        <w:t>на услуги по передаче электрической энергии по сетям</w:t>
      </w:r>
      <w:r w:rsidR="003878D3" w:rsidRPr="003878D3">
        <w:rPr>
          <w:b/>
          <w:bCs/>
          <w:color w:val="000000"/>
          <w:kern w:val="32"/>
          <w:sz w:val="28"/>
          <w:szCs w:val="28"/>
        </w:rPr>
        <w:br/>
        <w:t>Кемеровской области – Кузбасса, индивидуальных тарифов на услуги</w:t>
      </w:r>
      <w:r w:rsidR="003878D3" w:rsidRPr="003878D3">
        <w:rPr>
          <w:b/>
          <w:bCs/>
          <w:color w:val="000000"/>
          <w:kern w:val="32"/>
          <w:sz w:val="28"/>
          <w:szCs w:val="28"/>
        </w:rPr>
        <w:br/>
        <w:t>по передаче электрической энергии для взаиморасчетов с сетевыми</w:t>
      </w:r>
      <w:r w:rsidR="003878D3" w:rsidRPr="003878D3">
        <w:rPr>
          <w:b/>
          <w:bCs/>
          <w:color w:val="000000"/>
          <w:kern w:val="32"/>
          <w:sz w:val="28"/>
          <w:szCs w:val="28"/>
        </w:rPr>
        <w:br/>
        <w:t>организациями Кемеровской области - Кузбасса на 2024 год»</w:t>
      </w:r>
    </w:p>
    <w:p w14:paraId="20B511B2" w14:textId="77777777" w:rsidR="008C09F5" w:rsidRDefault="008C09F5" w:rsidP="008C09F5">
      <w:pPr>
        <w:tabs>
          <w:tab w:val="left" w:pos="284"/>
        </w:tabs>
        <w:autoSpaceDE w:val="0"/>
        <w:autoSpaceDN w:val="0"/>
        <w:adjustRightInd w:val="0"/>
        <w:ind w:left="709" w:right="284"/>
        <w:jc w:val="center"/>
        <w:outlineLvl w:val="1"/>
        <w:rPr>
          <w:b/>
          <w:sz w:val="28"/>
          <w:szCs w:val="28"/>
        </w:rPr>
      </w:pPr>
    </w:p>
    <w:p w14:paraId="5D7491B5" w14:textId="0E7A9339" w:rsidR="008C09F5" w:rsidRDefault="008C09F5" w:rsidP="008C09F5">
      <w:pPr>
        <w:widowControl w:val="0"/>
        <w:ind w:right="-1" w:firstLine="567"/>
        <w:jc w:val="both"/>
        <w:rPr>
          <w:b/>
          <w:sz w:val="28"/>
          <w:szCs w:val="28"/>
        </w:rPr>
      </w:pPr>
      <w:r w:rsidRPr="00FE1087">
        <w:rPr>
          <w:b/>
          <w:sz w:val="28"/>
          <w:szCs w:val="28"/>
        </w:rPr>
        <w:t xml:space="preserve">СЛУШАЛИ: </w:t>
      </w:r>
      <w:r w:rsidR="003878D3">
        <w:rPr>
          <w:b/>
          <w:sz w:val="28"/>
          <w:szCs w:val="28"/>
        </w:rPr>
        <w:t>Маркову О.В.</w:t>
      </w:r>
    </w:p>
    <w:p w14:paraId="1959D214" w14:textId="77777777" w:rsidR="00133FAA" w:rsidRDefault="00133FAA" w:rsidP="006E7FA4">
      <w:pPr>
        <w:tabs>
          <w:tab w:val="left" w:pos="0"/>
        </w:tabs>
        <w:jc w:val="both"/>
        <w:rPr>
          <w:bCs/>
          <w:color w:val="000000"/>
          <w:kern w:val="32"/>
          <w:sz w:val="28"/>
          <w:szCs w:val="28"/>
          <w:highlight w:val="yellow"/>
        </w:rPr>
      </w:pPr>
    </w:p>
    <w:p w14:paraId="64EE80A2" w14:textId="77777777" w:rsidR="007007E4" w:rsidRDefault="007007E4" w:rsidP="007007E4">
      <w:pPr>
        <w:ind w:left="-142" w:right="-1" w:firstLine="709"/>
        <w:jc w:val="both"/>
        <w:rPr>
          <w:bCs/>
          <w:sz w:val="28"/>
          <w:szCs w:val="28"/>
        </w:rPr>
      </w:pPr>
      <w:r w:rsidRPr="007007E4">
        <w:rPr>
          <w:bCs/>
          <w:sz w:val="28"/>
          <w:szCs w:val="28"/>
        </w:rPr>
        <w:t>Кулебякина М.В. в письменной позиции по голосованию № 06 от 18.02.2025 отметила, что представленные материалы не содержат оснований</w:t>
      </w:r>
      <w:r>
        <w:rPr>
          <w:bCs/>
          <w:sz w:val="28"/>
          <w:szCs w:val="28"/>
        </w:rPr>
        <w:t xml:space="preserve"> </w:t>
      </w:r>
      <w:r w:rsidRPr="007007E4">
        <w:rPr>
          <w:bCs/>
          <w:sz w:val="28"/>
          <w:szCs w:val="28"/>
        </w:rPr>
        <w:t>для</w:t>
      </w:r>
      <w:r>
        <w:rPr>
          <w:bCs/>
          <w:sz w:val="28"/>
          <w:szCs w:val="28"/>
        </w:rPr>
        <w:t xml:space="preserve"> </w:t>
      </w:r>
      <w:r w:rsidRPr="007007E4">
        <w:rPr>
          <w:bCs/>
          <w:sz w:val="28"/>
          <w:szCs w:val="28"/>
        </w:rPr>
        <w:t>внесения</w:t>
      </w:r>
      <w:r>
        <w:rPr>
          <w:bCs/>
          <w:sz w:val="28"/>
          <w:szCs w:val="28"/>
        </w:rPr>
        <w:t xml:space="preserve"> </w:t>
      </w:r>
      <w:r w:rsidRPr="007007E4">
        <w:rPr>
          <w:bCs/>
          <w:sz w:val="28"/>
          <w:szCs w:val="28"/>
        </w:rPr>
        <w:t>изменений, предусмотренные законодательством</w:t>
      </w:r>
      <w:r>
        <w:rPr>
          <w:bCs/>
          <w:sz w:val="28"/>
          <w:szCs w:val="28"/>
        </w:rPr>
        <w:t xml:space="preserve"> </w:t>
      </w:r>
      <w:r w:rsidRPr="007007E4">
        <w:rPr>
          <w:bCs/>
          <w:sz w:val="28"/>
          <w:szCs w:val="28"/>
        </w:rPr>
        <w:t>в</w:t>
      </w:r>
      <w:r>
        <w:rPr>
          <w:bCs/>
          <w:sz w:val="28"/>
          <w:szCs w:val="28"/>
        </w:rPr>
        <w:t xml:space="preserve"> </w:t>
      </w:r>
      <w:r w:rsidRPr="007007E4">
        <w:rPr>
          <w:bCs/>
          <w:sz w:val="28"/>
          <w:szCs w:val="28"/>
        </w:rPr>
        <w:t>области</w:t>
      </w:r>
      <w:r>
        <w:rPr>
          <w:bCs/>
          <w:sz w:val="28"/>
          <w:szCs w:val="28"/>
        </w:rPr>
        <w:t xml:space="preserve"> </w:t>
      </w:r>
      <w:r w:rsidRPr="007007E4">
        <w:rPr>
          <w:bCs/>
          <w:sz w:val="28"/>
          <w:szCs w:val="28"/>
        </w:rPr>
        <w:t>электроэнергетики.</w:t>
      </w:r>
    </w:p>
    <w:p w14:paraId="3DFB18AD" w14:textId="77777777" w:rsidR="007007E4" w:rsidRDefault="007007E4" w:rsidP="006E7FA4">
      <w:pPr>
        <w:tabs>
          <w:tab w:val="left" w:pos="0"/>
        </w:tabs>
        <w:jc w:val="both"/>
        <w:rPr>
          <w:bCs/>
          <w:color w:val="000000"/>
          <w:kern w:val="32"/>
          <w:sz w:val="28"/>
          <w:szCs w:val="28"/>
          <w:highlight w:val="yellow"/>
        </w:rPr>
      </w:pPr>
    </w:p>
    <w:p w14:paraId="7C639BF4" w14:textId="77777777" w:rsidR="00454BE6" w:rsidRDefault="00454BE6" w:rsidP="00454BE6">
      <w:pPr>
        <w:ind w:right="-1" w:firstLine="567"/>
        <w:jc w:val="both"/>
        <w:rPr>
          <w:bCs/>
          <w:sz w:val="28"/>
          <w:szCs w:val="28"/>
        </w:rPr>
      </w:pPr>
      <w:r>
        <w:rPr>
          <w:bCs/>
          <w:sz w:val="28"/>
          <w:szCs w:val="28"/>
        </w:rPr>
        <w:t>Рассмотрев представленные материалы</w:t>
      </w:r>
    </w:p>
    <w:p w14:paraId="466A7051" w14:textId="77777777" w:rsidR="00454BE6" w:rsidRPr="003878D3" w:rsidRDefault="00454BE6" w:rsidP="006E7FA4">
      <w:pPr>
        <w:tabs>
          <w:tab w:val="left" w:pos="0"/>
        </w:tabs>
        <w:jc w:val="both"/>
        <w:rPr>
          <w:bCs/>
          <w:color w:val="000000"/>
          <w:kern w:val="32"/>
          <w:sz w:val="28"/>
          <w:szCs w:val="28"/>
          <w:highlight w:val="yellow"/>
        </w:rPr>
      </w:pPr>
    </w:p>
    <w:p w14:paraId="73D2595F" w14:textId="77777777" w:rsidR="003878D3" w:rsidRPr="006E7FA4" w:rsidRDefault="008C09F5" w:rsidP="003878D3">
      <w:pPr>
        <w:ind w:left="-142" w:right="-1" w:firstLine="709"/>
        <w:jc w:val="both"/>
        <w:rPr>
          <w:b/>
          <w:sz w:val="28"/>
          <w:szCs w:val="28"/>
        </w:rPr>
      </w:pPr>
      <w:r w:rsidRPr="006E7FA4">
        <w:rPr>
          <w:b/>
          <w:sz w:val="28"/>
          <w:szCs w:val="28"/>
        </w:rPr>
        <w:t xml:space="preserve">ПРАВЛЕНИЕ РЭК КУЗБАССА </w:t>
      </w:r>
      <w:r w:rsidR="003878D3" w:rsidRPr="006E7FA4">
        <w:rPr>
          <w:b/>
          <w:sz w:val="28"/>
          <w:szCs w:val="28"/>
        </w:rPr>
        <w:t>РЕШ</w:t>
      </w:r>
      <w:r w:rsidRPr="006E7FA4">
        <w:rPr>
          <w:b/>
          <w:sz w:val="28"/>
          <w:szCs w:val="28"/>
        </w:rPr>
        <w:t>ИЛО:</w:t>
      </w:r>
    </w:p>
    <w:p w14:paraId="20E355E3" w14:textId="77777777" w:rsidR="003878D3" w:rsidRPr="005066BF" w:rsidRDefault="003878D3" w:rsidP="003878D3">
      <w:pPr>
        <w:ind w:left="-142" w:right="-1" w:firstLine="709"/>
        <w:jc w:val="both"/>
        <w:rPr>
          <w:b/>
          <w:sz w:val="28"/>
          <w:szCs w:val="28"/>
          <w:highlight w:val="yellow"/>
        </w:rPr>
      </w:pPr>
    </w:p>
    <w:p w14:paraId="34CCF18A" w14:textId="466142D4" w:rsidR="008C09F5" w:rsidRPr="00726721" w:rsidRDefault="003878D3" w:rsidP="003878D3">
      <w:pPr>
        <w:ind w:left="-142" w:right="-1" w:firstLine="709"/>
        <w:jc w:val="both"/>
        <w:rPr>
          <w:sz w:val="28"/>
          <w:szCs w:val="22"/>
        </w:rPr>
      </w:pPr>
      <w:r w:rsidRPr="00726721">
        <w:rPr>
          <w:sz w:val="28"/>
          <w:szCs w:val="22"/>
        </w:rPr>
        <w:t>Снять вопрос с рассмотрения</w:t>
      </w:r>
      <w:r w:rsidR="006E7FA4" w:rsidRPr="00726721">
        <w:rPr>
          <w:sz w:val="28"/>
          <w:szCs w:val="22"/>
        </w:rPr>
        <w:t xml:space="preserve"> до выяснения некоторых обстоятельств в связи с </w:t>
      </w:r>
      <w:r w:rsidR="005066BF">
        <w:rPr>
          <w:sz w:val="28"/>
          <w:szCs w:val="22"/>
        </w:rPr>
        <w:t xml:space="preserve">предоставлением </w:t>
      </w:r>
      <w:r w:rsidR="006E7FA4" w:rsidRPr="00726721">
        <w:rPr>
          <w:sz w:val="28"/>
          <w:szCs w:val="22"/>
        </w:rPr>
        <w:t>особ</w:t>
      </w:r>
      <w:r w:rsidR="005066BF">
        <w:rPr>
          <w:sz w:val="28"/>
          <w:szCs w:val="22"/>
        </w:rPr>
        <w:t>ого</w:t>
      </w:r>
      <w:r w:rsidR="006E7FA4" w:rsidRPr="00726721">
        <w:rPr>
          <w:sz w:val="28"/>
          <w:szCs w:val="22"/>
        </w:rPr>
        <w:t xml:space="preserve"> мнени</w:t>
      </w:r>
      <w:r w:rsidR="005066BF">
        <w:rPr>
          <w:sz w:val="28"/>
          <w:szCs w:val="22"/>
        </w:rPr>
        <w:t>я от 17.02.2025 № 01-09/275 за подписью исполнительного директора</w:t>
      </w:r>
      <w:r w:rsidR="006E7FA4" w:rsidRPr="00726721">
        <w:rPr>
          <w:sz w:val="28"/>
          <w:szCs w:val="22"/>
        </w:rPr>
        <w:t xml:space="preserve"> </w:t>
      </w:r>
      <w:r w:rsidR="006E7FA4" w:rsidRPr="00726721">
        <w:rPr>
          <w:kern w:val="32"/>
          <w:sz w:val="28"/>
          <w:szCs w:val="28"/>
        </w:rPr>
        <w:t>ООО «</w:t>
      </w:r>
      <w:proofErr w:type="spellStart"/>
      <w:r w:rsidR="006E7FA4" w:rsidRPr="00726721">
        <w:rPr>
          <w:kern w:val="32"/>
          <w:sz w:val="28"/>
          <w:szCs w:val="28"/>
        </w:rPr>
        <w:t>ЭнергоПаритет</w:t>
      </w:r>
      <w:proofErr w:type="spellEnd"/>
      <w:r w:rsidR="006E7FA4" w:rsidRPr="00726721">
        <w:rPr>
          <w:kern w:val="32"/>
          <w:sz w:val="28"/>
          <w:szCs w:val="28"/>
        </w:rPr>
        <w:t>».</w:t>
      </w:r>
    </w:p>
    <w:p w14:paraId="3857D8EA" w14:textId="77777777" w:rsidR="00454BE6" w:rsidRPr="007007E4" w:rsidRDefault="00454BE6" w:rsidP="007007E4">
      <w:pPr>
        <w:ind w:right="-1"/>
        <w:jc w:val="both"/>
        <w:rPr>
          <w:bCs/>
          <w:sz w:val="28"/>
          <w:szCs w:val="28"/>
        </w:rPr>
      </w:pPr>
    </w:p>
    <w:p w14:paraId="657E94D1" w14:textId="6558AA3D" w:rsidR="00C20E2E" w:rsidRPr="007007E4" w:rsidRDefault="008C09F5" w:rsidP="00C20E2E">
      <w:pPr>
        <w:ind w:left="-142" w:right="-1" w:firstLine="709"/>
        <w:jc w:val="both"/>
        <w:rPr>
          <w:b/>
          <w:bCs/>
          <w:sz w:val="28"/>
          <w:szCs w:val="22"/>
        </w:rPr>
      </w:pPr>
      <w:r w:rsidRPr="007007E4">
        <w:rPr>
          <w:b/>
          <w:bCs/>
          <w:sz w:val="28"/>
          <w:szCs w:val="22"/>
        </w:rPr>
        <w:t>Проведено голосование: «за» -</w:t>
      </w:r>
      <w:r w:rsidR="007007E4" w:rsidRPr="007007E4">
        <w:rPr>
          <w:b/>
          <w:bCs/>
          <w:sz w:val="28"/>
          <w:szCs w:val="22"/>
        </w:rPr>
        <w:t>4;</w:t>
      </w:r>
    </w:p>
    <w:p w14:paraId="174D2A1A" w14:textId="6CC4358F" w:rsidR="007007E4" w:rsidRDefault="007007E4" w:rsidP="00C20E2E">
      <w:pPr>
        <w:ind w:left="-142" w:right="-1" w:firstLine="709"/>
        <w:jc w:val="both"/>
        <w:rPr>
          <w:b/>
          <w:bCs/>
          <w:sz w:val="28"/>
          <w:szCs w:val="22"/>
        </w:rPr>
      </w:pPr>
      <w:r w:rsidRPr="007007E4">
        <w:rPr>
          <w:b/>
          <w:bCs/>
          <w:sz w:val="28"/>
          <w:szCs w:val="22"/>
        </w:rPr>
        <w:t>«ПРОТИВ» - 1 (Кулебякина М.В.)</w:t>
      </w:r>
    </w:p>
    <w:p w14:paraId="19C2126B" w14:textId="77777777" w:rsidR="00C20E2E" w:rsidRDefault="00C20E2E" w:rsidP="00C20E2E">
      <w:pPr>
        <w:ind w:left="-142" w:right="-1" w:firstLine="709"/>
        <w:jc w:val="both"/>
        <w:rPr>
          <w:b/>
          <w:bCs/>
          <w:sz w:val="28"/>
          <w:szCs w:val="22"/>
        </w:rPr>
      </w:pPr>
    </w:p>
    <w:p w14:paraId="6D409679" w14:textId="26D0851B" w:rsidR="00C20E2E" w:rsidRDefault="00AC5E3B" w:rsidP="00C20E2E">
      <w:pPr>
        <w:ind w:right="-1" w:firstLine="709"/>
        <w:jc w:val="both"/>
        <w:rPr>
          <w:b/>
          <w:sz w:val="28"/>
          <w:szCs w:val="28"/>
        </w:rPr>
      </w:pPr>
      <w:r w:rsidRPr="00AF4F8D">
        <w:rPr>
          <w:color w:val="000000"/>
          <w:kern w:val="32"/>
          <w:sz w:val="28"/>
          <w:szCs w:val="28"/>
        </w:rPr>
        <w:t>Вопрос 2</w:t>
      </w:r>
      <w:r w:rsidRPr="00AF4F8D">
        <w:rPr>
          <w:b/>
          <w:bCs/>
          <w:color w:val="000000"/>
          <w:kern w:val="32"/>
          <w:sz w:val="28"/>
          <w:szCs w:val="28"/>
        </w:rPr>
        <w:t xml:space="preserve"> </w:t>
      </w:r>
      <w:r w:rsidRPr="00133FAA">
        <w:rPr>
          <w:b/>
          <w:bCs/>
          <w:color w:val="000000"/>
          <w:kern w:val="32"/>
          <w:sz w:val="28"/>
          <w:szCs w:val="28"/>
        </w:rPr>
        <w:t>«</w:t>
      </w:r>
      <w:r w:rsidR="00C20E2E" w:rsidRPr="009A56A6">
        <w:rPr>
          <w:b/>
          <w:sz w:val="28"/>
          <w:szCs w:val="28"/>
        </w:rPr>
        <w:t>Об установлении платы за технологическое присоединение</w:t>
      </w:r>
      <w:r w:rsidR="00C20E2E">
        <w:rPr>
          <w:b/>
          <w:bCs/>
          <w:sz w:val="28"/>
          <w:szCs w:val="22"/>
        </w:rPr>
        <w:t xml:space="preserve"> </w:t>
      </w:r>
      <w:r w:rsidR="00C20E2E" w:rsidRPr="009A56A6">
        <w:rPr>
          <w:b/>
          <w:sz w:val="28"/>
          <w:szCs w:val="28"/>
        </w:rPr>
        <w:t xml:space="preserve">к электрическим сетям ООО «Кузбасская энергосетевая компания» энергопринимающих устройств </w:t>
      </w:r>
      <w:r w:rsidR="00C20E2E">
        <w:rPr>
          <w:b/>
          <w:sz w:val="28"/>
          <w:szCs w:val="28"/>
        </w:rPr>
        <w:t xml:space="preserve">МКУ </w:t>
      </w:r>
      <w:r w:rsidR="00C20E2E" w:rsidRPr="00215835">
        <w:rPr>
          <w:b/>
          <w:sz w:val="28"/>
          <w:szCs w:val="28"/>
        </w:rPr>
        <w:t>«Управление муниципального заказа по ремонту и строительству»</w:t>
      </w:r>
      <w:r w:rsidR="00C20E2E">
        <w:rPr>
          <w:b/>
          <w:sz w:val="28"/>
          <w:szCs w:val="28"/>
        </w:rPr>
        <w:t xml:space="preserve"> </w:t>
      </w:r>
      <w:r w:rsidR="00C20E2E" w:rsidRPr="009A56A6">
        <w:rPr>
          <w:b/>
          <w:sz w:val="28"/>
          <w:szCs w:val="28"/>
        </w:rPr>
        <w:t>по индивидуальному проекту</w:t>
      </w:r>
      <w:r w:rsidR="00C20E2E">
        <w:rPr>
          <w:b/>
          <w:sz w:val="28"/>
          <w:szCs w:val="28"/>
        </w:rPr>
        <w:t>»</w:t>
      </w:r>
    </w:p>
    <w:p w14:paraId="1F382190" w14:textId="77777777" w:rsidR="00C20E2E" w:rsidRDefault="00C20E2E" w:rsidP="00C20E2E">
      <w:pPr>
        <w:ind w:right="-1" w:firstLine="709"/>
        <w:jc w:val="both"/>
        <w:rPr>
          <w:b/>
          <w:sz w:val="28"/>
          <w:szCs w:val="28"/>
        </w:rPr>
      </w:pPr>
    </w:p>
    <w:p w14:paraId="0C4DBB25" w14:textId="619E223C" w:rsidR="00C20E2E" w:rsidRDefault="00C20E2E" w:rsidP="00C20E2E">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24719330" w14:textId="77777777" w:rsidR="00C20E2E" w:rsidRDefault="00C20E2E" w:rsidP="00C20E2E">
      <w:pPr>
        <w:ind w:right="-1" w:firstLine="709"/>
        <w:jc w:val="both"/>
        <w:rPr>
          <w:b/>
          <w:bCs/>
          <w:sz w:val="28"/>
          <w:szCs w:val="22"/>
        </w:rPr>
      </w:pPr>
    </w:p>
    <w:p w14:paraId="3D2C3F96" w14:textId="70F15F7B" w:rsidR="00844BF6" w:rsidRDefault="00C20E2E" w:rsidP="00C20E2E">
      <w:pPr>
        <w:ind w:right="-1" w:firstLine="709"/>
        <w:jc w:val="both"/>
        <w:rPr>
          <w:b/>
          <w:bCs/>
          <w:sz w:val="28"/>
          <w:szCs w:val="28"/>
        </w:rPr>
      </w:pPr>
      <w:r w:rsidRPr="00C20E2E">
        <w:rPr>
          <w:sz w:val="28"/>
          <w:szCs w:val="22"/>
        </w:rPr>
        <w:t xml:space="preserve">Докладчик, согласно экспертному заключению (приложение № 1 к </w:t>
      </w:r>
      <w:r>
        <w:rPr>
          <w:sz w:val="28"/>
          <w:szCs w:val="22"/>
        </w:rPr>
        <w:t>настоящему протоколу</w:t>
      </w:r>
      <w:r w:rsidRPr="00C20E2E">
        <w:rPr>
          <w:sz w:val="28"/>
          <w:szCs w:val="22"/>
        </w:rPr>
        <w:t>) предлагает</w:t>
      </w:r>
      <w:r>
        <w:rPr>
          <w:sz w:val="28"/>
          <w:szCs w:val="22"/>
        </w:rPr>
        <w:t xml:space="preserve"> у</w:t>
      </w:r>
      <w:r w:rsidRPr="00C20E2E">
        <w:rPr>
          <w:color w:val="000000"/>
          <w:sz w:val="28"/>
          <w:szCs w:val="28"/>
          <w:shd w:val="clear" w:color="auto" w:fill="FFFFFF"/>
        </w:rPr>
        <w:t xml:space="preserve">становить </w:t>
      </w:r>
      <w:r w:rsidRPr="00C20E2E">
        <w:rPr>
          <w:color w:val="000000"/>
          <w:sz w:val="28"/>
          <w:szCs w:val="28"/>
        </w:rPr>
        <w:t>плату за технологическое присоединение к электрическим</w:t>
      </w:r>
      <w:r w:rsidRPr="009A56A6">
        <w:rPr>
          <w:bCs/>
          <w:color w:val="000000"/>
          <w:sz w:val="28"/>
          <w:szCs w:val="28"/>
        </w:rPr>
        <w:t xml:space="preserve"> сетям ООО «Кузбасская энергосетевая</w:t>
      </w:r>
      <w:r>
        <w:rPr>
          <w:bCs/>
          <w:color w:val="000000"/>
          <w:sz w:val="28"/>
          <w:szCs w:val="28"/>
        </w:rPr>
        <w:t xml:space="preserve"> </w:t>
      </w:r>
      <w:r w:rsidRPr="009A56A6">
        <w:rPr>
          <w:bCs/>
          <w:color w:val="000000"/>
          <w:sz w:val="28"/>
          <w:szCs w:val="28"/>
        </w:rPr>
        <w:t xml:space="preserve">компания» энергопринимающих устройств </w:t>
      </w:r>
      <w:r w:rsidRPr="00215835">
        <w:rPr>
          <w:bCs/>
          <w:color w:val="000000"/>
          <w:sz w:val="28"/>
          <w:szCs w:val="28"/>
        </w:rPr>
        <w:t xml:space="preserve">ЛЭП-0,4 </w:t>
      </w:r>
      <w:proofErr w:type="spellStart"/>
      <w:r w:rsidRPr="00215835">
        <w:rPr>
          <w:bCs/>
          <w:color w:val="000000"/>
          <w:sz w:val="28"/>
          <w:szCs w:val="28"/>
        </w:rPr>
        <w:t>кВ</w:t>
      </w:r>
      <w:proofErr w:type="spellEnd"/>
      <w:r w:rsidRPr="00215835">
        <w:rPr>
          <w:bCs/>
          <w:color w:val="000000"/>
          <w:sz w:val="28"/>
          <w:szCs w:val="28"/>
        </w:rPr>
        <w:t xml:space="preserve">, ВРУ-0,4 </w:t>
      </w:r>
      <w:proofErr w:type="spellStart"/>
      <w:r w:rsidRPr="00215835">
        <w:rPr>
          <w:bCs/>
          <w:color w:val="000000"/>
          <w:sz w:val="28"/>
          <w:szCs w:val="28"/>
        </w:rPr>
        <w:t>кВ</w:t>
      </w:r>
      <w:proofErr w:type="spellEnd"/>
      <w:r w:rsidRPr="00215835">
        <w:rPr>
          <w:bCs/>
          <w:color w:val="000000"/>
          <w:sz w:val="28"/>
          <w:szCs w:val="28"/>
        </w:rPr>
        <w:t xml:space="preserve"> Дома культуры МКУ «Управление муниципального заказа по ремонту и строительству»</w:t>
      </w:r>
      <w:r w:rsidRPr="009A56A6">
        <w:rPr>
          <w:bCs/>
          <w:color w:val="000000"/>
          <w:sz w:val="28"/>
          <w:szCs w:val="28"/>
        </w:rPr>
        <w:t xml:space="preserve">, максимальной мощностью </w:t>
      </w:r>
      <w:r>
        <w:rPr>
          <w:bCs/>
          <w:color w:val="000000"/>
          <w:sz w:val="28"/>
          <w:szCs w:val="28"/>
        </w:rPr>
        <w:t>170</w:t>
      </w:r>
      <w:r w:rsidRPr="009A56A6">
        <w:rPr>
          <w:bCs/>
          <w:color w:val="000000"/>
          <w:sz w:val="28"/>
          <w:szCs w:val="28"/>
        </w:rPr>
        <w:t xml:space="preserve"> кВт (</w:t>
      </w:r>
      <w:r w:rsidRPr="00215835">
        <w:rPr>
          <w:bCs/>
          <w:color w:val="000000"/>
          <w:sz w:val="28"/>
          <w:szCs w:val="28"/>
        </w:rPr>
        <w:t>Кемеровская область - Кузбасс, Киселевский городской округ, г. Киселевск, ул. И. Черных, д. 17а, кадастровый номер 42:25:0109004:3459</w:t>
      </w:r>
      <w:r w:rsidRPr="009A56A6">
        <w:rPr>
          <w:bCs/>
          <w:color w:val="000000"/>
          <w:sz w:val="28"/>
          <w:szCs w:val="28"/>
        </w:rPr>
        <w:t xml:space="preserve">) по индивидуальному проекту согласно приложению </w:t>
      </w:r>
      <w:r>
        <w:rPr>
          <w:bCs/>
          <w:color w:val="000000"/>
          <w:sz w:val="28"/>
          <w:szCs w:val="28"/>
        </w:rPr>
        <w:t>№ 2 к настоящему протоколу.</w:t>
      </w:r>
    </w:p>
    <w:p w14:paraId="61D9601B" w14:textId="77777777" w:rsidR="00C20E2E" w:rsidRDefault="00C20E2E" w:rsidP="00C20E2E">
      <w:pPr>
        <w:ind w:right="-1" w:firstLine="709"/>
        <w:jc w:val="both"/>
        <w:rPr>
          <w:b/>
          <w:bCs/>
          <w:sz w:val="28"/>
          <w:szCs w:val="28"/>
        </w:rPr>
      </w:pPr>
    </w:p>
    <w:p w14:paraId="548948FE" w14:textId="59A60312" w:rsidR="007007E4" w:rsidRDefault="007007E4" w:rsidP="00C20E2E">
      <w:pPr>
        <w:ind w:right="-1" w:firstLine="709"/>
        <w:jc w:val="both"/>
        <w:rPr>
          <w:bCs/>
          <w:sz w:val="28"/>
          <w:szCs w:val="28"/>
        </w:rPr>
      </w:pPr>
      <w:r w:rsidRPr="007007E4">
        <w:rPr>
          <w:bCs/>
          <w:sz w:val="28"/>
          <w:szCs w:val="28"/>
        </w:rPr>
        <w:t>Кулебякина М.В. в письменной позиции по голосованию № 06 от 18.02.2025 отметила, что</w:t>
      </w:r>
      <w:r>
        <w:rPr>
          <w:bCs/>
          <w:sz w:val="28"/>
          <w:szCs w:val="28"/>
        </w:rPr>
        <w:t>:</w:t>
      </w:r>
    </w:p>
    <w:p w14:paraId="1BA7F948" w14:textId="60E5B133" w:rsidR="007007E4" w:rsidRDefault="007007E4" w:rsidP="00C20E2E">
      <w:pPr>
        <w:ind w:right="-1" w:firstLine="709"/>
        <w:jc w:val="both"/>
        <w:rPr>
          <w:sz w:val="28"/>
          <w:szCs w:val="28"/>
        </w:rPr>
      </w:pPr>
      <w:r w:rsidRPr="007007E4">
        <w:rPr>
          <w:sz w:val="28"/>
          <w:szCs w:val="28"/>
        </w:rPr>
        <w:t>- не проводился анализ минимальной стоимости</w:t>
      </w:r>
      <w:r>
        <w:rPr>
          <w:sz w:val="28"/>
          <w:szCs w:val="28"/>
        </w:rPr>
        <w:t xml:space="preserve"> </w:t>
      </w:r>
      <w:r w:rsidRPr="007007E4">
        <w:rPr>
          <w:sz w:val="28"/>
          <w:szCs w:val="28"/>
        </w:rPr>
        <w:t>мероприятий</w:t>
      </w:r>
      <w:r>
        <w:rPr>
          <w:sz w:val="28"/>
          <w:szCs w:val="28"/>
        </w:rPr>
        <w:t xml:space="preserve"> </w:t>
      </w:r>
      <w:r w:rsidRPr="007007E4">
        <w:rPr>
          <w:sz w:val="28"/>
          <w:szCs w:val="28"/>
        </w:rPr>
        <w:t>«последней мили» и коммерческого учета в соответствиисп.17Методических указаний, утвержденных приказом ФАС</w:t>
      </w:r>
      <w:r w:rsidR="005066BF">
        <w:rPr>
          <w:sz w:val="28"/>
          <w:szCs w:val="28"/>
        </w:rPr>
        <w:t xml:space="preserve"> </w:t>
      </w:r>
      <w:r w:rsidRPr="007007E4">
        <w:rPr>
          <w:sz w:val="28"/>
          <w:szCs w:val="28"/>
        </w:rPr>
        <w:t>России</w:t>
      </w:r>
      <w:r w:rsidR="005066BF">
        <w:rPr>
          <w:sz w:val="28"/>
          <w:szCs w:val="28"/>
        </w:rPr>
        <w:t xml:space="preserve"> о</w:t>
      </w:r>
      <w:r w:rsidRPr="007007E4">
        <w:rPr>
          <w:sz w:val="28"/>
          <w:szCs w:val="28"/>
        </w:rPr>
        <w:t>т</w:t>
      </w:r>
      <w:r w:rsidR="005066BF">
        <w:rPr>
          <w:sz w:val="28"/>
          <w:szCs w:val="28"/>
        </w:rPr>
        <w:t xml:space="preserve"> </w:t>
      </w:r>
      <w:r w:rsidRPr="007007E4">
        <w:rPr>
          <w:sz w:val="28"/>
          <w:szCs w:val="28"/>
        </w:rPr>
        <w:t>30.06.2022№ 490/22 (далее по тексту – Методические указания);</w:t>
      </w:r>
    </w:p>
    <w:p w14:paraId="713AB956" w14:textId="161304FE" w:rsidR="007007E4" w:rsidRDefault="007007E4" w:rsidP="00C20E2E">
      <w:pPr>
        <w:ind w:right="-1" w:firstLine="709"/>
        <w:jc w:val="both"/>
        <w:rPr>
          <w:sz w:val="28"/>
          <w:szCs w:val="28"/>
        </w:rPr>
      </w:pPr>
      <w:r w:rsidRPr="007007E4">
        <w:rPr>
          <w:sz w:val="28"/>
          <w:szCs w:val="28"/>
        </w:rPr>
        <w:t xml:space="preserve">- не представлен анализ цен на оборудование РУ- 0,4 </w:t>
      </w:r>
      <w:proofErr w:type="spellStart"/>
      <w:r w:rsidRPr="007007E4">
        <w:rPr>
          <w:sz w:val="28"/>
          <w:szCs w:val="28"/>
        </w:rPr>
        <w:t>кВ.</w:t>
      </w:r>
      <w:proofErr w:type="spellEnd"/>
    </w:p>
    <w:p w14:paraId="74B6487E" w14:textId="77777777" w:rsidR="007007E4" w:rsidRDefault="007007E4" w:rsidP="00C20E2E">
      <w:pPr>
        <w:ind w:right="-1" w:firstLine="709"/>
        <w:jc w:val="both"/>
        <w:rPr>
          <w:sz w:val="28"/>
          <w:szCs w:val="28"/>
        </w:rPr>
      </w:pPr>
    </w:p>
    <w:p w14:paraId="0EEBBE1A" w14:textId="77777777" w:rsidR="00454BE6" w:rsidRDefault="00454BE6" w:rsidP="00454BE6">
      <w:pPr>
        <w:ind w:right="-1" w:firstLine="567"/>
        <w:jc w:val="both"/>
        <w:rPr>
          <w:bCs/>
          <w:sz w:val="28"/>
          <w:szCs w:val="28"/>
        </w:rPr>
      </w:pPr>
      <w:r>
        <w:rPr>
          <w:bCs/>
          <w:sz w:val="28"/>
          <w:szCs w:val="28"/>
        </w:rPr>
        <w:t>Рассмотрев представленные материалы</w:t>
      </w:r>
    </w:p>
    <w:p w14:paraId="358A1F9E" w14:textId="77777777" w:rsidR="00454BE6" w:rsidRDefault="00454BE6" w:rsidP="00C20E2E">
      <w:pPr>
        <w:ind w:right="-1" w:firstLine="709"/>
        <w:jc w:val="both"/>
        <w:rPr>
          <w:sz w:val="28"/>
          <w:szCs w:val="28"/>
        </w:rPr>
      </w:pPr>
    </w:p>
    <w:p w14:paraId="6D9F33A9" w14:textId="77777777" w:rsidR="007007E4" w:rsidRDefault="007007E4" w:rsidP="007007E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80E1B5C" w14:textId="77777777" w:rsidR="007007E4" w:rsidRDefault="007007E4" w:rsidP="007007E4">
      <w:pPr>
        <w:ind w:right="-1" w:firstLine="567"/>
        <w:jc w:val="both"/>
        <w:rPr>
          <w:b/>
          <w:sz w:val="28"/>
          <w:szCs w:val="28"/>
        </w:rPr>
      </w:pPr>
    </w:p>
    <w:p w14:paraId="4B67F141" w14:textId="0A7DD2D6" w:rsidR="007007E4" w:rsidRDefault="007007E4" w:rsidP="007007E4">
      <w:pPr>
        <w:ind w:right="-1" w:firstLine="567"/>
        <w:jc w:val="both"/>
        <w:rPr>
          <w:b/>
          <w:sz w:val="28"/>
          <w:szCs w:val="28"/>
        </w:rPr>
      </w:pPr>
      <w:r>
        <w:rPr>
          <w:b/>
          <w:sz w:val="28"/>
          <w:szCs w:val="28"/>
        </w:rPr>
        <w:t>Согласиться с предложением докладчика.</w:t>
      </w:r>
    </w:p>
    <w:p w14:paraId="4AA86BD0" w14:textId="77777777" w:rsidR="007007E4" w:rsidRPr="007007E4" w:rsidRDefault="007007E4" w:rsidP="007007E4">
      <w:pPr>
        <w:ind w:right="-1"/>
        <w:jc w:val="both"/>
        <w:rPr>
          <w:sz w:val="28"/>
          <w:szCs w:val="28"/>
        </w:rPr>
      </w:pPr>
    </w:p>
    <w:p w14:paraId="729F7019" w14:textId="77777777" w:rsidR="007007E4" w:rsidRPr="007007E4" w:rsidRDefault="007007E4" w:rsidP="007007E4">
      <w:pPr>
        <w:ind w:left="-142" w:right="-1" w:firstLine="709"/>
        <w:jc w:val="both"/>
        <w:rPr>
          <w:b/>
          <w:bCs/>
          <w:sz w:val="28"/>
          <w:szCs w:val="22"/>
        </w:rPr>
      </w:pPr>
      <w:r w:rsidRPr="007007E4">
        <w:rPr>
          <w:b/>
          <w:bCs/>
          <w:sz w:val="28"/>
          <w:szCs w:val="22"/>
        </w:rPr>
        <w:t>Проведено голосование: «за» -4;</w:t>
      </w:r>
    </w:p>
    <w:p w14:paraId="699C68D7" w14:textId="77777777" w:rsidR="007007E4" w:rsidRDefault="007007E4" w:rsidP="007007E4">
      <w:pPr>
        <w:ind w:left="-142" w:right="-1" w:firstLine="709"/>
        <w:jc w:val="both"/>
        <w:rPr>
          <w:b/>
          <w:bCs/>
          <w:sz w:val="28"/>
          <w:szCs w:val="22"/>
        </w:rPr>
      </w:pPr>
      <w:r w:rsidRPr="007007E4">
        <w:rPr>
          <w:b/>
          <w:bCs/>
          <w:sz w:val="28"/>
          <w:szCs w:val="22"/>
        </w:rPr>
        <w:t>«ПРОТИВ» - 1 (Кулебякина М.В.)</w:t>
      </w:r>
    </w:p>
    <w:p w14:paraId="616723D1" w14:textId="77777777" w:rsidR="00F96492" w:rsidRDefault="00F96492" w:rsidP="00F96492">
      <w:pPr>
        <w:ind w:left="-142" w:right="-1" w:firstLine="709"/>
        <w:jc w:val="both"/>
        <w:rPr>
          <w:b/>
          <w:bCs/>
          <w:sz w:val="28"/>
          <w:szCs w:val="22"/>
        </w:rPr>
      </w:pPr>
    </w:p>
    <w:p w14:paraId="45741CBB" w14:textId="4CDEA693" w:rsidR="00F96492" w:rsidRPr="00F96492" w:rsidRDefault="00844BF6" w:rsidP="00F96492">
      <w:pPr>
        <w:ind w:left="-142" w:right="-1" w:firstLine="709"/>
        <w:jc w:val="both"/>
        <w:rPr>
          <w:b/>
          <w:bCs/>
          <w:sz w:val="28"/>
          <w:szCs w:val="22"/>
        </w:rPr>
      </w:pPr>
      <w:r>
        <w:rPr>
          <w:bCs/>
          <w:color w:val="000000"/>
          <w:kern w:val="32"/>
          <w:sz w:val="28"/>
          <w:szCs w:val="28"/>
        </w:rPr>
        <w:t xml:space="preserve">Вопрос 3 </w:t>
      </w:r>
      <w:r w:rsidRPr="00133FAA">
        <w:rPr>
          <w:b/>
          <w:color w:val="000000"/>
          <w:kern w:val="32"/>
          <w:sz w:val="28"/>
          <w:szCs w:val="28"/>
        </w:rPr>
        <w:t>«</w:t>
      </w:r>
      <w:r w:rsidR="00F96492" w:rsidRPr="001C221A">
        <w:rPr>
          <w:b/>
          <w:sz w:val="28"/>
          <w:szCs w:val="28"/>
        </w:rPr>
        <w:t>Об установлении платы за технологическое присоединение</w:t>
      </w:r>
      <w:r w:rsidR="00F96492">
        <w:rPr>
          <w:b/>
          <w:bCs/>
          <w:sz w:val="28"/>
          <w:szCs w:val="22"/>
        </w:rPr>
        <w:t xml:space="preserve"> </w:t>
      </w:r>
      <w:r w:rsidR="00F96492" w:rsidRPr="001C221A">
        <w:rPr>
          <w:b/>
          <w:sz w:val="28"/>
          <w:szCs w:val="28"/>
        </w:rPr>
        <w:t xml:space="preserve">к электрическим сетям </w:t>
      </w:r>
      <w:r w:rsidR="00F96492" w:rsidRPr="00416A57">
        <w:rPr>
          <w:b/>
          <w:sz w:val="28"/>
          <w:szCs w:val="28"/>
        </w:rPr>
        <w:t>филиала</w:t>
      </w:r>
      <w:r w:rsidR="00F96492">
        <w:rPr>
          <w:b/>
          <w:sz w:val="28"/>
          <w:szCs w:val="28"/>
        </w:rPr>
        <w:t xml:space="preserve"> </w:t>
      </w:r>
      <w:r w:rsidR="00F96492" w:rsidRPr="00416A57">
        <w:rPr>
          <w:b/>
          <w:sz w:val="28"/>
          <w:szCs w:val="28"/>
        </w:rPr>
        <w:t>ПАО «</w:t>
      </w:r>
      <w:proofErr w:type="spellStart"/>
      <w:r w:rsidR="00F96492" w:rsidRPr="00DC3BF1">
        <w:rPr>
          <w:b/>
          <w:sz w:val="28"/>
          <w:szCs w:val="28"/>
        </w:rPr>
        <w:t>Россети</w:t>
      </w:r>
      <w:proofErr w:type="spellEnd"/>
      <w:r w:rsidR="00F96492" w:rsidRPr="00DC3BF1">
        <w:rPr>
          <w:b/>
          <w:sz w:val="28"/>
          <w:szCs w:val="28"/>
        </w:rPr>
        <w:t xml:space="preserve"> Сибирь</w:t>
      </w:r>
      <w:r w:rsidR="00F96492" w:rsidRPr="00416A57">
        <w:rPr>
          <w:b/>
          <w:sz w:val="28"/>
          <w:szCs w:val="28"/>
        </w:rPr>
        <w:t xml:space="preserve">» – «Кузбассэнерго – РЭС» </w:t>
      </w:r>
      <w:r w:rsidR="00F96492" w:rsidRPr="00A57CA1">
        <w:rPr>
          <w:b/>
          <w:sz w:val="28"/>
          <w:szCs w:val="28"/>
        </w:rPr>
        <w:t xml:space="preserve">объекта электросетевого хозяйства </w:t>
      </w:r>
      <w:r w:rsidR="00F96492" w:rsidRPr="00B70BBD">
        <w:rPr>
          <w:b/>
          <w:sz w:val="28"/>
          <w:szCs w:val="28"/>
        </w:rPr>
        <w:t>ООО «</w:t>
      </w:r>
      <w:proofErr w:type="spellStart"/>
      <w:r w:rsidR="00F96492" w:rsidRPr="00B70BBD">
        <w:rPr>
          <w:b/>
          <w:sz w:val="28"/>
          <w:szCs w:val="28"/>
        </w:rPr>
        <w:t>Ереминский</w:t>
      </w:r>
      <w:proofErr w:type="spellEnd"/>
      <w:r w:rsidR="00F96492" w:rsidRPr="00B70BBD">
        <w:rPr>
          <w:b/>
          <w:sz w:val="28"/>
          <w:szCs w:val="28"/>
        </w:rPr>
        <w:t xml:space="preserve"> завод натуральных кормов»</w:t>
      </w:r>
      <w:r w:rsidR="00F96492">
        <w:rPr>
          <w:b/>
          <w:sz w:val="28"/>
          <w:szCs w:val="28"/>
        </w:rPr>
        <w:t xml:space="preserve"> </w:t>
      </w:r>
      <w:r w:rsidR="00F96492" w:rsidRPr="00822C05">
        <w:rPr>
          <w:b/>
          <w:sz w:val="28"/>
          <w:szCs w:val="28"/>
        </w:rPr>
        <w:t>по</w:t>
      </w:r>
      <w:r w:rsidR="00F96492" w:rsidRPr="00416A57">
        <w:rPr>
          <w:b/>
          <w:sz w:val="28"/>
          <w:szCs w:val="28"/>
        </w:rPr>
        <w:t xml:space="preserve"> индивидуальному проекту</w:t>
      </w:r>
      <w:r w:rsidR="00F96492">
        <w:rPr>
          <w:b/>
          <w:sz w:val="28"/>
          <w:szCs w:val="28"/>
        </w:rPr>
        <w:t>»</w:t>
      </w:r>
    </w:p>
    <w:p w14:paraId="127F081B" w14:textId="77777777" w:rsidR="00F96492" w:rsidRDefault="00F96492" w:rsidP="00F96492">
      <w:pPr>
        <w:jc w:val="center"/>
        <w:rPr>
          <w:sz w:val="28"/>
          <w:szCs w:val="28"/>
        </w:rPr>
      </w:pPr>
    </w:p>
    <w:p w14:paraId="54400B25" w14:textId="77777777" w:rsidR="00F96492" w:rsidRDefault="00F96492" w:rsidP="00F96492">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37F86F4C" w14:textId="77777777" w:rsidR="00F96492" w:rsidRDefault="00F96492" w:rsidP="00F96492">
      <w:pPr>
        <w:ind w:right="-1" w:firstLine="709"/>
        <w:jc w:val="both"/>
        <w:rPr>
          <w:b/>
          <w:bCs/>
          <w:sz w:val="28"/>
          <w:szCs w:val="22"/>
        </w:rPr>
      </w:pPr>
    </w:p>
    <w:p w14:paraId="4E71CC88" w14:textId="23B0281A" w:rsidR="00F96492" w:rsidRPr="00F96492" w:rsidRDefault="00F96492" w:rsidP="00F96492">
      <w:pPr>
        <w:ind w:right="-1" w:firstLine="709"/>
        <w:jc w:val="both"/>
        <w:rPr>
          <w:b/>
          <w:bCs/>
          <w:sz w:val="28"/>
          <w:szCs w:val="22"/>
        </w:rPr>
      </w:pPr>
      <w:r w:rsidRPr="00C20E2E">
        <w:rPr>
          <w:sz w:val="28"/>
          <w:szCs w:val="22"/>
        </w:rPr>
        <w:t xml:space="preserve">Докладчик, согласно экспертному заключению (приложение № </w:t>
      </w:r>
      <w:r>
        <w:rPr>
          <w:sz w:val="28"/>
          <w:szCs w:val="22"/>
        </w:rPr>
        <w:t>3</w:t>
      </w:r>
      <w:r w:rsidRPr="00C20E2E">
        <w:rPr>
          <w:sz w:val="28"/>
          <w:szCs w:val="22"/>
        </w:rPr>
        <w:t xml:space="preserve"> к </w:t>
      </w:r>
      <w:r>
        <w:rPr>
          <w:sz w:val="28"/>
          <w:szCs w:val="22"/>
        </w:rPr>
        <w:t>настоящему протоколу</w:t>
      </w:r>
      <w:r w:rsidRPr="00C20E2E">
        <w:rPr>
          <w:sz w:val="28"/>
          <w:szCs w:val="22"/>
        </w:rPr>
        <w:t xml:space="preserve">) </w:t>
      </w:r>
      <w:r w:rsidRPr="00F96492">
        <w:rPr>
          <w:sz w:val="28"/>
          <w:szCs w:val="22"/>
        </w:rPr>
        <w:t>предлагает у</w:t>
      </w:r>
      <w:r w:rsidRPr="00F96492">
        <w:rPr>
          <w:color w:val="000000"/>
          <w:sz w:val="28"/>
          <w:szCs w:val="28"/>
          <w:shd w:val="clear" w:color="auto" w:fill="FFFFFF"/>
        </w:rPr>
        <w:t>стано</w:t>
      </w:r>
      <w:r w:rsidRPr="00261C85">
        <w:rPr>
          <w:color w:val="000000"/>
          <w:sz w:val="28"/>
          <w:szCs w:val="28"/>
          <w:shd w:val="clear" w:color="auto" w:fill="FFFFFF"/>
        </w:rPr>
        <w:t xml:space="preserve">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w:t>
      </w:r>
      <w:r w:rsidRPr="00B70BBD">
        <w:rPr>
          <w:sz w:val="28"/>
          <w:szCs w:val="28"/>
        </w:rPr>
        <w:t>ООО «</w:t>
      </w:r>
      <w:proofErr w:type="spellStart"/>
      <w:r w:rsidRPr="00B70BBD">
        <w:rPr>
          <w:sz w:val="28"/>
          <w:szCs w:val="28"/>
        </w:rPr>
        <w:t>Ереминский</w:t>
      </w:r>
      <w:proofErr w:type="spellEnd"/>
      <w:r w:rsidRPr="00B70BBD">
        <w:rPr>
          <w:sz w:val="28"/>
          <w:szCs w:val="28"/>
        </w:rPr>
        <w:t xml:space="preserve"> завод натуральных кормов»</w:t>
      </w:r>
      <w:r>
        <w:rPr>
          <w:sz w:val="28"/>
          <w:szCs w:val="28"/>
        </w:rPr>
        <w:t xml:space="preserve"> </w:t>
      </w:r>
      <w:r w:rsidRPr="00B70BBD">
        <w:rPr>
          <w:sz w:val="28"/>
          <w:szCs w:val="28"/>
        </w:rPr>
        <w:t>производственное здание/помещение</w:t>
      </w:r>
      <w:r>
        <w:rPr>
          <w:sz w:val="28"/>
          <w:szCs w:val="28"/>
        </w:rPr>
        <w:t>, максимальная мощность присоединяемых энергопринимающих устройств 630 кВт (</w:t>
      </w:r>
      <w:r w:rsidRPr="00B70BBD">
        <w:rPr>
          <w:sz w:val="28"/>
          <w:szCs w:val="28"/>
        </w:rPr>
        <w:t>Кемеровская область - Кузбасс, Промышленновский муниципальный округ, д. Еремино, в 2800 м. на юго-запад от угла дома по ул. Зеленая, д.11, кадастровый номер 42:11:01110110:62</w:t>
      </w:r>
      <w:r>
        <w:rPr>
          <w:sz w:val="28"/>
          <w:szCs w:val="28"/>
        </w:rPr>
        <w:t xml:space="preserve">) </w:t>
      </w:r>
      <w:r w:rsidRPr="00416A57">
        <w:rPr>
          <w:sz w:val="28"/>
          <w:szCs w:val="28"/>
        </w:rPr>
        <w:t>по индивидуальному проекту</w:t>
      </w:r>
      <w:r>
        <w:rPr>
          <w:sz w:val="28"/>
          <w:szCs w:val="28"/>
        </w:rPr>
        <w:t xml:space="preserve"> согласно приложению № 4 к настоящему протоколу.</w:t>
      </w:r>
    </w:p>
    <w:p w14:paraId="745B70E1" w14:textId="77777777" w:rsidR="00F96492" w:rsidRDefault="00F96492" w:rsidP="00F96492">
      <w:pPr>
        <w:jc w:val="both"/>
        <w:rPr>
          <w:sz w:val="28"/>
          <w:szCs w:val="28"/>
        </w:rPr>
      </w:pPr>
    </w:p>
    <w:p w14:paraId="7DBD99FC" w14:textId="77777777" w:rsidR="00DC7D73" w:rsidRDefault="00DC7D73" w:rsidP="00DC7D73">
      <w:pPr>
        <w:ind w:right="-1" w:firstLine="709"/>
        <w:jc w:val="both"/>
        <w:rPr>
          <w:bCs/>
          <w:sz w:val="28"/>
          <w:szCs w:val="28"/>
        </w:rPr>
      </w:pPr>
      <w:r w:rsidRPr="007007E4">
        <w:rPr>
          <w:bCs/>
          <w:sz w:val="28"/>
          <w:szCs w:val="28"/>
        </w:rPr>
        <w:lastRenderedPageBreak/>
        <w:t>Кулебякина М.В. в письменной позиции по голосованию № 06 от 18.02.2025 отметила, что</w:t>
      </w:r>
      <w:r>
        <w:rPr>
          <w:bCs/>
          <w:sz w:val="28"/>
          <w:szCs w:val="28"/>
        </w:rPr>
        <w:t>:</w:t>
      </w:r>
    </w:p>
    <w:p w14:paraId="32C2FF01" w14:textId="77777777" w:rsidR="00DC7D73" w:rsidRDefault="00DC7D73" w:rsidP="00F96492">
      <w:pPr>
        <w:jc w:val="both"/>
        <w:rPr>
          <w:sz w:val="28"/>
          <w:szCs w:val="28"/>
        </w:rPr>
      </w:pPr>
    </w:p>
    <w:p w14:paraId="4FA4A598" w14:textId="77777777" w:rsidR="00DC7D73" w:rsidRDefault="00DC7D73" w:rsidP="00DC7D73">
      <w:pPr>
        <w:ind w:firstLine="567"/>
        <w:jc w:val="both"/>
        <w:rPr>
          <w:sz w:val="28"/>
          <w:szCs w:val="28"/>
        </w:rPr>
      </w:pPr>
      <w:r w:rsidRPr="00DC7D73">
        <w:rPr>
          <w:sz w:val="28"/>
          <w:szCs w:val="28"/>
        </w:rPr>
        <w:t xml:space="preserve">- расчет мероприятий выполнен исходя из ставок, установленныхна2024 г., что не соответствует п. 35 Методических указаний; </w:t>
      </w:r>
    </w:p>
    <w:p w14:paraId="1562F67D" w14:textId="77777777" w:rsidR="00DC7D73" w:rsidRDefault="00DC7D73" w:rsidP="00DC7D73">
      <w:pPr>
        <w:ind w:firstLine="567"/>
        <w:jc w:val="both"/>
        <w:rPr>
          <w:sz w:val="28"/>
          <w:szCs w:val="28"/>
        </w:rPr>
      </w:pPr>
      <w:r w:rsidRPr="00DC7D73">
        <w:rPr>
          <w:sz w:val="28"/>
          <w:szCs w:val="28"/>
        </w:rPr>
        <w:t>- не проводился анализ минимальной стоимости</w:t>
      </w:r>
      <w:r>
        <w:rPr>
          <w:sz w:val="28"/>
          <w:szCs w:val="28"/>
        </w:rPr>
        <w:t xml:space="preserve"> </w:t>
      </w:r>
      <w:r w:rsidRPr="00DC7D73">
        <w:rPr>
          <w:sz w:val="28"/>
          <w:szCs w:val="28"/>
        </w:rPr>
        <w:t>мероприятий</w:t>
      </w:r>
      <w:r>
        <w:rPr>
          <w:sz w:val="28"/>
          <w:szCs w:val="28"/>
        </w:rPr>
        <w:t xml:space="preserve"> </w:t>
      </w:r>
      <w:r w:rsidRPr="00DC7D73">
        <w:rPr>
          <w:sz w:val="28"/>
          <w:szCs w:val="28"/>
        </w:rPr>
        <w:t xml:space="preserve">«последней мили» и коммерческого учета в соответствиисп.17Методических указаний; </w:t>
      </w:r>
    </w:p>
    <w:p w14:paraId="5CFAC835" w14:textId="2D93AD0F" w:rsidR="00DC7D73" w:rsidRDefault="00DC7D73" w:rsidP="00DC7D73">
      <w:pPr>
        <w:ind w:firstLine="567"/>
        <w:jc w:val="both"/>
        <w:rPr>
          <w:sz w:val="28"/>
          <w:szCs w:val="28"/>
        </w:rPr>
      </w:pPr>
      <w:r w:rsidRPr="00DC7D73">
        <w:rPr>
          <w:sz w:val="28"/>
          <w:szCs w:val="28"/>
        </w:rPr>
        <w:t xml:space="preserve">- не указан источник цен на оборудование </w:t>
      </w:r>
      <w:proofErr w:type="spellStart"/>
      <w:r w:rsidRPr="00DC7D73">
        <w:rPr>
          <w:sz w:val="28"/>
          <w:szCs w:val="28"/>
        </w:rPr>
        <w:t>ПАРНи</w:t>
      </w:r>
      <w:proofErr w:type="spellEnd"/>
      <w:r w:rsidRPr="00DC7D73">
        <w:rPr>
          <w:sz w:val="28"/>
          <w:szCs w:val="28"/>
        </w:rPr>
        <w:t xml:space="preserve"> ВДТ.</w:t>
      </w:r>
    </w:p>
    <w:p w14:paraId="040294DB" w14:textId="77777777" w:rsidR="00DC7D73" w:rsidRDefault="00DC7D73" w:rsidP="00DC7D73">
      <w:pPr>
        <w:ind w:firstLine="567"/>
        <w:jc w:val="both"/>
        <w:rPr>
          <w:sz w:val="28"/>
          <w:szCs w:val="28"/>
        </w:rPr>
      </w:pPr>
    </w:p>
    <w:p w14:paraId="49E56F4E" w14:textId="77777777" w:rsidR="00454BE6" w:rsidRDefault="00454BE6" w:rsidP="00454BE6">
      <w:pPr>
        <w:ind w:right="-1" w:firstLine="567"/>
        <w:jc w:val="both"/>
        <w:rPr>
          <w:bCs/>
          <w:sz w:val="28"/>
          <w:szCs w:val="28"/>
        </w:rPr>
      </w:pPr>
      <w:r>
        <w:rPr>
          <w:bCs/>
          <w:sz w:val="28"/>
          <w:szCs w:val="28"/>
        </w:rPr>
        <w:t>Рассмотрев представленные материалы</w:t>
      </w:r>
    </w:p>
    <w:p w14:paraId="47DB7A08" w14:textId="77777777" w:rsidR="00454BE6" w:rsidRDefault="00454BE6" w:rsidP="00DC7D73">
      <w:pPr>
        <w:ind w:firstLine="567"/>
        <w:jc w:val="both"/>
        <w:rPr>
          <w:sz w:val="28"/>
          <w:szCs w:val="28"/>
        </w:rPr>
      </w:pPr>
    </w:p>
    <w:p w14:paraId="7031FA0F" w14:textId="77777777" w:rsidR="00DC7D73" w:rsidRDefault="00DC7D73" w:rsidP="00DC7D7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85301FE" w14:textId="77777777" w:rsidR="00DC7D73" w:rsidRDefault="00DC7D73" w:rsidP="00DC7D73">
      <w:pPr>
        <w:ind w:right="-1" w:firstLine="567"/>
        <w:jc w:val="both"/>
        <w:rPr>
          <w:b/>
          <w:sz w:val="28"/>
          <w:szCs w:val="28"/>
        </w:rPr>
      </w:pPr>
    </w:p>
    <w:p w14:paraId="33804085" w14:textId="77777777" w:rsidR="00DC7D73" w:rsidRDefault="00DC7D73" w:rsidP="00DC7D73">
      <w:pPr>
        <w:ind w:right="-1" w:firstLine="567"/>
        <w:jc w:val="both"/>
        <w:rPr>
          <w:b/>
          <w:sz w:val="28"/>
          <w:szCs w:val="28"/>
        </w:rPr>
      </w:pPr>
      <w:r>
        <w:rPr>
          <w:b/>
          <w:sz w:val="28"/>
          <w:szCs w:val="28"/>
        </w:rPr>
        <w:t>Согласиться с предложением докладчика.</w:t>
      </w:r>
    </w:p>
    <w:p w14:paraId="5A380096" w14:textId="77777777" w:rsidR="00DC7D73" w:rsidRPr="007007E4" w:rsidRDefault="00DC7D73" w:rsidP="00DC7D73">
      <w:pPr>
        <w:ind w:right="-1"/>
        <w:jc w:val="both"/>
        <w:rPr>
          <w:sz w:val="28"/>
          <w:szCs w:val="28"/>
        </w:rPr>
      </w:pPr>
    </w:p>
    <w:p w14:paraId="317B6544" w14:textId="77777777" w:rsidR="00DC7D73" w:rsidRPr="007007E4" w:rsidRDefault="00DC7D73" w:rsidP="00DC7D73">
      <w:pPr>
        <w:ind w:left="-142" w:right="-1" w:firstLine="709"/>
        <w:jc w:val="both"/>
        <w:rPr>
          <w:b/>
          <w:bCs/>
          <w:sz w:val="28"/>
          <w:szCs w:val="22"/>
        </w:rPr>
      </w:pPr>
      <w:r w:rsidRPr="007007E4">
        <w:rPr>
          <w:b/>
          <w:bCs/>
          <w:sz w:val="28"/>
          <w:szCs w:val="22"/>
        </w:rPr>
        <w:t>Проведено голосование: «за» -4;</w:t>
      </w:r>
    </w:p>
    <w:p w14:paraId="65E8B552" w14:textId="77777777" w:rsidR="00DC7D73" w:rsidRDefault="00DC7D73" w:rsidP="00DC7D73">
      <w:pPr>
        <w:ind w:left="-142" w:right="-1" w:firstLine="709"/>
        <w:jc w:val="both"/>
        <w:rPr>
          <w:b/>
          <w:bCs/>
          <w:sz w:val="28"/>
          <w:szCs w:val="22"/>
        </w:rPr>
      </w:pPr>
      <w:r w:rsidRPr="007007E4">
        <w:rPr>
          <w:b/>
          <w:bCs/>
          <w:sz w:val="28"/>
          <w:szCs w:val="22"/>
        </w:rPr>
        <w:t>«ПРОТИВ» - 1 (Кулебякина М.В.)</w:t>
      </w:r>
    </w:p>
    <w:p w14:paraId="5BA2DD79" w14:textId="77777777" w:rsidR="00F96492" w:rsidRDefault="00F96492" w:rsidP="00F96492">
      <w:pPr>
        <w:ind w:left="-142" w:right="-1" w:firstLine="709"/>
        <w:jc w:val="both"/>
        <w:rPr>
          <w:b/>
          <w:bCs/>
          <w:sz w:val="28"/>
          <w:szCs w:val="22"/>
        </w:rPr>
      </w:pPr>
    </w:p>
    <w:p w14:paraId="2F514CC0" w14:textId="77777777" w:rsidR="00F96492" w:rsidRDefault="00F96492" w:rsidP="00F96492">
      <w:pPr>
        <w:ind w:left="-142" w:right="-1" w:firstLine="709"/>
        <w:jc w:val="both"/>
        <w:rPr>
          <w:b/>
          <w:bCs/>
          <w:sz w:val="28"/>
          <w:szCs w:val="22"/>
        </w:rPr>
      </w:pPr>
      <w:r>
        <w:rPr>
          <w:sz w:val="28"/>
          <w:szCs w:val="28"/>
        </w:rPr>
        <w:t>Вопрос 4 «</w:t>
      </w:r>
      <w:r w:rsidRPr="001C221A">
        <w:rPr>
          <w:b/>
          <w:sz w:val="28"/>
          <w:szCs w:val="28"/>
        </w:rPr>
        <w:t>Об установлении платы за технологическое присоединение</w:t>
      </w:r>
      <w:r>
        <w:rPr>
          <w:b/>
          <w:bCs/>
          <w:sz w:val="28"/>
          <w:szCs w:val="22"/>
        </w:rPr>
        <w:t xml:space="preserve"> </w:t>
      </w:r>
      <w:r w:rsidRPr="001C221A">
        <w:rPr>
          <w:b/>
          <w:sz w:val="28"/>
          <w:szCs w:val="28"/>
        </w:rPr>
        <w:t xml:space="preserve">к электрическим сетям </w:t>
      </w:r>
      <w:r w:rsidRPr="00416A57">
        <w:rPr>
          <w:b/>
          <w:sz w:val="28"/>
          <w:szCs w:val="28"/>
        </w:rPr>
        <w:t>филиала 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sidRPr="009C5C55">
        <w:rPr>
          <w:b/>
          <w:sz w:val="28"/>
          <w:szCs w:val="28"/>
        </w:rPr>
        <w:t>ООО СЗ «Самоцветы»</w:t>
      </w:r>
      <w:r>
        <w:rPr>
          <w:b/>
          <w:sz w:val="28"/>
          <w:szCs w:val="28"/>
        </w:rPr>
        <w:t xml:space="preserve"> </w:t>
      </w:r>
      <w:r w:rsidRPr="00822C05">
        <w:rPr>
          <w:b/>
          <w:sz w:val="28"/>
          <w:szCs w:val="28"/>
        </w:rPr>
        <w:t>по</w:t>
      </w:r>
      <w:r w:rsidRPr="00416A57">
        <w:rPr>
          <w:b/>
          <w:sz w:val="28"/>
          <w:szCs w:val="28"/>
        </w:rPr>
        <w:t xml:space="preserve"> индивидуальному проекту</w:t>
      </w:r>
      <w:r>
        <w:rPr>
          <w:b/>
          <w:sz w:val="28"/>
          <w:szCs w:val="28"/>
        </w:rPr>
        <w:t>»</w:t>
      </w:r>
    </w:p>
    <w:p w14:paraId="06798548" w14:textId="77777777" w:rsidR="00F96492" w:rsidRDefault="00F96492" w:rsidP="00F96492">
      <w:pPr>
        <w:ind w:left="-142" w:right="-1" w:firstLine="709"/>
        <w:jc w:val="both"/>
        <w:rPr>
          <w:b/>
          <w:bCs/>
          <w:sz w:val="28"/>
          <w:szCs w:val="22"/>
        </w:rPr>
      </w:pPr>
    </w:p>
    <w:p w14:paraId="1E26CD1E" w14:textId="77777777" w:rsidR="00F96492" w:rsidRDefault="00F96492" w:rsidP="00F96492">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5BC99014" w14:textId="77777777" w:rsidR="00DC7D73" w:rsidRDefault="00DC7D73" w:rsidP="00F96492">
      <w:pPr>
        <w:widowControl w:val="0"/>
        <w:ind w:right="-1" w:firstLine="567"/>
        <w:jc w:val="both"/>
        <w:rPr>
          <w:b/>
          <w:sz w:val="28"/>
          <w:szCs w:val="28"/>
        </w:rPr>
      </w:pPr>
    </w:p>
    <w:p w14:paraId="068FDE92" w14:textId="3656EDBF" w:rsidR="00107E67" w:rsidRDefault="00F96492" w:rsidP="00F96492">
      <w:pPr>
        <w:ind w:right="-1" w:firstLine="567"/>
        <w:jc w:val="both"/>
        <w:rPr>
          <w:sz w:val="28"/>
          <w:szCs w:val="28"/>
        </w:rPr>
      </w:pPr>
      <w:r w:rsidRPr="00C20E2E">
        <w:rPr>
          <w:sz w:val="28"/>
          <w:szCs w:val="22"/>
        </w:rPr>
        <w:t xml:space="preserve">Докладчик, согласно экспертному заключению (приложение № </w:t>
      </w:r>
      <w:r>
        <w:rPr>
          <w:sz w:val="28"/>
          <w:szCs w:val="22"/>
        </w:rPr>
        <w:t>5</w:t>
      </w:r>
      <w:r w:rsidRPr="00C20E2E">
        <w:rPr>
          <w:sz w:val="28"/>
          <w:szCs w:val="22"/>
        </w:rPr>
        <w:t xml:space="preserve"> к </w:t>
      </w:r>
      <w:r>
        <w:rPr>
          <w:sz w:val="28"/>
          <w:szCs w:val="22"/>
        </w:rPr>
        <w:t>настоящему протоколу</w:t>
      </w:r>
      <w:r w:rsidRPr="00C20E2E">
        <w:rPr>
          <w:sz w:val="28"/>
          <w:szCs w:val="22"/>
        </w:rPr>
        <w:t xml:space="preserve">) </w:t>
      </w:r>
      <w:r w:rsidRPr="00F96492">
        <w:rPr>
          <w:sz w:val="28"/>
          <w:szCs w:val="22"/>
        </w:rPr>
        <w:t>предлагает</w:t>
      </w:r>
      <w:r>
        <w:rPr>
          <w:b/>
          <w:bCs/>
          <w:sz w:val="28"/>
          <w:szCs w:val="22"/>
        </w:rPr>
        <w:t xml:space="preserve"> у</w:t>
      </w:r>
      <w:r w:rsidRPr="00261C85">
        <w:rPr>
          <w:color w:val="000000"/>
          <w:sz w:val="28"/>
          <w:szCs w:val="28"/>
          <w:shd w:val="clear" w:color="auto" w:fill="FFFFFF"/>
        </w:rPr>
        <w:t xml:space="preserve">становить </w:t>
      </w:r>
      <w:r>
        <w:rPr>
          <w:bCs/>
          <w:color w:val="000000"/>
          <w:sz w:val="28"/>
          <w:szCs w:val="28"/>
        </w:rPr>
        <w:t xml:space="preserve">плату </w:t>
      </w:r>
      <w:r w:rsidRPr="000E4E07">
        <w:rPr>
          <w:sz w:val="28"/>
          <w:szCs w:val="28"/>
        </w:rPr>
        <w:t xml:space="preserve">за технологическое присоединение </w:t>
      </w:r>
      <w:r>
        <w:rPr>
          <w:sz w:val="28"/>
          <w:szCs w:val="28"/>
        </w:rPr>
        <w:br/>
      </w:r>
      <w:r w:rsidRPr="000E4E07">
        <w:rPr>
          <w:sz w:val="28"/>
          <w:szCs w:val="28"/>
        </w:rPr>
        <w:t>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w:t>
      </w:r>
      <w:r w:rsidRPr="009C5C55">
        <w:rPr>
          <w:sz w:val="28"/>
          <w:szCs w:val="28"/>
        </w:rPr>
        <w:t>ООО СЗ «Самоцветы»</w:t>
      </w:r>
      <w:r>
        <w:rPr>
          <w:sz w:val="28"/>
          <w:szCs w:val="28"/>
        </w:rPr>
        <w:br/>
      </w:r>
      <w:r w:rsidRPr="009C5C55">
        <w:rPr>
          <w:sz w:val="28"/>
          <w:szCs w:val="28"/>
        </w:rPr>
        <w:t>трансформаторных подстанций № 1, № 2, № 3, № 4 для электроснабжения жилых домов и объектов инфраструктуры</w:t>
      </w:r>
      <w:r>
        <w:rPr>
          <w:sz w:val="28"/>
          <w:szCs w:val="28"/>
        </w:rPr>
        <w:t xml:space="preserve">, максимальная мощность присоединяемых энергопринимающих устройств </w:t>
      </w:r>
      <w:r w:rsidRPr="009C5C55">
        <w:rPr>
          <w:sz w:val="28"/>
          <w:szCs w:val="28"/>
        </w:rPr>
        <w:t>2246,7</w:t>
      </w:r>
      <w:r>
        <w:rPr>
          <w:sz w:val="28"/>
          <w:szCs w:val="28"/>
        </w:rPr>
        <w:t xml:space="preserve"> кВт (</w:t>
      </w:r>
      <w:r w:rsidRPr="009C5C55">
        <w:rPr>
          <w:sz w:val="28"/>
          <w:szCs w:val="28"/>
        </w:rPr>
        <w:t xml:space="preserve">Кемеровская область - Кузбасс, Кемеровский муниципальный округ, </w:t>
      </w:r>
      <w:proofErr w:type="spellStart"/>
      <w:r w:rsidRPr="009C5C55">
        <w:rPr>
          <w:sz w:val="28"/>
          <w:szCs w:val="28"/>
        </w:rPr>
        <w:t>Елыкаевское</w:t>
      </w:r>
      <w:proofErr w:type="spellEnd"/>
      <w:r w:rsidRPr="009C5C55">
        <w:rPr>
          <w:sz w:val="28"/>
          <w:szCs w:val="28"/>
        </w:rPr>
        <w:t xml:space="preserve"> сельское поселение, кадастровый номер 42:04:0208002:6688</w:t>
      </w:r>
      <w:r>
        <w:rPr>
          <w:sz w:val="28"/>
          <w:szCs w:val="28"/>
        </w:rPr>
        <w:t xml:space="preserve">) </w:t>
      </w:r>
      <w:r w:rsidRPr="00416A57">
        <w:rPr>
          <w:sz w:val="28"/>
          <w:szCs w:val="28"/>
        </w:rPr>
        <w:t>по индивидуальному проекту</w:t>
      </w:r>
      <w:r>
        <w:rPr>
          <w:sz w:val="28"/>
          <w:szCs w:val="28"/>
        </w:rPr>
        <w:t xml:space="preserve"> согласно приложению № 6 к настоящему протоколу.</w:t>
      </w:r>
    </w:p>
    <w:p w14:paraId="585A30E3" w14:textId="6AC45D1C" w:rsidR="00107E67" w:rsidRDefault="00107E67" w:rsidP="00107E67">
      <w:pPr>
        <w:ind w:right="-1"/>
        <w:jc w:val="both"/>
        <w:rPr>
          <w:b/>
          <w:bCs/>
          <w:sz w:val="28"/>
          <w:szCs w:val="22"/>
        </w:rPr>
      </w:pPr>
    </w:p>
    <w:p w14:paraId="77D8247B" w14:textId="77777777" w:rsidR="00DC7D73" w:rsidRDefault="00DC7D73" w:rsidP="00DC7D73">
      <w:pPr>
        <w:ind w:right="-1" w:firstLine="709"/>
        <w:jc w:val="both"/>
        <w:rPr>
          <w:bCs/>
          <w:sz w:val="28"/>
          <w:szCs w:val="28"/>
        </w:rPr>
      </w:pPr>
      <w:r w:rsidRPr="007007E4">
        <w:rPr>
          <w:bCs/>
          <w:sz w:val="28"/>
          <w:szCs w:val="28"/>
        </w:rPr>
        <w:t>Кулебякина М.В. в письменной позиции по голосованию № 06 от 18.02.2025 отметила, что</w:t>
      </w:r>
      <w:r>
        <w:rPr>
          <w:bCs/>
          <w:sz w:val="28"/>
          <w:szCs w:val="28"/>
        </w:rPr>
        <w:t>:</w:t>
      </w:r>
    </w:p>
    <w:p w14:paraId="4C596264" w14:textId="77777777" w:rsidR="00DC7D73" w:rsidRDefault="00DC7D73" w:rsidP="00DC7D73">
      <w:pPr>
        <w:ind w:right="-1" w:firstLine="709"/>
        <w:jc w:val="both"/>
        <w:rPr>
          <w:bCs/>
          <w:sz w:val="28"/>
          <w:szCs w:val="28"/>
        </w:rPr>
      </w:pPr>
      <w:r w:rsidRPr="00DC7D73">
        <w:rPr>
          <w:bCs/>
          <w:sz w:val="28"/>
          <w:szCs w:val="28"/>
        </w:rPr>
        <w:t>- расчет мероприятий выполнен исходя из ставок, установленныхна2024 г., что не соответствует п. 35 Методических указаний;</w:t>
      </w:r>
    </w:p>
    <w:p w14:paraId="31B4D4A1" w14:textId="77777777" w:rsidR="00DC7D73" w:rsidRDefault="00DC7D73" w:rsidP="00DC7D73">
      <w:pPr>
        <w:ind w:right="-1" w:firstLine="709"/>
        <w:jc w:val="both"/>
        <w:rPr>
          <w:bCs/>
          <w:sz w:val="28"/>
          <w:szCs w:val="28"/>
        </w:rPr>
      </w:pPr>
      <w:r w:rsidRPr="00DC7D73">
        <w:rPr>
          <w:bCs/>
          <w:sz w:val="28"/>
          <w:szCs w:val="28"/>
        </w:rPr>
        <w:t>- не проводился анализ минимальной стоимости</w:t>
      </w:r>
      <w:r>
        <w:rPr>
          <w:bCs/>
          <w:sz w:val="28"/>
          <w:szCs w:val="28"/>
        </w:rPr>
        <w:t xml:space="preserve"> м</w:t>
      </w:r>
      <w:r w:rsidRPr="00DC7D73">
        <w:rPr>
          <w:bCs/>
          <w:sz w:val="28"/>
          <w:szCs w:val="28"/>
        </w:rPr>
        <w:t>ероприятий</w:t>
      </w:r>
      <w:r>
        <w:rPr>
          <w:bCs/>
          <w:sz w:val="28"/>
          <w:szCs w:val="28"/>
        </w:rPr>
        <w:t xml:space="preserve"> </w:t>
      </w:r>
      <w:r w:rsidRPr="00DC7D73">
        <w:rPr>
          <w:bCs/>
          <w:sz w:val="28"/>
          <w:szCs w:val="28"/>
        </w:rPr>
        <w:t xml:space="preserve">«последней мили» и коммерческого учета в соответствиисп.17Методических указаний; </w:t>
      </w:r>
    </w:p>
    <w:p w14:paraId="442AE53B" w14:textId="77777777" w:rsidR="00DC7D73" w:rsidRDefault="00DC7D73" w:rsidP="00DC7D73">
      <w:pPr>
        <w:ind w:right="-1" w:firstLine="709"/>
        <w:jc w:val="both"/>
        <w:rPr>
          <w:bCs/>
          <w:sz w:val="28"/>
          <w:szCs w:val="28"/>
        </w:rPr>
      </w:pPr>
      <w:r w:rsidRPr="00DC7D73">
        <w:rPr>
          <w:bCs/>
          <w:sz w:val="28"/>
          <w:szCs w:val="28"/>
        </w:rPr>
        <w:t>- позиция Ассоциации основана на анализе представленных</w:t>
      </w:r>
      <w:r>
        <w:rPr>
          <w:bCs/>
          <w:sz w:val="28"/>
          <w:szCs w:val="28"/>
        </w:rPr>
        <w:t xml:space="preserve"> </w:t>
      </w:r>
      <w:r w:rsidRPr="00DC7D73">
        <w:rPr>
          <w:bCs/>
          <w:sz w:val="28"/>
          <w:szCs w:val="28"/>
        </w:rPr>
        <w:t>к</w:t>
      </w:r>
      <w:r>
        <w:rPr>
          <w:bCs/>
          <w:sz w:val="28"/>
          <w:szCs w:val="28"/>
        </w:rPr>
        <w:t xml:space="preserve"> </w:t>
      </w:r>
      <w:r w:rsidRPr="00DC7D73">
        <w:rPr>
          <w:bCs/>
          <w:sz w:val="28"/>
          <w:szCs w:val="28"/>
        </w:rPr>
        <w:t xml:space="preserve">заседанию правления документов и сведений. </w:t>
      </w:r>
    </w:p>
    <w:p w14:paraId="67ED75A2" w14:textId="5994AA73" w:rsidR="00DC7D73" w:rsidRDefault="00DC7D73" w:rsidP="00DC7D73">
      <w:pPr>
        <w:ind w:right="-1" w:firstLine="709"/>
        <w:jc w:val="both"/>
        <w:rPr>
          <w:bCs/>
          <w:sz w:val="28"/>
          <w:szCs w:val="28"/>
        </w:rPr>
      </w:pPr>
      <w:r w:rsidRPr="00DC7D73">
        <w:rPr>
          <w:bCs/>
          <w:sz w:val="28"/>
          <w:szCs w:val="28"/>
        </w:rPr>
        <w:lastRenderedPageBreak/>
        <w:t>Осуществление</w:t>
      </w:r>
      <w:r>
        <w:rPr>
          <w:bCs/>
          <w:sz w:val="28"/>
          <w:szCs w:val="28"/>
        </w:rPr>
        <w:t xml:space="preserve"> </w:t>
      </w:r>
      <w:r w:rsidRPr="00DC7D73">
        <w:rPr>
          <w:bCs/>
          <w:sz w:val="28"/>
          <w:szCs w:val="28"/>
        </w:rPr>
        <w:t>оценки</w:t>
      </w:r>
      <w:r>
        <w:rPr>
          <w:bCs/>
          <w:sz w:val="28"/>
          <w:szCs w:val="28"/>
        </w:rPr>
        <w:t xml:space="preserve"> </w:t>
      </w:r>
      <w:r w:rsidRPr="00DC7D73">
        <w:rPr>
          <w:bCs/>
          <w:sz w:val="28"/>
          <w:szCs w:val="28"/>
        </w:rPr>
        <w:t>целесообразности выбранных технических решений к компетенции</w:t>
      </w:r>
      <w:r>
        <w:rPr>
          <w:bCs/>
          <w:sz w:val="28"/>
          <w:szCs w:val="28"/>
        </w:rPr>
        <w:t xml:space="preserve"> </w:t>
      </w:r>
      <w:r w:rsidRPr="00DC7D73">
        <w:rPr>
          <w:bCs/>
          <w:sz w:val="28"/>
          <w:szCs w:val="28"/>
        </w:rPr>
        <w:t>Ассоциации «НП Совет рынка» не относится.</w:t>
      </w:r>
    </w:p>
    <w:p w14:paraId="62B0D58F" w14:textId="77777777" w:rsidR="00DC7D73" w:rsidRDefault="00DC7D73" w:rsidP="00107E67">
      <w:pPr>
        <w:ind w:right="-1"/>
        <w:jc w:val="both"/>
        <w:rPr>
          <w:b/>
          <w:bCs/>
          <w:sz w:val="28"/>
          <w:szCs w:val="22"/>
        </w:rPr>
      </w:pPr>
    </w:p>
    <w:p w14:paraId="67B2E442" w14:textId="77777777" w:rsidR="00454BE6" w:rsidRDefault="00454BE6" w:rsidP="00454BE6">
      <w:pPr>
        <w:ind w:right="-1" w:firstLine="567"/>
        <w:jc w:val="both"/>
        <w:rPr>
          <w:bCs/>
          <w:sz w:val="28"/>
          <w:szCs w:val="28"/>
        </w:rPr>
      </w:pPr>
      <w:r>
        <w:rPr>
          <w:bCs/>
          <w:sz w:val="28"/>
          <w:szCs w:val="28"/>
        </w:rPr>
        <w:t>Рассмотрев представленные материалы</w:t>
      </w:r>
    </w:p>
    <w:p w14:paraId="1E02ACFB" w14:textId="77777777" w:rsidR="00454BE6" w:rsidRDefault="00454BE6" w:rsidP="00107E67">
      <w:pPr>
        <w:ind w:right="-1"/>
        <w:jc w:val="both"/>
        <w:rPr>
          <w:b/>
          <w:bCs/>
          <w:sz w:val="28"/>
          <w:szCs w:val="22"/>
        </w:rPr>
      </w:pPr>
    </w:p>
    <w:p w14:paraId="6B08E088" w14:textId="77777777" w:rsidR="00DC7D73" w:rsidRDefault="00DC7D73" w:rsidP="00DC7D7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E9AAD87" w14:textId="77777777" w:rsidR="00DC7D73" w:rsidRDefault="00DC7D73" w:rsidP="00DC7D73">
      <w:pPr>
        <w:ind w:right="-1" w:firstLine="567"/>
        <w:jc w:val="both"/>
        <w:rPr>
          <w:b/>
          <w:sz w:val="28"/>
          <w:szCs w:val="28"/>
        </w:rPr>
      </w:pPr>
    </w:p>
    <w:p w14:paraId="1EFFF215" w14:textId="77777777" w:rsidR="00DC7D73" w:rsidRDefault="00DC7D73" w:rsidP="00DC7D73">
      <w:pPr>
        <w:ind w:right="-1" w:firstLine="567"/>
        <w:jc w:val="both"/>
        <w:rPr>
          <w:b/>
          <w:sz w:val="28"/>
          <w:szCs w:val="28"/>
        </w:rPr>
      </w:pPr>
      <w:r>
        <w:rPr>
          <w:b/>
          <w:sz w:val="28"/>
          <w:szCs w:val="28"/>
        </w:rPr>
        <w:t>Согласиться с предложением докладчика.</w:t>
      </w:r>
    </w:p>
    <w:p w14:paraId="5BF6C188" w14:textId="77777777" w:rsidR="00DC7D73" w:rsidRPr="007007E4" w:rsidRDefault="00DC7D73" w:rsidP="00DC7D73">
      <w:pPr>
        <w:ind w:right="-1"/>
        <w:jc w:val="both"/>
        <w:rPr>
          <w:sz w:val="28"/>
          <w:szCs w:val="28"/>
        </w:rPr>
      </w:pPr>
    </w:p>
    <w:p w14:paraId="246B5733" w14:textId="77777777" w:rsidR="00DC7D73" w:rsidRPr="007007E4" w:rsidRDefault="00DC7D73" w:rsidP="00DC7D73">
      <w:pPr>
        <w:ind w:left="-142" w:right="-1" w:firstLine="709"/>
        <w:jc w:val="both"/>
        <w:rPr>
          <w:b/>
          <w:bCs/>
          <w:sz w:val="28"/>
          <w:szCs w:val="22"/>
        </w:rPr>
      </w:pPr>
      <w:r w:rsidRPr="007007E4">
        <w:rPr>
          <w:b/>
          <w:bCs/>
          <w:sz w:val="28"/>
          <w:szCs w:val="22"/>
        </w:rPr>
        <w:t>Проведено голосование: «за» -4;</w:t>
      </w:r>
    </w:p>
    <w:p w14:paraId="351754F6" w14:textId="77777777" w:rsidR="00454BE6" w:rsidRDefault="00DC7D73" w:rsidP="00454BE6">
      <w:pPr>
        <w:ind w:left="-142" w:right="-1" w:firstLine="709"/>
        <w:jc w:val="both"/>
        <w:rPr>
          <w:b/>
          <w:bCs/>
          <w:sz w:val="28"/>
          <w:szCs w:val="22"/>
        </w:rPr>
      </w:pPr>
      <w:r w:rsidRPr="007007E4">
        <w:rPr>
          <w:b/>
          <w:bCs/>
          <w:sz w:val="28"/>
          <w:szCs w:val="22"/>
        </w:rPr>
        <w:t>«ПРОТИВ» - 1 (Кулебякина М.В.)</w:t>
      </w:r>
    </w:p>
    <w:p w14:paraId="6FEB65B6" w14:textId="77777777" w:rsidR="00454BE6" w:rsidRDefault="00454BE6" w:rsidP="00454BE6">
      <w:pPr>
        <w:ind w:left="-142" w:right="-1" w:firstLine="709"/>
        <w:jc w:val="both"/>
        <w:rPr>
          <w:b/>
          <w:bCs/>
          <w:sz w:val="28"/>
          <w:szCs w:val="22"/>
        </w:rPr>
      </w:pPr>
    </w:p>
    <w:p w14:paraId="16D1B6C0" w14:textId="5B232FBE" w:rsidR="00DC7D73" w:rsidRPr="00454BE6" w:rsidRDefault="00DC7D73" w:rsidP="00454BE6">
      <w:pPr>
        <w:ind w:left="-142" w:right="-1" w:firstLine="709"/>
        <w:jc w:val="both"/>
        <w:rPr>
          <w:b/>
          <w:bCs/>
          <w:sz w:val="28"/>
          <w:szCs w:val="22"/>
        </w:rPr>
      </w:pPr>
      <w:r w:rsidRPr="00DC7D73">
        <w:rPr>
          <w:sz w:val="28"/>
          <w:szCs w:val="22"/>
        </w:rPr>
        <w:t>Вопрос 5</w:t>
      </w:r>
      <w:r>
        <w:rPr>
          <w:b/>
          <w:bCs/>
          <w:sz w:val="28"/>
          <w:szCs w:val="22"/>
        </w:rPr>
        <w:t xml:space="preserve"> «</w:t>
      </w:r>
      <w:r>
        <w:rPr>
          <w:b/>
          <w:bCs/>
          <w:color w:val="000000"/>
          <w:kern w:val="32"/>
          <w:sz w:val="28"/>
          <w:szCs w:val="28"/>
        </w:rPr>
        <w:t>О внесении изменений в постановление Региональной энергетической комиссии Кузбасса от 14.11.2024 № 349 «</w:t>
      </w:r>
      <w:r w:rsidRPr="005F7E12">
        <w:rPr>
          <w:b/>
          <w:bCs/>
          <w:color w:val="000000"/>
          <w:kern w:val="32"/>
          <w:sz w:val="28"/>
          <w:szCs w:val="28"/>
        </w:rPr>
        <w:t>О</w:t>
      </w:r>
      <w:r>
        <w:rPr>
          <w:b/>
          <w:bCs/>
          <w:color w:val="000000"/>
          <w:kern w:val="32"/>
          <w:sz w:val="28"/>
          <w:szCs w:val="28"/>
        </w:rPr>
        <w:t>б</w:t>
      </w:r>
      <w:r w:rsidRPr="005F7E12">
        <w:rPr>
          <w:b/>
          <w:bCs/>
          <w:color w:val="000000"/>
          <w:kern w:val="32"/>
          <w:sz w:val="28"/>
          <w:szCs w:val="28"/>
        </w:rPr>
        <w:t xml:space="preserve"> </w:t>
      </w:r>
      <w:r>
        <w:rPr>
          <w:b/>
          <w:bCs/>
          <w:color w:val="000000"/>
          <w:kern w:val="32"/>
          <w:sz w:val="28"/>
          <w:szCs w:val="28"/>
        </w:rPr>
        <w:t xml:space="preserve">утверждении индикативных </w:t>
      </w:r>
      <w:r w:rsidRPr="00AE5FF5">
        <w:rPr>
          <w:b/>
          <w:bCs/>
          <w:color w:val="000000"/>
          <w:kern w:val="32"/>
          <w:sz w:val="28"/>
          <w:szCs w:val="28"/>
        </w:rPr>
        <w:t>предельн</w:t>
      </w:r>
      <w:r>
        <w:rPr>
          <w:b/>
          <w:bCs/>
          <w:color w:val="000000"/>
          <w:kern w:val="32"/>
          <w:sz w:val="28"/>
          <w:szCs w:val="28"/>
        </w:rPr>
        <w:t>ых</w:t>
      </w:r>
      <w:r w:rsidRPr="00AE5FF5">
        <w:rPr>
          <w:b/>
          <w:bCs/>
          <w:color w:val="000000"/>
          <w:kern w:val="32"/>
          <w:sz w:val="28"/>
          <w:szCs w:val="28"/>
        </w:rPr>
        <w:t xml:space="preserve"> уровн</w:t>
      </w:r>
      <w:r>
        <w:rPr>
          <w:b/>
          <w:bCs/>
          <w:color w:val="000000"/>
          <w:kern w:val="32"/>
          <w:sz w:val="28"/>
          <w:szCs w:val="28"/>
        </w:rPr>
        <w:t>ей</w:t>
      </w:r>
      <w:r w:rsidRPr="00AE5FF5">
        <w:rPr>
          <w:b/>
          <w:bCs/>
          <w:color w:val="000000"/>
          <w:kern w:val="32"/>
          <w:sz w:val="28"/>
          <w:szCs w:val="28"/>
        </w:rPr>
        <w:t xml:space="preserve"> цен на тепловую энергию (мощность)</w:t>
      </w:r>
      <w:r>
        <w:rPr>
          <w:b/>
          <w:bCs/>
          <w:color w:val="000000"/>
          <w:kern w:val="32"/>
          <w:sz w:val="28"/>
          <w:szCs w:val="28"/>
        </w:rPr>
        <w:t xml:space="preserve"> для ценовой зоны теплоснабжения муниципальное образование город Кемерово Кемеровской области – Кузбасса на 2025 год»</w:t>
      </w:r>
    </w:p>
    <w:p w14:paraId="065C9FEC" w14:textId="77777777" w:rsidR="00DC7D73" w:rsidRDefault="00DC7D73" w:rsidP="00454BE6">
      <w:pPr>
        <w:ind w:right="142"/>
        <w:jc w:val="both"/>
        <w:rPr>
          <w:sz w:val="27"/>
          <w:szCs w:val="27"/>
        </w:rPr>
      </w:pPr>
    </w:p>
    <w:p w14:paraId="0A5CB48A" w14:textId="40A64CBC" w:rsidR="00454BE6" w:rsidRDefault="00454BE6" w:rsidP="00454BE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DC9FC08" w14:textId="77777777" w:rsidR="00454BE6" w:rsidRDefault="00454BE6" w:rsidP="00454BE6">
      <w:pPr>
        <w:widowControl w:val="0"/>
        <w:ind w:right="-1" w:firstLine="567"/>
        <w:jc w:val="both"/>
        <w:rPr>
          <w:b/>
          <w:sz w:val="28"/>
          <w:szCs w:val="28"/>
        </w:rPr>
      </w:pPr>
    </w:p>
    <w:p w14:paraId="3C0D84CB" w14:textId="150C947A" w:rsidR="00454BE6" w:rsidRDefault="00454BE6" w:rsidP="00454BE6">
      <w:pPr>
        <w:widowControl w:val="0"/>
        <w:ind w:right="-1" w:firstLine="567"/>
        <w:jc w:val="both"/>
        <w:rPr>
          <w:bCs/>
          <w:sz w:val="28"/>
          <w:szCs w:val="28"/>
        </w:rPr>
      </w:pPr>
      <w:r w:rsidRPr="00454BE6">
        <w:rPr>
          <w:bCs/>
          <w:sz w:val="28"/>
          <w:szCs w:val="28"/>
        </w:rPr>
        <w:t>Докладчик согласно пояснительной записке</w:t>
      </w:r>
      <w:r>
        <w:rPr>
          <w:bCs/>
          <w:sz w:val="28"/>
          <w:szCs w:val="28"/>
        </w:rPr>
        <w:t xml:space="preserve"> (приложение № 7 к </w:t>
      </w:r>
      <w:r w:rsidR="00BE151C">
        <w:rPr>
          <w:bCs/>
          <w:sz w:val="28"/>
          <w:szCs w:val="28"/>
        </w:rPr>
        <w:t>настоящему</w:t>
      </w:r>
      <w:r>
        <w:rPr>
          <w:bCs/>
          <w:sz w:val="28"/>
          <w:szCs w:val="28"/>
        </w:rPr>
        <w:t xml:space="preserve"> протокол</w:t>
      </w:r>
      <w:r w:rsidR="00BE151C">
        <w:rPr>
          <w:bCs/>
          <w:sz w:val="28"/>
          <w:szCs w:val="28"/>
        </w:rPr>
        <w:t>у</w:t>
      </w:r>
      <w:r>
        <w:rPr>
          <w:bCs/>
          <w:sz w:val="28"/>
          <w:szCs w:val="28"/>
        </w:rPr>
        <w:t>) предлагает:</w:t>
      </w:r>
    </w:p>
    <w:p w14:paraId="2F22EE35" w14:textId="77777777" w:rsidR="00454BE6" w:rsidRDefault="00454BE6" w:rsidP="00454BE6">
      <w:pPr>
        <w:pStyle w:val="a7"/>
        <w:ind w:left="0" w:right="142" w:firstLine="709"/>
        <w:jc w:val="both"/>
        <w:rPr>
          <w:bCs/>
          <w:color w:val="000000"/>
          <w:kern w:val="32"/>
          <w:sz w:val="28"/>
          <w:szCs w:val="28"/>
        </w:rPr>
      </w:pPr>
      <w:r>
        <w:rPr>
          <w:bCs/>
          <w:color w:val="000000"/>
          <w:kern w:val="32"/>
          <w:sz w:val="28"/>
          <w:szCs w:val="28"/>
        </w:rPr>
        <w:t>1.1. В столбце 6, в строке 12 цифры «</w:t>
      </w:r>
      <w:r w:rsidRPr="00FD6465">
        <w:rPr>
          <w:bCs/>
          <w:color w:val="000000"/>
          <w:kern w:val="32"/>
          <w:sz w:val="28"/>
          <w:szCs w:val="28"/>
        </w:rPr>
        <w:t>3</w:t>
      </w:r>
      <w:r>
        <w:rPr>
          <w:bCs/>
          <w:color w:val="000000"/>
          <w:kern w:val="32"/>
          <w:sz w:val="28"/>
          <w:szCs w:val="28"/>
        </w:rPr>
        <w:t> </w:t>
      </w:r>
      <w:r w:rsidRPr="00FD6465">
        <w:rPr>
          <w:bCs/>
          <w:color w:val="000000"/>
          <w:kern w:val="32"/>
          <w:sz w:val="28"/>
          <w:szCs w:val="28"/>
        </w:rPr>
        <w:t>234,24</w:t>
      </w:r>
      <w:r>
        <w:rPr>
          <w:bCs/>
          <w:color w:val="000000"/>
          <w:kern w:val="32"/>
          <w:sz w:val="28"/>
          <w:szCs w:val="28"/>
        </w:rPr>
        <w:t>» заменить цифрами «3 395,95».</w:t>
      </w:r>
    </w:p>
    <w:p w14:paraId="6A193122" w14:textId="77777777" w:rsidR="00454BE6" w:rsidRDefault="00454BE6" w:rsidP="00454BE6">
      <w:pPr>
        <w:pStyle w:val="a7"/>
        <w:ind w:left="0" w:right="142" w:firstLine="709"/>
        <w:jc w:val="both"/>
        <w:rPr>
          <w:bCs/>
          <w:color w:val="000000"/>
          <w:kern w:val="32"/>
          <w:sz w:val="28"/>
          <w:szCs w:val="28"/>
        </w:rPr>
      </w:pPr>
      <w:r>
        <w:rPr>
          <w:bCs/>
          <w:color w:val="000000"/>
          <w:kern w:val="32"/>
          <w:sz w:val="28"/>
          <w:szCs w:val="28"/>
        </w:rPr>
        <w:t>1.2. В столбце 8, в строке 12 цифры «</w:t>
      </w:r>
      <w:r w:rsidRPr="00FD6465">
        <w:rPr>
          <w:bCs/>
          <w:color w:val="000000"/>
          <w:kern w:val="32"/>
          <w:sz w:val="28"/>
          <w:szCs w:val="28"/>
        </w:rPr>
        <w:t>4</w:t>
      </w:r>
      <w:r>
        <w:rPr>
          <w:bCs/>
          <w:color w:val="000000"/>
          <w:kern w:val="32"/>
          <w:sz w:val="28"/>
          <w:szCs w:val="28"/>
        </w:rPr>
        <w:t> </w:t>
      </w:r>
      <w:r w:rsidRPr="00FD6465">
        <w:rPr>
          <w:bCs/>
          <w:color w:val="000000"/>
          <w:kern w:val="32"/>
          <w:sz w:val="28"/>
          <w:szCs w:val="28"/>
        </w:rPr>
        <w:t>742,22</w:t>
      </w:r>
      <w:r>
        <w:rPr>
          <w:bCs/>
          <w:color w:val="000000"/>
          <w:kern w:val="32"/>
          <w:sz w:val="28"/>
          <w:szCs w:val="28"/>
        </w:rPr>
        <w:t>» заменить цифрами «4 979,33».</w:t>
      </w:r>
    </w:p>
    <w:p w14:paraId="604AC2E0" w14:textId="77777777" w:rsidR="00454BE6" w:rsidRDefault="00454BE6" w:rsidP="00454BE6">
      <w:pPr>
        <w:widowControl w:val="0"/>
        <w:ind w:right="-1" w:firstLine="567"/>
        <w:jc w:val="both"/>
        <w:rPr>
          <w:bCs/>
          <w:sz w:val="28"/>
          <w:szCs w:val="28"/>
        </w:rPr>
      </w:pPr>
    </w:p>
    <w:p w14:paraId="184FF977" w14:textId="77777777" w:rsidR="00454BE6" w:rsidRDefault="00454BE6" w:rsidP="00454BE6">
      <w:pPr>
        <w:ind w:right="-1" w:firstLine="567"/>
        <w:jc w:val="both"/>
        <w:rPr>
          <w:bCs/>
          <w:sz w:val="28"/>
          <w:szCs w:val="28"/>
        </w:rPr>
      </w:pPr>
      <w:r>
        <w:rPr>
          <w:bCs/>
          <w:sz w:val="28"/>
          <w:szCs w:val="28"/>
        </w:rPr>
        <w:t>Рассмотрев представленные материалы</w:t>
      </w:r>
    </w:p>
    <w:p w14:paraId="0F144962" w14:textId="77777777" w:rsidR="00454BE6" w:rsidRDefault="00454BE6" w:rsidP="00454BE6">
      <w:pPr>
        <w:widowControl w:val="0"/>
        <w:ind w:right="-1" w:firstLine="567"/>
        <w:jc w:val="both"/>
        <w:rPr>
          <w:bCs/>
          <w:sz w:val="28"/>
          <w:szCs w:val="28"/>
        </w:rPr>
      </w:pPr>
    </w:p>
    <w:p w14:paraId="6DAEDBE7" w14:textId="77777777" w:rsidR="00454BE6" w:rsidRDefault="00454BE6" w:rsidP="00454BE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8370E2D" w14:textId="77777777" w:rsidR="00454BE6" w:rsidRDefault="00454BE6" w:rsidP="00454BE6">
      <w:pPr>
        <w:ind w:right="-1" w:firstLine="567"/>
        <w:jc w:val="both"/>
        <w:rPr>
          <w:b/>
          <w:sz w:val="28"/>
          <w:szCs w:val="28"/>
        </w:rPr>
      </w:pPr>
    </w:p>
    <w:p w14:paraId="2327BC6D" w14:textId="77777777" w:rsidR="00454BE6" w:rsidRDefault="00454BE6" w:rsidP="00454BE6">
      <w:pPr>
        <w:ind w:right="-1" w:firstLine="567"/>
        <w:jc w:val="both"/>
        <w:rPr>
          <w:b/>
          <w:sz w:val="28"/>
          <w:szCs w:val="28"/>
        </w:rPr>
      </w:pPr>
      <w:r>
        <w:rPr>
          <w:b/>
          <w:sz w:val="28"/>
          <w:szCs w:val="28"/>
        </w:rPr>
        <w:t>Согласиться с предложением докладчика.</w:t>
      </w:r>
    </w:p>
    <w:p w14:paraId="4674608A" w14:textId="77777777" w:rsidR="00454BE6" w:rsidRPr="007007E4" w:rsidRDefault="00454BE6" w:rsidP="00454BE6">
      <w:pPr>
        <w:ind w:right="-1"/>
        <w:jc w:val="both"/>
        <w:rPr>
          <w:sz w:val="28"/>
          <w:szCs w:val="28"/>
        </w:rPr>
      </w:pPr>
    </w:p>
    <w:p w14:paraId="79A857C9" w14:textId="18D66D09" w:rsidR="00454BE6" w:rsidRPr="007007E4" w:rsidRDefault="00454BE6" w:rsidP="00454BE6">
      <w:pPr>
        <w:ind w:left="-142" w:right="-1" w:firstLine="709"/>
        <w:jc w:val="both"/>
        <w:rPr>
          <w:b/>
          <w:bCs/>
          <w:sz w:val="28"/>
          <w:szCs w:val="22"/>
        </w:rPr>
      </w:pPr>
      <w:r w:rsidRPr="007007E4">
        <w:rPr>
          <w:b/>
          <w:bCs/>
          <w:sz w:val="28"/>
          <w:szCs w:val="22"/>
        </w:rPr>
        <w:t>Проведено голосование: «за» -</w:t>
      </w:r>
      <w:r>
        <w:rPr>
          <w:b/>
          <w:bCs/>
          <w:sz w:val="28"/>
          <w:szCs w:val="22"/>
        </w:rPr>
        <w:t xml:space="preserve"> единогласно.</w:t>
      </w:r>
    </w:p>
    <w:p w14:paraId="532311F9" w14:textId="77777777" w:rsidR="00454BE6" w:rsidRDefault="00454BE6" w:rsidP="00454BE6">
      <w:pPr>
        <w:widowControl w:val="0"/>
        <w:ind w:right="-1" w:firstLine="567"/>
        <w:jc w:val="both"/>
        <w:rPr>
          <w:bCs/>
          <w:sz w:val="28"/>
          <w:szCs w:val="28"/>
        </w:rPr>
      </w:pPr>
    </w:p>
    <w:p w14:paraId="1E007B1C" w14:textId="75C8AE46" w:rsidR="00454BE6" w:rsidRDefault="00454BE6" w:rsidP="00454BE6">
      <w:pPr>
        <w:widowControl w:val="0"/>
        <w:ind w:right="-1" w:firstLine="567"/>
        <w:jc w:val="both"/>
        <w:rPr>
          <w:b/>
          <w:bCs/>
          <w:color w:val="000000"/>
          <w:kern w:val="32"/>
          <w:sz w:val="28"/>
          <w:szCs w:val="28"/>
        </w:rPr>
      </w:pPr>
      <w:r>
        <w:rPr>
          <w:bCs/>
          <w:sz w:val="28"/>
          <w:szCs w:val="28"/>
        </w:rPr>
        <w:t>Вопрос 6 «</w:t>
      </w:r>
      <w:r>
        <w:rPr>
          <w:b/>
          <w:bCs/>
          <w:color w:val="000000"/>
          <w:kern w:val="32"/>
          <w:sz w:val="28"/>
          <w:szCs w:val="28"/>
        </w:rPr>
        <w:t>О внесении изменений в постановление Региональной энергетической комиссии Кузбасса от 14.11.2024 № 350 «</w:t>
      </w:r>
      <w:r w:rsidRPr="005F7E12">
        <w:rPr>
          <w:b/>
          <w:bCs/>
          <w:color w:val="000000"/>
          <w:kern w:val="32"/>
          <w:sz w:val="28"/>
          <w:szCs w:val="28"/>
        </w:rPr>
        <w:t>О</w:t>
      </w:r>
      <w:r>
        <w:rPr>
          <w:b/>
          <w:bCs/>
          <w:color w:val="000000"/>
          <w:kern w:val="32"/>
          <w:sz w:val="28"/>
          <w:szCs w:val="28"/>
        </w:rPr>
        <w:t>б</w:t>
      </w:r>
      <w:r w:rsidRPr="005F7E12">
        <w:rPr>
          <w:b/>
          <w:bCs/>
          <w:color w:val="000000"/>
          <w:kern w:val="32"/>
          <w:sz w:val="28"/>
          <w:szCs w:val="28"/>
        </w:rPr>
        <w:t xml:space="preserve"> </w:t>
      </w:r>
      <w:r>
        <w:rPr>
          <w:b/>
          <w:bCs/>
          <w:color w:val="000000"/>
          <w:kern w:val="32"/>
          <w:sz w:val="28"/>
          <w:szCs w:val="28"/>
        </w:rPr>
        <w:t xml:space="preserve">утверждении </w:t>
      </w:r>
      <w:r w:rsidRPr="00AE5FF5">
        <w:rPr>
          <w:b/>
          <w:bCs/>
          <w:color w:val="000000"/>
          <w:kern w:val="32"/>
          <w:sz w:val="28"/>
          <w:szCs w:val="28"/>
        </w:rPr>
        <w:t>предельн</w:t>
      </w:r>
      <w:r>
        <w:rPr>
          <w:b/>
          <w:bCs/>
          <w:color w:val="000000"/>
          <w:kern w:val="32"/>
          <w:sz w:val="28"/>
          <w:szCs w:val="28"/>
        </w:rPr>
        <w:t>ых</w:t>
      </w:r>
      <w:r w:rsidRPr="00AE5FF5">
        <w:rPr>
          <w:b/>
          <w:bCs/>
          <w:color w:val="000000"/>
          <w:kern w:val="32"/>
          <w:sz w:val="28"/>
          <w:szCs w:val="28"/>
        </w:rPr>
        <w:t xml:space="preserve"> уровн</w:t>
      </w:r>
      <w:r>
        <w:rPr>
          <w:b/>
          <w:bCs/>
          <w:color w:val="000000"/>
          <w:kern w:val="32"/>
          <w:sz w:val="28"/>
          <w:szCs w:val="28"/>
        </w:rPr>
        <w:t>ей</w:t>
      </w:r>
      <w:r w:rsidRPr="00AE5FF5">
        <w:rPr>
          <w:b/>
          <w:bCs/>
          <w:color w:val="000000"/>
          <w:kern w:val="32"/>
          <w:sz w:val="28"/>
          <w:szCs w:val="28"/>
        </w:rPr>
        <w:t xml:space="preserve"> цен на тепловую энергию (мощность)</w:t>
      </w:r>
      <w:r>
        <w:rPr>
          <w:b/>
          <w:bCs/>
          <w:color w:val="000000"/>
          <w:kern w:val="32"/>
          <w:sz w:val="28"/>
          <w:szCs w:val="28"/>
        </w:rPr>
        <w:t xml:space="preserve"> для ценовой зоны теплоснабжения муниципальное образование город Кемерово Кемеровской области – Кузбасса на 2025 год»</w:t>
      </w:r>
    </w:p>
    <w:p w14:paraId="6208F934" w14:textId="77777777" w:rsidR="00454BE6" w:rsidRDefault="00454BE6" w:rsidP="00454BE6">
      <w:pPr>
        <w:widowControl w:val="0"/>
        <w:ind w:right="-1" w:firstLine="567"/>
        <w:jc w:val="both"/>
        <w:rPr>
          <w:bCs/>
          <w:sz w:val="28"/>
          <w:szCs w:val="28"/>
        </w:rPr>
      </w:pPr>
    </w:p>
    <w:p w14:paraId="669FC8F2" w14:textId="77777777" w:rsidR="00454BE6" w:rsidRDefault="00454BE6" w:rsidP="00454BE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AECC827" w14:textId="77777777" w:rsidR="00454BE6" w:rsidRDefault="00454BE6" w:rsidP="00454BE6">
      <w:pPr>
        <w:widowControl w:val="0"/>
        <w:ind w:right="-1" w:firstLine="567"/>
        <w:jc w:val="both"/>
        <w:rPr>
          <w:b/>
          <w:sz w:val="28"/>
          <w:szCs w:val="28"/>
        </w:rPr>
      </w:pPr>
    </w:p>
    <w:p w14:paraId="4CAA3192" w14:textId="77777777" w:rsidR="00BE151C" w:rsidRDefault="00BE151C" w:rsidP="00BE151C">
      <w:pPr>
        <w:widowControl w:val="0"/>
        <w:ind w:right="-1" w:firstLine="567"/>
        <w:jc w:val="both"/>
        <w:rPr>
          <w:bCs/>
          <w:sz w:val="28"/>
          <w:szCs w:val="28"/>
        </w:rPr>
      </w:pPr>
      <w:r w:rsidRPr="00454BE6">
        <w:rPr>
          <w:bCs/>
          <w:sz w:val="28"/>
          <w:szCs w:val="28"/>
        </w:rPr>
        <w:t>Докладчик согласно пояснительной записке</w:t>
      </w:r>
      <w:r>
        <w:rPr>
          <w:bCs/>
          <w:sz w:val="28"/>
          <w:szCs w:val="28"/>
        </w:rPr>
        <w:t xml:space="preserve"> (приложение № 7 к настоящему протоколу) предлагает:</w:t>
      </w:r>
    </w:p>
    <w:p w14:paraId="71DDD776" w14:textId="77777777" w:rsidR="00454BE6" w:rsidRPr="00454BE6" w:rsidRDefault="00454BE6" w:rsidP="00454BE6">
      <w:pPr>
        <w:widowControl w:val="0"/>
        <w:ind w:right="-1" w:firstLine="567"/>
        <w:jc w:val="both"/>
        <w:rPr>
          <w:bCs/>
          <w:sz w:val="28"/>
          <w:szCs w:val="28"/>
        </w:rPr>
      </w:pPr>
    </w:p>
    <w:p w14:paraId="137F9CAB" w14:textId="77777777" w:rsidR="00454BE6" w:rsidRDefault="00454BE6" w:rsidP="00454BE6">
      <w:pPr>
        <w:pStyle w:val="a7"/>
        <w:ind w:left="0" w:right="142" w:firstLine="709"/>
        <w:jc w:val="both"/>
        <w:rPr>
          <w:bCs/>
          <w:color w:val="000000"/>
          <w:kern w:val="32"/>
          <w:sz w:val="28"/>
          <w:szCs w:val="28"/>
        </w:rPr>
      </w:pPr>
      <w:r>
        <w:rPr>
          <w:bCs/>
          <w:color w:val="000000"/>
          <w:kern w:val="32"/>
          <w:sz w:val="28"/>
          <w:szCs w:val="28"/>
        </w:rPr>
        <w:t>1.1. В столбце 6, в строке 12 цифры «</w:t>
      </w:r>
      <w:r w:rsidRPr="00394A44">
        <w:rPr>
          <w:bCs/>
          <w:color w:val="000000"/>
          <w:kern w:val="32"/>
          <w:sz w:val="28"/>
          <w:szCs w:val="28"/>
        </w:rPr>
        <w:t>3</w:t>
      </w:r>
      <w:r>
        <w:rPr>
          <w:bCs/>
          <w:color w:val="000000"/>
          <w:kern w:val="32"/>
          <w:sz w:val="28"/>
          <w:szCs w:val="28"/>
        </w:rPr>
        <w:t> </w:t>
      </w:r>
      <w:r w:rsidRPr="00394A44">
        <w:rPr>
          <w:bCs/>
          <w:color w:val="000000"/>
          <w:kern w:val="32"/>
          <w:sz w:val="28"/>
          <w:szCs w:val="28"/>
        </w:rPr>
        <w:t>087,08</w:t>
      </w:r>
      <w:r>
        <w:rPr>
          <w:bCs/>
          <w:color w:val="000000"/>
          <w:kern w:val="32"/>
          <w:sz w:val="28"/>
          <w:szCs w:val="28"/>
        </w:rPr>
        <w:t>» заменить цифрами «3 241,43».</w:t>
      </w:r>
    </w:p>
    <w:p w14:paraId="21AA0824" w14:textId="77777777" w:rsidR="00454BE6" w:rsidRDefault="00454BE6" w:rsidP="00454BE6">
      <w:pPr>
        <w:pStyle w:val="a7"/>
        <w:ind w:left="0" w:right="142" w:firstLine="709"/>
        <w:jc w:val="both"/>
        <w:rPr>
          <w:bCs/>
          <w:color w:val="000000"/>
          <w:kern w:val="32"/>
          <w:sz w:val="28"/>
          <w:szCs w:val="28"/>
        </w:rPr>
      </w:pPr>
      <w:r>
        <w:rPr>
          <w:bCs/>
          <w:color w:val="000000"/>
          <w:kern w:val="32"/>
          <w:sz w:val="28"/>
          <w:szCs w:val="28"/>
        </w:rPr>
        <w:lastRenderedPageBreak/>
        <w:t>1.2. В столбце 8, в строке 12 цифры «</w:t>
      </w:r>
      <w:r w:rsidRPr="00394A44">
        <w:rPr>
          <w:bCs/>
          <w:color w:val="000000"/>
          <w:kern w:val="32"/>
          <w:sz w:val="28"/>
          <w:szCs w:val="28"/>
        </w:rPr>
        <w:t>4</w:t>
      </w:r>
      <w:r>
        <w:rPr>
          <w:bCs/>
          <w:color w:val="000000"/>
          <w:kern w:val="32"/>
          <w:sz w:val="28"/>
          <w:szCs w:val="28"/>
        </w:rPr>
        <w:t> </w:t>
      </w:r>
      <w:r w:rsidRPr="00394A44">
        <w:rPr>
          <w:bCs/>
          <w:color w:val="000000"/>
          <w:kern w:val="32"/>
          <w:sz w:val="28"/>
          <w:szCs w:val="28"/>
        </w:rPr>
        <w:t>556,33</w:t>
      </w:r>
      <w:r>
        <w:rPr>
          <w:bCs/>
          <w:color w:val="000000"/>
          <w:kern w:val="32"/>
          <w:sz w:val="28"/>
          <w:szCs w:val="28"/>
        </w:rPr>
        <w:t>» заменить цифрами «4 784,15».</w:t>
      </w:r>
    </w:p>
    <w:p w14:paraId="3065FD79" w14:textId="77777777" w:rsidR="00DC7D73" w:rsidRDefault="00DC7D73" w:rsidP="00107E67">
      <w:pPr>
        <w:ind w:right="-1"/>
        <w:jc w:val="both"/>
        <w:rPr>
          <w:b/>
          <w:bCs/>
          <w:sz w:val="28"/>
          <w:szCs w:val="22"/>
        </w:rPr>
      </w:pPr>
    </w:p>
    <w:p w14:paraId="2F492DA7" w14:textId="77777777" w:rsidR="00454BE6" w:rsidRDefault="00454BE6" w:rsidP="00454BE6">
      <w:pPr>
        <w:ind w:right="-1" w:firstLine="567"/>
        <w:jc w:val="both"/>
        <w:rPr>
          <w:bCs/>
          <w:sz w:val="28"/>
          <w:szCs w:val="28"/>
        </w:rPr>
      </w:pPr>
      <w:r>
        <w:rPr>
          <w:bCs/>
          <w:sz w:val="28"/>
          <w:szCs w:val="28"/>
        </w:rPr>
        <w:t>Рассмотрев представленные материалы</w:t>
      </w:r>
    </w:p>
    <w:p w14:paraId="25693A1C" w14:textId="77777777" w:rsidR="00454BE6" w:rsidRDefault="00454BE6" w:rsidP="00454BE6">
      <w:pPr>
        <w:widowControl w:val="0"/>
        <w:ind w:right="-1" w:firstLine="567"/>
        <w:jc w:val="both"/>
        <w:rPr>
          <w:bCs/>
          <w:sz w:val="28"/>
          <w:szCs w:val="28"/>
        </w:rPr>
      </w:pPr>
    </w:p>
    <w:p w14:paraId="50E700DD" w14:textId="77777777" w:rsidR="00454BE6" w:rsidRDefault="00454BE6" w:rsidP="00454BE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918FD12" w14:textId="77777777" w:rsidR="00454BE6" w:rsidRDefault="00454BE6" w:rsidP="00454BE6">
      <w:pPr>
        <w:ind w:right="-1" w:firstLine="567"/>
        <w:jc w:val="both"/>
        <w:rPr>
          <w:b/>
          <w:sz w:val="28"/>
          <w:szCs w:val="28"/>
        </w:rPr>
      </w:pPr>
    </w:p>
    <w:p w14:paraId="5EB16CC3" w14:textId="77777777" w:rsidR="00454BE6" w:rsidRDefault="00454BE6" w:rsidP="00454BE6">
      <w:pPr>
        <w:ind w:right="-1" w:firstLine="567"/>
        <w:jc w:val="both"/>
        <w:rPr>
          <w:b/>
          <w:sz w:val="28"/>
          <w:szCs w:val="28"/>
        </w:rPr>
      </w:pPr>
      <w:r>
        <w:rPr>
          <w:b/>
          <w:sz w:val="28"/>
          <w:szCs w:val="28"/>
        </w:rPr>
        <w:t>Согласиться с предложением докладчика.</w:t>
      </w:r>
    </w:p>
    <w:p w14:paraId="57A64AC8" w14:textId="77777777" w:rsidR="00454BE6" w:rsidRPr="007007E4" w:rsidRDefault="00454BE6" w:rsidP="00454BE6">
      <w:pPr>
        <w:ind w:right="-1"/>
        <w:jc w:val="both"/>
        <w:rPr>
          <w:sz w:val="28"/>
          <w:szCs w:val="28"/>
        </w:rPr>
      </w:pPr>
    </w:p>
    <w:p w14:paraId="5AEA9A3A" w14:textId="77777777" w:rsidR="00454BE6" w:rsidRDefault="00454BE6" w:rsidP="00454BE6">
      <w:pPr>
        <w:ind w:left="-142" w:right="-1" w:firstLine="709"/>
        <w:jc w:val="both"/>
        <w:rPr>
          <w:b/>
          <w:bCs/>
          <w:sz w:val="28"/>
          <w:szCs w:val="22"/>
        </w:rPr>
      </w:pPr>
      <w:r w:rsidRPr="007007E4">
        <w:rPr>
          <w:b/>
          <w:bCs/>
          <w:sz w:val="28"/>
          <w:szCs w:val="22"/>
        </w:rPr>
        <w:t>Проведено голосование: «за» -</w:t>
      </w:r>
      <w:r>
        <w:rPr>
          <w:b/>
          <w:bCs/>
          <w:sz w:val="28"/>
          <w:szCs w:val="22"/>
        </w:rPr>
        <w:t xml:space="preserve"> единогласно.</w:t>
      </w:r>
    </w:p>
    <w:p w14:paraId="2063C852" w14:textId="77777777" w:rsidR="00454BE6" w:rsidRDefault="00454BE6" w:rsidP="00454BE6">
      <w:pPr>
        <w:ind w:left="-142" w:right="-1" w:firstLine="709"/>
        <w:jc w:val="both"/>
        <w:rPr>
          <w:b/>
          <w:bCs/>
          <w:sz w:val="28"/>
          <w:szCs w:val="22"/>
        </w:rPr>
      </w:pPr>
    </w:p>
    <w:p w14:paraId="0F2B3704" w14:textId="0F2572EA" w:rsidR="00454BE6" w:rsidRPr="00454BE6" w:rsidRDefault="00454BE6" w:rsidP="00454BE6">
      <w:pPr>
        <w:ind w:left="-142" w:right="-1" w:firstLine="709"/>
        <w:jc w:val="both"/>
        <w:rPr>
          <w:b/>
          <w:bCs/>
          <w:color w:val="000000"/>
          <w:kern w:val="32"/>
          <w:sz w:val="28"/>
          <w:szCs w:val="28"/>
        </w:rPr>
      </w:pPr>
      <w:r w:rsidRPr="00454BE6">
        <w:rPr>
          <w:sz w:val="28"/>
          <w:szCs w:val="22"/>
        </w:rPr>
        <w:t>Вопрос 7</w:t>
      </w:r>
      <w:r>
        <w:rPr>
          <w:b/>
          <w:bCs/>
          <w:sz w:val="28"/>
          <w:szCs w:val="22"/>
        </w:rPr>
        <w:t xml:space="preserve"> </w:t>
      </w:r>
      <w:r w:rsidRPr="00454BE6">
        <w:rPr>
          <w:b/>
          <w:bCs/>
          <w:color w:val="000000"/>
          <w:kern w:val="32"/>
          <w:sz w:val="28"/>
          <w:szCs w:val="28"/>
        </w:rPr>
        <w:t>«О внесении изменений в протокол правления от 19.12.2024 № 90</w:t>
      </w:r>
      <w:r w:rsidRPr="00454BE6">
        <w:rPr>
          <w:b/>
          <w:bCs/>
          <w:color w:val="000000"/>
          <w:kern w:val="32"/>
          <w:sz w:val="28"/>
          <w:szCs w:val="28"/>
        </w:rPr>
        <w:br/>
        <w:t>по вопросу № 26 «Об установлении ООО «Южно-Кузбасская</w:t>
      </w:r>
      <w:r w:rsidRPr="00454BE6">
        <w:rPr>
          <w:b/>
          <w:bCs/>
          <w:color w:val="000000"/>
          <w:kern w:val="32"/>
          <w:sz w:val="28"/>
          <w:szCs w:val="28"/>
        </w:rPr>
        <w:br/>
        <w:t>энергетическая компания» долгосрочных тарифов на тепловую энергию, реализуемую на потребительском рынке Таштагольского муниципального района, на 2025-2031 годы»</w:t>
      </w:r>
    </w:p>
    <w:p w14:paraId="427FDF81" w14:textId="77777777" w:rsidR="00454BE6" w:rsidRDefault="00454BE6" w:rsidP="00107E67">
      <w:pPr>
        <w:ind w:right="-1"/>
        <w:jc w:val="both"/>
        <w:rPr>
          <w:b/>
          <w:bCs/>
          <w:sz w:val="28"/>
          <w:szCs w:val="22"/>
        </w:rPr>
      </w:pPr>
    </w:p>
    <w:p w14:paraId="797630BA" w14:textId="77777777" w:rsidR="00822E59" w:rsidRDefault="00822E59" w:rsidP="00822E59">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6384ECC" w14:textId="77777777" w:rsidR="00822E59" w:rsidRDefault="00822E59" w:rsidP="00822E59">
      <w:pPr>
        <w:widowControl w:val="0"/>
        <w:ind w:right="-1" w:firstLine="567"/>
        <w:jc w:val="both"/>
        <w:rPr>
          <w:b/>
          <w:sz w:val="28"/>
          <w:szCs w:val="28"/>
        </w:rPr>
      </w:pPr>
    </w:p>
    <w:p w14:paraId="39D08573" w14:textId="29E73FEF" w:rsidR="00822E59" w:rsidRDefault="00822E59" w:rsidP="00822E59">
      <w:pPr>
        <w:widowControl w:val="0"/>
        <w:ind w:right="-1" w:firstLine="567"/>
        <w:jc w:val="both"/>
        <w:rPr>
          <w:bCs/>
          <w:sz w:val="28"/>
          <w:szCs w:val="28"/>
        </w:rPr>
      </w:pPr>
      <w:r w:rsidRPr="00454BE6">
        <w:rPr>
          <w:bCs/>
          <w:sz w:val="28"/>
          <w:szCs w:val="28"/>
        </w:rPr>
        <w:t>Докладчик согласно пояснительной записке</w:t>
      </w:r>
      <w:r>
        <w:rPr>
          <w:bCs/>
          <w:sz w:val="28"/>
          <w:szCs w:val="28"/>
        </w:rPr>
        <w:t xml:space="preserve"> (приложение № 8 к </w:t>
      </w:r>
      <w:r w:rsidR="00BE151C">
        <w:rPr>
          <w:bCs/>
          <w:sz w:val="28"/>
          <w:szCs w:val="28"/>
        </w:rPr>
        <w:t>настоящему протоколу</w:t>
      </w:r>
      <w:r>
        <w:rPr>
          <w:bCs/>
          <w:sz w:val="28"/>
          <w:szCs w:val="28"/>
        </w:rPr>
        <w:t>) предлагает:</w:t>
      </w:r>
    </w:p>
    <w:p w14:paraId="76B022EB" w14:textId="3D7CE6B8" w:rsidR="00822E59" w:rsidRPr="00822E59" w:rsidRDefault="00822E59" w:rsidP="00822E59">
      <w:pPr>
        <w:widowControl w:val="0"/>
        <w:ind w:right="-1" w:firstLine="567"/>
        <w:jc w:val="both"/>
        <w:rPr>
          <w:bCs/>
          <w:sz w:val="28"/>
          <w:szCs w:val="28"/>
        </w:rPr>
      </w:pPr>
      <w:r w:rsidRPr="00822E59">
        <w:rPr>
          <w:bCs/>
          <w:sz w:val="28"/>
          <w:szCs w:val="28"/>
        </w:rPr>
        <w:t>В</w:t>
      </w:r>
      <w:r w:rsidRPr="00822E59">
        <w:rPr>
          <w:sz w:val="28"/>
          <w:szCs w:val="28"/>
        </w:rPr>
        <w:t>нести следующие изменения в протокол правления от 19.12.2024 № 90 по вопросу № 26 «Об установлении ООО «Южно-Кузбасская энергетическая компания» долгосрочных тарифов на тепловую энергию, реализуемую на потребительском рынке Таштагольского муниципального района, на 2025-2031 годы»:</w:t>
      </w:r>
    </w:p>
    <w:p w14:paraId="4B71078F" w14:textId="77777777" w:rsidR="00822E59" w:rsidRPr="00822E59" w:rsidRDefault="00822E59" w:rsidP="00822E59">
      <w:pPr>
        <w:ind w:right="-1" w:firstLine="567"/>
        <w:jc w:val="both"/>
        <w:rPr>
          <w:b/>
          <w:bCs/>
          <w:sz w:val="28"/>
          <w:szCs w:val="28"/>
        </w:rPr>
      </w:pPr>
    </w:p>
    <w:p w14:paraId="448C3FFB" w14:textId="2DD1778F" w:rsidR="00822E59" w:rsidRPr="00822E59" w:rsidRDefault="00822E59" w:rsidP="00822E59">
      <w:pPr>
        <w:ind w:firstLine="709"/>
        <w:jc w:val="both"/>
        <w:rPr>
          <w:sz w:val="28"/>
          <w:szCs w:val="28"/>
        </w:rPr>
      </w:pPr>
      <w:r w:rsidRPr="00822E59">
        <w:rPr>
          <w:sz w:val="28"/>
          <w:szCs w:val="28"/>
        </w:rPr>
        <w:t xml:space="preserve">В приложении 25 протокола правления РЭК Кузбасса, таблицу 7 изложить в </w:t>
      </w:r>
      <w:r>
        <w:rPr>
          <w:sz w:val="28"/>
          <w:szCs w:val="28"/>
        </w:rPr>
        <w:t xml:space="preserve">новой </w:t>
      </w:r>
      <w:r w:rsidRPr="00822E59">
        <w:rPr>
          <w:sz w:val="28"/>
          <w:szCs w:val="28"/>
        </w:rPr>
        <w:t>редакции.</w:t>
      </w:r>
      <w:r w:rsidRPr="00822E59">
        <w:rPr>
          <w:sz w:val="28"/>
          <w:szCs w:val="28"/>
        </w:rPr>
        <w:tab/>
      </w:r>
    </w:p>
    <w:p w14:paraId="537F66FC" w14:textId="6C0A4B0F" w:rsidR="00822E59" w:rsidRPr="00822E59" w:rsidRDefault="00822E59" w:rsidP="00822E59">
      <w:pPr>
        <w:jc w:val="both"/>
        <w:rPr>
          <w:sz w:val="28"/>
          <w:szCs w:val="28"/>
        </w:rPr>
      </w:pPr>
      <w:r w:rsidRPr="00822E59">
        <w:rPr>
          <w:sz w:val="28"/>
          <w:szCs w:val="28"/>
        </w:rPr>
        <w:tab/>
        <w:t xml:space="preserve">В приложении 25 протокола правления РЭК Кузбасса, Приложение № 2 к экспертному заключению изложить в </w:t>
      </w:r>
      <w:r>
        <w:rPr>
          <w:sz w:val="28"/>
          <w:szCs w:val="28"/>
        </w:rPr>
        <w:t xml:space="preserve">новой </w:t>
      </w:r>
      <w:r w:rsidRPr="00822E59">
        <w:rPr>
          <w:sz w:val="28"/>
          <w:szCs w:val="28"/>
        </w:rPr>
        <w:t>редакции.</w:t>
      </w:r>
      <w:r w:rsidRPr="00822E59">
        <w:rPr>
          <w:sz w:val="28"/>
          <w:szCs w:val="28"/>
        </w:rPr>
        <w:tab/>
      </w:r>
    </w:p>
    <w:p w14:paraId="5FF13BB4" w14:textId="77777777" w:rsidR="00822E59" w:rsidRDefault="00822E59" w:rsidP="00822E59">
      <w:pPr>
        <w:ind w:right="-1" w:firstLine="567"/>
        <w:jc w:val="both"/>
        <w:rPr>
          <w:sz w:val="28"/>
          <w:szCs w:val="28"/>
        </w:rPr>
      </w:pPr>
    </w:p>
    <w:p w14:paraId="7B5BE56D" w14:textId="77777777" w:rsidR="00822E59" w:rsidRDefault="00822E59" w:rsidP="00822E59">
      <w:pPr>
        <w:ind w:right="-1" w:firstLine="567"/>
        <w:jc w:val="both"/>
        <w:rPr>
          <w:bCs/>
          <w:sz w:val="28"/>
          <w:szCs w:val="28"/>
        </w:rPr>
      </w:pPr>
      <w:r>
        <w:rPr>
          <w:bCs/>
          <w:sz w:val="28"/>
          <w:szCs w:val="28"/>
        </w:rPr>
        <w:t>Рассмотрев представленные материалы</w:t>
      </w:r>
    </w:p>
    <w:p w14:paraId="0F7D8F7F" w14:textId="77777777" w:rsidR="00822E59" w:rsidRDefault="00822E59" w:rsidP="00822E59">
      <w:pPr>
        <w:widowControl w:val="0"/>
        <w:ind w:right="-1" w:firstLine="567"/>
        <w:jc w:val="both"/>
        <w:rPr>
          <w:bCs/>
          <w:sz w:val="28"/>
          <w:szCs w:val="28"/>
        </w:rPr>
      </w:pPr>
    </w:p>
    <w:p w14:paraId="5EF6A937" w14:textId="77777777" w:rsidR="00822E59" w:rsidRDefault="00822E59" w:rsidP="00822E5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C69805" w14:textId="77777777" w:rsidR="00822E59" w:rsidRDefault="00822E59" w:rsidP="00822E59">
      <w:pPr>
        <w:ind w:right="-1" w:firstLine="567"/>
        <w:jc w:val="both"/>
        <w:rPr>
          <w:b/>
          <w:sz w:val="28"/>
          <w:szCs w:val="28"/>
        </w:rPr>
      </w:pPr>
    </w:p>
    <w:p w14:paraId="58C2C704" w14:textId="77777777" w:rsidR="00822E59" w:rsidRDefault="00822E59" w:rsidP="00822E59">
      <w:pPr>
        <w:ind w:right="-1" w:firstLine="567"/>
        <w:jc w:val="both"/>
        <w:rPr>
          <w:b/>
          <w:sz w:val="28"/>
          <w:szCs w:val="28"/>
        </w:rPr>
      </w:pPr>
      <w:r>
        <w:rPr>
          <w:b/>
          <w:sz w:val="28"/>
          <w:szCs w:val="28"/>
        </w:rPr>
        <w:t>Согласиться с предложением докладчика.</w:t>
      </w:r>
    </w:p>
    <w:p w14:paraId="4359BE11" w14:textId="77777777" w:rsidR="00822E59" w:rsidRPr="007007E4" w:rsidRDefault="00822E59" w:rsidP="00822E59">
      <w:pPr>
        <w:ind w:right="-1"/>
        <w:jc w:val="both"/>
        <w:rPr>
          <w:sz w:val="28"/>
          <w:szCs w:val="28"/>
        </w:rPr>
      </w:pPr>
    </w:p>
    <w:p w14:paraId="5F494885" w14:textId="77777777" w:rsidR="00822E59" w:rsidRDefault="00822E59" w:rsidP="00822E59">
      <w:pPr>
        <w:ind w:left="-142" w:right="-1" w:firstLine="709"/>
        <w:jc w:val="both"/>
        <w:rPr>
          <w:b/>
          <w:bCs/>
          <w:sz w:val="28"/>
          <w:szCs w:val="22"/>
        </w:rPr>
      </w:pPr>
      <w:r w:rsidRPr="007007E4">
        <w:rPr>
          <w:b/>
          <w:bCs/>
          <w:sz w:val="28"/>
          <w:szCs w:val="22"/>
        </w:rPr>
        <w:t>Проведено голосование: «за» -</w:t>
      </w:r>
      <w:r>
        <w:rPr>
          <w:b/>
          <w:bCs/>
          <w:sz w:val="28"/>
          <w:szCs w:val="22"/>
        </w:rPr>
        <w:t xml:space="preserve"> единогласно.</w:t>
      </w:r>
    </w:p>
    <w:p w14:paraId="76D2DAE6" w14:textId="77777777" w:rsidR="00822E59" w:rsidRDefault="00822E59" w:rsidP="00822E59">
      <w:pPr>
        <w:ind w:left="-142" w:right="-1" w:firstLine="709"/>
        <w:jc w:val="both"/>
        <w:rPr>
          <w:b/>
          <w:bCs/>
          <w:sz w:val="28"/>
          <w:szCs w:val="22"/>
        </w:rPr>
      </w:pPr>
    </w:p>
    <w:p w14:paraId="6043FEF9" w14:textId="30AB4B60" w:rsidR="00822E59" w:rsidRPr="00822E59" w:rsidRDefault="00822E59" w:rsidP="00822E59">
      <w:pPr>
        <w:ind w:left="-142" w:right="-1" w:firstLine="709"/>
        <w:jc w:val="both"/>
        <w:rPr>
          <w:b/>
          <w:bCs/>
          <w:sz w:val="28"/>
          <w:szCs w:val="22"/>
        </w:rPr>
      </w:pPr>
      <w:r>
        <w:rPr>
          <w:sz w:val="28"/>
          <w:szCs w:val="28"/>
        </w:rPr>
        <w:t>Вопрос 8 «</w:t>
      </w:r>
      <w:r>
        <w:rPr>
          <w:b/>
          <w:bCs/>
          <w:kern w:val="32"/>
          <w:sz w:val="28"/>
          <w:szCs w:val="28"/>
        </w:rPr>
        <w:t>О признании утратившими силу некоторых постановлений Региональной энергетической комиссии Кузбасса (№ 222, № 223, № 204)</w:t>
      </w:r>
      <w:r>
        <w:rPr>
          <w:sz w:val="28"/>
          <w:szCs w:val="28"/>
        </w:rPr>
        <w:t>»</w:t>
      </w:r>
    </w:p>
    <w:p w14:paraId="67DE1113" w14:textId="77777777" w:rsidR="00822E59" w:rsidRPr="00822E59" w:rsidRDefault="00822E59" w:rsidP="00107E67">
      <w:pPr>
        <w:ind w:right="-1"/>
        <w:jc w:val="both"/>
        <w:rPr>
          <w:b/>
          <w:bCs/>
          <w:sz w:val="28"/>
          <w:szCs w:val="28"/>
        </w:rPr>
      </w:pPr>
    </w:p>
    <w:p w14:paraId="1ABE321C" w14:textId="4FA39A95" w:rsidR="00822E59" w:rsidRPr="00467928" w:rsidRDefault="00822E59" w:rsidP="00822E59">
      <w:pPr>
        <w:widowControl w:val="0"/>
        <w:ind w:right="-1" w:firstLine="567"/>
        <w:jc w:val="both"/>
        <w:rPr>
          <w:b/>
          <w:color w:val="000000" w:themeColor="text1"/>
          <w:sz w:val="28"/>
          <w:szCs w:val="28"/>
        </w:rPr>
      </w:pPr>
      <w:r w:rsidRPr="00467928">
        <w:rPr>
          <w:b/>
          <w:color w:val="000000" w:themeColor="text1"/>
          <w:sz w:val="28"/>
          <w:szCs w:val="28"/>
        </w:rPr>
        <w:t xml:space="preserve">СЛУШАЛИ: </w:t>
      </w:r>
      <w:r w:rsidR="004B4908" w:rsidRPr="00467928">
        <w:rPr>
          <w:b/>
          <w:color w:val="000000" w:themeColor="text1"/>
          <w:sz w:val="28"/>
          <w:szCs w:val="28"/>
        </w:rPr>
        <w:t>Чурсину О.А.</w:t>
      </w:r>
    </w:p>
    <w:p w14:paraId="0D951A24" w14:textId="77777777" w:rsidR="00822E59" w:rsidRPr="00467928" w:rsidRDefault="00822E59" w:rsidP="00822E59">
      <w:pPr>
        <w:widowControl w:val="0"/>
        <w:ind w:right="-1" w:firstLine="567"/>
        <w:jc w:val="both"/>
        <w:rPr>
          <w:b/>
          <w:color w:val="000000" w:themeColor="text1"/>
          <w:sz w:val="28"/>
          <w:szCs w:val="28"/>
        </w:rPr>
      </w:pPr>
    </w:p>
    <w:p w14:paraId="6E20F8C2" w14:textId="48C06297" w:rsidR="004B4908" w:rsidRPr="00467928" w:rsidRDefault="004B4908" w:rsidP="00822E59">
      <w:pPr>
        <w:widowControl w:val="0"/>
        <w:ind w:right="-1" w:firstLine="567"/>
        <w:jc w:val="both"/>
        <w:rPr>
          <w:bCs/>
          <w:color w:val="000000" w:themeColor="text1"/>
          <w:sz w:val="28"/>
          <w:szCs w:val="28"/>
        </w:rPr>
      </w:pPr>
      <w:r w:rsidRPr="00467928">
        <w:rPr>
          <w:bCs/>
          <w:color w:val="000000" w:themeColor="text1"/>
          <w:sz w:val="28"/>
          <w:szCs w:val="28"/>
        </w:rPr>
        <w:t>Докладчик пояснила:</w:t>
      </w:r>
    </w:p>
    <w:p w14:paraId="2EB48AD1" w14:textId="5E8C582D" w:rsidR="00C37768" w:rsidRDefault="00C37768" w:rsidP="00C37768">
      <w:pPr>
        <w:ind w:firstLine="567"/>
        <w:jc w:val="both"/>
        <w:rPr>
          <w:sz w:val="28"/>
        </w:rPr>
      </w:pPr>
      <w:r>
        <w:rPr>
          <w:bCs/>
          <w:color w:val="000000" w:themeColor="text1"/>
          <w:kern w:val="32"/>
          <w:sz w:val="28"/>
          <w:szCs w:val="28"/>
        </w:rPr>
        <w:lastRenderedPageBreak/>
        <w:t>П</w:t>
      </w:r>
      <w:r w:rsidRPr="005620D0">
        <w:rPr>
          <w:bCs/>
          <w:color w:val="000000" w:themeColor="text1"/>
          <w:kern w:val="32"/>
          <w:sz w:val="28"/>
          <w:szCs w:val="28"/>
        </w:rPr>
        <w:t>остановления</w:t>
      </w:r>
      <w:r>
        <w:rPr>
          <w:bCs/>
          <w:color w:val="000000" w:themeColor="text1"/>
          <w:kern w:val="32"/>
          <w:sz w:val="28"/>
          <w:szCs w:val="28"/>
        </w:rPr>
        <w:t>ми</w:t>
      </w:r>
      <w:r w:rsidRPr="005620D0">
        <w:rPr>
          <w:bCs/>
          <w:color w:val="000000" w:themeColor="text1"/>
          <w:kern w:val="32"/>
          <w:sz w:val="28"/>
          <w:szCs w:val="28"/>
        </w:rPr>
        <w:t xml:space="preserve"> Региональной энергетической комиссии Кузбасса</w:t>
      </w:r>
      <w:r>
        <w:rPr>
          <w:bCs/>
          <w:color w:val="000000" w:themeColor="text1"/>
          <w:kern w:val="32"/>
          <w:sz w:val="28"/>
          <w:szCs w:val="28"/>
        </w:rPr>
        <w:t xml:space="preserve"> </w:t>
      </w:r>
      <w:r w:rsidRPr="005620D0">
        <w:rPr>
          <w:bCs/>
          <w:color w:val="000000" w:themeColor="text1"/>
          <w:kern w:val="32"/>
          <w:sz w:val="28"/>
          <w:szCs w:val="28"/>
        </w:rPr>
        <w:t>от 31.10.2023 № 222 «Об установлении долгосрочных параметров регулирования тарифов в сфере холодного водоснабжения АО «Мариинский ликеро-водочный завод» (Мариинский муниципальный округ)»</w:t>
      </w:r>
      <w:r>
        <w:rPr>
          <w:bCs/>
          <w:color w:val="000000" w:themeColor="text1"/>
          <w:kern w:val="32"/>
          <w:sz w:val="28"/>
          <w:szCs w:val="28"/>
        </w:rPr>
        <w:t xml:space="preserve"> , </w:t>
      </w:r>
      <w:r w:rsidRPr="005620D0">
        <w:rPr>
          <w:bCs/>
          <w:color w:val="000000" w:themeColor="text1"/>
          <w:kern w:val="32"/>
          <w:sz w:val="28"/>
          <w:szCs w:val="28"/>
        </w:rPr>
        <w:t>от 31.10.2023 № 223 «Об утверждении 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округ)»</w:t>
      </w:r>
      <w:r>
        <w:rPr>
          <w:bCs/>
          <w:color w:val="000000" w:themeColor="text1"/>
          <w:kern w:val="32"/>
          <w:sz w:val="28"/>
          <w:szCs w:val="28"/>
        </w:rPr>
        <w:t xml:space="preserve">, </w:t>
      </w:r>
      <w:r w:rsidRPr="005620D0">
        <w:rPr>
          <w:color w:val="000000" w:themeColor="text1"/>
          <w:sz w:val="28"/>
          <w:szCs w:val="28"/>
        </w:rPr>
        <w:t xml:space="preserve"> от 17.09.2024 № 204 «О внесении изменений в постановление Региональной энергетической комиссии Кузбасса от 31.10.2023 </w:t>
      </w:r>
      <w:r>
        <w:rPr>
          <w:color w:val="000000" w:themeColor="text1"/>
          <w:sz w:val="28"/>
          <w:szCs w:val="28"/>
        </w:rPr>
        <w:br/>
      </w:r>
      <w:r w:rsidRPr="005620D0">
        <w:rPr>
          <w:color w:val="000000" w:themeColor="text1"/>
          <w:sz w:val="28"/>
          <w:szCs w:val="28"/>
        </w:rPr>
        <w:t>№ 223 «Об утверждении 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округ)» в части 2025 года»</w:t>
      </w:r>
      <w:r>
        <w:rPr>
          <w:color w:val="000000" w:themeColor="text1"/>
          <w:sz w:val="28"/>
          <w:szCs w:val="28"/>
        </w:rPr>
        <w:t xml:space="preserve">  д</w:t>
      </w:r>
      <w:r w:rsidRPr="005620D0">
        <w:rPr>
          <w:bCs/>
          <w:kern w:val="32"/>
          <w:sz w:val="28"/>
          <w:szCs w:val="28"/>
        </w:rPr>
        <w:t xml:space="preserve">ля </w:t>
      </w:r>
      <w:r w:rsidRPr="005620D0">
        <w:rPr>
          <w:bCs/>
          <w:sz w:val="28"/>
          <w:szCs w:val="28"/>
        </w:rPr>
        <w:t>АО «Мариинский ликеро-водочный завод» (Мариинский</w:t>
      </w:r>
      <w:r w:rsidRPr="00D07702">
        <w:rPr>
          <w:bCs/>
          <w:sz w:val="28"/>
          <w:szCs w:val="28"/>
        </w:rPr>
        <w:t xml:space="preserve"> муниципальный округ)»</w:t>
      </w:r>
      <w:r>
        <w:rPr>
          <w:bCs/>
          <w:sz w:val="28"/>
          <w:szCs w:val="28"/>
        </w:rPr>
        <w:t xml:space="preserve"> </w:t>
      </w:r>
      <w:r w:rsidRPr="00E458CC">
        <w:rPr>
          <w:sz w:val="28"/>
        </w:rPr>
        <w:t>установ</w:t>
      </w:r>
      <w:r>
        <w:rPr>
          <w:sz w:val="28"/>
        </w:rPr>
        <w:t xml:space="preserve">лены долгосрочные параметры и долгосрочные </w:t>
      </w:r>
      <w:r w:rsidRPr="00E458CC">
        <w:rPr>
          <w:sz w:val="28"/>
        </w:rPr>
        <w:t xml:space="preserve">тарифы на </w:t>
      </w:r>
      <w:r>
        <w:rPr>
          <w:sz w:val="28"/>
        </w:rPr>
        <w:t>питьевую воду на период с 01.01.2024</w:t>
      </w:r>
      <w:r w:rsidRPr="00E458CC">
        <w:rPr>
          <w:sz w:val="28"/>
        </w:rPr>
        <w:t xml:space="preserve"> по 31.12.20</w:t>
      </w:r>
      <w:r>
        <w:rPr>
          <w:sz w:val="28"/>
        </w:rPr>
        <w:t>28</w:t>
      </w:r>
      <w:r w:rsidRPr="00E458CC">
        <w:rPr>
          <w:sz w:val="28"/>
        </w:rPr>
        <w:t xml:space="preserve"> с применением метода индексации.</w:t>
      </w:r>
    </w:p>
    <w:p w14:paraId="5F3E3CD4" w14:textId="77777777" w:rsidR="00C37768" w:rsidRPr="00D07702" w:rsidRDefault="00C37768" w:rsidP="00C37768">
      <w:pPr>
        <w:ind w:right="140" w:firstLine="567"/>
        <w:jc w:val="both"/>
        <w:rPr>
          <w:bCs/>
          <w:kern w:val="32"/>
          <w:sz w:val="28"/>
          <w:szCs w:val="28"/>
        </w:rPr>
      </w:pPr>
      <w:r w:rsidRPr="00D07702">
        <w:rPr>
          <w:bCs/>
          <w:kern w:val="32"/>
          <w:sz w:val="28"/>
          <w:szCs w:val="28"/>
        </w:rPr>
        <w:t xml:space="preserve">Организация </w:t>
      </w:r>
      <w:r>
        <w:rPr>
          <w:bCs/>
          <w:kern w:val="32"/>
          <w:sz w:val="28"/>
          <w:szCs w:val="28"/>
        </w:rPr>
        <w:t>известила</w:t>
      </w:r>
      <w:r w:rsidRPr="00D07702">
        <w:rPr>
          <w:bCs/>
          <w:kern w:val="32"/>
          <w:sz w:val="28"/>
          <w:szCs w:val="28"/>
        </w:rPr>
        <w:t xml:space="preserve"> РЭК Кузбасса (</w:t>
      </w:r>
      <w:proofErr w:type="spellStart"/>
      <w:r w:rsidRPr="00D07702">
        <w:rPr>
          <w:bCs/>
          <w:kern w:val="32"/>
          <w:sz w:val="28"/>
          <w:szCs w:val="28"/>
        </w:rPr>
        <w:t>вх</w:t>
      </w:r>
      <w:proofErr w:type="spellEnd"/>
      <w:r w:rsidRPr="00D07702">
        <w:rPr>
          <w:bCs/>
          <w:kern w:val="32"/>
          <w:sz w:val="28"/>
          <w:szCs w:val="28"/>
        </w:rPr>
        <w:t xml:space="preserve">. № </w:t>
      </w:r>
      <w:r>
        <w:rPr>
          <w:bCs/>
          <w:kern w:val="32"/>
          <w:sz w:val="28"/>
          <w:szCs w:val="28"/>
        </w:rPr>
        <w:t>434</w:t>
      </w:r>
      <w:r w:rsidRPr="00D07702">
        <w:rPr>
          <w:bCs/>
          <w:kern w:val="32"/>
          <w:sz w:val="28"/>
          <w:szCs w:val="28"/>
        </w:rPr>
        <w:t xml:space="preserve"> от 2</w:t>
      </w:r>
      <w:r>
        <w:rPr>
          <w:bCs/>
          <w:kern w:val="32"/>
          <w:sz w:val="28"/>
          <w:szCs w:val="28"/>
        </w:rPr>
        <w:t>8</w:t>
      </w:r>
      <w:r w:rsidRPr="00D07702">
        <w:rPr>
          <w:bCs/>
          <w:kern w:val="32"/>
          <w:sz w:val="28"/>
          <w:szCs w:val="28"/>
        </w:rPr>
        <w:t>.0</w:t>
      </w:r>
      <w:r>
        <w:rPr>
          <w:bCs/>
          <w:kern w:val="32"/>
          <w:sz w:val="28"/>
          <w:szCs w:val="28"/>
        </w:rPr>
        <w:t>1</w:t>
      </w:r>
      <w:r w:rsidRPr="00D07702">
        <w:rPr>
          <w:bCs/>
          <w:kern w:val="32"/>
          <w:sz w:val="28"/>
          <w:szCs w:val="28"/>
        </w:rPr>
        <w:t>.202</w:t>
      </w:r>
      <w:r>
        <w:rPr>
          <w:bCs/>
          <w:kern w:val="32"/>
          <w:sz w:val="28"/>
          <w:szCs w:val="28"/>
        </w:rPr>
        <w:t>5</w:t>
      </w:r>
      <w:r w:rsidRPr="00D07702">
        <w:rPr>
          <w:bCs/>
          <w:kern w:val="32"/>
          <w:sz w:val="28"/>
          <w:szCs w:val="28"/>
        </w:rPr>
        <w:t>),</w:t>
      </w:r>
      <w:r>
        <w:rPr>
          <w:bCs/>
          <w:kern w:val="32"/>
          <w:sz w:val="28"/>
          <w:szCs w:val="28"/>
        </w:rPr>
        <w:t xml:space="preserve"> что с 01.11.2024 не отпускает воду сторонним потребителям (население и детский сад), потребители переключены на ООО «Горводоканал».</w:t>
      </w:r>
      <w:r w:rsidRPr="00D07702">
        <w:rPr>
          <w:bCs/>
          <w:kern w:val="32"/>
          <w:sz w:val="28"/>
          <w:szCs w:val="28"/>
        </w:rPr>
        <w:t xml:space="preserve"> </w:t>
      </w:r>
      <w:r>
        <w:rPr>
          <w:bCs/>
          <w:kern w:val="32"/>
          <w:sz w:val="28"/>
          <w:szCs w:val="28"/>
        </w:rPr>
        <w:t xml:space="preserve"> Переключение потребителей на ООО «</w:t>
      </w:r>
      <w:proofErr w:type="spellStart"/>
      <w:r>
        <w:rPr>
          <w:bCs/>
          <w:kern w:val="32"/>
          <w:sz w:val="28"/>
          <w:szCs w:val="28"/>
        </w:rPr>
        <w:t>Говодоканал</w:t>
      </w:r>
      <w:proofErr w:type="spellEnd"/>
      <w:r>
        <w:rPr>
          <w:bCs/>
          <w:kern w:val="32"/>
          <w:sz w:val="28"/>
          <w:szCs w:val="28"/>
        </w:rPr>
        <w:t>» подтверждается письмом Администрации Мариинского муниципального округа от 01.11.2024 № 01-4/2088.</w:t>
      </w:r>
    </w:p>
    <w:p w14:paraId="71B0871A" w14:textId="77777777" w:rsidR="00C37768" w:rsidRPr="00E67C4E" w:rsidRDefault="00C37768" w:rsidP="00C37768">
      <w:pPr>
        <w:ind w:firstLine="567"/>
        <w:jc w:val="both"/>
        <w:rPr>
          <w:rFonts w:eastAsia="Calibri"/>
          <w:bCs/>
          <w:kern w:val="32"/>
          <w:sz w:val="28"/>
          <w:szCs w:val="28"/>
        </w:rPr>
      </w:pPr>
      <w:r w:rsidRPr="00E67C4E">
        <w:rPr>
          <w:rFonts w:eastAsia="Calibri"/>
          <w:bCs/>
          <w:kern w:val="32"/>
          <w:sz w:val="28"/>
          <w:szCs w:val="28"/>
        </w:rPr>
        <w:t>На основании вышеизложенного предлагаем отменить вышеуказанные постановления с 01.01.2025.</w:t>
      </w:r>
    </w:p>
    <w:p w14:paraId="1AD3140A" w14:textId="77777777" w:rsidR="00C37768" w:rsidRPr="004B4908" w:rsidRDefault="00C37768" w:rsidP="00C37768">
      <w:pPr>
        <w:widowControl w:val="0"/>
        <w:ind w:right="-1" w:firstLine="567"/>
        <w:jc w:val="both"/>
        <w:rPr>
          <w:bCs/>
          <w:color w:val="FF0000"/>
          <w:sz w:val="28"/>
          <w:szCs w:val="28"/>
        </w:rPr>
      </w:pPr>
    </w:p>
    <w:p w14:paraId="6EB2790E" w14:textId="77777777" w:rsidR="004B4908" w:rsidRPr="00C37768" w:rsidRDefault="004B4908" w:rsidP="004B4908">
      <w:pPr>
        <w:ind w:left="-142" w:right="-1" w:firstLine="709"/>
        <w:jc w:val="both"/>
        <w:rPr>
          <w:b/>
          <w:color w:val="000000" w:themeColor="text1"/>
          <w:sz w:val="28"/>
          <w:szCs w:val="28"/>
        </w:rPr>
      </w:pPr>
      <w:r w:rsidRPr="00C37768">
        <w:rPr>
          <w:b/>
          <w:color w:val="000000" w:themeColor="text1"/>
          <w:sz w:val="28"/>
          <w:szCs w:val="28"/>
        </w:rPr>
        <w:t>ПРАВЛЕНИЕ РЭК КУЗБАССА ПОСТАНОВИЛО:</w:t>
      </w:r>
    </w:p>
    <w:p w14:paraId="75CC2FB0" w14:textId="77777777" w:rsidR="00822E59" w:rsidRPr="00C37768" w:rsidRDefault="00822E59" w:rsidP="00107E67">
      <w:pPr>
        <w:ind w:right="-1"/>
        <w:jc w:val="both"/>
        <w:rPr>
          <w:b/>
          <w:bCs/>
          <w:color w:val="000000" w:themeColor="text1"/>
          <w:sz w:val="28"/>
          <w:szCs w:val="22"/>
        </w:rPr>
      </w:pPr>
    </w:p>
    <w:p w14:paraId="3BC4000D" w14:textId="77777777" w:rsidR="004B4908" w:rsidRDefault="004B4908" w:rsidP="004B4908">
      <w:pPr>
        <w:ind w:firstLine="567"/>
        <w:jc w:val="both"/>
        <w:rPr>
          <w:bCs/>
          <w:color w:val="000000" w:themeColor="text1"/>
          <w:kern w:val="32"/>
          <w:sz w:val="28"/>
          <w:szCs w:val="28"/>
        </w:rPr>
      </w:pPr>
      <w:r>
        <w:rPr>
          <w:bCs/>
          <w:color w:val="000000" w:themeColor="text1"/>
          <w:kern w:val="32"/>
          <w:sz w:val="28"/>
          <w:szCs w:val="28"/>
        </w:rPr>
        <w:t xml:space="preserve">Признать утратившими силу с 01.01.2025 </w:t>
      </w:r>
      <w:bookmarkStart w:id="14" w:name="_Hlk189566704"/>
      <w:r w:rsidRPr="00C465CA">
        <w:rPr>
          <w:bCs/>
          <w:color w:val="000000" w:themeColor="text1"/>
          <w:kern w:val="32"/>
          <w:sz w:val="28"/>
          <w:szCs w:val="28"/>
        </w:rPr>
        <w:t>постановлени</w:t>
      </w:r>
      <w:r>
        <w:rPr>
          <w:bCs/>
          <w:color w:val="000000" w:themeColor="text1"/>
          <w:kern w:val="32"/>
          <w:sz w:val="28"/>
          <w:szCs w:val="28"/>
        </w:rPr>
        <w:t>я</w:t>
      </w:r>
      <w:r w:rsidRPr="00C465CA">
        <w:rPr>
          <w:bCs/>
          <w:color w:val="000000" w:themeColor="text1"/>
          <w:kern w:val="32"/>
          <w:sz w:val="28"/>
          <w:szCs w:val="28"/>
        </w:rPr>
        <w:t xml:space="preserve"> </w:t>
      </w:r>
      <w:r>
        <w:rPr>
          <w:bCs/>
          <w:color w:val="000000" w:themeColor="text1"/>
          <w:kern w:val="32"/>
          <w:sz w:val="28"/>
          <w:szCs w:val="28"/>
        </w:rPr>
        <w:t>Р</w:t>
      </w:r>
      <w:r w:rsidRPr="00C465CA">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p>
    <w:p w14:paraId="6942CD29" w14:textId="77777777" w:rsidR="004B4908" w:rsidRDefault="004B4908" w:rsidP="004B4908">
      <w:pPr>
        <w:jc w:val="both"/>
        <w:rPr>
          <w:bCs/>
          <w:color w:val="000000" w:themeColor="text1"/>
          <w:kern w:val="32"/>
          <w:sz w:val="28"/>
          <w:szCs w:val="28"/>
        </w:rPr>
      </w:pPr>
      <w:r>
        <w:rPr>
          <w:bCs/>
          <w:color w:val="000000" w:themeColor="text1"/>
          <w:kern w:val="32"/>
          <w:sz w:val="28"/>
          <w:szCs w:val="28"/>
        </w:rPr>
        <w:t xml:space="preserve">          </w:t>
      </w:r>
      <w:r w:rsidRPr="00B6178D">
        <w:rPr>
          <w:bCs/>
          <w:color w:val="000000" w:themeColor="text1"/>
          <w:kern w:val="32"/>
          <w:sz w:val="28"/>
          <w:szCs w:val="28"/>
        </w:rPr>
        <w:t xml:space="preserve">от 31.10.2023 </w:t>
      </w:r>
      <w:r>
        <w:rPr>
          <w:bCs/>
          <w:color w:val="000000" w:themeColor="text1"/>
          <w:kern w:val="32"/>
          <w:sz w:val="28"/>
          <w:szCs w:val="28"/>
        </w:rPr>
        <w:t>№</w:t>
      </w:r>
      <w:r w:rsidRPr="00B6178D">
        <w:rPr>
          <w:bCs/>
          <w:color w:val="000000" w:themeColor="text1"/>
          <w:kern w:val="32"/>
          <w:sz w:val="28"/>
          <w:szCs w:val="28"/>
        </w:rPr>
        <w:t xml:space="preserve"> 222 </w:t>
      </w:r>
      <w:r>
        <w:rPr>
          <w:bCs/>
          <w:color w:val="000000" w:themeColor="text1"/>
          <w:kern w:val="32"/>
          <w:sz w:val="28"/>
          <w:szCs w:val="28"/>
        </w:rPr>
        <w:t>«</w:t>
      </w:r>
      <w:r w:rsidRPr="00B6178D">
        <w:rPr>
          <w:bCs/>
          <w:color w:val="000000" w:themeColor="text1"/>
          <w:kern w:val="32"/>
          <w:sz w:val="28"/>
          <w:szCs w:val="28"/>
        </w:rPr>
        <w:t xml:space="preserve">Об установлении долгосрочных параметров регулирования тарифов в сфере холодного водоснабжения АО </w:t>
      </w:r>
      <w:r>
        <w:rPr>
          <w:bCs/>
          <w:color w:val="000000" w:themeColor="text1"/>
          <w:kern w:val="32"/>
          <w:sz w:val="28"/>
          <w:szCs w:val="28"/>
        </w:rPr>
        <w:t>«</w:t>
      </w:r>
      <w:r w:rsidRPr="00B6178D">
        <w:rPr>
          <w:bCs/>
          <w:color w:val="000000" w:themeColor="text1"/>
          <w:kern w:val="32"/>
          <w:sz w:val="28"/>
          <w:szCs w:val="28"/>
        </w:rPr>
        <w:t>Мариинский ликеро-водочный завод</w:t>
      </w:r>
      <w:r>
        <w:rPr>
          <w:bCs/>
          <w:color w:val="000000" w:themeColor="text1"/>
          <w:kern w:val="32"/>
          <w:sz w:val="28"/>
          <w:szCs w:val="28"/>
        </w:rPr>
        <w:t>»</w:t>
      </w:r>
      <w:r w:rsidRPr="00B6178D">
        <w:rPr>
          <w:bCs/>
          <w:color w:val="000000" w:themeColor="text1"/>
          <w:kern w:val="32"/>
          <w:sz w:val="28"/>
          <w:szCs w:val="28"/>
        </w:rPr>
        <w:t xml:space="preserve"> (Мариинский муниципальный округ)</w:t>
      </w:r>
      <w:r>
        <w:rPr>
          <w:bCs/>
          <w:color w:val="000000" w:themeColor="text1"/>
          <w:kern w:val="32"/>
          <w:sz w:val="28"/>
          <w:szCs w:val="28"/>
        </w:rPr>
        <w:t>»;</w:t>
      </w:r>
    </w:p>
    <w:p w14:paraId="42C580F3" w14:textId="77777777" w:rsidR="004B4908" w:rsidRDefault="004B4908" w:rsidP="004B4908">
      <w:pPr>
        <w:jc w:val="both"/>
        <w:rPr>
          <w:bCs/>
          <w:color w:val="000000" w:themeColor="text1"/>
          <w:kern w:val="32"/>
          <w:sz w:val="28"/>
          <w:szCs w:val="28"/>
        </w:rPr>
      </w:pPr>
      <w:r>
        <w:rPr>
          <w:bCs/>
          <w:color w:val="000000" w:themeColor="text1"/>
          <w:kern w:val="32"/>
          <w:sz w:val="28"/>
          <w:szCs w:val="28"/>
        </w:rPr>
        <w:t xml:space="preserve">         </w:t>
      </w:r>
      <w:r w:rsidRPr="00214ABE">
        <w:rPr>
          <w:bCs/>
          <w:color w:val="000000" w:themeColor="text1"/>
          <w:kern w:val="32"/>
          <w:sz w:val="28"/>
          <w:szCs w:val="28"/>
        </w:rPr>
        <w:t xml:space="preserve"> от 31.10.2023 </w:t>
      </w:r>
      <w:r>
        <w:rPr>
          <w:bCs/>
          <w:color w:val="000000" w:themeColor="text1"/>
          <w:kern w:val="32"/>
          <w:sz w:val="28"/>
          <w:szCs w:val="28"/>
        </w:rPr>
        <w:t>№</w:t>
      </w:r>
      <w:r w:rsidRPr="00214ABE">
        <w:rPr>
          <w:bCs/>
          <w:color w:val="000000" w:themeColor="text1"/>
          <w:kern w:val="32"/>
          <w:sz w:val="28"/>
          <w:szCs w:val="28"/>
        </w:rPr>
        <w:t xml:space="preserve"> 223 </w:t>
      </w:r>
      <w:r>
        <w:rPr>
          <w:bCs/>
          <w:color w:val="000000" w:themeColor="text1"/>
          <w:kern w:val="32"/>
          <w:sz w:val="28"/>
          <w:szCs w:val="28"/>
        </w:rPr>
        <w:t>«</w:t>
      </w:r>
      <w:r w:rsidRPr="00214ABE">
        <w:rPr>
          <w:bCs/>
          <w:color w:val="000000" w:themeColor="text1"/>
          <w:kern w:val="32"/>
          <w:sz w:val="28"/>
          <w:szCs w:val="28"/>
        </w:rPr>
        <w:t xml:space="preserve">Об утверждении производственной программы в сфере холодного водоснабжения и об установлении тарифов на питьевую воду АО </w:t>
      </w:r>
      <w:r>
        <w:rPr>
          <w:bCs/>
          <w:color w:val="000000" w:themeColor="text1"/>
          <w:kern w:val="32"/>
          <w:sz w:val="28"/>
          <w:szCs w:val="28"/>
        </w:rPr>
        <w:t>«</w:t>
      </w:r>
      <w:r w:rsidRPr="00214ABE">
        <w:rPr>
          <w:bCs/>
          <w:color w:val="000000" w:themeColor="text1"/>
          <w:kern w:val="32"/>
          <w:sz w:val="28"/>
          <w:szCs w:val="28"/>
        </w:rPr>
        <w:t>Мариинский ликеро-водочный завод</w:t>
      </w:r>
      <w:r>
        <w:rPr>
          <w:bCs/>
          <w:color w:val="000000" w:themeColor="text1"/>
          <w:kern w:val="32"/>
          <w:sz w:val="28"/>
          <w:szCs w:val="28"/>
        </w:rPr>
        <w:t>»</w:t>
      </w:r>
      <w:r w:rsidRPr="00214ABE">
        <w:rPr>
          <w:bCs/>
          <w:color w:val="000000" w:themeColor="text1"/>
          <w:kern w:val="32"/>
          <w:sz w:val="28"/>
          <w:szCs w:val="28"/>
        </w:rPr>
        <w:t xml:space="preserve"> (Мариинский муниципальный округ)</w:t>
      </w:r>
      <w:r>
        <w:rPr>
          <w:bCs/>
          <w:color w:val="000000" w:themeColor="text1"/>
          <w:kern w:val="32"/>
          <w:sz w:val="28"/>
          <w:szCs w:val="28"/>
        </w:rPr>
        <w:t>»;</w:t>
      </w:r>
      <w:r w:rsidRPr="00C465CA">
        <w:rPr>
          <w:bCs/>
          <w:color w:val="000000" w:themeColor="text1"/>
          <w:kern w:val="32"/>
          <w:sz w:val="28"/>
          <w:szCs w:val="28"/>
        </w:rPr>
        <w:t xml:space="preserve"> </w:t>
      </w:r>
    </w:p>
    <w:p w14:paraId="2DF0C910" w14:textId="52E8B461" w:rsidR="004B4908" w:rsidRPr="00C465CA" w:rsidRDefault="004B4908" w:rsidP="004B4908">
      <w:pPr>
        <w:jc w:val="both"/>
        <w:rPr>
          <w:color w:val="000000" w:themeColor="text1"/>
          <w:sz w:val="28"/>
          <w:szCs w:val="28"/>
        </w:rPr>
      </w:pPr>
      <w:r>
        <w:rPr>
          <w:color w:val="000000" w:themeColor="text1"/>
          <w:sz w:val="28"/>
          <w:szCs w:val="28"/>
        </w:rPr>
        <w:t xml:space="preserve">       </w:t>
      </w:r>
      <w:r w:rsidRPr="00214ABE">
        <w:rPr>
          <w:color w:val="000000" w:themeColor="text1"/>
          <w:sz w:val="28"/>
          <w:szCs w:val="28"/>
        </w:rPr>
        <w:t xml:space="preserve"> </w:t>
      </w:r>
      <w:r>
        <w:rPr>
          <w:color w:val="000000" w:themeColor="text1"/>
          <w:sz w:val="28"/>
          <w:szCs w:val="28"/>
        </w:rPr>
        <w:t xml:space="preserve">  </w:t>
      </w:r>
      <w:r w:rsidRPr="00214ABE">
        <w:rPr>
          <w:color w:val="000000" w:themeColor="text1"/>
          <w:sz w:val="28"/>
          <w:szCs w:val="28"/>
        </w:rPr>
        <w:t xml:space="preserve">от 17.09.2024 </w:t>
      </w:r>
      <w:r>
        <w:rPr>
          <w:color w:val="000000" w:themeColor="text1"/>
          <w:sz w:val="28"/>
          <w:szCs w:val="28"/>
        </w:rPr>
        <w:t>№</w:t>
      </w:r>
      <w:r w:rsidRPr="00214ABE">
        <w:rPr>
          <w:color w:val="000000" w:themeColor="text1"/>
          <w:sz w:val="28"/>
          <w:szCs w:val="28"/>
        </w:rPr>
        <w:t xml:space="preserve"> 204 </w:t>
      </w:r>
      <w:r>
        <w:rPr>
          <w:color w:val="000000" w:themeColor="text1"/>
          <w:sz w:val="28"/>
          <w:szCs w:val="28"/>
        </w:rPr>
        <w:t>«</w:t>
      </w:r>
      <w:r w:rsidRPr="00214ABE">
        <w:rPr>
          <w:color w:val="000000" w:themeColor="text1"/>
          <w:sz w:val="28"/>
          <w:szCs w:val="28"/>
        </w:rPr>
        <w:t xml:space="preserve">О внесении изменений в постановление Региональной энергетической комиссии Кузбасса от 31.10.2023 </w:t>
      </w:r>
      <w:r>
        <w:rPr>
          <w:color w:val="000000" w:themeColor="text1"/>
          <w:sz w:val="28"/>
          <w:szCs w:val="28"/>
        </w:rPr>
        <w:t>№</w:t>
      </w:r>
      <w:r w:rsidRPr="00214ABE">
        <w:rPr>
          <w:color w:val="000000" w:themeColor="text1"/>
          <w:sz w:val="28"/>
          <w:szCs w:val="28"/>
        </w:rPr>
        <w:t xml:space="preserve"> 223 </w:t>
      </w:r>
      <w:r>
        <w:rPr>
          <w:color w:val="000000" w:themeColor="text1"/>
          <w:sz w:val="28"/>
          <w:szCs w:val="28"/>
        </w:rPr>
        <w:t>«</w:t>
      </w:r>
      <w:r w:rsidRPr="00214ABE">
        <w:rPr>
          <w:color w:val="000000" w:themeColor="text1"/>
          <w:sz w:val="28"/>
          <w:szCs w:val="28"/>
        </w:rPr>
        <w:t xml:space="preserve">Об утверждении производственной программы в сфере холодного водоснабжения и об установлении тарифов на питьевую воду АО </w:t>
      </w:r>
      <w:r>
        <w:rPr>
          <w:color w:val="000000" w:themeColor="text1"/>
          <w:sz w:val="28"/>
          <w:szCs w:val="28"/>
        </w:rPr>
        <w:t>«</w:t>
      </w:r>
      <w:r w:rsidRPr="00214ABE">
        <w:rPr>
          <w:color w:val="000000" w:themeColor="text1"/>
          <w:sz w:val="28"/>
          <w:szCs w:val="28"/>
        </w:rPr>
        <w:t>Мариинский ликеро-водочный завод</w:t>
      </w:r>
      <w:r>
        <w:rPr>
          <w:color w:val="000000" w:themeColor="text1"/>
          <w:sz w:val="28"/>
          <w:szCs w:val="28"/>
        </w:rPr>
        <w:t>»</w:t>
      </w:r>
      <w:r w:rsidRPr="00214ABE">
        <w:rPr>
          <w:color w:val="000000" w:themeColor="text1"/>
          <w:sz w:val="28"/>
          <w:szCs w:val="28"/>
        </w:rPr>
        <w:t xml:space="preserve"> (Мариинский муниципальный округ)</w:t>
      </w:r>
      <w:r>
        <w:rPr>
          <w:color w:val="000000" w:themeColor="text1"/>
          <w:sz w:val="28"/>
          <w:szCs w:val="28"/>
        </w:rPr>
        <w:t>»</w:t>
      </w:r>
      <w:r w:rsidRPr="00214ABE">
        <w:rPr>
          <w:color w:val="000000" w:themeColor="text1"/>
          <w:sz w:val="28"/>
          <w:szCs w:val="28"/>
        </w:rPr>
        <w:t xml:space="preserve"> в части 2025 года</w:t>
      </w:r>
      <w:r>
        <w:rPr>
          <w:color w:val="000000" w:themeColor="text1"/>
          <w:sz w:val="28"/>
          <w:szCs w:val="28"/>
        </w:rPr>
        <w:t>».</w:t>
      </w:r>
    </w:p>
    <w:bookmarkEnd w:id="14"/>
    <w:p w14:paraId="1E05B96E" w14:textId="77777777" w:rsidR="00822E59" w:rsidRDefault="00822E59" w:rsidP="00107E67">
      <w:pPr>
        <w:ind w:right="-1"/>
        <w:jc w:val="both"/>
        <w:rPr>
          <w:b/>
          <w:bCs/>
          <w:sz w:val="28"/>
          <w:szCs w:val="22"/>
        </w:rPr>
      </w:pPr>
    </w:p>
    <w:p w14:paraId="170E19F7" w14:textId="77777777" w:rsidR="00BE151C" w:rsidRDefault="004B4908" w:rsidP="00BE151C">
      <w:pPr>
        <w:ind w:left="-142" w:right="-1" w:firstLine="709"/>
        <w:jc w:val="both"/>
        <w:rPr>
          <w:b/>
          <w:bCs/>
          <w:sz w:val="28"/>
          <w:szCs w:val="22"/>
        </w:rPr>
      </w:pPr>
      <w:r w:rsidRPr="007007E4">
        <w:rPr>
          <w:b/>
          <w:bCs/>
          <w:sz w:val="28"/>
          <w:szCs w:val="22"/>
        </w:rPr>
        <w:t>Проведено голосование: «за» -</w:t>
      </w:r>
      <w:r>
        <w:rPr>
          <w:b/>
          <w:bCs/>
          <w:sz w:val="28"/>
          <w:szCs w:val="22"/>
        </w:rPr>
        <w:t xml:space="preserve"> единогласно.</w:t>
      </w:r>
    </w:p>
    <w:p w14:paraId="06A6E100" w14:textId="77777777" w:rsidR="00BE151C" w:rsidRDefault="00BE151C" w:rsidP="00BE151C">
      <w:pPr>
        <w:ind w:left="-142" w:right="-1" w:firstLine="709"/>
        <w:jc w:val="both"/>
        <w:rPr>
          <w:b/>
          <w:bCs/>
          <w:sz w:val="28"/>
          <w:szCs w:val="22"/>
        </w:rPr>
      </w:pPr>
    </w:p>
    <w:p w14:paraId="541EE749" w14:textId="20DBE103" w:rsidR="00BE151C" w:rsidRPr="00BE151C" w:rsidRDefault="004B4908" w:rsidP="00BE151C">
      <w:pPr>
        <w:ind w:right="-1" w:firstLine="567"/>
        <w:jc w:val="both"/>
        <w:rPr>
          <w:b/>
          <w:bCs/>
          <w:sz w:val="28"/>
          <w:szCs w:val="28"/>
        </w:rPr>
      </w:pPr>
      <w:r w:rsidRPr="004B4908">
        <w:rPr>
          <w:sz w:val="28"/>
          <w:szCs w:val="22"/>
        </w:rPr>
        <w:t>Вопрос 9</w:t>
      </w:r>
      <w:r>
        <w:rPr>
          <w:b/>
          <w:bCs/>
          <w:sz w:val="28"/>
          <w:szCs w:val="22"/>
        </w:rPr>
        <w:t xml:space="preserve"> </w:t>
      </w:r>
      <w:r w:rsidRPr="00BE151C">
        <w:rPr>
          <w:b/>
          <w:bCs/>
          <w:sz w:val="28"/>
          <w:szCs w:val="22"/>
        </w:rPr>
        <w:t>«</w:t>
      </w:r>
      <w:r w:rsidR="00BE151C" w:rsidRPr="00BE151C">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BE151C">
        <w:rPr>
          <w:b/>
          <w:bCs/>
          <w:sz w:val="28"/>
          <w:szCs w:val="28"/>
        </w:rPr>
        <w:br/>
      </w:r>
      <w:r w:rsidR="00BE151C" w:rsidRPr="00BE151C">
        <w:rPr>
          <w:b/>
          <w:bCs/>
          <w:sz w:val="28"/>
          <w:szCs w:val="28"/>
        </w:rPr>
        <w:t>ООО «</w:t>
      </w:r>
      <w:proofErr w:type="spellStart"/>
      <w:r w:rsidR="00BE151C" w:rsidRPr="00BE151C">
        <w:rPr>
          <w:b/>
          <w:bCs/>
          <w:sz w:val="28"/>
          <w:szCs w:val="28"/>
        </w:rPr>
        <w:t>Кузбассоблгаз</w:t>
      </w:r>
      <w:proofErr w:type="spellEnd"/>
      <w:r w:rsidR="00BE151C" w:rsidRPr="00BE151C">
        <w:rPr>
          <w:b/>
          <w:bCs/>
          <w:sz w:val="28"/>
          <w:szCs w:val="28"/>
        </w:rPr>
        <w:t>» за 4 квартал 2024 года»</w:t>
      </w:r>
    </w:p>
    <w:p w14:paraId="409BB6DB" w14:textId="77777777" w:rsidR="00BE151C" w:rsidRDefault="00BE151C" w:rsidP="00BE151C">
      <w:pPr>
        <w:ind w:right="141" w:firstLine="567"/>
        <w:jc w:val="both"/>
        <w:rPr>
          <w:sz w:val="27"/>
          <w:szCs w:val="27"/>
        </w:rPr>
      </w:pPr>
    </w:p>
    <w:p w14:paraId="783A506C" w14:textId="14211EC9" w:rsidR="00BE151C" w:rsidRDefault="00BE151C" w:rsidP="00BE151C">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63BD823D" w14:textId="77777777" w:rsidR="00BE151C" w:rsidRDefault="00BE151C" w:rsidP="00BE151C">
      <w:pPr>
        <w:ind w:right="141" w:firstLine="567"/>
        <w:jc w:val="both"/>
        <w:rPr>
          <w:sz w:val="27"/>
          <w:szCs w:val="27"/>
        </w:rPr>
      </w:pPr>
    </w:p>
    <w:p w14:paraId="5F47AD76" w14:textId="4CBE572A" w:rsidR="004B4908" w:rsidRDefault="00BE151C" w:rsidP="00BE151C">
      <w:pPr>
        <w:widowControl w:val="0"/>
        <w:ind w:right="-1" w:firstLine="567"/>
        <w:jc w:val="both"/>
        <w:rPr>
          <w:b/>
          <w:bCs/>
          <w:sz w:val="28"/>
          <w:szCs w:val="22"/>
        </w:rPr>
      </w:pPr>
      <w:r w:rsidRPr="00454BE6">
        <w:rPr>
          <w:bCs/>
          <w:sz w:val="28"/>
          <w:szCs w:val="28"/>
        </w:rPr>
        <w:t xml:space="preserve">Докладчик согласно </w:t>
      </w:r>
      <w:r>
        <w:rPr>
          <w:bCs/>
          <w:sz w:val="28"/>
          <w:szCs w:val="28"/>
        </w:rPr>
        <w:t>экспертному заключению (приложение № 9 к настоящему протоколу) предлагает у</w:t>
      </w:r>
      <w:r>
        <w:rPr>
          <w:sz w:val="28"/>
          <w:szCs w:val="28"/>
        </w:rPr>
        <w:t>твердить</w:t>
      </w:r>
      <w:r w:rsidRPr="004357CA">
        <w:rPr>
          <w:sz w:val="28"/>
          <w:szCs w:val="28"/>
        </w:rPr>
        <w:t xml:space="preserve"> </w:t>
      </w:r>
      <w:bookmarkStart w:id="15" w:name="_Hlk113263406"/>
      <w:r w:rsidRPr="004357CA">
        <w:rPr>
          <w:sz w:val="28"/>
          <w:szCs w:val="28"/>
        </w:rPr>
        <w:t>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w:t>
      </w:r>
      <w:r w:rsidRPr="00E301B5">
        <w:rPr>
          <w:sz w:val="28"/>
          <w:szCs w:val="28"/>
        </w:rPr>
        <w:t>том 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sidRPr="00382C77">
        <w:rPr>
          <w:sz w:val="28"/>
          <w:szCs w:val="28"/>
        </w:rPr>
        <w:t xml:space="preserve">к газораспределительным сетям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Pr>
          <w:sz w:val="28"/>
          <w:szCs w:val="28"/>
        </w:rPr>
        <w:t>,</w:t>
      </w:r>
      <w:r w:rsidRPr="00382C77">
        <w:t xml:space="preserve"> </w:t>
      </w:r>
      <w:r w:rsidRPr="00382C77">
        <w:rPr>
          <w:sz w:val="28"/>
          <w:szCs w:val="28"/>
        </w:rPr>
        <w:t xml:space="preserve">ИНН </w:t>
      </w:r>
      <w:r w:rsidRPr="00E040C6">
        <w:rPr>
          <w:sz w:val="28"/>
          <w:szCs w:val="28"/>
        </w:rPr>
        <w:t>4205244870</w:t>
      </w:r>
      <w:r>
        <w:rPr>
          <w:sz w:val="28"/>
          <w:szCs w:val="28"/>
        </w:rPr>
        <w:t>,</w:t>
      </w:r>
      <w:r w:rsidRPr="004357CA">
        <w:rPr>
          <w:sz w:val="28"/>
          <w:szCs w:val="28"/>
        </w:rPr>
        <w:t xml:space="preserve"> </w:t>
      </w:r>
      <w:bookmarkEnd w:id="15"/>
      <w:r>
        <w:rPr>
          <w:sz w:val="28"/>
          <w:szCs w:val="28"/>
        </w:rPr>
        <w:br/>
        <w:t xml:space="preserve">за 4 квартал 2024 года </w:t>
      </w:r>
      <w:r w:rsidRPr="0047670A">
        <w:rPr>
          <w:sz w:val="28"/>
          <w:szCs w:val="28"/>
        </w:rPr>
        <w:t xml:space="preserve">согласно </w:t>
      </w:r>
      <w:r>
        <w:rPr>
          <w:sz w:val="28"/>
          <w:szCs w:val="28"/>
        </w:rPr>
        <w:t>предложению докладчика.</w:t>
      </w:r>
    </w:p>
    <w:p w14:paraId="1FBEAC17" w14:textId="77777777" w:rsidR="00822E59" w:rsidRDefault="00822E59" w:rsidP="00107E67">
      <w:pPr>
        <w:ind w:right="-1"/>
        <w:jc w:val="both"/>
        <w:rPr>
          <w:b/>
          <w:bCs/>
          <w:sz w:val="28"/>
          <w:szCs w:val="22"/>
        </w:rPr>
      </w:pPr>
    </w:p>
    <w:p w14:paraId="314F5ED3" w14:textId="77777777" w:rsidR="00BE151C" w:rsidRDefault="00BE151C" w:rsidP="00BE151C">
      <w:pPr>
        <w:ind w:right="-1" w:firstLine="567"/>
        <w:jc w:val="both"/>
        <w:rPr>
          <w:bCs/>
          <w:sz w:val="28"/>
          <w:szCs w:val="28"/>
        </w:rPr>
      </w:pPr>
      <w:r>
        <w:rPr>
          <w:bCs/>
          <w:sz w:val="28"/>
          <w:szCs w:val="28"/>
        </w:rPr>
        <w:t>Рассмотрев представленные материалы</w:t>
      </w:r>
    </w:p>
    <w:p w14:paraId="4CF582D8" w14:textId="77777777" w:rsidR="00BE151C" w:rsidRDefault="00BE151C" w:rsidP="00BE151C">
      <w:pPr>
        <w:widowControl w:val="0"/>
        <w:ind w:right="-1" w:firstLine="567"/>
        <w:jc w:val="both"/>
        <w:rPr>
          <w:bCs/>
          <w:sz w:val="28"/>
          <w:szCs w:val="28"/>
        </w:rPr>
      </w:pPr>
    </w:p>
    <w:p w14:paraId="01A9692C" w14:textId="77777777" w:rsidR="00BE151C" w:rsidRDefault="00BE151C" w:rsidP="00BE151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B346226" w14:textId="77777777" w:rsidR="00BE151C" w:rsidRDefault="00BE151C" w:rsidP="00BE151C">
      <w:pPr>
        <w:ind w:right="-1" w:firstLine="567"/>
        <w:jc w:val="both"/>
        <w:rPr>
          <w:b/>
          <w:sz w:val="28"/>
          <w:szCs w:val="28"/>
        </w:rPr>
      </w:pPr>
    </w:p>
    <w:p w14:paraId="03A6293F" w14:textId="77777777" w:rsidR="00BE151C" w:rsidRDefault="00BE151C" w:rsidP="00BE151C">
      <w:pPr>
        <w:ind w:right="-1" w:firstLine="567"/>
        <w:jc w:val="both"/>
        <w:rPr>
          <w:b/>
          <w:sz w:val="28"/>
          <w:szCs w:val="28"/>
        </w:rPr>
      </w:pPr>
      <w:r>
        <w:rPr>
          <w:b/>
          <w:sz w:val="28"/>
          <w:szCs w:val="28"/>
        </w:rPr>
        <w:t>Согласиться с предложением докладчика.</w:t>
      </w:r>
    </w:p>
    <w:p w14:paraId="188901DF" w14:textId="77777777" w:rsidR="00BE151C" w:rsidRPr="007007E4" w:rsidRDefault="00BE151C" w:rsidP="00BE151C">
      <w:pPr>
        <w:ind w:right="-1"/>
        <w:jc w:val="both"/>
        <w:rPr>
          <w:sz w:val="28"/>
          <w:szCs w:val="28"/>
        </w:rPr>
      </w:pPr>
    </w:p>
    <w:p w14:paraId="0E132F06" w14:textId="77777777" w:rsidR="00313C20" w:rsidRDefault="00BE151C" w:rsidP="00313C20">
      <w:pPr>
        <w:ind w:left="-142" w:right="-1" w:firstLine="709"/>
        <w:jc w:val="both"/>
        <w:rPr>
          <w:b/>
          <w:bCs/>
          <w:sz w:val="28"/>
          <w:szCs w:val="22"/>
        </w:rPr>
      </w:pPr>
      <w:r w:rsidRPr="007007E4">
        <w:rPr>
          <w:b/>
          <w:bCs/>
          <w:sz w:val="28"/>
          <w:szCs w:val="22"/>
        </w:rPr>
        <w:t>Проведено голосование: «за» -</w:t>
      </w:r>
      <w:r>
        <w:rPr>
          <w:b/>
          <w:bCs/>
          <w:sz w:val="28"/>
          <w:szCs w:val="22"/>
        </w:rPr>
        <w:t xml:space="preserve"> единогласно.</w:t>
      </w:r>
    </w:p>
    <w:p w14:paraId="3D44670C" w14:textId="77777777" w:rsidR="00313C20" w:rsidRDefault="00313C20" w:rsidP="00313C20">
      <w:pPr>
        <w:ind w:left="-142" w:right="-1" w:firstLine="709"/>
        <w:jc w:val="both"/>
        <w:rPr>
          <w:b/>
          <w:bCs/>
          <w:sz w:val="28"/>
          <w:szCs w:val="22"/>
        </w:rPr>
      </w:pPr>
    </w:p>
    <w:p w14:paraId="21B1DAED" w14:textId="2D691A0E" w:rsidR="00313C20" w:rsidRDefault="00313C20" w:rsidP="00313C20">
      <w:pPr>
        <w:ind w:right="-1" w:firstLine="709"/>
        <w:jc w:val="both"/>
        <w:rPr>
          <w:b/>
          <w:bCs/>
          <w:sz w:val="28"/>
          <w:szCs w:val="28"/>
        </w:rPr>
      </w:pPr>
      <w:r w:rsidRPr="00313C20">
        <w:rPr>
          <w:sz w:val="28"/>
          <w:szCs w:val="22"/>
        </w:rPr>
        <w:t>Вопрос 10</w:t>
      </w:r>
      <w:r>
        <w:rPr>
          <w:b/>
          <w:bCs/>
          <w:sz w:val="28"/>
          <w:szCs w:val="22"/>
        </w:rPr>
        <w:t xml:space="preserve"> </w:t>
      </w:r>
      <w:r w:rsidRPr="00313C20">
        <w:rPr>
          <w:b/>
          <w:bCs/>
          <w:sz w:val="28"/>
          <w:szCs w:val="22"/>
        </w:rPr>
        <w:t>«</w:t>
      </w:r>
      <w:r w:rsidRPr="00313C20">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Pr>
          <w:b/>
          <w:bCs/>
          <w:sz w:val="28"/>
          <w:szCs w:val="28"/>
        </w:rPr>
        <w:br/>
      </w:r>
      <w:r w:rsidRPr="00313C20">
        <w:rPr>
          <w:b/>
          <w:bCs/>
          <w:sz w:val="28"/>
          <w:szCs w:val="28"/>
        </w:rPr>
        <w:t>ООО «</w:t>
      </w:r>
      <w:proofErr w:type="spellStart"/>
      <w:r w:rsidRPr="00313C20">
        <w:rPr>
          <w:b/>
          <w:bCs/>
          <w:sz w:val="28"/>
          <w:szCs w:val="28"/>
        </w:rPr>
        <w:t>Сибгаз</w:t>
      </w:r>
      <w:proofErr w:type="spellEnd"/>
      <w:r w:rsidRPr="00313C20">
        <w:rPr>
          <w:b/>
          <w:bCs/>
          <w:sz w:val="28"/>
          <w:szCs w:val="28"/>
        </w:rPr>
        <w:t>-эксплуатация» на территории Кемеровской области - Кузбасса за 4 квартал 2024 года</w:t>
      </w:r>
      <w:r>
        <w:rPr>
          <w:b/>
          <w:bCs/>
          <w:sz w:val="28"/>
          <w:szCs w:val="28"/>
        </w:rPr>
        <w:t>»</w:t>
      </w:r>
    </w:p>
    <w:p w14:paraId="4B506024" w14:textId="77777777" w:rsidR="00313C20" w:rsidRDefault="00313C20" w:rsidP="00313C20">
      <w:pPr>
        <w:ind w:right="-1" w:firstLine="709"/>
        <w:jc w:val="both"/>
        <w:rPr>
          <w:b/>
          <w:bCs/>
          <w:sz w:val="28"/>
          <w:szCs w:val="22"/>
        </w:rPr>
      </w:pPr>
    </w:p>
    <w:p w14:paraId="7DAFC268" w14:textId="77777777" w:rsidR="00313C20" w:rsidRDefault="00313C20" w:rsidP="00313C20">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604B3B1F" w14:textId="77777777" w:rsidR="00313C20" w:rsidRDefault="00313C20" w:rsidP="00313C20">
      <w:pPr>
        <w:widowControl w:val="0"/>
        <w:ind w:right="-1" w:firstLine="567"/>
        <w:jc w:val="both"/>
        <w:rPr>
          <w:b/>
          <w:sz w:val="28"/>
          <w:szCs w:val="28"/>
        </w:rPr>
      </w:pPr>
    </w:p>
    <w:p w14:paraId="3F287710" w14:textId="269CD38D" w:rsidR="00313C20" w:rsidRPr="00313C20" w:rsidRDefault="00313C20" w:rsidP="00313C20">
      <w:pPr>
        <w:widowControl w:val="0"/>
        <w:ind w:right="-1" w:firstLine="567"/>
        <w:jc w:val="both"/>
        <w:rPr>
          <w:b/>
          <w:sz w:val="28"/>
          <w:szCs w:val="28"/>
        </w:rPr>
      </w:pPr>
      <w:r w:rsidRPr="00454BE6">
        <w:rPr>
          <w:bCs/>
          <w:sz w:val="28"/>
          <w:szCs w:val="28"/>
        </w:rPr>
        <w:t xml:space="preserve">Докладчик согласно </w:t>
      </w:r>
      <w:r>
        <w:rPr>
          <w:bCs/>
          <w:sz w:val="28"/>
          <w:szCs w:val="28"/>
        </w:rPr>
        <w:t>экспертному заключению (приложение № 10 к настоящему протоколу) предлагает</w:t>
      </w:r>
      <w:r>
        <w:rPr>
          <w:b/>
          <w:sz w:val="28"/>
          <w:szCs w:val="28"/>
        </w:rPr>
        <w:t xml:space="preserve"> </w:t>
      </w:r>
      <w:r w:rsidRPr="00313C20">
        <w:rPr>
          <w:bCs/>
          <w:sz w:val="28"/>
          <w:szCs w:val="28"/>
        </w:rPr>
        <w:t>утвер</w:t>
      </w:r>
      <w:r>
        <w:rPr>
          <w:sz w:val="28"/>
          <w:szCs w:val="28"/>
        </w:rPr>
        <w:t>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w:t>
      </w:r>
      <w:r w:rsidRPr="000654BC">
        <w:rPr>
          <w:sz w:val="28"/>
          <w:szCs w:val="28"/>
        </w:rPr>
        <w:lastRenderedPageBreak/>
        <w:t>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 xml:space="preserve">» (г. </w:t>
      </w:r>
      <w:r>
        <w:rPr>
          <w:sz w:val="28"/>
          <w:szCs w:val="28"/>
        </w:rPr>
        <w:t>Барнаул</w:t>
      </w:r>
      <w:r w:rsidRPr="00F230BF">
        <w:rPr>
          <w:sz w:val="28"/>
          <w:szCs w:val="28"/>
        </w:rPr>
        <w:t xml:space="preserve">), ИНН </w:t>
      </w:r>
      <w:r w:rsidRPr="004B1C6C">
        <w:rPr>
          <w:sz w:val="28"/>
          <w:szCs w:val="28"/>
        </w:rPr>
        <w:t>2225140681</w:t>
      </w:r>
      <w:r>
        <w:rPr>
          <w:sz w:val="28"/>
          <w:szCs w:val="28"/>
        </w:rPr>
        <w:t>,</w:t>
      </w:r>
      <w:r w:rsidRPr="004357CA">
        <w:rPr>
          <w:sz w:val="28"/>
          <w:szCs w:val="28"/>
        </w:rPr>
        <w:t xml:space="preserve"> </w:t>
      </w:r>
      <w:r>
        <w:rPr>
          <w:sz w:val="28"/>
          <w:szCs w:val="28"/>
        </w:rPr>
        <w:t xml:space="preserve">за 4 квартал 2024 года </w:t>
      </w:r>
      <w:r w:rsidRPr="0047670A">
        <w:rPr>
          <w:sz w:val="28"/>
          <w:szCs w:val="28"/>
        </w:rPr>
        <w:t xml:space="preserve">согласно </w:t>
      </w:r>
      <w:r>
        <w:rPr>
          <w:sz w:val="28"/>
          <w:szCs w:val="28"/>
        </w:rPr>
        <w:t>предложению докладчика.</w:t>
      </w:r>
    </w:p>
    <w:p w14:paraId="5E38B785" w14:textId="696C80F1" w:rsidR="00822E59" w:rsidRDefault="00822E59" w:rsidP="00313C20">
      <w:pPr>
        <w:ind w:left="-142" w:right="-1" w:firstLine="709"/>
        <w:jc w:val="both"/>
        <w:rPr>
          <w:b/>
          <w:bCs/>
          <w:sz w:val="28"/>
          <w:szCs w:val="22"/>
        </w:rPr>
      </w:pPr>
    </w:p>
    <w:p w14:paraId="28426B58" w14:textId="77777777" w:rsidR="00313C20" w:rsidRDefault="00313C20" w:rsidP="00313C20">
      <w:pPr>
        <w:ind w:right="-1" w:firstLine="567"/>
        <w:jc w:val="both"/>
        <w:rPr>
          <w:bCs/>
          <w:sz w:val="28"/>
          <w:szCs w:val="28"/>
        </w:rPr>
      </w:pPr>
      <w:r>
        <w:rPr>
          <w:bCs/>
          <w:sz w:val="28"/>
          <w:szCs w:val="28"/>
        </w:rPr>
        <w:t>Рассмотрев представленные материалы</w:t>
      </w:r>
    </w:p>
    <w:p w14:paraId="171CE8F6" w14:textId="77777777" w:rsidR="00313C20" w:rsidRDefault="00313C20" w:rsidP="00313C20">
      <w:pPr>
        <w:widowControl w:val="0"/>
        <w:ind w:right="-1" w:firstLine="567"/>
        <w:jc w:val="both"/>
        <w:rPr>
          <w:bCs/>
          <w:sz w:val="28"/>
          <w:szCs w:val="28"/>
        </w:rPr>
      </w:pPr>
    </w:p>
    <w:p w14:paraId="4B21DE9D" w14:textId="77777777" w:rsidR="00313C20" w:rsidRDefault="00313C20" w:rsidP="00313C2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D65FE2E" w14:textId="77777777" w:rsidR="00313C20" w:rsidRDefault="00313C20" w:rsidP="00313C20">
      <w:pPr>
        <w:ind w:right="-1" w:firstLine="567"/>
        <w:jc w:val="both"/>
        <w:rPr>
          <w:b/>
          <w:sz w:val="28"/>
          <w:szCs w:val="28"/>
        </w:rPr>
      </w:pPr>
    </w:p>
    <w:p w14:paraId="7CD5200C" w14:textId="77777777" w:rsidR="00313C20" w:rsidRDefault="00313C20" w:rsidP="00313C20">
      <w:pPr>
        <w:ind w:right="-1" w:firstLine="567"/>
        <w:jc w:val="both"/>
        <w:rPr>
          <w:b/>
          <w:sz w:val="28"/>
          <w:szCs w:val="28"/>
        </w:rPr>
      </w:pPr>
      <w:r>
        <w:rPr>
          <w:b/>
          <w:sz w:val="28"/>
          <w:szCs w:val="28"/>
        </w:rPr>
        <w:t>Согласиться с предложением докладчика.</w:t>
      </w:r>
    </w:p>
    <w:p w14:paraId="173B5796" w14:textId="77777777" w:rsidR="00313C20" w:rsidRPr="007007E4" w:rsidRDefault="00313C20" w:rsidP="00313C20">
      <w:pPr>
        <w:ind w:right="-1"/>
        <w:jc w:val="both"/>
        <w:rPr>
          <w:sz w:val="28"/>
          <w:szCs w:val="28"/>
        </w:rPr>
      </w:pPr>
    </w:p>
    <w:p w14:paraId="08110F08" w14:textId="77777777" w:rsidR="00313C20" w:rsidRDefault="00313C20" w:rsidP="00313C20">
      <w:pPr>
        <w:ind w:left="-142" w:right="-1" w:firstLine="709"/>
        <w:jc w:val="both"/>
        <w:rPr>
          <w:b/>
          <w:bCs/>
          <w:sz w:val="28"/>
          <w:szCs w:val="22"/>
        </w:rPr>
      </w:pPr>
      <w:r w:rsidRPr="007007E4">
        <w:rPr>
          <w:b/>
          <w:bCs/>
          <w:sz w:val="28"/>
          <w:szCs w:val="22"/>
        </w:rPr>
        <w:t>Проведено голосование: «за» -</w:t>
      </w:r>
      <w:r>
        <w:rPr>
          <w:b/>
          <w:bCs/>
          <w:sz w:val="28"/>
          <w:szCs w:val="22"/>
        </w:rPr>
        <w:t xml:space="preserve"> единогласно.</w:t>
      </w:r>
    </w:p>
    <w:p w14:paraId="1B2BD426" w14:textId="77777777" w:rsidR="00313C20" w:rsidRDefault="00313C20" w:rsidP="00313C20">
      <w:pPr>
        <w:ind w:left="-142" w:right="-1" w:firstLine="709"/>
        <w:jc w:val="both"/>
        <w:rPr>
          <w:b/>
          <w:bCs/>
          <w:sz w:val="28"/>
          <w:szCs w:val="22"/>
        </w:rPr>
      </w:pPr>
    </w:p>
    <w:p w14:paraId="604C0C9D" w14:textId="22E189A2" w:rsidR="00313C20" w:rsidRPr="00313C20" w:rsidRDefault="00313C20" w:rsidP="00467928">
      <w:pPr>
        <w:ind w:right="-1" w:firstLine="709"/>
        <w:jc w:val="both"/>
        <w:rPr>
          <w:b/>
          <w:bCs/>
          <w:sz w:val="28"/>
          <w:szCs w:val="22"/>
        </w:rPr>
      </w:pPr>
      <w:r w:rsidRPr="00313C20">
        <w:rPr>
          <w:sz w:val="28"/>
          <w:szCs w:val="22"/>
        </w:rPr>
        <w:t>Вопрос 11</w:t>
      </w:r>
      <w:r>
        <w:rPr>
          <w:b/>
          <w:bCs/>
          <w:sz w:val="28"/>
          <w:szCs w:val="22"/>
        </w:rPr>
        <w:t xml:space="preserve"> </w:t>
      </w:r>
      <w:r w:rsidRPr="00313C20">
        <w:rPr>
          <w:b/>
          <w:bCs/>
          <w:sz w:val="28"/>
          <w:szCs w:val="22"/>
        </w:rPr>
        <w:t>«</w:t>
      </w:r>
      <w:r w:rsidRPr="00313C20">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FC1B02">
        <w:rPr>
          <w:b/>
          <w:bCs/>
          <w:sz w:val="28"/>
          <w:szCs w:val="28"/>
        </w:rPr>
        <w:br/>
      </w:r>
      <w:r w:rsidRPr="00313C20">
        <w:rPr>
          <w:b/>
          <w:bCs/>
          <w:sz w:val="28"/>
          <w:szCs w:val="28"/>
        </w:rPr>
        <w:t>ООО «Газпром газораспределение Томск» на территории Кемеровской области - Кузбасса за 4 квартал 2024 года»</w:t>
      </w:r>
    </w:p>
    <w:p w14:paraId="608CD5C0" w14:textId="77777777" w:rsidR="00313C20" w:rsidRPr="00313C20" w:rsidRDefault="00313C20" w:rsidP="00313C20">
      <w:pPr>
        <w:ind w:right="141" w:firstLine="567"/>
        <w:jc w:val="both"/>
        <w:rPr>
          <w:b/>
          <w:bCs/>
          <w:sz w:val="27"/>
          <w:szCs w:val="27"/>
        </w:rPr>
      </w:pPr>
    </w:p>
    <w:p w14:paraId="35B60769" w14:textId="77777777" w:rsidR="00313C20" w:rsidRDefault="00313C20" w:rsidP="00313C20">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15F1041D" w14:textId="77777777" w:rsidR="00313C20" w:rsidRDefault="00313C20" w:rsidP="00313C20">
      <w:pPr>
        <w:ind w:right="141" w:firstLine="567"/>
        <w:jc w:val="both"/>
        <w:rPr>
          <w:sz w:val="27"/>
          <w:szCs w:val="27"/>
        </w:rPr>
      </w:pPr>
    </w:p>
    <w:p w14:paraId="613EBEFB" w14:textId="4F0EE982" w:rsidR="00FC1B02" w:rsidRPr="00313C20" w:rsidRDefault="00FC1B02" w:rsidP="00FC1B02">
      <w:pPr>
        <w:widowControl w:val="0"/>
        <w:ind w:right="-1" w:firstLine="567"/>
        <w:jc w:val="both"/>
        <w:rPr>
          <w:b/>
          <w:sz w:val="28"/>
          <w:szCs w:val="28"/>
        </w:rPr>
      </w:pPr>
      <w:r w:rsidRPr="00454BE6">
        <w:rPr>
          <w:bCs/>
          <w:sz w:val="28"/>
          <w:szCs w:val="28"/>
        </w:rPr>
        <w:t xml:space="preserve">Докладчик согласно </w:t>
      </w:r>
      <w:r>
        <w:rPr>
          <w:bCs/>
          <w:sz w:val="28"/>
          <w:szCs w:val="28"/>
        </w:rPr>
        <w:t>экспертному заключению (приложение № 11 к настоящему протоколу) предлагает</w:t>
      </w:r>
      <w:r>
        <w:rPr>
          <w:sz w:val="27"/>
          <w:szCs w:val="27"/>
        </w:rPr>
        <w:t xml:space="preserve"> у</w:t>
      </w:r>
      <w:r w:rsidR="00313C20">
        <w:rPr>
          <w:sz w:val="28"/>
          <w:szCs w:val="28"/>
        </w:rPr>
        <w:t>твердить</w:t>
      </w:r>
      <w:r w:rsidR="00313C20" w:rsidRPr="004357CA">
        <w:rPr>
          <w:sz w:val="28"/>
          <w:szCs w:val="28"/>
        </w:rPr>
        <w:t xml:space="preserve"> экономически обоснованны</w:t>
      </w:r>
      <w:r w:rsidR="00313C20">
        <w:rPr>
          <w:sz w:val="28"/>
          <w:szCs w:val="28"/>
        </w:rPr>
        <w:t>е</w:t>
      </w:r>
      <w:r w:rsidR="00313C20" w:rsidRPr="004357CA">
        <w:rPr>
          <w:sz w:val="28"/>
          <w:szCs w:val="28"/>
        </w:rPr>
        <w:t xml:space="preserve"> расход</w:t>
      </w:r>
      <w:r w:rsidR="00313C20">
        <w:rPr>
          <w:sz w:val="28"/>
          <w:szCs w:val="28"/>
        </w:rPr>
        <w:t>ы</w:t>
      </w:r>
      <w:r w:rsidR="00313C20" w:rsidRPr="004357CA">
        <w:rPr>
          <w:sz w:val="28"/>
          <w:szCs w:val="28"/>
        </w:rPr>
        <w:t xml:space="preserve"> на выполнение мероприятий</w:t>
      </w:r>
      <w:r w:rsidR="00313C20" w:rsidRPr="00E301B5">
        <w:t xml:space="preserve"> </w:t>
      </w:r>
      <w:r w:rsidR="00313C20" w:rsidRPr="00E301B5">
        <w:rPr>
          <w:sz w:val="28"/>
          <w:szCs w:val="28"/>
        </w:rPr>
        <w:t xml:space="preserve">на осуществление технологического присоединения заявителей, указанных в абзацах втором - </w:t>
      </w:r>
      <w:r w:rsidR="00313C20">
        <w:rPr>
          <w:sz w:val="28"/>
          <w:szCs w:val="28"/>
        </w:rPr>
        <w:t>пят</w:t>
      </w:r>
      <w:r w:rsidR="00313C20" w:rsidRPr="00E301B5">
        <w:rPr>
          <w:sz w:val="28"/>
          <w:szCs w:val="28"/>
        </w:rPr>
        <w:t xml:space="preserve">ом </w:t>
      </w:r>
      <w:r w:rsidR="00313C20">
        <w:rPr>
          <w:sz w:val="28"/>
          <w:szCs w:val="28"/>
        </w:rPr>
        <w:br/>
      </w:r>
      <w:r w:rsidR="00313C20" w:rsidRPr="00E301B5">
        <w:rPr>
          <w:sz w:val="28"/>
          <w:szCs w:val="28"/>
        </w:rPr>
        <w:t>пункта 26(22) Основных положений</w:t>
      </w:r>
      <w:r w:rsidR="00313C20">
        <w:rPr>
          <w:sz w:val="28"/>
          <w:szCs w:val="28"/>
        </w:rPr>
        <w:t xml:space="preserve"> </w:t>
      </w:r>
      <w:r w:rsidR="00313C20"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00313C20">
        <w:rPr>
          <w:sz w:val="28"/>
          <w:szCs w:val="28"/>
        </w:rPr>
        <w:t xml:space="preserve">, утвержденных </w:t>
      </w:r>
      <w:r w:rsidR="00313C20" w:rsidRPr="000654BC">
        <w:rPr>
          <w:sz w:val="28"/>
          <w:szCs w:val="28"/>
        </w:rPr>
        <w:t>постановлени</w:t>
      </w:r>
      <w:r w:rsidR="00313C20">
        <w:rPr>
          <w:sz w:val="28"/>
          <w:szCs w:val="28"/>
        </w:rPr>
        <w:t>е</w:t>
      </w:r>
      <w:r w:rsidR="00313C20" w:rsidRPr="000654BC">
        <w:rPr>
          <w:sz w:val="28"/>
          <w:szCs w:val="28"/>
        </w:rPr>
        <w:t>м   Правительства Российской Федерации от 29.12.2000 № 1021</w:t>
      </w:r>
      <w:r w:rsidR="00313C20">
        <w:rPr>
          <w:sz w:val="28"/>
          <w:szCs w:val="28"/>
        </w:rPr>
        <w:t>,</w:t>
      </w:r>
      <w:r w:rsidR="00313C20" w:rsidRPr="000654BC">
        <w:rPr>
          <w:sz w:val="28"/>
          <w:szCs w:val="28"/>
        </w:rPr>
        <w:t xml:space="preserve"> </w:t>
      </w:r>
      <w:r w:rsidR="00313C20">
        <w:rPr>
          <w:sz w:val="28"/>
          <w:szCs w:val="28"/>
        </w:rPr>
        <w:br/>
      </w:r>
      <w:r w:rsidR="00313C20" w:rsidRPr="00382C77">
        <w:rPr>
          <w:sz w:val="28"/>
          <w:szCs w:val="28"/>
        </w:rPr>
        <w:t xml:space="preserve">к газораспределительным сетям </w:t>
      </w:r>
      <w:r w:rsidR="00313C20" w:rsidRPr="00F230BF">
        <w:rPr>
          <w:sz w:val="28"/>
          <w:szCs w:val="28"/>
        </w:rPr>
        <w:t xml:space="preserve">ООО «Газпром газораспределение Томск» </w:t>
      </w:r>
      <w:r>
        <w:rPr>
          <w:sz w:val="28"/>
          <w:szCs w:val="28"/>
        </w:rPr>
        <w:br/>
      </w:r>
      <w:r w:rsidR="00313C20" w:rsidRPr="00F230BF">
        <w:rPr>
          <w:sz w:val="28"/>
          <w:szCs w:val="28"/>
        </w:rPr>
        <w:t>(г. Томск), ИНН 7017203428</w:t>
      </w:r>
      <w:r w:rsidR="00313C20">
        <w:rPr>
          <w:sz w:val="28"/>
          <w:szCs w:val="28"/>
        </w:rPr>
        <w:t>,</w:t>
      </w:r>
      <w:r w:rsidR="00313C20" w:rsidRPr="004357CA">
        <w:rPr>
          <w:sz w:val="28"/>
          <w:szCs w:val="28"/>
        </w:rPr>
        <w:t xml:space="preserve"> </w:t>
      </w:r>
      <w:r w:rsidR="00313C20">
        <w:rPr>
          <w:sz w:val="28"/>
          <w:szCs w:val="28"/>
        </w:rPr>
        <w:t xml:space="preserve">за 4 квартал 2024 года </w:t>
      </w:r>
      <w:r w:rsidRPr="0047670A">
        <w:rPr>
          <w:sz w:val="28"/>
          <w:szCs w:val="28"/>
        </w:rPr>
        <w:t xml:space="preserve">согласно </w:t>
      </w:r>
      <w:r>
        <w:rPr>
          <w:sz w:val="28"/>
          <w:szCs w:val="28"/>
        </w:rPr>
        <w:t>предложению докладчика.</w:t>
      </w:r>
    </w:p>
    <w:p w14:paraId="3F68BFD2" w14:textId="3F31942D" w:rsidR="00454BE6" w:rsidRDefault="00454BE6" w:rsidP="00FC1B02">
      <w:pPr>
        <w:ind w:right="141" w:firstLine="567"/>
        <w:jc w:val="both"/>
        <w:rPr>
          <w:b/>
          <w:bCs/>
          <w:sz w:val="28"/>
          <w:szCs w:val="22"/>
        </w:rPr>
      </w:pPr>
    </w:p>
    <w:p w14:paraId="30B8723C" w14:textId="39FAC0DF" w:rsidR="00FC1B02" w:rsidRPr="00C37768" w:rsidRDefault="00FC1B02" w:rsidP="00FC1B02">
      <w:pPr>
        <w:ind w:right="141" w:firstLine="567"/>
        <w:jc w:val="both"/>
        <w:rPr>
          <w:sz w:val="28"/>
          <w:szCs w:val="28"/>
        </w:rPr>
      </w:pPr>
      <w:r w:rsidRPr="00C37768">
        <w:rPr>
          <w:sz w:val="28"/>
          <w:szCs w:val="22"/>
        </w:rPr>
        <w:t xml:space="preserve">Отмечено, что в материалах дела имеется письменное обращение </w:t>
      </w:r>
      <w:r w:rsidRPr="00C37768">
        <w:rPr>
          <w:sz w:val="28"/>
          <w:szCs w:val="22"/>
        </w:rPr>
        <w:br/>
        <w:t xml:space="preserve">от 17.02.2025 № 366 за подписью директора филиала в Кемеровской области </w:t>
      </w:r>
      <w:r w:rsidRPr="00C37768">
        <w:rPr>
          <w:sz w:val="28"/>
          <w:szCs w:val="28"/>
        </w:rPr>
        <w:t>ООО «Газпром газораспределение Томск» с просьбой рассмотреть вопрос</w:t>
      </w:r>
      <w:r w:rsidR="00C37768" w:rsidRPr="00C37768">
        <w:rPr>
          <w:sz w:val="28"/>
          <w:szCs w:val="28"/>
        </w:rPr>
        <w:t xml:space="preserve"> без участия представителей </w:t>
      </w:r>
      <w:r w:rsidR="00C705C2" w:rsidRPr="00C37768">
        <w:rPr>
          <w:sz w:val="28"/>
          <w:szCs w:val="28"/>
        </w:rPr>
        <w:t>предприятия</w:t>
      </w:r>
      <w:r w:rsidR="00C37768" w:rsidRPr="00C37768">
        <w:rPr>
          <w:sz w:val="28"/>
          <w:szCs w:val="28"/>
        </w:rPr>
        <w:t>. С проектом постановления ознакомлены.</w:t>
      </w:r>
    </w:p>
    <w:p w14:paraId="13E35EC4" w14:textId="77777777" w:rsidR="00C37768" w:rsidRDefault="00C37768" w:rsidP="00FC1B02">
      <w:pPr>
        <w:ind w:right="141" w:firstLine="567"/>
        <w:jc w:val="both"/>
        <w:rPr>
          <w:b/>
          <w:bCs/>
          <w:sz w:val="28"/>
          <w:szCs w:val="22"/>
        </w:rPr>
      </w:pPr>
    </w:p>
    <w:p w14:paraId="4D8EC8A0" w14:textId="77777777" w:rsidR="00FC1B02" w:rsidRDefault="00FC1B02" w:rsidP="00FC1B02">
      <w:pPr>
        <w:ind w:right="-1" w:firstLine="567"/>
        <w:jc w:val="both"/>
        <w:rPr>
          <w:bCs/>
          <w:sz w:val="28"/>
          <w:szCs w:val="28"/>
        </w:rPr>
      </w:pPr>
      <w:r>
        <w:rPr>
          <w:bCs/>
          <w:sz w:val="28"/>
          <w:szCs w:val="28"/>
        </w:rPr>
        <w:t>Рассмотрев представленные материалы</w:t>
      </w:r>
    </w:p>
    <w:p w14:paraId="79B389E6" w14:textId="77777777" w:rsidR="00FC1B02" w:rsidRDefault="00FC1B02" w:rsidP="00FC1B02">
      <w:pPr>
        <w:widowControl w:val="0"/>
        <w:ind w:right="-1" w:firstLine="567"/>
        <w:jc w:val="both"/>
        <w:rPr>
          <w:bCs/>
          <w:sz w:val="28"/>
          <w:szCs w:val="28"/>
        </w:rPr>
      </w:pPr>
    </w:p>
    <w:p w14:paraId="77BE2C58" w14:textId="77777777" w:rsidR="00FC1B02" w:rsidRDefault="00FC1B02" w:rsidP="00FC1B0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5B82C78" w14:textId="77777777" w:rsidR="00FC1B02" w:rsidRDefault="00FC1B02" w:rsidP="00FC1B02">
      <w:pPr>
        <w:ind w:right="-1" w:firstLine="567"/>
        <w:jc w:val="both"/>
        <w:rPr>
          <w:b/>
          <w:sz w:val="28"/>
          <w:szCs w:val="28"/>
        </w:rPr>
      </w:pPr>
    </w:p>
    <w:p w14:paraId="158EE537" w14:textId="77777777" w:rsidR="00FC1B02" w:rsidRDefault="00FC1B02" w:rsidP="00FC1B02">
      <w:pPr>
        <w:ind w:right="-1" w:firstLine="567"/>
        <w:jc w:val="both"/>
        <w:rPr>
          <w:b/>
          <w:sz w:val="28"/>
          <w:szCs w:val="28"/>
        </w:rPr>
      </w:pPr>
      <w:r>
        <w:rPr>
          <w:b/>
          <w:sz w:val="28"/>
          <w:szCs w:val="28"/>
        </w:rPr>
        <w:t>Согласиться с предложением докладчика.</w:t>
      </w:r>
    </w:p>
    <w:p w14:paraId="25FC3EDB" w14:textId="77777777" w:rsidR="00FC1B02" w:rsidRPr="007007E4" w:rsidRDefault="00FC1B02" w:rsidP="00FC1B02">
      <w:pPr>
        <w:ind w:right="-1"/>
        <w:jc w:val="both"/>
        <w:rPr>
          <w:sz w:val="28"/>
          <w:szCs w:val="28"/>
        </w:rPr>
      </w:pPr>
    </w:p>
    <w:p w14:paraId="352A250F" w14:textId="77777777" w:rsidR="00C37768" w:rsidRDefault="00FC1B02" w:rsidP="00C37768">
      <w:pPr>
        <w:ind w:left="-142" w:right="-1" w:firstLine="709"/>
        <w:jc w:val="both"/>
        <w:rPr>
          <w:b/>
          <w:bCs/>
          <w:sz w:val="28"/>
          <w:szCs w:val="22"/>
        </w:rPr>
      </w:pPr>
      <w:r w:rsidRPr="007007E4">
        <w:rPr>
          <w:b/>
          <w:bCs/>
          <w:sz w:val="28"/>
          <w:szCs w:val="22"/>
        </w:rPr>
        <w:t>Проведено голосование: «за» -</w:t>
      </w:r>
      <w:r>
        <w:rPr>
          <w:b/>
          <w:bCs/>
          <w:sz w:val="28"/>
          <w:szCs w:val="22"/>
        </w:rPr>
        <w:t xml:space="preserve"> единогласно.</w:t>
      </w:r>
    </w:p>
    <w:p w14:paraId="235BCE70" w14:textId="77777777" w:rsidR="00C37768" w:rsidRDefault="00C37768" w:rsidP="00C37768">
      <w:pPr>
        <w:ind w:left="-142" w:right="-1" w:firstLine="709"/>
        <w:jc w:val="both"/>
        <w:rPr>
          <w:b/>
          <w:bCs/>
          <w:sz w:val="28"/>
          <w:szCs w:val="22"/>
        </w:rPr>
      </w:pPr>
    </w:p>
    <w:p w14:paraId="78AF26FD" w14:textId="1EF57D4D" w:rsidR="00C37768" w:rsidRDefault="00C37768" w:rsidP="00467928">
      <w:pPr>
        <w:ind w:right="-1" w:firstLine="709"/>
        <w:jc w:val="both"/>
        <w:rPr>
          <w:b/>
          <w:bCs/>
          <w:sz w:val="28"/>
          <w:szCs w:val="22"/>
        </w:rPr>
      </w:pPr>
      <w:r w:rsidRPr="00467928">
        <w:rPr>
          <w:sz w:val="28"/>
          <w:szCs w:val="22"/>
        </w:rPr>
        <w:t>Вопрос 12</w:t>
      </w:r>
      <w:r>
        <w:rPr>
          <w:b/>
          <w:bCs/>
          <w:sz w:val="28"/>
          <w:szCs w:val="22"/>
        </w:rPr>
        <w:t xml:space="preserve"> «</w:t>
      </w:r>
      <w:r>
        <w:rPr>
          <w:b/>
          <w:bCs/>
          <w:color w:val="000000"/>
          <w:kern w:val="32"/>
          <w:sz w:val="28"/>
          <w:szCs w:val="28"/>
        </w:rPr>
        <w:t>О внесении изменений в постановление                                  Региональной энергетической комиссии Кузбасса от 20.12.2024 № 776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Pr>
          <w:b/>
          <w:bCs/>
          <w:kern w:val="32"/>
          <w:sz w:val="28"/>
          <w:szCs w:val="28"/>
        </w:rPr>
        <w:t>Юргинского муниципального</w:t>
      </w:r>
      <w:r w:rsidRPr="00481410">
        <w:rPr>
          <w:b/>
          <w:bCs/>
          <w:kern w:val="32"/>
          <w:sz w:val="28"/>
          <w:szCs w:val="28"/>
        </w:rPr>
        <w:t xml:space="preserve"> округа</w:t>
      </w:r>
      <w:r>
        <w:rPr>
          <w:b/>
          <w:bCs/>
          <w:kern w:val="32"/>
          <w:sz w:val="28"/>
          <w:szCs w:val="28"/>
        </w:rPr>
        <w:t>»</w:t>
      </w:r>
    </w:p>
    <w:p w14:paraId="5AE2BCDF" w14:textId="77777777" w:rsidR="00C37768" w:rsidRPr="00C37768" w:rsidRDefault="00C37768" w:rsidP="00C37768">
      <w:pPr>
        <w:ind w:left="-142" w:right="-1" w:firstLine="709"/>
        <w:jc w:val="both"/>
        <w:rPr>
          <w:b/>
          <w:bCs/>
          <w:sz w:val="28"/>
          <w:szCs w:val="22"/>
        </w:rPr>
      </w:pPr>
    </w:p>
    <w:p w14:paraId="236759BD" w14:textId="0E9B9FC9" w:rsidR="00C37768" w:rsidRDefault="00C37768" w:rsidP="00467928">
      <w:pPr>
        <w:widowControl w:val="0"/>
        <w:ind w:right="-1" w:firstLine="567"/>
        <w:jc w:val="both"/>
        <w:rPr>
          <w:b/>
          <w:sz w:val="28"/>
          <w:szCs w:val="28"/>
        </w:rPr>
      </w:pPr>
      <w:r w:rsidRPr="00FE1087">
        <w:rPr>
          <w:b/>
          <w:sz w:val="28"/>
          <w:szCs w:val="28"/>
        </w:rPr>
        <w:t xml:space="preserve">СЛУШАЛИ: </w:t>
      </w:r>
      <w:proofErr w:type="spellStart"/>
      <w:r>
        <w:rPr>
          <w:b/>
          <w:sz w:val="28"/>
          <w:szCs w:val="28"/>
        </w:rPr>
        <w:t>Мстиславцеву</w:t>
      </w:r>
      <w:proofErr w:type="spellEnd"/>
      <w:r>
        <w:rPr>
          <w:b/>
          <w:sz w:val="28"/>
          <w:szCs w:val="28"/>
        </w:rPr>
        <w:t xml:space="preserve"> </w:t>
      </w:r>
      <w:r w:rsidR="00467928">
        <w:rPr>
          <w:b/>
          <w:sz w:val="28"/>
          <w:szCs w:val="28"/>
        </w:rPr>
        <w:t>И.Ю.</w:t>
      </w:r>
    </w:p>
    <w:p w14:paraId="542D66A2" w14:textId="77777777" w:rsidR="00467928" w:rsidRDefault="00467928" w:rsidP="00467928">
      <w:pPr>
        <w:widowControl w:val="0"/>
        <w:ind w:right="-1" w:firstLine="567"/>
        <w:jc w:val="both"/>
        <w:rPr>
          <w:b/>
          <w:sz w:val="28"/>
          <w:szCs w:val="28"/>
        </w:rPr>
      </w:pPr>
    </w:p>
    <w:p w14:paraId="5832342B" w14:textId="77777777" w:rsidR="00467928" w:rsidRPr="00467928" w:rsidRDefault="00467928" w:rsidP="00467928">
      <w:pPr>
        <w:widowControl w:val="0"/>
        <w:ind w:right="-1" w:firstLine="567"/>
        <w:jc w:val="both"/>
        <w:rPr>
          <w:bCs/>
          <w:color w:val="000000" w:themeColor="text1"/>
          <w:sz w:val="28"/>
          <w:szCs w:val="28"/>
        </w:rPr>
      </w:pPr>
      <w:r w:rsidRPr="00467928">
        <w:rPr>
          <w:bCs/>
          <w:color w:val="000000" w:themeColor="text1"/>
          <w:sz w:val="28"/>
          <w:szCs w:val="28"/>
        </w:rPr>
        <w:t>Докладчик пояснила:</w:t>
      </w:r>
    </w:p>
    <w:p w14:paraId="714AA894" w14:textId="77777777" w:rsidR="00467928" w:rsidRDefault="00467928" w:rsidP="00467928">
      <w:pPr>
        <w:widowControl w:val="0"/>
        <w:ind w:right="-1" w:firstLine="567"/>
        <w:jc w:val="both"/>
        <w:rPr>
          <w:b/>
          <w:sz w:val="28"/>
          <w:szCs w:val="28"/>
        </w:rPr>
      </w:pPr>
    </w:p>
    <w:p w14:paraId="244F4C3F" w14:textId="3F5C1488" w:rsidR="00467928" w:rsidRPr="00753853" w:rsidRDefault="00467928" w:rsidP="00467928">
      <w:pPr>
        <w:ind w:firstLine="708"/>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776</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sidRPr="00F9662D">
        <w:rPr>
          <w:sz w:val="28"/>
          <w:szCs w:val="28"/>
        </w:rPr>
        <w:t xml:space="preserve">, сжиженный газ на территории </w:t>
      </w:r>
      <w:r>
        <w:rPr>
          <w:sz w:val="28"/>
          <w:szCs w:val="28"/>
        </w:rPr>
        <w:t>Юргинского</w:t>
      </w:r>
      <w:r w:rsidRPr="00F9662D">
        <w:rPr>
          <w:sz w:val="28"/>
          <w:szCs w:val="28"/>
        </w:rPr>
        <w:t xml:space="preserve"> муниципального округа»</w:t>
      </w:r>
      <w:r w:rsidRPr="004F6221">
        <w:rPr>
          <w:sz w:val="28"/>
          <w:szCs w:val="28"/>
        </w:rPr>
        <w:t xml:space="preserve"> внос</w:t>
      </w:r>
      <w:r>
        <w:rPr>
          <w:sz w:val="28"/>
          <w:szCs w:val="28"/>
        </w:rPr>
        <w:t>и</w:t>
      </w:r>
      <w:r w:rsidRPr="004F6221">
        <w:rPr>
          <w:sz w:val="28"/>
          <w:szCs w:val="28"/>
        </w:rPr>
        <w:t xml:space="preserve">тся в связи с </w:t>
      </w:r>
      <w:r>
        <w:rPr>
          <w:sz w:val="28"/>
          <w:szCs w:val="28"/>
        </w:rPr>
        <w:t>допущенной технической ошибкой.</w:t>
      </w:r>
    </w:p>
    <w:p w14:paraId="18703934" w14:textId="77777777" w:rsidR="00467928" w:rsidRDefault="00467928" w:rsidP="00467928">
      <w:pPr>
        <w:widowControl w:val="0"/>
        <w:ind w:right="-1" w:firstLine="567"/>
        <w:jc w:val="both"/>
        <w:rPr>
          <w:b/>
          <w:sz w:val="28"/>
          <w:szCs w:val="28"/>
        </w:rPr>
      </w:pPr>
    </w:p>
    <w:p w14:paraId="36D22CD1" w14:textId="77777777" w:rsidR="00467928" w:rsidRDefault="00467928" w:rsidP="00467928">
      <w:pPr>
        <w:ind w:right="-1" w:firstLine="567"/>
        <w:jc w:val="both"/>
        <w:rPr>
          <w:bCs/>
          <w:sz w:val="28"/>
          <w:szCs w:val="28"/>
        </w:rPr>
      </w:pPr>
      <w:r>
        <w:rPr>
          <w:bCs/>
          <w:sz w:val="28"/>
          <w:szCs w:val="28"/>
        </w:rPr>
        <w:t>Рассмотрев представленные материалы</w:t>
      </w:r>
    </w:p>
    <w:p w14:paraId="380E15C8" w14:textId="77777777" w:rsidR="00467928" w:rsidRDefault="00467928" w:rsidP="00467928">
      <w:pPr>
        <w:widowControl w:val="0"/>
        <w:ind w:right="-1" w:firstLine="567"/>
        <w:jc w:val="both"/>
        <w:rPr>
          <w:bCs/>
          <w:sz w:val="28"/>
          <w:szCs w:val="28"/>
        </w:rPr>
      </w:pPr>
    </w:p>
    <w:p w14:paraId="0F667AEB" w14:textId="77777777" w:rsidR="00467928" w:rsidRDefault="00467928" w:rsidP="0046792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9BDF0F7" w14:textId="77777777" w:rsidR="00467928" w:rsidRPr="00467928" w:rsidRDefault="00467928" w:rsidP="00467928">
      <w:pPr>
        <w:widowControl w:val="0"/>
        <w:ind w:right="-1" w:firstLine="567"/>
        <w:jc w:val="both"/>
        <w:rPr>
          <w:b/>
          <w:sz w:val="28"/>
          <w:szCs w:val="28"/>
        </w:rPr>
      </w:pPr>
    </w:p>
    <w:p w14:paraId="7277A8AD" w14:textId="77777777" w:rsidR="00C37768" w:rsidRPr="00945358" w:rsidRDefault="00C37768" w:rsidP="00C37768">
      <w:pPr>
        <w:pStyle w:val="a7"/>
        <w:numPr>
          <w:ilvl w:val="1"/>
          <w:numId w:val="8"/>
        </w:numPr>
        <w:tabs>
          <w:tab w:val="left" w:pos="284"/>
          <w:tab w:val="left" w:pos="851"/>
        </w:tabs>
        <w:ind w:left="0" w:firstLine="709"/>
        <w:jc w:val="both"/>
        <w:rPr>
          <w:bCs/>
          <w:kern w:val="32"/>
          <w:sz w:val="28"/>
          <w:szCs w:val="28"/>
        </w:rPr>
      </w:pPr>
      <w:r>
        <w:rPr>
          <w:color w:val="000000"/>
          <w:kern w:val="32"/>
          <w:sz w:val="28"/>
          <w:szCs w:val="28"/>
        </w:rPr>
        <w:t>В заголовке столбца 5 дату «с 01.01.2024 по 30.06.2024» заменить датой «с 01.01.2025 по 30.06.2025».</w:t>
      </w:r>
    </w:p>
    <w:p w14:paraId="738EDCEC" w14:textId="77777777" w:rsidR="00C37768" w:rsidRPr="00945358" w:rsidRDefault="00C37768" w:rsidP="00C37768">
      <w:pPr>
        <w:pStyle w:val="a7"/>
        <w:numPr>
          <w:ilvl w:val="1"/>
          <w:numId w:val="8"/>
        </w:numPr>
        <w:tabs>
          <w:tab w:val="left" w:pos="284"/>
          <w:tab w:val="left" w:pos="851"/>
        </w:tabs>
        <w:ind w:left="0" w:firstLine="709"/>
        <w:jc w:val="both"/>
        <w:rPr>
          <w:bCs/>
          <w:kern w:val="32"/>
          <w:sz w:val="28"/>
          <w:szCs w:val="28"/>
        </w:rPr>
      </w:pPr>
      <w:r>
        <w:rPr>
          <w:color w:val="000000"/>
          <w:kern w:val="32"/>
          <w:sz w:val="28"/>
          <w:szCs w:val="28"/>
        </w:rPr>
        <w:t>В заголовке столбца 6 дату «с 01.07.2024 по 31.12.2024» заменить датой «</w:t>
      </w:r>
      <w:r w:rsidRPr="00945358">
        <w:rPr>
          <w:color w:val="000000"/>
          <w:kern w:val="32"/>
          <w:sz w:val="28"/>
          <w:szCs w:val="28"/>
        </w:rPr>
        <w:t>с 01.07.202</w:t>
      </w:r>
      <w:r>
        <w:rPr>
          <w:color w:val="000000"/>
          <w:kern w:val="32"/>
          <w:sz w:val="28"/>
          <w:szCs w:val="28"/>
        </w:rPr>
        <w:t xml:space="preserve">5 </w:t>
      </w:r>
      <w:r w:rsidRPr="00945358">
        <w:rPr>
          <w:color w:val="000000"/>
          <w:kern w:val="32"/>
          <w:sz w:val="28"/>
          <w:szCs w:val="28"/>
        </w:rPr>
        <w:t>по 31.12.202</w:t>
      </w:r>
      <w:r>
        <w:rPr>
          <w:color w:val="000000"/>
          <w:kern w:val="32"/>
          <w:sz w:val="28"/>
          <w:szCs w:val="28"/>
        </w:rPr>
        <w:t>5».</w:t>
      </w:r>
    </w:p>
    <w:p w14:paraId="5963885D" w14:textId="413F993D" w:rsidR="00C37768" w:rsidRDefault="00C37768" w:rsidP="00FC1B02">
      <w:pPr>
        <w:ind w:right="141" w:firstLine="567"/>
        <w:jc w:val="both"/>
        <w:rPr>
          <w:b/>
          <w:bCs/>
          <w:sz w:val="28"/>
          <w:szCs w:val="22"/>
        </w:rPr>
      </w:pPr>
    </w:p>
    <w:p w14:paraId="5FC36672" w14:textId="77777777" w:rsidR="00467928" w:rsidRDefault="00467928" w:rsidP="00467928">
      <w:pPr>
        <w:ind w:left="-142" w:right="-1" w:firstLine="709"/>
        <w:jc w:val="both"/>
        <w:rPr>
          <w:b/>
          <w:bCs/>
          <w:sz w:val="28"/>
          <w:szCs w:val="22"/>
        </w:rPr>
      </w:pPr>
      <w:r w:rsidRPr="007007E4">
        <w:rPr>
          <w:b/>
          <w:bCs/>
          <w:sz w:val="28"/>
          <w:szCs w:val="22"/>
        </w:rPr>
        <w:t>Проведено голосование: «за» -</w:t>
      </w:r>
      <w:r>
        <w:rPr>
          <w:b/>
          <w:bCs/>
          <w:sz w:val="28"/>
          <w:szCs w:val="22"/>
        </w:rPr>
        <w:t xml:space="preserve"> единогласно.</w:t>
      </w:r>
    </w:p>
    <w:p w14:paraId="0A57A78C" w14:textId="77777777" w:rsidR="00467928" w:rsidRPr="00494F44" w:rsidRDefault="00467928" w:rsidP="00FC1B02">
      <w:pPr>
        <w:ind w:right="141" w:firstLine="567"/>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14:paraId="1C9A53A2" w14:textId="77777777" w:rsidTr="00D90987">
        <w:tc>
          <w:tcPr>
            <w:tcW w:w="6941" w:type="dxa"/>
          </w:tcPr>
          <w:p w14:paraId="17124C3F" w14:textId="40BAB37B" w:rsidR="00107E67" w:rsidRDefault="009D1BCC" w:rsidP="00D90987">
            <w:pPr>
              <w:widowControl w:val="0"/>
              <w:tabs>
                <w:tab w:val="left" w:pos="0"/>
                <w:tab w:val="left" w:pos="9072"/>
              </w:tabs>
              <w:jc w:val="both"/>
              <w:rPr>
                <w:sz w:val="28"/>
                <w:szCs w:val="28"/>
              </w:rPr>
            </w:pPr>
            <w:r>
              <w:rPr>
                <w:sz w:val="28"/>
                <w:szCs w:val="28"/>
              </w:rPr>
              <w:t>И. о. п</w:t>
            </w:r>
            <w:r w:rsidR="00107E67">
              <w:rPr>
                <w:sz w:val="28"/>
                <w:szCs w:val="28"/>
              </w:rPr>
              <w:t>редседател</w:t>
            </w:r>
            <w:r>
              <w:rPr>
                <w:sz w:val="28"/>
                <w:szCs w:val="28"/>
              </w:rPr>
              <w:t>я</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404" w:type="dxa"/>
          </w:tcPr>
          <w:p w14:paraId="10A3CE31" w14:textId="27588750" w:rsidR="00107E67" w:rsidRDefault="009D1BCC" w:rsidP="00D90987">
            <w:pPr>
              <w:widowControl w:val="0"/>
              <w:tabs>
                <w:tab w:val="left" w:pos="0"/>
                <w:tab w:val="left" w:pos="9072"/>
              </w:tabs>
              <w:jc w:val="both"/>
              <w:rPr>
                <w:sz w:val="28"/>
                <w:szCs w:val="28"/>
              </w:rPr>
            </w:pPr>
            <w:r>
              <w:rPr>
                <w:sz w:val="28"/>
                <w:szCs w:val="28"/>
              </w:rPr>
              <w:t>О.А.</w:t>
            </w:r>
            <w:r w:rsidR="00467928">
              <w:rPr>
                <w:sz w:val="28"/>
                <w:szCs w:val="28"/>
              </w:rPr>
              <w:t xml:space="preserve"> </w:t>
            </w:r>
            <w:r>
              <w:rPr>
                <w:sz w:val="28"/>
                <w:szCs w:val="28"/>
              </w:rPr>
              <w:t>Чурсина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Default="00107E67" w:rsidP="00107E67">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0D879DC9" w14:textId="77777777" w:rsidR="00107E67" w:rsidRDefault="00107E67" w:rsidP="00107E67">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14:paraId="63932F48" w14:textId="77777777" w:rsidTr="00D90987">
        <w:tc>
          <w:tcPr>
            <w:tcW w:w="6941" w:type="dxa"/>
          </w:tcPr>
          <w:p w14:paraId="039BE83D" w14:textId="77777777" w:rsidR="00107E67" w:rsidRDefault="00107E67" w:rsidP="00D90987">
            <w:pPr>
              <w:widowControl w:val="0"/>
              <w:autoSpaceDE w:val="0"/>
              <w:autoSpaceDN w:val="0"/>
              <w:adjustRightInd w:val="0"/>
              <w:jc w:val="both"/>
              <w:rPr>
                <w:bCs/>
                <w:sz w:val="28"/>
                <w:szCs w:val="28"/>
              </w:rPr>
            </w:pPr>
          </w:p>
        </w:tc>
        <w:tc>
          <w:tcPr>
            <w:tcW w:w="2404" w:type="dxa"/>
          </w:tcPr>
          <w:p w14:paraId="0F290C28" w14:textId="77777777" w:rsidR="00107E67" w:rsidRPr="007A64A2" w:rsidRDefault="00107E67" w:rsidP="00D90987">
            <w:pPr>
              <w:widowControl w:val="0"/>
              <w:autoSpaceDE w:val="0"/>
              <w:autoSpaceDN w:val="0"/>
              <w:adjustRightInd w:val="0"/>
              <w:jc w:val="both"/>
              <w:rPr>
                <w:rFonts w:ascii="Calibri" w:hAnsi="Calibri"/>
                <w:b/>
                <w:bCs/>
                <w:sz w:val="28"/>
                <w:szCs w:val="28"/>
              </w:rPr>
            </w:pPr>
            <w:r>
              <w:rPr>
                <w:sz w:val="28"/>
                <w:szCs w:val="28"/>
              </w:rPr>
              <w:t>М.Г. Саврасов</w:t>
            </w:r>
          </w:p>
          <w:p w14:paraId="34C42383" w14:textId="77777777" w:rsidR="00107E67" w:rsidRDefault="00107E67" w:rsidP="00D90987">
            <w:pPr>
              <w:widowControl w:val="0"/>
              <w:autoSpaceDE w:val="0"/>
              <w:autoSpaceDN w:val="0"/>
              <w:adjustRightInd w:val="0"/>
              <w:jc w:val="both"/>
              <w:rPr>
                <w:bCs/>
                <w:sz w:val="28"/>
                <w:szCs w:val="28"/>
              </w:rPr>
            </w:pPr>
          </w:p>
        </w:tc>
      </w:tr>
      <w:tr w:rsidR="00107E67" w14:paraId="79A772D7" w14:textId="77777777" w:rsidTr="00D90987">
        <w:tc>
          <w:tcPr>
            <w:tcW w:w="6941" w:type="dxa"/>
          </w:tcPr>
          <w:p w14:paraId="2089BD11" w14:textId="77777777" w:rsidR="00107E67" w:rsidRDefault="00107E67" w:rsidP="00D90987">
            <w:pPr>
              <w:widowControl w:val="0"/>
              <w:autoSpaceDE w:val="0"/>
              <w:autoSpaceDN w:val="0"/>
              <w:adjustRightInd w:val="0"/>
              <w:jc w:val="both"/>
              <w:rPr>
                <w:bCs/>
                <w:sz w:val="28"/>
                <w:szCs w:val="28"/>
              </w:rPr>
            </w:pPr>
          </w:p>
        </w:tc>
        <w:tc>
          <w:tcPr>
            <w:tcW w:w="2404" w:type="dxa"/>
          </w:tcPr>
          <w:p w14:paraId="5F26FBD5" w14:textId="77777777" w:rsidR="00107E67" w:rsidRDefault="00107E67" w:rsidP="00D90987">
            <w:pPr>
              <w:widowControl w:val="0"/>
              <w:autoSpaceDE w:val="0"/>
              <w:autoSpaceDN w:val="0"/>
              <w:adjustRightInd w:val="0"/>
              <w:jc w:val="both"/>
              <w:rPr>
                <w:bCs/>
                <w:sz w:val="28"/>
                <w:szCs w:val="28"/>
              </w:rPr>
            </w:pPr>
          </w:p>
          <w:p w14:paraId="7597FF3B" w14:textId="77777777" w:rsidR="00107E67" w:rsidRDefault="00107E67" w:rsidP="00D90987">
            <w:pPr>
              <w:widowControl w:val="0"/>
              <w:autoSpaceDE w:val="0"/>
              <w:autoSpaceDN w:val="0"/>
              <w:adjustRightInd w:val="0"/>
              <w:jc w:val="both"/>
              <w:rPr>
                <w:bCs/>
                <w:sz w:val="28"/>
                <w:szCs w:val="28"/>
              </w:rPr>
            </w:pPr>
          </w:p>
          <w:p w14:paraId="63276701" w14:textId="77777777" w:rsidR="00107E67" w:rsidRDefault="00107E67" w:rsidP="00D90987">
            <w:pPr>
              <w:widowControl w:val="0"/>
              <w:autoSpaceDE w:val="0"/>
              <w:autoSpaceDN w:val="0"/>
              <w:adjustRightInd w:val="0"/>
              <w:jc w:val="both"/>
              <w:rPr>
                <w:bCs/>
                <w:sz w:val="28"/>
                <w:szCs w:val="28"/>
              </w:rPr>
            </w:pPr>
            <w:r>
              <w:rPr>
                <w:bCs/>
                <w:sz w:val="28"/>
                <w:szCs w:val="28"/>
              </w:rPr>
              <w:t>О.В. Маркова</w:t>
            </w:r>
          </w:p>
        </w:tc>
      </w:tr>
      <w:tr w:rsidR="00107E67" w14:paraId="52BA8FCA" w14:textId="77777777" w:rsidTr="00D90987">
        <w:tc>
          <w:tcPr>
            <w:tcW w:w="6941" w:type="dxa"/>
          </w:tcPr>
          <w:p w14:paraId="27EDAE5F" w14:textId="77777777" w:rsidR="00107E67" w:rsidRDefault="00107E67" w:rsidP="00D90987">
            <w:pPr>
              <w:widowControl w:val="0"/>
              <w:autoSpaceDE w:val="0"/>
              <w:autoSpaceDN w:val="0"/>
              <w:adjustRightInd w:val="0"/>
              <w:jc w:val="both"/>
              <w:rPr>
                <w:bCs/>
                <w:sz w:val="28"/>
                <w:szCs w:val="28"/>
              </w:rPr>
            </w:pPr>
          </w:p>
          <w:p w14:paraId="64474D8C" w14:textId="77777777" w:rsidR="00107E67" w:rsidRDefault="00107E67" w:rsidP="00D90987">
            <w:pPr>
              <w:widowControl w:val="0"/>
              <w:autoSpaceDE w:val="0"/>
              <w:autoSpaceDN w:val="0"/>
              <w:adjustRightInd w:val="0"/>
              <w:jc w:val="both"/>
              <w:rPr>
                <w:bCs/>
                <w:sz w:val="28"/>
                <w:szCs w:val="28"/>
              </w:rPr>
            </w:pPr>
          </w:p>
        </w:tc>
        <w:tc>
          <w:tcPr>
            <w:tcW w:w="2404" w:type="dxa"/>
          </w:tcPr>
          <w:p w14:paraId="328FA7D1" w14:textId="77777777" w:rsidR="00467928" w:rsidRDefault="00467928" w:rsidP="00D90987">
            <w:pPr>
              <w:widowControl w:val="0"/>
              <w:autoSpaceDE w:val="0"/>
              <w:autoSpaceDN w:val="0"/>
              <w:adjustRightInd w:val="0"/>
              <w:jc w:val="both"/>
              <w:rPr>
                <w:bCs/>
                <w:sz w:val="28"/>
                <w:szCs w:val="28"/>
              </w:rPr>
            </w:pPr>
          </w:p>
          <w:p w14:paraId="1E76E84D" w14:textId="28DFF390" w:rsidR="00107E67" w:rsidRDefault="00467928" w:rsidP="00D90987">
            <w:pPr>
              <w:widowControl w:val="0"/>
              <w:autoSpaceDE w:val="0"/>
              <w:autoSpaceDN w:val="0"/>
              <w:adjustRightInd w:val="0"/>
              <w:jc w:val="both"/>
              <w:rPr>
                <w:bCs/>
                <w:sz w:val="28"/>
                <w:szCs w:val="28"/>
              </w:rPr>
            </w:pPr>
            <w:r>
              <w:rPr>
                <w:bCs/>
                <w:sz w:val="28"/>
                <w:szCs w:val="28"/>
              </w:rPr>
              <w:t>Н.В. Ермак</w:t>
            </w:r>
          </w:p>
        </w:tc>
      </w:tr>
      <w:tr w:rsidR="00107E67" w14:paraId="54FFEAD4" w14:textId="77777777" w:rsidTr="00D90987">
        <w:tc>
          <w:tcPr>
            <w:tcW w:w="6941" w:type="dxa"/>
          </w:tcPr>
          <w:p w14:paraId="5A2B0C9A" w14:textId="77777777" w:rsidR="00107E67" w:rsidRDefault="00107E67" w:rsidP="00D90987">
            <w:pPr>
              <w:widowControl w:val="0"/>
              <w:autoSpaceDE w:val="0"/>
              <w:autoSpaceDN w:val="0"/>
              <w:adjustRightInd w:val="0"/>
              <w:jc w:val="both"/>
              <w:rPr>
                <w:bCs/>
                <w:sz w:val="28"/>
                <w:szCs w:val="28"/>
              </w:rPr>
            </w:pPr>
          </w:p>
        </w:tc>
        <w:tc>
          <w:tcPr>
            <w:tcW w:w="2404" w:type="dxa"/>
          </w:tcPr>
          <w:p w14:paraId="5F8AF2F5" w14:textId="77777777" w:rsidR="00107E67" w:rsidRDefault="00107E67" w:rsidP="00D90987">
            <w:pPr>
              <w:widowControl w:val="0"/>
              <w:autoSpaceDE w:val="0"/>
              <w:autoSpaceDN w:val="0"/>
              <w:adjustRightInd w:val="0"/>
              <w:jc w:val="both"/>
              <w:rPr>
                <w:bCs/>
                <w:sz w:val="28"/>
                <w:szCs w:val="28"/>
              </w:rPr>
            </w:pPr>
          </w:p>
          <w:p w14:paraId="408F5014" w14:textId="77777777" w:rsidR="00467928" w:rsidRDefault="00467928" w:rsidP="00D90987">
            <w:pPr>
              <w:widowControl w:val="0"/>
              <w:autoSpaceDE w:val="0"/>
              <w:autoSpaceDN w:val="0"/>
              <w:adjustRightInd w:val="0"/>
              <w:jc w:val="both"/>
              <w:rPr>
                <w:bCs/>
                <w:sz w:val="28"/>
                <w:szCs w:val="28"/>
              </w:rPr>
            </w:pPr>
          </w:p>
        </w:tc>
      </w:tr>
      <w:tr w:rsidR="00107E67" w14:paraId="1E6615CB" w14:textId="77777777" w:rsidTr="00D90987">
        <w:tc>
          <w:tcPr>
            <w:tcW w:w="6941" w:type="dxa"/>
          </w:tcPr>
          <w:p w14:paraId="78E09F81" w14:textId="77777777" w:rsidR="00107E67" w:rsidRDefault="00107E67" w:rsidP="00D90987">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C54058F" w14:textId="77777777" w:rsidR="00107E67" w:rsidRDefault="00107E67" w:rsidP="00D90987">
            <w:pPr>
              <w:widowControl w:val="0"/>
              <w:autoSpaceDE w:val="0"/>
              <w:autoSpaceDN w:val="0"/>
              <w:adjustRightInd w:val="0"/>
              <w:jc w:val="both"/>
              <w:rPr>
                <w:bCs/>
                <w:sz w:val="28"/>
                <w:szCs w:val="28"/>
              </w:rPr>
            </w:pPr>
            <w:r>
              <w:rPr>
                <w:bCs/>
                <w:sz w:val="28"/>
                <w:szCs w:val="28"/>
              </w:rPr>
              <w:t>К.С. Юхневич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C0049A" w14:textId="77777777" w:rsidR="00107E67" w:rsidRDefault="00107E67" w:rsidP="00107E67">
      <w:pPr>
        <w:ind w:left="-142" w:right="-1" w:firstLine="709"/>
        <w:jc w:val="both"/>
        <w:rPr>
          <w:b/>
          <w:bCs/>
          <w:sz w:val="28"/>
          <w:szCs w:val="22"/>
        </w:rPr>
      </w:pPr>
    </w:p>
    <w:p w14:paraId="06B80FB1" w14:textId="6884200D" w:rsidR="00107E67" w:rsidRDefault="00107E67" w:rsidP="00107E67">
      <w:pPr>
        <w:ind w:left="-142" w:right="-1" w:firstLine="709"/>
        <w:jc w:val="both"/>
        <w:rPr>
          <w:b/>
          <w:bCs/>
          <w:sz w:val="28"/>
          <w:szCs w:val="22"/>
        </w:rPr>
      </w:pPr>
    </w:p>
    <w:p w14:paraId="25D8DB92" w14:textId="77777777" w:rsidR="00107E67" w:rsidRDefault="00107E67" w:rsidP="00107E67">
      <w:pPr>
        <w:ind w:left="-142" w:right="-1" w:firstLine="709"/>
        <w:jc w:val="both"/>
        <w:rPr>
          <w:b/>
          <w:bCs/>
          <w:sz w:val="28"/>
          <w:szCs w:val="22"/>
        </w:rPr>
      </w:pPr>
    </w:p>
    <w:p w14:paraId="5B9D6627" w14:textId="77777777" w:rsidR="00107E67" w:rsidRDefault="00107E67" w:rsidP="00C9011D">
      <w:pPr>
        <w:ind w:right="-1"/>
        <w:jc w:val="both"/>
        <w:rPr>
          <w:b/>
          <w:bCs/>
          <w:sz w:val="28"/>
          <w:szCs w:val="22"/>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467928">
      <w:pPr>
        <w:tabs>
          <w:tab w:val="left" w:pos="270"/>
          <w:tab w:val="right" w:pos="9355"/>
        </w:tabs>
        <w:ind w:left="-2382" w:firstLine="8194"/>
      </w:pPr>
      <w:bookmarkStart w:id="16" w:name="_Hlk173497470"/>
      <w:bookmarkEnd w:id="16"/>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717051973">
    <w:abstractNumId w:val="2"/>
  </w:num>
  <w:num w:numId="2" w16cid:durableId="633607985">
    <w:abstractNumId w:val="6"/>
  </w:num>
  <w:num w:numId="3" w16cid:durableId="749229012">
    <w:abstractNumId w:val="1"/>
  </w:num>
  <w:num w:numId="4" w16cid:durableId="2026861699">
    <w:abstractNumId w:val="0"/>
  </w:num>
  <w:num w:numId="5" w16cid:durableId="205142654">
    <w:abstractNumId w:val="5"/>
  </w:num>
  <w:num w:numId="6" w16cid:durableId="729502204">
    <w:abstractNumId w:val="8"/>
  </w:num>
  <w:num w:numId="7" w16cid:durableId="226454065">
    <w:abstractNumId w:val="11"/>
  </w:num>
  <w:num w:numId="8" w16cid:durableId="1492402635">
    <w:abstractNumId w:val="10"/>
  </w:num>
  <w:num w:numId="9" w16cid:durableId="2130392352">
    <w:abstractNumId w:val="3"/>
  </w:num>
  <w:num w:numId="10" w16cid:durableId="1164206037">
    <w:abstractNumId w:val="7"/>
  </w:num>
  <w:num w:numId="11" w16cid:durableId="1679237154">
    <w:abstractNumId w:val="9"/>
  </w:num>
  <w:num w:numId="12" w16cid:durableId="20977076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7AB5"/>
    <w:rsid w:val="00147EC9"/>
    <w:rsid w:val="001505E8"/>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07BFD"/>
    <w:rsid w:val="00313C20"/>
    <w:rsid w:val="00313FA0"/>
    <w:rsid w:val="003207EB"/>
    <w:rsid w:val="00323D3A"/>
    <w:rsid w:val="00327A10"/>
    <w:rsid w:val="003305AB"/>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307"/>
    <w:rsid w:val="003F6582"/>
    <w:rsid w:val="003F6BF5"/>
    <w:rsid w:val="00406813"/>
    <w:rsid w:val="00412829"/>
    <w:rsid w:val="0041503B"/>
    <w:rsid w:val="00415619"/>
    <w:rsid w:val="00417241"/>
    <w:rsid w:val="004175E1"/>
    <w:rsid w:val="0042019D"/>
    <w:rsid w:val="00421317"/>
    <w:rsid w:val="00423CF7"/>
    <w:rsid w:val="00426631"/>
    <w:rsid w:val="00427737"/>
    <w:rsid w:val="00427EC7"/>
    <w:rsid w:val="00430E42"/>
    <w:rsid w:val="00432185"/>
    <w:rsid w:val="004359A5"/>
    <w:rsid w:val="00436879"/>
    <w:rsid w:val="00437E8A"/>
    <w:rsid w:val="00442A2F"/>
    <w:rsid w:val="00443547"/>
    <w:rsid w:val="00444123"/>
    <w:rsid w:val="00444B0A"/>
    <w:rsid w:val="0044523B"/>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30238"/>
    <w:rsid w:val="00531BBD"/>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2963"/>
    <w:rsid w:val="00632D25"/>
    <w:rsid w:val="006330BF"/>
    <w:rsid w:val="00634DD4"/>
    <w:rsid w:val="00636B3B"/>
    <w:rsid w:val="0064296A"/>
    <w:rsid w:val="00642E8B"/>
    <w:rsid w:val="0064490E"/>
    <w:rsid w:val="00645005"/>
    <w:rsid w:val="00646541"/>
    <w:rsid w:val="00646DCE"/>
    <w:rsid w:val="006522A9"/>
    <w:rsid w:val="00653925"/>
    <w:rsid w:val="0065675F"/>
    <w:rsid w:val="00662F10"/>
    <w:rsid w:val="0066309E"/>
    <w:rsid w:val="00665E3E"/>
    <w:rsid w:val="00666242"/>
    <w:rsid w:val="00666C43"/>
    <w:rsid w:val="0067445B"/>
    <w:rsid w:val="00680D2D"/>
    <w:rsid w:val="0069166C"/>
    <w:rsid w:val="00692604"/>
    <w:rsid w:val="006A000E"/>
    <w:rsid w:val="006A3B85"/>
    <w:rsid w:val="006B0311"/>
    <w:rsid w:val="006B0866"/>
    <w:rsid w:val="006B4057"/>
    <w:rsid w:val="006B5FB9"/>
    <w:rsid w:val="006B7859"/>
    <w:rsid w:val="006C0F34"/>
    <w:rsid w:val="006C2E21"/>
    <w:rsid w:val="006C412E"/>
    <w:rsid w:val="006C5DE1"/>
    <w:rsid w:val="006D2AAF"/>
    <w:rsid w:val="006D2FC0"/>
    <w:rsid w:val="006D3718"/>
    <w:rsid w:val="006D3E9A"/>
    <w:rsid w:val="006D6BDF"/>
    <w:rsid w:val="006D6C31"/>
    <w:rsid w:val="006D7452"/>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42A84"/>
    <w:rsid w:val="00744EDB"/>
    <w:rsid w:val="00746864"/>
    <w:rsid w:val="007541DE"/>
    <w:rsid w:val="00754505"/>
    <w:rsid w:val="00754B56"/>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0751"/>
    <w:rsid w:val="007E1300"/>
    <w:rsid w:val="007E4A9A"/>
    <w:rsid w:val="007E537C"/>
    <w:rsid w:val="007E7106"/>
    <w:rsid w:val="007F3B5B"/>
    <w:rsid w:val="007F528F"/>
    <w:rsid w:val="007F6CEA"/>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7934"/>
    <w:rsid w:val="00940EDD"/>
    <w:rsid w:val="009417B7"/>
    <w:rsid w:val="00945314"/>
    <w:rsid w:val="009463C4"/>
    <w:rsid w:val="00947948"/>
    <w:rsid w:val="00947D7E"/>
    <w:rsid w:val="00950968"/>
    <w:rsid w:val="00952A8D"/>
    <w:rsid w:val="00952C1F"/>
    <w:rsid w:val="00953ED9"/>
    <w:rsid w:val="00957448"/>
    <w:rsid w:val="00961E62"/>
    <w:rsid w:val="00974B45"/>
    <w:rsid w:val="00974D25"/>
    <w:rsid w:val="00977EA9"/>
    <w:rsid w:val="00977EC0"/>
    <w:rsid w:val="00980492"/>
    <w:rsid w:val="00980AC7"/>
    <w:rsid w:val="009903E6"/>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B23"/>
    <w:rsid w:val="00AF148D"/>
    <w:rsid w:val="00AF1E6D"/>
    <w:rsid w:val="00AF37C4"/>
    <w:rsid w:val="00AF488D"/>
    <w:rsid w:val="00AF4C96"/>
    <w:rsid w:val="00AF4F8D"/>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509E2"/>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A128B"/>
    <w:rsid w:val="00BA2A35"/>
    <w:rsid w:val="00BA4154"/>
    <w:rsid w:val="00BB095D"/>
    <w:rsid w:val="00BB0D36"/>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3739F"/>
    <w:rsid w:val="00D410D9"/>
    <w:rsid w:val="00D411DB"/>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01C1"/>
    <w:rsid w:val="00DB1531"/>
    <w:rsid w:val="00DB1ED8"/>
    <w:rsid w:val="00DB2E93"/>
    <w:rsid w:val="00DB59EF"/>
    <w:rsid w:val="00DB7443"/>
    <w:rsid w:val="00DB75D9"/>
    <w:rsid w:val="00DC1D84"/>
    <w:rsid w:val="00DC224E"/>
    <w:rsid w:val="00DC53B3"/>
    <w:rsid w:val="00DC56A4"/>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67928"/>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12454</TotalTime>
  <Pages>14</Pages>
  <Words>3434</Words>
  <Characters>19574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11</cp:revision>
  <cp:lastPrinted>2025-03-04T03:08:00Z</cp:lastPrinted>
  <dcterms:created xsi:type="dcterms:W3CDTF">2024-01-29T04:00:00Z</dcterms:created>
  <dcterms:modified xsi:type="dcterms:W3CDTF">2025-03-04T03:08:00Z</dcterms:modified>
</cp:coreProperties>
</file>