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0F4" w14:textId="42C0E81D" w:rsidR="0016716C" w:rsidRPr="009675EF" w:rsidRDefault="0016716C" w:rsidP="00CA76E9">
      <w:pPr>
        <w:tabs>
          <w:tab w:val="left" w:pos="9214"/>
        </w:tabs>
        <w:ind w:right="-739" w:firstLine="5387"/>
      </w:pPr>
      <w:bookmarkStart w:id="0" w:name="_Hlk190247062"/>
      <w:bookmarkStart w:id="1" w:name="_Hlk191391059"/>
      <w:r w:rsidRPr="009675EF">
        <w:t xml:space="preserve">Приложение № </w:t>
      </w:r>
      <w:r w:rsidR="000A1D34">
        <w:t xml:space="preserve">1 </w:t>
      </w:r>
      <w:r w:rsidRPr="009675EF">
        <w:t xml:space="preserve">к </w:t>
      </w:r>
      <w:r>
        <w:t>протоколу</w:t>
      </w:r>
      <w:r w:rsidRPr="009675EF">
        <w:t xml:space="preserve"> № </w:t>
      </w:r>
      <w:r w:rsidR="00722B5D">
        <w:t>1</w:t>
      </w:r>
      <w:r w:rsidR="002B6B76">
        <w:t>2</w:t>
      </w:r>
    </w:p>
    <w:p w14:paraId="62EC8D2E" w14:textId="77777777" w:rsidR="0016716C" w:rsidRPr="009675EF" w:rsidRDefault="0016716C" w:rsidP="00CA76E9">
      <w:pPr>
        <w:tabs>
          <w:tab w:val="left" w:pos="9214"/>
        </w:tabs>
        <w:ind w:right="-739" w:firstLine="5387"/>
      </w:pPr>
      <w:r w:rsidRPr="009675EF">
        <w:t>заседания правления Региональной</w:t>
      </w:r>
    </w:p>
    <w:p w14:paraId="27F114EC" w14:textId="77777777" w:rsidR="0016716C" w:rsidRPr="009675EF" w:rsidRDefault="0016716C" w:rsidP="00CA76E9">
      <w:pPr>
        <w:tabs>
          <w:tab w:val="left" w:pos="9214"/>
        </w:tabs>
        <w:ind w:right="-739" w:firstLine="5387"/>
      </w:pPr>
      <w:r w:rsidRPr="009675EF">
        <w:t>энергетической комиссии</w:t>
      </w:r>
    </w:p>
    <w:p w14:paraId="66BC7B32" w14:textId="687C3DF4" w:rsidR="0016716C" w:rsidRDefault="0016716C" w:rsidP="00CA76E9">
      <w:pPr>
        <w:tabs>
          <w:tab w:val="left" w:pos="9214"/>
        </w:tabs>
        <w:ind w:right="-739" w:firstLine="5387"/>
      </w:pPr>
      <w:r w:rsidRPr="009675EF">
        <w:t xml:space="preserve">Кузбасса от </w:t>
      </w:r>
      <w:r w:rsidR="00722B5D">
        <w:t>2</w:t>
      </w:r>
      <w:r w:rsidR="002B6B76">
        <w:t>7</w:t>
      </w:r>
      <w:r w:rsidRPr="009675EF">
        <w:t>.</w:t>
      </w:r>
      <w:r>
        <w:t>0</w:t>
      </w:r>
      <w:r w:rsidR="00542D8A">
        <w:t>2</w:t>
      </w:r>
      <w:r w:rsidRPr="009675EF">
        <w:t>.202</w:t>
      </w:r>
      <w:r>
        <w:t>5</w:t>
      </w:r>
    </w:p>
    <w:p w14:paraId="3DC0AB7D" w14:textId="77777777" w:rsidR="002B6B76" w:rsidRPr="002B6B76" w:rsidRDefault="002B6B76" w:rsidP="002B6B76">
      <w:pPr>
        <w:suppressAutoHyphens/>
        <w:ind w:right="142"/>
        <w:jc w:val="right"/>
        <w:rPr>
          <w:rFonts w:eastAsia="Tahoma" w:cs="Noto Sans Devanagari"/>
          <w:color w:val="000000"/>
          <w:sz w:val="28"/>
          <w:szCs w:val="20"/>
          <w:lang w:eastAsia="zh-CN" w:bidi="hi-IN"/>
        </w:rPr>
      </w:pPr>
    </w:p>
    <w:p w14:paraId="237FB35A" w14:textId="77777777" w:rsidR="002B6B76" w:rsidRPr="002B6B76" w:rsidRDefault="002B6B76" w:rsidP="002B6B76">
      <w:pPr>
        <w:widowControl w:val="0"/>
        <w:suppressAutoHyphens/>
        <w:jc w:val="center"/>
        <w:rPr>
          <w:rFonts w:eastAsia="Tahoma" w:cs="Noto Sans Devanagari"/>
          <w:b/>
          <w:color w:val="000000"/>
          <w:sz w:val="28"/>
          <w:szCs w:val="20"/>
          <w:lang w:eastAsia="zh-CN" w:bidi="hi-IN"/>
        </w:rPr>
      </w:pPr>
      <w:r w:rsidRPr="002B6B76">
        <w:rPr>
          <w:rFonts w:eastAsia="Tahoma" w:cs="Noto Sans Devanagari"/>
          <w:b/>
          <w:color w:val="000000"/>
          <w:sz w:val="28"/>
          <w:szCs w:val="20"/>
          <w:lang w:eastAsia="zh-CN" w:bidi="hi-IN"/>
        </w:rPr>
        <w:t>Норматив потребления электрической энергии</w:t>
      </w:r>
    </w:p>
    <w:p w14:paraId="75104E79" w14:textId="77777777" w:rsidR="002B6B76" w:rsidRPr="002B6B76" w:rsidRDefault="002B6B76" w:rsidP="002B6B76">
      <w:pPr>
        <w:widowControl w:val="0"/>
        <w:suppressAutoHyphens/>
        <w:jc w:val="center"/>
        <w:rPr>
          <w:rFonts w:eastAsia="Tahoma" w:cs="Noto Sans Devanagari"/>
          <w:b/>
          <w:color w:val="000000"/>
          <w:sz w:val="28"/>
          <w:szCs w:val="20"/>
          <w:lang w:eastAsia="zh-CN" w:bidi="hi-IN"/>
        </w:rPr>
      </w:pPr>
      <w:r w:rsidRPr="002B6B76">
        <w:rPr>
          <w:rFonts w:eastAsia="Tahoma" w:cs="Noto Sans Devanagari"/>
          <w:b/>
          <w:color w:val="000000"/>
          <w:sz w:val="28"/>
          <w:szCs w:val="20"/>
          <w:lang w:eastAsia="zh-CN" w:bidi="hi-IN"/>
        </w:rPr>
        <w:t>в целях содержания общего имущества в многоквартирных домах,</w:t>
      </w:r>
      <w:r w:rsidRPr="002B6B76">
        <w:rPr>
          <w:rFonts w:eastAsia="Tahoma" w:cs="Noto Sans Devanagari"/>
          <w:color w:val="000000"/>
          <w:sz w:val="28"/>
          <w:szCs w:val="20"/>
          <w:lang w:eastAsia="zh-CN" w:bidi="hi-IN"/>
        </w:rPr>
        <w:t xml:space="preserve"> </w:t>
      </w:r>
      <w:r w:rsidRPr="002B6B76">
        <w:rPr>
          <w:rFonts w:eastAsia="Tahoma" w:cs="Noto Sans Devanagari"/>
          <w:b/>
          <w:color w:val="000000"/>
          <w:sz w:val="28"/>
          <w:szCs w:val="20"/>
          <w:lang w:eastAsia="zh-CN" w:bidi="hi-IN"/>
        </w:rPr>
        <w:t>оборудованных лифтами и не оборудованных электроотопительными и электронагревательными установками для целей горячего водоснабжения на территории Кемеровской области - Кузбасса</w:t>
      </w:r>
    </w:p>
    <w:p w14:paraId="0D9F5C70" w14:textId="77777777" w:rsidR="002B6B76" w:rsidRPr="002B6B76" w:rsidRDefault="002B6B76" w:rsidP="002B6B76">
      <w:pPr>
        <w:widowControl w:val="0"/>
        <w:suppressAutoHyphens/>
        <w:ind w:firstLine="851"/>
        <w:jc w:val="center"/>
        <w:rPr>
          <w:rFonts w:eastAsia="Tahoma" w:cs="Noto Sans Devanagari"/>
          <w:b/>
          <w:color w:val="000000"/>
          <w:sz w:val="28"/>
          <w:szCs w:val="20"/>
          <w:lang w:eastAsia="zh-CN" w:bidi="hi-IN"/>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565"/>
        <w:gridCol w:w="5390"/>
        <w:gridCol w:w="1983"/>
        <w:gridCol w:w="1701"/>
      </w:tblGrid>
      <w:tr w:rsidR="002B6B76" w:rsidRPr="002B6B76" w14:paraId="0DEE72F3" w14:textId="77777777" w:rsidTr="00C12B48">
        <w:tc>
          <w:tcPr>
            <w:tcW w:w="565" w:type="dxa"/>
            <w:tcBorders>
              <w:top w:val="single" w:sz="4" w:space="0" w:color="000000"/>
              <w:left w:val="single" w:sz="4" w:space="0" w:color="000000"/>
              <w:bottom w:val="single" w:sz="4" w:space="0" w:color="000000"/>
              <w:right w:val="single" w:sz="4" w:space="0" w:color="000000"/>
            </w:tcBorders>
          </w:tcPr>
          <w:p w14:paraId="35A9FE7E" w14:textId="77777777" w:rsidR="002B6B76" w:rsidRPr="002B6B76" w:rsidRDefault="002B6B76" w:rsidP="002B6B76">
            <w:pPr>
              <w:widowControl w:val="0"/>
              <w:suppressAutoHyphens/>
              <w:jc w:val="center"/>
              <w:rPr>
                <w:rFonts w:eastAsia="Tahoma" w:cs="Noto Sans Devanagari"/>
                <w:color w:val="000000"/>
                <w:sz w:val="28"/>
                <w:szCs w:val="20"/>
                <w:lang w:eastAsia="zh-CN" w:bidi="hi-IN"/>
              </w:rPr>
            </w:pPr>
            <w:r w:rsidRPr="002B6B76">
              <w:rPr>
                <w:rFonts w:eastAsia="Tahoma" w:cs="Noto Sans Devanagari"/>
                <w:color w:val="000000"/>
                <w:sz w:val="28"/>
                <w:szCs w:val="20"/>
                <w:lang w:eastAsia="zh-CN" w:bidi="hi-IN"/>
              </w:rPr>
              <w:t>№ п/п</w:t>
            </w:r>
          </w:p>
        </w:tc>
        <w:tc>
          <w:tcPr>
            <w:tcW w:w="5389" w:type="dxa"/>
            <w:tcBorders>
              <w:top w:val="single" w:sz="4" w:space="0" w:color="000000"/>
              <w:left w:val="single" w:sz="4" w:space="0" w:color="000000"/>
              <w:bottom w:val="single" w:sz="4" w:space="0" w:color="000000"/>
              <w:right w:val="single" w:sz="4" w:space="0" w:color="000000"/>
            </w:tcBorders>
          </w:tcPr>
          <w:p w14:paraId="5594FE64" w14:textId="77777777" w:rsidR="002B6B76" w:rsidRPr="002B6B76" w:rsidRDefault="002B6B76" w:rsidP="002B6B76">
            <w:pPr>
              <w:widowControl w:val="0"/>
              <w:suppressAutoHyphens/>
              <w:jc w:val="center"/>
              <w:rPr>
                <w:rFonts w:eastAsia="Tahoma" w:cs="Noto Sans Devanagari"/>
                <w:color w:val="000000"/>
                <w:sz w:val="28"/>
                <w:szCs w:val="20"/>
                <w:lang w:eastAsia="zh-CN" w:bidi="hi-IN"/>
              </w:rPr>
            </w:pPr>
            <w:r w:rsidRPr="002B6B76">
              <w:rPr>
                <w:rFonts w:eastAsia="Tahoma" w:cs="Noto Sans Devanagari"/>
                <w:color w:val="000000"/>
                <w:sz w:val="28"/>
                <w:szCs w:val="20"/>
                <w:lang w:eastAsia="zh-CN" w:bidi="hi-IN"/>
              </w:rPr>
              <w:t>Категория многоквартирных домов</w:t>
            </w:r>
          </w:p>
        </w:tc>
        <w:tc>
          <w:tcPr>
            <w:tcW w:w="1983" w:type="dxa"/>
            <w:tcBorders>
              <w:top w:val="single" w:sz="4" w:space="0" w:color="000000"/>
              <w:left w:val="single" w:sz="4" w:space="0" w:color="000000"/>
              <w:bottom w:val="single" w:sz="4" w:space="0" w:color="000000"/>
              <w:right w:val="single" w:sz="4" w:space="0" w:color="000000"/>
            </w:tcBorders>
          </w:tcPr>
          <w:p w14:paraId="4FF01B44" w14:textId="77777777" w:rsidR="002B6B76" w:rsidRPr="002B6B76" w:rsidRDefault="002B6B76" w:rsidP="002B6B76">
            <w:pPr>
              <w:widowControl w:val="0"/>
              <w:suppressAutoHyphens/>
              <w:jc w:val="center"/>
              <w:rPr>
                <w:rFonts w:eastAsia="Tahoma" w:cs="Noto Sans Devanagari"/>
                <w:color w:val="000000"/>
                <w:sz w:val="28"/>
                <w:szCs w:val="20"/>
                <w:lang w:eastAsia="zh-CN" w:bidi="hi-IN"/>
              </w:rPr>
            </w:pPr>
            <w:r w:rsidRPr="002B6B76">
              <w:rPr>
                <w:rFonts w:eastAsia="Tahoma" w:cs="Noto Sans Devanagari"/>
                <w:color w:val="000000"/>
                <w:sz w:val="28"/>
                <w:szCs w:val="20"/>
                <w:lang w:eastAsia="zh-CN" w:bidi="hi-IN"/>
              </w:rPr>
              <w:t>Единица измерения</w:t>
            </w:r>
          </w:p>
        </w:tc>
        <w:tc>
          <w:tcPr>
            <w:tcW w:w="1701" w:type="dxa"/>
            <w:tcBorders>
              <w:top w:val="single" w:sz="4" w:space="0" w:color="000000"/>
              <w:left w:val="single" w:sz="4" w:space="0" w:color="000000"/>
              <w:bottom w:val="single" w:sz="4" w:space="0" w:color="000000"/>
              <w:right w:val="single" w:sz="4" w:space="0" w:color="000000"/>
            </w:tcBorders>
          </w:tcPr>
          <w:p w14:paraId="4952F0D8" w14:textId="77777777" w:rsidR="002B6B76" w:rsidRPr="002B6B76" w:rsidRDefault="002B6B76" w:rsidP="002B6B76">
            <w:pPr>
              <w:widowControl w:val="0"/>
              <w:suppressAutoHyphens/>
              <w:jc w:val="center"/>
              <w:rPr>
                <w:rFonts w:eastAsia="Tahoma" w:cs="Noto Sans Devanagari"/>
                <w:color w:val="000000"/>
                <w:sz w:val="28"/>
                <w:szCs w:val="20"/>
                <w:lang w:eastAsia="zh-CN" w:bidi="hi-IN"/>
              </w:rPr>
            </w:pPr>
            <w:r w:rsidRPr="002B6B76">
              <w:rPr>
                <w:rFonts w:eastAsia="Tahoma" w:cs="Noto Sans Devanagari"/>
                <w:color w:val="000000"/>
                <w:sz w:val="28"/>
                <w:szCs w:val="20"/>
                <w:lang w:eastAsia="zh-CN" w:bidi="hi-IN"/>
              </w:rPr>
              <w:t>Норматив потребления</w:t>
            </w:r>
          </w:p>
        </w:tc>
      </w:tr>
      <w:tr w:rsidR="002B6B76" w:rsidRPr="002B6B76" w14:paraId="7517A6DA" w14:textId="77777777" w:rsidTr="00C12B48">
        <w:tc>
          <w:tcPr>
            <w:tcW w:w="565" w:type="dxa"/>
            <w:tcBorders>
              <w:top w:val="single" w:sz="4" w:space="0" w:color="000000"/>
              <w:left w:val="single" w:sz="4" w:space="0" w:color="000000"/>
              <w:bottom w:val="single" w:sz="4" w:space="0" w:color="000000"/>
              <w:right w:val="single" w:sz="4" w:space="0" w:color="000000"/>
            </w:tcBorders>
            <w:vAlign w:val="center"/>
          </w:tcPr>
          <w:p w14:paraId="0FBC9E03" w14:textId="77777777" w:rsidR="002B6B76" w:rsidRPr="002B6B76" w:rsidRDefault="002B6B76" w:rsidP="002B6B76">
            <w:pPr>
              <w:widowControl w:val="0"/>
              <w:suppressAutoHyphens/>
              <w:jc w:val="center"/>
              <w:rPr>
                <w:rFonts w:eastAsia="Tahoma" w:cs="Noto Sans Devanagari"/>
                <w:color w:val="000000"/>
                <w:sz w:val="28"/>
                <w:szCs w:val="20"/>
                <w:lang w:eastAsia="zh-CN" w:bidi="hi-IN"/>
              </w:rPr>
            </w:pPr>
            <w:r w:rsidRPr="002B6B76">
              <w:rPr>
                <w:rFonts w:eastAsia="Tahoma" w:cs="Noto Sans Devanagari"/>
                <w:color w:val="000000"/>
                <w:sz w:val="28"/>
                <w:szCs w:val="20"/>
                <w:lang w:eastAsia="zh-CN" w:bidi="hi-IN"/>
              </w:rPr>
              <w:t>1.</w:t>
            </w:r>
          </w:p>
        </w:tc>
        <w:tc>
          <w:tcPr>
            <w:tcW w:w="5389" w:type="dxa"/>
            <w:tcBorders>
              <w:top w:val="single" w:sz="4" w:space="0" w:color="000000"/>
              <w:left w:val="single" w:sz="4" w:space="0" w:color="000000"/>
              <w:bottom w:val="single" w:sz="4" w:space="0" w:color="000000"/>
              <w:right w:val="single" w:sz="4" w:space="0" w:color="000000"/>
            </w:tcBorders>
          </w:tcPr>
          <w:p w14:paraId="52068260" w14:textId="77777777" w:rsidR="002B6B76" w:rsidRPr="002B6B76" w:rsidRDefault="002B6B76" w:rsidP="002B6B76">
            <w:pPr>
              <w:widowControl w:val="0"/>
              <w:suppressAutoHyphens/>
              <w:rPr>
                <w:rFonts w:eastAsia="Tahoma" w:cs="Noto Sans Devanagari"/>
                <w:color w:val="000000"/>
                <w:sz w:val="28"/>
                <w:szCs w:val="20"/>
                <w:lang w:eastAsia="zh-CN" w:bidi="hi-IN"/>
              </w:rPr>
            </w:pPr>
            <w:r w:rsidRPr="002B6B76">
              <w:rPr>
                <w:rFonts w:eastAsia="Tahoma" w:cs="Noto Sans Devanagari"/>
                <w:color w:val="000000"/>
                <w:sz w:val="28"/>
                <w:szCs w:val="20"/>
                <w:lang w:eastAsia="zh-CN" w:bidi="hi-IN"/>
              </w:rPr>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1983" w:type="dxa"/>
            <w:tcBorders>
              <w:top w:val="single" w:sz="4" w:space="0" w:color="000000"/>
              <w:left w:val="single" w:sz="4" w:space="0" w:color="000000"/>
              <w:bottom w:val="single" w:sz="4" w:space="0" w:color="000000"/>
              <w:right w:val="single" w:sz="4" w:space="0" w:color="000000"/>
            </w:tcBorders>
            <w:vAlign w:val="center"/>
          </w:tcPr>
          <w:p w14:paraId="5EC479EF" w14:textId="77777777" w:rsidR="002B6B76" w:rsidRPr="002B6B76" w:rsidRDefault="002B6B76" w:rsidP="002B6B76">
            <w:pPr>
              <w:widowControl w:val="0"/>
              <w:suppressAutoHyphens/>
              <w:jc w:val="center"/>
              <w:rPr>
                <w:rFonts w:eastAsia="Tahoma" w:cs="Noto Sans Devanagari"/>
                <w:color w:val="000000"/>
                <w:sz w:val="28"/>
                <w:szCs w:val="20"/>
                <w:lang w:eastAsia="zh-CN" w:bidi="hi-IN"/>
              </w:rPr>
            </w:pPr>
            <w:proofErr w:type="spellStart"/>
            <w:r w:rsidRPr="002B6B76">
              <w:rPr>
                <w:rFonts w:eastAsia="Tahoma" w:cs="Noto Sans Devanagari"/>
                <w:color w:val="000000"/>
                <w:sz w:val="28"/>
                <w:szCs w:val="20"/>
                <w:lang w:eastAsia="zh-CN" w:bidi="hi-IN"/>
              </w:rPr>
              <w:t>кВт·ч</w:t>
            </w:r>
            <w:proofErr w:type="spellEnd"/>
            <w:r w:rsidRPr="002B6B76">
              <w:rPr>
                <w:rFonts w:eastAsia="Tahoma" w:cs="Noto Sans Devanagari"/>
                <w:color w:val="000000"/>
                <w:sz w:val="28"/>
                <w:szCs w:val="20"/>
                <w:lang w:eastAsia="zh-CN" w:bidi="hi-IN"/>
              </w:rPr>
              <w:t xml:space="preserve"> в месяц на кв. метр</w:t>
            </w:r>
          </w:p>
        </w:tc>
        <w:tc>
          <w:tcPr>
            <w:tcW w:w="1701" w:type="dxa"/>
            <w:tcBorders>
              <w:top w:val="single" w:sz="4" w:space="0" w:color="000000"/>
              <w:left w:val="single" w:sz="4" w:space="0" w:color="000000"/>
              <w:bottom w:val="single" w:sz="4" w:space="0" w:color="000000"/>
              <w:right w:val="single" w:sz="4" w:space="0" w:color="000000"/>
            </w:tcBorders>
            <w:vAlign w:val="center"/>
          </w:tcPr>
          <w:p w14:paraId="3286B698" w14:textId="77777777" w:rsidR="002B6B76" w:rsidRPr="002B6B76" w:rsidRDefault="002B6B76" w:rsidP="002B6B76">
            <w:pPr>
              <w:widowControl w:val="0"/>
              <w:suppressAutoHyphens/>
              <w:jc w:val="center"/>
              <w:rPr>
                <w:rFonts w:eastAsia="Tahoma" w:cs="Noto Sans Devanagari"/>
                <w:color w:val="000000"/>
                <w:sz w:val="28"/>
                <w:szCs w:val="20"/>
                <w:lang w:eastAsia="zh-CN" w:bidi="hi-IN"/>
              </w:rPr>
            </w:pPr>
            <w:r w:rsidRPr="002B6B76">
              <w:rPr>
                <w:rFonts w:eastAsia="Tahoma" w:cs="Noto Sans Devanagari"/>
                <w:color w:val="000000"/>
                <w:sz w:val="28"/>
                <w:szCs w:val="20"/>
                <w:lang w:eastAsia="zh-CN" w:bidi="hi-IN"/>
              </w:rPr>
              <w:t>1,95</w:t>
            </w:r>
          </w:p>
        </w:tc>
      </w:tr>
    </w:tbl>
    <w:p w14:paraId="2768FDE5" w14:textId="77777777" w:rsidR="002B6B76" w:rsidRPr="002B6B76" w:rsidRDefault="002B6B76" w:rsidP="002B6B76">
      <w:pPr>
        <w:widowControl w:val="0"/>
        <w:suppressAutoHyphens/>
        <w:ind w:firstLine="851"/>
        <w:jc w:val="both"/>
        <w:rPr>
          <w:rFonts w:eastAsia="Tahoma" w:cs="Noto Sans Devanagari"/>
          <w:color w:val="000000"/>
          <w:sz w:val="28"/>
          <w:szCs w:val="20"/>
          <w:lang w:eastAsia="zh-CN" w:bidi="hi-IN"/>
        </w:rPr>
      </w:pPr>
    </w:p>
    <w:p w14:paraId="01E1080C" w14:textId="77777777" w:rsidR="002B6B76" w:rsidRPr="002B6B76" w:rsidRDefault="002B6B76" w:rsidP="002B6B76">
      <w:pPr>
        <w:widowControl w:val="0"/>
        <w:suppressAutoHyphens/>
        <w:ind w:left="709"/>
        <w:jc w:val="both"/>
        <w:rPr>
          <w:rFonts w:eastAsia="Tahoma" w:cs="Noto Sans Devanagari"/>
          <w:color w:val="000000"/>
          <w:sz w:val="28"/>
          <w:szCs w:val="20"/>
          <w:lang w:eastAsia="zh-CN" w:bidi="hi-IN"/>
        </w:rPr>
      </w:pPr>
      <w:r w:rsidRPr="002B6B76">
        <w:rPr>
          <w:rFonts w:eastAsia="Tahoma" w:cs="Noto Sans Devanagari"/>
          <w:color w:val="000000"/>
          <w:sz w:val="28"/>
          <w:szCs w:val="20"/>
          <w:lang w:eastAsia="zh-CN" w:bidi="hi-IN"/>
        </w:rPr>
        <w:t>Примечание.</w:t>
      </w:r>
    </w:p>
    <w:p w14:paraId="30FE5D45" w14:textId="77777777" w:rsidR="002B6B76" w:rsidRPr="002B6B76" w:rsidRDefault="002B6B76" w:rsidP="002B6B76">
      <w:pPr>
        <w:widowControl w:val="0"/>
        <w:suppressAutoHyphens/>
        <w:ind w:firstLine="709"/>
        <w:jc w:val="both"/>
        <w:rPr>
          <w:rFonts w:eastAsia="Tahoma" w:cs="Noto Sans Devanagari"/>
          <w:color w:val="000000"/>
          <w:sz w:val="28"/>
          <w:szCs w:val="20"/>
          <w:lang w:eastAsia="zh-CN" w:bidi="hi-IN"/>
        </w:rPr>
      </w:pPr>
      <w:r w:rsidRPr="002B6B76">
        <w:rPr>
          <w:rFonts w:eastAsia="Tahoma" w:cs="Noto Sans Devanagari"/>
          <w:color w:val="000000"/>
          <w:sz w:val="28"/>
          <w:szCs w:val="20"/>
          <w:lang w:eastAsia="zh-CN" w:bidi="hi-IN"/>
        </w:rPr>
        <w:t>При утверждении норматива площадь помещений, входящих в состав общего имущества в многоквартирном доме, определена в составе помещений, не являющихся частями квартир и предназначенных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14:paraId="294D00A7" w14:textId="77777777" w:rsidR="002B6B76" w:rsidRPr="002B6B76" w:rsidRDefault="002B6B76" w:rsidP="002B6B76">
      <w:pPr>
        <w:widowControl w:val="0"/>
        <w:suppressAutoHyphens/>
        <w:ind w:firstLine="709"/>
        <w:jc w:val="both"/>
        <w:rPr>
          <w:rFonts w:eastAsia="Tahoma" w:cs="Noto Sans Devanagari"/>
          <w:color w:val="000000"/>
          <w:sz w:val="28"/>
          <w:szCs w:val="20"/>
          <w:lang w:eastAsia="zh-CN" w:bidi="hi-IN"/>
        </w:rPr>
      </w:pPr>
    </w:p>
    <w:p w14:paraId="0A1ED652" w14:textId="77777777" w:rsidR="002B6B76" w:rsidRPr="002B6B76" w:rsidRDefault="002B6B76" w:rsidP="002B6B76">
      <w:pPr>
        <w:suppressAutoHyphens/>
        <w:rPr>
          <w:rFonts w:eastAsia="Tahoma" w:cs="Noto Sans Devanagari"/>
          <w:color w:val="000000"/>
          <w:szCs w:val="20"/>
          <w:lang w:eastAsia="zh-CN" w:bidi="hi-IN"/>
        </w:rPr>
      </w:pPr>
    </w:p>
    <w:p w14:paraId="5C10BE7C" w14:textId="77777777" w:rsidR="002B6B76" w:rsidRPr="002B6B76" w:rsidRDefault="002B6B76" w:rsidP="002B6B76">
      <w:pPr>
        <w:widowControl w:val="0"/>
        <w:suppressAutoHyphens/>
        <w:ind w:firstLine="709"/>
        <w:jc w:val="both"/>
        <w:rPr>
          <w:rFonts w:eastAsia="Tahoma" w:cs="Noto Sans Devanagari"/>
          <w:color w:val="000000"/>
          <w:sz w:val="28"/>
          <w:szCs w:val="20"/>
          <w:lang w:eastAsia="zh-CN" w:bidi="hi-IN"/>
        </w:rPr>
      </w:pPr>
    </w:p>
    <w:p w14:paraId="09688BD1" w14:textId="77777777" w:rsidR="002B6B76" w:rsidRPr="002B6B76" w:rsidRDefault="002B6B76" w:rsidP="002B6B76">
      <w:pPr>
        <w:suppressAutoHyphens/>
        <w:ind w:right="142"/>
        <w:jc w:val="right"/>
        <w:rPr>
          <w:rFonts w:eastAsia="Tahoma" w:cs="Noto Sans Devanagari"/>
          <w:color w:val="000000"/>
          <w:sz w:val="28"/>
          <w:szCs w:val="20"/>
          <w:lang w:eastAsia="zh-CN" w:bidi="hi-IN"/>
        </w:rPr>
      </w:pPr>
    </w:p>
    <w:p w14:paraId="20686F07" w14:textId="77777777" w:rsidR="002B6B76" w:rsidRDefault="002B6B76" w:rsidP="002B6B76">
      <w:pPr>
        <w:tabs>
          <w:tab w:val="left" w:pos="9214"/>
        </w:tabs>
        <w:ind w:right="-739"/>
        <w:sectPr w:rsidR="002B6B76" w:rsidSect="002B6B76">
          <w:pgSz w:w="11906" w:h="16838"/>
          <w:pgMar w:top="851" w:right="851" w:bottom="851" w:left="1418" w:header="709" w:footer="709" w:gutter="0"/>
          <w:cols w:space="708"/>
          <w:titlePg/>
          <w:docGrid w:linePitch="360"/>
        </w:sectPr>
      </w:pPr>
    </w:p>
    <w:p w14:paraId="6178151D" w14:textId="4481B4E8" w:rsidR="002B6B76" w:rsidRPr="009675EF" w:rsidRDefault="002B6B76" w:rsidP="002B6B76">
      <w:pPr>
        <w:tabs>
          <w:tab w:val="left" w:pos="9214"/>
        </w:tabs>
        <w:ind w:right="-739" w:firstLine="5387"/>
      </w:pPr>
      <w:r w:rsidRPr="009675EF">
        <w:lastRenderedPageBreak/>
        <w:t xml:space="preserve">Приложение № </w:t>
      </w:r>
      <w:r>
        <w:t>2</w:t>
      </w:r>
      <w:r>
        <w:t xml:space="preserve"> </w:t>
      </w:r>
      <w:r w:rsidRPr="009675EF">
        <w:t xml:space="preserve">к </w:t>
      </w:r>
      <w:r>
        <w:t>протоколу</w:t>
      </w:r>
      <w:r w:rsidRPr="009675EF">
        <w:t xml:space="preserve"> № </w:t>
      </w:r>
      <w:r>
        <w:t>12</w:t>
      </w:r>
    </w:p>
    <w:p w14:paraId="56CEF4DE" w14:textId="77777777" w:rsidR="002B6B76" w:rsidRPr="009675EF" w:rsidRDefault="002B6B76" w:rsidP="002B6B76">
      <w:pPr>
        <w:tabs>
          <w:tab w:val="left" w:pos="9214"/>
        </w:tabs>
        <w:ind w:right="-739" w:firstLine="5387"/>
      </w:pPr>
      <w:r w:rsidRPr="009675EF">
        <w:t>заседания правления Региональной</w:t>
      </w:r>
    </w:p>
    <w:p w14:paraId="5C94C1BD" w14:textId="77777777" w:rsidR="002B6B76" w:rsidRPr="009675EF" w:rsidRDefault="002B6B76" w:rsidP="002B6B76">
      <w:pPr>
        <w:tabs>
          <w:tab w:val="left" w:pos="9214"/>
        </w:tabs>
        <w:ind w:right="-739" w:firstLine="5387"/>
      </w:pPr>
      <w:r w:rsidRPr="009675EF">
        <w:t>энергетической комиссии</w:t>
      </w:r>
    </w:p>
    <w:p w14:paraId="51D94860" w14:textId="77777777" w:rsidR="002B6B76" w:rsidRDefault="002B6B76" w:rsidP="002B6B76">
      <w:pPr>
        <w:tabs>
          <w:tab w:val="left" w:pos="9214"/>
        </w:tabs>
        <w:ind w:right="-739" w:firstLine="5387"/>
      </w:pPr>
      <w:r w:rsidRPr="009675EF">
        <w:t xml:space="preserve">Кузбасса от </w:t>
      </w:r>
      <w:r>
        <w:t>27</w:t>
      </w:r>
      <w:r w:rsidRPr="009675EF">
        <w:t>.</w:t>
      </w:r>
      <w:r>
        <w:t>02</w:t>
      </w:r>
      <w:r w:rsidRPr="009675EF">
        <w:t>.202</w:t>
      </w:r>
      <w:r>
        <w:t>5</w:t>
      </w:r>
    </w:p>
    <w:p w14:paraId="5F3C0CB5" w14:textId="77777777" w:rsidR="002B6B76" w:rsidRDefault="002B6B76" w:rsidP="002B6B76">
      <w:pPr>
        <w:tabs>
          <w:tab w:val="left" w:pos="9214"/>
        </w:tabs>
        <w:ind w:right="-739" w:firstLine="5387"/>
      </w:pPr>
    </w:p>
    <w:p w14:paraId="0459DA05" w14:textId="77777777" w:rsidR="002B6B76" w:rsidRDefault="002B6B76" w:rsidP="002B6B76">
      <w:pPr>
        <w:widowControl w:val="0"/>
        <w:jc w:val="center"/>
        <w:rPr>
          <w:b/>
          <w:sz w:val="28"/>
        </w:rPr>
      </w:pPr>
      <w:r>
        <w:rPr>
          <w:b/>
          <w:sz w:val="28"/>
        </w:rPr>
        <w:t>Норматив потребления электрической энергии</w:t>
      </w:r>
    </w:p>
    <w:p w14:paraId="060DA200" w14:textId="77777777" w:rsidR="002B6B76" w:rsidRDefault="002B6B76" w:rsidP="002B6B76">
      <w:pPr>
        <w:widowControl w:val="0"/>
        <w:jc w:val="center"/>
        <w:rPr>
          <w:b/>
          <w:sz w:val="28"/>
        </w:rPr>
      </w:pPr>
      <w:r>
        <w:rPr>
          <w:b/>
          <w:sz w:val="28"/>
        </w:rPr>
        <w:t>в целях содержания общего имущества в многоквартирных домах,</w:t>
      </w:r>
      <w:r>
        <w:rPr>
          <w:sz w:val="28"/>
        </w:rPr>
        <w:t xml:space="preserve"> </w:t>
      </w:r>
    </w:p>
    <w:p w14:paraId="540C859B" w14:textId="77777777" w:rsidR="002B6B76" w:rsidRDefault="002B6B76" w:rsidP="002B6B76">
      <w:pPr>
        <w:widowControl w:val="0"/>
        <w:jc w:val="center"/>
        <w:rPr>
          <w:b/>
          <w:sz w:val="28"/>
        </w:rPr>
      </w:pPr>
      <w:r>
        <w:rPr>
          <w:b/>
          <w:sz w:val="28"/>
        </w:rPr>
        <w:t>не оборудованных лифтами и электроотопительными и электронагревательными установками для целей горячего водоснабжения на территории Кемеровской области - Кузбасса</w:t>
      </w:r>
    </w:p>
    <w:p w14:paraId="7F6E8091" w14:textId="77777777" w:rsidR="002B6B76" w:rsidRDefault="002B6B76" w:rsidP="002B6B76">
      <w:pPr>
        <w:widowControl w:val="0"/>
        <w:ind w:firstLine="851"/>
        <w:jc w:val="center"/>
        <w:rPr>
          <w:b/>
          <w:sz w:val="28"/>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565"/>
        <w:gridCol w:w="5390"/>
        <w:gridCol w:w="1983"/>
        <w:gridCol w:w="1701"/>
      </w:tblGrid>
      <w:tr w:rsidR="002B6B76" w14:paraId="50DF2904" w14:textId="77777777" w:rsidTr="00C12B48">
        <w:tc>
          <w:tcPr>
            <w:tcW w:w="565" w:type="dxa"/>
            <w:tcBorders>
              <w:top w:val="single" w:sz="4" w:space="0" w:color="000000"/>
              <w:left w:val="single" w:sz="4" w:space="0" w:color="000000"/>
              <w:bottom w:val="single" w:sz="4" w:space="0" w:color="000000"/>
              <w:right w:val="single" w:sz="4" w:space="0" w:color="000000"/>
            </w:tcBorders>
          </w:tcPr>
          <w:p w14:paraId="4D474525" w14:textId="77777777" w:rsidR="002B6B76" w:rsidRDefault="002B6B76" w:rsidP="00C12B48">
            <w:pPr>
              <w:widowControl w:val="0"/>
              <w:jc w:val="center"/>
              <w:rPr>
                <w:sz w:val="28"/>
              </w:rPr>
            </w:pPr>
            <w:r>
              <w:rPr>
                <w:sz w:val="28"/>
              </w:rPr>
              <w:t>№ п/п</w:t>
            </w:r>
          </w:p>
        </w:tc>
        <w:tc>
          <w:tcPr>
            <w:tcW w:w="5389" w:type="dxa"/>
            <w:tcBorders>
              <w:top w:val="single" w:sz="4" w:space="0" w:color="000000"/>
              <w:left w:val="single" w:sz="4" w:space="0" w:color="000000"/>
              <w:bottom w:val="single" w:sz="4" w:space="0" w:color="000000"/>
              <w:right w:val="single" w:sz="4" w:space="0" w:color="000000"/>
            </w:tcBorders>
          </w:tcPr>
          <w:p w14:paraId="423469B1" w14:textId="77777777" w:rsidR="002B6B76" w:rsidRDefault="002B6B76" w:rsidP="00C12B48">
            <w:pPr>
              <w:widowControl w:val="0"/>
              <w:jc w:val="center"/>
              <w:rPr>
                <w:sz w:val="28"/>
              </w:rPr>
            </w:pPr>
            <w:r>
              <w:rPr>
                <w:sz w:val="28"/>
              </w:rPr>
              <w:t>Категория многоквартирных домов</w:t>
            </w:r>
          </w:p>
        </w:tc>
        <w:tc>
          <w:tcPr>
            <w:tcW w:w="1983" w:type="dxa"/>
            <w:tcBorders>
              <w:top w:val="single" w:sz="4" w:space="0" w:color="000000"/>
              <w:left w:val="single" w:sz="4" w:space="0" w:color="000000"/>
              <w:bottom w:val="single" w:sz="4" w:space="0" w:color="000000"/>
              <w:right w:val="single" w:sz="4" w:space="0" w:color="000000"/>
            </w:tcBorders>
          </w:tcPr>
          <w:p w14:paraId="6FC78F8D" w14:textId="77777777" w:rsidR="002B6B76" w:rsidRDefault="002B6B76" w:rsidP="00C12B48">
            <w:pPr>
              <w:widowControl w:val="0"/>
              <w:jc w:val="center"/>
              <w:rPr>
                <w:sz w:val="28"/>
              </w:rPr>
            </w:pPr>
            <w:r>
              <w:rPr>
                <w:sz w:val="28"/>
              </w:rPr>
              <w:t>Единица измерения</w:t>
            </w:r>
          </w:p>
        </w:tc>
        <w:tc>
          <w:tcPr>
            <w:tcW w:w="1701" w:type="dxa"/>
            <w:tcBorders>
              <w:top w:val="single" w:sz="4" w:space="0" w:color="000000"/>
              <w:left w:val="single" w:sz="4" w:space="0" w:color="000000"/>
              <w:bottom w:val="single" w:sz="4" w:space="0" w:color="000000"/>
              <w:right w:val="single" w:sz="4" w:space="0" w:color="000000"/>
            </w:tcBorders>
          </w:tcPr>
          <w:p w14:paraId="55DB15C6" w14:textId="77777777" w:rsidR="002B6B76" w:rsidRDefault="002B6B76" w:rsidP="00C12B48">
            <w:pPr>
              <w:widowControl w:val="0"/>
              <w:jc w:val="center"/>
              <w:rPr>
                <w:sz w:val="28"/>
              </w:rPr>
            </w:pPr>
            <w:r>
              <w:rPr>
                <w:sz w:val="28"/>
              </w:rPr>
              <w:t>Норматив потребления</w:t>
            </w:r>
          </w:p>
        </w:tc>
      </w:tr>
      <w:tr w:rsidR="002B6B76" w14:paraId="6DE5661D" w14:textId="77777777" w:rsidTr="00C12B48">
        <w:tc>
          <w:tcPr>
            <w:tcW w:w="565" w:type="dxa"/>
            <w:tcBorders>
              <w:top w:val="single" w:sz="4" w:space="0" w:color="000000"/>
              <w:left w:val="single" w:sz="4" w:space="0" w:color="000000"/>
              <w:bottom w:val="single" w:sz="4" w:space="0" w:color="000000"/>
              <w:right w:val="single" w:sz="4" w:space="0" w:color="000000"/>
            </w:tcBorders>
            <w:vAlign w:val="center"/>
          </w:tcPr>
          <w:p w14:paraId="1C35615C" w14:textId="77777777" w:rsidR="002B6B76" w:rsidRDefault="002B6B76" w:rsidP="00C12B48">
            <w:pPr>
              <w:widowControl w:val="0"/>
              <w:jc w:val="center"/>
              <w:rPr>
                <w:sz w:val="28"/>
              </w:rPr>
            </w:pPr>
            <w:r>
              <w:rPr>
                <w:sz w:val="28"/>
              </w:rPr>
              <w:t>1.</w:t>
            </w:r>
          </w:p>
        </w:tc>
        <w:tc>
          <w:tcPr>
            <w:tcW w:w="5389" w:type="dxa"/>
            <w:tcBorders>
              <w:top w:val="single" w:sz="4" w:space="0" w:color="000000"/>
              <w:left w:val="single" w:sz="4" w:space="0" w:color="000000"/>
              <w:bottom w:val="single" w:sz="4" w:space="0" w:color="000000"/>
              <w:right w:val="single" w:sz="4" w:space="0" w:color="000000"/>
            </w:tcBorders>
          </w:tcPr>
          <w:p w14:paraId="46E4D745" w14:textId="77777777" w:rsidR="002B6B76" w:rsidRDefault="002B6B76" w:rsidP="00C12B48">
            <w:pPr>
              <w:widowControl w:val="0"/>
              <w:rPr>
                <w:sz w:val="28"/>
              </w:rPr>
            </w:pPr>
            <w:r>
              <w:rPr>
                <w:sz w:val="28"/>
              </w:rPr>
              <w:t xml:space="preserve">Многоквартирные дома, не оборудованные лифтами и электроотопительными </w:t>
            </w:r>
          </w:p>
          <w:p w14:paraId="54234B88" w14:textId="77777777" w:rsidR="002B6B76" w:rsidRDefault="002B6B76" w:rsidP="00C12B48">
            <w:pPr>
              <w:widowControl w:val="0"/>
              <w:rPr>
                <w:sz w:val="28"/>
              </w:rPr>
            </w:pPr>
            <w:r>
              <w:rPr>
                <w:sz w:val="28"/>
              </w:rPr>
              <w:t>и электронагревательными установками для целей горячего водоснабжения</w:t>
            </w:r>
          </w:p>
        </w:tc>
        <w:tc>
          <w:tcPr>
            <w:tcW w:w="1983" w:type="dxa"/>
            <w:tcBorders>
              <w:top w:val="single" w:sz="4" w:space="0" w:color="000000"/>
              <w:left w:val="single" w:sz="4" w:space="0" w:color="000000"/>
              <w:bottom w:val="single" w:sz="4" w:space="0" w:color="000000"/>
              <w:right w:val="single" w:sz="4" w:space="0" w:color="000000"/>
            </w:tcBorders>
            <w:vAlign w:val="center"/>
          </w:tcPr>
          <w:p w14:paraId="69157599" w14:textId="77777777" w:rsidR="002B6B76" w:rsidRDefault="002B6B76" w:rsidP="00C12B48">
            <w:pPr>
              <w:widowControl w:val="0"/>
              <w:jc w:val="center"/>
              <w:rPr>
                <w:sz w:val="28"/>
              </w:rPr>
            </w:pPr>
            <w:proofErr w:type="spellStart"/>
            <w:r>
              <w:rPr>
                <w:sz w:val="28"/>
              </w:rPr>
              <w:t>кВт·ч</w:t>
            </w:r>
            <w:proofErr w:type="spellEnd"/>
            <w:r>
              <w:rPr>
                <w:sz w:val="28"/>
              </w:rPr>
              <w:t xml:space="preserve"> в месяц на кв. метр</w:t>
            </w:r>
          </w:p>
        </w:tc>
        <w:tc>
          <w:tcPr>
            <w:tcW w:w="1701" w:type="dxa"/>
            <w:tcBorders>
              <w:top w:val="single" w:sz="4" w:space="0" w:color="000000"/>
              <w:left w:val="single" w:sz="4" w:space="0" w:color="000000"/>
              <w:bottom w:val="single" w:sz="4" w:space="0" w:color="000000"/>
              <w:right w:val="single" w:sz="4" w:space="0" w:color="000000"/>
            </w:tcBorders>
            <w:vAlign w:val="center"/>
          </w:tcPr>
          <w:p w14:paraId="774D5C93" w14:textId="77777777" w:rsidR="002B6B76" w:rsidRDefault="002B6B76" w:rsidP="00C12B48">
            <w:pPr>
              <w:widowControl w:val="0"/>
              <w:jc w:val="center"/>
              <w:rPr>
                <w:sz w:val="28"/>
              </w:rPr>
            </w:pPr>
            <w:r>
              <w:rPr>
                <w:sz w:val="28"/>
              </w:rPr>
              <w:t>0,70</w:t>
            </w:r>
          </w:p>
        </w:tc>
      </w:tr>
    </w:tbl>
    <w:p w14:paraId="148B6A56" w14:textId="77777777" w:rsidR="002B6B76" w:rsidRDefault="002B6B76" w:rsidP="002B6B76">
      <w:pPr>
        <w:widowControl w:val="0"/>
        <w:ind w:firstLine="851"/>
        <w:jc w:val="both"/>
        <w:rPr>
          <w:sz w:val="28"/>
        </w:rPr>
      </w:pPr>
    </w:p>
    <w:p w14:paraId="437B2C33" w14:textId="77777777" w:rsidR="002B6B76" w:rsidRDefault="002B6B76" w:rsidP="002B6B76">
      <w:pPr>
        <w:widowControl w:val="0"/>
        <w:ind w:left="709"/>
        <w:jc w:val="both"/>
        <w:rPr>
          <w:sz w:val="28"/>
        </w:rPr>
      </w:pPr>
      <w:r>
        <w:rPr>
          <w:sz w:val="28"/>
        </w:rPr>
        <w:t>Примечание.</w:t>
      </w:r>
    </w:p>
    <w:p w14:paraId="675B7AE4" w14:textId="77777777" w:rsidR="002B6B76" w:rsidRDefault="002B6B76" w:rsidP="002B6B76">
      <w:pPr>
        <w:widowControl w:val="0"/>
        <w:ind w:firstLine="709"/>
        <w:jc w:val="both"/>
        <w:rPr>
          <w:sz w:val="28"/>
        </w:rPr>
      </w:pPr>
      <w:r>
        <w:rPr>
          <w:sz w:val="28"/>
        </w:rPr>
        <w:t>При утверждении норматива площадь помещений, входящих в состав общего имущества в многоквартирном доме, определена в составе помещений, не являющихся частями квартир и предназначенных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14:paraId="3B8658EA" w14:textId="77777777" w:rsidR="002B6B76" w:rsidRDefault="002B6B76" w:rsidP="002B6B76">
      <w:pPr>
        <w:widowControl w:val="0"/>
        <w:ind w:firstLine="709"/>
        <w:jc w:val="both"/>
        <w:rPr>
          <w:sz w:val="28"/>
        </w:rPr>
      </w:pPr>
    </w:p>
    <w:p w14:paraId="2C0DEBEA" w14:textId="77777777" w:rsidR="002B6B76" w:rsidRDefault="002B6B76" w:rsidP="002B6B76"/>
    <w:p w14:paraId="2D2040DB" w14:textId="77777777" w:rsidR="002B6B76" w:rsidRDefault="002B6B76" w:rsidP="002B6B76">
      <w:pPr>
        <w:widowControl w:val="0"/>
        <w:ind w:firstLine="709"/>
        <w:jc w:val="both"/>
        <w:rPr>
          <w:sz w:val="28"/>
        </w:rPr>
      </w:pPr>
    </w:p>
    <w:p w14:paraId="708F1858" w14:textId="77777777" w:rsidR="002B6B76" w:rsidRDefault="002B6B76" w:rsidP="002B6B76">
      <w:pPr>
        <w:tabs>
          <w:tab w:val="left" w:pos="9214"/>
        </w:tabs>
        <w:ind w:right="-739"/>
        <w:sectPr w:rsidR="002B6B76" w:rsidSect="002B6B76">
          <w:pgSz w:w="11906" w:h="16838"/>
          <w:pgMar w:top="851" w:right="851" w:bottom="851" w:left="1418" w:header="709" w:footer="709" w:gutter="0"/>
          <w:cols w:space="708"/>
          <w:titlePg/>
          <w:docGrid w:linePitch="360"/>
        </w:sectPr>
      </w:pPr>
    </w:p>
    <w:p w14:paraId="3CA5EBB1" w14:textId="6A5EBB1D" w:rsidR="002B6B76" w:rsidRPr="009675EF" w:rsidRDefault="002B6B76" w:rsidP="002B6B76">
      <w:pPr>
        <w:tabs>
          <w:tab w:val="left" w:pos="9214"/>
        </w:tabs>
        <w:ind w:right="-739" w:firstLine="5387"/>
      </w:pPr>
      <w:r w:rsidRPr="009675EF">
        <w:lastRenderedPageBreak/>
        <w:t xml:space="preserve">Приложение № </w:t>
      </w:r>
      <w:r>
        <w:t>4</w:t>
      </w:r>
      <w:r>
        <w:t xml:space="preserve"> </w:t>
      </w:r>
      <w:r w:rsidRPr="009675EF">
        <w:t xml:space="preserve">к </w:t>
      </w:r>
      <w:r>
        <w:t>протоколу</w:t>
      </w:r>
      <w:r w:rsidRPr="009675EF">
        <w:t xml:space="preserve"> № </w:t>
      </w:r>
      <w:r>
        <w:t>12</w:t>
      </w:r>
    </w:p>
    <w:p w14:paraId="444FCBBA" w14:textId="77777777" w:rsidR="002B6B76" w:rsidRPr="009675EF" w:rsidRDefault="002B6B76" w:rsidP="002B6B76">
      <w:pPr>
        <w:tabs>
          <w:tab w:val="left" w:pos="9214"/>
        </w:tabs>
        <w:ind w:right="-739" w:firstLine="5387"/>
      </w:pPr>
      <w:r w:rsidRPr="009675EF">
        <w:t>заседания правления Региональной</w:t>
      </w:r>
    </w:p>
    <w:p w14:paraId="44478406" w14:textId="77777777" w:rsidR="002B6B76" w:rsidRPr="009675EF" w:rsidRDefault="002B6B76" w:rsidP="002B6B76">
      <w:pPr>
        <w:tabs>
          <w:tab w:val="left" w:pos="9214"/>
        </w:tabs>
        <w:ind w:right="-739" w:firstLine="5387"/>
      </w:pPr>
      <w:r w:rsidRPr="009675EF">
        <w:t>энергетической комиссии</w:t>
      </w:r>
    </w:p>
    <w:p w14:paraId="06A0B1C6" w14:textId="77777777" w:rsidR="002B6B76" w:rsidRDefault="002B6B76" w:rsidP="002B6B76">
      <w:pPr>
        <w:tabs>
          <w:tab w:val="left" w:pos="9214"/>
        </w:tabs>
        <w:ind w:right="-739" w:firstLine="5387"/>
      </w:pPr>
      <w:r w:rsidRPr="009675EF">
        <w:t xml:space="preserve">Кузбасса от </w:t>
      </w:r>
      <w:r>
        <w:t>27</w:t>
      </w:r>
      <w:r w:rsidRPr="009675EF">
        <w:t>.</w:t>
      </w:r>
      <w:r>
        <w:t>02</w:t>
      </w:r>
      <w:r w:rsidRPr="009675EF">
        <w:t>.202</w:t>
      </w:r>
      <w:r>
        <w:t>5</w:t>
      </w:r>
    </w:p>
    <w:p w14:paraId="3C1C691E" w14:textId="77777777" w:rsidR="002B6B76" w:rsidRDefault="002B6B76" w:rsidP="002B6B76">
      <w:pPr>
        <w:tabs>
          <w:tab w:val="left" w:pos="9214"/>
        </w:tabs>
        <w:ind w:right="-739" w:firstLine="5387"/>
      </w:pPr>
    </w:p>
    <w:p w14:paraId="0D408685" w14:textId="77777777" w:rsidR="002B6B76" w:rsidRPr="002B6B76" w:rsidRDefault="002B6B76" w:rsidP="002B6B76">
      <w:pPr>
        <w:tabs>
          <w:tab w:val="left" w:pos="3052"/>
        </w:tabs>
        <w:jc w:val="center"/>
        <w:rPr>
          <w:b/>
          <w:bCs/>
          <w:sz w:val="28"/>
          <w:szCs w:val="28"/>
        </w:rPr>
      </w:pPr>
      <w:r w:rsidRPr="002B6B76">
        <w:rPr>
          <w:b/>
          <w:bCs/>
          <w:sz w:val="28"/>
          <w:szCs w:val="28"/>
        </w:rPr>
        <w:t xml:space="preserve">Производственная программа </w:t>
      </w:r>
    </w:p>
    <w:p w14:paraId="7F7565D1" w14:textId="77777777" w:rsidR="002B6B76" w:rsidRPr="002B6B76" w:rsidRDefault="002B6B76" w:rsidP="002B6B76">
      <w:pPr>
        <w:jc w:val="center"/>
        <w:rPr>
          <w:b/>
          <w:sz w:val="28"/>
          <w:szCs w:val="28"/>
          <w:lang w:eastAsia="en-US"/>
        </w:rPr>
      </w:pPr>
      <w:r w:rsidRPr="002B6B76">
        <w:rPr>
          <w:b/>
          <w:sz w:val="28"/>
          <w:szCs w:val="28"/>
          <w:lang w:eastAsia="en-US"/>
        </w:rPr>
        <w:t>ООО «</w:t>
      </w:r>
      <w:proofErr w:type="spellStart"/>
      <w:r w:rsidRPr="002B6B76">
        <w:rPr>
          <w:b/>
          <w:sz w:val="28"/>
          <w:szCs w:val="28"/>
          <w:lang w:eastAsia="en-US"/>
        </w:rPr>
        <w:t>Белсток</w:t>
      </w:r>
      <w:proofErr w:type="spellEnd"/>
      <w:r w:rsidRPr="002B6B76">
        <w:rPr>
          <w:b/>
          <w:sz w:val="28"/>
          <w:szCs w:val="28"/>
          <w:lang w:eastAsia="en-US"/>
        </w:rPr>
        <w:t xml:space="preserve">» (Беловский городской округ) </w:t>
      </w:r>
    </w:p>
    <w:p w14:paraId="55D00A65" w14:textId="77777777" w:rsidR="002B6B76" w:rsidRPr="002B6B76" w:rsidRDefault="002B6B76" w:rsidP="002B6B76">
      <w:pPr>
        <w:jc w:val="center"/>
        <w:rPr>
          <w:b/>
          <w:bCs/>
          <w:sz w:val="28"/>
          <w:szCs w:val="28"/>
        </w:rPr>
      </w:pPr>
      <w:r w:rsidRPr="002B6B76">
        <w:rPr>
          <w:b/>
          <w:bCs/>
          <w:sz w:val="28"/>
          <w:szCs w:val="28"/>
        </w:rPr>
        <w:t xml:space="preserve">в сфере водоотведения </w:t>
      </w:r>
    </w:p>
    <w:p w14:paraId="292BAE1E" w14:textId="77777777" w:rsidR="002B6B76" w:rsidRPr="002B6B76" w:rsidRDefault="002B6B76" w:rsidP="002B6B76">
      <w:pPr>
        <w:tabs>
          <w:tab w:val="left" w:pos="3052"/>
        </w:tabs>
        <w:jc w:val="center"/>
        <w:rPr>
          <w:b/>
          <w:lang w:eastAsia="en-US"/>
        </w:rPr>
      </w:pPr>
      <w:r w:rsidRPr="002B6B76">
        <w:rPr>
          <w:b/>
          <w:bCs/>
          <w:sz w:val="28"/>
          <w:szCs w:val="28"/>
        </w:rPr>
        <w:t>на период с 28.02.2025 по 31.12.2025</w:t>
      </w:r>
    </w:p>
    <w:p w14:paraId="0BC37E2F" w14:textId="77777777" w:rsidR="002B6B76" w:rsidRPr="002B6B76" w:rsidRDefault="002B6B76" w:rsidP="002B6B76">
      <w:pPr>
        <w:rPr>
          <w:b/>
          <w:lang w:eastAsia="en-US"/>
        </w:rPr>
      </w:pPr>
    </w:p>
    <w:p w14:paraId="65CC76E9" w14:textId="77777777" w:rsidR="002B6B76" w:rsidRPr="002B6B76" w:rsidRDefault="002B6B76" w:rsidP="002B6B76">
      <w:pPr>
        <w:rPr>
          <w:lang w:eastAsia="en-US"/>
        </w:rPr>
      </w:pPr>
    </w:p>
    <w:p w14:paraId="6FFABE6E" w14:textId="77777777" w:rsidR="002B6B76" w:rsidRPr="002B6B76" w:rsidRDefault="002B6B76" w:rsidP="002B6B76">
      <w:pPr>
        <w:jc w:val="center"/>
        <w:rPr>
          <w:sz w:val="28"/>
          <w:szCs w:val="28"/>
        </w:rPr>
      </w:pPr>
      <w:r w:rsidRPr="002B6B76">
        <w:rPr>
          <w:sz w:val="28"/>
          <w:szCs w:val="28"/>
        </w:rPr>
        <w:t>Раздел 1. Паспорт производственной программы</w:t>
      </w:r>
    </w:p>
    <w:p w14:paraId="0168707C" w14:textId="77777777" w:rsidR="002B6B76" w:rsidRPr="002B6B76" w:rsidRDefault="002B6B76" w:rsidP="002B6B76">
      <w:pPr>
        <w:jc w:val="center"/>
        <w:rPr>
          <w:sz w:val="28"/>
          <w:szCs w:val="28"/>
        </w:rPr>
      </w:pPr>
    </w:p>
    <w:tbl>
      <w:tblPr>
        <w:tblStyle w:val="321"/>
        <w:tblW w:w="10065" w:type="dxa"/>
        <w:tblInd w:w="-431" w:type="dxa"/>
        <w:tblLook w:val="04A0" w:firstRow="1" w:lastRow="0" w:firstColumn="1" w:lastColumn="0" w:noHBand="0" w:noVBand="1"/>
      </w:tblPr>
      <w:tblGrid>
        <w:gridCol w:w="5103"/>
        <w:gridCol w:w="4962"/>
      </w:tblGrid>
      <w:tr w:rsidR="002B6B76" w:rsidRPr="002B6B76" w14:paraId="27731BF6" w14:textId="77777777" w:rsidTr="00C12B48">
        <w:trPr>
          <w:trHeight w:val="1221"/>
        </w:trPr>
        <w:tc>
          <w:tcPr>
            <w:tcW w:w="5103" w:type="dxa"/>
            <w:vAlign w:val="center"/>
          </w:tcPr>
          <w:p w14:paraId="1EAFF587" w14:textId="77777777" w:rsidR="002B6B76" w:rsidRPr="002B6B76" w:rsidRDefault="002B6B76" w:rsidP="002B6B76">
            <w:pPr>
              <w:rPr>
                <w:sz w:val="28"/>
                <w:szCs w:val="28"/>
              </w:rPr>
            </w:pPr>
            <w:r w:rsidRPr="002B6B76">
              <w:rPr>
                <w:sz w:val="28"/>
                <w:szCs w:val="28"/>
              </w:rPr>
              <w:t>Наименование организации</w:t>
            </w:r>
          </w:p>
        </w:tc>
        <w:tc>
          <w:tcPr>
            <w:tcW w:w="4962" w:type="dxa"/>
            <w:vAlign w:val="center"/>
          </w:tcPr>
          <w:p w14:paraId="5F6B0386" w14:textId="77777777" w:rsidR="002B6B76" w:rsidRPr="002B6B76" w:rsidRDefault="002B6B76" w:rsidP="002B6B76">
            <w:pPr>
              <w:jc w:val="center"/>
              <w:rPr>
                <w:sz w:val="28"/>
                <w:szCs w:val="28"/>
              </w:rPr>
            </w:pPr>
            <w:r w:rsidRPr="002B6B76">
              <w:rPr>
                <w:sz w:val="28"/>
                <w:szCs w:val="28"/>
              </w:rPr>
              <w:t>ООО «</w:t>
            </w:r>
            <w:proofErr w:type="spellStart"/>
            <w:r w:rsidRPr="002B6B76">
              <w:rPr>
                <w:sz w:val="28"/>
                <w:szCs w:val="28"/>
              </w:rPr>
              <w:t>Белсток</w:t>
            </w:r>
            <w:proofErr w:type="spellEnd"/>
            <w:r w:rsidRPr="002B6B76">
              <w:rPr>
                <w:sz w:val="28"/>
                <w:szCs w:val="28"/>
              </w:rPr>
              <w:t>»</w:t>
            </w:r>
          </w:p>
        </w:tc>
      </w:tr>
      <w:tr w:rsidR="002B6B76" w:rsidRPr="002B6B76" w14:paraId="542A65BA" w14:textId="77777777" w:rsidTr="00C12B48">
        <w:trPr>
          <w:trHeight w:val="1404"/>
        </w:trPr>
        <w:tc>
          <w:tcPr>
            <w:tcW w:w="5103" w:type="dxa"/>
            <w:vAlign w:val="center"/>
          </w:tcPr>
          <w:p w14:paraId="06047A4C" w14:textId="77777777" w:rsidR="002B6B76" w:rsidRPr="002B6B76" w:rsidRDefault="002B6B76" w:rsidP="002B6B76">
            <w:pPr>
              <w:rPr>
                <w:sz w:val="28"/>
                <w:szCs w:val="28"/>
              </w:rPr>
            </w:pPr>
            <w:r w:rsidRPr="002B6B76">
              <w:rPr>
                <w:sz w:val="28"/>
                <w:szCs w:val="28"/>
              </w:rPr>
              <w:t>Юридический адрес, почтовый адрес</w:t>
            </w:r>
          </w:p>
        </w:tc>
        <w:tc>
          <w:tcPr>
            <w:tcW w:w="4962" w:type="dxa"/>
            <w:vAlign w:val="center"/>
          </w:tcPr>
          <w:p w14:paraId="74D4657C" w14:textId="77777777" w:rsidR="002B6B76" w:rsidRPr="002B6B76" w:rsidRDefault="002B6B76" w:rsidP="002B6B76">
            <w:pPr>
              <w:jc w:val="center"/>
              <w:rPr>
                <w:sz w:val="28"/>
                <w:szCs w:val="28"/>
              </w:rPr>
            </w:pPr>
          </w:p>
          <w:p w14:paraId="134648E0" w14:textId="77777777" w:rsidR="002B6B76" w:rsidRPr="002B6B76" w:rsidRDefault="002B6B76" w:rsidP="002B6B76">
            <w:pPr>
              <w:jc w:val="center"/>
              <w:rPr>
                <w:sz w:val="28"/>
                <w:szCs w:val="28"/>
              </w:rPr>
            </w:pPr>
            <w:r w:rsidRPr="002B6B76">
              <w:rPr>
                <w:sz w:val="28"/>
                <w:szCs w:val="28"/>
              </w:rPr>
              <w:t>652600, Кемеровская область,</w:t>
            </w:r>
          </w:p>
          <w:p w14:paraId="0A66728D" w14:textId="77777777" w:rsidR="002B6B76" w:rsidRPr="002B6B76" w:rsidRDefault="002B6B76" w:rsidP="002B6B76">
            <w:pPr>
              <w:jc w:val="center"/>
              <w:rPr>
                <w:sz w:val="28"/>
                <w:szCs w:val="28"/>
              </w:rPr>
            </w:pPr>
            <w:r w:rsidRPr="002B6B76">
              <w:rPr>
                <w:sz w:val="28"/>
                <w:szCs w:val="28"/>
              </w:rPr>
              <w:t xml:space="preserve"> г. Белово, ул. Жданова, 38</w:t>
            </w:r>
          </w:p>
          <w:p w14:paraId="17452F0B" w14:textId="77777777" w:rsidR="002B6B76" w:rsidRPr="002B6B76" w:rsidRDefault="002B6B76" w:rsidP="002B6B76">
            <w:pPr>
              <w:jc w:val="center"/>
              <w:rPr>
                <w:sz w:val="28"/>
                <w:szCs w:val="28"/>
              </w:rPr>
            </w:pPr>
          </w:p>
        </w:tc>
      </w:tr>
      <w:tr w:rsidR="002B6B76" w:rsidRPr="002B6B76" w14:paraId="0AA6AFCB" w14:textId="77777777" w:rsidTr="00C12B48">
        <w:trPr>
          <w:trHeight w:val="1226"/>
        </w:trPr>
        <w:tc>
          <w:tcPr>
            <w:tcW w:w="5103" w:type="dxa"/>
            <w:vAlign w:val="center"/>
          </w:tcPr>
          <w:p w14:paraId="798D7B44" w14:textId="77777777" w:rsidR="002B6B76" w:rsidRPr="002B6B76" w:rsidRDefault="002B6B76" w:rsidP="002B6B76">
            <w:pPr>
              <w:rPr>
                <w:sz w:val="28"/>
                <w:szCs w:val="28"/>
              </w:rPr>
            </w:pPr>
            <w:r w:rsidRPr="002B6B76">
              <w:rPr>
                <w:sz w:val="28"/>
                <w:szCs w:val="28"/>
              </w:rPr>
              <w:t>Наименование уполномоченного органа, утвердившего производственную программу</w:t>
            </w:r>
          </w:p>
        </w:tc>
        <w:tc>
          <w:tcPr>
            <w:tcW w:w="4962" w:type="dxa"/>
            <w:vAlign w:val="center"/>
          </w:tcPr>
          <w:p w14:paraId="43BED2B8" w14:textId="77777777" w:rsidR="002B6B76" w:rsidRPr="002B6B76" w:rsidRDefault="002B6B76" w:rsidP="002B6B76">
            <w:pPr>
              <w:jc w:val="center"/>
              <w:rPr>
                <w:sz w:val="28"/>
                <w:szCs w:val="28"/>
              </w:rPr>
            </w:pPr>
            <w:r w:rsidRPr="002B6B76">
              <w:rPr>
                <w:sz w:val="28"/>
                <w:szCs w:val="28"/>
              </w:rPr>
              <w:t>Региональная энергетическая комиссия Кузбасса</w:t>
            </w:r>
          </w:p>
        </w:tc>
      </w:tr>
      <w:tr w:rsidR="002B6B76" w:rsidRPr="002B6B76" w14:paraId="198276A0" w14:textId="77777777" w:rsidTr="00C12B48">
        <w:trPr>
          <w:trHeight w:val="1130"/>
        </w:trPr>
        <w:tc>
          <w:tcPr>
            <w:tcW w:w="5103" w:type="dxa"/>
            <w:vAlign w:val="center"/>
          </w:tcPr>
          <w:p w14:paraId="37B2B525" w14:textId="77777777" w:rsidR="002B6B76" w:rsidRPr="002B6B76" w:rsidRDefault="002B6B76" w:rsidP="002B6B76">
            <w:pPr>
              <w:rPr>
                <w:sz w:val="28"/>
                <w:szCs w:val="28"/>
              </w:rPr>
            </w:pPr>
            <w:r w:rsidRPr="002B6B76">
              <w:rPr>
                <w:sz w:val="28"/>
                <w:szCs w:val="28"/>
              </w:rPr>
              <w:t>Юридический адрес, почтовый адрес уполномоченного органа, утвердившего программу</w:t>
            </w:r>
          </w:p>
        </w:tc>
        <w:tc>
          <w:tcPr>
            <w:tcW w:w="4962" w:type="dxa"/>
            <w:vAlign w:val="center"/>
          </w:tcPr>
          <w:p w14:paraId="5DDC2155" w14:textId="77777777" w:rsidR="002B6B76" w:rsidRPr="002B6B76" w:rsidRDefault="002B6B76" w:rsidP="002B6B76">
            <w:pPr>
              <w:jc w:val="center"/>
              <w:rPr>
                <w:sz w:val="28"/>
                <w:szCs w:val="28"/>
              </w:rPr>
            </w:pPr>
            <w:r w:rsidRPr="002B6B76">
              <w:rPr>
                <w:sz w:val="28"/>
                <w:szCs w:val="28"/>
              </w:rPr>
              <w:t xml:space="preserve">650000, г. Кемерово, </w:t>
            </w:r>
          </w:p>
          <w:p w14:paraId="60F7B25D" w14:textId="77777777" w:rsidR="002B6B76" w:rsidRPr="002B6B76" w:rsidRDefault="002B6B76" w:rsidP="002B6B76">
            <w:pPr>
              <w:jc w:val="center"/>
              <w:rPr>
                <w:sz w:val="28"/>
                <w:szCs w:val="28"/>
              </w:rPr>
            </w:pPr>
            <w:r w:rsidRPr="002B6B76">
              <w:rPr>
                <w:sz w:val="28"/>
                <w:szCs w:val="28"/>
              </w:rPr>
              <w:t>ул. Н. Островского, д. 32</w:t>
            </w:r>
          </w:p>
        </w:tc>
      </w:tr>
    </w:tbl>
    <w:p w14:paraId="3D0D8DA0" w14:textId="77777777" w:rsidR="002B6B76" w:rsidRPr="002B6B76" w:rsidRDefault="002B6B76" w:rsidP="002B6B76">
      <w:pPr>
        <w:jc w:val="center"/>
        <w:rPr>
          <w:sz w:val="28"/>
          <w:szCs w:val="28"/>
        </w:rPr>
      </w:pPr>
    </w:p>
    <w:p w14:paraId="4BFF0120" w14:textId="77777777" w:rsidR="002B6B76" w:rsidRPr="002B6B76" w:rsidRDefault="002B6B76" w:rsidP="002B6B76">
      <w:pPr>
        <w:jc w:val="center"/>
        <w:rPr>
          <w:sz w:val="28"/>
          <w:szCs w:val="28"/>
        </w:rPr>
      </w:pPr>
    </w:p>
    <w:p w14:paraId="10DB05D7" w14:textId="77777777" w:rsidR="002B6B76" w:rsidRPr="002B6B76" w:rsidRDefault="002B6B76" w:rsidP="002B6B76">
      <w:pPr>
        <w:jc w:val="center"/>
        <w:rPr>
          <w:sz w:val="28"/>
          <w:szCs w:val="28"/>
        </w:rPr>
      </w:pPr>
    </w:p>
    <w:p w14:paraId="3D7BBB15" w14:textId="77777777" w:rsidR="002B6B76" w:rsidRPr="002B6B76" w:rsidRDefault="002B6B76" w:rsidP="002B6B76">
      <w:pPr>
        <w:jc w:val="center"/>
        <w:rPr>
          <w:sz w:val="28"/>
          <w:szCs w:val="28"/>
        </w:rPr>
      </w:pPr>
    </w:p>
    <w:p w14:paraId="4EC4F463" w14:textId="77777777" w:rsidR="002B6B76" w:rsidRPr="002B6B76" w:rsidRDefault="002B6B76" w:rsidP="002B6B76">
      <w:pPr>
        <w:jc w:val="center"/>
        <w:rPr>
          <w:sz w:val="28"/>
          <w:szCs w:val="28"/>
        </w:rPr>
      </w:pPr>
    </w:p>
    <w:p w14:paraId="74E0590C" w14:textId="77777777" w:rsidR="002B6B76" w:rsidRPr="002B6B76" w:rsidRDefault="002B6B76" w:rsidP="002B6B76">
      <w:pPr>
        <w:jc w:val="center"/>
        <w:rPr>
          <w:sz w:val="28"/>
          <w:szCs w:val="28"/>
        </w:rPr>
      </w:pPr>
    </w:p>
    <w:p w14:paraId="5DC50E74" w14:textId="77777777" w:rsidR="002B6B76" w:rsidRPr="002B6B76" w:rsidRDefault="002B6B76" w:rsidP="002B6B76">
      <w:pPr>
        <w:jc w:val="center"/>
        <w:rPr>
          <w:sz w:val="28"/>
          <w:szCs w:val="28"/>
        </w:rPr>
      </w:pPr>
    </w:p>
    <w:p w14:paraId="6BC863F6" w14:textId="77777777" w:rsidR="002B6B76" w:rsidRPr="002B6B76" w:rsidRDefault="002B6B76" w:rsidP="002B6B76">
      <w:pPr>
        <w:jc w:val="center"/>
        <w:rPr>
          <w:sz w:val="28"/>
          <w:szCs w:val="28"/>
        </w:rPr>
      </w:pPr>
    </w:p>
    <w:p w14:paraId="01AFBCD2" w14:textId="77777777" w:rsidR="002B6B76" w:rsidRPr="002B6B76" w:rsidRDefault="002B6B76" w:rsidP="002B6B76">
      <w:pPr>
        <w:jc w:val="center"/>
        <w:rPr>
          <w:sz w:val="28"/>
          <w:szCs w:val="28"/>
        </w:rPr>
      </w:pPr>
    </w:p>
    <w:p w14:paraId="4DEB7FDB" w14:textId="77777777" w:rsidR="002B6B76" w:rsidRPr="002B6B76" w:rsidRDefault="002B6B76" w:rsidP="002B6B76">
      <w:pPr>
        <w:jc w:val="center"/>
        <w:rPr>
          <w:sz w:val="28"/>
          <w:szCs w:val="28"/>
        </w:rPr>
      </w:pPr>
    </w:p>
    <w:p w14:paraId="5E94DDE9" w14:textId="77777777" w:rsidR="002B6B76" w:rsidRPr="002B6B76" w:rsidRDefault="002B6B76" w:rsidP="002B6B76">
      <w:pPr>
        <w:jc w:val="center"/>
        <w:rPr>
          <w:sz w:val="28"/>
          <w:szCs w:val="28"/>
        </w:rPr>
      </w:pPr>
    </w:p>
    <w:p w14:paraId="10120CF6" w14:textId="77777777" w:rsidR="002B6B76" w:rsidRPr="002B6B76" w:rsidRDefault="002B6B76" w:rsidP="002B6B76">
      <w:pPr>
        <w:jc w:val="center"/>
        <w:rPr>
          <w:sz w:val="28"/>
          <w:szCs w:val="28"/>
        </w:rPr>
      </w:pPr>
    </w:p>
    <w:p w14:paraId="1F8800A0" w14:textId="77777777" w:rsidR="002B6B76" w:rsidRPr="002B6B76" w:rsidRDefault="002B6B76" w:rsidP="002B6B76">
      <w:pPr>
        <w:jc w:val="center"/>
        <w:rPr>
          <w:sz w:val="28"/>
          <w:szCs w:val="28"/>
        </w:rPr>
      </w:pPr>
    </w:p>
    <w:p w14:paraId="3F8CCA00" w14:textId="77777777" w:rsidR="002B6B76" w:rsidRPr="002B6B76" w:rsidRDefault="002B6B76" w:rsidP="002B6B76">
      <w:pPr>
        <w:jc w:val="center"/>
        <w:rPr>
          <w:sz w:val="28"/>
          <w:szCs w:val="28"/>
        </w:rPr>
      </w:pPr>
    </w:p>
    <w:p w14:paraId="713456A1" w14:textId="77777777" w:rsidR="002B6B76" w:rsidRDefault="002B6B76" w:rsidP="002B6B76">
      <w:pPr>
        <w:jc w:val="center"/>
        <w:rPr>
          <w:sz w:val="28"/>
          <w:szCs w:val="28"/>
        </w:rPr>
        <w:sectPr w:rsidR="002B6B76" w:rsidSect="002B6B76">
          <w:headerReference w:type="default" r:id="rId8"/>
          <w:headerReference w:type="first" r:id="rId9"/>
          <w:pgSz w:w="11906" w:h="16838"/>
          <w:pgMar w:top="567" w:right="849" w:bottom="993" w:left="1701" w:header="709" w:footer="709" w:gutter="0"/>
          <w:cols w:space="708"/>
          <w:titlePg/>
          <w:docGrid w:linePitch="360"/>
        </w:sectPr>
      </w:pPr>
    </w:p>
    <w:p w14:paraId="172E2D9B" w14:textId="77777777" w:rsidR="002B6B76" w:rsidRPr="002B6B76" w:rsidRDefault="002B6B76" w:rsidP="002B6B76">
      <w:pPr>
        <w:jc w:val="center"/>
        <w:rPr>
          <w:sz w:val="28"/>
          <w:szCs w:val="28"/>
        </w:rPr>
      </w:pPr>
    </w:p>
    <w:p w14:paraId="61985159" w14:textId="77777777" w:rsidR="002B6B76" w:rsidRPr="002B6B76" w:rsidRDefault="002B6B76" w:rsidP="002B6B76">
      <w:pPr>
        <w:jc w:val="center"/>
        <w:rPr>
          <w:sz w:val="28"/>
          <w:szCs w:val="28"/>
        </w:rPr>
      </w:pPr>
      <w:r w:rsidRPr="002B6B76">
        <w:rPr>
          <w:sz w:val="28"/>
          <w:szCs w:val="28"/>
        </w:rPr>
        <w:t xml:space="preserve">Раздел 2. Перечень плановых мероприятий по ремонту объектов централизованных систем водоотведения </w:t>
      </w:r>
    </w:p>
    <w:p w14:paraId="2B75AC75" w14:textId="77777777" w:rsidR="002B6B76" w:rsidRPr="002B6B76" w:rsidRDefault="002B6B76" w:rsidP="002B6B76">
      <w:pPr>
        <w:jc w:val="center"/>
        <w:rPr>
          <w:sz w:val="28"/>
          <w:szCs w:val="28"/>
        </w:rPr>
      </w:pPr>
    </w:p>
    <w:tbl>
      <w:tblPr>
        <w:tblStyle w:val="321"/>
        <w:tblW w:w="10207" w:type="dxa"/>
        <w:tblInd w:w="-431" w:type="dxa"/>
        <w:tblLayout w:type="fixed"/>
        <w:tblLook w:val="04A0" w:firstRow="1" w:lastRow="0" w:firstColumn="1" w:lastColumn="0" w:noHBand="0" w:noVBand="1"/>
      </w:tblPr>
      <w:tblGrid>
        <w:gridCol w:w="2553"/>
        <w:gridCol w:w="1842"/>
        <w:gridCol w:w="2127"/>
        <w:gridCol w:w="2126"/>
        <w:gridCol w:w="850"/>
        <w:gridCol w:w="709"/>
      </w:tblGrid>
      <w:tr w:rsidR="002B6B76" w:rsidRPr="002B6B76" w14:paraId="28947254" w14:textId="77777777" w:rsidTr="00C12B48">
        <w:trPr>
          <w:trHeight w:val="706"/>
        </w:trPr>
        <w:tc>
          <w:tcPr>
            <w:tcW w:w="2553" w:type="dxa"/>
            <w:vMerge w:val="restart"/>
            <w:vAlign w:val="center"/>
          </w:tcPr>
          <w:p w14:paraId="5C65D846" w14:textId="77777777" w:rsidR="002B6B76" w:rsidRPr="002B6B76" w:rsidRDefault="002B6B76" w:rsidP="002B6B76">
            <w:pPr>
              <w:jc w:val="center"/>
              <w:rPr>
                <w:sz w:val="28"/>
                <w:szCs w:val="28"/>
              </w:rPr>
            </w:pPr>
            <w:r w:rsidRPr="002B6B76">
              <w:rPr>
                <w:sz w:val="28"/>
                <w:szCs w:val="28"/>
              </w:rPr>
              <w:t>Наименование мероприятия</w:t>
            </w:r>
          </w:p>
        </w:tc>
        <w:tc>
          <w:tcPr>
            <w:tcW w:w="1842" w:type="dxa"/>
            <w:vMerge w:val="restart"/>
            <w:vAlign w:val="center"/>
          </w:tcPr>
          <w:p w14:paraId="4A26D21E" w14:textId="77777777" w:rsidR="002B6B76" w:rsidRPr="002B6B76" w:rsidRDefault="002B6B76" w:rsidP="002B6B76">
            <w:pPr>
              <w:jc w:val="center"/>
              <w:rPr>
                <w:sz w:val="28"/>
                <w:szCs w:val="28"/>
              </w:rPr>
            </w:pPr>
            <w:r w:rsidRPr="002B6B76">
              <w:rPr>
                <w:sz w:val="28"/>
                <w:szCs w:val="28"/>
              </w:rPr>
              <w:t>Срок реализации</w:t>
            </w:r>
          </w:p>
        </w:tc>
        <w:tc>
          <w:tcPr>
            <w:tcW w:w="2127" w:type="dxa"/>
            <w:vMerge w:val="restart"/>
          </w:tcPr>
          <w:p w14:paraId="4E5796D3" w14:textId="77777777" w:rsidR="002B6B76" w:rsidRPr="002B6B76" w:rsidRDefault="002B6B76" w:rsidP="002B6B76">
            <w:pPr>
              <w:jc w:val="center"/>
              <w:rPr>
                <w:sz w:val="28"/>
                <w:szCs w:val="28"/>
              </w:rPr>
            </w:pPr>
            <w:r w:rsidRPr="002B6B76">
              <w:rPr>
                <w:sz w:val="28"/>
                <w:szCs w:val="28"/>
              </w:rPr>
              <w:t xml:space="preserve">Финансовые потребности, </w:t>
            </w:r>
          </w:p>
          <w:p w14:paraId="1141F2E6" w14:textId="77777777" w:rsidR="002B6B76" w:rsidRPr="002B6B76" w:rsidRDefault="002B6B76" w:rsidP="002B6B76">
            <w:pPr>
              <w:jc w:val="center"/>
              <w:rPr>
                <w:sz w:val="28"/>
                <w:szCs w:val="28"/>
              </w:rPr>
            </w:pPr>
            <w:r w:rsidRPr="002B6B76">
              <w:rPr>
                <w:sz w:val="28"/>
                <w:szCs w:val="28"/>
              </w:rPr>
              <w:t xml:space="preserve">тыс. руб. </w:t>
            </w:r>
          </w:p>
          <w:p w14:paraId="2A1017A8" w14:textId="77777777" w:rsidR="002B6B76" w:rsidRPr="002B6B76" w:rsidRDefault="002B6B76" w:rsidP="002B6B76">
            <w:pPr>
              <w:jc w:val="center"/>
              <w:rPr>
                <w:sz w:val="28"/>
                <w:szCs w:val="28"/>
              </w:rPr>
            </w:pPr>
            <w:r w:rsidRPr="002B6B76">
              <w:rPr>
                <w:sz w:val="28"/>
                <w:szCs w:val="28"/>
              </w:rPr>
              <w:t>(с учетом НДС)</w:t>
            </w:r>
          </w:p>
        </w:tc>
        <w:tc>
          <w:tcPr>
            <w:tcW w:w="3685" w:type="dxa"/>
            <w:gridSpan w:val="3"/>
            <w:vAlign w:val="center"/>
          </w:tcPr>
          <w:p w14:paraId="4668410D" w14:textId="77777777" w:rsidR="002B6B76" w:rsidRPr="002B6B76" w:rsidRDefault="002B6B76" w:rsidP="002B6B76">
            <w:pPr>
              <w:jc w:val="center"/>
              <w:rPr>
                <w:sz w:val="28"/>
                <w:szCs w:val="28"/>
              </w:rPr>
            </w:pPr>
            <w:r w:rsidRPr="002B6B76">
              <w:rPr>
                <w:sz w:val="28"/>
                <w:szCs w:val="28"/>
              </w:rPr>
              <w:t>Ожидаемый эффект</w:t>
            </w:r>
          </w:p>
        </w:tc>
      </w:tr>
      <w:tr w:rsidR="002B6B76" w:rsidRPr="002B6B76" w14:paraId="20DD2E18" w14:textId="77777777" w:rsidTr="00C12B48">
        <w:trPr>
          <w:trHeight w:val="844"/>
        </w:trPr>
        <w:tc>
          <w:tcPr>
            <w:tcW w:w="2553" w:type="dxa"/>
            <w:vMerge/>
          </w:tcPr>
          <w:p w14:paraId="61F2DBDA" w14:textId="77777777" w:rsidR="002B6B76" w:rsidRPr="002B6B76" w:rsidRDefault="002B6B76" w:rsidP="002B6B76">
            <w:pPr>
              <w:jc w:val="center"/>
              <w:rPr>
                <w:sz w:val="28"/>
                <w:szCs w:val="28"/>
              </w:rPr>
            </w:pPr>
          </w:p>
        </w:tc>
        <w:tc>
          <w:tcPr>
            <w:tcW w:w="1842" w:type="dxa"/>
            <w:vMerge/>
          </w:tcPr>
          <w:p w14:paraId="3CE92425" w14:textId="77777777" w:rsidR="002B6B76" w:rsidRPr="002B6B76" w:rsidRDefault="002B6B76" w:rsidP="002B6B76">
            <w:pPr>
              <w:jc w:val="center"/>
              <w:rPr>
                <w:sz w:val="28"/>
                <w:szCs w:val="28"/>
              </w:rPr>
            </w:pPr>
          </w:p>
        </w:tc>
        <w:tc>
          <w:tcPr>
            <w:tcW w:w="2127" w:type="dxa"/>
            <w:vMerge/>
          </w:tcPr>
          <w:p w14:paraId="571C7323" w14:textId="77777777" w:rsidR="002B6B76" w:rsidRPr="002B6B76" w:rsidRDefault="002B6B76" w:rsidP="002B6B76">
            <w:pPr>
              <w:jc w:val="center"/>
              <w:rPr>
                <w:sz w:val="28"/>
                <w:szCs w:val="28"/>
              </w:rPr>
            </w:pPr>
          </w:p>
        </w:tc>
        <w:tc>
          <w:tcPr>
            <w:tcW w:w="2126" w:type="dxa"/>
            <w:vAlign w:val="center"/>
          </w:tcPr>
          <w:p w14:paraId="7979DB6E" w14:textId="77777777" w:rsidR="002B6B76" w:rsidRPr="002B6B76" w:rsidRDefault="002B6B76" w:rsidP="002B6B76">
            <w:pPr>
              <w:jc w:val="center"/>
              <w:rPr>
                <w:sz w:val="28"/>
                <w:szCs w:val="28"/>
              </w:rPr>
            </w:pPr>
            <w:r w:rsidRPr="002B6B76">
              <w:rPr>
                <w:sz w:val="28"/>
                <w:szCs w:val="28"/>
              </w:rPr>
              <w:t>Наименование показателей</w:t>
            </w:r>
          </w:p>
        </w:tc>
        <w:tc>
          <w:tcPr>
            <w:tcW w:w="850" w:type="dxa"/>
            <w:vAlign w:val="center"/>
          </w:tcPr>
          <w:p w14:paraId="52E4035F" w14:textId="77777777" w:rsidR="002B6B76" w:rsidRPr="002B6B76" w:rsidRDefault="002B6B76" w:rsidP="002B6B76">
            <w:pPr>
              <w:jc w:val="center"/>
              <w:rPr>
                <w:sz w:val="28"/>
                <w:szCs w:val="28"/>
              </w:rPr>
            </w:pPr>
            <w:r w:rsidRPr="002B6B76">
              <w:rPr>
                <w:sz w:val="28"/>
                <w:szCs w:val="28"/>
              </w:rPr>
              <w:t>тыс. руб.</w:t>
            </w:r>
          </w:p>
        </w:tc>
        <w:tc>
          <w:tcPr>
            <w:tcW w:w="709" w:type="dxa"/>
            <w:vAlign w:val="center"/>
          </w:tcPr>
          <w:p w14:paraId="10622975" w14:textId="77777777" w:rsidR="002B6B76" w:rsidRPr="002B6B76" w:rsidRDefault="002B6B76" w:rsidP="002B6B76">
            <w:pPr>
              <w:jc w:val="center"/>
              <w:rPr>
                <w:sz w:val="28"/>
                <w:szCs w:val="28"/>
              </w:rPr>
            </w:pPr>
            <w:r w:rsidRPr="002B6B76">
              <w:rPr>
                <w:sz w:val="28"/>
                <w:szCs w:val="28"/>
              </w:rPr>
              <w:t>%</w:t>
            </w:r>
          </w:p>
        </w:tc>
      </w:tr>
      <w:tr w:rsidR="002B6B76" w:rsidRPr="002B6B76" w14:paraId="26056052" w14:textId="77777777" w:rsidTr="00C12B48">
        <w:trPr>
          <w:trHeight w:val="311"/>
        </w:trPr>
        <w:tc>
          <w:tcPr>
            <w:tcW w:w="2553" w:type="dxa"/>
            <w:vAlign w:val="center"/>
          </w:tcPr>
          <w:p w14:paraId="603E1839" w14:textId="77777777" w:rsidR="002B6B76" w:rsidRPr="002B6B76" w:rsidRDefault="002B6B76" w:rsidP="002B6B76">
            <w:pPr>
              <w:jc w:val="center"/>
              <w:rPr>
                <w:sz w:val="28"/>
                <w:szCs w:val="28"/>
              </w:rPr>
            </w:pPr>
            <w:r w:rsidRPr="002B6B76">
              <w:rPr>
                <w:sz w:val="28"/>
                <w:szCs w:val="28"/>
              </w:rPr>
              <w:t>1</w:t>
            </w:r>
          </w:p>
        </w:tc>
        <w:tc>
          <w:tcPr>
            <w:tcW w:w="1842" w:type="dxa"/>
            <w:vAlign w:val="center"/>
          </w:tcPr>
          <w:p w14:paraId="493423D0" w14:textId="77777777" w:rsidR="002B6B76" w:rsidRPr="002B6B76" w:rsidRDefault="002B6B76" w:rsidP="002B6B76">
            <w:pPr>
              <w:jc w:val="center"/>
              <w:rPr>
                <w:sz w:val="28"/>
                <w:szCs w:val="28"/>
              </w:rPr>
            </w:pPr>
            <w:r w:rsidRPr="002B6B76">
              <w:rPr>
                <w:sz w:val="28"/>
                <w:szCs w:val="28"/>
              </w:rPr>
              <w:t>2</w:t>
            </w:r>
          </w:p>
        </w:tc>
        <w:tc>
          <w:tcPr>
            <w:tcW w:w="2127" w:type="dxa"/>
            <w:vAlign w:val="center"/>
          </w:tcPr>
          <w:p w14:paraId="704ECBFC" w14:textId="77777777" w:rsidR="002B6B76" w:rsidRPr="002B6B76" w:rsidRDefault="002B6B76" w:rsidP="002B6B76">
            <w:pPr>
              <w:jc w:val="center"/>
              <w:rPr>
                <w:sz w:val="28"/>
                <w:szCs w:val="28"/>
              </w:rPr>
            </w:pPr>
            <w:r w:rsidRPr="002B6B76">
              <w:rPr>
                <w:sz w:val="28"/>
                <w:szCs w:val="28"/>
              </w:rPr>
              <w:t>3</w:t>
            </w:r>
          </w:p>
        </w:tc>
        <w:tc>
          <w:tcPr>
            <w:tcW w:w="2126" w:type="dxa"/>
            <w:vAlign w:val="center"/>
          </w:tcPr>
          <w:p w14:paraId="19F47231" w14:textId="77777777" w:rsidR="002B6B76" w:rsidRPr="002B6B76" w:rsidRDefault="002B6B76" w:rsidP="002B6B76">
            <w:pPr>
              <w:jc w:val="center"/>
              <w:rPr>
                <w:sz w:val="28"/>
                <w:szCs w:val="28"/>
              </w:rPr>
            </w:pPr>
            <w:r w:rsidRPr="002B6B76">
              <w:rPr>
                <w:sz w:val="28"/>
                <w:szCs w:val="28"/>
              </w:rPr>
              <w:t>4</w:t>
            </w:r>
          </w:p>
        </w:tc>
        <w:tc>
          <w:tcPr>
            <w:tcW w:w="850" w:type="dxa"/>
            <w:vAlign w:val="center"/>
          </w:tcPr>
          <w:p w14:paraId="51CD8E27" w14:textId="77777777" w:rsidR="002B6B76" w:rsidRPr="002B6B76" w:rsidRDefault="002B6B76" w:rsidP="002B6B76">
            <w:pPr>
              <w:jc w:val="center"/>
              <w:rPr>
                <w:sz w:val="28"/>
                <w:szCs w:val="28"/>
              </w:rPr>
            </w:pPr>
            <w:r w:rsidRPr="002B6B76">
              <w:rPr>
                <w:sz w:val="28"/>
                <w:szCs w:val="28"/>
              </w:rPr>
              <w:t>5</w:t>
            </w:r>
          </w:p>
        </w:tc>
        <w:tc>
          <w:tcPr>
            <w:tcW w:w="709" w:type="dxa"/>
            <w:vAlign w:val="center"/>
          </w:tcPr>
          <w:p w14:paraId="55D34B87" w14:textId="77777777" w:rsidR="002B6B76" w:rsidRPr="002B6B76" w:rsidRDefault="002B6B76" w:rsidP="002B6B76">
            <w:pPr>
              <w:jc w:val="center"/>
              <w:rPr>
                <w:sz w:val="28"/>
                <w:szCs w:val="28"/>
              </w:rPr>
            </w:pPr>
            <w:r w:rsidRPr="002B6B76">
              <w:rPr>
                <w:sz w:val="28"/>
                <w:szCs w:val="28"/>
              </w:rPr>
              <w:t>6</w:t>
            </w:r>
          </w:p>
        </w:tc>
      </w:tr>
      <w:tr w:rsidR="002B6B76" w:rsidRPr="002B6B76" w14:paraId="6C6CEE2D" w14:textId="77777777" w:rsidTr="00C12B48">
        <w:trPr>
          <w:trHeight w:val="2669"/>
        </w:trPr>
        <w:tc>
          <w:tcPr>
            <w:tcW w:w="2553" w:type="dxa"/>
            <w:vAlign w:val="center"/>
          </w:tcPr>
          <w:p w14:paraId="374D014E" w14:textId="77777777" w:rsidR="002B6B76" w:rsidRPr="002B6B76" w:rsidRDefault="002B6B76" w:rsidP="002B6B76">
            <w:pPr>
              <w:rPr>
                <w:sz w:val="28"/>
                <w:szCs w:val="28"/>
              </w:rPr>
            </w:pPr>
            <w:r w:rsidRPr="002B6B76">
              <w:rPr>
                <w:sz w:val="28"/>
                <w:szCs w:val="28"/>
              </w:rPr>
              <w:t>Капитальный ремонт объектов централизованной системы водоотведения</w:t>
            </w:r>
          </w:p>
        </w:tc>
        <w:tc>
          <w:tcPr>
            <w:tcW w:w="1842" w:type="dxa"/>
            <w:vAlign w:val="center"/>
          </w:tcPr>
          <w:p w14:paraId="2037ED2C" w14:textId="77777777" w:rsidR="002B6B76" w:rsidRPr="002B6B76" w:rsidRDefault="002B6B76" w:rsidP="002B6B76">
            <w:pPr>
              <w:jc w:val="center"/>
              <w:rPr>
                <w:sz w:val="28"/>
                <w:szCs w:val="28"/>
              </w:rPr>
            </w:pPr>
            <w:r w:rsidRPr="002B6B76">
              <w:rPr>
                <w:sz w:val="28"/>
                <w:szCs w:val="28"/>
              </w:rPr>
              <w:t>с 28.02.2025 по 31.12.2025</w:t>
            </w:r>
          </w:p>
        </w:tc>
        <w:tc>
          <w:tcPr>
            <w:tcW w:w="2127" w:type="dxa"/>
            <w:vAlign w:val="center"/>
          </w:tcPr>
          <w:p w14:paraId="1C9270AD" w14:textId="77777777" w:rsidR="002B6B76" w:rsidRPr="002B6B76" w:rsidRDefault="002B6B76" w:rsidP="002B6B76">
            <w:pPr>
              <w:jc w:val="center"/>
              <w:rPr>
                <w:sz w:val="28"/>
                <w:szCs w:val="28"/>
              </w:rPr>
            </w:pPr>
            <w:r w:rsidRPr="002B6B76">
              <w:rPr>
                <w:sz w:val="28"/>
                <w:szCs w:val="28"/>
              </w:rPr>
              <w:t>1154,26</w:t>
            </w:r>
          </w:p>
        </w:tc>
        <w:tc>
          <w:tcPr>
            <w:tcW w:w="2126" w:type="dxa"/>
            <w:vAlign w:val="center"/>
          </w:tcPr>
          <w:p w14:paraId="38F95F76" w14:textId="77777777" w:rsidR="002B6B76" w:rsidRPr="002B6B76" w:rsidRDefault="002B6B76" w:rsidP="002B6B76">
            <w:pPr>
              <w:jc w:val="center"/>
              <w:rPr>
                <w:sz w:val="28"/>
                <w:szCs w:val="28"/>
              </w:rPr>
            </w:pPr>
            <w:r w:rsidRPr="002B6B76">
              <w:rPr>
                <w:sz w:val="28"/>
                <w:szCs w:val="28"/>
              </w:rPr>
              <w:t>Недопущение увеличения количества засоров и аварий в системе водоотведения</w:t>
            </w:r>
          </w:p>
        </w:tc>
        <w:tc>
          <w:tcPr>
            <w:tcW w:w="850" w:type="dxa"/>
            <w:vAlign w:val="center"/>
          </w:tcPr>
          <w:p w14:paraId="51CFF7B3" w14:textId="77777777" w:rsidR="002B6B76" w:rsidRPr="002B6B76" w:rsidRDefault="002B6B76" w:rsidP="002B6B76">
            <w:pPr>
              <w:jc w:val="center"/>
              <w:rPr>
                <w:sz w:val="28"/>
                <w:szCs w:val="28"/>
              </w:rPr>
            </w:pPr>
            <w:r w:rsidRPr="002B6B76">
              <w:rPr>
                <w:sz w:val="28"/>
                <w:szCs w:val="28"/>
              </w:rPr>
              <w:t>-</w:t>
            </w:r>
          </w:p>
        </w:tc>
        <w:tc>
          <w:tcPr>
            <w:tcW w:w="709" w:type="dxa"/>
            <w:vAlign w:val="center"/>
          </w:tcPr>
          <w:p w14:paraId="325E72F5" w14:textId="77777777" w:rsidR="002B6B76" w:rsidRPr="002B6B76" w:rsidRDefault="002B6B76" w:rsidP="002B6B76">
            <w:pPr>
              <w:jc w:val="center"/>
              <w:rPr>
                <w:sz w:val="28"/>
                <w:szCs w:val="28"/>
              </w:rPr>
            </w:pPr>
            <w:r w:rsidRPr="002B6B76">
              <w:rPr>
                <w:sz w:val="28"/>
                <w:szCs w:val="28"/>
              </w:rPr>
              <w:t>-</w:t>
            </w:r>
          </w:p>
        </w:tc>
      </w:tr>
    </w:tbl>
    <w:p w14:paraId="29FA3800" w14:textId="77777777" w:rsidR="002B6B76" w:rsidRPr="002B6B76" w:rsidRDefault="002B6B76" w:rsidP="002B6B76">
      <w:pPr>
        <w:jc w:val="center"/>
        <w:rPr>
          <w:sz w:val="28"/>
          <w:szCs w:val="28"/>
        </w:rPr>
      </w:pPr>
    </w:p>
    <w:p w14:paraId="7F431104" w14:textId="77777777" w:rsidR="002B6B76" w:rsidRPr="002B6B76" w:rsidRDefault="002B6B76" w:rsidP="002B6B76">
      <w:pPr>
        <w:jc w:val="center"/>
        <w:rPr>
          <w:sz w:val="28"/>
          <w:szCs w:val="28"/>
        </w:rPr>
      </w:pPr>
    </w:p>
    <w:p w14:paraId="4AF0CF6C" w14:textId="77777777" w:rsidR="002B6B76" w:rsidRPr="002B6B76" w:rsidRDefault="002B6B76" w:rsidP="002B6B76">
      <w:pPr>
        <w:jc w:val="center"/>
        <w:rPr>
          <w:sz w:val="28"/>
          <w:szCs w:val="28"/>
        </w:rPr>
      </w:pPr>
    </w:p>
    <w:p w14:paraId="13523D93" w14:textId="77777777" w:rsidR="002B6B76" w:rsidRPr="002B6B76" w:rsidRDefault="002B6B76" w:rsidP="002B6B76">
      <w:pPr>
        <w:jc w:val="center"/>
        <w:rPr>
          <w:sz w:val="28"/>
          <w:szCs w:val="28"/>
        </w:rPr>
      </w:pPr>
    </w:p>
    <w:p w14:paraId="5510F3FD" w14:textId="77777777" w:rsidR="002B6B76" w:rsidRPr="002B6B76" w:rsidRDefault="002B6B76" w:rsidP="002B6B76">
      <w:pPr>
        <w:jc w:val="center"/>
        <w:rPr>
          <w:sz w:val="28"/>
          <w:szCs w:val="28"/>
        </w:rPr>
      </w:pPr>
    </w:p>
    <w:p w14:paraId="066D049C" w14:textId="77777777" w:rsidR="002B6B76" w:rsidRPr="002B6B76" w:rsidRDefault="002B6B76" w:rsidP="002B6B76">
      <w:pPr>
        <w:jc w:val="center"/>
        <w:rPr>
          <w:sz w:val="28"/>
          <w:szCs w:val="28"/>
        </w:rPr>
      </w:pPr>
    </w:p>
    <w:p w14:paraId="1F568407" w14:textId="77777777" w:rsidR="002B6B76" w:rsidRPr="002B6B76" w:rsidRDefault="002B6B76" w:rsidP="002B6B76">
      <w:pPr>
        <w:jc w:val="center"/>
        <w:rPr>
          <w:sz w:val="28"/>
          <w:szCs w:val="28"/>
        </w:rPr>
      </w:pPr>
    </w:p>
    <w:p w14:paraId="5513D297" w14:textId="77777777" w:rsidR="002B6B76" w:rsidRPr="002B6B76" w:rsidRDefault="002B6B76" w:rsidP="002B6B76">
      <w:pPr>
        <w:jc w:val="center"/>
        <w:rPr>
          <w:sz w:val="28"/>
          <w:szCs w:val="28"/>
        </w:rPr>
      </w:pPr>
    </w:p>
    <w:p w14:paraId="7482C0B8" w14:textId="77777777" w:rsidR="002B6B76" w:rsidRPr="002B6B76" w:rsidRDefault="002B6B76" w:rsidP="002B6B76">
      <w:pPr>
        <w:jc w:val="center"/>
        <w:rPr>
          <w:sz w:val="28"/>
          <w:szCs w:val="28"/>
        </w:rPr>
      </w:pPr>
    </w:p>
    <w:p w14:paraId="57285930" w14:textId="77777777" w:rsidR="002B6B76" w:rsidRPr="002B6B76" w:rsidRDefault="002B6B76" w:rsidP="002B6B76">
      <w:pPr>
        <w:jc w:val="center"/>
        <w:rPr>
          <w:sz w:val="28"/>
          <w:szCs w:val="28"/>
        </w:rPr>
      </w:pPr>
    </w:p>
    <w:p w14:paraId="41F27A80" w14:textId="77777777" w:rsidR="002B6B76" w:rsidRPr="002B6B76" w:rsidRDefault="002B6B76" w:rsidP="002B6B76">
      <w:pPr>
        <w:jc w:val="center"/>
        <w:rPr>
          <w:sz w:val="28"/>
          <w:szCs w:val="28"/>
        </w:rPr>
      </w:pPr>
    </w:p>
    <w:p w14:paraId="0E526834" w14:textId="77777777" w:rsidR="002B6B76" w:rsidRPr="002B6B76" w:rsidRDefault="002B6B76" w:rsidP="002B6B76">
      <w:pPr>
        <w:jc w:val="center"/>
        <w:rPr>
          <w:sz w:val="28"/>
          <w:szCs w:val="28"/>
        </w:rPr>
      </w:pPr>
    </w:p>
    <w:p w14:paraId="0A74555B" w14:textId="77777777" w:rsidR="002B6B76" w:rsidRPr="002B6B76" w:rsidRDefault="002B6B76" w:rsidP="002B6B76">
      <w:pPr>
        <w:jc w:val="center"/>
        <w:rPr>
          <w:sz w:val="28"/>
          <w:szCs w:val="28"/>
        </w:rPr>
      </w:pPr>
    </w:p>
    <w:p w14:paraId="2BFB3BF5" w14:textId="77777777" w:rsidR="002B6B76" w:rsidRPr="002B6B76" w:rsidRDefault="002B6B76" w:rsidP="002B6B76">
      <w:pPr>
        <w:jc w:val="center"/>
        <w:rPr>
          <w:sz w:val="28"/>
          <w:szCs w:val="28"/>
        </w:rPr>
      </w:pPr>
    </w:p>
    <w:p w14:paraId="6037ECCF" w14:textId="77777777" w:rsidR="002B6B76" w:rsidRPr="002B6B76" w:rsidRDefault="002B6B76" w:rsidP="002B6B76">
      <w:pPr>
        <w:jc w:val="center"/>
        <w:rPr>
          <w:sz w:val="28"/>
          <w:szCs w:val="28"/>
        </w:rPr>
      </w:pPr>
    </w:p>
    <w:p w14:paraId="5C84B3FD" w14:textId="77777777" w:rsidR="002B6B76" w:rsidRPr="002B6B76" w:rsidRDefault="002B6B76" w:rsidP="002B6B76">
      <w:pPr>
        <w:jc w:val="center"/>
        <w:rPr>
          <w:sz w:val="28"/>
          <w:szCs w:val="28"/>
        </w:rPr>
      </w:pPr>
    </w:p>
    <w:p w14:paraId="69F9D53D" w14:textId="77777777" w:rsidR="002B6B76" w:rsidRPr="002B6B76" w:rsidRDefault="002B6B76" w:rsidP="002B6B76">
      <w:pPr>
        <w:jc w:val="center"/>
        <w:rPr>
          <w:sz w:val="28"/>
          <w:szCs w:val="28"/>
        </w:rPr>
      </w:pPr>
    </w:p>
    <w:p w14:paraId="30766751" w14:textId="77777777" w:rsidR="002B6B76" w:rsidRPr="002B6B76" w:rsidRDefault="002B6B76" w:rsidP="002B6B76">
      <w:pPr>
        <w:jc w:val="center"/>
        <w:rPr>
          <w:sz w:val="28"/>
          <w:szCs w:val="28"/>
        </w:rPr>
      </w:pPr>
    </w:p>
    <w:p w14:paraId="49666651" w14:textId="77777777" w:rsidR="002B6B76" w:rsidRPr="002B6B76" w:rsidRDefault="002B6B76" w:rsidP="002B6B76">
      <w:pPr>
        <w:jc w:val="center"/>
        <w:rPr>
          <w:sz w:val="28"/>
          <w:szCs w:val="28"/>
        </w:rPr>
      </w:pPr>
    </w:p>
    <w:p w14:paraId="78700DBC" w14:textId="77777777" w:rsidR="002B6B76" w:rsidRPr="002B6B76" w:rsidRDefault="002B6B76" w:rsidP="002B6B76">
      <w:pPr>
        <w:jc w:val="center"/>
        <w:rPr>
          <w:sz w:val="28"/>
          <w:szCs w:val="28"/>
        </w:rPr>
      </w:pPr>
    </w:p>
    <w:p w14:paraId="7DCBDD1B" w14:textId="77777777" w:rsidR="002B6B76" w:rsidRPr="002B6B76" w:rsidRDefault="002B6B76" w:rsidP="002B6B76">
      <w:pPr>
        <w:jc w:val="center"/>
        <w:rPr>
          <w:sz w:val="28"/>
          <w:szCs w:val="28"/>
        </w:rPr>
      </w:pPr>
    </w:p>
    <w:p w14:paraId="10EE3FBC" w14:textId="77777777" w:rsidR="002B6B76" w:rsidRPr="002B6B76" w:rsidRDefault="002B6B76" w:rsidP="002B6B76">
      <w:pPr>
        <w:jc w:val="center"/>
        <w:rPr>
          <w:sz w:val="28"/>
          <w:szCs w:val="28"/>
        </w:rPr>
      </w:pPr>
    </w:p>
    <w:p w14:paraId="1F0FCA91" w14:textId="77777777" w:rsidR="002B6B76" w:rsidRPr="002B6B76" w:rsidRDefault="002B6B76" w:rsidP="002B6B76">
      <w:pPr>
        <w:jc w:val="center"/>
        <w:rPr>
          <w:sz w:val="28"/>
          <w:szCs w:val="28"/>
        </w:rPr>
      </w:pPr>
    </w:p>
    <w:p w14:paraId="3BDAEA27" w14:textId="77777777" w:rsidR="002B6B76" w:rsidRPr="002B6B76" w:rsidRDefault="002B6B76" w:rsidP="002B6B76">
      <w:pPr>
        <w:jc w:val="center"/>
        <w:rPr>
          <w:sz w:val="28"/>
          <w:szCs w:val="28"/>
        </w:rPr>
      </w:pPr>
    </w:p>
    <w:p w14:paraId="5855ACF6" w14:textId="77777777" w:rsidR="002B6B76" w:rsidRPr="002B6B76" w:rsidRDefault="002B6B76" w:rsidP="002B6B76">
      <w:pPr>
        <w:jc w:val="center"/>
        <w:rPr>
          <w:sz w:val="28"/>
          <w:szCs w:val="28"/>
        </w:rPr>
      </w:pPr>
    </w:p>
    <w:p w14:paraId="69D94E8E" w14:textId="77777777" w:rsidR="002B6B76" w:rsidRPr="002B6B76" w:rsidRDefault="002B6B76" w:rsidP="002B6B76">
      <w:pPr>
        <w:jc w:val="center"/>
        <w:rPr>
          <w:sz w:val="28"/>
          <w:szCs w:val="28"/>
        </w:rPr>
      </w:pPr>
    </w:p>
    <w:p w14:paraId="50A77AB9" w14:textId="77777777" w:rsidR="002B6B76" w:rsidRPr="002B6B76" w:rsidRDefault="002B6B76" w:rsidP="002B6B76">
      <w:pPr>
        <w:jc w:val="center"/>
        <w:rPr>
          <w:sz w:val="28"/>
          <w:szCs w:val="28"/>
        </w:rPr>
      </w:pPr>
    </w:p>
    <w:p w14:paraId="441BDC94" w14:textId="77777777" w:rsidR="002B6B76" w:rsidRPr="002B6B76" w:rsidRDefault="002B6B76" w:rsidP="002B6B76">
      <w:pPr>
        <w:jc w:val="center"/>
        <w:rPr>
          <w:sz w:val="28"/>
          <w:szCs w:val="28"/>
        </w:rPr>
      </w:pPr>
    </w:p>
    <w:p w14:paraId="7BE9FDA4" w14:textId="77777777" w:rsidR="002B6B76" w:rsidRPr="002B6B76" w:rsidRDefault="002B6B76" w:rsidP="002B6B76">
      <w:pPr>
        <w:jc w:val="center"/>
        <w:rPr>
          <w:sz w:val="28"/>
          <w:szCs w:val="28"/>
        </w:rPr>
      </w:pPr>
      <w:r w:rsidRPr="002B6B76">
        <w:rPr>
          <w:sz w:val="28"/>
          <w:szCs w:val="28"/>
        </w:rPr>
        <w:t>Раздел 3. Перечень плановых мероприятий, направленных на улучшение качества очистки сточных вод</w:t>
      </w:r>
    </w:p>
    <w:p w14:paraId="5AB481A6" w14:textId="77777777" w:rsidR="002B6B76" w:rsidRPr="002B6B76" w:rsidRDefault="002B6B76" w:rsidP="002B6B76">
      <w:pPr>
        <w:jc w:val="center"/>
        <w:rPr>
          <w:sz w:val="28"/>
          <w:szCs w:val="28"/>
        </w:rPr>
      </w:pPr>
    </w:p>
    <w:tbl>
      <w:tblPr>
        <w:tblStyle w:val="321"/>
        <w:tblW w:w="10207" w:type="dxa"/>
        <w:tblInd w:w="-431" w:type="dxa"/>
        <w:tblLayout w:type="fixed"/>
        <w:tblLook w:val="04A0" w:firstRow="1" w:lastRow="0" w:firstColumn="1" w:lastColumn="0" w:noHBand="0" w:noVBand="1"/>
      </w:tblPr>
      <w:tblGrid>
        <w:gridCol w:w="2694"/>
        <w:gridCol w:w="1701"/>
        <w:gridCol w:w="1985"/>
        <w:gridCol w:w="2268"/>
        <w:gridCol w:w="850"/>
        <w:gridCol w:w="709"/>
      </w:tblGrid>
      <w:tr w:rsidR="002B6B76" w:rsidRPr="002B6B76" w14:paraId="783B09D0" w14:textId="77777777" w:rsidTr="00C12B48">
        <w:trPr>
          <w:trHeight w:val="706"/>
        </w:trPr>
        <w:tc>
          <w:tcPr>
            <w:tcW w:w="2694" w:type="dxa"/>
            <w:vMerge w:val="restart"/>
            <w:vAlign w:val="center"/>
          </w:tcPr>
          <w:p w14:paraId="59DEADEC" w14:textId="77777777" w:rsidR="002B6B76" w:rsidRPr="002B6B76" w:rsidRDefault="002B6B76" w:rsidP="002B6B76">
            <w:pPr>
              <w:jc w:val="center"/>
              <w:rPr>
                <w:sz w:val="28"/>
                <w:szCs w:val="28"/>
              </w:rPr>
            </w:pPr>
            <w:r w:rsidRPr="002B6B76">
              <w:rPr>
                <w:sz w:val="28"/>
                <w:szCs w:val="28"/>
              </w:rPr>
              <w:t>Наименование мероприятия</w:t>
            </w:r>
          </w:p>
        </w:tc>
        <w:tc>
          <w:tcPr>
            <w:tcW w:w="1701" w:type="dxa"/>
            <w:vMerge w:val="restart"/>
            <w:vAlign w:val="center"/>
          </w:tcPr>
          <w:p w14:paraId="4EC310CC" w14:textId="77777777" w:rsidR="002B6B76" w:rsidRPr="002B6B76" w:rsidRDefault="002B6B76" w:rsidP="002B6B76">
            <w:pPr>
              <w:jc w:val="center"/>
              <w:rPr>
                <w:sz w:val="28"/>
                <w:szCs w:val="28"/>
              </w:rPr>
            </w:pPr>
            <w:r w:rsidRPr="002B6B76">
              <w:rPr>
                <w:sz w:val="28"/>
                <w:szCs w:val="28"/>
              </w:rPr>
              <w:t>Срок реализации</w:t>
            </w:r>
          </w:p>
        </w:tc>
        <w:tc>
          <w:tcPr>
            <w:tcW w:w="1985" w:type="dxa"/>
            <w:vMerge w:val="restart"/>
            <w:vAlign w:val="center"/>
          </w:tcPr>
          <w:p w14:paraId="2C6848B0" w14:textId="77777777" w:rsidR="002B6B76" w:rsidRPr="002B6B76" w:rsidRDefault="002B6B76" w:rsidP="002B6B76">
            <w:pPr>
              <w:jc w:val="center"/>
              <w:rPr>
                <w:sz w:val="28"/>
                <w:szCs w:val="28"/>
              </w:rPr>
            </w:pPr>
            <w:r w:rsidRPr="002B6B76">
              <w:rPr>
                <w:sz w:val="28"/>
                <w:szCs w:val="28"/>
              </w:rPr>
              <w:t xml:space="preserve">Финансовые потребности, </w:t>
            </w:r>
          </w:p>
          <w:p w14:paraId="37B954F7" w14:textId="77777777" w:rsidR="002B6B76" w:rsidRPr="002B6B76" w:rsidRDefault="002B6B76" w:rsidP="002B6B76">
            <w:pPr>
              <w:jc w:val="center"/>
              <w:rPr>
                <w:sz w:val="28"/>
                <w:szCs w:val="28"/>
              </w:rPr>
            </w:pPr>
            <w:r w:rsidRPr="002B6B76">
              <w:rPr>
                <w:sz w:val="28"/>
                <w:szCs w:val="28"/>
              </w:rPr>
              <w:t xml:space="preserve">тыс. руб. </w:t>
            </w:r>
          </w:p>
          <w:p w14:paraId="5BFD5714" w14:textId="77777777" w:rsidR="002B6B76" w:rsidRPr="002B6B76" w:rsidRDefault="002B6B76" w:rsidP="002B6B76">
            <w:pPr>
              <w:jc w:val="center"/>
              <w:rPr>
                <w:sz w:val="28"/>
                <w:szCs w:val="28"/>
              </w:rPr>
            </w:pPr>
            <w:r w:rsidRPr="002B6B76">
              <w:rPr>
                <w:sz w:val="28"/>
                <w:szCs w:val="28"/>
              </w:rPr>
              <w:t>(без НДС)</w:t>
            </w:r>
          </w:p>
        </w:tc>
        <w:tc>
          <w:tcPr>
            <w:tcW w:w="3827" w:type="dxa"/>
            <w:gridSpan w:val="3"/>
            <w:vAlign w:val="center"/>
          </w:tcPr>
          <w:p w14:paraId="210281D2" w14:textId="77777777" w:rsidR="002B6B76" w:rsidRPr="002B6B76" w:rsidRDefault="002B6B76" w:rsidP="002B6B76">
            <w:pPr>
              <w:jc w:val="center"/>
              <w:rPr>
                <w:sz w:val="28"/>
                <w:szCs w:val="28"/>
              </w:rPr>
            </w:pPr>
            <w:r w:rsidRPr="002B6B76">
              <w:rPr>
                <w:sz w:val="28"/>
                <w:szCs w:val="28"/>
              </w:rPr>
              <w:t>Ожидаемый эффект</w:t>
            </w:r>
          </w:p>
        </w:tc>
      </w:tr>
      <w:tr w:rsidR="002B6B76" w:rsidRPr="002B6B76" w14:paraId="4F57D668" w14:textId="77777777" w:rsidTr="00C12B48">
        <w:trPr>
          <w:trHeight w:val="739"/>
        </w:trPr>
        <w:tc>
          <w:tcPr>
            <w:tcW w:w="2694" w:type="dxa"/>
            <w:vMerge/>
          </w:tcPr>
          <w:p w14:paraId="0BF45711" w14:textId="77777777" w:rsidR="002B6B76" w:rsidRPr="002B6B76" w:rsidRDefault="002B6B76" w:rsidP="002B6B76">
            <w:pPr>
              <w:jc w:val="center"/>
              <w:rPr>
                <w:sz w:val="28"/>
                <w:szCs w:val="28"/>
              </w:rPr>
            </w:pPr>
          </w:p>
        </w:tc>
        <w:tc>
          <w:tcPr>
            <w:tcW w:w="1701" w:type="dxa"/>
            <w:vMerge/>
          </w:tcPr>
          <w:p w14:paraId="37BCED3C" w14:textId="77777777" w:rsidR="002B6B76" w:rsidRPr="002B6B76" w:rsidRDefault="002B6B76" w:rsidP="002B6B76">
            <w:pPr>
              <w:jc w:val="center"/>
              <w:rPr>
                <w:sz w:val="28"/>
                <w:szCs w:val="28"/>
              </w:rPr>
            </w:pPr>
          </w:p>
        </w:tc>
        <w:tc>
          <w:tcPr>
            <w:tcW w:w="1985" w:type="dxa"/>
            <w:vMerge/>
          </w:tcPr>
          <w:p w14:paraId="65E5EA44" w14:textId="77777777" w:rsidR="002B6B76" w:rsidRPr="002B6B76" w:rsidRDefault="002B6B76" w:rsidP="002B6B76">
            <w:pPr>
              <w:jc w:val="center"/>
              <w:rPr>
                <w:sz w:val="28"/>
                <w:szCs w:val="28"/>
              </w:rPr>
            </w:pPr>
          </w:p>
        </w:tc>
        <w:tc>
          <w:tcPr>
            <w:tcW w:w="2268" w:type="dxa"/>
            <w:vAlign w:val="center"/>
          </w:tcPr>
          <w:p w14:paraId="405919E1" w14:textId="77777777" w:rsidR="002B6B76" w:rsidRPr="002B6B76" w:rsidRDefault="002B6B76" w:rsidP="002B6B76">
            <w:pPr>
              <w:jc w:val="center"/>
              <w:rPr>
                <w:sz w:val="28"/>
                <w:szCs w:val="28"/>
              </w:rPr>
            </w:pPr>
            <w:r w:rsidRPr="002B6B76">
              <w:rPr>
                <w:sz w:val="28"/>
                <w:szCs w:val="28"/>
              </w:rPr>
              <w:t>Наименование показателей</w:t>
            </w:r>
          </w:p>
        </w:tc>
        <w:tc>
          <w:tcPr>
            <w:tcW w:w="850" w:type="dxa"/>
            <w:vAlign w:val="center"/>
          </w:tcPr>
          <w:p w14:paraId="3542AB26" w14:textId="77777777" w:rsidR="002B6B76" w:rsidRPr="002B6B76" w:rsidRDefault="002B6B76" w:rsidP="002B6B76">
            <w:pPr>
              <w:jc w:val="center"/>
              <w:rPr>
                <w:sz w:val="28"/>
                <w:szCs w:val="28"/>
              </w:rPr>
            </w:pPr>
            <w:r w:rsidRPr="002B6B76">
              <w:rPr>
                <w:sz w:val="28"/>
                <w:szCs w:val="28"/>
              </w:rPr>
              <w:t>тыс. руб.</w:t>
            </w:r>
          </w:p>
        </w:tc>
        <w:tc>
          <w:tcPr>
            <w:tcW w:w="709" w:type="dxa"/>
            <w:vAlign w:val="center"/>
          </w:tcPr>
          <w:p w14:paraId="59ACA58C" w14:textId="77777777" w:rsidR="002B6B76" w:rsidRPr="002B6B76" w:rsidRDefault="002B6B76" w:rsidP="002B6B76">
            <w:pPr>
              <w:jc w:val="center"/>
              <w:rPr>
                <w:sz w:val="28"/>
                <w:szCs w:val="28"/>
              </w:rPr>
            </w:pPr>
            <w:r w:rsidRPr="002B6B76">
              <w:rPr>
                <w:sz w:val="28"/>
                <w:szCs w:val="28"/>
              </w:rPr>
              <w:t>%</w:t>
            </w:r>
          </w:p>
        </w:tc>
      </w:tr>
      <w:tr w:rsidR="002B6B76" w:rsidRPr="002B6B76" w14:paraId="5C999425" w14:textId="77777777" w:rsidTr="00C12B48">
        <w:trPr>
          <w:trHeight w:val="416"/>
        </w:trPr>
        <w:tc>
          <w:tcPr>
            <w:tcW w:w="2694" w:type="dxa"/>
            <w:vAlign w:val="center"/>
          </w:tcPr>
          <w:p w14:paraId="77C938DB" w14:textId="77777777" w:rsidR="002B6B76" w:rsidRPr="002B6B76" w:rsidRDefault="002B6B76" w:rsidP="002B6B76">
            <w:pPr>
              <w:jc w:val="center"/>
              <w:rPr>
                <w:sz w:val="28"/>
                <w:szCs w:val="28"/>
              </w:rPr>
            </w:pPr>
            <w:r w:rsidRPr="002B6B76">
              <w:rPr>
                <w:sz w:val="28"/>
                <w:szCs w:val="28"/>
              </w:rPr>
              <w:t>-</w:t>
            </w:r>
          </w:p>
        </w:tc>
        <w:tc>
          <w:tcPr>
            <w:tcW w:w="1701" w:type="dxa"/>
            <w:vAlign w:val="center"/>
          </w:tcPr>
          <w:p w14:paraId="7D972B08" w14:textId="77777777" w:rsidR="002B6B76" w:rsidRPr="002B6B76" w:rsidRDefault="002B6B76" w:rsidP="002B6B76">
            <w:pPr>
              <w:jc w:val="center"/>
              <w:rPr>
                <w:sz w:val="28"/>
                <w:szCs w:val="28"/>
              </w:rPr>
            </w:pPr>
            <w:r w:rsidRPr="002B6B76">
              <w:rPr>
                <w:sz w:val="28"/>
                <w:szCs w:val="28"/>
              </w:rPr>
              <w:t>-</w:t>
            </w:r>
          </w:p>
        </w:tc>
        <w:tc>
          <w:tcPr>
            <w:tcW w:w="1985" w:type="dxa"/>
            <w:vAlign w:val="center"/>
          </w:tcPr>
          <w:p w14:paraId="2B5ACD51" w14:textId="77777777" w:rsidR="002B6B76" w:rsidRPr="002B6B76" w:rsidRDefault="002B6B76" w:rsidP="002B6B76">
            <w:pPr>
              <w:jc w:val="center"/>
              <w:rPr>
                <w:sz w:val="28"/>
                <w:szCs w:val="28"/>
              </w:rPr>
            </w:pPr>
            <w:r w:rsidRPr="002B6B76">
              <w:rPr>
                <w:sz w:val="28"/>
                <w:szCs w:val="28"/>
              </w:rPr>
              <w:t>-</w:t>
            </w:r>
          </w:p>
        </w:tc>
        <w:tc>
          <w:tcPr>
            <w:tcW w:w="2268" w:type="dxa"/>
            <w:vAlign w:val="center"/>
          </w:tcPr>
          <w:p w14:paraId="55835632" w14:textId="77777777" w:rsidR="002B6B76" w:rsidRPr="002B6B76" w:rsidRDefault="002B6B76" w:rsidP="002B6B76">
            <w:pPr>
              <w:jc w:val="center"/>
              <w:rPr>
                <w:sz w:val="28"/>
                <w:szCs w:val="28"/>
              </w:rPr>
            </w:pPr>
            <w:r w:rsidRPr="002B6B76">
              <w:rPr>
                <w:sz w:val="28"/>
                <w:szCs w:val="28"/>
              </w:rPr>
              <w:t>-</w:t>
            </w:r>
          </w:p>
        </w:tc>
        <w:tc>
          <w:tcPr>
            <w:tcW w:w="850" w:type="dxa"/>
            <w:vAlign w:val="center"/>
          </w:tcPr>
          <w:p w14:paraId="2A8E97BA" w14:textId="77777777" w:rsidR="002B6B76" w:rsidRPr="002B6B76" w:rsidRDefault="002B6B76" w:rsidP="002B6B76">
            <w:pPr>
              <w:jc w:val="center"/>
              <w:rPr>
                <w:sz w:val="28"/>
                <w:szCs w:val="28"/>
              </w:rPr>
            </w:pPr>
            <w:r w:rsidRPr="002B6B76">
              <w:rPr>
                <w:sz w:val="28"/>
                <w:szCs w:val="28"/>
              </w:rPr>
              <w:t>-</w:t>
            </w:r>
          </w:p>
        </w:tc>
        <w:tc>
          <w:tcPr>
            <w:tcW w:w="709" w:type="dxa"/>
            <w:vAlign w:val="center"/>
          </w:tcPr>
          <w:p w14:paraId="3B5F9310" w14:textId="77777777" w:rsidR="002B6B76" w:rsidRPr="002B6B76" w:rsidRDefault="002B6B76" w:rsidP="002B6B76">
            <w:pPr>
              <w:jc w:val="center"/>
              <w:rPr>
                <w:sz w:val="28"/>
                <w:szCs w:val="28"/>
              </w:rPr>
            </w:pPr>
            <w:r w:rsidRPr="002B6B76">
              <w:rPr>
                <w:sz w:val="28"/>
                <w:szCs w:val="28"/>
              </w:rPr>
              <w:t>-</w:t>
            </w:r>
          </w:p>
        </w:tc>
      </w:tr>
    </w:tbl>
    <w:p w14:paraId="0AD52649" w14:textId="77777777" w:rsidR="002B6B76" w:rsidRPr="002B6B76" w:rsidRDefault="002B6B76" w:rsidP="002B6B76">
      <w:pPr>
        <w:jc w:val="center"/>
        <w:rPr>
          <w:sz w:val="28"/>
          <w:szCs w:val="28"/>
        </w:rPr>
      </w:pPr>
    </w:p>
    <w:p w14:paraId="2E2A8601" w14:textId="77777777" w:rsidR="002B6B76" w:rsidRPr="002B6B76" w:rsidRDefault="002B6B76" w:rsidP="002B6B76">
      <w:pPr>
        <w:jc w:val="center"/>
        <w:rPr>
          <w:sz w:val="28"/>
          <w:szCs w:val="28"/>
        </w:rPr>
      </w:pPr>
    </w:p>
    <w:p w14:paraId="306392C8" w14:textId="77777777" w:rsidR="002B6B76" w:rsidRPr="002B6B76" w:rsidRDefault="002B6B76" w:rsidP="002B6B76">
      <w:pPr>
        <w:jc w:val="center"/>
        <w:rPr>
          <w:sz w:val="28"/>
          <w:szCs w:val="28"/>
        </w:rPr>
      </w:pPr>
    </w:p>
    <w:p w14:paraId="7702C1E5" w14:textId="77777777" w:rsidR="002B6B76" w:rsidRPr="002B6B76" w:rsidRDefault="002B6B76" w:rsidP="002B6B76">
      <w:pPr>
        <w:jc w:val="center"/>
        <w:rPr>
          <w:sz w:val="28"/>
          <w:szCs w:val="28"/>
        </w:rPr>
      </w:pPr>
    </w:p>
    <w:p w14:paraId="3FD553B8" w14:textId="77777777" w:rsidR="002B6B76" w:rsidRPr="002B6B76" w:rsidRDefault="002B6B76" w:rsidP="002B6B76">
      <w:pPr>
        <w:jc w:val="center"/>
        <w:rPr>
          <w:sz w:val="28"/>
          <w:szCs w:val="28"/>
        </w:rPr>
      </w:pPr>
    </w:p>
    <w:p w14:paraId="75F9987A" w14:textId="77777777" w:rsidR="002B6B76" w:rsidRPr="002B6B76" w:rsidRDefault="002B6B76" w:rsidP="002B6B76">
      <w:pPr>
        <w:jc w:val="center"/>
        <w:rPr>
          <w:sz w:val="28"/>
          <w:szCs w:val="28"/>
        </w:rPr>
      </w:pPr>
    </w:p>
    <w:p w14:paraId="035B69F9" w14:textId="77777777" w:rsidR="002B6B76" w:rsidRPr="002B6B76" w:rsidRDefault="002B6B76" w:rsidP="002B6B76">
      <w:pPr>
        <w:jc w:val="center"/>
        <w:rPr>
          <w:sz w:val="28"/>
          <w:szCs w:val="28"/>
        </w:rPr>
      </w:pPr>
    </w:p>
    <w:p w14:paraId="64FD2D6D" w14:textId="77777777" w:rsidR="002B6B76" w:rsidRPr="002B6B76" w:rsidRDefault="002B6B76" w:rsidP="002B6B76">
      <w:pPr>
        <w:jc w:val="center"/>
        <w:rPr>
          <w:sz w:val="28"/>
          <w:szCs w:val="28"/>
        </w:rPr>
      </w:pPr>
    </w:p>
    <w:p w14:paraId="5FC4A2BC" w14:textId="77777777" w:rsidR="002B6B76" w:rsidRPr="002B6B76" w:rsidRDefault="002B6B76" w:rsidP="002B6B76">
      <w:pPr>
        <w:jc w:val="center"/>
        <w:rPr>
          <w:sz w:val="28"/>
          <w:szCs w:val="28"/>
        </w:rPr>
      </w:pPr>
    </w:p>
    <w:p w14:paraId="15A3F4F8" w14:textId="77777777" w:rsidR="002B6B76" w:rsidRPr="002B6B76" w:rsidRDefault="002B6B76" w:rsidP="002B6B76">
      <w:pPr>
        <w:jc w:val="center"/>
        <w:rPr>
          <w:sz w:val="28"/>
          <w:szCs w:val="28"/>
        </w:rPr>
      </w:pPr>
    </w:p>
    <w:p w14:paraId="4DF98C6F" w14:textId="77777777" w:rsidR="002B6B76" w:rsidRPr="002B6B76" w:rsidRDefault="002B6B76" w:rsidP="002B6B76">
      <w:pPr>
        <w:jc w:val="center"/>
        <w:rPr>
          <w:sz w:val="28"/>
          <w:szCs w:val="28"/>
        </w:rPr>
      </w:pPr>
    </w:p>
    <w:p w14:paraId="798D5CF5" w14:textId="77777777" w:rsidR="002B6B76" w:rsidRPr="002B6B76" w:rsidRDefault="002B6B76" w:rsidP="002B6B76">
      <w:pPr>
        <w:jc w:val="center"/>
        <w:rPr>
          <w:sz w:val="28"/>
          <w:szCs w:val="28"/>
        </w:rPr>
      </w:pPr>
    </w:p>
    <w:p w14:paraId="3F340CA7" w14:textId="77777777" w:rsidR="002B6B76" w:rsidRPr="002B6B76" w:rsidRDefault="002B6B76" w:rsidP="002B6B76">
      <w:pPr>
        <w:jc w:val="center"/>
        <w:rPr>
          <w:sz w:val="28"/>
          <w:szCs w:val="28"/>
        </w:rPr>
      </w:pPr>
    </w:p>
    <w:p w14:paraId="4AD64101" w14:textId="77777777" w:rsidR="002B6B76" w:rsidRPr="002B6B76" w:rsidRDefault="002B6B76" w:rsidP="002B6B76">
      <w:pPr>
        <w:jc w:val="center"/>
        <w:rPr>
          <w:sz w:val="28"/>
          <w:szCs w:val="28"/>
        </w:rPr>
      </w:pPr>
    </w:p>
    <w:p w14:paraId="18889124" w14:textId="77777777" w:rsidR="002B6B76" w:rsidRPr="002B6B76" w:rsidRDefault="002B6B76" w:rsidP="002B6B76">
      <w:pPr>
        <w:jc w:val="center"/>
        <w:rPr>
          <w:sz w:val="28"/>
          <w:szCs w:val="28"/>
        </w:rPr>
      </w:pPr>
    </w:p>
    <w:p w14:paraId="4A34DA62" w14:textId="77777777" w:rsidR="002B6B76" w:rsidRPr="002B6B76" w:rsidRDefault="002B6B76" w:rsidP="002B6B76">
      <w:pPr>
        <w:jc w:val="center"/>
        <w:rPr>
          <w:sz w:val="28"/>
          <w:szCs w:val="28"/>
        </w:rPr>
      </w:pPr>
    </w:p>
    <w:p w14:paraId="68AAC64E" w14:textId="77777777" w:rsidR="002B6B76" w:rsidRPr="002B6B76" w:rsidRDefault="002B6B76" w:rsidP="002B6B76">
      <w:pPr>
        <w:jc w:val="center"/>
        <w:rPr>
          <w:sz w:val="28"/>
          <w:szCs w:val="28"/>
        </w:rPr>
      </w:pPr>
    </w:p>
    <w:p w14:paraId="7A867CF8" w14:textId="77777777" w:rsidR="002B6B76" w:rsidRPr="002B6B76" w:rsidRDefault="002B6B76" w:rsidP="002B6B76">
      <w:pPr>
        <w:jc w:val="center"/>
        <w:rPr>
          <w:sz w:val="28"/>
          <w:szCs w:val="28"/>
        </w:rPr>
      </w:pPr>
    </w:p>
    <w:p w14:paraId="14751FBF" w14:textId="77777777" w:rsidR="002B6B76" w:rsidRPr="002B6B76" w:rsidRDefault="002B6B76" w:rsidP="002B6B76">
      <w:pPr>
        <w:jc w:val="center"/>
        <w:rPr>
          <w:sz w:val="28"/>
          <w:szCs w:val="28"/>
        </w:rPr>
      </w:pPr>
    </w:p>
    <w:p w14:paraId="6C4F9A5B" w14:textId="77777777" w:rsidR="002B6B76" w:rsidRPr="002B6B76" w:rsidRDefault="002B6B76" w:rsidP="002B6B76">
      <w:pPr>
        <w:jc w:val="center"/>
        <w:rPr>
          <w:sz w:val="28"/>
          <w:szCs w:val="28"/>
        </w:rPr>
      </w:pPr>
    </w:p>
    <w:p w14:paraId="44E18933" w14:textId="77777777" w:rsidR="002B6B76" w:rsidRPr="002B6B76" w:rsidRDefault="002B6B76" w:rsidP="002B6B76">
      <w:pPr>
        <w:jc w:val="center"/>
        <w:rPr>
          <w:sz w:val="28"/>
          <w:szCs w:val="28"/>
        </w:rPr>
      </w:pPr>
    </w:p>
    <w:p w14:paraId="1B5931FC" w14:textId="77777777" w:rsidR="002B6B76" w:rsidRPr="002B6B76" w:rsidRDefault="002B6B76" w:rsidP="002B6B76">
      <w:pPr>
        <w:jc w:val="center"/>
        <w:rPr>
          <w:sz w:val="28"/>
          <w:szCs w:val="28"/>
        </w:rPr>
      </w:pPr>
    </w:p>
    <w:p w14:paraId="47DF5CD3" w14:textId="77777777" w:rsidR="002B6B76" w:rsidRPr="002B6B76" w:rsidRDefault="002B6B76" w:rsidP="002B6B76">
      <w:pPr>
        <w:jc w:val="center"/>
        <w:rPr>
          <w:sz w:val="28"/>
          <w:szCs w:val="28"/>
        </w:rPr>
      </w:pPr>
    </w:p>
    <w:p w14:paraId="5EF8E10B" w14:textId="77777777" w:rsidR="002B6B76" w:rsidRPr="002B6B76" w:rsidRDefault="002B6B76" w:rsidP="002B6B76">
      <w:pPr>
        <w:jc w:val="center"/>
        <w:rPr>
          <w:sz w:val="28"/>
          <w:szCs w:val="28"/>
        </w:rPr>
      </w:pPr>
    </w:p>
    <w:p w14:paraId="0CDE4D66" w14:textId="77777777" w:rsidR="002B6B76" w:rsidRPr="002B6B76" w:rsidRDefault="002B6B76" w:rsidP="002B6B76">
      <w:pPr>
        <w:jc w:val="center"/>
        <w:rPr>
          <w:sz w:val="28"/>
          <w:szCs w:val="28"/>
        </w:rPr>
      </w:pPr>
    </w:p>
    <w:p w14:paraId="474BF2D5" w14:textId="77777777" w:rsidR="002B6B76" w:rsidRPr="002B6B76" w:rsidRDefault="002B6B76" w:rsidP="002B6B76">
      <w:pPr>
        <w:jc w:val="center"/>
        <w:rPr>
          <w:sz w:val="28"/>
          <w:szCs w:val="28"/>
        </w:rPr>
      </w:pPr>
    </w:p>
    <w:p w14:paraId="47AFB8BC" w14:textId="77777777" w:rsidR="002B6B76" w:rsidRPr="002B6B76" w:rsidRDefault="002B6B76" w:rsidP="002B6B76">
      <w:pPr>
        <w:jc w:val="center"/>
        <w:rPr>
          <w:sz w:val="28"/>
          <w:szCs w:val="28"/>
        </w:rPr>
      </w:pPr>
    </w:p>
    <w:p w14:paraId="3B4ED898" w14:textId="77777777" w:rsidR="002B6B76" w:rsidRPr="002B6B76" w:rsidRDefault="002B6B76" w:rsidP="002B6B76">
      <w:pPr>
        <w:jc w:val="center"/>
        <w:rPr>
          <w:sz w:val="28"/>
          <w:szCs w:val="28"/>
        </w:rPr>
      </w:pPr>
    </w:p>
    <w:p w14:paraId="5AD7FFF5" w14:textId="77777777" w:rsidR="002B6B76" w:rsidRPr="002B6B76" w:rsidRDefault="002B6B76" w:rsidP="002B6B76">
      <w:pPr>
        <w:jc w:val="center"/>
        <w:rPr>
          <w:sz w:val="28"/>
          <w:szCs w:val="28"/>
        </w:rPr>
      </w:pPr>
    </w:p>
    <w:p w14:paraId="2B833172" w14:textId="77777777" w:rsidR="002B6B76" w:rsidRPr="002B6B76" w:rsidRDefault="002B6B76" w:rsidP="002B6B76">
      <w:pPr>
        <w:jc w:val="center"/>
        <w:rPr>
          <w:sz w:val="28"/>
          <w:szCs w:val="28"/>
        </w:rPr>
      </w:pPr>
    </w:p>
    <w:p w14:paraId="630CBB47" w14:textId="77777777" w:rsidR="002B6B76" w:rsidRPr="002B6B76" w:rsidRDefault="002B6B76" w:rsidP="002B6B76">
      <w:pPr>
        <w:jc w:val="center"/>
        <w:rPr>
          <w:sz w:val="28"/>
          <w:szCs w:val="28"/>
        </w:rPr>
      </w:pPr>
    </w:p>
    <w:p w14:paraId="7A797CF7" w14:textId="77777777" w:rsidR="002B6B76" w:rsidRPr="002B6B76" w:rsidRDefault="002B6B76" w:rsidP="002B6B76">
      <w:pPr>
        <w:jc w:val="center"/>
        <w:rPr>
          <w:sz w:val="28"/>
          <w:szCs w:val="28"/>
        </w:rPr>
      </w:pPr>
    </w:p>
    <w:p w14:paraId="21BBF855" w14:textId="77777777" w:rsidR="002B6B76" w:rsidRPr="002B6B76" w:rsidRDefault="002B6B76" w:rsidP="002B6B76">
      <w:pPr>
        <w:jc w:val="center"/>
        <w:rPr>
          <w:sz w:val="28"/>
          <w:szCs w:val="28"/>
        </w:rPr>
      </w:pPr>
    </w:p>
    <w:p w14:paraId="43329E3C" w14:textId="77777777" w:rsidR="002B6B76" w:rsidRPr="002B6B76" w:rsidRDefault="002B6B76" w:rsidP="002B6B76">
      <w:pPr>
        <w:jc w:val="center"/>
        <w:rPr>
          <w:sz w:val="28"/>
          <w:szCs w:val="28"/>
        </w:rPr>
      </w:pPr>
    </w:p>
    <w:p w14:paraId="07ED36F9" w14:textId="77777777" w:rsidR="002B6B76" w:rsidRPr="002B6B76" w:rsidRDefault="002B6B76" w:rsidP="002B6B76">
      <w:pPr>
        <w:jc w:val="center"/>
        <w:rPr>
          <w:sz w:val="28"/>
          <w:szCs w:val="28"/>
        </w:rPr>
      </w:pPr>
    </w:p>
    <w:p w14:paraId="32629366" w14:textId="77777777" w:rsidR="002B6B76" w:rsidRPr="002B6B76" w:rsidRDefault="002B6B76" w:rsidP="002B6B76">
      <w:pPr>
        <w:jc w:val="center"/>
        <w:rPr>
          <w:sz w:val="28"/>
          <w:szCs w:val="28"/>
        </w:rPr>
      </w:pPr>
      <w:r w:rsidRPr="002B6B76">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0ABD7897" w14:textId="77777777" w:rsidR="002B6B76" w:rsidRPr="002B6B76" w:rsidRDefault="002B6B76" w:rsidP="002B6B76">
      <w:pPr>
        <w:jc w:val="center"/>
        <w:rPr>
          <w:sz w:val="28"/>
          <w:szCs w:val="28"/>
        </w:rPr>
      </w:pPr>
    </w:p>
    <w:tbl>
      <w:tblPr>
        <w:tblStyle w:val="321"/>
        <w:tblW w:w="9924" w:type="dxa"/>
        <w:jc w:val="center"/>
        <w:tblLayout w:type="fixed"/>
        <w:tblLook w:val="04A0" w:firstRow="1" w:lastRow="0" w:firstColumn="1" w:lastColumn="0" w:noHBand="0" w:noVBand="1"/>
      </w:tblPr>
      <w:tblGrid>
        <w:gridCol w:w="2553"/>
        <w:gridCol w:w="1773"/>
        <w:gridCol w:w="2196"/>
        <w:gridCol w:w="1984"/>
        <w:gridCol w:w="851"/>
        <w:gridCol w:w="567"/>
      </w:tblGrid>
      <w:tr w:rsidR="002B6B76" w:rsidRPr="002B6B76" w14:paraId="489F2BEE" w14:textId="77777777" w:rsidTr="00C12B48">
        <w:trPr>
          <w:trHeight w:val="706"/>
          <w:jc w:val="center"/>
        </w:trPr>
        <w:tc>
          <w:tcPr>
            <w:tcW w:w="2553" w:type="dxa"/>
            <w:vMerge w:val="restart"/>
            <w:vAlign w:val="center"/>
          </w:tcPr>
          <w:p w14:paraId="21C7E5BD" w14:textId="77777777" w:rsidR="002B6B76" w:rsidRPr="002B6B76" w:rsidRDefault="002B6B76" w:rsidP="002B6B76">
            <w:pPr>
              <w:jc w:val="center"/>
              <w:rPr>
                <w:sz w:val="28"/>
                <w:szCs w:val="28"/>
              </w:rPr>
            </w:pPr>
            <w:r w:rsidRPr="002B6B76">
              <w:rPr>
                <w:sz w:val="28"/>
                <w:szCs w:val="28"/>
              </w:rPr>
              <w:t>Наименование мероприятия</w:t>
            </w:r>
          </w:p>
        </w:tc>
        <w:tc>
          <w:tcPr>
            <w:tcW w:w="1773" w:type="dxa"/>
            <w:vMerge w:val="restart"/>
            <w:vAlign w:val="center"/>
          </w:tcPr>
          <w:p w14:paraId="0CC555EF" w14:textId="77777777" w:rsidR="002B6B76" w:rsidRPr="002B6B76" w:rsidRDefault="002B6B76" w:rsidP="002B6B76">
            <w:pPr>
              <w:jc w:val="center"/>
              <w:rPr>
                <w:sz w:val="28"/>
                <w:szCs w:val="28"/>
              </w:rPr>
            </w:pPr>
            <w:r w:rsidRPr="002B6B76">
              <w:rPr>
                <w:sz w:val="28"/>
                <w:szCs w:val="28"/>
              </w:rPr>
              <w:t>Срок реализации</w:t>
            </w:r>
          </w:p>
        </w:tc>
        <w:tc>
          <w:tcPr>
            <w:tcW w:w="2196" w:type="dxa"/>
            <w:vMerge w:val="restart"/>
            <w:vAlign w:val="center"/>
          </w:tcPr>
          <w:p w14:paraId="097E763D" w14:textId="77777777" w:rsidR="002B6B76" w:rsidRPr="002B6B76" w:rsidRDefault="002B6B76" w:rsidP="002B6B76">
            <w:pPr>
              <w:jc w:val="center"/>
              <w:rPr>
                <w:sz w:val="28"/>
                <w:szCs w:val="28"/>
              </w:rPr>
            </w:pPr>
            <w:r w:rsidRPr="002B6B76">
              <w:rPr>
                <w:sz w:val="28"/>
                <w:szCs w:val="28"/>
              </w:rPr>
              <w:t xml:space="preserve">Финансовые потребности, тыс. руб. </w:t>
            </w:r>
          </w:p>
          <w:p w14:paraId="538AAF6A" w14:textId="77777777" w:rsidR="002B6B76" w:rsidRPr="002B6B76" w:rsidRDefault="002B6B76" w:rsidP="002B6B76">
            <w:pPr>
              <w:jc w:val="center"/>
              <w:rPr>
                <w:sz w:val="28"/>
                <w:szCs w:val="28"/>
              </w:rPr>
            </w:pPr>
            <w:r w:rsidRPr="002B6B76">
              <w:rPr>
                <w:sz w:val="28"/>
                <w:szCs w:val="28"/>
              </w:rPr>
              <w:t>(без НДС)</w:t>
            </w:r>
          </w:p>
        </w:tc>
        <w:tc>
          <w:tcPr>
            <w:tcW w:w="3402" w:type="dxa"/>
            <w:gridSpan w:val="3"/>
            <w:vAlign w:val="center"/>
          </w:tcPr>
          <w:p w14:paraId="0A786AA0" w14:textId="77777777" w:rsidR="002B6B76" w:rsidRPr="002B6B76" w:rsidRDefault="002B6B76" w:rsidP="002B6B76">
            <w:pPr>
              <w:jc w:val="center"/>
              <w:rPr>
                <w:sz w:val="28"/>
                <w:szCs w:val="28"/>
              </w:rPr>
            </w:pPr>
            <w:r w:rsidRPr="002B6B76">
              <w:rPr>
                <w:sz w:val="28"/>
                <w:szCs w:val="28"/>
              </w:rPr>
              <w:t>Ожидаемый эффект</w:t>
            </w:r>
          </w:p>
        </w:tc>
      </w:tr>
      <w:tr w:rsidR="002B6B76" w:rsidRPr="002B6B76" w14:paraId="643C5596" w14:textId="77777777" w:rsidTr="00C12B48">
        <w:trPr>
          <w:trHeight w:val="844"/>
          <w:jc w:val="center"/>
        </w:trPr>
        <w:tc>
          <w:tcPr>
            <w:tcW w:w="2553" w:type="dxa"/>
            <w:vMerge/>
            <w:vAlign w:val="center"/>
          </w:tcPr>
          <w:p w14:paraId="1D651EF5" w14:textId="77777777" w:rsidR="002B6B76" w:rsidRPr="002B6B76" w:rsidRDefault="002B6B76" w:rsidP="002B6B76">
            <w:pPr>
              <w:jc w:val="center"/>
              <w:rPr>
                <w:sz w:val="28"/>
                <w:szCs w:val="28"/>
              </w:rPr>
            </w:pPr>
          </w:p>
        </w:tc>
        <w:tc>
          <w:tcPr>
            <w:tcW w:w="1773" w:type="dxa"/>
            <w:vMerge/>
            <w:vAlign w:val="center"/>
          </w:tcPr>
          <w:p w14:paraId="4B615A25" w14:textId="77777777" w:rsidR="002B6B76" w:rsidRPr="002B6B76" w:rsidRDefault="002B6B76" w:rsidP="002B6B76">
            <w:pPr>
              <w:jc w:val="center"/>
              <w:rPr>
                <w:sz w:val="28"/>
                <w:szCs w:val="28"/>
              </w:rPr>
            </w:pPr>
          </w:p>
        </w:tc>
        <w:tc>
          <w:tcPr>
            <w:tcW w:w="2196" w:type="dxa"/>
            <w:vMerge/>
            <w:vAlign w:val="center"/>
          </w:tcPr>
          <w:p w14:paraId="70CC1FAB" w14:textId="77777777" w:rsidR="002B6B76" w:rsidRPr="002B6B76" w:rsidRDefault="002B6B76" w:rsidP="002B6B76">
            <w:pPr>
              <w:jc w:val="center"/>
              <w:rPr>
                <w:sz w:val="28"/>
                <w:szCs w:val="28"/>
              </w:rPr>
            </w:pPr>
          </w:p>
        </w:tc>
        <w:tc>
          <w:tcPr>
            <w:tcW w:w="1984" w:type="dxa"/>
            <w:vAlign w:val="center"/>
          </w:tcPr>
          <w:p w14:paraId="61E7E858" w14:textId="77777777" w:rsidR="002B6B76" w:rsidRPr="002B6B76" w:rsidRDefault="002B6B76" w:rsidP="002B6B76">
            <w:pPr>
              <w:jc w:val="center"/>
              <w:rPr>
                <w:sz w:val="28"/>
                <w:szCs w:val="28"/>
              </w:rPr>
            </w:pPr>
            <w:r w:rsidRPr="002B6B76">
              <w:rPr>
                <w:sz w:val="28"/>
                <w:szCs w:val="28"/>
              </w:rPr>
              <w:t>Наименование показателей</w:t>
            </w:r>
          </w:p>
        </w:tc>
        <w:tc>
          <w:tcPr>
            <w:tcW w:w="851" w:type="dxa"/>
            <w:vAlign w:val="center"/>
          </w:tcPr>
          <w:p w14:paraId="18C95050" w14:textId="77777777" w:rsidR="002B6B76" w:rsidRPr="002B6B76" w:rsidRDefault="002B6B76" w:rsidP="002B6B76">
            <w:pPr>
              <w:jc w:val="center"/>
              <w:rPr>
                <w:sz w:val="28"/>
                <w:szCs w:val="28"/>
              </w:rPr>
            </w:pPr>
            <w:r w:rsidRPr="002B6B76">
              <w:rPr>
                <w:sz w:val="28"/>
                <w:szCs w:val="28"/>
              </w:rPr>
              <w:t>тыс. руб.</w:t>
            </w:r>
          </w:p>
        </w:tc>
        <w:tc>
          <w:tcPr>
            <w:tcW w:w="567" w:type="dxa"/>
            <w:vAlign w:val="center"/>
          </w:tcPr>
          <w:p w14:paraId="7E1AC674" w14:textId="77777777" w:rsidR="002B6B76" w:rsidRPr="002B6B76" w:rsidRDefault="002B6B76" w:rsidP="002B6B76">
            <w:pPr>
              <w:jc w:val="center"/>
              <w:rPr>
                <w:sz w:val="28"/>
                <w:szCs w:val="28"/>
              </w:rPr>
            </w:pPr>
            <w:r w:rsidRPr="002B6B76">
              <w:rPr>
                <w:sz w:val="28"/>
                <w:szCs w:val="28"/>
              </w:rPr>
              <w:t>%</w:t>
            </w:r>
          </w:p>
        </w:tc>
      </w:tr>
      <w:tr w:rsidR="002B6B76" w:rsidRPr="002B6B76" w14:paraId="750BF565" w14:textId="77777777" w:rsidTr="00C12B48">
        <w:trPr>
          <w:trHeight w:val="421"/>
          <w:jc w:val="center"/>
        </w:trPr>
        <w:tc>
          <w:tcPr>
            <w:tcW w:w="2553" w:type="dxa"/>
          </w:tcPr>
          <w:p w14:paraId="79AC48A9" w14:textId="77777777" w:rsidR="002B6B76" w:rsidRPr="002B6B76" w:rsidRDefault="002B6B76" w:rsidP="002B6B76">
            <w:pPr>
              <w:jc w:val="center"/>
              <w:rPr>
                <w:sz w:val="28"/>
                <w:szCs w:val="28"/>
              </w:rPr>
            </w:pPr>
            <w:r w:rsidRPr="002B6B76">
              <w:rPr>
                <w:sz w:val="28"/>
                <w:szCs w:val="28"/>
              </w:rPr>
              <w:t>-</w:t>
            </w:r>
          </w:p>
        </w:tc>
        <w:tc>
          <w:tcPr>
            <w:tcW w:w="1773" w:type="dxa"/>
          </w:tcPr>
          <w:p w14:paraId="616C6E2F" w14:textId="77777777" w:rsidR="002B6B76" w:rsidRPr="002B6B76" w:rsidRDefault="002B6B76" w:rsidP="002B6B76">
            <w:pPr>
              <w:jc w:val="center"/>
              <w:rPr>
                <w:sz w:val="28"/>
                <w:szCs w:val="28"/>
              </w:rPr>
            </w:pPr>
            <w:r w:rsidRPr="002B6B76">
              <w:rPr>
                <w:sz w:val="28"/>
                <w:szCs w:val="28"/>
              </w:rPr>
              <w:t>-</w:t>
            </w:r>
          </w:p>
        </w:tc>
        <w:tc>
          <w:tcPr>
            <w:tcW w:w="2196" w:type="dxa"/>
            <w:vAlign w:val="center"/>
          </w:tcPr>
          <w:p w14:paraId="17CBE568" w14:textId="77777777" w:rsidR="002B6B76" w:rsidRPr="002B6B76" w:rsidRDefault="002B6B76" w:rsidP="002B6B76">
            <w:pPr>
              <w:jc w:val="center"/>
              <w:rPr>
                <w:sz w:val="28"/>
                <w:szCs w:val="28"/>
              </w:rPr>
            </w:pPr>
            <w:r w:rsidRPr="002B6B76">
              <w:rPr>
                <w:sz w:val="28"/>
                <w:szCs w:val="28"/>
              </w:rPr>
              <w:t>-</w:t>
            </w:r>
          </w:p>
        </w:tc>
        <w:tc>
          <w:tcPr>
            <w:tcW w:w="1984" w:type="dxa"/>
          </w:tcPr>
          <w:p w14:paraId="042C8294" w14:textId="77777777" w:rsidR="002B6B76" w:rsidRPr="002B6B76" w:rsidRDefault="002B6B76" w:rsidP="002B6B76">
            <w:pPr>
              <w:jc w:val="center"/>
              <w:rPr>
                <w:sz w:val="28"/>
                <w:szCs w:val="28"/>
              </w:rPr>
            </w:pPr>
            <w:r w:rsidRPr="002B6B76">
              <w:rPr>
                <w:sz w:val="28"/>
                <w:szCs w:val="28"/>
              </w:rPr>
              <w:t>-</w:t>
            </w:r>
          </w:p>
        </w:tc>
        <w:tc>
          <w:tcPr>
            <w:tcW w:w="851" w:type="dxa"/>
          </w:tcPr>
          <w:p w14:paraId="3A9A194B" w14:textId="77777777" w:rsidR="002B6B76" w:rsidRPr="002B6B76" w:rsidRDefault="002B6B76" w:rsidP="002B6B76">
            <w:pPr>
              <w:jc w:val="center"/>
              <w:rPr>
                <w:sz w:val="28"/>
                <w:szCs w:val="28"/>
              </w:rPr>
            </w:pPr>
            <w:r w:rsidRPr="002B6B76">
              <w:rPr>
                <w:sz w:val="28"/>
                <w:szCs w:val="28"/>
              </w:rPr>
              <w:t>-</w:t>
            </w:r>
          </w:p>
        </w:tc>
        <w:tc>
          <w:tcPr>
            <w:tcW w:w="567" w:type="dxa"/>
          </w:tcPr>
          <w:p w14:paraId="44C92E8F" w14:textId="77777777" w:rsidR="002B6B76" w:rsidRPr="002B6B76" w:rsidRDefault="002B6B76" w:rsidP="002B6B76">
            <w:pPr>
              <w:jc w:val="center"/>
              <w:rPr>
                <w:sz w:val="28"/>
                <w:szCs w:val="28"/>
              </w:rPr>
            </w:pPr>
            <w:r w:rsidRPr="002B6B76">
              <w:rPr>
                <w:sz w:val="28"/>
                <w:szCs w:val="28"/>
              </w:rPr>
              <w:t>-</w:t>
            </w:r>
          </w:p>
        </w:tc>
      </w:tr>
    </w:tbl>
    <w:p w14:paraId="66D20E8A" w14:textId="77777777" w:rsidR="002B6B76" w:rsidRPr="002B6B76" w:rsidRDefault="002B6B76" w:rsidP="002B6B76">
      <w:pPr>
        <w:jc w:val="center"/>
        <w:rPr>
          <w:sz w:val="28"/>
          <w:szCs w:val="28"/>
        </w:rPr>
      </w:pPr>
    </w:p>
    <w:p w14:paraId="23849EDF" w14:textId="77777777" w:rsidR="002B6B76" w:rsidRPr="002B6B76" w:rsidRDefault="002B6B76" w:rsidP="002B6B76">
      <w:pPr>
        <w:jc w:val="center"/>
        <w:rPr>
          <w:sz w:val="28"/>
          <w:szCs w:val="28"/>
        </w:rPr>
      </w:pPr>
    </w:p>
    <w:p w14:paraId="31CFA994" w14:textId="77777777" w:rsidR="002B6B76" w:rsidRPr="002B6B76" w:rsidRDefault="002B6B76" w:rsidP="002B6B76">
      <w:pPr>
        <w:jc w:val="center"/>
        <w:rPr>
          <w:sz w:val="28"/>
          <w:szCs w:val="28"/>
        </w:rPr>
      </w:pPr>
    </w:p>
    <w:p w14:paraId="06A96112" w14:textId="77777777" w:rsidR="002B6B76" w:rsidRPr="002B6B76" w:rsidRDefault="002B6B76" w:rsidP="002B6B76">
      <w:pPr>
        <w:jc w:val="center"/>
        <w:rPr>
          <w:sz w:val="28"/>
          <w:szCs w:val="28"/>
        </w:rPr>
      </w:pPr>
    </w:p>
    <w:p w14:paraId="2AFD9BE6" w14:textId="77777777" w:rsidR="002B6B76" w:rsidRPr="002B6B76" w:rsidRDefault="002B6B76" w:rsidP="002B6B76">
      <w:pPr>
        <w:jc w:val="center"/>
        <w:rPr>
          <w:sz w:val="28"/>
          <w:szCs w:val="28"/>
        </w:rPr>
      </w:pPr>
    </w:p>
    <w:p w14:paraId="5E528E69" w14:textId="77777777" w:rsidR="002B6B76" w:rsidRPr="002B6B76" w:rsidRDefault="002B6B76" w:rsidP="002B6B76">
      <w:pPr>
        <w:jc w:val="center"/>
        <w:rPr>
          <w:sz w:val="28"/>
          <w:szCs w:val="28"/>
        </w:rPr>
      </w:pPr>
    </w:p>
    <w:p w14:paraId="202E3367" w14:textId="77777777" w:rsidR="002B6B76" w:rsidRPr="002B6B76" w:rsidRDefault="002B6B76" w:rsidP="002B6B76">
      <w:pPr>
        <w:jc w:val="center"/>
        <w:rPr>
          <w:sz w:val="28"/>
          <w:szCs w:val="28"/>
        </w:rPr>
      </w:pPr>
    </w:p>
    <w:p w14:paraId="2776C76B" w14:textId="77777777" w:rsidR="002B6B76" w:rsidRPr="002B6B76" w:rsidRDefault="002B6B76" w:rsidP="002B6B76">
      <w:pPr>
        <w:jc w:val="center"/>
        <w:rPr>
          <w:sz w:val="28"/>
          <w:szCs w:val="28"/>
        </w:rPr>
      </w:pPr>
    </w:p>
    <w:p w14:paraId="12CD14E9" w14:textId="77777777" w:rsidR="002B6B76" w:rsidRPr="002B6B76" w:rsidRDefault="002B6B76" w:rsidP="002B6B76">
      <w:pPr>
        <w:jc w:val="center"/>
        <w:rPr>
          <w:sz w:val="28"/>
          <w:szCs w:val="28"/>
        </w:rPr>
        <w:sectPr w:rsidR="002B6B76" w:rsidRPr="002B6B76" w:rsidSect="002B6B76">
          <w:pgSz w:w="11906" w:h="16838"/>
          <w:pgMar w:top="567" w:right="849" w:bottom="993" w:left="1701" w:header="709" w:footer="709" w:gutter="0"/>
          <w:cols w:space="708"/>
          <w:titlePg/>
          <w:docGrid w:linePitch="360"/>
        </w:sectPr>
      </w:pPr>
    </w:p>
    <w:p w14:paraId="60A7FB98" w14:textId="77777777" w:rsidR="002B6B76" w:rsidRPr="002B6B76" w:rsidRDefault="002B6B76" w:rsidP="002B6B76">
      <w:pPr>
        <w:jc w:val="center"/>
        <w:rPr>
          <w:sz w:val="28"/>
          <w:szCs w:val="28"/>
        </w:rPr>
      </w:pPr>
      <w:r w:rsidRPr="002B6B76">
        <w:rPr>
          <w:sz w:val="28"/>
          <w:szCs w:val="28"/>
        </w:rPr>
        <w:lastRenderedPageBreak/>
        <w:t>Раздел 5. Планируемые объемы принимаемых сточных вод</w:t>
      </w:r>
    </w:p>
    <w:p w14:paraId="276BE4F7" w14:textId="77777777" w:rsidR="002B6B76" w:rsidRPr="002B6B76" w:rsidRDefault="002B6B76" w:rsidP="002B6B76">
      <w:pPr>
        <w:jc w:val="center"/>
        <w:rPr>
          <w:sz w:val="28"/>
          <w:szCs w:val="28"/>
        </w:rPr>
      </w:pPr>
    </w:p>
    <w:tbl>
      <w:tblPr>
        <w:tblStyle w:val="321"/>
        <w:tblW w:w="9634" w:type="dxa"/>
        <w:jc w:val="center"/>
        <w:tblLayout w:type="fixed"/>
        <w:tblLook w:val="04A0" w:firstRow="1" w:lastRow="0" w:firstColumn="1" w:lastColumn="0" w:noHBand="0" w:noVBand="1"/>
      </w:tblPr>
      <w:tblGrid>
        <w:gridCol w:w="987"/>
        <w:gridCol w:w="4111"/>
        <w:gridCol w:w="1134"/>
        <w:gridCol w:w="1701"/>
        <w:gridCol w:w="1701"/>
      </w:tblGrid>
      <w:tr w:rsidR="002B6B76" w:rsidRPr="002B6B76" w14:paraId="299B81CA" w14:textId="77777777" w:rsidTr="00C12B48">
        <w:trPr>
          <w:trHeight w:val="673"/>
          <w:jc w:val="center"/>
        </w:trPr>
        <w:tc>
          <w:tcPr>
            <w:tcW w:w="987" w:type="dxa"/>
            <w:vMerge w:val="restart"/>
            <w:vAlign w:val="center"/>
          </w:tcPr>
          <w:p w14:paraId="713B9D09" w14:textId="77777777" w:rsidR="002B6B76" w:rsidRPr="002B6B76" w:rsidRDefault="002B6B76" w:rsidP="002B6B76">
            <w:pPr>
              <w:jc w:val="center"/>
              <w:rPr>
                <w:sz w:val="28"/>
                <w:szCs w:val="28"/>
              </w:rPr>
            </w:pPr>
            <w:r w:rsidRPr="002B6B76">
              <w:rPr>
                <w:sz w:val="28"/>
                <w:szCs w:val="28"/>
              </w:rPr>
              <w:t>№ п/п</w:t>
            </w:r>
          </w:p>
        </w:tc>
        <w:tc>
          <w:tcPr>
            <w:tcW w:w="4111" w:type="dxa"/>
            <w:vMerge w:val="restart"/>
            <w:vAlign w:val="center"/>
          </w:tcPr>
          <w:p w14:paraId="17046326" w14:textId="77777777" w:rsidR="002B6B76" w:rsidRPr="002B6B76" w:rsidRDefault="002B6B76" w:rsidP="002B6B76">
            <w:pPr>
              <w:jc w:val="center"/>
              <w:rPr>
                <w:sz w:val="28"/>
                <w:szCs w:val="28"/>
              </w:rPr>
            </w:pPr>
            <w:r w:rsidRPr="002B6B76">
              <w:rPr>
                <w:sz w:val="28"/>
                <w:szCs w:val="28"/>
              </w:rPr>
              <w:t>Наименование показателя</w:t>
            </w:r>
          </w:p>
        </w:tc>
        <w:tc>
          <w:tcPr>
            <w:tcW w:w="1134" w:type="dxa"/>
            <w:vMerge w:val="restart"/>
            <w:vAlign w:val="center"/>
          </w:tcPr>
          <w:p w14:paraId="1E5C6C78" w14:textId="77777777" w:rsidR="002B6B76" w:rsidRPr="002B6B76" w:rsidRDefault="002B6B76" w:rsidP="002B6B76">
            <w:pPr>
              <w:jc w:val="center"/>
              <w:rPr>
                <w:sz w:val="28"/>
                <w:szCs w:val="28"/>
              </w:rPr>
            </w:pPr>
            <w:r w:rsidRPr="002B6B76">
              <w:rPr>
                <w:sz w:val="28"/>
                <w:szCs w:val="28"/>
              </w:rPr>
              <w:t>Ед. изм.</w:t>
            </w:r>
          </w:p>
        </w:tc>
        <w:tc>
          <w:tcPr>
            <w:tcW w:w="3402" w:type="dxa"/>
            <w:gridSpan w:val="2"/>
            <w:vAlign w:val="center"/>
          </w:tcPr>
          <w:p w14:paraId="5AB9EBE4" w14:textId="77777777" w:rsidR="002B6B76" w:rsidRPr="002B6B76" w:rsidRDefault="002B6B76" w:rsidP="002B6B76">
            <w:pPr>
              <w:jc w:val="center"/>
              <w:rPr>
                <w:sz w:val="28"/>
                <w:szCs w:val="28"/>
              </w:rPr>
            </w:pPr>
            <w:r w:rsidRPr="002B6B76">
              <w:rPr>
                <w:sz w:val="28"/>
                <w:szCs w:val="28"/>
              </w:rPr>
              <w:t>2025 год</w:t>
            </w:r>
          </w:p>
        </w:tc>
      </w:tr>
      <w:tr w:rsidR="002B6B76" w:rsidRPr="002B6B76" w14:paraId="4F677209" w14:textId="77777777" w:rsidTr="00C12B48">
        <w:trPr>
          <w:trHeight w:val="796"/>
          <w:jc w:val="center"/>
        </w:trPr>
        <w:tc>
          <w:tcPr>
            <w:tcW w:w="987" w:type="dxa"/>
            <w:vMerge/>
            <w:vAlign w:val="center"/>
          </w:tcPr>
          <w:p w14:paraId="4DCEF4CE" w14:textId="77777777" w:rsidR="002B6B76" w:rsidRPr="002B6B76" w:rsidRDefault="002B6B76" w:rsidP="002B6B76">
            <w:pPr>
              <w:jc w:val="both"/>
              <w:rPr>
                <w:sz w:val="28"/>
                <w:szCs w:val="28"/>
              </w:rPr>
            </w:pPr>
          </w:p>
        </w:tc>
        <w:tc>
          <w:tcPr>
            <w:tcW w:w="4111" w:type="dxa"/>
            <w:vMerge/>
            <w:vAlign w:val="center"/>
          </w:tcPr>
          <w:p w14:paraId="1792552F" w14:textId="77777777" w:rsidR="002B6B76" w:rsidRPr="002B6B76" w:rsidRDefault="002B6B76" w:rsidP="002B6B76">
            <w:pPr>
              <w:jc w:val="both"/>
              <w:rPr>
                <w:sz w:val="28"/>
                <w:szCs w:val="28"/>
              </w:rPr>
            </w:pPr>
          </w:p>
        </w:tc>
        <w:tc>
          <w:tcPr>
            <w:tcW w:w="1134" w:type="dxa"/>
            <w:vMerge/>
            <w:vAlign w:val="center"/>
          </w:tcPr>
          <w:p w14:paraId="63DAB773" w14:textId="77777777" w:rsidR="002B6B76" w:rsidRPr="002B6B76" w:rsidRDefault="002B6B76" w:rsidP="002B6B76">
            <w:pPr>
              <w:jc w:val="both"/>
              <w:rPr>
                <w:sz w:val="28"/>
                <w:szCs w:val="28"/>
              </w:rPr>
            </w:pPr>
          </w:p>
        </w:tc>
        <w:tc>
          <w:tcPr>
            <w:tcW w:w="1701" w:type="dxa"/>
            <w:vAlign w:val="center"/>
          </w:tcPr>
          <w:p w14:paraId="58BCACA3" w14:textId="77777777" w:rsidR="002B6B76" w:rsidRPr="002B6B76" w:rsidRDefault="002B6B76" w:rsidP="002B6B76">
            <w:pPr>
              <w:jc w:val="center"/>
            </w:pPr>
            <w:r w:rsidRPr="002B6B76">
              <w:t>с 28.02.                   по 30.06.</w:t>
            </w:r>
          </w:p>
        </w:tc>
        <w:tc>
          <w:tcPr>
            <w:tcW w:w="1701" w:type="dxa"/>
            <w:vAlign w:val="center"/>
          </w:tcPr>
          <w:p w14:paraId="5937DEB4" w14:textId="77777777" w:rsidR="002B6B76" w:rsidRPr="002B6B76" w:rsidRDefault="002B6B76" w:rsidP="002B6B76">
            <w:pPr>
              <w:jc w:val="center"/>
              <w:rPr>
                <w:color w:val="FF0000"/>
              </w:rPr>
            </w:pPr>
            <w:r w:rsidRPr="002B6B76">
              <w:t>с 01.07</w:t>
            </w:r>
            <w:r w:rsidRPr="002B6B76">
              <w:rPr>
                <w:color w:val="FF0000"/>
              </w:rPr>
              <w:t xml:space="preserve">.                 </w:t>
            </w:r>
            <w:r w:rsidRPr="002B6B76">
              <w:t>по 31.12.</w:t>
            </w:r>
          </w:p>
        </w:tc>
      </w:tr>
      <w:tr w:rsidR="002B6B76" w:rsidRPr="002B6B76" w14:paraId="574CC02E" w14:textId="77777777" w:rsidTr="00C12B48">
        <w:trPr>
          <w:trHeight w:val="253"/>
          <w:jc w:val="center"/>
        </w:trPr>
        <w:tc>
          <w:tcPr>
            <w:tcW w:w="987" w:type="dxa"/>
            <w:vAlign w:val="center"/>
          </w:tcPr>
          <w:p w14:paraId="4E8EAA85" w14:textId="77777777" w:rsidR="002B6B76" w:rsidRPr="002B6B76" w:rsidRDefault="002B6B76" w:rsidP="002B6B76">
            <w:pPr>
              <w:jc w:val="center"/>
              <w:rPr>
                <w:sz w:val="28"/>
                <w:szCs w:val="28"/>
              </w:rPr>
            </w:pPr>
            <w:r w:rsidRPr="002B6B76">
              <w:rPr>
                <w:sz w:val="28"/>
                <w:szCs w:val="28"/>
              </w:rPr>
              <w:t>1</w:t>
            </w:r>
          </w:p>
        </w:tc>
        <w:tc>
          <w:tcPr>
            <w:tcW w:w="4111" w:type="dxa"/>
            <w:vAlign w:val="center"/>
          </w:tcPr>
          <w:p w14:paraId="523095B2" w14:textId="77777777" w:rsidR="002B6B76" w:rsidRPr="002B6B76" w:rsidRDefault="002B6B76" w:rsidP="002B6B76">
            <w:pPr>
              <w:jc w:val="center"/>
              <w:rPr>
                <w:sz w:val="28"/>
                <w:szCs w:val="28"/>
              </w:rPr>
            </w:pPr>
            <w:r w:rsidRPr="002B6B76">
              <w:rPr>
                <w:sz w:val="28"/>
                <w:szCs w:val="28"/>
              </w:rPr>
              <w:t>2</w:t>
            </w:r>
          </w:p>
        </w:tc>
        <w:tc>
          <w:tcPr>
            <w:tcW w:w="1134" w:type="dxa"/>
            <w:vAlign w:val="center"/>
          </w:tcPr>
          <w:p w14:paraId="2CEB9E4A" w14:textId="77777777" w:rsidR="002B6B76" w:rsidRPr="002B6B76" w:rsidRDefault="002B6B76" w:rsidP="002B6B76">
            <w:pPr>
              <w:jc w:val="center"/>
              <w:rPr>
                <w:sz w:val="28"/>
                <w:szCs w:val="28"/>
              </w:rPr>
            </w:pPr>
            <w:r w:rsidRPr="002B6B76">
              <w:rPr>
                <w:sz w:val="28"/>
                <w:szCs w:val="28"/>
              </w:rPr>
              <w:t>3</w:t>
            </w:r>
          </w:p>
        </w:tc>
        <w:tc>
          <w:tcPr>
            <w:tcW w:w="1701" w:type="dxa"/>
            <w:vAlign w:val="center"/>
          </w:tcPr>
          <w:p w14:paraId="66244171" w14:textId="77777777" w:rsidR="002B6B76" w:rsidRPr="002B6B76" w:rsidRDefault="002B6B76" w:rsidP="002B6B76">
            <w:pPr>
              <w:jc w:val="center"/>
              <w:rPr>
                <w:sz w:val="28"/>
                <w:szCs w:val="28"/>
              </w:rPr>
            </w:pPr>
            <w:r w:rsidRPr="002B6B76">
              <w:rPr>
                <w:sz w:val="28"/>
                <w:szCs w:val="28"/>
              </w:rPr>
              <w:t>4</w:t>
            </w:r>
          </w:p>
        </w:tc>
        <w:tc>
          <w:tcPr>
            <w:tcW w:w="1701" w:type="dxa"/>
          </w:tcPr>
          <w:p w14:paraId="17EF6D9C" w14:textId="77777777" w:rsidR="002B6B76" w:rsidRPr="002B6B76" w:rsidRDefault="002B6B76" w:rsidP="002B6B76">
            <w:pPr>
              <w:jc w:val="center"/>
              <w:rPr>
                <w:sz w:val="28"/>
                <w:szCs w:val="28"/>
              </w:rPr>
            </w:pPr>
            <w:r w:rsidRPr="002B6B76">
              <w:rPr>
                <w:sz w:val="28"/>
                <w:szCs w:val="28"/>
              </w:rPr>
              <w:t>5</w:t>
            </w:r>
          </w:p>
        </w:tc>
      </w:tr>
      <w:tr w:rsidR="002B6B76" w:rsidRPr="002B6B76" w14:paraId="54149DF0" w14:textId="77777777" w:rsidTr="00C12B48">
        <w:trPr>
          <w:trHeight w:val="529"/>
          <w:jc w:val="center"/>
        </w:trPr>
        <w:tc>
          <w:tcPr>
            <w:tcW w:w="9634" w:type="dxa"/>
            <w:gridSpan w:val="5"/>
            <w:vAlign w:val="center"/>
          </w:tcPr>
          <w:p w14:paraId="36757BA1" w14:textId="77777777" w:rsidR="002B6B76" w:rsidRPr="002B6B76" w:rsidRDefault="002B6B76" w:rsidP="002B6B76">
            <w:pPr>
              <w:ind w:left="360"/>
              <w:jc w:val="center"/>
              <w:rPr>
                <w:sz w:val="28"/>
                <w:szCs w:val="28"/>
              </w:rPr>
            </w:pPr>
            <w:r w:rsidRPr="002B6B76">
              <w:rPr>
                <w:sz w:val="28"/>
                <w:szCs w:val="28"/>
              </w:rPr>
              <w:t>Водоотведение</w:t>
            </w:r>
          </w:p>
        </w:tc>
      </w:tr>
      <w:tr w:rsidR="002B6B76" w:rsidRPr="002B6B76" w14:paraId="7FBDB9F8" w14:textId="77777777" w:rsidTr="00C12B48">
        <w:trPr>
          <w:trHeight w:val="550"/>
          <w:jc w:val="center"/>
        </w:trPr>
        <w:tc>
          <w:tcPr>
            <w:tcW w:w="987" w:type="dxa"/>
            <w:vAlign w:val="center"/>
          </w:tcPr>
          <w:p w14:paraId="35FBE0D9" w14:textId="77777777" w:rsidR="002B6B76" w:rsidRPr="002B6B76" w:rsidRDefault="002B6B76" w:rsidP="002B6B76">
            <w:pPr>
              <w:jc w:val="center"/>
            </w:pPr>
            <w:r w:rsidRPr="002B6B76">
              <w:t>1.</w:t>
            </w:r>
          </w:p>
        </w:tc>
        <w:tc>
          <w:tcPr>
            <w:tcW w:w="4111" w:type="dxa"/>
            <w:vAlign w:val="center"/>
          </w:tcPr>
          <w:p w14:paraId="1AEDA473" w14:textId="77777777" w:rsidR="002B6B76" w:rsidRPr="002B6B76" w:rsidRDefault="002B6B76" w:rsidP="002B6B76">
            <w:r w:rsidRPr="002B6B76">
              <w:t>Объем отведенных стоков</w:t>
            </w:r>
          </w:p>
        </w:tc>
        <w:tc>
          <w:tcPr>
            <w:tcW w:w="1134" w:type="dxa"/>
            <w:vAlign w:val="center"/>
          </w:tcPr>
          <w:p w14:paraId="29CA8B6C" w14:textId="77777777" w:rsidR="002B6B76" w:rsidRPr="002B6B76" w:rsidRDefault="002B6B76" w:rsidP="002B6B76">
            <w:pPr>
              <w:jc w:val="center"/>
              <w:rPr>
                <w:vertAlign w:val="superscript"/>
              </w:rPr>
            </w:pPr>
            <w:r w:rsidRPr="002B6B76">
              <w:t>м</w:t>
            </w:r>
            <w:r w:rsidRPr="002B6B76">
              <w:rPr>
                <w:vertAlign w:val="superscript"/>
              </w:rPr>
              <w:t>3</w:t>
            </w:r>
          </w:p>
        </w:tc>
        <w:tc>
          <w:tcPr>
            <w:tcW w:w="1701" w:type="dxa"/>
            <w:vAlign w:val="center"/>
          </w:tcPr>
          <w:p w14:paraId="5A537830" w14:textId="77777777" w:rsidR="002B6B76" w:rsidRPr="002B6B76" w:rsidRDefault="002B6B76" w:rsidP="002B6B76">
            <w:pPr>
              <w:jc w:val="center"/>
            </w:pPr>
            <w:r w:rsidRPr="002B6B76">
              <w:t>345 029,23</w:t>
            </w:r>
          </w:p>
        </w:tc>
        <w:tc>
          <w:tcPr>
            <w:tcW w:w="1701" w:type="dxa"/>
            <w:vAlign w:val="center"/>
          </w:tcPr>
          <w:p w14:paraId="4F36ADFE" w14:textId="77777777" w:rsidR="002B6B76" w:rsidRPr="002B6B76" w:rsidRDefault="002B6B76" w:rsidP="002B6B76">
            <w:pPr>
              <w:jc w:val="center"/>
              <w:rPr>
                <w:color w:val="FF0000"/>
              </w:rPr>
            </w:pPr>
            <w:r w:rsidRPr="002B6B76">
              <w:t>511 933,61</w:t>
            </w:r>
          </w:p>
        </w:tc>
      </w:tr>
      <w:tr w:rsidR="002B6B76" w:rsidRPr="002B6B76" w14:paraId="2610133C" w14:textId="77777777" w:rsidTr="00C12B48">
        <w:trPr>
          <w:trHeight w:val="545"/>
          <w:jc w:val="center"/>
        </w:trPr>
        <w:tc>
          <w:tcPr>
            <w:tcW w:w="987" w:type="dxa"/>
            <w:vAlign w:val="center"/>
          </w:tcPr>
          <w:p w14:paraId="2C9450FC" w14:textId="77777777" w:rsidR="002B6B76" w:rsidRPr="002B6B76" w:rsidRDefault="002B6B76" w:rsidP="002B6B76">
            <w:pPr>
              <w:jc w:val="center"/>
            </w:pPr>
            <w:r w:rsidRPr="002B6B76">
              <w:t>2.</w:t>
            </w:r>
          </w:p>
        </w:tc>
        <w:tc>
          <w:tcPr>
            <w:tcW w:w="4111" w:type="dxa"/>
            <w:vAlign w:val="center"/>
          </w:tcPr>
          <w:p w14:paraId="50F3B0FB" w14:textId="77777777" w:rsidR="002B6B76" w:rsidRPr="002B6B76" w:rsidRDefault="002B6B76" w:rsidP="002B6B76">
            <w:r w:rsidRPr="002B6B76">
              <w:t>Хозяйственные нужды предприятия</w:t>
            </w:r>
          </w:p>
        </w:tc>
        <w:tc>
          <w:tcPr>
            <w:tcW w:w="1134" w:type="dxa"/>
            <w:vAlign w:val="center"/>
          </w:tcPr>
          <w:p w14:paraId="2FD97A6E" w14:textId="77777777" w:rsidR="002B6B76" w:rsidRPr="002B6B76" w:rsidRDefault="002B6B76" w:rsidP="002B6B76">
            <w:pPr>
              <w:jc w:val="center"/>
            </w:pPr>
            <w:r w:rsidRPr="002B6B76">
              <w:t>м</w:t>
            </w:r>
            <w:r w:rsidRPr="002B6B76">
              <w:rPr>
                <w:vertAlign w:val="superscript"/>
              </w:rPr>
              <w:t>3</w:t>
            </w:r>
          </w:p>
        </w:tc>
        <w:tc>
          <w:tcPr>
            <w:tcW w:w="1701" w:type="dxa"/>
            <w:vAlign w:val="center"/>
          </w:tcPr>
          <w:p w14:paraId="453AA15B" w14:textId="77777777" w:rsidR="002B6B76" w:rsidRPr="002B6B76" w:rsidRDefault="002B6B76" w:rsidP="002B6B76">
            <w:pPr>
              <w:jc w:val="center"/>
            </w:pPr>
            <w:r w:rsidRPr="002B6B76">
              <w:t>-</w:t>
            </w:r>
          </w:p>
        </w:tc>
        <w:tc>
          <w:tcPr>
            <w:tcW w:w="1701" w:type="dxa"/>
            <w:vAlign w:val="center"/>
          </w:tcPr>
          <w:p w14:paraId="754D0043" w14:textId="77777777" w:rsidR="002B6B76" w:rsidRPr="002B6B76" w:rsidRDefault="002B6B76" w:rsidP="002B6B76">
            <w:pPr>
              <w:jc w:val="center"/>
              <w:rPr>
                <w:color w:val="FF0000"/>
              </w:rPr>
            </w:pPr>
            <w:r w:rsidRPr="002B6B76">
              <w:t>-</w:t>
            </w:r>
          </w:p>
        </w:tc>
      </w:tr>
      <w:tr w:rsidR="002B6B76" w:rsidRPr="002B6B76" w14:paraId="37F954A5" w14:textId="77777777" w:rsidTr="00C12B48">
        <w:trPr>
          <w:trHeight w:val="694"/>
          <w:jc w:val="center"/>
        </w:trPr>
        <w:tc>
          <w:tcPr>
            <w:tcW w:w="987" w:type="dxa"/>
            <w:vAlign w:val="center"/>
          </w:tcPr>
          <w:p w14:paraId="51BEB93E" w14:textId="77777777" w:rsidR="002B6B76" w:rsidRPr="002B6B76" w:rsidRDefault="002B6B76" w:rsidP="002B6B76">
            <w:pPr>
              <w:jc w:val="center"/>
            </w:pPr>
            <w:r w:rsidRPr="002B6B76">
              <w:t>3.</w:t>
            </w:r>
          </w:p>
        </w:tc>
        <w:tc>
          <w:tcPr>
            <w:tcW w:w="4111" w:type="dxa"/>
            <w:vAlign w:val="center"/>
          </w:tcPr>
          <w:p w14:paraId="1CD54E33" w14:textId="77777777" w:rsidR="002B6B76" w:rsidRPr="002B6B76" w:rsidRDefault="002B6B76" w:rsidP="002B6B76">
            <w:r w:rsidRPr="002B6B76">
              <w:t>Принято сточных вод по категориям потребителей</w:t>
            </w:r>
          </w:p>
        </w:tc>
        <w:tc>
          <w:tcPr>
            <w:tcW w:w="1134" w:type="dxa"/>
            <w:vAlign w:val="center"/>
          </w:tcPr>
          <w:p w14:paraId="3E25C9BA" w14:textId="77777777" w:rsidR="002B6B76" w:rsidRPr="002B6B76" w:rsidRDefault="002B6B76" w:rsidP="002B6B76">
            <w:pPr>
              <w:jc w:val="center"/>
            </w:pPr>
            <w:r w:rsidRPr="002B6B76">
              <w:t>м</w:t>
            </w:r>
            <w:r w:rsidRPr="002B6B76">
              <w:rPr>
                <w:vertAlign w:val="superscript"/>
              </w:rPr>
              <w:t>3</w:t>
            </w:r>
          </w:p>
        </w:tc>
        <w:tc>
          <w:tcPr>
            <w:tcW w:w="1701" w:type="dxa"/>
            <w:vAlign w:val="center"/>
          </w:tcPr>
          <w:p w14:paraId="4AB8BE2F" w14:textId="77777777" w:rsidR="002B6B76" w:rsidRPr="002B6B76" w:rsidRDefault="002B6B76" w:rsidP="002B6B76">
            <w:pPr>
              <w:jc w:val="center"/>
            </w:pPr>
            <w:r w:rsidRPr="002B6B76">
              <w:t>345 029,23</w:t>
            </w:r>
          </w:p>
        </w:tc>
        <w:tc>
          <w:tcPr>
            <w:tcW w:w="1701" w:type="dxa"/>
            <w:vAlign w:val="center"/>
          </w:tcPr>
          <w:p w14:paraId="2C64F435" w14:textId="77777777" w:rsidR="002B6B76" w:rsidRPr="002B6B76" w:rsidRDefault="002B6B76" w:rsidP="002B6B76">
            <w:pPr>
              <w:jc w:val="center"/>
            </w:pPr>
            <w:r w:rsidRPr="002B6B76">
              <w:t>511 933,61</w:t>
            </w:r>
          </w:p>
        </w:tc>
      </w:tr>
      <w:tr w:rsidR="002B6B76" w:rsidRPr="002B6B76" w14:paraId="6D532ACE" w14:textId="77777777" w:rsidTr="00C12B48">
        <w:trPr>
          <w:trHeight w:val="562"/>
          <w:jc w:val="center"/>
        </w:trPr>
        <w:tc>
          <w:tcPr>
            <w:tcW w:w="987" w:type="dxa"/>
            <w:vAlign w:val="center"/>
          </w:tcPr>
          <w:p w14:paraId="73310B0A" w14:textId="77777777" w:rsidR="002B6B76" w:rsidRPr="002B6B76" w:rsidRDefault="002B6B76" w:rsidP="002B6B76">
            <w:pPr>
              <w:jc w:val="center"/>
            </w:pPr>
            <w:r w:rsidRPr="002B6B76">
              <w:t>3.1.</w:t>
            </w:r>
          </w:p>
        </w:tc>
        <w:tc>
          <w:tcPr>
            <w:tcW w:w="4111" w:type="dxa"/>
            <w:vAlign w:val="center"/>
          </w:tcPr>
          <w:p w14:paraId="3B817B50" w14:textId="77777777" w:rsidR="002B6B76" w:rsidRPr="002B6B76" w:rsidRDefault="002B6B76" w:rsidP="002B6B76">
            <w:r w:rsidRPr="002B6B76">
              <w:t>Потребительский рынок</w:t>
            </w:r>
          </w:p>
        </w:tc>
        <w:tc>
          <w:tcPr>
            <w:tcW w:w="1134" w:type="dxa"/>
            <w:vAlign w:val="center"/>
          </w:tcPr>
          <w:p w14:paraId="71648F7D" w14:textId="77777777" w:rsidR="002B6B76" w:rsidRPr="002B6B76" w:rsidRDefault="002B6B76" w:rsidP="002B6B76">
            <w:pPr>
              <w:jc w:val="center"/>
            </w:pPr>
            <w:r w:rsidRPr="002B6B76">
              <w:t>м</w:t>
            </w:r>
            <w:r w:rsidRPr="002B6B76">
              <w:rPr>
                <w:vertAlign w:val="superscript"/>
              </w:rPr>
              <w:t>3</w:t>
            </w:r>
          </w:p>
        </w:tc>
        <w:tc>
          <w:tcPr>
            <w:tcW w:w="1701" w:type="dxa"/>
            <w:vAlign w:val="center"/>
          </w:tcPr>
          <w:p w14:paraId="39E1B009" w14:textId="77777777" w:rsidR="002B6B76" w:rsidRPr="002B6B76" w:rsidRDefault="002B6B76" w:rsidP="002B6B76">
            <w:pPr>
              <w:jc w:val="center"/>
            </w:pPr>
            <w:r w:rsidRPr="002B6B76">
              <w:t>345 029,23</w:t>
            </w:r>
          </w:p>
        </w:tc>
        <w:tc>
          <w:tcPr>
            <w:tcW w:w="1701" w:type="dxa"/>
            <w:vAlign w:val="center"/>
          </w:tcPr>
          <w:p w14:paraId="222B2C67" w14:textId="77777777" w:rsidR="002B6B76" w:rsidRPr="002B6B76" w:rsidRDefault="002B6B76" w:rsidP="002B6B76">
            <w:pPr>
              <w:jc w:val="center"/>
            </w:pPr>
            <w:r w:rsidRPr="002B6B76">
              <w:t>511 933,61</w:t>
            </w:r>
          </w:p>
        </w:tc>
      </w:tr>
      <w:tr w:rsidR="002B6B76" w:rsidRPr="002B6B76" w14:paraId="63884C89" w14:textId="77777777" w:rsidTr="00C12B48">
        <w:trPr>
          <w:trHeight w:val="415"/>
          <w:jc w:val="center"/>
        </w:trPr>
        <w:tc>
          <w:tcPr>
            <w:tcW w:w="987" w:type="dxa"/>
            <w:vAlign w:val="center"/>
          </w:tcPr>
          <w:p w14:paraId="2A9E144D" w14:textId="77777777" w:rsidR="002B6B76" w:rsidRPr="002B6B76" w:rsidRDefault="002B6B76" w:rsidP="002B6B76">
            <w:pPr>
              <w:jc w:val="center"/>
            </w:pPr>
            <w:r w:rsidRPr="002B6B76">
              <w:t>3.1.1.</w:t>
            </w:r>
          </w:p>
        </w:tc>
        <w:tc>
          <w:tcPr>
            <w:tcW w:w="4111" w:type="dxa"/>
            <w:vAlign w:val="center"/>
          </w:tcPr>
          <w:p w14:paraId="0D7DA45E" w14:textId="77777777" w:rsidR="002B6B76" w:rsidRPr="002B6B76" w:rsidRDefault="002B6B76" w:rsidP="002B6B76">
            <w:r w:rsidRPr="002B6B76">
              <w:t>- население</w:t>
            </w:r>
          </w:p>
        </w:tc>
        <w:tc>
          <w:tcPr>
            <w:tcW w:w="1134" w:type="dxa"/>
            <w:vAlign w:val="center"/>
          </w:tcPr>
          <w:p w14:paraId="28176E2F" w14:textId="77777777" w:rsidR="002B6B76" w:rsidRPr="002B6B76" w:rsidRDefault="002B6B76" w:rsidP="002B6B76">
            <w:pPr>
              <w:jc w:val="center"/>
            </w:pPr>
            <w:r w:rsidRPr="002B6B76">
              <w:t>м</w:t>
            </w:r>
            <w:r w:rsidRPr="002B6B76">
              <w:rPr>
                <w:vertAlign w:val="superscript"/>
              </w:rPr>
              <w:t>3</w:t>
            </w:r>
          </w:p>
        </w:tc>
        <w:tc>
          <w:tcPr>
            <w:tcW w:w="1701" w:type="dxa"/>
            <w:vAlign w:val="center"/>
          </w:tcPr>
          <w:p w14:paraId="25EAD838" w14:textId="77777777" w:rsidR="002B6B76" w:rsidRPr="002B6B76" w:rsidRDefault="002B6B76" w:rsidP="002B6B76">
            <w:pPr>
              <w:jc w:val="center"/>
            </w:pPr>
            <w:r w:rsidRPr="002B6B76">
              <w:t>261 460,52</w:t>
            </w:r>
          </w:p>
        </w:tc>
        <w:tc>
          <w:tcPr>
            <w:tcW w:w="1701" w:type="dxa"/>
            <w:vAlign w:val="center"/>
          </w:tcPr>
          <w:p w14:paraId="3D759956" w14:textId="77777777" w:rsidR="002B6B76" w:rsidRPr="002B6B76" w:rsidRDefault="002B6B76" w:rsidP="002B6B76">
            <w:pPr>
              <w:jc w:val="center"/>
            </w:pPr>
            <w:r w:rsidRPr="002B6B76">
              <w:t>387 939,39</w:t>
            </w:r>
          </w:p>
        </w:tc>
      </w:tr>
      <w:tr w:rsidR="002B6B76" w:rsidRPr="002B6B76" w14:paraId="770FA0CF" w14:textId="77777777" w:rsidTr="00C12B48">
        <w:trPr>
          <w:trHeight w:val="421"/>
          <w:jc w:val="center"/>
        </w:trPr>
        <w:tc>
          <w:tcPr>
            <w:tcW w:w="987" w:type="dxa"/>
            <w:vAlign w:val="center"/>
          </w:tcPr>
          <w:p w14:paraId="7EED0ADE" w14:textId="77777777" w:rsidR="002B6B76" w:rsidRPr="002B6B76" w:rsidRDefault="002B6B76" w:rsidP="002B6B76">
            <w:pPr>
              <w:jc w:val="center"/>
            </w:pPr>
            <w:r w:rsidRPr="002B6B76">
              <w:t>3.1.2.</w:t>
            </w:r>
          </w:p>
        </w:tc>
        <w:tc>
          <w:tcPr>
            <w:tcW w:w="4111" w:type="dxa"/>
            <w:vAlign w:val="center"/>
          </w:tcPr>
          <w:p w14:paraId="66C6E473" w14:textId="77777777" w:rsidR="002B6B76" w:rsidRPr="002B6B76" w:rsidRDefault="002B6B76" w:rsidP="002B6B76">
            <w:r w:rsidRPr="002B6B76">
              <w:t>- прочие потребители</w:t>
            </w:r>
          </w:p>
        </w:tc>
        <w:tc>
          <w:tcPr>
            <w:tcW w:w="1134" w:type="dxa"/>
            <w:vAlign w:val="center"/>
          </w:tcPr>
          <w:p w14:paraId="77370F14" w14:textId="77777777" w:rsidR="002B6B76" w:rsidRPr="002B6B76" w:rsidRDefault="002B6B76" w:rsidP="002B6B76">
            <w:pPr>
              <w:jc w:val="center"/>
            </w:pPr>
            <w:r w:rsidRPr="002B6B76">
              <w:t>м</w:t>
            </w:r>
            <w:r w:rsidRPr="002B6B76">
              <w:rPr>
                <w:vertAlign w:val="superscript"/>
              </w:rPr>
              <w:t>3</w:t>
            </w:r>
          </w:p>
        </w:tc>
        <w:tc>
          <w:tcPr>
            <w:tcW w:w="1701" w:type="dxa"/>
            <w:vAlign w:val="center"/>
          </w:tcPr>
          <w:p w14:paraId="164A6369" w14:textId="77777777" w:rsidR="002B6B76" w:rsidRPr="002B6B76" w:rsidRDefault="002B6B76" w:rsidP="002B6B76">
            <w:pPr>
              <w:jc w:val="center"/>
            </w:pPr>
            <w:r w:rsidRPr="002B6B76">
              <w:t>83 568,70</w:t>
            </w:r>
          </w:p>
        </w:tc>
        <w:tc>
          <w:tcPr>
            <w:tcW w:w="1701" w:type="dxa"/>
            <w:vAlign w:val="center"/>
          </w:tcPr>
          <w:p w14:paraId="3ED47169" w14:textId="77777777" w:rsidR="002B6B76" w:rsidRPr="002B6B76" w:rsidRDefault="002B6B76" w:rsidP="002B6B76">
            <w:pPr>
              <w:jc w:val="center"/>
            </w:pPr>
            <w:r w:rsidRPr="002B6B76">
              <w:t>123 994,22</w:t>
            </w:r>
          </w:p>
        </w:tc>
      </w:tr>
      <w:tr w:rsidR="002B6B76" w:rsidRPr="002B6B76" w14:paraId="12F9C5BF" w14:textId="77777777" w:rsidTr="00C12B48">
        <w:trPr>
          <w:trHeight w:val="555"/>
          <w:jc w:val="center"/>
        </w:trPr>
        <w:tc>
          <w:tcPr>
            <w:tcW w:w="987" w:type="dxa"/>
            <w:vAlign w:val="center"/>
          </w:tcPr>
          <w:p w14:paraId="2D9912F8" w14:textId="77777777" w:rsidR="002B6B76" w:rsidRPr="002B6B76" w:rsidRDefault="002B6B76" w:rsidP="002B6B76">
            <w:pPr>
              <w:jc w:val="center"/>
            </w:pPr>
            <w:r w:rsidRPr="002B6B76">
              <w:t>3.2.</w:t>
            </w:r>
          </w:p>
        </w:tc>
        <w:tc>
          <w:tcPr>
            <w:tcW w:w="4111" w:type="dxa"/>
            <w:vAlign w:val="center"/>
          </w:tcPr>
          <w:p w14:paraId="647991FA" w14:textId="77777777" w:rsidR="002B6B76" w:rsidRPr="002B6B76" w:rsidRDefault="002B6B76" w:rsidP="002B6B76">
            <w:r w:rsidRPr="002B6B76">
              <w:t>Собственные нужды производства</w:t>
            </w:r>
          </w:p>
        </w:tc>
        <w:tc>
          <w:tcPr>
            <w:tcW w:w="1134" w:type="dxa"/>
            <w:vAlign w:val="center"/>
          </w:tcPr>
          <w:p w14:paraId="26E21484" w14:textId="77777777" w:rsidR="002B6B76" w:rsidRPr="002B6B76" w:rsidRDefault="002B6B76" w:rsidP="002B6B76">
            <w:pPr>
              <w:jc w:val="center"/>
            </w:pPr>
            <w:r w:rsidRPr="002B6B76">
              <w:t>м</w:t>
            </w:r>
            <w:r w:rsidRPr="002B6B76">
              <w:rPr>
                <w:vertAlign w:val="superscript"/>
              </w:rPr>
              <w:t>3</w:t>
            </w:r>
          </w:p>
        </w:tc>
        <w:tc>
          <w:tcPr>
            <w:tcW w:w="1701" w:type="dxa"/>
            <w:vAlign w:val="center"/>
          </w:tcPr>
          <w:p w14:paraId="4A39C69F" w14:textId="77777777" w:rsidR="002B6B76" w:rsidRPr="002B6B76" w:rsidRDefault="002B6B76" w:rsidP="002B6B76">
            <w:pPr>
              <w:jc w:val="center"/>
            </w:pPr>
            <w:r w:rsidRPr="002B6B76">
              <w:t>-</w:t>
            </w:r>
          </w:p>
        </w:tc>
        <w:tc>
          <w:tcPr>
            <w:tcW w:w="1701" w:type="dxa"/>
            <w:vAlign w:val="center"/>
          </w:tcPr>
          <w:p w14:paraId="2585A438" w14:textId="77777777" w:rsidR="002B6B76" w:rsidRPr="002B6B76" w:rsidRDefault="002B6B76" w:rsidP="002B6B76">
            <w:pPr>
              <w:jc w:val="center"/>
              <w:rPr>
                <w:color w:val="FF0000"/>
              </w:rPr>
            </w:pPr>
            <w:r w:rsidRPr="002B6B76">
              <w:t>-</w:t>
            </w:r>
          </w:p>
        </w:tc>
      </w:tr>
      <w:tr w:rsidR="002B6B76" w:rsidRPr="002B6B76" w14:paraId="57F52532" w14:textId="77777777" w:rsidTr="00C12B48">
        <w:trPr>
          <w:trHeight w:val="705"/>
          <w:jc w:val="center"/>
        </w:trPr>
        <w:tc>
          <w:tcPr>
            <w:tcW w:w="987" w:type="dxa"/>
            <w:vAlign w:val="center"/>
          </w:tcPr>
          <w:p w14:paraId="1323FC38" w14:textId="77777777" w:rsidR="002B6B76" w:rsidRPr="002B6B76" w:rsidRDefault="002B6B76" w:rsidP="002B6B76">
            <w:pPr>
              <w:jc w:val="center"/>
            </w:pPr>
            <w:r w:rsidRPr="002B6B76">
              <w:t>4.</w:t>
            </w:r>
          </w:p>
        </w:tc>
        <w:tc>
          <w:tcPr>
            <w:tcW w:w="4111" w:type="dxa"/>
            <w:vAlign w:val="center"/>
          </w:tcPr>
          <w:p w14:paraId="668F9CED" w14:textId="77777777" w:rsidR="002B6B76" w:rsidRPr="002B6B76" w:rsidRDefault="002B6B76" w:rsidP="002B6B76">
            <w:r w:rsidRPr="002B6B76">
              <w:t>Пропущено через собственные очистные сооружения</w:t>
            </w:r>
          </w:p>
        </w:tc>
        <w:tc>
          <w:tcPr>
            <w:tcW w:w="1134" w:type="dxa"/>
            <w:vAlign w:val="center"/>
          </w:tcPr>
          <w:p w14:paraId="2E840CDC" w14:textId="77777777" w:rsidR="002B6B76" w:rsidRPr="002B6B76" w:rsidRDefault="002B6B76" w:rsidP="002B6B76">
            <w:pPr>
              <w:jc w:val="center"/>
            </w:pPr>
            <w:r w:rsidRPr="002B6B76">
              <w:t>м</w:t>
            </w:r>
            <w:r w:rsidRPr="002B6B76">
              <w:rPr>
                <w:vertAlign w:val="superscript"/>
              </w:rPr>
              <w:t>3</w:t>
            </w:r>
          </w:p>
        </w:tc>
        <w:tc>
          <w:tcPr>
            <w:tcW w:w="1701" w:type="dxa"/>
            <w:vAlign w:val="center"/>
          </w:tcPr>
          <w:p w14:paraId="1AEE28D1" w14:textId="77777777" w:rsidR="002B6B76" w:rsidRPr="002B6B76" w:rsidRDefault="002B6B76" w:rsidP="002B6B76">
            <w:pPr>
              <w:jc w:val="center"/>
            </w:pPr>
            <w:r w:rsidRPr="002B6B76">
              <w:t>345 029,23</w:t>
            </w:r>
          </w:p>
        </w:tc>
        <w:tc>
          <w:tcPr>
            <w:tcW w:w="1701" w:type="dxa"/>
            <w:vAlign w:val="center"/>
          </w:tcPr>
          <w:p w14:paraId="3DA0AC0C" w14:textId="77777777" w:rsidR="002B6B76" w:rsidRPr="002B6B76" w:rsidRDefault="002B6B76" w:rsidP="002B6B76">
            <w:pPr>
              <w:jc w:val="center"/>
              <w:rPr>
                <w:color w:val="FF0000"/>
              </w:rPr>
            </w:pPr>
            <w:r w:rsidRPr="002B6B76">
              <w:t>511 933,61</w:t>
            </w:r>
          </w:p>
        </w:tc>
      </w:tr>
    </w:tbl>
    <w:p w14:paraId="72A0CB06" w14:textId="77777777" w:rsidR="002B6B76" w:rsidRPr="002B6B76" w:rsidRDefault="002B6B76" w:rsidP="002B6B76">
      <w:pPr>
        <w:jc w:val="both"/>
        <w:rPr>
          <w:sz w:val="28"/>
          <w:szCs w:val="28"/>
          <w:lang w:eastAsia="en-US"/>
        </w:rPr>
      </w:pPr>
    </w:p>
    <w:p w14:paraId="1D99998C" w14:textId="77777777" w:rsidR="002B6B76" w:rsidRPr="002B6B76" w:rsidRDefault="002B6B76" w:rsidP="002B6B76">
      <w:pPr>
        <w:jc w:val="center"/>
        <w:rPr>
          <w:bCs/>
          <w:sz w:val="28"/>
          <w:szCs w:val="28"/>
        </w:rPr>
      </w:pPr>
    </w:p>
    <w:p w14:paraId="28A446C9" w14:textId="77777777" w:rsidR="002B6B76" w:rsidRPr="002B6B76" w:rsidRDefault="002B6B76" w:rsidP="002B6B76">
      <w:pPr>
        <w:jc w:val="center"/>
        <w:rPr>
          <w:bCs/>
          <w:sz w:val="28"/>
          <w:szCs w:val="28"/>
        </w:rPr>
      </w:pPr>
    </w:p>
    <w:p w14:paraId="413C45F7" w14:textId="77777777" w:rsidR="002B6B76" w:rsidRPr="002B6B76" w:rsidRDefault="002B6B76" w:rsidP="002B6B76">
      <w:pPr>
        <w:jc w:val="center"/>
        <w:rPr>
          <w:bCs/>
          <w:sz w:val="28"/>
          <w:szCs w:val="28"/>
        </w:rPr>
      </w:pPr>
    </w:p>
    <w:p w14:paraId="4054F05E" w14:textId="77777777" w:rsidR="002B6B76" w:rsidRPr="002B6B76" w:rsidRDefault="002B6B76" w:rsidP="002B6B76">
      <w:pPr>
        <w:jc w:val="center"/>
        <w:rPr>
          <w:bCs/>
          <w:sz w:val="28"/>
          <w:szCs w:val="28"/>
        </w:rPr>
      </w:pPr>
    </w:p>
    <w:p w14:paraId="1596259C" w14:textId="77777777" w:rsidR="002B6B76" w:rsidRPr="002B6B76" w:rsidRDefault="002B6B76" w:rsidP="002B6B76">
      <w:pPr>
        <w:jc w:val="center"/>
        <w:rPr>
          <w:bCs/>
          <w:sz w:val="28"/>
          <w:szCs w:val="28"/>
        </w:rPr>
      </w:pPr>
    </w:p>
    <w:p w14:paraId="3C2D94E2" w14:textId="77777777" w:rsidR="002B6B76" w:rsidRPr="002B6B76" w:rsidRDefault="002B6B76" w:rsidP="002B6B76">
      <w:pPr>
        <w:jc w:val="center"/>
        <w:rPr>
          <w:bCs/>
          <w:sz w:val="28"/>
          <w:szCs w:val="28"/>
        </w:rPr>
      </w:pPr>
    </w:p>
    <w:p w14:paraId="3BB57952" w14:textId="77777777" w:rsidR="002B6B76" w:rsidRPr="002B6B76" w:rsidRDefault="002B6B76" w:rsidP="002B6B76">
      <w:pPr>
        <w:jc w:val="center"/>
        <w:rPr>
          <w:bCs/>
          <w:sz w:val="28"/>
          <w:szCs w:val="28"/>
        </w:rPr>
      </w:pPr>
    </w:p>
    <w:p w14:paraId="3BFC02C0" w14:textId="77777777" w:rsidR="002B6B76" w:rsidRPr="002B6B76" w:rsidRDefault="002B6B76" w:rsidP="002B6B76">
      <w:pPr>
        <w:jc w:val="center"/>
        <w:rPr>
          <w:bCs/>
          <w:sz w:val="28"/>
          <w:szCs w:val="28"/>
        </w:rPr>
      </w:pPr>
    </w:p>
    <w:p w14:paraId="4E024FEC" w14:textId="77777777" w:rsidR="002B6B76" w:rsidRPr="002B6B76" w:rsidRDefault="002B6B76" w:rsidP="002B6B76">
      <w:pPr>
        <w:jc w:val="center"/>
        <w:rPr>
          <w:bCs/>
          <w:sz w:val="28"/>
          <w:szCs w:val="28"/>
        </w:rPr>
      </w:pPr>
    </w:p>
    <w:p w14:paraId="49C0F836" w14:textId="77777777" w:rsidR="002B6B76" w:rsidRPr="002B6B76" w:rsidRDefault="002B6B76" w:rsidP="002B6B76">
      <w:pPr>
        <w:jc w:val="center"/>
        <w:rPr>
          <w:bCs/>
          <w:sz w:val="28"/>
          <w:szCs w:val="28"/>
        </w:rPr>
      </w:pPr>
    </w:p>
    <w:p w14:paraId="0AFF038A" w14:textId="77777777" w:rsidR="002B6B76" w:rsidRPr="002B6B76" w:rsidRDefault="002B6B76" w:rsidP="002B6B76">
      <w:pPr>
        <w:jc w:val="center"/>
        <w:rPr>
          <w:bCs/>
          <w:sz w:val="28"/>
          <w:szCs w:val="28"/>
        </w:rPr>
      </w:pPr>
    </w:p>
    <w:p w14:paraId="74378964" w14:textId="77777777" w:rsidR="002B6B76" w:rsidRPr="002B6B76" w:rsidRDefault="002B6B76" w:rsidP="002B6B76">
      <w:pPr>
        <w:jc w:val="center"/>
        <w:rPr>
          <w:bCs/>
          <w:sz w:val="28"/>
          <w:szCs w:val="28"/>
        </w:rPr>
      </w:pPr>
    </w:p>
    <w:p w14:paraId="119EAD61" w14:textId="77777777" w:rsidR="002B6B76" w:rsidRPr="002B6B76" w:rsidRDefault="002B6B76" w:rsidP="002B6B76">
      <w:pPr>
        <w:jc w:val="center"/>
        <w:rPr>
          <w:bCs/>
          <w:sz w:val="28"/>
          <w:szCs w:val="28"/>
        </w:rPr>
      </w:pPr>
    </w:p>
    <w:p w14:paraId="0F6E1305" w14:textId="77777777" w:rsidR="002B6B76" w:rsidRPr="002B6B76" w:rsidRDefault="002B6B76" w:rsidP="002B6B76">
      <w:pPr>
        <w:jc w:val="center"/>
        <w:rPr>
          <w:bCs/>
          <w:sz w:val="28"/>
          <w:szCs w:val="28"/>
        </w:rPr>
      </w:pPr>
    </w:p>
    <w:p w14:paraId="0CDC63D0" w14:textId="77777777" w:rsidR="002B6B76" w:rsidRPr="002B6B76" w:rsidRDefault="002B6B76" w:rsidP="002B6B76">
      <w:pPr>
        <w:jc w:val="center"/>
        <w:rPr>
          <w:bCs/>
          <w:sz w:val="28"/>
          <w:szCs w:val="28"/>
        </w:rPr>
      </w:pPr>
    </w:p>
    <w:p w14:paraId="7DEDD07D" w14:textId="77777777" w:rsidR="002B6B76" w:rsidRPr="002B6B76" w:rsidRDefault="002B6B76" w:rsidP="002B6B76">
      <w:pPr>
        <w:jc w:val="center"/>
        <w:rPr>
          <w:bCs/>
          <w:sz w:val="28"/>
          <w:szCs w:val="28"/>
        </w:rPr>
      </w:pPr>
    </w:p>
    <w:p w14:paraId="276458E0" w14:textId="77777777" w:rsidR="002B6B76" w:rsidRPr="002B6B76" w:rsidRDefault="002B6B76" w:rsidP="002B6B76">
      <w:pPr>
        <w:jc w:val="center"/>
        <w:rPr>
          <w:bCs/>
          <w:sz w:val="28"/>
          <w:szCs w:val="28"/>
        </w:rPr>
      </w:pPr>
    </w:p>
    <w:p w14:paraId="4FB260D1" w14:textId="77777777" w:rsidR="002B6B76" w:rsidRPr="002B6B76" w:rsidRDefault="002B6B76" w:rsidP="002B6B76">
      <w:pPr>
        <w:jc w:val="center"/>
        <w:rPr>
          <w:bCs/>
          <w:sz w:val="28"/>
          <w:szCs w:val="28"/>
        </w:rPr>
      </w:pPr>
    </w:p>
    <w:p w14:paraId="09390ACB" w14:textId="77777777" w:rsidR="002B6B76" w:rsidRPr="002B6B76" w:rsidRDefault="002B6B76" w:rsidP="002B6B76">
      <w:pPr>
        <w:jc w:val="center"/>
        <w:rPr>
          <w:bCs/>
          <w:sz w:val="28"/>
          <w:szCs w:val="28"/>
        </w:rPr>
      </w:pPr>
    </w:p>
    <w:p w14:paraId="6C5FD18E" w14:textId="77777777" w:rsidR="002B6B76" w:rsidRPr="002B6B76" w:rsidRDefault="002B6B76" w:rsidP="002B6B76">
      <w:pPr>
        <w:jc w:val="center"/>
        <w:rPr>
          <w:bCs/>
          <w:sz w:val="28"/>
          <w:szCs w:val="28"/>
        </w:rPr>
      </w:pPr>
    </w:p>
    <w:p w14:paraId="32F71D30" w14:textId="77777777" w:rsidR="002B6B76" w:rsidRPr="002B6B76" w:rsidRDefault="002B6B76" w:rsidP="002B6B76">
      <w:pPr>
        <w:jc w:val="center"/>
        <w:rPr>
          <w:bCs/>
          <w:sz w:val="28"/>
          <w:szCs w:val="28"/>
        </w:rPr>
      </w:pPr>
    </w:p>
    <w:p w14:paraId="4D2783CB" w14:textId="77777777" w:rsidR="002B6B76" w:rsidRPr="002B6B76" w:rsidRDefault="002B6B76" w:rsidP="002B6B76">
      <w:pPr>
        <w:jc w:val="center"/>
        <w:rPr>
          <w:bCs/>
          <w:sz w:val="28"/>
          <w:szCs w:val="28"/>
        </w:rPr>
      </w:pPr>
      <w:r w:rsidRPr="002B6B76">
        <w:rPr>
          <w:bCs/>
          <w:sz w:val="28"/>
          <w:szCs w:val="28"/>
        </w:rPr>
        <w:lastRenderedPageBreak/>
        <w:t>Раздел 6. Объем финансовых потребностей, необходимых для реализации производственной программы</w:t>
      </w:r>
    </w:p>
    <w:p w14:paraId="7FF7D5EA" w14:textId="77777777" w:rsidR="002B6B76" w:rsidRPr="002B6B76" w:rsidRDefault="002B6B76" w:rsidP="002B6B76">
      <w:pPr>
        <w:ind w:left="-567"/>
        <w:jc w:val="center"/>
        <w:rPr>
          <w:bCs/>
          <w:sz w:val="28"/>
          <w:szCs w:val="28"/>
        </w:rPr>
      </w:pPr>
    </w:p>
    <w:tbl>
      <w:tblPr>
        <w:tblStyle w:val="321"/>
        <w:tblW w:w="10202" w:type="dxa"/>
        <w:jc w:val="center"/>
        <w:tblLook w:val="04A0" w:firstRow="1" w:lastRow="0" w:firstColumn="1" w:lastColumn="0" w:noHBand="0" w:noVBand="1"/>
      </w:tblPr>
      <w:tblGrid>
        <w:gridCol w:w="6232"/>
        <w:gridCol w:w="1985"/>
        <w:gridCol w:w="1985"/>
      </w:tblGrid>
      <w:tr w:rsidR="002B6B76" w:rsidRPr="002B6B76" w14:paraId="2C76B85B" w14:textId="77777777" w:rsidTr="00C12B48">
        <w:trPr>
          <w:trHeight w:val="413"/>
          <w:jc w:val="center"/>
        </w:trPr>
        <w:tc>
          <w:tcPr>
            <w:tcW w:w="6232" w:type="dxa"/>
            <w:vMerge w:val="restart"/>
            <w:vAlign w:val="center"/>
          </w:tcPr>
          <w:p w14:paraId="61D663AC" w14:textId="77777777" w:rsidR="002B6B76" w:rsidRPr="002B6B76" w:rsidRDefault="002B6B76" w:rsidP="002B6B76">
            <w:pPr>
              <w:jc w:val="center"/>
              <w:rPr>
                <w:bCs/>
                <w:sz w:val="28"/>
                <w:szCs w:val="28"/>
              </w:rPr>
            </w:pPr>
            <w:r w:rsidRPr="002B6B76">
              <w:rPr>
                <w:bCs/>
                <w:sz w:val="28"/>
                <w:szCs w:val="28"/>
              </w:rPr>
              <w:t>Наименование показателя</w:t>
            </w:r>
          </w:p>
        </w:tc>
        <w:tc>
          <w:tcPr>
            <w:tcW w:w="3970" w:type="dxa"/>
            <w:gridSpan w:val="2"/>
            <w:vAlign w:val="center"/>
          </w:tcPr>
          <w:p w14:paraId="78BAAC73" w14:textId="77777777" w:rsidR="002B6B76" w:rsidRPr="002B6B76" w:rsidRDefault="002B6B76" w:rsidP="002B6B76">
            <w:pPr>
              <w:jc w:val="center"/>
              <w:rPr>
                <w:bCs/>
                <w:sz w:val="28"/>
                <w:szCs w:val="28"/>
              </w:rPr>
            </w:pPr>
            <w:r w:rsidRPr="002B6B76">
              <w:rPr>
                <w:bCs/>
                <w:sz w:val="28"/>
                <w:szCs w:val="28"/>
              </w:rPr>
              <w:t>2025 год</w:t>
            </w:r>
          </w:p>
        </w:tc>
      </w:tr>
      <w:tr w:rsidR="002B6B76" w:rsidRPr="002B6B76" w14:paraId="574AB476" w14:textId="77777777" w:rsidTr="00C12B48">
        <w:trPr>
          <w:trHeight w:val="703"/>
          <w:jc w:val="center"/>
        </w:trPr>
        <w:tc>
          <w:tcPr>
            <w:tcW w:w="6232" w:type="dxa"/>
            <w:vMerge/>
          </w:tcPr>
          <w:p w14:paraId="618B4935" w14:textId="77777777" w:rsidR="002B6B76" w:rsidRPr="002B6B76" w:rsidRDefault="002B6B76" w:rsidP="002B6B76">
            <w:pPr>
              <w:jc w:val="center"/>
              <w:rPr>
                <w:bCs/>
                <w:sz w:val="28"/>
                <w:szCs w:val="28"/>
              </w:rPr>
            </w:pPr>
          </w:p>
        </w:tc>
        <w:tc>
          <w:tcPr>
            <w:tcW w:w="1985" w:type="dxa"/>
            <w:vAlign w:val="center"/>
          </w:tcPr>
          <w:p w14:paraId="37846167" w14:textId="77777777" w:rsidR="002B6B76" w:rsidRPr="002B6B76" w:rsidRDefault="002B6B76" w:rsidP="002B6B76">
            <w:pPr>
              <w:jc w:val="center"/>
              <w:rPr>
                <w:bCs/>
                <w:sz w:val="28"/>
                <w:szCs w:val="28"/>
              </w:rPr>
            </w:pPr>
            <w:r w:rsidRPr="002B6B76">
              <w:t>с 28.02. по 30.06.</w:t>
            </w:r>
          </w:p>
        </w:tc>
        <w:tc>
          <w:tcPr>
            <w:tcW w:w="1985" w:type="dxa"/>
            <w:vAlign w:val="center"/>
          </w:tcPr>
          <w:p w14:paraId="6C997C84" w14:textId="77777777" w:rsidR="002B6B76" w:rsidRPr="002B6B76" w:rsidRDefault="002B6B76" w:rsidP="002B6B76">
            <w:pPr>
              <w:jc w:val="center"/>
              <w:rPr>
                <w:color w:val="FF0000"/>
              </w:rPr>
            </w:pPr>
            <w:r w:rsidRPr="002B6B76">
              <w:t>с 01.07. по 31.12.</w:t>
            </w:r>
          </w:p>
        </w:tc>
      </w:tr>
      <w:tr w:rsidR="002B6B76" w:rsidRPr="002B6B76" w14:paraId="6503BE58" w14:textId="77777777" w:rsidTr="00C12B48">
        <w:trPr>
          <w:trHeight w:val="273"/>
          <w:jc w:val="center"/>
        </w:trPr>
        <w:tc>
          <w:tcPr>
            <w:tcW w:w="6232" w:type="dxa"/>
            <w:vAlign w:val="center"/>
          </w:tcPr>
          <w:p w14:paraId="67F9EAE8" w14:textId="77777777" w:rsidR="002B6B76" w:rsidRPr="002B6B76" w:rsidRDefault="002B6B76" w:rsidP="002B6B76">
            <w:pPr>
              <w:jc w:val="center"/>
              <w:rPr>
                <w:bCs/>
                <w:sz w:val="28"/>
                <w:szCs w:val="28"/>
              </w:rPr>
            </w:pPr>
            <w:r w:rsidRPr="002B6B76">
              <w:rPr>
                <w:bCs/>
                <w:sz w:val="28"/>
                <w:szCs w:val="28"/>
              </w:rPr>
              <w:t>1</w:t>
            </w:r>
          </w:p>
        </w:tc>
        <w:tc>
          <w:tcPr>
            <w:tcW w:w="1985" w:type="dxa"/>
            <w:vAlign w:val="center"/>
          </w:tcPr>
          <w:p w14:paraId="79B5B087" w14:textId="77777777" w:rsidR="002B6B76" w:rsidRPr="002B6B76" w:rsidRDefault="002B6B76" w:rsidP="002B6B76">
            <w:pPr>
              <w:jc w:val="center"/>
              <w:rPr>
                <w:bCs/>
                <w:sz w:val="28"/>
                <w:szCs w:val="28"/>
              </w:rPr>
            </w:pPr>
            <w:r w:rsidRPr="002B6B76">
              <w:rPr>
                <w:bCs/>
                <w:sz w:val="28"/>
                <w:szCs w:val="28"/>
              </w:rPr>
              <w:t>2</w:t>
            </w:r>
          </w:p>
        </w:tc>
        <w:tc>
          <w:tcPr>
            <w:tcW w:w="1985" w:type="dxa"/>
          </w:tcPr>
          <w:p w14:paraId="4A421A9C" w14:textId="77777777" w:rsidR="002B6B76" w:rsidRPr="002B6B76" w:rsidRDefault="002B6B76" w:rsidP="002B6B76">
            <w:pPr>
              <w:jc w:val="center"/>
              <w:rPr>
                <w:bCs/>
                <w:sz w:val="28"/>
                <w:szCs w:val="28"/>
              </w:rPr>
            </w:pPr>
            <w:r w:rsidRPr="002B6B76">
              <w:rPr>
                <w:bCs/>
                <w:sz w:val="28"/>
                <w:szCs w:val="28"/>
              </w:rPr>
              <w:t>3</w:t>
            </w:r>
          </w:p>
        </w:tc>
      </w:tr>
      <w:tr w:rsidR="002B6B76" w:rsidRPr="002B6B76" w14:paraId="56251478" w14:textId="77777777" w:rsidTr="00C12B48">
        <w:trPr>
          <w:trHeight w:val="1413"/>
          <w:jc w:val="center"/>
        </w:trPr>
        <w:tc>
          <w:tcPr>
            <w:tcW w:w="6232" w:type="dxa"/>
            <w:vAlign w:val="center"/>
          </w:tcPr>
          <w:p w14:paraId="5BAA107B" w14:textId="77777777" w:rsidR="002B6B76" w:rsidRPr="002B6B76" w:rsidRDefault="002B6B76" w:rsidP="002B6B76">
            <w:pPr>
              <w:rPr>
                <w:bCs/>
                <w:sz w:val="28"/>
                <w:szCs w:val="28"/>
              </w:rPr>
            </w:pPr>
            <w:r w:rsidRPr="002B6B76">
              <w:rPr>
                <w:bCs/>
                <w:sz w:val="28"/>
                <w:szCs w:val="28"/>
              </w:rPr>
              <w:t>Финансовые потребности, необходимые для реализации производственной программы в сфере водоотведения, тыс. руб.</w:t>
            </w:r>
          </w:p>
        </w:tc>
        <w:tc>
          <w:tcPr>
            <w:tcW w:w="1985" w:type="dxa"/>
            <w:vAlign w:val="center"/>
          </w:tcPr>
          <w:p w14:paraId="264728B6" w14:textId="77777777" w:rsidR="002B6B76" w:rsidRPr="002B6B76" w:rsidRDefault="002B6B76" w:rsidP="002B6B76">
            <w:pPr>
              <w:jc w:val="center"/>
              <w:rPr>
                <w:bCs/>
                <w:sz w:val="28"/>
              </w:rPr>
            </w:pPr>
            <w:r w:rsidRPr="002B6B76">
              <w:rPr>
                <w:bCs/>
                <w:sz w:val="28"/>
              </w:rPr>
              <w:t>13 890,88</w:t>
            </w:r>
          </w:p>
        </w:tc>
        <w:tc>
          <w:tcPr>
            <w:tcW w:w="1985" w:type="dxa"/>
            <w:vAlign w:val="center"/>
          </w:tcPr>
          <w:p w14:paraId="12F1826C" w14:textId="77777777" w:rsidR="002B6B76" w:rsidRPr="002B6B76" w:rsidRDefault="002B6B76" w:rsidP="002B6B76">
            <w:pPr>
              <w:jc w:val="center"/>
              <w:rPr>
                <w:bCs/>
                <w:color w:val="FF0000"/>
                <w:sz w:val="28"/>
              </w:rPr>
            </w:pPr>
            <w:r w:rsidRPr="002B6B76">
              <w:rPr>
                <w:bCs/>
                <w:sz w:val="28"/>
              </w:rPr>
              <w:t>25 151,30</w:t>
            </w:r>
          </w:p>
        </w:tc>
      </w:tr>
    </w:tbl>
    <w:p w14:paraId="678F1203" w14:textId="77777777" w:rsidR="002B6B76" w:rsidRPr="002B6B76" w:rsidRDefault="002B6B76" w:rsidP="002B6B76">
      <w:pPr>
        <w:ind w:left="-567"/>
        <w:jc w:val="center"/>
        <w:rPr>
          <w:bCs/>
          <w:sz w:val="28"/>
          <w:szCs w:val="28"/>
        </w:rPr>
      </w:pPr>
    </w:p>
    <w:p w14:paraId="76B2F5CC" w14:textId="77777777" w:rsidR="002B6B76" w:rsidRPr="002B6B76" w:rsidRDefault="002B6B76" w:rsidP="002B6B76">
      <w:pPr>
        <w:ind w:left="-567"/>
        <w:jc w:val="center"/>
        <w:rPr>
          <w:bCs/>
          <w:sz w:val="28"/>
          <w:szCs w:val="28"/>
        </w:rPr>
      </w:pPr>
    </w:p>
    <w:p w14:paraId="4A8C84DA" w14:textId="77777777" w:rsidR="002B6B76" w:rsidRPr="002B6B76" w:rsidRDefault="002B6B76" w:rsidP="002B6B76">
      <w:pPr>
        <w:ind w:left="-567"/>
        <w:jc w:val="center"/>
        <w:rPr>
          <w:bCs/>
          <w:sz w:val="28"/>
          <w:szCs w:val="28"/>
        </w:rPr>
      </w:pPr>
    </w:p>
    <w:p w14:paraId="0BD16ED9" w14:textId="77777777" w:rsidR="002B6B76" w:rsidRPr="002B6B76" w:rsidRDefault="002B6B76" w:rsidP="002B6B76">
      <w:pPr>
        <w:ind w:left="-567"/>
        <w:jc w:val="center"/>
        <w:rPr>
          <w:bCs/>
          <w:sz w:val="28"/>
          <w:szCs w:val="28"/>
        </w:rPr>
      </w:pPr>
    </w:p>
    <w:p w14:paraId="7C963187" w14:textId="77777777" w:rsidR="002B6B76" w:rsidRPr="002B6B76" w:rsidRDefault="002B6B76" w:rsidP="002B6B76">
      <w:pPr>
        <w:ind w:left="-567"/>
        <w:jc w:val="center"/>
        <w:rPr>
          <w:bCs/>
          <w:sz w:val="28"/>
          <w:szCs w:val="28"/>
        </w:rPr>
        <w:sectPr w:rsidR="002B6B76" w:rsidRPr="002B6B76" w:rsidSect="002B6B76">
          <w:pgSz w:w="11906" w:h="16838"/>
          <w:pgMar w:top="851" w:right="709" w:bottom="709" w:left="851" w:header="709" w:footer="709" w:gutter="0"/>
          <w:cols w:space="708"/>
          <w:titlePg/>
          <w:docGrid w:linePitch="360"/>
        </w:sectPr>
      </w:pPr>
    </w:p>
    <w:p w14:paraId="28F6F8D0" w14:textId="77777777" w:rsidR="002B6B76" w:rsidRPr="002B6B76" w:rsidRDefault="002B6B76" w:rsidP="002B6B76">
      <w:pPr>
        <w:ind w:left="-567"/>
        <w:jc w:val="center"/>
        <w:rPr>
          <w:bCs/>
          <w:sz w:val="28"/>
          <w:szCs w:val="28"/>
        </w:rPr>
      </w:pPr>
      <w:r w:rsidRPr="002B6B76">
        <w:rPr>
          <w:bCs/>
          <w:sz w:val="28"/>
          <w:szCs w:val="28"/>
        </w:rPr>
        <w:lastRenderedPageBreak/>
        <w:t>Раздел 7. График реализации мероприятий производственной программы</w:t>
      </w:r>
    </w:p>
    <w:p w14:paraId="25B40547" w14:textId="77777777" w:rsidR="002B6B76" w:rsidRPr="002B6B76" w:rsidRDefault="002B6B76" w:rsidP="002B6B76">
      <w:pPr>
        <w:ind w:left="-567"/>
        <w:jc w:val="center"/>
        <w:rPr>
          <w:bCs/>
          <w:sz w:val="28"/>
          <w:szCs w:val="28"/>
        </w:rPr>
      </w:pPr>
    </w:p>
    <w:tbl>
      <w:tblPr>
        <w:tblStyle w:val="321"/>
        <w:tblW w:w="10060" w:type="dxa"/>
        <w:tblInd w:w="-567" w:type="dxa"/>
        <w:tblLook w:val="04A0" w:firstRow="1" w:lastRow="0" w:firstColumn="1" w:lastColumn="0" w:noHBand="0" w:noVBand="1"/>
      </w:tblPr>
      <w:tblGrid>
        <w:gridCol w:w="3539"/>
        <w:gridCol w:w="3260"/>
        <w:gridCol w:w="3261"/>
      </w:tblGrid>
      <w:tr w:rsidR="002B6B76" w:rsidRPr="002B6B76" w14:paraId="1245DBF9" w14:textId="77777777" w:rsidTr="00C12B48">
        <w:trPr>
          <w:trHeight w:val="914"/>
        </w:trPr>
        <w:tc>
          <w:tcPr>
            <w:tcW w:w="3539" w:type="dxa"/>
            <w:vAlign w:val="center"/>
          </w:tcPr>
          <w:p w14:paraId="063B33BD" w14:textId="77777777" w:rsidR="002B6B76" w:rsidRPr="002B6B76" w:rsidRDefault="002B6B76" w:rsidP="002B6B76">
            <w:pPr>
              <w:jc w:val="center"/>
              <w:rPr>
                <w:bCs/>
                <w:sz w:val="28"/>
                <w:szCs w:val="28"/>
              </w:rPr>
            </w:pPr>
            <w:r w:rsidRPr="002B6B76">
              <w:rPr>
                <w:bCs/>
                <w:sz w:val="28"/>
                <w:szCs w:val="28"/>
              </w:rPr>
              <w:t>Наименование мероприятия</w:t>
            </w:r>
          </w:p>
        </w:tc>
        <w:tc>
          <w:tcPr>
            <w:tcW w:w="3260" w:type="dxa"/>
            <w:vAlign w:val="center"/>
          </w:tcPr>
          <w:p w14:paraId="283C7CF4" w14:textId="77777777" w:rsidR="002B6B76" w:rsidRPr="002B6B76" w:rsidRDefault="002B6B76" w:rsidP="002B6B76">
            <w:pPr>
              <w:jc w:val="center"/>
              <w:rPr>
                <w:bCs/>
                <w:sz w:val="28"/>
                <w:szCs w:val="28"/>
              </w:rPr>
            </w:pPr>
            <w:r w:rsidRPr="002B6B76">
              <w:rPr>
                <w:bCs/>
                <w:sz w:val="28"/>
                <w:szCs w:val="28"/>
              </w:rPr>
              <w:t>Дата начала    реализации мероприятий</w:t>
            </w:r>
          </w:p>
        </w:tc>
        <w:tc>
          <w:tcPr>
            <w:tcW w:w="3261" w:type="dxa"/>
            <w:vAlign w:val="center"/>
          </w:tcPr>
          <w:p w14:paraId="33926552" w14:textId="77777777" w:rsidR="002B6B76" w:rsidRPr="002B6B76" w:rsidRDefault="002B6B76" w:rsidP="002B6B76">
            <w:pPr>
              <w:jc w:val="center"/>
              <w:rPr>
                <w:bCs/>
                <w:sz w:val="28"/>
                <w:szCs w:val="28"/>
              </w:rPr>
            </w:pPr>
            <w:r w:rsidRPr="002B6B76">
              <w:rPr>
                <w:bCs/>
                <w:sz w:val="28"/>
                <w:szCs w:val="28"/>
              </w:rPr>
              <w:t>Дата окончания реализации мероприятий</w:t>
            </w:r>
          </w:p>
        </w:tc>
      </w:tr>
      <w:tr w:rsidR="002B6B76" w:rsidRPr="002B6B76" w14:paraId="2A161F4D" w14:textId="77777777" w:rsidTr="00C12B48">
        <w:trPr>
          <w:trHeight w:val="983"/>
        </w:trPr>
        <w:tc>
          <w:tcPr>
            <w:tcW w:w="3539" w:type="dxa"/>
            <w:vAlign w:val="center"/>
          </w:tcPr>
          <w:p w14:paraId="1D14A97D" w14:textId="77777777" w:rsidR="002B6B76" w:rsidRPr="002B6B76" w:rsidRDefault="002B6B76" w:rsidP="002B6B76">
            <w:pPr>
              <w:jc w:val="center"/>
              <w:rPr>
                <w:bCs/>
                <w:sz w:val="28"/>
                <w:szCs w:val="28"/>
              </w:rPr>
            </w:pPr>
            <w:r w:rsidRPr="002B6B76">
              <w:rPr>
                <w:bCs/>
                <w:sz w:val="28"/>
                <w:szCs w:val="28"/>
              </w:rPr>
              <w:t xml:space="preserve">Бесперебойное водоотведение </w:t>
            </w:r>
          </w:p>
        </w:tc>
        <w:tc>
          <w:tcPr>
            <w:tcW w:w="3260" w:type="dxa"/>
            <w:vAlign w:val="center"/>
          </w:tcPr>
          <w:p w14:paraId="3CB6E592" w14:textId="77777777" w:rsidR="002B6B76" w:rsidRPr="002B6B76" w:rsidRDefault="002B6B76" w:rsidP="002B6B76">
            <w:pPr>
              <w:jc w:val="center"/>
              <w:rPr>
                <w:bCs/>
                <w:sz w:val="28"/>
                <w:szCs w:val="28"/>
              </w:rPr>
            </w:pPr>
            <w:r w:rsidRPr="002B6B76">
              <w:rPr>
                <w:bCs/>
                <w:sz w:val="28"/>
                <w:szCs w:val="28"/>
              </w:rPr>
              <w:t>28.02.2025</w:t>
            </w:r>
          </w:p>
        </w:tc>
        <w:tc>
          <w:tcPr>
            <w:tcW w:w="3261" w:type="dxa"/>
            <w:vAlign w:val="center"/>
          </w:tcPr>
          <w:p w14:paraId="4F91DE9D" w14:textId="77777777" w:rsidR="002B6B76" w:rsidRPr="002B6B76" w:rsidRDefault="002B6B76" w:rsidP="002B6B76">
            <w:pPr>
              <w:jc w:val="center"/>
              <w:rPr>
                <w:bCs/>
                <w:sz w:val="28"/>
                <w:szCs w:val="28"/>
              </w:rPr>
            </w:pPr>
            <w:r w:rsidRPr="002B6B76">
              <w:rPr>
                <w:bCs/>
                <w:sz w:val="28"/>
                <w:szCs w:val="28"/>
              </w:rPr>
              <w:t>31.12.2025</w:t>
            </w:r>
          </w:p>
        </w:tc>
      </w:tr>
    </w:tbl>
    <w:p w14:paraId="2DBBA6E3" w14:textId="77777777" w:rsidR="002B6B76" w:rsidRPr="002B6B76" w:rsidRDefault="002B6B76" w:rsidP="002B6B76">
      <w:pPr>
        <w:ind w:left="-567"/>
        <w:jc w:val="center"/>
        <w:rPr>
          <w:bCs/>
          <w:sz w:val="28"/>
          <w:szCs w:val="28"/>
        </w:rPr>
      </w:pPr>
    </w:p>
    <w:p w14:paraId="12FE2B1C" w14:textId="77777777" w:rsidR="002B6B76" w:rsidRPr="002B6B76" w:rsidRDefault="002B6B76" w:rsidP="002B6B76">
      <w:pPr>
        <w:ind w:left="-567"/>
        <w:jc w:val="center"/>
        <w:rPr>
          <w:bCs/>
          <w:sz w:val="28"/>
          <w:szCs w:val="28"/>
        </w:rPr>
      </w:pPr>
    </w:p>
    <w:p w14:paraId="3BC88014" w14:textId="77777777" w:rsidR="002B6B76" w:rsidRPr="002B6B76" w:rsidRDefault="002B6B76" w:rsidP="002B6B76">
      <w:pPr>
        <w:ind w:left="-567"/>
        <w:jc w:val="center"/>
        <w:rPr>
          <w:bCs/>
          <w:sz w:val="28"/>
          <w:szCs w:val="28"/>
        </w:rPr>
      </w:pPr>
    </w:p>
    <w:p w14:paraId="15E64DDE" w14:textId="77777777" w:rsidR="002B6B76" w:rsidRPr="002B6B76" w:rsidRDefault="002B6B76" w:rsidP="002B6B76">
      <w:pPr>
        <w:ind w:left="-567"/>
        <w:jc w:val="center"/>
        <w:rPr>
          <w:bCs/>
          <w:sz w:val="28"/>
          <w:szCs w:val="28"/>
        </w:rPr>
      </w:pPr>
    </w:p>
    <w:p w14:paraId="3F4605E1" w14:textId="77777777" w:rsidR="002B6B76" w:rsidRPr="002B6B76" w:rsidRDefault="002B6B76" w:rsidP="002B6B76">
      <w:pPr>
        <w:ind w:left="-567"/>
        <w:jc w:val="center"/>
        <w:rPr>
          <w:bCs/>
          <w:sz w:val="28"/>
          <w:szCs w:val="28"/>
        </w:rPr>
      </w:pPr>
    </w:p>
    <w:p w14:paraId="7C5C6678" w14:textId="77777777" w:rsidR="002B6B76" w:rsidRPr="002B6B76" w:rsidRDefault="002B6B76" w:rsidP="002B6B76">
      <w:pPr>
        <w:ind w:left="-567"/>
        <w:jc w:val="center"/>
        <w:rPr>
          <w:bCs/>
          <w:sz w:val="28"/>
          <w:szCs w:val="28"/>
        </w:rPr>
      </w:pPr>
    </w:p>
    <w:p w14:paraId="7FD412B5" w14:textId="77777777" w:rsidR="002B6B76" w:rsidRPr="002B6B76" w:rsidRDefault="002B6B76" w:rsidP="002B6B76">
      <w:pPr>
        <w:ind w:left="-567"/>
        <w:jc w:val="center"/>
        <w:rPr>
          <w:bCs/>
          <w:sz w:val="28"/>
          <w:szCs w:val="28"/>
        </w:rPr>
      </w:pPr>
    </w:p>
    <w:p w14:paraId="05DEB98C" w14:textId="77777777" w:rsidR="002B6B76" w:rsidRPr="002B6B76" w:rsidRDefault="002B6B76" w:rsidP="002B6B76">
      <w:pPr>
        <w:ind w:left="-567"/>
        <w:jc w:val="center"/>
        <w:rPr>
          <w:bCs/>
          <w:sz w:val="28"/>
          <w:szCs w:val="28"/>
        </w:rPr>
      </w:pPr>
    </w:p>
    <w:p w14:paraId="4C80D2DA" w14:textId="77777777" w:rsidR="002B6B76" w:rsidRPr="002B6B76" w:rsidRDefault="002B6B76" w:rsidP="002B6B76">
      <w:pPr>
        <w:ind w:left="-567"/>
        <w:jc w:val="center"/>
        <w:rPr>
          <w:bCs/>
          <w:sz w:val="28"/>
          <w:szCs w:val="28"/>
        </w:rPr>
      </w:pPr>
    </w:p>
    <w:p w14:paraId="0525C85F" w14:textId="77777777" w:rsidR="002B6B76" w:rsidRPr="002B6B76" w:rsidRDefault="002B6B76" w:rsidP="002B6B76">
      <w:pPr>
        <w:ind w:left="-567"/>
        <w:jc w:val="center"/>
        <w:rPr>
          <w:bCs/>
          <w:sz w:val="28"/>
          <w:szCs w:val="28"/>
        </w:rPr>
      </w:pPr>
    </w:p>
    <w:p w14:paraId="15848974" w14:textId="77777777" w:rsidR="002B6B76" w:rsidRPr="002B6B76" w:rsidRDefault="002B6B76" w:rsidP="002B6B76">
      <w:pPr>
        <w:ind w:left="-567"/>
        <w:jc w:val="center"/>
        <w:rPr>
          <w:bCs/>
          <w:sz w:val="28"/>
          <w:szCs w:val="28"/>
        </w:rPr>
      </w:pPr>
    </w:p>
    <w:p w14:paraId="1899EFAD" w14:textId="77777777" w:rsidR="002B6B76" w:rsidRPr="002B6B76" w:rsidRDefault="002B6B76" w:rsidP="002B6B76">
      <w:pPr>
        <w:ind w:left="-567"/>
        <w:jc w:val="center"/>
        <w:rPr>
          <w:bCs/>
          <w:sz w:val="28"/>
          <w:szCs w:val="28"/>
        </w:rPr>
      </w:pPr>
    </w:p>
    <w:p w14:paraId="648C6CBA" w14:textId="77777777" w:rsidR="002B6B76" w:rsidRPr="002B6B76" w:rsidRDefault="002B6B76" w:rsidP="002B6B76">
      <w:pPr>
        <w:ind w:left="-567"/>
        <w:jc w:val="center"/>
        <w:rPr>
          <w:bCs/>
          <w:sz w:val="28"/>
          <w:szCs w:val="28"/>
        </w:rPr>
      </w:pPr>
    </w:p>
    <w:p w14:paraId="7A341434" w14:textId="77777777" w:rsidR="002B6B76" w:rsidRPr="002B6B76" w:rsidRDefault="002B6B76" w:rsidP="002B6B76">
      <w:pPr>
        <w:ind w:left="-567"/>
        <w:jc w:val="center"/>
        <w:rPr>
          <w:bCs/>
          <w:sz w:val="28"/>
          <w:szCs w:val="28"/>
        </w:rPr>
      </w:pPr>
    </w:p>
    <w:p w14:paraId="3AF7F9AA" w14:textId="77777777" w:rsidR="002B6B76" w:rsidRPr="002B6B76" w:rsidRDefault="002B6B76" w:rsidP="002B6B76">
      <w:pPr>
        <w:ind w:left="-567"/>
        <w:jc w:val="center"/>
        <w:rPr>
          <w:bCs/>
          <w:sz w:val="28"/>
          <w:szCs w:val="28"/>
        </w:rPr>
      </w:pPr>
    </w:p>
    <w:p w14:paraId="5631C274" w14:textId="77777777" w:rsidR="002B6B76" w:rsidRPr="002B6B76" w:rsidRDefault="002B6B76" w:rsidP="002B6B76">
      <w:pPr>
        <w:ind w:left="-567"/>
        <w:jc w:val="center"/>
        <w:rPr>
          <w:bCs/>
          <w:sz w:val="28"/>
          <w:szCs w:val="28"/>
        </w:rPr>
      </w:pPr>
    </w:p>
    <w:p w14:paraId="4DFDB1DC" w14:textId="77777777" w:rsidR="002B6B76" w:rsidRPr="002B6B76" w:rsidRDefault="002B6B76" w:rsidP="002B6B76">
      <w:pPr>
        <w:ind w:left="-567"/>
        <w:jc w:val="center"/>
        <w:rPr>
          <w:bCs/>
          <w:sz w:val="28"/>
          <w:szCs w:val="28"/>
        </w:rPr>
      </w:pPr>
    </w:p>
    <w:p w14:paraId="189D16F9" w14:textId="77777777" w:rsidR="002B6B76" w:rsidRPr="002B6B76" w:rsidRDefault="002B6B76" w:rsidP="002B6B76">
      <w:pPr>
        <w:ind w:left="-567"/>
        <w:jc w:val="center"/>
        <w:rPr>
          <w:bCs/>
          <w:sz w:val="28"/>
          <w:szCs w:val="28"/>
        </w:rPr>
      </w:pPr>
    </w:p>
    <w:p w14:paraId="5D86FDF6" w14:textId="77777777" w:rsidR="002B6B76" w:rsidRPr="002B6B76" w:rsidRDefault="002B6B76" w:rsidP="002B6B76">
      <w:pPr>
        <w:ind w:left="-567"/>
        <w:jc w:val="center"/>
        <w:rPr>
          <w:bCs/>
          <w:sz w:val="28"/>
          <w:szCs w:val="28"/>
        </w:rPr>
      </w:pPr>
    </w:p>
    <w:p w14:paraId="1EC9A65A" w14:textId="77777777" w:rsidR="002B6B76" w:rsidRPr="002B6B76" w:rsidRDefault="002B6B76" w:rsidP="002B6B76">
      <w:pPr>
        <w:ind w:left="-567"/>
        <w:jc w:val="center"/>
        <w:rPr>
          <w:bCs/>
          <w:sz w:val="28"/>
          <w:szCs w:val="28"/>
        </w:rPr>
      </w:pPr>
    </w:p>
    <w:p w14:paraId="38FF9852" w14:textId="77777777" w:rsidR="002B6B76" w:rsidRPr="002B6B76" w:rsidRDefault="002B6B76" w:rsidP="002B6B76">
      <w:pPr>
        <w:ind w:left="-567"/>
        <w:jc w:val="center"/>
        <w:rPr>
          <w:bCs/>
          <w:sz w:val="28"/>
          <w:szCs w:val="28"/>
        </w:rPr>
      </w:pPr>
    </w:p>
    <w:p w14:paraId="40836286" w14:textId="77777777" w:rsidR="002B6B76" w:rsidRPr="002B6B76" w:rsidRDefault="002B6B76" w:rsidP="002B6B76">
      <w:pPr>
        <w:ind w:left="-567"/>
        <w:jc w:val="center"/>
        <w:rPr>
          <w:bCs/>
          <w:sz w:val="28"/>
          <w:szCs w:val="28"/>
        </w:rPr>
      </w:pPr>
    </w:p>
    <w:p w14:paraId="0B677544" w14:textId="77777777" w:rsidR="002B6B76" w:rsidRPr="002B6B76" w:rsidRDefault="002B6B76" w:rsidP="002B6B76">
      <w:pPr>
        <w:ind w:left="-567"/>
        <w:jc w:val="center"/>
        <w:rPr>
          <w:bCs/>
          <w:sz w:val="28"/>
          <w:szCs w:val="28"/>
        </w:rPr>
      </w:pPr>
    </w:p>
    <w:p w14:paraId="1B0A693A" w14:textId="77777777" w:rsidR="002B6B76" w:rsidRPr="002B6B76" w:rsidRDefault="002B6B76" w:rsidP="002B6B76">
      <w:pPr>
        <w:ind w:left="-567"/>
        <w:jc w:val="center"/>
        <w:rPr>
          <w:bCs/>
          <w:sz w:val="28"/>
          <w:szCs w:val="28"/>
        </w:rPr>
      </w:pPr>
    </w:p>
    <w:p w14:paraId="7973A065" w14:textId="77777777" w:rsidR="002B6B76" w:rsidRPr="002B6B76" w:rsidRDefault="002B6B76" w:rsidP="002B6B76">
      <w:pPr>
        <w:ind w:left="-567"/>
        <w:jc w:val="center"/>
        <w:rPr>
          <w:bCs/>
          <w:sz w:val="28"/>
          <w:szCs w:val="28"/>
        </w:rPr>
      </w:pPr>
    </w:p>
    <w:p w14:paraId="63DD4A16" w14:textId="77777777" w:rsidR="002B6B76" w:rsidRPr="002B6B76" w:rsidRDefault="002B6B76" w:rsidP="002B6B76">
      <w:pPr>
        <w:ind w:left="-567"/>
        <w:jc w:val="center"/>
        <w:rPr>
          <w:bCs/>
          <w:sz w:val="28"/>
          <w:szCs w:val="28"/>
        </w:rPr>
      </w:pPr>
    </w:p>
    <w:p w14:paraId="3B701086" w14:textId="77777777" w:rsidR="002B6B76" w:rsidRPr="002B6B76" w:rsidRDefault="002B6B76" w:rsidP="002B6B76">
      <w:pPr>
        <w:ind w:left="-567"/>
        <w:jc w:val="center"/>
        <w:rPr>
          <w:bCs/>
          <w:sz w:val="28"/>
          <w:szCs w:val="28"/>
        </w:rPr>
      </w:pPr>
    </w:p>
    <w:p w14:paraId="5536B90C" w14:textId="77777777" w:rsidR="002B6B76" w:rsidRPr="002B6B76" w:rsidRDefault="002B6B76" w:rsidP="002B6B76">
      <w:pPr>
        <w:ind w:left="-567"/>
        <w:jc w:val="center"/>
        <w:rPr>
          <w:bCs/>
          <w:sz w:val="28"/>
          <w:szCs w:val="28"/>
        </w:rPr>
      </w:pPr>
    </w:p>
    <w:p w14:paraId="2F65EF6E" w14:textId="77777777" w:rsidR="002B6B76" w:rsidRPr="002B6B76" w:rsidRDefault="002B6B76" w:rsidP="002B6B76">
      <w:pPr>
        <w:ind w:left="-567"/>
        <w:jc w:val="center"/>
        <w:rPr>
          <w:bCs/>
          <w:sz w:val="28"/>
          <w:szCs w:val="28"/>
        </w:rPr>
      </w:pPr>
    </w:p>
    <w:p w14:paraId="749F2247" w14:textId="77777777" w:rsidR="002B6B76" w:rsidRPr="002B6B76" w:rsidRDefault="002B6B76" w:rsidP="002B6B76">
      <w:pPr>
        <w:ind w:left="-567"/>
        <w:jc w:val="center"/>
        <w:rPr>
          <w:bCs/>
          <w:sz w:val="28"/>
          <w:szCs w:val="28"/>
        </w:rPr>
      </w:pPr>
    </w:p>
    <w:p w14:paraId="17F2FD66" w14:textId="77777777" w:rsidR="002B6B76" w:rsidRPr="002B6B76" w:rsidRDefault="002B6B76" w:rsidP="002B6B76">
      <w:pPr>
        <w:ind w:left="-567"/>
        <w:jc w:val="center"/>
        <w:rPr>
          <w:bCs/>
          <w:sz w:val="28"/>
          <w:szCs w:val="28"/>
        </w:rPr>
      </w:pPr>
    </w:p>
    <w:p w14:paraId="5FEFF26B" w14:textId="77777777" w:rsidR="002B6B76" w:rsidRPr="002B6B76" w:rsidRDefault="002B6B76" w:rsidP="002B6B76">
      <w:pPr>
        <w:ind w:left="-567"/>
        <w:jc w:val="center"/>
        <w:rPr>
          <w:bCs/>
          <w:sz w:val="28"/>
          <w:szCs w:val="28"/>
        </w:rPr>
      </w:pPr>
    </w:p>
    <w:p w14:paraId="1333CDD6" w14:textId="77777777" w:rsidR="002B6B76" w:rsidRPr="002B6B76" w:rsidRDefault="002B6B76" w:rsidP="002B6B76">
      <w:pPr>
        <w:ind w:left="-567"/>
        <w:jc w:val="center"/>
        <w:rPr>
          <w:bCs/>
          <w:sz w:val="28"/>
          <w:szCs w:val="28"/>
        </w:rPr>
      </w:pPr>
    </w:p>
    <w:p w14:paraId="456C51D9" w14:textId="77777777" w:rsidR="002B6B76" w:rsidRPr="002B6B76" w:rsidRDefault="002B6B76" w:rsidP="002B6B76">
      <w:pPr>
        <w:ind w:left="-567"/>
        <w:jc w:val="center"/>
        <w:rPr>
          <w:bCs/>
          <w:sz w:val="28"/>
          <w:szCs w:val="28"/>
        </w:rPr>
      </w:pPr>
    </w:p>
    <w:p w14:paraId="678CDA21" w14:textId="77777777" w:rsidR="002B6B76" w:rsidRPr="002B6B76" w:rsidRDefault="002B6B76" w:rsidP="002B6B76">
      <w:pPr>
        <w:ind w:left="-567"/>
        <w:jc w:val="center"/>
        <w:rPr>
          <w:bCs/>
          <w:sz w:val="28"/>
          <w:szCs w:val="28"/>
        </w:rPr>
      </w:pPr>
    </w:p>
    <w:p w14:paraId="21991E33" w14:textId="77777777" w:rsidR="002B6B76" w:rsidRPr="002B6B76" w:rsidRDefault="002B6B76" w:rsidP="002B6B76">
      <w:pPr>
        <w:ind w:left="-567"/>
        <w:jc w:val="center"/>
        <w:rPr>
          <w:bCs/>
          <w:sz w:val="28"/>
          <w:szCs w:val="28"/>
        </w:rPr>
        <w:sectPr w:rsidR="002B6B76" w:rsidRPr="002B6B76" w:rsidSect="002B6B76">
          <w:pgSz w:w="11906" w:h="16838"/>
          <w:pgMar w:top="851" w:right="709" w:bottom="709" w:left="1559" w:header="709" w:footer="709" w:gutter="0"/>
          <w:cols w:space="708"/>
          <w:titlePg/>
          <w:docGrid w:linePitch="360"/>
        </w:sectPr>
      </w:pPr>
    </w:p>
    <w:p w14:paraId="0A2847D3" w14:textId="77777777" w:rsidR="002B6B76" w:rsidRPr="002B6B76" w:rsidRDefault="002B6B76" w:rsidP="002B6B76">
      <w:pPr>
        <w:jc w:val="center"/>
        <w:rPr>
          <w:bCs/>
          <w:sz w:val="28"/>
          <w:szCs w:val="28"/>
        </w:rPr>
      </w:pPr>
      <w:r w:rsidRPr="002B6B76">
        <w:rPr>
          <w:bCs/>
          <w:sz w:val="28"/>
          <w:szCs w:val="28"/>
        </w:rPr>
        <w:lastRenderedPageBreak/>
        <w:t>Раздел 8. Показатели надежности, качества, энергетической эффективности</w:t>
      </w:r>
    </w:p>
    <w:p w14:paraId="46580D18" w14:textId="77777777" w:rsidR="002B6B76" w:rsidRPr="002B6B76" w:rsidRDefault="002B6B76" w:rsidP="002B6B76">
      <w:pPr>
        <w:ind w:left="-567"/>
        <w:jc w:val="center"/>
        <w:rPr>
          <w:bCs/>
          <w:sz w:val="28"/>
          <w:szCs w:val="28"/>
        </w:rPr>
      </w:pPr>
      <w:r w:rsidRPr="002B6B76">
        <w:rPr>
          <w:bCs/>
          <w:sz w:val="28"/>
          <w:szCs w:val="28"/>
        </w:rPr>
        <w:t xml:space="preserve"> объектов централизованных систем водоотведения</w:t>
      </w:r>
    </w:p>
    <w:p w14:paraId="3AFB2856" w14:textId="77777777" w:rsidR="002B6B76" w:rsidRPr="002B6B76" w:rsidRDefault="002B6B76" w:rsidP="002B6B76">
      <w:pPr>
        <w:ind w:left="-567"/>
        <w:jc w:val="center"/>
        <w:rPr>
          <w:bCs/>
          <w:sz w:val="28"/>
          <w:szCs w:val="28"/>
        </w:rPr>
      </w:pPr>
    </w:p>
    <w:tbl>
      <w:tblPr>
        <w:tblStyle w:val="321"/>
        <w:tblW w:w="10485" w:type="dxa"/>
        <w:jc w:val="center"/>
        <w:tblLayout w:type="fixed"/>
        <w:tblLook w:val="04A0" w:firstRow="1" w:lastRow="0" w:firstColumn="1" w:lastColumn="0" w:noHBand="0" w:noVBand="1"/>
      </w:tblPr>
      <w:tblGrid>
        <w:gridCol w:w="704"/>
        <w:gridCol w:w="4678"/>
        <w:gridCol w:w="1134"/>
        <w:gridCol w:w="1701"/>
        <w:gridCol w:w="1134"/>
        <w:gridCol w:w="1134"/>
      </w:tblGrid>
      <w:tr w:rsidR="002B6B76" w:rsidRPr="002B6B76" w14:paraId="50DE380D" w14:textId="77777777" w:rsidTr="00C12B48">
        <w:trPr>
          <w:trHeight w:val="1154"/>
          <w:jc w:val="center"/>
        </w:trPr>
        <w:tc>
          <w:tcPr>
            <w:tcW w:w="704" w:type="dxa"/>
            <w:vAlign w:val="center"/>
          </w:tcPr>
          <w:p w14:paraId="5047442E" w14:textId="77777777" w:rsidR="002B6B76" w:rsidRPr="002B6B76" w:rsidRDefault="002B6B76" w:rsidP="002B6B76">
            <w:pPr>
              <w:jc w:val="center"/>
              <w:rPr>
                <w:bCs/>
                <w:sz w:val="28"/>
                <w:szCs w:val="28"/>
              </w:rPr>
            </w:pPr>
            <w:r w:rsidRPr="002B6B76">
              <w:rPr>
                <w:bCs/>
                <w:sz w:val="28"/>
                <w:szCs w:val="28"/>
              </w:rPr>
              <w:t>№ п/п</w:t>
            </w:r>
          </w:p>
        </w:tc>
        <w:tc>
          <w:tcPr>
            <w:tcW w:w="4678" w:type="dxa"/>
            <w:vAlign w:val="center"/>
          </w:tcPr>
          <w:p w14:paraId="590F89DA" w14:textId="77777777" w:rsidR="002B6B76" w:rsidRPr="002B6B76" w:rsidRDefault="002B6B76" w:rsidP="002B6B76">
            <w:pPr>
              <w:jc w:val="center"/>
              <w:rPr>
                <w:bCs/>
                <w:sz w:val="28"/>
                <w:szCs w:val="28"/>
              </w:rPr>
            </w:pPr>
            <w:r w:rsidRPr="002B6B76">
              <w:rPr>
                <w:bCs/>
                <w:sz w:val="28"/>
                <w:szCs w:val="28"/>
              </w:rPr>
              <w:t>Наименование показателя</w:t>
            </w:r>
          </w:p>
        </w:tc>
        <w:tc>
          <w:tcPr>
            <w:tcW w:w="1134" w:type="dxa"/>
            <w:vAlign w:val="center"/>
          </w:tcPr>
          <w:p w14:paraId="442854AD" w14:textId="77777777" w:rsidR="002B6B76" w:rsidRPr="002B6B76" w:rsidRDefault="002B6B76" w:rsidP="002B6B76">
            <w:pPr>
              <w:jc w:val="center"/>
              <w:rPr>
                <w:bCs/>
                <w:sz w:val="28"/>
                <w:szCs w:val="28"/>
              </w:rPr>
            </w:pPr>
            <w:r w:rsidRPr="002B6B76">
              <w:rPr>
                <w:bCs/>
                <w:sz w:val="28"/>
                <w:szCs w:val="28"/>
              </w:rPr>
              <w:t>Факт 2023 год</w:t>
            </w:r>
          </w:p>
        </w:tc>
        <w:tc>
          <w:tcPr>
            <w:tcW w:w="1701" w:type="dxa"/>
            <w:vAlign w:val="center"/>
          </w:tcPr>
          <w:p w14:paraId="5A453A93" w14:textId="77777777" w:rsidR="002B6B76" w:rsidRPr="002B6B76" w:rsidRDefault="002B6B76" w:rsidP="002B6B76">
            <w:pPr>
              <w:jc w:val="center"/>
              <w:rPr>
                <w:bCs/>
                <w:sz w:val="28"/>
                <w:szCs w:val="28"/>
              </w:rPr>
            </w:pPr>
            <w:r w:rsidRPr="002B6B76">
              <w:rPr>
                <w:bCs/>
                <w:sz w:val="28"/>
                <w:szCs w:val="28"/>
              </w:rPr>
              <w:t>Ожидаемые значения 2024 год</w:t>
            </w:r>
          </w:p>
        </w:tc>
        <w:tc>
          <w:tcPr>
            <w:tcW w:w="1134" w:type="dxa"/>
            <w:vAlign w:val="center"/>
          </w:tcPr>
          <w:p w14:paraId="2CE50F6A" w14:textId="77777777" w:rsidR="002B6B76" w:rsidRPr="002B6B76" w:rsidRDefault="002B6B76" w:rsidP="002B6B76">
            <w:pPr>
              <w:jc w:val="center"/>
              <w:rPr>
                <w:bCs/>
                <w:sz w:val="28"/>
                <w:szCs w:val="28"/>
              </w:rPr>
            </w:pPr>
            <w:r w:rsidRPr="002B6B76">
              <w:rPr>
                <w:bCs/>
                <w:sz w:val="28"/>
                <w:szCs w:val="28"/>
              </w:rPr>
              <w:t>План 2025 год</w:t>
            </w:r>
          </w:p>
        </w:tc>
        <w:tc>
          <w:tcPr>
            <w:tcW w:w="1134" w:type="dxa"/>
            <w:vAlign w:val="center"/>
          </w:tcPr>
          <w:p w14:paraId="6A8D3291" w14:textId="77777777" w:rsidR="002B6B76" w:rsidRPr="002B6B76" w:rsidRDefault="002B6B76" w:rsidP="002B6B76">
            <w:pPr>
              <w:jc w:val="center"/>
              <w:rPr>
                <w:bCs/>
                <w:sz w:val="28"/>
                <w:szCs w:val="28"/>
              </w:rPr>
            </w:pPr>
            <w:r w:rsidRPr="002B6B76">
              <w:rPr>
                <w:bCs/>
                <w:sz w:val="28"/>
                <w:szCs w:val="28"/>
              </w:rPr>
              <w:t xml:space="preserve">План </w:t>
            </w:r>
          </w:p>
          <w:p w14:paraId="45D9D571" w14:textId="77777777" w:rsidR="002B6B76" w:rsidRPr="002B6B76" w:rsidRDefault="002B6B76" w:rsidP="002B6B76">
            <w:pPr>
              <w:jc w:val="center"/>
              <w:rPr>
                <w:bCs/>
                <w:sz w:val="28"/>
                <w:szCs w:val="28"/>
              </w:rPr>
            </w:pPr>
            <w:r w:rsidRPr="002B6B76">
              <w:rPr>
                <w:bCs/>
                <w:sz w:val="28"/>
                <w:szCs w:val="28"/>
              </w:rPr>
              <w:t>2026 год</w:t>
            </w:r>
          </w:p>
        </w:tc>
      </w:tr>
      <w:tr w:rsidR="002B6B76" w:rsidRPr="002B6B76" w14:paraId="7C3D6241" w14:textId="77777777" w:rsidTr="00C12B48">
        <w:trPr>
          <w:jc w:val="center"/>
        </w:trPr>
        <w:tc>
          <w:tcPr>
            <w:tcW w:w="704" w:type="dxa"/>
          </w:tcPr>
          <w:p w14:paraId="7819290E" w14:textId="77777777" w:rsidR="002B6B76" w:rsidRPr="002B6B76" w:rsidRDefault="002B6B76" w:rsidP="002B6B76">
            <w:pPr>
              <w:jc w:val="center"/>
              <w:rPr>
                <w:bCs/>
                <w:sz w:val="28"/>
                <w:szCs w:val="28"/>
              </w:rPr>
            </w:pPr>
            <w:r w:rsidRPr="002B6B76">
              <w:rPr>
                <w:bCs/>
                <w:sz w:val="28"/>
                <w:szCs w:val="28"/>
              </w:rPr>
              <w:t>1</w:t>
            </w:r>
          </w:p>
        </w:tc>
        <w:tc>
          <w:tcPr>
            <w:tcW w:w="4678" w:type="dxa"/>
          </w:tcPr>
          <w:p w14:paraId="7848F239" w14:textId="77777777" w:rsidR="002B6B76" w:rsidRPr="002B6B76" w:rsidRDefault="002B6B76" w:rsidP="002B6B76">
            <w:pPr>
              <w:jc w:val="center"/>
              <w:rPr>
                <w:bCs/>
                <w:sz w:val="28"/>
                <w:szCs w:val="28"/>
              </w:rPr>
            </w:pPr>
            <w:r w:rsidRPr="002B6B76">
              <w:rPr>
                <w:bCs/>
                <w:sz w:val="28"/>
                <w:szCs w:val="28"/>
              </w:rPr>
              <w:t>2</w:t>
            </w:r>
          </w:p>
        </w:tc>
        <w:tc>
          <w:tcPr>
            <w:tcW w:w="1134" w:type="dxa"/>
          </w:tcPr>
          <w:p w14:paraId="21816387" w14:textId="77777777" w:rsidR="002B6B76" w:rsidRPr="002B6B76" w:rsidRDefault="002B6B76" w:rsidP="002B6B76">
            <w:pPr>
              <w:jc w:val="center"/>
              <w:rPr>
                <w:bCs/>
                <w:sz w:val="28"/>
                <w:szCs w:val="28"/>
              </w:rPr>
            </w:pPr>
            <w:r w:rsidRPr="002B6B76">
              <w:rPr>
                <w:bCs/>
                <w:sz w:val="28"/>
                <w:szCs w:val="28"/>
              </w:rPr>
              <w:t>3</w:t>
            </w:r>
          </w:p>
        </w:tc>
        <w:tc>
          <w:tcPr>
            <w:tcW w:w="1701" w:type="dxa"/>
          </w:tcPr>
          <w:p w14:paraId="7BD3FE64" w14:textId="77777777" w:rsidR="002B6B76" w:rsidRPr="002B6B76" w:rsidRDefault="002B6B76" w:rsidP="002B6B76">
            <w:pPr>
              <w:jc w:val="center"/>
              <w:rPr>
                <w:bCs/>
                <w:sz w:val="28"/>
                <w:szCs w:val="28"/>
              </w:rPr>
            </w:pPr>
            <w:r w:rsidRPr="002B6B76">
              <w:rPr>
                <w:bCs/>
                <w:sz w:val="28"/>
                <w:szCs w:val="28"/>
              </w:rPr>
              <w:t>4</w:t>
            </w:r>
          </w:p>
        </w:tc>
        <w:tc>
          <w:tcPr>
            <w:tcW w:w="1134" w:type="dxa"/>
          </w:tcPr>
          <w:p w14:paraId="0ED3460E" w14:textId="77777777" w:rsidR="002B6B76" w:rsidRPr="002B6B76" w:rsidRDefault="002B6B76" w:rsidP="002B6B76">
            <w:pPr>
              <w:jc w:val="center"/>
              <w:rPr>
                <w:bCs/>
                <w:sz w:val="28"/>
                <w:szCs w:val="28"/>
              </w:rPr>
            </w:pPr>
            <w:r w:rsidRPr="002B6B76">
              <w:rPr>
                <w:bCs/>
                <w:sz w:val="28"/>
                <w:szCs w:val="28"/>
              </w:rPr>
              <w:t>5</w:t>
            </w:r>
          </w:p>
        </w:tc>
        <w:tc>
          <w:tcPr>
            <w:tcW w:w="1134" w:type="dxa"/>
            <w:vAlign w:val="center"/>
          </w:tcPr>
          <w:p w14:paraId="5A334726" w14:textId="77777777" w:rsidR="002B6B76" w:rsidRPr="002B6B76" w:rsidRDefault="002B6B76" w:rsidP="002B6B76">
            <w:pPr>
              <w:jc w:val="center"/>
              <w:rPr>
                <w:bCs/>
                <w:sz w:val="28"/>
                <w:szCs w:val="28"/>
              </w:rPr>
            </w:pPr>
            <w:r w:rsidRPr="002B6B76">
              <w:rPr>
                <w:bCs/>
                <w:sz w:val="28"/>
                <w:szCs w:val="28"/>
              </w:rPr>
              <w:t>6</w:t>
            </w:r>
          </w:p>
        </w:tc>
      </w:tr>
      <w:tr w:rsidR="002B6B76" w:rsidRPr="002B6B76" w14:paraId="4DB2828D" w14:textId="77777777" w:rsidTr="00C12B48">
        <w:trPr>
          <w:trHeight w:val="514"/>
          <w:jc w:val="center"/>
        </w:trPr>
        <w:tc>
          <w:tcPr>
            <w:tcW w:w="10485" w:type="dxa"/>
            <w:gridSpan w:val="6"/>
            <w:vAlign w:val="center"/>
          </w:tcPr>
          <w:p w14:paraId="59EF5591" w14:textId="77777777" w:rsidR="002B6B76" w:rsidRPr="002B6B76" w:rsidRDefault="002B6B76" w:rsidP="002B6B76">
            <w:pPr>
              <w:ind w:left="360"/>
              <w:jc w:val="center"/>
              <w:rPr>
                <w:bCs/>
                <w:sz w:val="28"/>
                <w:szCs w:val="28"/>
              </w:rPr>
            </w:pPr>
            <w:r w:rsidRPr="002B6B76">
              <w:rPr>
                <w:bCs/>
                <w:sz w:val="28"/>
                <w:szCs w:val="28"/>
              </w:rPr>
              <w:t xml:space="preserve">Показатели надежности и бесперебойности водоотведения </w:t>
            </w:r>
          </w:p>
        </w:tc>
      </w:tr>
      <w:tr w:rsidR="002B6B76" w:rsidRPr="002B6B76" w14:paraId="367F15EE" w14:textId="77777777" w:rsidTr="00C12B48">
        <w:trPr>
          <w:trHeight w:val="1131"/>
          <w:jc w:val="center"/>
        </w:trPr>
        <w:tc>
          <w:tcPr>
            <w:tcW w:w="704" w:type="dxa"/>
            <w:vAlign w:val="center"/>
          </w:tcPr>
          <w:p w14:paraId="5447441F" w14:textId="77777777" w:rsidR="002B6B76" w:rsidRPr="002B6B76" w:rsidRDefault="002B6B76" w:rsidP="002B6B76">
            <w:pPr>
              <w:jc w:val="center"/>
              <w:rPr>
                <w:bCs/>
                <w:sz w:val="28"/>
                <w:szCs w:val="28"/>
              </w:rPr>
            </w:pPr>
            <w:r w:rsidRPr="002B6B76">
              <w:rPr>
                <w:bCs/>
                <w:sz w:val="28"/>
                <w:szCs w:val="28"/>
              </w:rPr>
              <w:t>1.1.</w:t>
            </w:r>
          </w:p>
        </w:tc>
        <w:tc>
          <w:tcPr>
            <w:tcW w:w="4678" w:type="dxa"/>
            <w:vAlign w:val="center"/>
          </w:tcPr>
          <w:p w14:paraId="4D0D3E7D" w14:textId="77777777" w:rsidR="002B6B76" w:rsidRPr="002B6B76" w:rsidRDefault="002B6B76" w:rsidP="002B6B76">
            <w:pPr>
              <w:rPr>
                <w:bCs/>
                <w:sz w:val="28"/>
                <w:szCs w:val="28"/>
              </w:rPr>
            </w:pPr>
            <w:r w:rsidRPr="002B6B76">
              <w:rPr>
                <w:color w:val="000000"/>
                <w:sz w:val="22"/>
                <w:szCs w:val="22"/>
              </w:rPr>
              <w:t>Удельное количество аварий и засоров в расчете на протяженность канализационной сети в год (ед./км)</w:t>
            </w:r>
          </w:p>
        </w:tc>
        <w:tc>
          <w:tcPr>
            <w:tcW w:w="1134" w:type="dxa"/>
            <w:vAlign w:val="center"/>
          </w:tcPr>
          <w:p w14:paraId="10232A76" w14:textId="77777777" w:rsidR="002B6B76" w:rsidRPr="002B6B76" w:rsidRDefault="002B6B76" w:rsidP="002B6B76">
            <w:pPr>
              <w:jc w:val="center"/>
              <w:rPr>
                <w:bCs/>
                <w:sz w:val="28"/>
                <w:szCs w:val="28"/>
              </w:rPr>
            </w:pPr>
            <w:r w:rsidRPr="002B6B76">
              <w:rPr>
                <w:bCs/>
                <w:sz w:val="28"/>
                <w:szCs w:val="28"/>
              </w:rPr>
              <w:t>-</w:t>
            </w:r>
          </w:p>
        </w:tc>
        <w:tc>
          <w:tcPr>
            <w:tcW w:w="1701" w:type="dxa"/>
            <w:vAlign w:val="center"/>
          </w:tcPr>
          <w:p w14:paraId="3020BDAC" w14:textId="77777777" w:rsidR="002B6B76" w:rsidRPr="002B6B76" w:rsidRDefault="002B6B76" w:rsidP="002B6B76">
            <w:pPr>
              <w:jc w:val="center"/>
              <w:rPr>
                <w:bCs/>
                <w:sz w:val="28"/>
                <w:szCs w:val="28"/>
              </w:rPr>
            </w:pPr>
            <w:r w:rsidRPr="002B6B76">
              <w:rPr>
                <w:bCs/>
                <w:sz w:val="28"/>
                <w:szCs w:val="28"/>
              </w:rPr>
              <w:t>33,00</w:t>
            </w:r>
          </w:p>
        </w:tc>
        <w:tc>
          <w:tcPr>
            <w:tcW w:w="1134" w:type="dxa"/>
            <w:vAlign w:val="center"/>
          </w:tcPr>
          <w:p w14:paraId="731929ED" w14:textId="77777777" w:rsidR="002B6B76" w:rsidRPr="002B6B76" w:rsidRDefault="002B6B76" w:rsidP="002B6B76">
            <w:pPr>
              <w:jc w:val="center"/>
              <w:rPr>
                <w:bCs/>
                <w:sz w:val="28"/>
                <w:szCs w:val="28"/>
              </w:rPr>
            </w:pPr>
            <w:r w:rsidRPr="002B6B76">
              <w:rPr>
                <w:bCs/>
                <w:sz w:val="28"/>
                <w:szCs w:val="28"/>
              </w:rPr>
              <w:t>33,00</w:t>
            </w:r>
          </w:p>
        </w:tc>
        <w:tc>
          <w:tcPr>
            <w:tcW w:w="1134" w:type="dxa"/>
            <w:vAlign w:val="center"/>
          </w:tcPr>
          <w:p w14:paraId="276A5D03" w14:textId="77777777" w:rsidR="002B6B76" w:rsidRPr="002B6B76" w:rsidRDefault="002B6B76" w:rsidP="002B6B76">
            <w:pPr>
              <w:jc w:val="center"/>
              <w:rPr>
                <w:bCs/>
                <w:sz w:val="28"/>
                <w:szCs w:val="28"/>
              </w:rPr>
            </w:pPr>
            <w:r w:rsidRPr="002B6B76">
              <w:rPr>
                <w:bCs/>
                <w:sz w:val="28"/>
                <w:szCs w:val="28"/>
              </w:rPr>
              <w:t>-</w:t>
            </w:r>
          </w:p>
        </w:tc>
      </w:tr>
      <w:tr w:rsidR="002B6B76" w:rsidRPr="002B6B76" w14:paraId="6AF4993F" w14:textId="77777777" w:rsidTr="00C12B48">
        <w:trPr>
          <w:trHeight w:val="552"/>
          <w:jc w:val="center"/>
        </w:trPr>
        <w:tc>
          <w:tcPr>
            <w:tcW w:w="9351" w:type="dxa"/>
            <w:gridSpan w:val="5"/>
            <w:vAlign w:val="center"/>
          </w:tcPr>
          <w:p w14:paraId="44791D22" w14:textId="77777777" w:rsidR="002B6B76" w:rsidRPr="002B6B76" w:rsidRDefault="002B6B76" w:rsidP="002B6B76">
            <w:pPr>
              <w:ind w:left="360"/>
              <w:jc w:val="center"/>
              <w:rPr>
                <w:bCs/>
                <w:sz w:val="28"/>
                <w:szCs w:val="28"/>
              </w:rPr>
            </w:pPr>
            <w:r w:rsidRPr="002B6B76">
              <w:rPr>
                <w:bCs/>
                <w:color w:val="000000"/>
                <w:sz w:val="28"/>
                <w:szCs w:val="28"/>
              </w:rPr>
              <w:t>2. Показатели качества очистки сточных вод</w:t>
            </w:r>
          </w:p>
        </w:tc>
        <w:tc>
          <w:tcPr>
            <w:tcW w:w="1134" w:type="dxa"/>
            <w:vAlign w:val="center"/>
          </w:tcPr>
          <w:p w14:paraId="755F7ABD" w14:textId="77777777" w:rsidR="002B6B76" w:rsidRPr="002B6B76" w:rsidRDefault="002B6B76" w:rsidP="002B6B76">
            <w:pPr>
              <w:ind w:left="360"/>
              <w:jc w:val="center"/>
              <w:rPr>
                <w:bCs/>
                <w:color w:val="000000"/>
                <w:sz w:val="28"/>
                <w:szCs w:val="28"/>
              </w:rPr>
            </w:pPr>
          </w:p>
        </w:tc>
      </w:tr>
      <w:tr w:rsidR="002B6B76" w:rsidRPr="002B6B76" w14:paraId="78ED37A3" w14:textId="77777777" w:rsidTr="00C12B48">
        <w:trPr>
          <w:trHeight w:val="1236"/>
          <w:jc w:val="center"/>
        </w:trPr>
        <w:tc>
          <w:tcPr>
            <w:tcW w:w="704" w:type="dxa"/>
            <w:vAlign w:val="center"/>
          </w:tcPr>
          <w:p w14:paraId="44A7F801" w14:textId="77777777" w:rsidR="002B6B76" w:rsidRPr="002B6B76" w:rsidRDefault="002B6B76" w:rsidP="002B6B76">
            <w:pPr>
              <w:jc w:val="center"/>
              <w:rPr>
                <w:bCs/>
                <w:sz w:val="28"/>
                <w:szCs w:val="28"/>
              </w:rPr>
            </w:pPr>
            <w:r w:rsidRPr="002B6B76">
              <w:rPr>
                <w:bCs/>
                <w:color w:val="000000"/>
                <w:sz w:val="28"/>
                <w:szCs w:val="28"/>
              </w:rPr>
              <w:t>2.1.</w:t>
            </w:r>
          </w:p>
        </w:tc>
        <w:tc>
          <w:tcPr>
            <w:tcW w:w="4678" w:type="dxa"/>
            <w:vAlign w:val="center"/>
          </w:tcPr>
          <w:p w14:paraId="7AE20A6A" w14:textId="77777777" w:rsidR="002B6B76" w:rsidRPr="002B6B76" w:rsidRDefault="002B6B76" w:rsidP="002B6B76">
            <w:pPr>
              <w:rPr>
                <w:color w:val="000000"/>
                <w:sz w:val="22"/>
                <w:szCs w:val="22"/>
              </w:rPr>
            </w:pPr>
            <w:r w:rsidRPr="002B6B76">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p w14:paraId="4CB66C5C" w14:textId="77777777" w:rsidR="002B6B76" w:rsidRPr="002B6B76" w:rsidRDefault="002B6B76" w:rsidP="002B6B76">
            <w:pPr>
              <w:rPr>
                <w:bCs/>
                <w:sz w:val="4"/>
                <w:szCs w:val="4"/>
              </w:rPr>
            </w:pPr>
          </w:p>
        </w:tc>
        <w:tc>
          <w:tcPr>
            <w:tcW w:w="1134" w:type="dxa"/>
            <w:vAlign w:val="center"/>
          </w:tcPr>
          <w:p w14:paraId="0D67D5F9" w14:textId="77777777" w:rsidR="002B6B76" w:rsidRPr="002B6B76" w:rsidRDefault="002B6B76" w:rsidP="002B6B76">
            <w:pPr>
              <w:jc w:val="center"/>
              <w:rPr>
                <w:bCs/>
                <w:sz w:val="28"/>
                <w:szCs w:val="28"/>
              </w:rPr>
            </w:pPr>
            <w:r w:rsidRPr="002B6B76">
              <w:rPr>
                <w:bCs/>
                <w:sz w:val="28"/>
                <w:szCs w:val="28"/>
              </w:rPr>
              <w:t>0</w:t>
            </w:r>
          </w:p>
        </w:tc>
        <w:tc>
          <w:tcPr>
            <w:tcW w:w="1701" w:type="dxa"/>
            <w:vAlign w:val="center"/>
          </w:tcPr>
          <w:p w14:paraId="63886F0C" w14:textId="77777777" w:rsidR="002B6B76" w:rsidRPr="002B6B76" w:rsidRDefault="002B6B76" w:rsidP="002B6B76">
            <w:pPr>
              <w:jc w:val="center"/>
              <w:rPr>
                <w:bCs/>
                <w:sz w:val="28"/>
                <w:szCs w:val="28"/>
              </w:rPr>
            </w:pPr>
            <w:r w:rsidRPr="002B6B76">
              <w:rPr>
                <w:bCs/>
                <w:sz w:val="28"/>
                <w:szCs w:val="28"/>
              </w:rPr>
              <w:t>0</w:t>
            </w:r>
          </w:p>
        </w:tc>
        <w:tc>
          <w:tcPr>
            <w:tcW w:w="1134" w:type="dxa"/>
            <w:vAlign w:val="center"/>
          </w:tcPr>
          <w:p w14:paraId="0419050B" w14:textId="77777777" w:rsidR="002B6B76" w:rsidRPr="002B6B76" w:rsidRDefault="002B6B76" w:rsidP="002B6B76">
            <w:pPr>
              <w:jc w:val="center"/>
              <w:rPr>
                <w:bCs/>
                <w:sz w:val="28"/>
                <w:szCs w:val="28"/>
              </w:rPr>
            </w:pPr>
            <w:r w:rsidRPr="002B6B76">
              <w:rPr>
                <w:bCs/>
                <w:sz w:val="28"/>
                <w:szCs w:val="28"/>
              </w:rPr>
              <w:t>0</w:t>
            </w:r>
          </w:p>
        </w:tc>
        <w:tc>
          <w:tcPr>
            <w:tcW w:w="1134" w:type="dxa"/>
            <w:vAlign w:val="center"/>
          </w:tcPr>
          <w:p w14:paraId="4EE316C4" w14:textId="77777777" w:rsidR="002B6B76" w:rsidRPr="002B6B76" w:rsidRDefault="002B6B76" w:rsidP="002B6B76">
            <w:pPr>
              <w:jc w:val="center"/>
              <w:rPr>
                <w:bCs/>
                <w:sz w:val="28"/>
                <w:szCs w:val="28"/>
              </w:rPr>
            </w:pPr>
            <w:r w:rsidRPr="002B6B76">
              <w:rPr>
                <w:bCs/>
                <w:sz w:val="28"/>
                <w:szCs w:val="28"/>
              </w:rPr>
              <w:t>-</w:t>
            </w:r>
          </w:p>
        </w:tc>
      </w:tr>
      <w:tr w:rsidR="002B6B76" w:rsidRPr="002B6B76" w14:paraId="2E9E7BCE" w14:textId="77777777" w:rsidTr="00C12B48">
        <w:trPr>
          <w:trHeight w:val="1514"/>
          <w:jc w:val="center"/>
        </w:trPr>
        <w:tc>
          <w:tcPr>
            <w:tcW w:w="704" w:type="dxa"/>
            <w:vAlign w:val="center"/>
          </w:tcPr>
          <w:p w14:paraId="3F7C71A2" w14:textId="77777777" w:rsidR="002B6B76" w:rsidRPr="002B6B76" w:rsidRDefault="002B6B76" w:rsidP="002B6B76">
            <w:pPr>
              <w:jc w:val="center"/>
              <w:rPr>
                <w:bCs/>
                <w:sz w:val="28"/>
                <w:szCs w:val="28"/>
              </w:rPr>
            </w:pPr>
            <w:r w:rsidRPr="002B6B76">
              <w:rPr>
                <w:bCs/>
                <w:color w:val="000000"/>
                <w:sz w:val="28"/>
                <w:szCs w:val="28"/>
              </w:rPr>
              <w:t>2.2.</w:t>
            </w:r>
          </w:p>
        </w:tc>
        <w:tc>
          <w:tcPr>
            <w:tcW w:w="4678" w:type="dxa"/>
            <w:vAlign w:val="center"/>
          </w:tcPr>
          <w:p w14:paraId="242032CA" w14:textId="77777777" w:rsidR="002B6B76" w:rsidRPr="002B6B76" w:rsidRDefault="002B6B76" w:rsidP="002B6B76">
            <w:pPr>
              <w:rPr>
                <w:bCs/>
                <w:sz w:val="28"/>
                <w:szCs w:val="28"/>
              </w:rPr>
            </w:pPr>
            <w:r w:rsidRPr="002B6B76">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vAlign w:val="center"/>
          </w:tcPr>
          <w:p w14:paraId="0249282F" w14:textId="77777777" w:rsidR="002B6B76" w:rsidRPr="002B6B76" w:rsidRDefault="002B6B76" w:rsidP="002B6B76">
            <w:pPr>
              <w:jc w:val="center"/>
              <w:rPr>
                <w:bCs/>
                <w:sz w:val="28"/>
                <w:szCs w:val="28"/>
              </w:rPr>
            </w:pPr>
            <w:r w:rsidRPr="002B6B76">
              <w:rPr>
                <w:bCs/>
                <w:sz w:val="28"/>
                <w:szCs w:val="28"/>
              </w:rPr>
              <w:t>-</w:t>
            </w:r>
          </w:p>
        </w:tc>
        <w:tc>
          <w:tcPr>
            <w:tcW w:w="1701" w:type="dxa"/>
            <w:vAlign w:val="center"/>
          </w:tcPr>
          <w:p w14:paraId="4B973A69" w14:textId="77777777" w:rsidR="002B6B76" w:rsidRPr="002B6B76" w:rsidRDefault="002B6B76" w:rsidP="002B6B76">
            <w:pPr>
              <w:jc w:val="center"/>
              <w:rPr>
                <w:bCs/>
                <w:sz w:val="28"/>
                <w:szCs w:val="28"/>
              </w:rPr>
            </w:pPr>
            <w:r w:rsidRPr="002B6B76">
              <w:rPr>
                <w:bCs/>
                <w:sz w:val="28"/>
                <w:szCs w:val="28"/>
              </w:rPr>
              <w:t>-</w:t>
            </w:r>
          </w:p>
        </w:tc>
        <w:tc>
          <w:tcPr>
            <w:tcW w:w="1134" w:type="dxa"/>
            <w:vAlign w:val="center"/>
          </w:tcPr>
          <w:p w14:paraId="03A8B5DA" w14:textId="77777777" w:rsidR="002B6B76" w:rsidRPr="002B6B76" w:rsidRDefault="002B6B76" w:rsidP="002B6B76">
            <w:pPr>
              <w:jc w:val="center"/>
              <w:rPr>
                <w:bCs/>
                <w:sz w:val="28"/>
                <w:szCs w:val="28"/>
              </w:rPr>
            </w:pPr>
            <w:r w:rsidRPr="002B6B76">
              <w:rPr>
                <w:bCs/>
                <w:sz w:val="28"/>
                <w:szCs w:val="28"/>
              </w:rPr>
              <w:t>-</w:t>
            </w:r>
          </w:p>
        </w:tc>
        <w:tc>
          <w:tcPr>
            <w:tcW w:w="1134" w:type="dxa"/>
            <w:vAlign w:val="center"/>
          </w:tcPr>
          <w:p w14:paraId="7A551F4B" w14:textId="77777777" w:rsidR="002B6B76" w:rsidRPr="002B6B76" w:rsidRDefault="002B6B76" w:rsidP="002B6B76">
            <w:pPr>
              <w:jc w:val="center"/>
              <w:rPr>
                <w:bCs/>
                <w:sz w:val="28"/>
                <w:szCs w:val="28"/>
              </w:rPr>
            </w:pPr>
            <w:r w:rsidRPr="002B6B76">
              <w:rPr>
                <w:bCs/>
                <w:sz w:val="28"/>
                <w:szCs w:val="28"/>
              </w:rPr>
              <w:t>-</w:t>
            </w:r>
          </w:p>
        </w:tc>
      </w:tr>
      <w:tr w:rsidR="002B6B76" w:rsidRPr="002B6B76" w14:paraId="6BEE1DFB" w14:textId="77777777" w:rsidTr="00C12B48">
        <w:trPr>
          <w:trHeight w:val="1801"/>
          <w:jc w:val="center"/>
        </w:trPr>
        <w:tc>
          <w:tcPr>
            <w:tcW w:w="704" w:type="dxa"/>
            <w:vAlign w:val="center"/>
          </w:tcPr>
          <w:p w14:paraId="1100558C" w14:textId="77777777" w:rsidR="002B6B76" w:rsidRPr="002B6B76" w:rsidRDefault="002B6B76" w:rsidP="002B6B76">
            <w:pPr>
              <w:jc w:val="center"/>
              <w:rPr>
                <w:bCs/>
                <w:sz w:val="28"/>
                <w:szCs w:val="28"/>
              </w:rPr>
            </w:pPr>
            <w:r w:rsidRPr="002B6B76">
              <w:rPr>
                <w:bCs/>
                <w:color w:val="000000"/>
                <w:sz w:val="28"/>
                <w:szCs w:val="28"/>
              </w:rPr>
              <w:t>2.3.</w:t>
            </w:r>
          </w:p>
        </w:tc>
        <w:tc>
          <w:tcPr>
            <w:tcW w:w="4678" w:type="dxa"/>
            <w:vAlign w:val="center"/>
          </w:tcPr>
          <w:p w14:paraId="54DE88D1" w14:textId="77777777" w:rsidR="002B6B76" w:rsidRPr="002B6B76" w:rsidRDefault="002B6B76" w:rsidP="002B6B76">
            <w:pPr>
              <w:rPr>
                <w:color w:val="000000"/>
                <w:sz w:val="8"/>
                <w:szCs w:val="8"/>
              </w:rPr>
            </w:pPr>
          </w:p>
          <w:p w14:paraId="7833932A" w14:textId="77777777" w:rsidR="002B6B76" w:rsidRPr="002B6B76" w:rsidRDefault="002B6B76" w:rsidP="002B6B76">
            <w:pPr>
              <w:rPr>
                <w:color w:val="000000"/>
                <w:sz w:val="14"/>
                <w:szCs w:val="14"/>
              </w:rPr>
            </w:pPr>
            <w:r w:rsidRPr="002B6B76">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p w14:paraId="6DA198E8" w14:textId="77777777" w:rsidR="002B6B76" w:rsidRPr="002B6B76" w:rsidRDefault="002B6B76" w:rsidP="002B6B76">
            <w:pPr>
              <w:rPr>
                <w:sz w:val="22"/>
                <w:szCs w:val="22"/>
              </w:rPr>
            </w:pPr>
          </w:p>
        </w:tc>
        <w:tc>
          <w:tcPr>
            <w:tcW w:w="1134" w:type="dxa"/>
            <w:vAlign w:val="center"/>
          </w:tcPr>
          <w:p w14:paraId="6B73F6C9" w14:textId="77777777" w:rsidR="002B6B76" w:rsidRPr="002B6B76" w:rsidRDefault="002B6B76" w:rsidP="002B6B76">
            <w:pPr>
              <w:jc w:val="center"/>
              <w:rPr>
                <w:bCs/>
                <w:sz w:val="28"/>
                <w:szCs w:val="28"/>
              </w:rPr>
            </w:pPr>
            <w:r w:rsidRPr="002B6B76">
              <w:rPr>
                <w:bCs/>
                <w:sz w:val="28"/>
                <w:szCs w:val="28"/>
              </w:rPr>
              <w:t>-</w:t>
            </w:r>
          </w:p>
        </w:tc>
        <w:tc>
          <w:tcPr>
            <w:tcW w:w="1701" w:type="dxa"/>
            <w:vAlign w:val="center"/>
          </w:tcPr>
          <w:p w14:paraId="5ACF7C9F" w14:textId="77777777" w:rsidR="002B6B76" w:rsidRPr="002B6B76" w:rsidRDefault="002B6B76" w:rsidP="002B6B76">
            <w:pPr>
              <w:jc w:val="center"/>
              <w:rPr>
                <w:bCs/>
                <w:sz w:val="28"/>
                <w:szCs w:val="28"/>
              </w:rPr>
            </w:pPr>
            <w:r w:rsidRPr="002B6B76">
              <w:rPr>
                <w:bCs/>
                <w:sz w:val="28"/>
                <w:szCs w:val="28"/>
              </w:rPr>
              <w:t>45,68</w:t>
            </w:r>
          </w:p>
        </w:tc>
        <w:tc>
          <w:tcPr>
            <w:tcW w:w="1134" w:type="dxa"/>
            <w:vAlign w:val="center"/>
          </w:tcPr>
          <w:p w14:paraId="64ECC67D" w14:textId="77777777" w:rsidR="002B6B76" w:rsidRPr="002B6B76" w:rsidRDefault="002B6B76" w:rsidP="002B6B76">
            <w:pPr>
              <w:jc w:val="center"/>
              <w:rPr>
                <w:bCs/>
                <w:sz w:val="28"/>
                <w:szCs w:val="28"/>
              </w:rPr>
            </w:pPr>
            <w:r w:rsidRPr="002B6B76">
              <w:rPr>
                <w:bCs/>
                <w:sz w:val="28"/>
                <w:szCs w:val="28"/>
              </w:rPr>
              <w:t>45,68</w:t>
            </w:r>
          </w:p>
        </w:tc>
        <w:tc>
          <w:tcPr>
            <w:tcW w:w="1134" w:type="dxa"/>
            <w:vAlign w:val="center"/>
          </w:tcPr>
          <w:p w14:paraId="6A87845F" w14:textId="77777777" w:rsidR="002B6B76" w:rsidRPr="002B6B76" w:rsidRDefault="002B6B76" w:rsidP="002B6B76">
            <w:pPr>
              <w:jc w:val="center"/>
              <w:rPr>
                <w:bCs/>
                <w:sz w:val="28"/>
                <w:szCs w:val="28"/>
              </w:rPr>
            </w:pPr>
            <w:r w:rsidRPr="002B6B76">
              <w:rPr>
                <w:bCs/>
                <w:sz w:val="28"/>
                <w:szCs w:val="28"/>
              </w:rPr>
              <w:t>-</w:t>
            </w:r>
          </w:p>
        </w:tc>
      </w:tr>
      <w:tr w:rsidR="002B6B76" w:rsidRPr="002B6B76" w14:paraId="28957EE5" w14:textId="77777777" w:rsidTr="00C12B48">
        <w:trPr>
          <w:trHeight w:val="708"/>
          <w:jc w:val="center"/>
        </w:trPr>
        <w:tc>
          <w:tcPr>
            <w:tcW w:w="10485" w:type="dxa"/>
            <w:gridSpan w:val="6"/>
            <w:vAlign w:val="center"/>
          </w:tcPr>
          <w:p w14:paraId="29010E7C" w14:textId="77777777" w:rsidR="002B6B76" w:rsidRPr="002B6B76" w:rsidRDefault="002B6B76" w:rsidP="002B6B76">
            <w:pPr>
              <w:ind w:left="360"/>
              <w:jc w:val="center"/>
              <w:rPr>
                <w:bCs/>
                <w:sz w:val="28"/>
                <w:szCs w:val="28"/>
              </w:rPr>
            </w:pPr>
            <w:r w:rsidRPr="002B6B76">
              <w:rPr>
                <w:bCs/>
                <w:sz w:val="28"/>
                <w:szCs w:val="28"/>
              </w:rPr>
              <w:t>3. Показатели энергетической эффективности использования ресурсов</w:t>
            </w:r>
          </w:p>
        </w:tc>
      </w:tr>
      <w:tr w:rsidR="002B6B76" w:rsidRPr="002B6B76" w14:paraId="7C58197B" w14:textId="77777777" w:rsidTr="00C12B48">
        <w:trPr>
          <w:trHeight w:val="1236"/>
          <w:jc w:val="center"/>
        </w:trPr>
        <w:tc>
          <w:tcPr>
            <w:tcW w:w="704" w:type="dxa"/>
            <w:vAlign w:val="center"/>
          </w:tcPr>
          <w:p w14:paraId="0A31D47D" w14:textId="77777777" w:rsidR="002B6B76" w:rsidRPr="002B6B76" w:rsidRDefault="002B6B76" w:rsidP="002B6B76">
            <w:pPr>
              <w:jc w:val="center"/>
              <w:rPr>
                <w:bCs/>
                <w:sz w:val="28"/>
                <w:szCs w:val="28"/>
              </w:rPr>
            </w:pPr>
            <w:r w:rsidRPr="002B6B76">
              <w:rPr>
                <w:bCs/>
                <w:color w:val="000000"/>
                <w:sz w:val="28"/>
                <w:szCs w:val="28"/>
              </w:rPr>
              <w:t>3.1.</w:t>
            </w:r>
          </w:p>
        </w:tc>
        <w:tc>
          <w:tcPr>
            <w:tcW w:w="4678" w:type="dxa"/>
            <w:vAlign w:val="center"/>
          </w:tcPr>
          <w:p w14:paraId="34B162DA" w14:textId="77777777" w:rsidR="002B6B76" w:rsidRPr="002B6B76" w:rsidRDefault="002B6B76" w:rsidP="002B6B76">
            <w:pPr>
              <w:rPr>
                <w:color w:val="000000"/>
                <w:sz w:val="22"/>
                <w:szCs w:val="22"/>
              </w:rPr>
            </w:pPr>
          </w:p>
          <w:p w14:paraId="142A1BD1" w14:textId="77777777" w:rsidR="002B6B76" w:rsidRPr="002B6B76" w:rsidRDefault="002B6B76" w:rsidP="002B6B76">
            <w:pPr>
              <w:rPr>
                <w:color w:val="000000"/>
                <w:sz w:val="22"/>
                <w:szCs w:val="22"/>
                <w:u w:val="single"/>
              </w:rPr>
            </w:pPr>
            <w:r w:rsidRPr="002B6B76">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B6B76">
              <w:rPr>
                <w:color w:val="000000"/>
                <w:sz w:val="22"/>
                <w:szCs w:val="22"/>
                <w:vertAlign w:val="superscript"/>
              </w:rPr>
              <w:t>3</w:t>
            </w:r>
            <w:r w:rsidRPr="002B6B76">
              <w:rPr>
                <w:color w:val="000000"/>
                <w:sz w:val="22"/>
                <w:szCs w:val="22"/>
              </w:rPr>
              <w:t xml:space="preserve">) – </w:t>
            </w:r>
            <w:r w:rsidRPr="002B6B76">
              <w:rPr>
                <w:color w:val="000000"/>
                <w:sz w:val="22"/>
                <w:szCs w:val="22"/>
                <w:u w:val="single"/>
              </w:rPr>
              <w:t>для организаций, оказывающих услуги по очистке сточных вод</w:t>
            </w:r>
          </w:p>
          <w:p w14:paraId="2E79D381" w14:textId="77777777" w:rsidR="002B6B76" w:rsidRPr="002B6B76" w:rsidRDefault="002B6B76" w:rsidP="002B6B76">
            <w:pPr>
              <w:rPr>
                <w:bCs/>
                <w:sz w:val="28"/>
                <w:szCs w:val="28"/>
              </w:rPr>
            </w:pPr>
          </w:p>
        </w:tc>
        <w:tc>
          <w:tcPr>
            <w:tcW w:w="1134" w:type="dxa"/>
            <w:vAlign w:val="center"/>
          </w:tcPr>
          <w:p w14:paraId="12B3C6A5" w14:textId="77777777" w:rsidR="002B6B76" w:rsidRPr="002B6B76" w:rsidRDefault="002B6B76" w:rsidP="002B6B76">
            <w:pPr>
              <w:jc w:val="center"/>
              <w:rPr>
                <w:bCs/>
                <w:sz w:val="28"/>
                <w:szCs w:val="28"/>
              </w:rPr>
            </w:pPr>
            <w:r w:rsidRPr="002B6B76">
              <w:rPr>
                <w:bCs/>
                <w:sz w:val="28"/>
                <w:szCs w:val="28"/>
              </w:rPr>
              <w:t>0,27</w:t>
            </w:r>
          </w:p>
        </w:tc>
        <w:tc>
          <w:tcPr>
            <w:tcW w:w="1701" w:type="dxa"/>
            <w:vAlign w:val="center"/>
          </w:tcPr>
          <w:p w14:paraId="15D8660F" w14:textId="77777777" w:rsidR="002B6B76" w:rsidRPr="002B6B76" w:rsidRDefault="002B6B76" w:rsidP="002B6B76">
            <w:pPr>
              <w:jc w:val="center"/>
              <w:rPr>
                <w:bCs/>
                <w:sz w:val="28"/>
                <w:szCs w:val="28"/>
              </w:rPr>
            </w:pPr>
            <w:r w:rsidRPr="002B6B76">
              <w:rPr>
                <w:bCs/>
                <w:sz w:val="28"/>
                <w:szCs w:val="28"/>
              </w:rPr>
              <w:t>-</w:t>
            </w:r>
          </w:p>
        </w:tc>
        <w:tc>
          <w:tcPr>
            <w:tcW w:w="1134" w:type="dxa"/>
            <w:vAlign w:val="center"/>
          </w:tcPr>
          <w:p w14:paraId="29D0172E" w14:textId="77777777" w:rsidR="002B6B76" w:rsidRPr="002B6B76" w:rsidRDefault="002B6B76" w:rsidP="002B6B76">
            <w:pPr>
              <w:jc w:val="center"/>
              <w:rPr>
                <w:bCs/>
                <w:sz w:val="28"/>
                <w:szCs w:val="28"/>
              </w:rPr>
            </w:pPr>
            <w:r w:rsidRPr="002B6B76">
              <w:rPr>
                <w:bCs/>
                <w:sz w:val="28"/>
                <w:szCs w:val="28"/>
              </w:rPr>
              <w:t>-</w:t>
            </w:r>
          </w:p>
        </w:tc>
        <w:tc>
          <w:tcPr>
            <w:tcW w:w="1134" w:type="dxa"/>
            <w:vAlign w:val="center"/>
          </w:tcPr>
          <w:p w14:paraId="2F160F5C" w14:textId="77777777" w:rsidR="002B6B76" w:rsidRPr="002B6B76" w:rsidRDefault="002B6B76" w:rsidP="002B6B76">
            <w:pPr>
              <w:jc w:val="center"/>
              <w:rPr>
                <w:bCs/>
                <w:sz w:val="28"/>
                <w:szCs w:val="28"/>
              </w:rPr>
            </w:pPr>
            <w:r w:rsidRPr="002B6B76">
              <w:rPr>
                <w:bCs/>
                <w:sz w:val="28"/>
                <w:szCs w:val="28"/>
              </w:rPr>
              <w:t>-</w:t>
            </w:r>
          </w:p>
        </w:tc>
      </w:tr>
      <w:tr w:rsidR="002B6B76" w:rsidRPr="002B6B76" w14:paraId="03BB6AA7" w14:textId="77777777" w:rsidTr="00C12B48">
        <w:trPr>
          <w:trHeight w:val="1835"/>
          <w:jc w:val="center"/>
        </w:trPr>
        <w:tc>
          <w:tcPr>
            <w:tcW w:w="704" w:type="dxa"/>
            <w:vAlign w:val="center"/>
          </w:tcPr>
          <w:p w14:paraId="5AD67473" w14:textId="77777777" w:rsidR="002B6B76" w:rsidRPr="002B6B76" w:rsidRDefault="002B6B76" w:rsidP="002B6B76">
            <w:pPr>
              <w:jc w:val="center"/>
              <w:rPr>
                <w:bCs/>
                <w:sz w:val="28"/>
                <w:szCs w:val="28"/>
              </w:rPr>
            </w:pPr>
            <w:r w:rsidRPr="002B6B76">
              <w:rPr>
                <w:bCs/>
                <w:color w:val="000000"/>
                <w:sz w:val="28"/>
                <w:szCs w:val="28"/>
              </w:rPr>
              <w:t>3.2.</w:t>
            </w:r>
          </w:p>
        </w:tc>
        <w:tc>
          <w:tcPr>
            <w:tcW w:w="4678" w:type="dxa"/>
            <w:vAlign w:val="center"/>
          </w:tcPr>
          <w:p w14:paraId="703E47DA" w14:textId="77777777" w:rsidR="002B6B76" w:rsidRPr="002B6B76" w:rsidRDefault="002B6B76" w:rsidP="002B6B76">
            <w:pPr>
              <w:rPr>
                <w:color w:val="000000"/>
                <w:sz w:val="10"/>
                <w:szCs w:val="10"/>
              </w:rPr>
            </w:pPr>
          </w:p>
          <w:p w14:paraId="20575B80" w14:textId="77777777" w:rsidR="002B6B76" w:rsidRPr="002B6B76" w:rsidRDefault="002B6B76" w:rsidP="002B6B76">
            <w:pPr>
              <w:rPr>
                <w:color w:val="000000"/>
                <w:sz w:val="22"/>
                <w:szCs w:val="22"/>
                <w:u w:val="single"/>
              </w:rPr>
            </w:pPr>
            <w:r w:rsidRPr="002B6B76">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B6B76">
              <w:rPr>
                <w:color w:val="000000"/>
                <w:sz w:val="22"/>
                <w:szCs w:val="22"/>
                <w:vertAlign w:val="superscript"/>
              </w:rPr>
              <w:t>3</w:t>
            </w:r>
            <w:r w:rsidRPr="002B6B76">
              <w:rPr>
                <w:color w:val="000000"/>
                <w:sz w:val="22"/>
                <w:szCs w:val="22"/>
              </w:rPr>
              <w:t xml:space="preserve">) – </w:t>
            </w:r>
            <w:r w:rsidRPr="002B6B76">
              <w:rPr>
                <w:color w:val="000000"/>
                <w:sz w:val="22"/>
                <w:szCs w:val="22"/>
                <w:u w:val="single"/>
              </w:rPr>
              <w:t>для организаций, оказывающих услуги по транспортировке сточных вод</w:t>
            </w:r>
          </w:p>
          <w:p w14:paraId="525E0727" w14:textId="77777777" w:rsidR="002B6B76" w:rsidRPr="002B6B76" w:rsidRDefault="002B6B76" w:rsidP="002B6B76">
            <w:pPr>
              <w:rPr>
                <w:bCs/>
                <w:sz w:val="28"/>
                <w:szCs w:val="28"/>
              </w:rPr>
            </w:pPr>
          </w:p>
        </w:tc>
        <w:tc>
          <w:tcPr>
            <w:tcW w:w="1134" w:type="dxa"/>
            <w:vAlign w:val="center"/>
          </w:tcPr>
          <w:p w14:paraId="7C455235" w14:textId="77777777" w:rsidR="002B6B76" w:rsidRPr="002B6B76" w:rsidRDefault="002B6B76" w:rsidP="002B6B76">
            <w:pPr>
              <w:jc w:val="center"/>
              <w:rPr>
                <w:bCs/>
                <w:sz w:val="28"/>
                <w:szCs w:val="28"/>
              </w:rPr>
            </w:pPr>
            <w:r w:rsidRPr="002B6B76">
              <w:rPr>
                <w:bCs/>
                <w:sz w:val="28"/>
                <w:szCs w:val="28"/>
              </w:rPr>
              <w:t>-</w:t>
            </w:r>
          </w:p>
        </w:tc>
        <w:tc>
          <w:tcPr>
            <w:tcW w:w="1701" w:type="dxa"/>
            <w:vAlign w:val="center"/>
          </w:tcPr>
          <w:p w14:paraId="0A6FC2CE" w14:textId="77777777" w:rsidR="002B6B76" w:rsidRPr="002B6B76" w:rsidRDefault="002B6B76" w:rsidP="002B6B76">
            <w:pPr>
              <w:jc w:val="center"/>
              <w:rPr>
                <w:bCs/>
                <w:sz w:val="28"/>
                <w:szCs w:val="28"/>
              </w:rPr>
            </w:pPr>
            <w:r w:rsidRPr="002B6B76">
              <w:rPr>
                <w:bCs/>
                <w:sz w:val="28"/>
                <w:szCs w:val="28"/>
              </w:rPr>
              <w:t>-</w:t>
            </w:r>
          </w:p>
        </w:tc>
        <w:tc>
          <w:tcPr>
            <w:tcW w:w="1134" w:type="dxa"/>
            <w:vAlign w:val="center"/>
          </w:tcPr>
          <w:p w14:paraId="7C90FC93" w14:textId="77777777" w:rsidR="002B6B76" w:rsidRPr="002B6B76" w:rsidRDefault="002B6B76" w:rsidP="002B6B76">
            <w:pPr>
              <w:jc w:val="center"/>
              <w:rPr>
                <w:bCs/>
                <w:sz w:val="28"/>
                <w:szCs w:val="28"/>
              </w:rPr>
            </w:pPr>
            <w:r w:rsidRPr="002B6B76">
              <w:rPr>
                <w:bCs/>
                <w:sz w:val="28"/>
                <w:szCs w:val="28"/>
              </w:rPr>
              <w:t>-</w:t>
            </w:r>
          </w:p>
        </w:tc>
        <w:tc>
          <w:tcPr>
            <w:tcW w:w="1134" w:type="dxa"/>
            <w:vAlign w:val="center"/>
          </w:tcPr>
          <w:p w14:paraId="613685E4" w14:textId="77777777" w:rsidR="002B6B76" w:rsidRPr="002B6B76" w:rsidRDefault="002B6B76" w:rsidP="002B6B76">
            <w:pPr>
              <w:jc w:val="center"/>
              <w:rPr>
                <w:bCs/>
                <w:sz w:val="28"/>
                <w:szCs w:val="28"/>
              </w:rPr>
            </w:pPr>
            <w:r w:rsidRPr="002B6B76">
              <w:rPr>
                <w:bCs/>
                <w:sz w:val="28"/>
                <w:szCs w:val="28"/>
              </w:rPr>
              <w:t>-</w:t>
            </w:r>
          </w:p>
        </w:tc>
      </w:tr>
      <w:tr w:rsidR="002B6B76" w:rsidRPr="002B6B76" w14:paraId="37A985CB" w14:textId="77777777" w:rsidTr="00C12B48">
        <w:trPr>
          <w:jc w:val="center"/>
        </w:trPr>
        <w:tc>
          <w:tcPr>
            <w:tcW w:w="704" w:type="dxa"/>
          </w:tcPr>
          <w:p w14:paraId="47F72E95" w14:textId="77777777" w:rsidR="002B6B76" w:rsidRPr="002B6B76" w:rsidRDefault="002B6B76" w:rsidP="002B6B76">
            <w:pPr>
              <w:jc w:val="center"/>
              <w:rPr>
                <w:bCs/>
                <w:sz w:val="28"/>
                <w:szCs w:val="28"/>
              </w:rPr>
            </w:pPr>
            <w:r w:rsidRPr="002B6B76">
              <w:rPr>
                <w:bCs/>
                <w:sz w:val="28"/>
                <w:szCs w:val="28"/>
              </w:rPr>
              <w:lastRenderedPageBreak/>
              <w:t>1</w:t>
            </w:r>
          </w:p>
        </w:tc>
        <w:tc>
          <w:tcPr>
            <w:tcW w:w="4678" w:type="dxa"/>
          </w:tcPr>
          <w:p w14:paraId="70C2E085" w14:textId="77777777" w:rsidR="002B6B76" w:rsidRPr="002B6B76" w:rsidRDefault="002B6B76" w:rsidP="002B6B76">
            <w:pPr>
              <w:jc w:val="center"/>
              <w:rPr>
                <w:bCs/>
                <w:sz w:val="28"/>
                <w:szCs w:val="28"/>
              </w:rPr>
            </w:pPr>
            <w:r w:rsidRPr="002B6B76">
              <w:rPr>
                <w:bCs/>
                <w:sz w:val="28"/>
                <w:szCs w:val="28"/>
              </w:rPr>
              <w:t>2</w:t>
            </w:r>
          </w:p>
        </w:tc>
        <w:tc>
          <w:tcPr>
            <w:tcW w:w="1134" w:type="dxa"/>
          </w:tcPr>
          <w:p w14:paraId="7F2C38B6" w14:textId="77777777" w:rsidR="002B6B76" w:rsidRPr="002B6B76" w:rsidRDefault="002B6B76" w:rsidP="002B6B76">
            <w:pPr>
              <w:jc w:val="center"/>
              <w:rPr>
                <w:bCs/>
                <w:sz w:val="28"/>
                <w:szCs w:val="28"/>
              </w:rPr>
            </w:pPr>
            <w:r w:rsidRPr="002B6B76">
              <w:rPr>
                <w:bCs/>
                <w:sz w:val="28"/>
                <w:szCs w:val="28"/>
              </w:rPr>
              <w:t>3</w:t>
            </w:r>
          </w:p>
        </w:tc>
        <w:tc>
          <w:tcPr>
            <w:tcW w:w="1701" w:type="dxa"/>
          </w:tcPr>
          <w:p w14:paraId="5E889B9F" w14:textId="77777777" w:rsidR="002B6B76" w:rsidRPr="002B6B76" w:rsidRDefault="002B6B76" w:rsidP="002B6B76">
            <w:pPr>
              <w:jc w:val="center"/>
              <w:rPr>
                <w:bCs/>
                <w:sz w:val="28"/>
                <w:szCs w:val="28"/>
              </w:rPr>
            </w:pPr>
            <w:r w:rsidRPr="002B6B76">
              <w:rPr>
                <w:bCs/>
                <w:sz w:val="28"/>
                <w:szCs w:val="28"/>
              </w:rPr>
              <w:t>4</w:t>
            </w:r>
          </w:p>
        </w:tc>
        <w:tc>
          <w:tcPr>
            <w:tcW w:w="1134" w:type="dxa"/>
          </w:tcPr>
          <w:p w14:paraId="39C70631" w14:textId="77777777" w:rsidR="002B6B76" w:rsidRPr="002B6B76" w:rsidRDefault="002B6B76" w:rsidP="002B6B76">
            <w:pPr>
              <w:jc w:val="center"/>
              <w:rPr>
                <w:bCs/>
                <w:sz w:val="28"/>
                <w:szCs w:val="28"/>
              </w:rPr>
            </w:pPr>
            <w:r w:rsidRPr="002B6B76">
              <w:rPr>
                <w:bCs/>
                <w:sz w:val="28"/>
                <w:szCs w:val="28"/>
              </w:rPr>
              <w:t>5</w:t>
            </w:r>
          </w:p>
        </w:tc>
        <w:tc>
          <w:tcPr>
            <w:tcW w:w="1134" w:type="dxa"/>
            <w:vAlign w:val="center"/>
          </w:tcPr>
          <w:p w14:paraId="23456111" w14:textId="77777777" w:rsidR="002B6B76" w:rsidRPr="002B6B76" w:rsidRDefault="002B6B76" w:rsidP="002B6B76">
            <w:pPr>
              <w:jc w:val="center"/>
              <w:rPr>
                <w:bCs/>
                <w:sz w:val="28"/>
                <w:szCs w:val="28"/>
              </w:rPr>
            </w:pPr>
            <w:r w:rsidRPr="002B6B76">
              <w:rPr>
                <w:bCs/>
                <w:sz w:val="28"/>
                <w:szCs w:val="28"/>
              </w:rPr>
              <w:t>6</w:t>
            </w:r>
          </w:p>
        </w:tc>
      </w:tr>
      <w:tr w:rsidR="002B6B76" w:rsidRPr="002B6B76" w14:paraId="087DCA23" w14:textId="77777777" w:rsidTr="00C12B48">
        <w:trPr>
          <w:trHeight w:val="1801"/>
          <w:jc w:val="center"/>
        </w:trPr>
        <w:tc>
          <w:tcPr>
            <w:tcW w:w="704" w:type="dxa"/>
            <w:vAlign w:val="center"/>
          </w:tcPr>
          <w:p w14:paraId="7D7E948F" w14:textId="77777777" w:rsidR="002B6B76" w:rsidRPr="002B6B76" w:rsidRDefault="002B6B76" w:rsidP="002B6B76">
            <w:pPr>
              <w:jc w:val="center"/>
              <w:rPr>
                <w:bCs/>
                <w:sz w:val="28"/>
                <w:szCs w:val="28"/>
              </w:rPr>
            </w:pPr>
            <w:r w:rsidRPr="002B6B76">
              <w:rPr>
                <w:bCs/>
                <w:color w:val="000000"/>
                <w:sz w:val="28"/>
                <w:szCs w:val="28"/>
              </w:rPr>
              <w:t>3.3.</w:t>
            </w:r>
          </w:p>
        </w:tc>
        <w:tc>
          <w:tcPr>
            <w:tcW w:w="4678" w:type="dxa"/>
            <w:vAlign w:val="center"/>
          </w:tcPr>
          <w:p w14:paraId="7C162DA7" w14:textId="77777777" w:rsidR="002B6B76" w:rsidRPr="002B6B76" w:rsidRDefault="002B6B76" w:rsidP="002B6B76">
            <w:pPr>
              <w:rPr>
                <w:sz w:val="22"/>
                <w:szCs w:val="22"/>
              </w:rPr>
            </w:pPr>
            <w:r w:rsidRPr="002B6B76">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B6B76">
              <w:rPr>
                <w:color w:val="000000"/>
                <w:sz w:val="22"/>
                <w:szCs w:val="22"/>
                <w:vertAlign w:val="superscript"/>
              </w:rPr>
              <w:t>3</w:t>
            </w:r>
            <w:r w:rsidRPr="002B6B76">
              <w:rPr>
                <w:color w:val="000000"/>
                <w:sz w:val="22"/>
                <w:szCs w:val="22"/>
              </w:rPr>
              <w:t xml:space="preserve">) – </w:t>
            </w:r>
            <w:r w:rsidRPr="002B6B76">
              <w:rPr>
                <w:color w:val="000000"/>
                <w:sz w:val="22"/>
                <w:szCs w:val="22"/>
                <w:u w:val="single"/>
              </w:rPr>
              <w:t>для организаций, оказывающих услуги по водоотведению</w:t>
            </w:r>
          </w:p>
        </w:tc>
        <w:tc>
          <w:tcPr>
            <w:tcW w:w="1134" w:type="dxa"/>
            <w:vAlign w:val="center"/>
          </w:tcPr>
          <w:p w14:paraId="79E25BAC" w14:textId="77777777" w:rsidR="002B6B76" w:rsidRPr="002B6B76" w:rsidRDefault="002B6B76" w:rsidP="002B6B76">
            <w:pPr>
              <w:jc w:val="center"/>
              <w:rPr>
                <w:bCs/>
                <w:sz w:val="28"/>
                <w:szCs w:val="28"/>
              </w:rPr>
            </w:pPr>
            <w:r w:rsidRPr="002B6B76">
              <w:rPr>
                <w:bCs/>
                <w:sz w:val="28"/>
                <w:szCs w:val="28"/>
              </w:rPr>
              <w:t>-</w:t>
            </w:r>
          </w:p>
        </w:tc>
        <w:tc>
          <w:tcPr>
            <w:tcW w:w="1701" w:type="dxa"/>
            <w:vAlign w:val="center"/>
          </w:tcPr>
          <w:p w14:paraId="7BE3C6FF" w14:textId="77777777" w:rsidR="002B6B76" w:rsidRPr="002B6B76" w:rsidRDefault="002B6B76" w:rsidP="002B6B76">
            <w:pPr>
              <w:jc w:val="center"/>
              <w:rPr>
                <w:bCs/>
                <w:sz w:val="28"/>
                <w:szCs w:val="28"/>
              </w:rPr>
            </w:pPr>
            <w:r w:rsidRPr="002B6B76">
              <w:rPr>
                <w:bCs/>
                <w:sz w:val="28"/>
                <w:szCs w:val="28"/>
              </w:rPr>
              <w:t>0,42</w:t>
            </w:r>
          </w:p>
        </w:tc>
        <w:tc>
          <w:tcPr>
            <w:tcW w:w="1134" w:type="dxa"/>
            <w:vAlign w:val="center"/>
          </w:tcPr>
          <w:p w14:paraId="6C562C08" w14:textId="77777777" w:rsidR="002B6B76" w:rsidRPr="002B6B76" w:rsidRDefault="002B6B76" w:rsidP="002B6B76">
            <w:pPr>
              <w:jc w:val="center"/>
              <w:rPr>
                <w:bCs/>
                <w:sz w:val="28"/>
                <w:szCs w:val="28"/>
              </w:rPr>
            </w:pPr>
            <w:r w:rsidRPr="002B6B76">
              <w:rPr>
                <w:bCs/>
                <w:sz w:val="28"/>
                <w:szCs w:val="28"/>
              </w:rPr>
              <w:t>0,42</w:t>
            </w:r>
          </w:p>
        </w:tc>
        <w:tc>
          <w:tcPr>
            <w:tcW w:w="1134" w:type="dxa"/>
            <w:vAlign w:val="center"/>
          </w:tcPr>
          <w:p w14:paraId="40E41170" w14:textId="77777777" w:rsidR="002B6B76" w:rsidRPr="002B6B76" w:rsidRDefault="002B6B76" w:rsidP="002B6B76">
            <w:pPr>
              <w:jc w:val="center"/>
              <w:rPr>
                <w:bCs/>
                <w:sz w:val="28"/>
                <w:szCs w:val="28"/>
              </w:rPr>
            </w:pPr>
            <w:r w:rsidRPr="002B6B76">
              <w:rPr>
                <w:bCs/>
                <w:sz w:val="28"/>
                <w:szCs w:val="28"/>
              </w:rPr>
              <w:t>-</w:t>
            </w:r>
          </w:p>
        </w:tc>
      </w:tr>
    </w:tbl>
    <w:p w14:paraId="5CC04906" w14:textId="77777777" w:rsidR="002B6B76" w:rsidRPr="002B6B76" w:rsidRDefault="002B6B76" w:rsidP="002B6B76">
      <w:pPr>
        <w:ind w:left="-567"/>
        <w:jc w:val="center"/>
        <w:rPr>
          <w:bCs/>
          <w:sz w:val="28"/>
          <w:szCs w:val="28"/>
        </w:rPr>
      </w:pPr>
    </w:p>
    <w:p w14:paraId="57BE60BE" w14:textId="77777777" w:rsidR="002B6B76" w:rsidRPr="002B6B76" w:rsidRDefault="002B6B76" w:rsidP="002B6B76">
      <w:pPr>
        <w:ind w:left="-567"/>
        <w:jc w:val="center"/>
        <w:rPr>
          <w:bCs/>
          <w:sz w:val="28"/>
          <w:szCs w:val="28"/>
        </w:rPr>
      </w:pPr>
    </w:p>
    <w:p w14:paraId="3D9232A3" w14:textId="77777777" w:rsidR="002B6B76" w:rsidRPr="002B6B76" w:rsidRDefault="002B6B76" w:rsidP="002B6B76">
      <w:pPr>
        <w:ind w:left="-567"/>
        <w:jc w:val="center"/>
        <w:rPr>
          <w:bCs/>
          <w:sz w:val="28"/>
          <w:szCs w:val="28"/>
        </w:rPr>
      </w:pPr>
    </w:p>
    <w:p w14:paraId="2CAD7A59" w14:textId="77777777" w:rsidR="002B6B76" w:rsidRPr="002B6B76" w:rsidRDefault="002B6B76" w:rsidP="002B6B76">
      <w:pPr>
        <w:ind w:left="-567"/>
        <w:jc w:val="center"/>
        <w:rPr>
          <w:bCs/>
          <w:sz w:val="28"/>
          <w:szCs w:val="28"/>
        </w:rPr>
      </w:pPr>
    </w:p>
    <w:p w14:paraId="163B67B9" w14:textId="77777777" w:rsidR="002B6B76" w:rsidRPr="002B6B76" w:rsidRDefault="002B6B76" w:rsidP="002B6B76">
      <w:pPr>
        <w:ind w:left="-567"/>
        <w:jc w:val="center"/>
        <w:rPr>
          <w:bCs/>
          <w:sz w:val="28"/>
          <w:szCs w:val="28"/>
        </w:rPr>
        <w:sectPr w:rsidR="002B6B76" w:rsidRPr="002B6B76" w:rsidSect="002B6B76">
          <w:pgSz w:w="11906" w:h="16838"/>
          <w:pgMar w:top="851" w:right="709" w:bottom="709" w:left="851" w:header="709" w:footer="709" w:gutter="0"/>
          <w:cols w:space="708"/>
          <w:titlePg/>
          <w:docGrid w:linePitch="360"/>
        </w:sectPr>
      </w:pPr>
    </w:p>
    <w:p w14:paraId="0006F150" w14:textId="77777777" w:rsidR="002B6B76" w:rsidRPr="002B6B76" w:rsidRDefault="002B6B76" w:rsidP="002B6B76">
      <w:pPr>
        <w:jc w:val="center"/>
        <w:rPr>
          <w:bCs/>
          <w:sz w:val="28"/>
          <w:szCs w:val="28"/>
        </w:rPr>
      </w:pPr>
      <w:r w:rsidRPr="002B6B76">
        <w:rPr>
          <w:bCs/>
          <w:sz w:val="28"/>
          <w:szCs w:val="28"/>
        </w:rPr>
        <w:lastRenderedPageBreak/>
        <w:t>Раздел 9. Расчет эффективности производственной программы</w:t>
      </w:r>
    </w:p>
    <w:p w14:paraId="25643A05" w14:textId="77777777" w:rsidR="002B6B76" w:rsidRPr="002B6B76" w:rsidRDefault="002B6B76" w:rsidP="002B6B76">
      <w:pPr>
        <w:ind w:left="-567"/>
        <w:jc w:val="center"/>
        <w:rPr>
          <w:bCs/>
        </w:rPr>
      </w:pPr>
    </w:p>
    <w:tbl>
      <w:tblPr>
        <w:tblStyle w:val="321"/>
        <w:tblW w:w="11057" w:type="dxa"/>
        <w:tblInd w:w="-1139" w:type="dxa"/>
        <w:tblLayout w:type="fixed"/>
        <w:tblLook w:val="04A0" w:firstRow="1" w:lastRow="0" w:firstColumn="1" w:lastColumn="0" w:noHBand="0" w:noVBand="1"/>
      </w:tblPr>
      <w:tblGrid>
        <w:gridCol w:w="708"/>
        <w:gridCol w:w="4821"/>
        <w:gridCol w:w="1559"/>
        <w:gridCol w:w="2268"/>
        <w:gridCol w:w="1701"/>
      </w:tblGrid>
      <w:tr w:rsidR="002B6B76" w:rsidRPr="002B6B76" w14:paraId="52DEC05C" w14:textId="77777777" w:rsidTr="00C12B48">
        <w:trPr>
          <w:trHeight w:val="2671"/>
        </w:trPr>
        <w:tc>
          <w:tcPr>
            <w:tcW w:w="708" w:type="dxa"/>
            <w:vAlign w:val="center"/>
          </w:tcPr>
          <w:p w14:paraId="11128EE3" w14:textId="77777777" w:rsidR="002B6B76" w:rsidRPr="002B6B76" w:rsidRDefault="002B6B76" w:rsidP="002B6B76">
            <w:pPr>
              <w:jc w:val="center"/>
              <w:rPr>
                <w:bCs/>
                <w:sz w:val="28"/>
                <w:szCs w:val="28"/>
              </w:rPr>
            </w:pPr>
            <w:r w:rsidRPr="002B6B76">
              <w:rPr>
                <w:bCs/>
                <w:sz w:val="28"/>
                <w:szCs w:val="28"/>
              </w:rPr>
              <w:t>№ п/п</w:t>
            </w:r>
          </w:p>
        </w:tc>
        <w:tc>
          <w:tcPr>
            <w:tcW w:w="4821" w:type="dxa"/>
            <w:vAlign w:val="center"/>
          </w:tcPr>
          <w:p w14:paraId="10005D01" w14:textId="77777777" w:rsidR="002B6B76" w:rsidRPr="002B6B76" w:rsidRDefault="002B6B76" w:rsidP="002B6B76">
            <w:pPr>
              <w:jc w:val="center"/>
              <w:rPr>
                <w:bCs/>
                <w:sz w:val="28"/>
                <w:szCs w:val="28"/>
              </w:rPr>
            </w:pPr>
            <w:r w:rsidRPr="002B6B76">
              <w:rPr>
                <w:bCs/>
                <w:sz w:val="28"/>
                <w:szCs w:val="28"/>
              </w:rPr>
              <w:t>Наименование показателя</w:t>
            </w:r>
          </w:p>
        </w:tc>
        <w:tc>
          <w:tcPr>
            <w:tcW w:w="1559" w:type="dxa"/>
            <w:vAlign w:val="center"/>
          </w:tcPr>
          <w:p w14:paraId="78FCAE3A" w14:textId="77777777" w:rsidR="002B6B76" w:rsidRPr="002B6B76" w:rsidRDefault="002B6B76" w:rsidP="002B6B76">
            <w:pPr>
              <w:jc w:val="center"/>
              <w:rPr>
                <w:bCs/>
                <w:sz w:val="28"/>
                <w:szCs w:val="28"/>
              </w:rPr>
            </w:pPr>
            <w:r w:rsidRPr="002B6B76">
              <w:rPr>
                <w:bCs/>
                <w:sz w:val="28"/>
                <w:szCs w:val="28"/>
              </w:rPr>
              <w:t>Значение показателя в базовом периоде    2025 год</w:t>
            </w:r>
          </w:p>
        </w:tc>
        <w:tc>
          <w:tcPr>
            <w:tcW w:w="2268" w:type="dxa"/>
            <w:vAlign w:val="center"/>
          </w:tcPr>
          <w:p w14:paraId="10B4D01F" w14:textId="77777777" w:rsidR="002B6B76" w:rsidRPr="002B6B76" w:rsidRDefault="002B6B76" w:rsidP="002B6B76">
            <w:pPr>
              <w:jc w:val="center"/>
              <w:rPr>
                <w:bCs/>
                <w:sz w:val="28"/>
                <w:szCs w:val="28"/>
              </w:rPr>
            </w:pPr>
            <w:r w:rsidRPr="002B6B76">
              <w:rPr>
                <w:bCs/>
                <w:sz w:val="28"/>
                <w:szCs w:val="28"/>
              </w:rPr>
              <w:t xml:space="preserve">Планируемое значение показателя по итогам реализации </w:t>
            </w:r>
            <w:proofErr w:type="spellStart"/>
            <w:r w:rsidRPr="002B6B76">
              <w:rPr>
                <w:bCs/>
                <w:sz w:val="28"/>
                <w:szCs w:val="28"/>
              </w:rPr>
              <w:t>производствен</w:t>
            </w:r>
            <w:proofErr w:type="spellEnd"/>
            <w:r w:rsidRPr="002B6B76">
              <w:rPr>
                <w:bCs/>
                <w:sz w:val="28"/>
                <w:szCs w:val="28"/>
              </w:rPr>
              <w:t>-ной программы                  2026 год</w:t>
            </w:r>
          </w:p>
        </w:tc>
        <w:tc>
          <w:tcPr>
            <w:tcW w:w="1701" w:type="dxa"/>
            <w:vAlign w:val="center"/>
          </w:tcPr>
          <w:p w14:paraId="03A10238" w14:textId="77777777" w:rsidR="002B6B76" w:rsidRPr="002B6B76" w:rsidRDefault="002B6B76" w:rsidP="002B6B76">
            <w:pPr>
              <w:jc w:val="center"/>
              <w:rPr>
                <w:bCs/>
                <w:sz w:val="28"/>
                <w:szCs w:val="28"/>
              </w:rPr>
            </w:pPr>
            <w:proofErr w:type="spellStart"/>
            <w:r w:rsidRPr="002B6B76">
              <w:rPr>
                <w:bCs/>
                <w:sz w:val="28"/>
                <w:szCs w:val="28"/>
              </w:rPr>
              <w:t>Эффектив-ность</w:t>
            </w:r>
            <w:proofErr w:type="spellEnd"/>
            <w:r w:rsidRPr="002B6B76">
              <w:rPr>
                <w:bCs/>
                <w:sz w:val="28"/>
                <w:szCs w:val="28"/>
              </w:rPr>
              <w:t xml:space="preserve"> </w:t>
            </w:r>
            <w:proofErr w:type="spellStart"/>
            <w:r w:rsidRPr="002B6B76">
              <w:rPr>
                <w:bCs/>
                <w:sz w:val="28"/>
                <w:szCs w:val="28"/>
              </w:rPr>
              <w:t>производст</w:t>
            </w:r>
            <w:proofErr w:type="spellEnd"/>
            <w:r w:rsidRPr="002B6B76">
              <w:rPr>
                <w:bCs/>
                <w:sz w:val="28"/>
                <w:szCs w:val="28"/>
              </w:rPr>
              <w:t>-венной программы, тыс. руб.</w:t>
            </w:r>
          </w:p>
        </w:tc>
      </w:tr>
      <w:tr w:rsidR="002B6B76" w:rsidRPr="002B6B76" w14:paraId="224741C4" w14:textId="77777777" w:rsidTr="00C12B48">
        <w:trPr>
          <w:trHeight w:val="468"/>
        </w:trPr>
        <w:tc>
          <w:tcPr>
            <w:tcW w:w="708" w:type="dxa"/>
            <w:vAlign w:val="center"/>
          </w:tcPr>
          <w:p w14:paraId="46867518" w14:textId="77777777" w:rsidR="002B6B76" w:rsidRPr="002B6B76" w:rsidRDefault="002B6B76" w:rsidP="002B6B76">
            <w:pPr>
              <w:jc w:val="center"/>
              <w:rPr>
                <w:bCs/>
                <w:sz w:val="28"/>
                <w:szCs w:val="28"/>
              </w:rPr>
            </w:pPr>
            <w:r w:rsidRPr="002B6B76">
              <w:rPr>
                <w:bCs/>
                <w:sz w:val="28"/>
                <w:szCs w:val="28"/>
              </w:rPr>
              <w:t>1</w:t>
            </w:r>
          </w:p>
        </w:tc>
        <w:tc>
          <w:tcPr>
            <w:tcW w:w="4821" w:type="dxa"/>
            <w:vAlign w:val="center"/>
          </w:tcPr>
          <w:p w14:paraId="2F46F43C" w14:textId="77777777" w:rsidR="002B6B76" w:rsidRPr="002B6B76" w:rsidRDefault="002B6B76" w:rsidP="002B6B76">
            <w:pPr>
              <w:jc w:val="center"/>
              <w:rPr>
                <w:bCs/>
                <w:sz w:val="28"/>
                <w:szCs w:val="28"/>
              </w:rPr>
            </w:pPr>
            <w:r w:rsidRPr="002B6B76">
              <w:rPr>
                <w:bCs/>
                <w:sz w:val="28"/>
                <w:szCs w:val="28"/>
              </w:rPr>
              <w:t>2</w:t>
            </w:r>
          </w:p>
        </w:tc>
        <w:tc>
          <w:tcPr>
            <w:tcW w:w="1559" w:type="dxa"/>
            <w:vAlign w:val="center"/>
          </w:tcPr>
          <w:p w14:paraId="50146575" w14:textId="77777777" w:rsidR="002B6B76" w:rsidRPr="002B6B76" w:rsidRDefault="002B6B76" w:rsidP="002B6B76">
            <w:pPr>
              <w:jc w:val="center"/>
              <w:rPr>
                <w:bCs/>
                <w:sz w:val="28"/>
                <w:szCs w:val="28"/>
              </w:rPr>
            </w:pPr>
            <w:r w:rsidRPr="002B6B76">
              <w:rPr>
                <w:bCs/>
                <w:sz w:val="28"/>
                <w:szCs w:val="28"/>
              </w:rPr>
              <w:t>3</w:t>
            </w:r>
          </w:p>
        </w:tc>
        <w:tc>
          <w:tcPr>
            <w:tcW w:w="2268" w:type="dxa"/>
            <w:vAlign w:val="center"/>
          </w:tcPr>
          <w:p w14:paraId="3985142B" w14:textId="77777777" w:rsidR="002B6B76" w:rsidRPr="002B6B76" w:rsidRDefault="002B6B76" w:rsidP="002B6B76">
            <w:pPr>
              <w:jc w:val="center"/>
              <w:rPr>
                <w:bCs/>
                <w:sz w:val="28"/>
                <w:szCs w:val="28"/>
              </w:rPr>
            </w:pPr>
            <w:r w:rsidRPr="002B6B76">
              <w:rPr>
                <w:bCs/>
                <w:sz w:val="28"/>
                <w:szCs w:val="28"/>
              </w:rPr>
              <w:t>4</w:t>
            </w:r>
          </w:p>
        </w:tc>
        <w:tc>
          <w:tcPr>
            <w:tcW w:w="1701" w:type="dxa"/>
            <w:vAlign w:val="center"/>
          </w:tcPr>
          <w:p w14:paraId="41638738" w14:textId="77777777" w:rsidR="002B6B76" w:rsidRPr="002B6B76" w:rsidRDefault="002B6B76" w:rsidP="002B6B76">
            <w:pPr>
              <w:jc w:val="center"/>
              <w:rPr>
                <w:bCs/>
                <w:sz w:val="28"/>
                <w:szCs w:val="28"/>
              </w:rPr>
            </w:pPr>
            <w:r w:rsidRPr="002B6B76">
              <w:rPr>
                <w:bCs/>
                <w:sz w:val="28"/>
                <w:szCs w:val="28"/>
              </w:rPr>
              <w:t>5</w:t>
            </w:r>
          </w:p>
        </w:tc>
      </w:tr>
      <w:tr w:rsidR="002B6B76" w:rsidRPr="002B6B76" w14:paraId="40AAC29A" w14:textId="77777777" w:rsidTr="00C12B48">
        <w:trPr>
          <w:trHeight w:val="482"/>
        </w:trPr>
        <w:tc>
          <w:tcPr>
            <w:tcW w:w="11057" w:type="dxa"/>
            <w:gridSpan w:val="5"/>
            <w:vAlign w:val="center"/>
          </w:tcPr>
          <w:p w14:paraId="22B2CE8D" w14:textId="77777777" w:rsidR="002B6B76" w:rsidRPr="002B6B76" w:rsidRDefault="002B6B76" w:rsidP="002B6B76">
            <w:pPr>
              <w:numPr>
                <w:ilvl w:val="0"/>
                <w:numId w:val="28"/>
              </w:numPr>
              <w:jc w:val="center"/>
              <w:rPr>
                <w:bCs/>
                <w:sz w:val="28"/>
                <w:szCs w:val="28"/>
              </w:rPr>
            </w:pPr>
            <w:r w:rsidRPr="002B6B76">
              <w:rPr>
                <w:bCs/>
                <w:sz w:val="28"/>
                <w:szCs w:val="28"/>
              </w:rPr>
              <w:t xml:space="preserve">Показатели надежности и бесперебойности водоотведения </w:t>
            </w:r>
          </w:p>
        </w:tc>
      </w:tr>
      <w:tr w:rsidR="002B6B76" w:rsidRPr="002B6B76" w14:paraId="590994FF" w14:textId="77777777" w:rsidTr="00C12B48">
        <w:trPr>
          <w:trHeight w:val="1433"/>
        </w:trPr>
        <w:tc>
          <w:tcPr>
            <w:tcW w:w="708" w:type="dxa"/>
            <w:vAlign w:val="center"/>
          </w:tcPr>
          <w:p w14:paraId="71F85D71" w14:textId="77777777" w:rsidR="002B6B76" w:rsidRPr="002B6B76" w:rsidRDefault="002B6B76" w:rsidP="002B6B76">
            <w:pPr>
              <w:jc w:val="center"/>
              <w:rPr>
                <w:bCs/>
                <w:sz w:val="28"/>
                <w:szCs w:val="28"/>
              </w:rPr>
            </w:pPr>
            <w:r w:rsidRPr="002B6B76">
              <w:rPr>
                <w:bCs/>
                <w:sz w:val="28"/>
                <w:szCs w:val="28"/>
              </w:rPr>
              <w:t>1.1.</w:t>
            </w:r>
          </w:p>
        </w:tc>
        <w:tc>
          <w:tcPr>
            <w:tcW w:w="4821" w:type="dxa"/>
            <w:vAlign w:val="center"/>
          </w:tcPr>
          <w:p w14:paraId="6025AD89" w14:textId="77777777" w:rsidR="002B6B76" w:rsidRPr="002B6B76" w:rsidRDefault="002B6B76" w:rsidP="002B6B76">
            <w:pPr>
              <w:rPr>
                <w:bCs/>
                <w:sz w:val="28"/>
                <w:szCs w:val="28"/>
              </w:rPr>
            </w:pPr>
            <w:r w:rsidRPr="002B6B76">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207F59C8" w14:textId="77777777" w:rsidR="002B6B76" w:rsidRPr="002B6B76" w:rsidRDefault="002B6B76" w:rsidP="002B6B76">
            <w:pPr>
              <w:jc w:val="center"/>
              <w:rPr>
                <w:bCs/>
                <w:sz w:val="28"/>
                <w:szCs w:val="28"/>
              </w:rPr>
            </w:pPr>
            <w:r w:rsidRPr="002B6B76">
              <w:rPr>
                <w:bCs/>
                <w:sz w:val="28"/>
                <w:szCs w:val="28"/>
              </w:rPr>
              <w:t>33,00</w:t>
            </w:r>
          </w:p>
        </w:tc>
        <w:tc>
          <w:tcPr>
            <w:tcW w:w="2268" w:type="dxa"/>
            <w:vAlign w:val="center"/>
          </w:tcPr>
          <w:p w14:paraId="50A40E8B" w14:textId="77777777" w:rsidR="002B6B76" w:rsidRPr="002B6B76" w:rsidRDefault="002B6B76" w:rsidP="002B6B76">
            <w:pPr>
              <w:jc w:val="center"/>
              <w:rPr>
                <w:bCs/>
                <w:sz w:val="28"/>
                <w:szCs w:val="28"/>
              </w:rPr>
            </w:pPr>
            <w:r w:rsidRPr="002B6B76">
              <w:rPr>
                <w:bCs/>
                <w:sz w:val="28"/>
                <w:szCs w:val="28"/>
              </w:rPr>
              <w:t>-</w:t>
            </w:r>
          </w:p>
        </w:tc>
        <w:tc>
          <w:tcPr>
            <w:tcW w:w="1701" w:type="dxa"/>
            <w:vAlign w:val="center"/>
          </w:tcPr>
          <w:p w14:paraId="40CECFE0" w14:textId="77777777" w:rsidR="002B6B76" w:rsidRPr="002B6B76" w:rsidRDefault="002B6B76" w:rsidP="002B6B76">
            <w:pPr>
              <w:jc w:val="center"/>
              <w:rPr>
                <w:bCs/>
                <w:sz w:val="28"/>
                <w:szCs w:val="28"/>
              </w:rPr>
            </w:pPr>
            <w:r w:rsidRPr="002B6B76">
              <w:rPr>
                <w:bCs/>
                <w:sz w:val="28"/>
                <w:szCs w:val="28"/>
              </w:rPr>
              <w:t>-</w:t>
            </w:r>
          </w:p>
        </w:tc>
      </w:tr>
      <w:tr w:rsidR="002B6B76" w:rsidRPr="002B6B76" w14:paraId="7A648081" w14:textId="77777777" w:rsidTr="00C12B48">
        <w:trPr>
          <w:trHeight w:val="547"/>
        </w:trPr>
        <w:tc>
          <w:tcPr>
            <w:tcW w:w="11057" w:type="dxa"/>
            <w:gridSpan w:val="5"/>
            <w:vAlign w:val="center"/>
          </w:tcPr>
          <w:p w14:paraId="5FA5E58F" w14:textId="77777777" w:rsidR="002B6B76" w:rsidRPr="002B6B76" w:rsidRDefault="002B6B76" w:rsidP="002B6B76">
            <w:pPr>
              <w:ind w:left="360"/>
              <w:jc w:val="center"/>
              <w:rPr>
                <w:bCs/>
                <w:sz w:val="28"/>
                <w:szCs w:val="28"/>
              </w:rPr>
            </w:pPr>
            <w:r w:rsidRPr="002B6B76">
              <w:rPr>
                <w:bCs/>
                <w:color w:val="000000"/>
                <w:sz w:val="28"/>
                <w:szCs w:val="28"/>
              </w:rPr>
              <w:t>2. Показатели качества очистки сточных вод</w:t>
            </w:r>
          </w:p>
        </w:tc>
      </w:tr>
      <w:tr w:rsidR="002B6B76" w:rsidRPr="002B6B76" w14:paraId="09FF6B75" w14:textId="77777777" w:rsidTr="00C12B48">
        <w:trPr>
          <w:trHeight w:val="1487"/>
        </w:trPr>
        <w:tc>
          <w:tcPr>
            <w:tcW w:w="708" w:type="dxa"/>
            <w:vAlign w:val="center"/>
          </w:tcPr>
          <w:p w14:paraId="7CA2C1BB" w14:textId="77777777" w:rsidR="002B6B76" w:rsidRPr="002B6B76" w:rsidRDefault="002B6B76" w:rsidP="002B6B76">
            <w:pPr>
              <w:jc w:val="center"/>
              <w:rPr>
                <w:bCs/>
                <w:sz w:val="28"/>
                <w:szCs w:val="28"/>
              </w:rPr>
            </w:pPr>
            <w:r w:rsidRPr="002B6B76">
              <w:rPr>
                <w:bCs/>
                <w:color w:val="000000"/>
                <w:sz w:val="28"/>
                <w:szCs w:val="28"/>
              </w:rPr>
              <w:t>2.1.</w:t>
            </w:r>
          </w:p>
        </w:tc>
        <w:tc>
          <w:tcPr>
            <w:tcW w:w="4821" w:type="dxa"/>
            <w:vAlign w:val="center"/>
          </w:tcPr>
          <w:p w14:paraId="0AEF204B" w14:textId="77777777" w:rsidR="002B6B76" w:rsidRPr="002B6B76" w:rsidRDefault="002B6B76" w:rsidP="002B6B76">
            <w:pPr>
              <w:rPr>
                <w:bCs/>
                <w:sz w:val="28"/>
                <w:szCs w:val="28"/>
              </w:rPr>
            </w:pPr>
            <w:r w:rsidRPr="002B6B76">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2B68C61" w14:textId="77777777" w:rsidR="002B6B76" w:rsidRPr="002B6B76" w:rsidRDefault="002B6B76" w:rsidP="002B6B76">
            <w:pPr>
              <w:jc w:val="center"/>
              <w:rPr>
                <w:bCs/>
                <w:sz w:val="28"/>
                <w:szCs w:val="28"/>
              </w:rPr>
            </w:pPr>
            <w:r w:rsidRPr="002B6B76">
              <w:rPr>
                <w:bCs/>
                <w:sz w:val="28"/>
                <w:szCs w:val="28"/>
              </w:rPr>
              <w:t>0</w:t>
            </w:r>
          </w:p>
        </w:tc>
        <w:tc>
          <w:tcPr>
            <w:tcW w:w="2268" w:type="dxa"/>
            <w:vAlign w:val="center"/>
          </w:tcPr>
          <w:p w14:paraId="00342262" w14:textId="77777777" w:rsidR="002B6B76" w:rsidRPr="002B6B76" w:rsidRDefault="002B6B76" w:rsidP="002B6B76">
            <w:pPr>
              <w:jc w:val="center"/>
              <w:rPr>
                <w:bCs/>
                <w:sz w:val="28"/>
                <w:szCs w:val="28"/>
              </w:rPr>
            </w:pPr>
            <w:r w:rsidRPr="002B6B76">
              <w:rPr>
                <w:bCs/>
                <w:sz w:val="28"/>
                <w:szCs w:val="28"/>
              </w:rPr>
              <w:t>-</w:t>
            </w:r>
          </w:p>
        </w:tc>
        <w:tc>
          <w:tcPr>
            <w:tcW w:w="1701" w:type="dxa"/>
            <w:vAlign w:val="center"/>
          </w:tcPr>
          <w:p w14:paraId="6B17C578" w14:textId="77777777" w:rsidR="002B6B76" w:rsidRPr="002B6B76" w:rsidRDefault="002B6B76" w:rsidP="002B6B76">
            <w:pPr>
              <w:jc w:val="center"/>
              <w:rPr>
                <w:bCs/>
                <w:sz w:val="28"/>
                <w:szCs w:val="28"/>
              </w:rPr>
            </w:pPr>
            <w:r w:rsidRPr="002B6B76">
              <w:rPr>
                <w:bCs/>
                <w:sz w:val="28"/>
                <w:szCs w:val="28"/>
              </w:rPr>
              <w:t>-</w:t>
            </w:r>
          </w:p>
        </w:tc>
      </w:tr>
      <w:tr w:rsidR="002B6B76" w:rsidRPr="002B6B76" w14:paraId="57C9B178" w14:textId="77777777" w:rsidTr="00C12B48">
        <w:trPr>
          <w:trHeight w:val="1803"/>
        </w:trPr>
        <w:tc>
          <w:tcPr>
            <w:tcW w:w="708" w:type="dxa"/>
            <w:vAlign w:val="center"/>
          </w:tcPr>
          <w:p w14:paraId="26CA27B8" w14:textId="77777777" w:rsidR="002B6B76" w:rsidRPr="002B6B76" w:rsidRDefault="002B6B76" w:rsidP="002B6B76">
            <w:pPr>
              <w:jc w:val="center"/>
              <w:rPr>
                <w:bCs/>
                <w:sz w:val="28"/>
                <w:szCs w:val="28"/>
              </w:rPr>
            </w:pPr>
            <w:r w:rsidRPr="002B6B76">
              <w:rPr>
                <w:bCs/>
                <w:color w:val="000000"/>
                <w:sz w:val="28"/>
                <w:szCs w:val="28"/>
              </w:rPr>
              <w:t>2.2.</w:t>
            </w:r>
          </w:p>
        </w:tc>
        <w:tc>
          <w:tcPr>
            <w:tcW w:w="4821" w:type="dxa"/>
            <w:vAlign w:val="center"/>
          </w:tcPr>
          <w:p w14:paraId="34628ADF" w14:textId="77777777" w:rsidR="002B6B76" w:rsidRPr="002B6B76" w:rsidRDefault="002B6B76" w:rsidP="002B6B76">
            <w:pPr>
              <w:rPr>
                <w:bCs/>
                <w:sz w:val="28"/>
                <w:szCs w:val="28"/>
              </w:rPr>
            </w:pPr>
            <w:r w:rsidRPr="002B6B76">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43765C5C" w14:textId="77777777" w:rsidR="002B6B76" w:rsidRPr="002B6B76" w:rsidRDefault="002B6B76" w:rsidP="002B6B76">
            <w:pPr>
              <w:jc w:val="center"/>
              <w:rPr>
                <w:bCs/>
                <w:sz w:val="28"/>
                <w:szCs w:val="28"/>
              </w:rPr>
            </w:pPr>
            <w:r w:rsidRPr="002B6B76">
              <w:rPr>
                <w:bCs/>
                <w:sz w:val="28"/>
                <w:szCs w:val="28"/>
              </w:rPr>
              <w:t>-</w:t>
            </w:r>
          </w:p>
        </w:tc>
        <w:tc>
          <w:tcPr>
            <w:tcW w:w="2268" w:type="dxa"/>
            <w:vAlign w:val="center"/>
          </w:tcPr>
          <w:p w14:paraId="2EC21CF9" w14:textId="77777777" w:rsidR="002B6B76" w:rsidRPr="002B6B76" w:rsidRDefault="002B6B76" w:rsidP="002B6B76">
            <w:pPr>
              <w:jc w:val="center"/>
              <w:rPr>
                <w:bCs/>
                <w:sz w:val="28"/>
                <w:szCs w:val="28"/>
              </w:rPr>
            </w:pPr>
            <w:r w:rsidRPr="002B6B76">
              <w:rPr>
                <w:bCs/>
                <w:sz w:val="28"/>
                <w:szCs w:val="28"/>
              </w:rPr>
              <w:t>-</w:t>
            </w:r>
          </w:p>
        </w:tc>
        <w:tc>
          <w:tcPr>
            <w:tcW w:w="1701" w:type="dxa"/>
            <w:vAlign w:val="center"/>
          </w:tcPr>
          <w:p w14:paraId="67DE5758" w14:textId="77777777" w:rsidR="002B6B76" w:rsidRPr="002B6B76" w:rsidRDefault="002B6B76" w:rsidP="002B6B76">
            <w:pPr>
              <w:jc w:val="center"/>
              <w:rPr>
                <w:bCs/>
                <w:sz w:val="28"/>
                <w:szCs w:val="28"/>
              </w:rPr>
            </w:pPr>
            <w:r w:rsidRPr="002B6B76">
              <w:rPr>
                <w:bCs/>
                <w:sz w:val="28"/>
                <w:szCs w:val="28"/>
              </w:rPr>
              <w:t>-</w:t>
            </w:r>
          </w:p>
        </w:tc>
      </w:tr>
      <w:tr w:rsidR="002B6B76" w:rsidRPr="002B6B76" w14:paraId="50A5037E" w14:textId="77777777" w:rsidTr="00C12B48">
        <w:trPr>
          <w:trHeight w:val="1971"/>
        </w:trPr>
        <w:tc>
          <w:tcPr>
            <w:tcW w:w="708" w:type="dxa"/>
            <w:vAlign w:val="center"/>
          </w:tcPr>
          <w:p w14:paraId="6FAA3503" w14:textId="77777777" w:rsidR="002B6B76" w:rsidRPr="002B6B76" w:rsidRDefault="002B6B76" w:rsidP="002B6B76">
            <w:pPr>
              <w:jc w:val="center"/>
              <w:rPr>
                <w:bCs/>
                <w:sz w:val="28"/>
                <w:szCs w:val="28"/>
              </w:rPr>
            </w:pPr>
            <w:r w:rsidRPr="002B6B76">
              <w:rPr>
                <w:bCs/>
                <w:color w:val="000000"/>
                <w:sz w:val="28"/>
                <w:szCs w:val="28"/>
              </w:rPr>
              <w:t>2.3.</w:t>
            </w:r>
          </w:p>
        </w:tc>
        <w:tc>
          <w:tcPr>
            <w:tcW w:w="4821" w:type="dxa"/>
            <w:vAlign w:val="center"/>
          </w:tcPr>
          <w:p w14:paraId="6FC0ADEC" w14:textId="77777777" w:rsidR="002B6B76" w:rsidRPr="002B6B76" w:rsidRDefault="002B6B76" w:rsidP="002B6B76">
            <w:pPr>
              <w:rPr>
                <w:color w:val="000000"/>
                <w:sz w:val="22"/>
                <w:szCs w:val="22"/>
              </w:rPr>
            </w:pPr>
          </w:p>
          <w:p w14:paraId="4DDD1E0F" w14:textId="77777777" w:rsidR="002B6B76" w:rsidRPr="002B6B76" w:rsidRDefault="002B6B76" w:rsidP="002B6B76">
            <w:pPr>
              <w:rPr>
                <w:color w:val="000000"/>
                <w:sz w:val="22"/>
                <w:szCs w:val="22"/>
              </w:rPr>
            </w:pPr>
            <w:r w:rsidRPr="002B6B76">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p w14:paraId="36D711DF" w14:textId="77777777" w:rsidR="002B6B76" w:rsidRPr="002B6B76" w:rsidRDefault="002B6B76" w:rsidP="002B6B76">
            <w:pPr>
              <w:rPr>
                <w:sz w:val="22"/>
                <w:szCs w:val="22"/>
              </w:rPr>
            </w:pPr>
          </w:p>
        </w:tc>
        <w:tc>
          <w:tcPr>
            <w:tcW w:w="1559" w:type="dxa"/>
            <w:vAlign w:val="center"/>
          </w:tcPr>
          <w:p w14:paraId="73D56B7B" w14:textId="77777777" w:rsidR="002B6B76" w:rsidRPr="002B6B76" w:rsidRDefault="002B6B76" w:rsidP="002B6B76">
            <w:pPr>
              <w:jc w:val="center"/>
              <w:rPr>
                <w:bCs/>
                <w:sz w:val="28"/>
                <w:szCs w:val="28"/>
              </w:rPr>
            </w:pPr>
            <w:r w:rsidRPr="002B6B76">
              <w:rPr>
                <w:bCs/>
                <w:sz w:val="28"/>
                <w:szCs w:val="28"/>
              </w:rPr>
              <w:t>45,68</w:t>
            </w:r>
          </w:p>
        </w:tc>
        <w:tc>
          <w:tcPr>
            <w:tcW w:w="2268" w:type="dxa"/>
            <w:vAlign w:val="center"/>
          </w:tcPr>
          <w:p w14:paraId="5D8934DC" w14:textId="77777777" w:rsidR="002B6B76" w:rsidRPr="002B6B76" w:rsidRDefault="002B6B76" w:rsidP="002B6B76">
            <w:pPr>
              <w:jc w:val="center"/>
              <w:rPr>
                <w:bCs/>
                <w:sz w:val="28"/>
                <w:szCs w:val="28"/>
              </w:rPr>
            </w:pPr>
            <w:r w:rsidRPr="002B6B76">
              <w:rPr>
                <w:bCs/>
                <w:sz w:val="28"/>
                <w:szCs w:val="28"/>
              </w:rPr>
              <w:t>-</w:t>
            </w:r>
          </w:p>
        </w:tc>
        <w:tc>
          <w:tcPr>
            <w:tcW w:w="1701" w:type="dxa"/>
            <w:vAlign w:val="center"/>
          </w:tcPr>
          <w:p w14:paraId="73BDBA67" w14:textId="77777777" w:rsidR="002B6B76" w:rsidRPr="002B6B76" w:rsidRDefault="002B6B76" w:rsidP="002B6B76">
            <w:pPr>
              <w:jc w:val="center"/>
              <w:rPr>
                <w:bCs/>
                <w:sz w:val="28"/>
                <w:szCs w:val="28"/>
              </w:rPr>
            </w:pPr>
            <w:r w:rsidRPr="002B6B76">
              <w:rPr>
                <w:bCs/>
                <w:sz w:val="28"/>
                <w:szCs w:val="28"/>
              </w:rPr>
              <w:t>-</w:t>
            </w:r>
          </w:p>
        </w:tc>
      </w:tr>
      <w:tr w:rsidR="002B6B76" w:rsidRPr="002B6B76" w14:paraId="0F168CFC" w14:textId="77777777" w:rsidTr="00C12B48">
        <w:trPr>
          <w:trHeight w:val="510"/>
        </w:trPr>
        <w:tc>
          <w:tcPr>
            <w:tcW w:w="11057" w:type="dxa"/>
            <w:gridSpan w:val="5"/>
            <w:vAlign w:val="center"/>
          </w:tcPr>
          <w:p w14:paraId="6583DF33" w14:textId="77777777" w:rsidR="002B6B76" w:rsidRPr="002B6B76" w:rsidRDefault="002B6B76" w:rsidP="002B6B76">
            <w:pPr>
              <w:ind w:left="360"/>
              <w:jc w:val="center"/>
              <w:rPr>
                <w:bCs/>
                <w:sz w:val="28"/>
                <w:szCs w:val="28"/>
              </w:rPr>
            </w:pPr>
            <w:r w:rsidRPr="002B6B76">
              <w:rPr>
                <w:bCs/>
                <w:sz w:val="28"/>
                <w:szCs w:val="28"/>
              </w:rPr>
              <w:t xml:space="preserve">3. Показатели энергетической эффективности использования ресурсов </w:t>
            </w:r>
          </w:p>
        </w:tc>
      </w:tr>
      <w:tr w:rsidR="002B6B76" w:rsidRPr="002B6B76" w14:paraId="0AEA4A86" w14:textId="77777777" w:rsidTr="00C12B48">
        <w:trPr>
          <w:trHeight w:val="1803"/>
        </w:trPr>
        <w:tc>
          <w:tcPr>
            <w:tcW w:w="708" w:type="dxa"/>
            <w:vAlign w:val="center"/>
          </w:tcPr>
          <w:p w14:paraId="6F2B50C6" w14:textId="77777777" w:rsidR="002B6B76" w:rsidRPr="002B6B76" w:rsidRDefault="002B6B76" w:rsidP="002B6B76">
            <w:pPr>
              <w:jc w:val="center"/>
              <w:rPr>
                <w:bCs/>
                <w:sz w:val="28"/>
                <w:szCs w:val="28"/>
              </w:rPr>
            </w:pPr>
            <w:r w:rsidRPr="002B6B76">
              <w:rPr>
                <w:bCs/>
                <w:color w:val="000000"/>
                <w:sz w:val="28"/>
                <w:szCs w:val="28"/>
              </w:rPr>
              <w:t>3.1.</w:t>
            </w:r>
          </w:p>
        </w:tc>
        <w:tc>
          <w:tcPr>
            <w:tcW w:w="4821" w:type="dxa"/>
            <w:vAlign w:val="center"/>
          </w:tcPr>
          <w:p w14:paraId="6BC6A2BB" w14:textId="77777777" w:rsidR="002B6B76" w:rsidRPr="002B6B76" w:rsidRDefault="002B6B76" w:rsidP="002B6B76">
            <w:pPr>
              <w:rPr>
                <w:color w:val="000000"/>
                <w:sz w:val="22"/>
                <w:szCs w:val="22"/>
              </w:rPr>
            </w:pPr>
          </w:p>
          <w:p w14:paraId="3E5DC1DE" w14:textId="77777777" w:rsidR="002B6B76" w:rsidRPr="002B6B76" w:rsidRDefault="002B6B76" w:rsidP="002B6B76">
            <w:pPr>
              <w:rPr>
                <w:color w:val="000000"/>
                <w:sz w:val="22"/>
                <w:szCs w:val="22"/>
                <w:u w:val="single"/>
              </w:rPr>
            </w:pPr>
            <w:r w:rsidRPr="002B6B76">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B6B76">
              <w:rPr>
                <w:color w:val="000000"/>
                <w:sz w:val="22"/>
                <w:szCs w:val="22"/>
                <w:vertAlign w:val="superscript"/>
              </w:rPr>
              <w:t>3</w:t>
            </w:r>
            <w:r w:rsidRPr="002B6B76">
              <w:rPr>
                <w:color w:val="000000"/>
                <w:sz w:val="22"/>
                <w:szCs w:val="22"/>
              </w:rPr>
              <w:t xml:space="preserve">) – </w:t>
            </w:r>
            <w:r w:rsidRPr="002B6B76">
              <w:rPr>
                <w:color w:val="000000"/>
                <w:sz w:val="22"/>
                <w:szCs w:val="22"/>
                <w:u w:val="single"/>
              </w:rPr>
              <w:t>для организаций, оказывающих услуги по очистке сточных вод</w:t>
            </w:r>
          </w:p>
          <w:p w14:paraId="2DE324B6" w14:textId="77777777" w:rsidR="002B6B76" w:rsidRPr="002B6B76" w:rsidRDefault="002B6B76" w:rsidP="002B6B76">
            <w:pPr>
              <w:rPr>
                <w:bCs/>
                <w:sz w:val="28"/>
                <w:szCs w:val="28"/>
              </w:rPr>
            </w:pPr>
          </w:p>
        </w:tc>
        <w:tc>
          <w:tcPr>
            <w:tcW w:w="1559" w:type="dxa"/>
            <w:vAlign w:val="center"/>
          </w:tcPr>
          <w:p w14:paraId="7E042365" w14:textId="77777777" w:rsidR="002B6B76" w:rsidRPr="002B6B76" w:rsidRDefault="002B6B76" w:rsidP="002B6B76">
            <w:pPr>
              <w:jc w:val="center"/>
              <w:rPr>
                <w:bCs/>
                <w:sz w:val="28"/>
                <w:szCs w:val="28"/>
              </w:rPr>
            </w:pPr>
            <w:r w:rsidRPr="002B6B76">
              <w:rPr>
                <w:bCs/>
                <w:sz w:val="28"/>
                <w:szCs w:val="28"/>
              </w:rPr>
              <w:t>-</w:t>
            </w:r>
          </w:p>
        </w:tc>
        <w:tc>
          <w:tcPr>
            <w:tcW w:w="2268" w:type="dxa"/>
            <w:vAlign w:val="center"/>
          </w:tcPr>
          <w:p w14:paraId="7FCECC41" w14:textId="77777777" w:rsidR="002B6B76" w:rsidRPr="002B6B76" w:rsidRDefault="002B6B76" w:rsidP="002B6B76">
            <w:pPr>
              <w:jc w:val="center"/>
              <w:rPr>
                <w:bCs/>
                <w:sz w:val="28"/>
                <w:szCs w:val="28"/>
              </w:rPr>
            </w:pPr>
            <w:r w:rsidRPr="002B6B76">
              <w:rPr>
                <w:bCs/>
                <w:sz w:val="28"/>
                <w:szCs w:val="28"/>
              </w:rPr>
              <w:t>-</w:t>
            </w:r>
          </w:p>
        </w:tc>
        <w:tc>
          <w:tcPr>
            <w:tcW w:w="1701" w:type="dxa"/>
            <w:vAlign w:val="center"/>
          </w:tcPr>
          <w:p w14:paraId="3B7ECF7A" w14:textId="77777777" w:rsidR="002B6B76" w:rsidRPr="002B6B76" w:rsidRDefault="002B6B76" w:rsidP="002B6B76">
            <w:pPr>
              <w:jc w:val="center"/>
              <w:rPr>
                <w:bCs/>
                <w:sz w:val="28"/>
                <w:szCs w:val="28"/>
              </w:rPr>
            </w:pPr>
            <w:r w:rsidRPr="002B6B76">
              <w:rPr>
                <w:bCs/>
                <w:sz w:val="28"/>
                <w:szCs w:val="28"/>
              </w:rPr>
              <w:t>-</w:t>
            </w:r>
          </w:p>
        </w:tc>
      </w:tr>
      <w:tr w:rsidR="002B6B76" w:rsidRPr="002B6B76" w14:paraId="46B11351" w14:textId="77777777" w:rsidTr="00C12B48">
        <w:trPr>
          <w:trHeight w:val="296"/>
        </w:trPr>
        <w:tc>
          <w:tcPr>
            <w:tcW w:w="708" w:type="dxa"/>
            <w:vAlign w:val="center"/>
          </w:tcPr>
          <w:p w14:paraId="5939A9EE" w14:textId="77777777" w:rsidR="002B6B76" w:rsidRPr="002B6B76" w:rsidRDefault="002B6B76" w:rsidP="002B6B76">
            <w:pPr>
              <w:jc w:val="center"/>
              <w:rPr>
                <w:bCs/>
                <w:sz w:val="28"/>
                <w:szCs w:val="28"/>
              </w:rPr>
            </w:pPr>
            <w:r w:rsidRPr="002B6B76">
              <w:rPr>
                <w:bCs/>
                <w:sz w:val="28"/>
                <w:szCs w:val="28"/>
              </w:rPr>
              <w:lastRenderedPageBreak/>
              <w:t>1</w:t>
            </w:r>
          </w:p>
        </w:tc>
        <w:tc>
          <w:tcPr>
            <w:tcW w:w="4821" w:type="dxa"/>
            <w:vAlign w:val="center"/>
          </w:tcPr>
          <w:p w14:paraId="1438F298" w14:textId="77777777" w:rsidR="002B6B76" w:rsidRPr="002B6B76" w:rsidRDefault="002B6B76" w:rsidP="002B6B76">
            <w:pPr>
              <w:jc w:val="center"/>
              <w:rPr>
                <w:bCs/>
                <w:sz w:val="28"/>
                <w:szCs w:val="28"/>
              </w:rPr>
            </w:pPr>
            <w:r w:rsidRPr="002B6B76">
              <w:rPr>
                <w:bCs/>
                <w:sz w:val="28"/>
                <w:szCs w:val="28"/>
              </w:rPr>
              <w:t>2</w:t>
            </w:r>
          </w:p>
        </w:tc>
        <w:tc>
          <w:tcPr>
            <w:tcW w:w="1559" w:type="dxa"/>
            <w:vAlign w:val="center"/>
          </w:tcPr>
          <w:p w14:paraId="67BF709B" w14:textId="77777777" w:rsidR="002B6B76" w:rsidRPr="002B6B76" w:rsidRDefault="002B6B76" w:rsidP="002B6B76">
            <w:pPr>
              <w:jc w:val="center"/>
              <w:rPr>
                <w:bCs/>
                <w:sz w:val="28"/>
                <w:szCs w:val="28"/>
              </w:rPr>
            </w:pPr>
            <w:r w:rsidRPr="002B6B76">
              <w:rPr>
                <w:bCs/>
                <w:sz w:val="28"/>
                <w:szCs w:val="28"/>
              </w:rPr>
              <w:t>3</w:t>
            </w:r>
          </w:p>
        </w:tc>
        <w:tc>
          <w:tcPr>
            <w:tcW w:w="2268" w:type="dxa"/>
            <w:vAlign w:val="center"/>
          </w:tcPr>
          <w:p w14:paraId="364FDDC6" w14:textId="77777777" w:rsidR="002B6B76" w:rsidRPr="002B6B76" w:rsidRDefault="002B6B76" w:rsidP="002B6B76">
            <w:pPr>
              <w:jc w:val="center"/>
              <w:rPr>
                <w:bCs/>
                <w:sz w:val="28"/>
                <w:szCs w:val="28"/>
              </w:rPr>
            </w:pPr>
            <w:r w:rsidRPr="002B6B76">
              <w:rPr>
                <w:bCs/>
                <w:sz w:val="28"/>
                <w:szCs w:val="28"/>
              </w:rPr>
              <w:t>4</w:t>
            </w:r>
          </w:p>
        </w:tc>
        <w:tc>
          <w:tcPr>
            <w:tcW w:w="1701" w:type="dxa"/>
            <w:vAlign w:val="center"/>
          </w:tcPr>
          <w:p w14:paraId="30FBCB40" w14:textId="77777777" w:rsidR="002B6B76" w:rsidRPr="002B6B76" w:rsidRDefault="002B6B76" w:rsidP="002B6B76">
            <w:pPr>
              <w:jc w:val="center"/>
              <w:rPr>
                <w:bCs/>
                <w:sz w:val="28"/>
                <w:szCs w:val="28"/>
              </w:rPr>
            </w:pPr>
            <w:r w:rsidRPr="002B6B76">
              <w:rPr>
                <w:bCs/>
                <w:sz w:val="28"/>
                <w:szCs w:val="28"/>
              </w:rPr>
              <w:t>5</w:t>
            </w:r>
          </w:p>
        </w:tc>
      </w:tr>
      <w:tr w:rsidR="002B6B76" w:rsidRPr="002B6B76" w14:paraId="774CD5D1" w14:textId="77777777" w:rsidTr="00C12B48">
        <w:trPr>
          <w:trHeight w:val="1971"/>
        </w:trPr>
        <w:tc>
          <w:tcPr>
            <w:tcW w:w="708" w:type="dxa"/>
            <w:vAlign w:val="center"/>
          </w:tcPr>
          <w:p w14:paraId="123EE5B1" w14:textId="77777777" w:rsidR="002B6B76" w:rsidRPr="002B6B76" w:rsidRDefault="002B6B76" w:rsidP="002B6B76">
            <w:pPr>
              <w:jc w:val="center"/>
              <w:rPr>
                <w:bCs/>
                <w:sz w:val="28"/>
                <w:szCs w:val="28"/>
              </w:rPr>
            </w:pPr>
            <w:r w:rsidRPr="002B6B76">
              <w:rPr>
                <w:bCs/>
                <w:color w:val="000000"/>
                <w:sz w:val="28"/>
                <w:szCs w:val="28"/>
              </w:rPr>
              <w:t>3.2.</w:t>
            </w:r>
          </w:p>
        </w:tc>
        <w:tc>
          <w:tcPr>
            <w:tcW w:w="4821" w:type="dxa"/>
            <w:vAlign w:val="center"/>
          </w:tcPr>
          <w:p w14:paraId="11FE73EC" w14:textId="77777777" w:rsidR="002B6B76" w:rsidRPr="002B6B76" w:rsidRDefault="002B6B76" w:rsidP="002B6B76">
            <w:pPr>
              <w:rPr>
                <w:color w:val="000000"/>
                <w:sz w:val="22"/>
                <w:szCs w:val="22"/>
                <w:u w:val="single"/>
              </w:rPr>
            </w:pPr>
            <w:r w:rsidRPr="002B6B76">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B6B76">
              <w:rPr>
                <w:color w:val="000000"/>
                <w:sz w:val="22"/>
                <w:szCs w:val="22"/>
                <w:vertAlign w:val="superscript"/>
              </w:rPr>
              <w:t>3</w:t>
            </w:r>
            <w:r w:rsidRPr="002B6B76">
              <w:rPr>
                <w:color w:val="000000"/>
                <w:sz w:val="22"/>
                <w:szCs w:val="22"/>
              </w:rPr>
              <w:t xml:space="preserve">) – </w:t>
            </w:r>
            <w:r w:rsidRPr="002B6B76">
              <w:rPr>
                <w:color w:val="000000"/>
                <w:sz w:val="22"/>
                <w:szCs w:val="22"/>
                <w:u w:val="single"/>
              </w:rPr>
              <w:t>для организаций, оказывающих услуги по транспортировке сточных вод</w:t>
            </w:r>
          </w:p>
          <w:p w14:paraId="69B1D62F" w14:textId="77777777" w:rsidR="002B6B76" w:rsidRPr="002B6B76" w:rsidRDefault="002B6B76" w:rsidP="002B6B76">
            <w:pPr>
              <w:rPr>
                <w:sz w:val="22"/>
                <w:szCs w:val="22"/>
              </w:rPr>
            </w:pPr>
          </w:p>
        </w:tc>
        <w:tc>
          <w:tcPr>
            <w:tcW w:w="1559" w:type="dxa"/>
            <w:vAlign w:val="center"/>
          </w:tcPr>
          <w:p w14:paraId="6672C4C7" w14:textId="77777777" w:rsidR="002B6B76" w:rsidRPr="002B6B76" w:rsidRDefault="002B6B76" w:rsidP="002B6B76">
            <w:pPr>
              <w:jc w:val="center"/>
              <w:rPr>
                <w:bCs/>
                <w:sz w:val="28"/>
                <w:szCs w:val="28"/>
              </w:rPr>
            </w:pPr>
            <w:r w:rsidRPr="002B6B76">
              <w:rPr>
                <w:bCs/>
                <w:sz w:val="28"/>
                <w:szCs w:val="28"/>
              </w:rPr>
              <w:t>-</w:t>
            </w:r>
          </w:p>
        </w:tc>
        <w:tc>
          <w:tcPr>
            <w:tcW w:w="2268" w:type="dxa"/>
            <w:vAlign w:val="center"/>
          </w:tcPr>
          <w:p w14:paraId="5BF40239" w14:textId="77777777" w:rsidR="002B6B76" w:rsidRPr="002B6B76" w:rsidRDefault="002B6B76" w:rsidP="002B6B76">
            <w:pPr>
              <w:jc w:val="center"/>
              <w:rPr>
                <w:bCs/>
                <w:sz w:val="28"/>
                <w:szCs w:val="28"/>
              </w:rPr>
            </w:pPr>
            <w:r w:rsidRPr="002B6B76">
              <w:rPr>
                <w:bCs/>
                <w:sz w:val="28"/>
                <w:szCs w:val="28"/>
              </w:rPr>
              <w:t>-</w:t>
            </w:r>
          </w:p>
        </w:tc>
        <w:tc>
          <w:tcPr>
            <w:tcW w:w="1701" w:type="dxa"/>
            <w:vAlign w:val="center"/>
          </w:tcPr>
          <w:p w14:paraId="3B062F2E" w14:textId="77777777" w:rsidR="002B6B76" w:rsidRPr="002B6B76" w:rsidRDefault="002B6B76" w:rsidP="002B6B76">
            <w:pPr>
              <w:jc w:val="center"/>
              <w:rPr>
                <w:bCs/>
                <w:sz w:val="28"/>
                <w:szCs w:val="28"/>
              </w:rPr>
            </w:pPr>
            <w:r w:rsidRPr="002B6B76">
              <w:rPr>
                <w:bCs/>
                <w:sz w:val="28"/>
                <w:szCs w:val="28"/>
              </w:rPr>
              <w:t>-</w:t>
            </w:r>
          </w:p>
        </w:tc>
      </w:tr>
      <w:tr w:rsidR="002B6B76" w:rsidRPr="002B6B76" w14:paraId="6516AF30" w14:textId="77777777" w:rsidTr="00C12B48">
        <w:trPr>
          <w:trHeight w:val="1828"/>
        </w:trPr>
        <w:tc>
          <w:tcPr>
            <w:tcW w:w="708" w:type="dxa"/>
            <w:vAlign w:val="center"/>
          </w:tcPr>
          <w:p w14:paraId="59B3B886" w14:textId="77777777" w:rsidR="002B6B76" w:rsidRPr="002B6B76" w:rsidRDefault="002B6B76" w:rsidP="002B6B76">
            <w:pPr>
              <w:jc w:val="center"/>
              <w:rPr>
                <w:bCs/>
                <w:sz w:val="28"/>
                <w:szCs w:val="28"/>
              </w:rPr>
            </w:pPr>
            <w:r w:rsidRPr="002B6B76">
              <w:rPr>
                <w:bCs/>
                <w:color w:val="000000"/>
                <w:sz w:val="28"/>
                <w:szCs w:val="28"/>
              </w:rPr>
              <w:t>3.3.</w:t>
            </w:r>
          </w:p>
        </w:tc>
        <w:tc>
          <w:tcPr>
            <w:tcW w:w="4821" w:type="dxa"/>
            <w:vAlign w:val="center"/>
          </w:tcPr>
          <w:p w14:paraId="5EBAC16C" w14:textId="77777777" w:rsidR="002B6B76" w:rsidRPr="002B6B76" w:rsidRDefault="002B6B76" w:rsidP="002B6B76">
            <w:pPr>
              <w:rPr>
                <w:bCs/>
                <w:sz w:val="28"/>
                <w:szCs w:val="28"/>
              </w:rPr>
            </w:pPr>
            <w:r w:rsidRPr="002B6B76">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B6B76">
              <w:rPr>
                <w:color w:val="000000"/>
                <w:sz w:val="22"/>
                <w:szCs w:val="22"/>
                <w:vertAlign w:val="superscript"/>
              </w:rPr>
              <w:t>3</w:t>
            </w:r>
            <w:r w:rsidRPr="002B6B76">
              <w:rPr>
                <w:color w:val="000000"/>
                <w:sz w:val="22"/>
                <w:szCs w:val="22"/>
              </w:rPr>
              <w:t xml:space="preserve">) – </w:t>
            </w:r>
            <w:r w:rsidRPr="002B6B76">
              <w:rPr>
                <w:color w:val="000000"/>
                <w:sz w:val="22"/>
                <w:szCs w:val="22"/>
                <w:u w:val="single"/>
              </w:rPr>
              <w:t>для организаций, оказывающих услуги по водоотведению</w:t>
            </w:r>
          </w:p>
        </w:tc>
        <w:tc>
          <w:tcPr>
            <w:tcW w:w="1559" w:type="dxa"/>
            <w:vAlign w:val="center"/>
          </w:tcPr>
          <w:p w14:paraId="3D9B36C8" w14:textId="77777777" w:rsidR="002B6B76" w:rsidRPr="002B6B76" w:rsidRDefault="002B6B76" w:rsidP="002B6B76">
            <w:pPr>
              <w:jc w:val="center"/>
              <w:rPr>
                <w:bCs/>
                <w:sz w:val="28"/>
                <w:szCs w:val="28"/>
              </w:rPr>
            </w:pPr>
            <w:r w:rsidRPr="002B6B76">
              <w:rPr>
                <w:bCs/>
                <w:sz w:val="28"/>
                <w:szCs w:val="28"/>
              </w:rPr>
              <w:t>0,42</w:t>
            </w:r>
          </w:p>
        </w:tc>
        <w:tc>
          <w:tcPr>
            <w:tcW w:w="2268" w:type="dxa"/>
            <w:vAlign w:val="center"/>
          </w:tcPr>
          <w:p w14:paraId="06917BBD" w14:textId="77777777" w:rsidR="002B6B76" w:rsidRPr="002B6B76" w:rsidRDefault="002B6B76" w:rsidP="002B6B76">
            <w:pPr>
              <w:jc w:val="center"/>
              <w:rPr>
                <w:bCs/>
                <w:sz w:val="28"/>
                <w:szCs w:val="28"/>
              </w:rPr>
            </w:pPr>
            <w:r w:rsidRPr="002B6B76">
              <w:rPr>
                <w:bCs/>
                <w:sz w:val="28"/>
                <w:szCs w:val="28"/>
              </w:rPr>
              <w:t>-</w:t>
            </w:r>
          </w:p>
        </w:tc>
        <w:tc>
          <w:tcPr>
            <w:tcW w:w="1701" w:type="dxa"/>
            <w:vAlign w:val="center"/>
          </w:tcPr>
          <w:p w14:paraId="1644B66A" w14:textId="77777777" w:rsidR="002B6B76" w:rsidRPr="002B6B76" w:rsidRDefault="002B6B76" w:rsidP="002B6B76">
            <w:pPr>
              <w:jc w:val="center"/>
              <w:rPr>
                <w:bCs/>
                <w:sz w:val="28"/>
                <w:szCs w:val="28"/>
              </w:rPr>
            </w:pPr>
            <w:r w:rsidRPr="002B6B76">
              <w:rPr>
                <w:bCs/>
                <w:sz w:val="28"/>
                <w:szCs w:val="28"/>
              </w:rPr>
              <w:t>-</w:t>
            </w:r>
          </w:p>
        </w:tc>
      </w:tr>
    </w:tbl>
    <w:p w14:paraId="324BA47F" w14:textId="77777777" w:rsidR="002B6B76" w:rsidRPr="002B6B76" w:rsidRDefault="002B6B76" w:rsidP="002B6B76">
      <w:pPr>
        <w:ind w:left="-567"/>
        <w:jc w:val="center"/>
        <w:rPr>
          <w:bCs/>
          <w:sz w:val="28"/>
          <w:szCs w:val="28"/>
        </w:rPr>
      </w:pPr>
    </w:p>
    <w:p w14:paraId="1AF270BC" w14:textId="77777777" w:rsidR="002B6B76" w:rsidRPr="002B6B76" w:rsidRDefault="002B6B76" w:rsidP="002B6B76">
      <w:pPr>
        <w:ind w:left="-567"/>
        <w:jc w:val="center"/>
        <w:rPr>
          <w:bCs/>
          <w:sz w:val="28"/>
          <w:szCs w:val="28"/>
        </w:rPr>
      </w:pPr>
    </w:p>
    <w:p w14:paraId="61DB928B" w14:textId="77777777" w:rsidR="002B6B76" w:rsidRPr="002B6B76" w:rsidRDefault="002B6B76" w:rsidP="002B6B76">
      <w:pPr>
        <w:ind w:left="-567"/>
        <w:jc w:val="center"/>
        <w:rPr>
          <w:bCs/>
          <w:sz w:val="28"/>
          <w:szCs w:val="28"/>
        </w:rPr>
      </w:pPr>
    </w:p>
    <w:p w14:paraId="3F91CBD1" w14:textId="77777777" w:rsidR="002B6B76" w:rsidRPr="002B6B76" w:rsidRDefault="002B6B76" w:rsidP="002B6B76">
      <w:pPr>
        <w:ind w:left="-567"/>
        <w:jc w:val="center"/>
        <w:rPr>
          <w:bCs/>
          <w:sz w:val="28"/>
          <w:szCs w:val="28"/>
        </w:rPr>
      </w:pPr>
    </w:p>
    <w:p w14:paraId="5744EB4A" w14:textId="77777777" w:rsidR="002B6B76" w:rsidRPr="002B6B76" w:rsidRDefault="002B6B76" w:rsidP="002B6B76">
      <w:pPr>
        <w:ind w:left="-567"/>
        <w:jc w:val="center"/>
        <w:rPr>
          <w:bCs/>
          <w:sz w:val="28"/>
          <w:szCs w:val="28"/>
        </w:rPr>
      </w:pPr>
    </w:p>
    <w:p w14:paraId="0A0351F9" w14:textId="77777777" w:rsidR="002B6B76" w:rsidRPr="002B6B76" w:rsidRDefault="002B6B76" w:rsidP="002B6B76">
      <w:pPr>
        <w:ind w:left="-567"/>
        <w:jc w:val="center"/>
        <w:rPr>
          <w:bCs/>
          <w:sz w:val="28"/>
          <w:szCs w:val="28"/>
        </w:rPr>
      </w:pPr>
    </w:p>
    <w:p w14:paraId="3C6C7A00" w14:textId="77777777" w:rsidR="002B6B76" w:rsidRPr="002B6B76" w:rsidRDefault="002B6B76" w:rsidP="002B6B76">
      <w:pPr>
        <w:ind w:left="-567"/>
        <w:jc w:val="center"/>
        <w:rPr>
          <w:bCs/>
          <w:sz w:val="28"/>
          <w:szCs w:val="28"/>
        </w:rPr>
      </w:pPr>
    </w:p>
    <w:p w14:paraId="289122D9" w14:textId="77777777" w:rsidR="002B6B76" w:rsidRPr="002B6B76" w:rsidRDefault="002B6B76" w:rsidP="002B6B76">
      <w:pPr>
        <w:ind w:left="-567"/>
        <w:jc w:val="center"/>
        <w:rPr>
          <w:bCs/>
          <w:sz w:val="28"/>
          <w:szCs w:val="28"/>
        </w:rPr>
      </w:pPr>
    </w:p>
    <w:p w14:paraId="62F2B84B" w14:textId="77777777" w:rsidR="002B6B76" w:rsidRPr="002B6B76" w:rsidRDefault="002B6B76" w:rsidP="002B6B76">
      <w:pPr>
        <w:ind w:left="-567"/>
        <w:jc w:val="center"/>
        <w:rPr>
          <w:bCs/>
          <w:sz w:val="28"/>
          <w:szCs w:val="28"/>
        </w:rPr>
      </w:pPr>
    </w:p>
    <w:p w14:paraId="149510CE" w14:textId="77777777" w:rsidR="002B6B76" w:rsidRPr="002B6B76" w:rsidRDefault="002B6B76" w:rsidP="002B6B76">
      <w:pPr>
        <w:ind w:left="-567"/>
        <w:jc w:val="center"/>
        <w:rPr>
          <w:bCs/>
          <w:sz w:val="28"/>
          <w:szCs w:val="28"/>
        </w:rPr>
      </w:pPr>
    </w:p>
    <w:p w14:paraId="35B27678" w14:textId="77777777" w:rsidR="002B6B76" w:rsidRPr="002B6B76" w:rsidRDefault="002B6B76" w:rsidP="002B6B76">
      <w:pPr>
        <w:ind w:left="-567"/>
        <w:jc w:val="center"/>
        <w:rPr>
          <w:bCs/>
          <w:sz w:val="28"/>
          <w:szCs w:val="28"/>
        </w:rPr>
      </w:pPr>
    </w:p>
    <w:p w14:paraId="1A77A5F3" w14:textId="77777777" w:rsidR="002B6B76" w:rsidRPr="002B6B76" w:rsidRDefault="002B6B76" w:rsidP="002B6B76">
      <w:pPr>
        <w:ind w:left="-567"/>
        <w:jc w:val="center"/>
        <w:rPr>
          <w:bCs/>
          <w:sz w:val="28"/>
          <w:szCs w:val="28"/>
        </w:rPr>
      </w:pPr>
    </w:p>
    <w:p w14:paraId="7B261245" w14:textId="77777777" w:rsidR="002B6B76" w:rsidRPr="002B6B76" w:rsidRDefault="002B6B76" w:rsidP="002B6B76">
      <w:pPr>
        <w:ind w:left="-567"/>
        <w:jc w:val="center"/>
        <w:rPr>
          <w:bCs/>
          <w:sz w:val="28"/>
          <w:szCs w:val="28"/>
        </w:rPr>
      </w:pPr>
    </w:p>
    <w:p w14:paraId="7E97EDB4" w14:textId="77777777" w:rsidR="002B6B76" w:rsidRPr="002B6B76" w:rsidRDefault="002B6B76" w:rsidP="002B6B76">
      <w:pPr>
        <w:ind w:left="-567"/>
        <w:jc w:val="center"/>
        <w:rPr>
          <w:bCs/>
          <w:sz w:val="28"/>
          <w:szCs w:val="28"/>
        </w:rPr>
      </w:pPr>
    </w:p>
    <w:p w14:paraId="25871059" w14:textId="77777777" w:rsidR="002B6B76" w:rsidRPr="002B6B76" w:rsidRDefault="002B6B76" w:rsidP="002B6B76">
      <w:pPr>
        <w:ind w:left="-567"/>
        <w:jc w:val="center"/>
        <w:rPr>
          <w:bCs/>
          <w:sz w:val="28"/>
          <w:szCs w:val="28"/>
        </w:rPr>
      </w:pPr>
    </w:p>
    <w:p w14:paraId="498AE6D8" w14:textId="77777777" w:rsidR="002B6B76" w:rsidRPr="002B6B76" w:rsidRDefault="002B6B76" w:rsidP="002B6B76">
      <w:pPr>
        <w:ind w:left="-567"/>
        <w:jc w:val="center"/>
        <w:rPr>
          <w:bCs/>
          <w:sz w:val="28"/>
          <w:szCs w:val="28"/>
        </w:rPr>
      </w:pPr>
    </w:p>
    <w:p w14:paraId="70C6D55E" w14:textId="77777777" w:rsidR="002B6B76" w:rsidRPr="002B6B76" w:rsidRDefault="002B6B76" w:rsidP="002B6B76">
      <w:pPr>
        <w:ind w:left="-567"/>
        <w:jc w:val="center"/>
        <w:rPr>
          <w:bCs/>
          <w:sz w:val="28"/>
          <w:szCs w:val="28"/>
        </w:rPr>
      </w:pPr>
    </w:p>
    <w:p w14:paraId="16F45C61" w14:textId="77777777" w:rsidR="002B6B76" w:rsidRPr="002B6B76" w:rsidRDefault="002B6B76" w:rsidP="002B6B76">
      <w:pPr>
        <w:ind w:left="-567"/>
        <w:jc w:val="center"/>
        <w:rPr>
          <w:bCs/>
          <w:sz w:val="28"/>
          <w:szCs w:val="28"/>
        </w:rPr>
      </w:pPr>
    </w:p>
    <w:p w14:paraId="3788B800" w14:textId="77777777" w:rsidR="002B6B76" w:rsidRPr="002B6B76" w:rsidRDefault="002B6B76" w:rsidP="002B6B76">
      <w:pPr>
        <w:ind w:left="-567"/>
        <w:jc w:val="center"/>
        <w:rPr>
          <w:bCs/>
          <w:sz w:val="28"/>
          <w:szCs w:val="28"/>
        </w:rPr>
      </w:pPr>
    </w:p>
    <w:p w14:paraId="1307ABC6" w14:textId="77777777" w:rsidR="002B6B76" w:rsidRPr="002B6B76" w:rsidRDefault="002B6B76" w:rsidP="002B6B76">
      <w:pPr>
        <w:ind w:left="-567"/>
        <w:jc w:val="center"/>
        <w:rPr>
          <w:bCs/>
          <w:sz w:val="28"/>
          <w:szCs w:val="28"/>
        </w:rPr>
      </w:pPr>
    </w:p>
    <w:p w14:paraId="28558141" w14:textId="77777777" w:rsidR="002B6B76" w:rsidRPr="002B6B76" w:rsidRDefault="002B6B76" w:rsidP="002B6B76">
      <w:pPr>
        <w:ind w:left="-567"/>
        <w:jc w:val="center"/>
        <w:rPr>
          <w:bCs/>
          <w:sz w:val="28"/>
          <w:szCs w:val="28"/>
        </w:rPr>
      </w:pPr>
    </w:p>
    <w:p w14:paraId="734C6889" w14:textId="77777777" w:rsidR="002B6B76" w:rsidRPr="002B6B76" w:rsidRDefault="002B6B76" w:rsidP="002B6B76">
      <w:pPr>
        <w:ind w:left="-567"/>
        <w:jc w:val="center"/>
        <w:rPr>
          <w:bCs/>
          <w:sz w:val="28"/>
          <w:szCs w:val="28"/>
        </w:rPr>
      </w:pPr>
    </w:p>
    <w:p w14:paraId="55534C60" w14:textId="77777777" w:rsidR="002B6B76" w:rsidRPr="002B6B76" w:rsidRDefault="002B6B76" w:rsidP="002B6B76">
      <w:pPr>
        <w:ind w:left="-567"/>
        <w:jc w:val="center"/>
        <w:rPr>
          <w:bCs/>
          <w:sz w:val="28"/>
          <w:szCs w:val="28"/>
        </w:rPr>
      </w:pPr>
    </w:p>
    <w:p w14:paraId="77A5DB69" w14:textId="77777777" w:rsidR="002B6B76" w:rsidRPr="002B6B76" w:rsidRDefault="002B6B76" w:rsidP="002B6B76">
      <w:pPr>
        <w:ind w:left="-567"/>
        <w:jc w:val="center"/>
        <w:rPr>
          <w:bCs/>
          <w:sz w:val="28"/>
          <w:szCs w:val="28"/>
        </w:rPr>
      </w:pPr>
    </w:p>
    <w:p w14:paraId="30DF317F" w14:textId="77777777" w:rsidR="002B6B76" w:rsidRPr="002B6B76" w:rsidRDefault="002B6B76" w:rsidP="002B6B76">
      <w:pPr>
        <w:ind w:left="-567"/>
        <w:jc w:val="center"/>
        <w:rPr>
          <w:bCs/>
          <w:sz w:val="28"/>
          <w:szCs w:val="28"/>
        </w:rPr>
      </w:pPr>
    </w:p>
    <w:p w14:paraId="7D7AB3C5" w14:textId="77777777" w:rsidR="002B6B76" w:rsidRPr="002B6B76" w:rsidRDefault="002B6B76" w:rsidP="002B6B76">
      <w:pPr>
        <w:ind w:left="-567"/>
        <w:jc w:val="center"/>
        <w:rPr>
          <w:bCs/>
          <w:sz w:val="28"/>
          <w:szCs w:val="28"/>
        </w:rPr>
      </w:pPr>
    </w:p>
    <w:p w14:paraId="674F7637" w14:textId="77777777" w:rsidR="002B6B76" w:rsidRPr="002B6B76" w:rsidRDefault="002B6B76" w:rsidP="002B6B76">
      <w:pPr>
        <w:ind w:left="-567"/>
        <w:jc w:val="center"/>
        <w:rPr>
          <w:bCs/>
          <w:sz w:val="28"/>
          <w:szCs w:val="28"/>
        </w:rPr>
      </w:pPr>
    </w:p>
    <w:p w14:paraId="6E76FA50" w14:textId="77777777" w:rsidR="002B6B76" w:rsidRPr="002B6B76" w:rsidRDefault="002B6B76" w:rsidP="002B6B76">
      <w:pPr>
        <w:ind w:left="-567"/>
        <w:jc w:val="center"/>
        <w:rPr>
          <w:bCs/>
          <w:sz w:val="28"/>
          <w:szCs w:val="28"/>
        </w:rPr>
      </w:pPr>
    </w:p>
    <w:p w14:paraId="656DC333" w14:textId="77777777" w:rsidR="002B6B76" w:rsidRPr="002B6B76" w:rsidRDefault="002B6B76" w:rsidP="002B6B76">
      <w:pPr>
        <w:ind w:left="-567"/>
        <w:jc w:val="center"/>
        <w:rPr>
          <w:bCs/>
          <w:sz w:val="28"/>
          <w:szCs w:val="28"/>
        </w:rPr>
      </w:pPr>
    </w:p>
    <w:p w14:paraId="3EE66A59" w14:textId="77777777" w:rsidR="002B6B76" w:rsidRPr="002B6B76" w:rsidRDefault="002B6B76" w:rsidP="002B6B76">
      <w:pPr>
        <w:ind w:left="-567"/>
        <w:jc w:val="center"/>
        <w:rPr>
          <w:bCs/>
          <w:sz w:val="28"/>
          <w:szCs w:val="28"/>
        </w:rPr>
      </w:pPr>
    </w:p>
    <w:p w14:paraId="288AA49C" w14:textId="77777777" w:rsidR="002B6B76" w:rsidRPr="002B6B76" w:rsidRDefault="002B6B76" w:rsidP="002B6B76">
      <w:pPr>
        <w:ind w:left="-567"/>
        <w:jc w:val="center"/>
        <w:rPr>
          <w:bCs/>
          <w:sz w:val="28"/>
          <w:szCs w:val="28"/>
        </w:rPr>
      </w:pPr>
    </w:p>
    <w:p w14:paraId="69D9CB10" w14:textId="77777777" w:rsidR="002B6B76" w:rsidRPr="002B6B76" w:rsidRDefault="002B6B76" w:rsidP="002B6B76">
      <w:pPr>
        <w:ind w:left="-567"/>
        <w:jc w:val="center"/>
        <w:rPr>
          <w:bCs/>
          <w:sz w:val="28"/>
          <w:szCs w:val="28"/>
        </w:rPr>
      </w:pPr>
    </w:p>
    <w:p w14:paraId="63500F35" w14:textId="77777777" w:rsidR="002B6B76" w:rsidRPr="002B6B76" w:rsidRDefault="002B6B76" w:rsidP="002B6B76">
      <w:pPr>
        <w:ind w:left="-567"/>
        <w:jc w:val="center"/>
        <w:rPr>
          <w:bCs/>
          <w:sz w:val="28"/>
          <w:szCs w:val="28"/>
        </w:rPr>
      </w:pPr>
    </w:p>
    <w:p w14:paraId="116461C3" w14:textId="77777777" w:rsidR="002B6B76" w:rsidRPr="002B6B76" w:rsidRDefault="002B6B76" w:rsidP="002B6B76">
      <w:pPr>
        <w:jc w:val="center"/>
        <w:rPr>
          <w:bCs/>
          <w:sz w:val="28"/>
          <w:szCs w:val="28"/>
        </w:rPr>
      </w:pPr>
      <w:r w:rsidRPr="002B6B76">
        <w:rPr>
          <w:bCs/>
          <w:sz w:val="28"/>
          <w:szCs w:val="28"/>
        </w:rPr>
        <w:lastRenderedPageBreak/>
        <w:t xml:space="preserve">Раздел 10. Отчет об исполнении производственной программы </w:t>
      </w:r>
    </w:p>
    <w:p w14:paraId="530732D5" w14:textId="77777777" w:rsidR="002B6B76" w:rsidRPr="002B6B76" w:rsidRDefault="002B6B76" w:rsidP="002B6B76">
      <w:pPr>
        <w:ind w:left="-567"/>
        <w:jc w:val="center"/>
        <w:rPr>
          <w:bCs/>
          <w:sz w:val="28"/>
          <w:szCs w:val="28"/>
        </w:rPr>
      </w:pPr>
    </w:p>
    <w:tbl>
      <w:tblPr>
        <w:tblStyle w:val="321"/>
        <w:tblW w:w="10173" w:type="dxa"/>
        <w:tblInd w:w="-567" w:type="dxa"/>
        <w:tblLook w:val="04A0" w:firstRow="1" w:lastRow="0" w:firstColumn="1" w:lastColumn="0" w:noHBand="0" w:noVBand="1"/>
      </w:tblPr>
      <w:tblGrid>
        <w:gridCol w:w="6641"/>
        <w:gridCol w:w="3532"/>
      </w:tblGrid>
      <w:tr w:rsidR="002B6B76" w:rsidRPr="002B6B76" w14:paraId="0A371BF0" w14:textId="77777777" w:rsidTr="00C12B48">
        <w:tc>
          <w:tcPr>
            <w:tcW w:w="6641" w:type="dxa"/>
            <w:vAlign w:val="center"/>
          </w:tcPr>
          <w:p w14:paraId="5635E9AC" w14:textId="77777777" w:rsidR="002B6B76" w:rsidRPr="002B6B76" w:rsidRDefault="002B6B76" w:rsidP="002B6B76">
            <w:pPr>
              <w:jc w:val="center"/>
              <w:rPr>
                <w:bCs/>
                <w:sz w:val="28"/>
                <w:szCs w:val="28"/>
              </w:rPr>
            </w:pPr>
            <w:r w:rsidRPr="002B6B76">
              <w:rPr>
                <w:bCs/>
                <w:sz w:val="28"/>
                <w:szCs w:val="28"/>
              </w:rPr>
              <w:t>Наименование показателя</w:t>
            </w:r>
          </w:p>
        </w:tc>
        <w:tc>
          <w:tcPr>
            <w:tcW w:w="3532" w:type="dxa"/>
            <w:vAlign w:val="center"/>
          </w:tcPr>
          <w:p w14:paraId="6D525295" w14:textId="77777777" w:rsidR="002B6B76" w:rsidRPr="002B6B76" w:rsidRDefault="002B6B76" w:rsidP="002B6B76">
            <w:pPr>
              <w:jc w:val="center"/>
              <w:rPr>
                <w:bCs/>
                <w:sz w:val="28"/>
                <w:szCs w:val="28"/>
              </w:rPr>
            </w:pPr>
            <w:r w:rsidRPr="002B6B76">
              <w:rPr>
                <w:bCs/>
                <w:sz w:val="28"/>
                <w:szCs w:val="28"/>
              </w:rPr>
              <w:t>Фактическое значение показателя, тыс. руб.</w:t>
            </w:r>
          </w:p>
        </w:tc>
      </w:tr>
      <w:tr w:rsidR="002B6B76" w:rsidRPr="002B6B76" w14:paraId="19BE9ED1" w14:textId="77777777" w:rsidTr="00C12B48">
        <w:trPr>
          <w:trHeight w:val="399"/>
        </w:trPr>
        <w:tc>
          <w:tcPr>
            <w:tcW w:w="6641" w:type="dxa"/>
            <w:vAlign w:val="center"/>
          </w:tcPr>
          <w:p w14:paraId="7F3778C3" w14:textId="77777777" w:rsidR="002B6B76" w:rsidRPr="002B6B76" w:rsidRDefault="002B6B76" w:rsidP="002B6B76">
            <w:pPr>
              <w:jc w:val="center"/>
              <w:rPr>
                <w:bCs/>
                <w:sz w:val="28"/>
                <w:szCs w:val="28"/>
              </w:rPr>
            </w:pPr>
            <w:r w:rsidRPr="002B6B76">
              <w:rPr>
                <w:bCs/>
                <w:sz w:val="28"/>
                <w:szCs w:val="28"/>
              </w:rPr>
              <w:t>-</w:t>
            </w:r>
          </w:p>
        </w:tc>
        <w:tc>
          <w:tcPr>
            <w:tcW w:w="3532" w:type="dxa"/>
            <w:vAlign w:val="center"/>
          </w:tcPr>
          <w:p w14:paraId="0E20C1FC" w14:textId="77777777" w:rsidR="002B6B76" w:rsidRPr="002B6B76" w:rsidRDefault="002B6B76" w:rsidP="002B6B76">
            <w:pPr>
              <w:jc w:val="center"/>
              <w:rPr>
                <w:bCs/>
                <w:sz w:val="28"/>
                <w:szCs w:val="28"/>
              </w:rPr>
            </w:pPr>
            <w:r w:rsidRPr="002B6B76">
              <w:rPr>
                <w:bCs/>
                <w:sz w:val="28"/>
                <w:szCs w:val="28"/>
              </w:rPr>
              <w:t>-</w:t>
            </w:r>
          </w:p>
        </w:tc>
      </w:tr>
    </w:tbl>
    <w:p w14:paraId="40DF693B" w14:textId="77777777" w:rsidR="002B6B76" w:rsidRPr="002B6B76" w:rsidRDefault="002B6B76" w:rsidP="002B6B76">
      <w:pPr>
        <w:ind w:left="-567"/>
        <w:jc w:val="center"/>
        <w:rPr>
          <w:bCs/>
          <w:sz w:val="28"/>
          <w:szCs w:val="28"/>
        </w:rPr>
      </w:pPr>
    </w:p>
    <w:p w14:paraId="55D4C3D7" w14:textId="77777777" w:rsidR="002B6B76" w:rsidRPr="002B6B76" w:rsidRDefault="002B6B76" w:rsidP="002B6B76">
      <w:pPr>
        <w:jc w:val="both"/>
        <w:rPr>
          <w:sz w:val="28"/>
          <w:szCs w:val="28"/>
          <w:lang w:eastAsia="en-US"/>
        </w:rPr>
      </w:pPr>
    </w:p>
    <w:p w14:paraId="5E69ECEA" w14:textId="77777777" w:rsidR="002B6B76" w:rsidRPr="002B6B76" w:rsidRDefault="002B6B76" w:rsidP="002B6B76">
      <w:pPr>
        <w:jc w:val="both"/>
        <w:rPr>
          <w:sz w:val="28"/>
          <w:szCs w:val="28"/>
          <w:lang w:eastAsia="en-US"/>
        </w:rPr>
      </w:pPr>
    </w:p>
    <w:p w14:paraId="20B2B6BC" w14:textId="77777777" w:rsidR="002B6B76" w:rsidRPr="002B6B76" w:rsidRDefault="002B6B76" w:rsidP="002B6B76">
      <w:pPr>
        <w:jc w:val="both"/>
        <w:rPr>
          <w:sz w:val="28"/>
          <w:szCs w:val="28"/>
          <w:lang w:eastAsia="en-US"/>
        </w:rPr>
      </w:pPr>
    </w:p>
    <w:p w14:paraId="03190917" w14:textId="77777777" w:rsidR="002B6B76" w:rsidRPr="002B6B76" w:rsidRDefault="002B6B76" w:rsidP="002B6B76">
      <w:pPr>
        <w:jc w:val="both"/>
        <w:rPr>
          <w:sz w:val="28"/>
          <w:szCs w:val="28"/>
          <w:lang w:eastAsia="en-US"/>
        </w:rPr>
      </w:pPr>
    </w:p>
    <w:p w14:paraId="727E7312" w14:textId="77777777" w:rsidR="002B6B76" w:rsidRPr="002B6B76" w:rsidRDefault="002B6B76" w:rsidP="002B6B76">
      <w:pPr>
        <w:jc w:val="both"/>
        <w:rPr>
          <w:sz w:val="28"/>
          <w:szCs w:val="28"/>
          <w:lang w:eastAsia="en-US"/>
        </w:rPr>
      </w:pPr>
    </w:p>
    <w:p w14:paraId="781170D3" w14:textId="77777777" w:rsidR="002B6B76" w:rsidRPr="002B6B76" w:rsidRDefault="002B6B76" w:rsidP="002B6B76">
      <w:pPr>
        <w:jc w:val="both"/>
        <w:rPr>
          <w:sz w:val="28"/>
          <w:szCs w:val="28"/>
          <w:lang w:eastAsia="en-US"/>
        </w:rPr>
      </w:pPr>
    </w:p>
    <w:p w14:paraId="5022462A" w14:textId="77777777" w:rsidR="002B6B76" w:rsidRPr="002B6B76" w:rsidRDefault="002B6B76" w:rsidP="002B6B76">
      <w:pPr>
        <w:jc w:val="both"/>
        <w:rPr>
          <w:sz w:val="28"/>
          <w:szCs w:val="28"/>
          <w:lang w:eastAsia="en-US"/>
        </w:rPr>
      </w:pPr>
    </w:p>
    <w:p w14:paraId="4DEA884E" w14:textId="77777777" w:rsidR="002B6B76" w:rsidRPr="002B6B76" w:rsidRDefault="002B6B76" w:rsidP="002B6B76">
      <w:pPr>
        <w:jc w:val="both"/>
        <w:rPr>
          <w:sz w:val="28"/>
          <w:szCs w:val="28"/>
          <w:lang w:eastAsia="en-US"/>
        </w:rPr>
      </w:pPr>
    </w:p>
    <w:p w14:paraId="397C0A61" w14:textId="77777777" w:rsidR="002B6B76" w:rsidRPr="002B6B76" w:rsidRDefault="002B6B76" w:rsidP="002B6B76">
      <w:pPr>
        <w:jc w:val="both"/>
        <w:rPr>
          <w:sz w:val="28"/>
          <w:szCs w:val="28"/>
          <w:lang w:eastAsia="en-US"/>
        </w:rPr>
      </w:pPr>
    </w:p>
    <w:p w14:paraId="66A6F03F" w14:textId="77777777" w:rsidR="002B6B76" w:rsidRPr="002B6B76" w:rsidRDefault="002B6B76" w:rsidP="002B6B76">
      <w:pPr>
        <w:jc w:val="both"/>
        <w:rPr>
          <w:sz w:val="28"/>
          <w:szCs w:val="28"/>
          <w:lang w:eastAsia="en-US"/>
        </w:rPr>
      </w:pPr>
    </w:p>
    <w:p w14:paraId="2D5B85E4" w14:textId="77777777" w:rsidR="002B6B76" w:rsidRPr="002B6B76" w:rsidRDefault="002B6B76" w:rsidP="002B6B76">
      <w:pPr>
        <w:jc w:val="both"/>
        <w:rPr>
          <w:sz w:val="28"/>
          <w:szCs w:val="28"/>
          <w:lang w:eastAsia="en-US"/>
        </w:rPr>
      </w:pPr>
    </w:p>
    <w:p w14:paraId="2B2C4FF9" w14:textId="77777777" w:rsidR="002B6B76" w:rsidRPr="002B6B76" w:rsidRDefault="002B6B76" w:rsidP="002B6B76">
      <w:pPr>
        <w:jc w:val="both"/>
        <w:rPr>
          <w:sz w:val="28"/>
          <w:szCs w:val="28"/>
          <w:lang w:eastAsia="en-US"/>
        </w:rPr>
      </w:pPr>
    </w:p>
    <w:p w14:paraId="5E04DC9F" w14:textId="77777777" w:rsidR="002B6B76" w:rsidRPr="002B6B76" w:rsidRDefault="002B6B76" w:rsidP="002B6B76">
      <w:pPr>
        <w:jc w:val="both"/>
        <w:rPr>
          <w:sz w:val="28"/>
          <w:szCs w:val="28"/>
          <w:lang w:eastAsia="en-US"/>
        </w:rPr>
      </w:pPr>
    </w:p>
    <w:p w14:paraId="7B909F71" w14:textId="77777777" w:rsidR="002B6B76" w:rsidRPr="002B6B76" w:rsidRDefault="002B6B76" w:rsidP="002B6B76">
      <w:pPr>
        <w:jc w:val="both"/>
        <w:rPr>
          <w:sz w:val="28"/>
          <w:szCs w:val="28"/>
          <w:lang w:eastAsia="en-US"/>
        </w:rPr>
      </w:pPr>
    </w:p>
    <w:p w14:paraId="7641B087" w14:textId="77777777" w:rsidR="002B6B76" w:rsidRPr="002B6B76" w:rsidRDefault="002B6B76" w:rsidP="002B6B76">
      <w:pPr>
        <w:jc w:val="both"/>
        <w:rPr>
          <w:sz w:val="28"/>
          <w:szCs w:val="28"/>
          <w:lang w:eastAsia="en-US"/>
        </w:rPr>
      </w:pPr>
    </w:p>
    <w:p w14:paraId="511E1C42" w14:textId="77777777" w:rsidR="002B6B76" w:rsidRPr="002B6B76" w:rsidRDefault="002B6B76" w:rsidP="002B6B76">
      <w:pPr>
        <w:jc w:val="both"/>
        <w:rPr>
          <w:sz w:val="28"/>
          <w:szCs w:val="28"/>
          <w:lang w:eastAsia="en-US"/>
        </w:rPr>
      </w:pPr>
    </w:p>
    <w:p w14:paraId="0B2EFB81" w14:textId="77777777" w:rsidR="002B6B76" w:rsidRPr="002B6B76" w:rsidRDefault="002B6B76" w:rsidP="002B6B76">
      <w:pPr>
        <w:jc w:val="both"/>
        <w:rPr>
          <w:sz w:val="28"/>
          <w:szCs w:val="28"/>
          <w:lang w:eastAsia="en-US"/>
        </w:rPr>
      </w:pPr>
    </w:p>
    <w:p w14:paraId="24732A14" w14:textId="77777777" w:rsidR="002B6B76" w:rsidRPr="002B6B76" w:rsidRDefault="002B6B76" w:rsidP="002B6B76">
      <w:pPr>
        <w:jc w:val="both"/>
        <w:rPr>
          <w:sz w:val="28"/>
          <w:szCs w:val="28"/>
          <w:lang w:eastAsia="en-US"/>
        </w:rPr>
      </w:pPr>
    </w:p>
    <w:p w14:paraId="71220D2A" w14:textId="77777777" w:rsidR="002B6B76" w:rsidRPr="002B6B76" w:rsidRDefault="002B6B76" w:rsidP="002B6B76">
      <w:pPr>
        <w:jc w:val="both"/>
        <w:rPr>
          <w:sz w:val="28"/>
          <w:szCs w:val="28"/>
          <w:lang w:eastAsia="en-US"/>
        </w:rPr>
      </w:pPr>
    </w:p>
    <w:p w14:paraId="42600489" w14:textId="77777777" w:rsidR="002B6B76" w:rsidRPr="002B6B76" w:rsidRDefault="002B6B76" w:rsidP="002B6B76">
      <w:pPr>
        <w:jc w:val="both"/>
        <w:rPr>
          <w:sz w:val="28"/>
          <w:szCs w:val="28"/>
          <w:lang w:eastAsia="en-US"/>
        </w:rPr>
      </w:pPr>
    </w:p>
    <w:p w14:paraId="789AD468" w14:textId="77777777" w:rsidR="002B6B76" w:rsidRPr="002B6B76" w:rsidRDefault="002B6B76" w:rsidP="002B6B76">
      <w:pPr>
        <w:jc w:val="both"/>
        <w:rPr>
          <w:sz w:val="28"/>
          <w:szCs w:val="28"/>
          <w:lang w:eastAsia="en-US"/>
        </w:rPr>
      </w:pPr>
    </w:p>
    <w:p w14:paraId="66D39569" w14:textId="77777777" w:rsidR="002B6B76" w:rsidRPr="002B6B76" w:rsidRDefault="002B6B76" w:rsidP="002B6B76">
      <w:pPr>
        <w:jc w:val="both"/>
        <w:rPr>
          <w:sz w:val="28"/>
          <w:szCs w:val="28"/>
          <w:lang w:eastAsia="en-US"/>
        </w:rPr>
      </w:pPr>
    </w:p>
    <w:p w14:paraId="5E17D242" w14:textId="77777777" w:rsidR="002B6B76" w:rsidRPr="002B6B76" w:rsidRDefault="002B6B76" w:rsidP="002B6B76">
      <w:pPr>
        <w:jc w:val="both"/>
        <w:rPr>
          <w:sz w:val="28"/>
          <w:szCs w:val="28"/>
          <w:lang w:eastAsia="en-US"/>
        </w:rPr>
      </w:pPr>
    </w:p>
    <w:p w14:paraId="52EA0425" w14:textId="77777777" w:rsidR="002B6B76" w:rsidRPr="002B6B76" w:rsidRDefault="002B6B76" w:rsidP="002B6B76">
      <w:pPr>
        <w:jc w:val="both"/>
        <w:rPr>
          <w:sz w:val="28"/>
          <w:szCs w:val="28"/>
          <w:lang w:eastAsia="en-US"/>
        </w:rPr>
      </w:pPr>
    </w:p>
    <w:p w14:paraId="76ADD4EE" w14:textId="77777777" w:rsidR="002B6B76" w:rsidRPr="002B6B76" w:rsidRDefault="002B6B76" w:rsidP="002B6B76">
      <w:pPr>
        <w:jc w:val="both"/>
        <w:rPr>
          <w:sz w:val="28"/>
          <w:szCs w:val="28"/>
          <w:lang w:eastAsia="en-US"/>
        </w:rPr>
      </w:pPr>
    </w:p>
    <w:p w14:paraId="05CEB855" w14:textId="77777777" w:rsidR="002B6B76" w:rsidRPr="002B6B76" w:rsidRDefault="002B6B76" w:rsidP="002B6B76">
      <w:pPr>
        <w:jc w:val="both"/>
        <w:rPr>
          <w:sz w:val="28"/>
          <w:szCs w:val="28"/>
          <w:lang w:eastAsia="en-US"/>
        </w:rPr>
      </w:pPr>
    </w:p>
    <w:p w14:paraId="668250BF" w14:textId="77777777" w:rsidR="002B6B76" w:rsidRPr="002B6B76" w:rsidRDefault="002B6B76" w:rsidP="002B6B76">
      <w:pPr>
        <w:jc w:val="both"/>
        <w:rPr>
          <w:sz w:val="28"/>
          <w:szCs w:val="28"/>
          <w:lang w:eastAsia="en-US"/>
        </w:rPr>
      </w:pPr>
    </w:p>
    <w:p w14:paraId="30608E3F" w14:textId="77777777" w:rsidR="002B6B76" w:rsidRPr="002B6B76" w:rsidRDefault="002B6B76" w:rsidP="002B6B76">
      <w:pPr>
        <w:jc w:val="both"/>
        <w:rPr>
          <w:sz w:val="28"/>
          <w:szCs w:val="28"/>
          <w:lang w:eastAsia="en-US"/>
        </w:rPr>
      </w:pPr>
    </w:p>
    <w:p w14:paraId="033DDF15" w14:textId="77777777" w:rsidR="002B6B76" w:rsidRPr="002B6B76" w:rsidRDefault="002B6B76" w:rsidP="002B6B76">
      <w:pPr>
        <w:jc w:val="both"/>
        <w:rPr>
          <w:sz w:val="28"/>
          <w:szCs w:val="28"/>
          <w:lang w:eastAsia="en-US"/>
        </w:rPr>
      </w:pPr>
    </w:p>
    <w:p w14:paraId="77A3D416" w14:textId="77777777" w:rsidR="002B6B76" w:rsidRPr="002B6B76" w:rsidRDefault="002B6B76" w:rsidP="002B6B76">
      <w:pPr>
        <w:jc w:val="both"/>
        <w:rPr>
          <w:sz w:val="28"/>
          <w:szCs w:val="28"/>
          <w:lang w:eastAsia="en-US"/>
        </w:rPr>
      </w:pPr>
    </w:p>
    <w:p w14:paraId="630C3752" w14:textId="77777777" w:rsidR="002B6B76" w:rsidRPr="002B6B76" w:rsidRDefault="002B6B76" w:rsidP="002B6B76">
      <w:pPr>
        <w:jc w:val="both"/>
        <w:rPr>
          <w:sz w:val="28"/>
          <w:szCs w:val="28"/>
          <w:lang w:eastAsia="en-US"/>
        </w:rPr>
      </w:pPr>
    </w:p>
    <w:p w14:paraId="66B321C6" w14:textId="77777777" w:rsidR="002B6B76" w:rsidRPr="002B6B76" w:rsidRDefault="002B6B76" w:rsidP="002B6B76">
      <w:pPr>
        <w:jc w:val="both"/>
        <w:rPr>
          <w:sz w:val="28"/>
          <w:szCs w:val="28"/>
          <w:lang w:eastAsia="en-US"/>
        </w:rPr>
      </w:pPr>
    </w:p>
    <w:p w14:paraId="012392BC" w14:textId="77777777" w:rsidR="002B6B76" w:rsidRPr="002B6B76" w:rsidRDefault="002B6B76" w:rsidP="002B6B76">
      <w:pPr>
        <w:jc w:val="both"/>
        <w:rPr>
          <w:sz w:val="28"/>
          <w:szCs w:val="28"/>
          <w:lang w:eastAsia="en-US"/>
        </w:rPr>
      </w:pPr>
    </w:p>
    <w:p w14:paraId="4CC0D5B1" w14:textId="77777777" w:rsidR="002B6B76" w:rsidRPr="002B6B76" w:rsidRDefault="002B6B76" w:rsidP="002B6B76">
      <w:pPr>
        <w:jc w:val="both"/>
        <w:rPr>
          <w:sz w:val="28"/>
          <w:szCs w:val="28"/>
          <w:lang w:eastAsia="en-US"/>
        </w:rPr>
      </w:pPr>
    </w:p>
    <w:p w14:paraId="1CD2C544" w14:textId="77777777" w:rsidR="002B6B76" w:rsidRPr="002B6B76" w:rsidRDefault="002B6B76" w:rsidP="002B6B76">
      <w:pPr>
        <w:jc w:val="both"/>
        <w:rPr>
          <w:sz w:val="28"/>
          <w:szCs w:val="28"/>
          <w:lang w:eastAsia="en-US"/>
        </w:rPr>
      </w:pPr>
    </w:p>
    <w:p w14:paraId="5CE6781A" w14:textId="77777777" w:rsidR="002B6B76" w:rsidRPr="002B6B76" w:rsidRDefault="002B6B76" w:rsidP="002B6B76">
      <w:pPr>
        <w:jc w:val="both"/>
        <w:rPr>
          <w:sz w:val="28"/>
          <w:szCs w:val="28"/>
          <w:lang w:eastAsia="en-US"/>
        </w:rPr>
      </w:pPr>
    </w:p>
    <w:p w14:paraId="109A5258" w14:textId="77777777" w:rsidR="002B6B76" w:rsidRPr="002B6B76" w:rsidRDefault="002B6B76" w:rsidP="002B6B76">
      <w:pPr>
        <w:jc w:val="both"/>
        <w:rPr>
          <w:sz w:val="28"/>
          <w:szCs w:val="28"/>
          <w:lang w:eastAsia="en-US"/>
        </w:rPr>
      </w:pPr>
    </w:p>
    <w:p w14:paraId="0B55A5BB" w14:textId="77777777" w:rsidR="002B6B76" w:rsidRPr="002B6B76" w:rsidRDefault="002B6B76" w:rsidP="002B6B76">
      <w:pPr>
        <w:jc w:val="both"/>
        <w:rPr>
          <w:sz w:val="28"/>
          <w:szCs w:val="28"/>
          <w:lang w:eastAsia="en-US"/>
        </w:rPr>
      </w:pPr>
    </w:p>
    <w:p w14:paraId="6FC3AD67" w14:textId="77777777" w:rsidR="002B6B76" w:rsidRPr="002B6B76" w:rsidRDefault="002B6B76" w:rsidP="002B6B76">
      <w:pPr>
        <w:jc w:val="center"/>
        <w:rPr>
          <w:bCs/>
          <w:sz w:val="28"/>
          <w:szCs w:val="28"/>
        </w:rPr>
      </w:pPr>
      <w:r w:rsidRPr="002B6B76">
        <w:rPr>
          <w:bCs/>
          <w:sz w:val="28"/>
          <w:szCs w:val="28"/>
        </w:rPr>
        <w:lastRenderedPageBreak/>
        <w:t>Раздел 11. Мероприятия, направленные на повышение качества обслуживания абонентов</w:t>
      </w:r>
    </w:p>
    <w:p w14:paraId="40E04AA5" w14:textId="77777777" w:rsidR="002B6B76" w:rsidRPr="002B6B76" w:rsidRDefault="002B6B76" w:rsidP="002B6B76">
      <w:pPr>
        <w:ind w:left="-567"/>
        <w:jc w:val="center"/>
        <w:rPr>
          <w:bCs/>
          <w:sz w:val="28"/>
          <w:szCs w:val="28"/>
        </w:rPr>
      </w:pPr>
    </w:p>
    <w:tbl>
      <w:tblPr>
        <w:tblStyle w:val="321"/>
        <w:tblW w:w="9497" w:type="dxa"/>
        <w:tblInd w:w="137" w:type="dxa"/>
        <w:tblLook w:val="04A0" w:firstRow="1" w:lastRow="0" w:firstColumn="1" w:lastColumn="0" w:noHBand="0" w:noVBand="1"/>
      </w:tblPr>
      <w:tblGrid>
        <w:gridCol w:w="5231"/>
        <w:gridCol w:w="4266"/>
      </w:tblGrid>
      <w:tr w:rsidR="002B6B76" w:rsidRPr="002B6B76" w14:paraId="57F1281C" w14:textId="77777777" w:rsidTr="00C12B48">
        <w:trPr>
          <w:trHeight w:val="748"/>
        </w:trPr>
        <w:tc>
          <w:tcPr>
            <w:tcW w:w="5231" w:type="dxa"/>
            <w:vAlign w:val="center"/>
          </w:tcPr>
          <w:p w14:paraId="779C6A17" w14:textId="77777777" w:rsidR="002B6B76" w:rsidRPr="002B6B76" w:rsidRDefault="002B6B76" w:rsidP="002B6B76">
            <w:pPr>
              <w:jc w:val="center"/>
              <w:rPr>
                <w:bCs/>
                <w:sz w:val="28"/>
                <w:szCs w:val="28"/>
              </w:rPr>
            </w:pPr>
            <w:r w:rsidRPr="002B6B76">
              <w:rPr>
                <w:bCs/>
                <w:sz w:val="28"/>
                <w:szCs w:val="28"/>
              </w:rPr>
              <w:t>Наименование мероприятия</w:t>
            </w:r>
          </w:p>
        </w:tc>
        <w:tc>
          <w:tcPr>
            <w:tcW w:w="4266" w:type="dxa"/>
            <w:vAlign w:val="center"/>
          </w:tcPr>
          <w:p w14:paraId="469EDF81" w14:textId="77777777" w:rsidR="002B6B76" w:rsidRPr="002B6B76" w:rsidRDefault="002B6B76" w:rsidP="002B6B76">
            <w:pPr>
              <w:jc w:val="center"/>
              <w:rPr>
                <w:bCs/>
                <w:sz w:val="28"/>
                <w:szCs w:val="28"/>
              </w:rPr>
            </w:pPr>
            <w:r w:rsidRPr="002B6B76">
              <w:rPr>
                <w:bCs/>
                <w:sz w:val="28"/>
                <w:szCs w:val="28"/>
              </w:rPr>
              <w:t>Период проведения мероприятий</w:t>
            </w:r>
          </w:p>
        </w:tc>
      </w:tr>
      <w:tr w:rsidR="002B6B76" w:rsidRPr="002B6B76" w14:paraId="3DEBBA2A" w14:textId="77777777" w:rsidTr="00C12B48">
        <w:trPr>
          <w:trHeight w:val="517"/>
        </w:trPr>
        <w:tc>
          <w:tcPr>
            <w:tcW w:w="5231" w:type="dxa"/>
            <w:vAlign w:val="center"/>
          </w:tcPr>
          <w:p w14:paraId="599CA89D" w14:textId="77777777" w:rsidR="002B6B76" w:rsidRPr="002B6B76" w:rsidRDefault="002B6B76" w:rsidP="002B6B76">
            <w:pPr>
              <w:jc w:val="center"/>
              <w:rPr>
                <w:bCs/>
                <w:sz w:val="28"/>
                <w:szCs w:val="28"/>
              </w:rPr>
            </w:pPr>
            <w:r w:rsidRPr="002B6B76">
              <w:rPr>
                <w:bCs/>
                <w:sz w:val="28"/>
                <w:szCs w:val="28"/>
              </w:rPr>
              <w:t>-</w:t>
            </w:r>
          </w:p>
        </w:tc>
        <w:tc>
          <w:tcPr>
            <w:tcW w:w="4266" w:type="dxa"/>
            <w:vAlign w:val="center"/>
          </w:tcPr>
          <w:p w14:paraId="69FD8532" w14:textId="77777777" w:rsidR="002B6B76" w:rsidRPr="002B6B76" w:rsidRDefault="002B6B76" w:rsidP="002B6B76">
            <w:pPr>
              <w:jc w:val="center"/>
              <w:rPr>
                <w:bCs/>
                <w:sz w:val="28"/>
                <w:szCs w:val="28"/>
              </w:rPr>
            </w:pPr>
            <w:r w:rsidRPr="002B6B76">
              <w:rPr>
                <w:bCs/>
                <w:sz w:val="28"/>
                <w:szCs w:val="28"/>
              </w:rPr>
              <w:t>-</w:t>
            </w:r>
          </w:p>
        </w:tc>
      </w:tr>
    </w:tbl>
    <w:p w14:paraId="17519F6C" w14:textId="77777777" w:rsidR="002B6B76" w:rsidRPr="002B6B76" w:rsidRDefault="002B6B76" w:rsidP="002B6B76">
      <w:pPr>
        <w:jc w:val="both"/>
        <w:rPr>
          <w:sz w:val="28"/>
          <w:szCs w:val="28"/>
          <w:lang w:eastAsia="en-US"/>
        </w:rPr>
      </w:pPr>
    </w:p>
    <w:p w14:paraId="315DB49F" w14:textId="77777777" w:rsidR="002B6B76" w:rsidRPr="002B6B76" w:rsidRDefault="002B6B76" w:rsidP="002B6B76">
      <w:pPr>
        <w:jc w:val="both"/>
        <w:rPr>
          <w:sz w:val="28"/>
          <w:szCs w:val="28"/>
          <w:lang w:eastAsia="en-US"/>
        </w:rPr>
      </w:pPr>
    </w:p>
    <w:p w14:paraId="72E70F0D" w14:textId="77777777" w:rsidR="002B6B76" w:rsidRPr="002B6B76" w:rsidRDefault="002B6B76" w:rsidP="002B6B76">
      <w:pPr>
        <w:jc w:val="both"/>
        <w:rPr>
          <w:sz w:val="28"/>
          <w:szCs w:val="28"/>
          <w:lang w:eastAsia="en-US"/>
        </w:rPr>
      </w:pPr>
    </w:p>
    <w:p w14:paraId="25395704" w14:textId="77777777" w:rsidR="002B6B76" w:rsidRPr="002B6B76" w:rsidRDefault="002B6B76" w:rsidP="002B6B76">
      <w:pPr>
        <w:jc w:val="both"/>
        <w:rPr>
          <w:sz w:val="28"/>
          <w:szCs w:val="28"/>
          <w:lang w:eastAsia="en-US"/>
        </w:rPr>
      </w:pPr>
    </w:p>
    <w:p w14:paraId="23CC0082" w14:textId="77777777" w:rsidR="002B6B76" w:rsidRPr="002B6B76" w:rsidRDefault="002B6B76" w:rsidP="002B6B76">
      <w:pPr>
        <w:jc w:val="both"/>
        <w:rPr>
          <w:sz w:val="28"/>
          <w:szCs w:val="28"/>
          <w:lang w:eastAsia="en-US"/>
        </w:rPr>
      </w:pPr>
    </w:p>
    <w:p w14:paraId="643C3CB6" w14:textId="77777777" w:rsidR="002B6B76" w:rsidRPr="002B6B76" w:rsidRDefault="002B6B76" w:rsidP="002B6B76">
      <w:pPr>
        <w:jc w:val="both"/>
        <w:rPr>
          <w:sz w:val="28"/>
          <w:szCs w:val="28"/>
          <w:lang w:eastAsia="en-US"/>
        </w:rPr>
      </w:pPr>
    </w:p>
    <w:p w14:paraId="75F208E0" w14:textId="77777777" w:rsidR="002B6B76" w:rsidRPr="002B6B76" w:rsidRDefault="002B6B76" w:rsidP="002B6B76">
      <w:pPr>
        <w:jc w:val="both"/>
        <w:rPr>
          <w:sz w:val="28"/>
          <w:szCs w:val="28"/>
          <w:lang w:eastAsia="en-US"/>
        </w:rPr>
      </w:pPr>
    </w:p>
    <w:p w14:paraId="614B75C1" w14:textId="77777777" w:rsidR="002B6B76" w:rsidRPr="002B6B76" w:rsidRDefault="002B6B76" w:rsidP="002B6B76">
      <w:pPr>
        <w:jc w:val="both"/>
        <w:rPr>
          <w:sz w:val="28"/>
          <w:szCs w:val="28"/>
          <w:lang w:eastAsia="en-US"/>
        </w:rPr>
      </w:pPr>
    </w:p>
    <w:p w14:paraId="26F15B09" w14:textId="77777777" w:rsidR="002B6B76" w:rsidRPr="002B6B76" w:rsidRDefault="002B6B76" w:rsidP="002B6B76">
      <w:pPr>
        <w:jc w:val="both"/>
        <w:rPr>
          <w:sz w:val="28"/>
          <w:szCs w:val="28"/>
          <w:lang w:eastAsia="en-US"/>
        </w:rPr>
      </w:pPr>
    </w:p>
    <w:p w14:paraId="143E2DA8" w14:textId="77777777" w:rsidR="002B6B76" w:rsidRPr="002B6B76" w:rsidRDefault="002B6B76" w:rsidP="002B6B76">
      <w:pPr>
        <w:jc w:val="both"/>
        <w:rPr>
          <w:sz w:val="28"/>
          <w:szCs w:val="28"/>
          <w:lang w:eastAsia="en-US"/>
        </w:rPr>
      </w:pPr>
    </w:p>
    <w:p w14:paraId="306A4127" w14:textId="77777777" w:rsidR="002B6B76" w:rsidRPr="002B6B76" w:rsidRDefault="002B6B76" w:rsidP="002B6B76">
      <w:pPr>
        <w:jc w:val="both"/>
        <w:rPr>
          <w:sz w:val="28"/>
          <w:szCs w:val="28"/>
          <w:lang w:eastAsia="en-US"/>
        </w:rPr>
      </w:pPr>
    </w:p>
    <w:p w14:paraId="775234B4" w14:textId="77777777" w:rsidR="002B6B76" w:rsidRPr="002B6B76" w:rsidRDefault="002B6B76" w:rsidP="002B6B76">
      <w:pPr>
        <w:jc w:val="both"/>
        <w:rPr>
          <w:sz w:val="28"/>
          <w:szCs w:val="28"/>
          <w:lang w:eastAsia="en-US"/>
        </w:rPr>
      </w:pPr>
    </w:p>
    <w:p w14:paraId="27BCDECB" w14:textId="77777777" w:rsidR="002B6B76" w:rsidRPr="002B6B76" w:rsidRDefault="002B6B76" w:rsidP="002B6B76">
      <w:pPr>
        <w:jc w:val="both"/>
        <w:rPr>
          <w:sz w:val="28"/>
          <w:szCs w:val="28"/>
          <w:lang w:eastAsia="en-US"/>
        </w:rPr>
      </w:pPr>
    </w:p>
    <w:p w14:paraId="13BBDFE6" w14:textId="77777777" w:rsidR="002B6B76" w:rsidRPr="002B6B76" w:rsidRDefault="002B6B76" w:rsidP="002B6B76">
      <w:pPr>
        <w:jc w:val="both"/>
        <w:rPr>
          <w:sz w:val="28"/>
          <w:szCs w:val="28"/>
          <w:lang w:eastAsia="en-US"/>
        </w:rPr>
      </w:pPr>
    </w:p>
    <w:p w14:paraId="29893F57" w14:textId="77777777" w:rsidR="002B6B76" w:rsidRPr="002B6B76" w:rsidRDefault="002B6B76" w:rsidP="002B6B76">
      <w:pPr>
        <w:jc w:val="both"/>
        <w:rPr>
          <w:sz w:val="28"/>
          <w:szCs w:val="28"/>
          <w:lang w:eastAsia="en-US"/>
        </w:rPr>
      </w:pPr>
    </w:p>
    <w:p w14:paraId="114FBCB5" w14:textId="77777777" w:rsidR="002B6B76" w:rsidRPr="002B6B76" w:rsidRDefault="002B6B76" w:rsidP="002B6B76">
      <w:pPr>
        <w:jc w:val="both"/>
        <w:rPr>
          <w:sz w:val="28"/>
          <w:szCs w:val="28"/>
          <w:lang w:eastAsia="en-US"/>
        </w:rPr>
      </w:pPr>
    </w:p>
    <w:p w14:paraId="3B0725E6" w14:textId="77777777" w:rsidR="002B6B76" w:rsidRPr="002B6B76" w:rsidRDefault="002B6B76" w:rsidP="002B6B76">
      <w:pPr>
        <w:jc w:val="both"/>
        <w:rPr>
          <w:sz w:val="28"/>
          <w:szCs w:val="28"/>
          <w:lang w:eastAsia="en-US"/>
        </w:rPr>
      </w:pPr>
    </w:p>
    <w:p w14:paraId="1C45C099" w14:textId="77777777" w:rsidR="002B6B76" w:rsidRPr="002B6B76" w:rsidRDefault="002B6B76" w:rsidP="002B6B76">
      <w:pPr>
        <w:jc w:val="both"/>
        <w:rPr>
          <w:sz w:val="28"/>
          <w:szCs w:val="28"/>
          <w:lang w:eastAsia="en-US"/>
        </w:rPr>
      </w:pPr>
    </w:p>
    <w:p w14:paraId="3AFA7178" w14:textId="77777777" w:rsidR="002B6B76" w:rsidRPr="002B6B76" w:rsidRDefault="002B6B76" w:rsidP="002B6B76">
      <w:pPr>
        <w:jc w:val="both"/>
        <w:rPr>
          <w:sz w:val="28"/>
          <w:szCs w:val="28"/>
          <w:lang w:eastAsia="en-US"/>
        </w:rPr>
      </w:pPr>
    </w:p>
    <w:p w14:paraId="34DFD1CD" w14:textId="77777777" w:rsidR="002B6B76" w:rsidRPr="002B6B76" w:rsidRDefault="002B6B76" w:rsidP="002B6B76">
      <w:pPr>
        <w:jc w:val="both"/>
        <w:rPr>
          <w:sz w:val="28"/>
          <w:szCs w:val="28"/>
          <w:lang w:eastAsia="en-US"/>
        </w:rPr>
      </w:pPr>
    </w:p>
    <w:p w14:paraId="09806AB6" w14:textId="77777777" w:rsidR="002B6B76" w:rsidRPr="002B6B76" w:rsidRDefault="002B6B76" w:rsidP="002B6B76">
      <w:pPr>
        <w:jc w:val="both"/>
        <w:rPr>
          <w:sz w:val="28"/>
          <w:szCs w:val="28"/>
          <w:lang w:eastAsia="en-US"/>
        </w:rPr>
      </w:pPr>
    </w:p>
    <w:p w14:paraId="1E8A754D" w14:textId="77777777" w:rsidR="002B6B76" w:rsidRPr="002B6B76" w:rsidRDefault="002B6B76" w:rsidP="002B6B76">
      <w:pPr>
        <w:jc w:val="both"/>
        <w:rPr>
          <w:sz w:val="28"/>
          <w:szCs w:val="28"/>
          <w:lang w:eastAsia="en-US"/>
        </w:rPr>
      </w:pPr>
    </w:p>
    <w:p w14:paraId="40C2D2C1" w14:textId="77777777" w:rsidR="002B6B76" w:rsidRPr="002B6B76" w:rsidRDefault="002B6B76" w:rsidP="002B6B76">
      <w:pPr>
        <w:jc w:val="both"/>
        <w:rPr>
          <w:sz w:val="28"/>
          <w:szCs w:val="28"/>
          <w:lang w:eastAsia="en-US"/>
        </w:rPr>
      </w:pPr>
    </w:p>
    <w:p w14:paraId="0D1C1068" w14:textId="77777777" w:rsidR="002B6B76" w:rsidRPr="002B6B76" w:rsidRDefault="002B6B76" w:rsidP="002B6B76">
      <w:pPr>
        <w:jc w:val="both"/>
        <w:rPr>
          <w:sz w:val="28"/>
          <w:szCs w:val="28"/>
          <w:lang w:eastAsia="en-US"/>
        </w:rPr>
      </w:pPr>
    </w:p>
    <w:p w14:paraId="08AE148A" w14:textId="77777777" w:rsidR="002B6B76" w:rsidRPr="002B6B76" w:rsidRDefault="002B6B76" w:rsidP="002B6B76">
      <w:pPr>
        <w:jc w:val="both"/>
        <w:rPr>
          <w:sz w:val="28"/>
          <w:szCs w:val="28"/>
          <w:lang w:eastAsia="en-US"/>
        </w:rPr>
      </w:pPr>
    </w:p>
    <w:p w14:paraId="1956B2CC" w14:textId="77777777" w:rsidR="002B6B76" w:rsidRPr="002B6B76" w:rsidRDefault="002B6B76" w:rsidP="002B6B76">
      <w:pPr>
        <w:jc w:val="both"/>
        <w:rPr>
          <w:sz w:val="28"/>
          <w:szCs w:val="28"/>
          <w:lang w:eastAsia="en-US"/>
        </w:rPr>
      </w:pPr>
    </w:p>
    <w:p w14:paraId="2E160C95" w14:textId="77777777" w:rsidR="002B6B76" w:rsidRPr="002B6B76" w:rsidRDefault="002B6B76" w:rsidP="002B6B76">
      <w:pPr>
        <w:jc w:val="both"/>
        <w:rPr>
          <w:sz w:val="28"/>
          <w:szCs w:val="28"/>
          <w:lang w:eastAsia="en-US"/>
        </w:rPr>
      </w:pPr>
    </w:p>
    <w:p w14:paraId="1EED8D1E" w14:textId="77777777" w:rsidR="002B6B76" w:rsidRPr="002B6B76" w:rsidRDefault="002B6B76" w:rsidP="002B6B76">
      <w:pPr>
        <w:jc w:val="both"/>
        <w:rPr>
          <w:sz w:val="28"/>
          <w:szCs w:val="28"/>
          <w:lang w:eastAsia="en-US"/>
        </w:rPr>
      </w:pPr>
    </w:p>
    <w:p w14:paraId="1A4B7B56" w14:textId="77777777" w:rsidR="002B6B76" w:rsidRPr="002B6B76" w:rsidRDefault="002B6B76" w:rsidP="002B6B76">
      <w:pPr>
        <w:jc w:val="both"/>
        <w:rPr>
          <w:sz w:val="28"/>
          <w:szCs w:val="28"/>
          <w:lang w:eastAsia="en-US"/>
        </w:rPr>
      </w:pPr>
    </w:p>
    <w:p w14:paraId="5CC75800" w14:textId="77777777" w:rsidR="002B6B76" w:rsidRPr="002B6B76" w:rsidRDefault="002B6B76" w:rsidP="002B6B76">
      <w:pPr>
        <w:jc w:val="both"/>
        <w:rPr>
          <w:sz w:val="28"/>
          <w:szCs w:val="28"/>
          <w:lang w:eastAsia="en-US"/>
        </w:rPr>
      </w:pPr>
    </w:p>
    <w:p w14:paraId="6687D5F5" w14:textId="77777777" w:rsidR="002B6B76" w:rsidRPr="002B6B76" w:rsidRDefault="002B6B76" w:rsidP="002B6B76">
      <w:pPr>
        <w:jc w:val="both"/>
        <w:rPr>
          <w:sz w:val="28"/>
          <w:szCs w:val="28"/>
          <w:lang w:eastAsia="en-US"/>
        </w:rPr>
      </w:pPr>
    </w:p>
    <w:p w14:paraId="04280FAB" w14:textId="77777777" w:rsidR="002B6B76" w:rsidRPr="002B6B76" w:rsidRDefault="002B6B76" w:rsidP="002B6B76">
      <w:pPr>
        <w:jc w:val="both"/>
        <w:rPr>
          <w:sz w:val="28"/>
          <w:szCs w:val="28"/>
          <w:lang w:eastAsia="en-US"/>
        </w:rPr>
      </w:pPr>
    </w:p>
    <w:p w14:paraId="0FEDC9AC" w14:textId="77777777" w:rsidR="002B6B76" w:rsidRPr="002B6B76" w:rsidRDefault="002B6B76" w:rsidP="002B6B76">
      <w:pPr>
        <w:jc w:val="both"/>
        <w:rPr>
          <w:sz w:val="28"/>
          <w:szCs w:val="28"/>
          <w:lang w:eastAsia="en-US"/>
        </w:rPr>
      </w:pPr>
    </w:p>
    <w:p w14:paraId="305E87F4" w14:textId="77777777" w:rsidR="002B6B76" w:rsidRPr="002B6B76" w:rsidRDefault="002B6B76" w:rsidP="002B6B76">
      <w:pPr>
        <w:jc w:val="both"/>
        <w:rPr>
          <w:sz w:val="28"/>
          <w:szCs w:val="28"/>
          <w:lang w:eastAsia="en-US"/>
        </w:rPr>
      </w:pPr>
    </w:p>
    <w:p w14:paraId="35926585" w14:textId="77777777" w:rsidR="002B6B76" w:rsidRPr="002B6B76" w:rsidRDefault="002B6B76" w:rsidP="002B6B76">
      <w:pPr>
        <w:jc w:val="both"/>
        <w:rPr>
          <w:sz w:val="28"/>
          <w:szCs w:val="28"/>
          <w:lang w:eastAsia="en-US"/>
        </w:rPr>
      </w:pPr>
    </w:p>
    <w:p w14:paraId="4C4D7CE7" w14:textId="77777777" w:rsidR="002B6B76" w:rsidRPr="002B6B76" w:rsidRDefault="002B6B76" w:rsidP="002B6B76">
      <w:pPr>
        <w:jc w:val="both"/>
        <w:rPr>
          <w:sz w:val="28"/>
          <w:szCs w:val="28"/>
          <w:lang w:eastAsia="en-US"/>
        </w:rPr>
      </w:pPr>
    </w:p>
    <w:p w14:paraId="53BD7EBC" w14:textId="77777777" w:rsidR="002B6B76" w:rsidRPr="002B6B76" w:rsidRDefault="002B6B76" w:rsidP="002B6B76">
      <w:pPr>
        <w:jc w:val="both"/>
        <w:rPr>
          <w:sz w:val="28"/>
          <w:szCs w:val="28"/>
          <w:lang w:eastAsia="en-US"/>
        </w:rPr>
      </w:pPr>
    </w:p>
    <w:p w14:paraId="27B3E3D1" w14:textId="77777777" w:rsidR="002B6B76" w:rsidRPr="002B6B76" w:rsidRDefault="002B6B76" w:rsidP="002B6B76">
      <w:pPr>
        <w:jc w:val="both"/>
        <w:rPr>
          <w:sz w:val="28"/>
          <w:szCs w:val="28"/>
          <w:lang w:eastAsia="en-US"/>
        </w:rPr>
      </w:pPr>
    </w:p>
    <w:p w14:paraId="3B378385" w14:textId="77777777" w:rsidR="002B6B76" w:rsidRPr="002B6B76" w:rsidRDefault="002B6B76" w:rsidP="002B6B76">
      <w:pPr>
        <w:jc w:val="both"/>
        <w:rPr>
          <w:sz w:val="28"/>
          <w:szCs w:val="28"/>
          <w:lang w:eastAsia="en-US"/>
        </w:rPr>
        <w:sectPr w:rsidR="002B6B76" w:rsidRPr="002B6B76" w:rsidSect="002B6B76">
          <w:pgSz w:w="11906" w:h="16838"/>
          <w:pgMar w:top="851" w:right="709" w:bottom="709" w:left="1559" w:header="709" w:footer="709" w:gutter="0"/>
          <w:cols w:space="708"/>
          <w:titlePg/>
          <w:docGrid w:linePitch="360"/>
        </w:sectPr>
      </w:pPr>
    </w:p>
    <w:p w14:paraId="7FEC6595" w14:textId="6FFC35AB" w:rsidR="002B6B76" w:rsidRPr="009675EF" w:rsidRDefault="002B6B76" w:rsidP="002B6B76">
      <w:pPr>
        <w:tabs>
          <w:tab w:val="left" w:pos="9214"/>
        </w:tabs>
        <w:ind w:right="-739" w:firstLine="5387"/>
      </w:pPr>
      <w:r w:rsidRPr="009675EF">
        <w:lastRenderedPageBreak/>
        <w:t xml:space="preserve">Приложение № </w:t>
      </w:r>
      <w:r>
        <w:t>5</w:t>
      </w:r>
      <w:r>
        <w:t xml:space="preserve"> </w:t>
      </w:r>
      <w:r w:rsidRPr="009675EF">
        <w:t xml:space="preserve">к </w:t>
      </w:r>
      <w:r>
        <w:t>протоколу</w:t>
      </w:r>
      <w:r w:rsidRPr="009675EF">
        <w:t xml:space="preserve"> № </w:t>
      </w:r>
      <w:r>
        <w:t>12</w:t>
      </w:r>
    </w:p>
    <w:p w14:paraId="2B01F227" w14:textId="77777777" w:rsidR="002B6B76" w:rsidRPr="009675EF" w:rsidRDefault="002B6B76" w:rsidP="002B6B76">
      <w:pPr>
        <w:tabs>
          <w:tab w:val="left" w:pos="9214"/>
        </w:tabs>
        <w:ind w:right="-739" w:firstLine="5387"/>
      </w:pPr>
      <w:r w:rsidRPr="009675EF">
        <w:t>заседания правления Региональной</w:t>
      </w:r>
    </w:p>
    <w:p w14:paraId="04B380BD" w14:textId="77777777" w:rsidR="002B6B76" w:rsidRPr="009675EF" w:rsidRDefault="002B6B76" w:rsidP="002B6B76">
      <w:pPr>
        <w:tabs>
          <w:tab w:val="left" w:pos="9214"/>
        </w:tabs>
        <w:ind w:right="-739" w:firstLine="5387"/>
      </w:pPr>
      <w:r w:rsidRPr="009675EF">
        <w:t>энергетической комиссии</w:t>
      </w:r>
    </w:p>
    <w:p w14:paraId="755E7978" w14:textId="77777777" w:rsidR="002B6B76" w:rsidRDefault="002B6B76" w:rsidP="002B6B76">
      <w:pPr>
        <w:tabs>
          <w:tab w:val="left" w:pos="9214"/>
        </w:tabs>
        <w:ind w:right="-739" w:firstLine="5387"/>
      </w:pPr>
      <w:r w:rsidRPr="009675EF">
        <w:t xml:space="preserve">Кузбасса от </w:t>
      </w:r>
      <w:r>
        <w:t>27</w:t>
      </w:r>
      <w:r w:rsidRPr="009675EF">
        <w:t>.</w:t>
      </w:r>
      <w:r>
        <w:t>02</w:t>
      </w:r>
      <w:r w:rsidRPr="009675EF">
        <w:t>.202</w:t>
      </w:r>
      <w:r>
        <w:t>5</w:t>
      </w:r>
    </w:p>
    <w:p w14:paraId="6DA9E4DF" w14:textId="77777777" w:rsidR="002B6B76" w:rsidRPr="002B6B76" w:rsidRDefault="002B6B76" w:rsidP="002B6B76">
      <w:pPr>
        <w:tabs>
          <w:tab w:val="left" w:pos="0"/>
          <w:tab w:val="left" w:pos="3052"/>
        </w:tabs>
        <w:ind w:left="3544"/>
        <w:rPr>
          <w:lang w:eastAsia="en-US"/>
        </w:rPr>
      </w:pPr>
      <w:r w:rsidRPr="002B6B76">
        <w:rPr>
          <w:lang w:eastAsia="en-US"/>
        </w:rPr>
        <w:tab/>
      </w:r>
    </w:p>
    <w:p w14:paraId="29BE3BD8" w14:textId="77777777" w:rsidR="002B6B76" w:rsidRPr="002B6B76" w:rsidRDefault="002B6B76" w:rsidP="002B6B76">
      <w:pPr>
        <w:tabs>
          <w:tab w:val="left" w:pos="0"/>
          <w:tab w:val="left" w:pos="3052"/>
        </w:tabs>
        <w:ind w:left="3544"/>
        <w:rPr>
          <w:sz w:val="40"/>
          <w:lang w:eastAsia="en-US"/>
        </w:rPr>
      </w:pPr>
    </w:p>
    <w:p w14:paraId="020A98A0" w14:textId="77777777" w:rsidR="002B6B76" w:rsidRPr="002B6B76" w:rsidRDefault="002B6B76" w:rsidP="002B6B76">
      <w:pPr>
        <w:jc w:val="center"/>
        <w:rPr>
          <w:b/>
          <w:sz w:val="28"/>
          <w:szCs w:val="28"/>
          <w:lang w:eastAsia="en-US"/>
        </w:rPr>
      </w:pPr>
      <w:r w:rsidRPr="002B6B76">
        <w:rPr>
          <w:b/>
          <w:sz w:val="28"/>
          <w:szCs w:val="28"/>
          <w:lang w:eastAsia="en-US"/>
        </w:rPr>
        <w:t>Одноставочные тарифы на водоотведение</w:t>
      </w:r>
    </w:p>
    <w:p w14:paraId="6B8DECB7" w14:textId="77777777" w:rsidR="002B6B76" w:rsidRPr="002B6B76" w:rsidRDefault="002B6B76" w:rsidP="002B6B76">
      <w:pPr>
        <w:jc w:val="center"/>
        <w:rPr>
          <w:b/>
          <w:sz w:val="28"/>
          <w:szCs w:val="28"/>
          <w:lang w:eastAsia="en-US"/>
        </w:rPr>
      </w:pPr>
      <w:r w:rsidRPr="002B6B76">
        <w:rPr>
          <w:b/>
          <w:sz w:val="28"/>
          <w:szCs w:val="28"/>
          <w:lang w:eastAsia="en-US"/>
        </w:rPr>
        <w:t>ООО «</w:t>
      </w:r>
      <w:proofErr w:type="spellStart"/>
      <w:r w:rsidRPr="002B6B76">
        <w:rPr>
          <w:b/>
          <w:sz w:val="28"/>
          <w:szCs w:val="28"/>
          <w:lang w:eastAsia="en-US"/>
        </w:rPr>
        <w:t>Белсток</w:t>
      </w:r>
      <w:proofErr w:type="spellEnd"/>
      <w:r w:rsidRPr="002B6B76">
        <w:rPr>
          <w:b/>
          <w:sz w:val="28"/>
          <w:szCs w:val="28"/>
          <w:lang w:eastAsia="en-US"/>
        </w:rPr>
        <w:t>» (Беловский городской округ)</w:t>
      </w:r>
    </w:p>
    <w:p w14:paraId="3EBF2A55" w14:textId="77777777" w:rsidR="002B6B76" w:rsidRPr="002B6B76" w:rsidRDefault="002B6B76" w:rsidP="002B6B76">
      <w:pPr>
        <w:jc w:val="center"/>
        <w:rPr>
          <w:b/>
          <w:sz w:val="28"/>
          <w:szCs w:val="28"/>
          <w:lang w:eastAsia="en-US"/>
        </w:rPr>
      </w:pPr>
      <w:r w:rsidRPr="002B6B76">
        <w:rPr>
          <w:b/>
          <w:sz w:val="28"/>
          <w:szCs w:val="28"/>
          <w:lang w:eastAsia="en-US"/>
        </w:rPr>
        <w:t>на период с 28.02.2025 по 31.12.2025</w:t>
      </w:r>
    </w:p>
    <w:p w14:paraId="46C7E767" w14:textId="77777777" w:rsidR="002B6B76" w:rsidRPr="002B6B76" w:rsidRDefault="002B6B76" w:rsidP="002B6B76">
      <w:pPr>
        <w:jc w:val="center"/>
        <w:rPr>
          <w:b/>
          <w:sz w:val="28"/>
          <w:szCs w:val="28"/>
          <w:lang w:eastAsia="en-US"/>
        </w:rPr>
      </w:pPr>
    </w:p>
    <w:tbl>
      <w:tblPr>
        <w:tblW w:w="9634" w:type="dxa"/>
        <w:jc w:val="center"/>
        <w:tblLayout w:type="fixed"/>
        <w:tblLook w:val="04A0" w:firstRow="1" w:lastRow="0" w:firstColumn="1" w:lastColumn="0" w:noHBand="0" w:noVBand="1"/>
      </w:tblPr>
      <w:tblGrid>
        <w:gridCol w:w="988"/>
        <w:gridCol w:w="4394"/>
        <w:gridCol w:w="2126"/>
        <w:gridCol w:w="2126"/>
      </w:tblGrid>
      <w:tr w:rsidR="002B6B76" w:rsidRPr="002B6B76" w14:paraId="17D6091D" w14:textId="77777777" w:rsidTr="00C12B48">
        <w:trPr>
          <w:trHeight w:val="655"/>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05432A" w14:textId="77777777" w:rsidR="002B6B76" w:rsidRPr="002B6B76" w:rsidRDefault="002B6B76" w:rsidP="002B6B76">
            <w:pPr>
              <w:jc w:val="center"/>
              <w:rPr>
                <w:sz w:val="28"/>
                <w:szCs w:val="28"/>
              </w:rPr>
            </w:pPr>
            <w:r w:rsidRPr="002B6B76">
              <w:rPr>
                <w:sz w:val="28"/>
                <w:szCs w:val="28"/>
              </w:rPr>
              <w:t>№ п/п</w:t>
            </w:r>
          </w:p>
        </w:tc>
        <w:tc>
          <w:tcPr>
            <w:tcW w:w="43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EE9FEA" w14:textId="77777777" w:rsidR="002B6B76" w:rsidRPr="002B6B76" w:rsidRDefault="002B6B76" w:rsidP="002B6B76">
            <w:pPr>
              <w:jc w:val="center"/>
              <w:rPr>
                <w:sz w:val="28"/>
                <w:szCs w:val="28"/>
              </w:rPr>
            </w:pPr>
            <w:r w:rsidRPr="002B6B76">
              <w:rPr>
                <w:sz w:val="28"/>
                <w:szCs w:val="28"/>
              </w:rPr>
              <w:t>Наименование потребителей</w:t>
            </w:r>
          </w:p>
        </w:tc>
        <w:tc>
          <w:tcPr>
            <w:tcW w:w="4252" w:type="dxa"/>
            <w:gridSpan w:val="2"/>
            <w:tcBorders>
              <w:top w:val="single" w:sz="4" w:space="0" w:color="auto"/>
              <w:left w:val="nil"/>
              <w:bottom w:val="single" w:sz="4" w:space="0" w:color="auto"/>
              <w:right w:val="single" w:sz="4" w:space="0" w:color="auto"/>
            </w:tcBorders>
            <w:shd w:val="clear" w:color="000000" w:fill="FFFFFF"/>
            <w:vAlign w:val="center"/>
          </w:tcPr>
          <w:p w14:paraId="1F799F03" w14:textId="77777777" w:rsidR="002B6B76" w:rsidRPr="002B6B76" w:rsidRDefault="002B6B76" w:rsidP="002B6B76">
            <w:pPr>
              <w:jc w:val="center"/>
              <w:rPr>
                <w:sz w:val="28"/>
                <w:szCs w:val="28"/>
              </w:rPr>
            </w:pPr>
            <w:r w:rsidRPr="002B6B76">
              <w:rPr>
                <w:sz w:val="28"/>
                <w:szCs w:val="28"/>
              </w:rPr>
              <w:t>Тариф, руб./м</w:t>
            </w:r>
            <w:r w:rsidRPr="002B6B76">
              <w:rPr>
                <w:sz w:val="28"/>
                <w:szCs w:val="28"/>
                <w:vertAlign w:val="superscript"/>
              </w:rPr>
              <w:t>3</w:t>
            </w:r>
          </w:p>
        </w:tc>
      </w:tr>
      <w:tr w:rsidR="002B6B76" w:rsidRPr="002B6B76" w14:paraId="20138380" w14:textId="77777777" w:rsidTr="00C12B48">
        <w:trPr>
          <w:trHeight w:val="565"/>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09285AE8" w14:textId="77777777" w:rsidR="002B6B76" w:rsidRPr="002B6B76" w:rsidRDefault="002B6B76" w:rsidP="002B6B76">
            <w:pPr>
              <w:rPr>
                <w:sz w:val="28"/>
                <w:szCs w:val="2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6C3420B0" w14:textId="77777777" w:rsidR="002B6B76" w:rsidRPr="002B6B76" w:rsidRDefault="002B6B76" w:rsidP="002B6B76">
            <w:pPr>
              <w:rPr>
                <w:sz w:val="28"/>
                <w:szCs w:val="28"/>
              </w:rPr>
            </w:pPr>
          </w:p>
        </w:tc>
        <w:tc>
          <w:tcPr>
            <w:tcW w:w="4252" w:type="dxa"/>
            <w:gridSpan w:val="2"/>
            <w:tcBorders>
              <w:top w:val="single" w:sz="4" w:space="0" w:color="auto"/>
              <w:left w:val="nil"/>
              <w:bottom w:val="single" w:sz="4" w:space="0" w:color="auto"/>
              <w:right w:val="single" w:sz="4" w:space="0" w:color="auto"/>
            </w:tcBorders>
            <w:shd w:val="clear" w:color="000000" w:fill="FFFFFF"/>
            <w:vAlign w:val="center"/>
          </w:tcPr>
          <w:p w14:paraId="26D6F8CC" w14:textId="77777777" w:rsidR="002B6B76" w:rsidRPr="002B6B76" w:rsidRDefault="002B6B76" w:rsidP="002B6B76">
            <w:pPr>
              <w:jc w:val="center"/>
              <w:rPr>
                <w:sz w:val="28"/>
                <w:szCs w:val="28"/>
              </w:rPr>
            </w:pPr>
            <w:r w:rsidRPr="002B6B76">
              <w:rPr>
                <w:sz w:val="28"/>
                <w:szCs w:val="28"/>
              </w:rPr>
              <w:t>2025 год</w:t>
            </w:r>
          </w:p>
        </w:tc>
      </w:tr>
      <w:tr w:rsidR="002B6B76" w:rsidRPr="002B6B76" w14:paraId="2363EFCE" w14:textId="77777777" w:rsidTr="00C12B48">
        <w:trPr>
          <w:trHeight w:val="840"/>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7A893BA" w14:textId="77777777" w:rsidR="002B6B76" w:rsidRPr="002B6B76" w:rsidRDefault="002B6B76" w:rsidP="002B6B76">
            <w:pPr>
              <w:rPr>
                <w:sz w:val="28"/>
                <w:szCs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09381254" w14:textId="77777777" w:rsidR="002B6B76" w:rsidRPr="002B6B76" w:rsidRDefault="002B6B76" w:rsidP="002B6B76">
            <w:pPr>
              <w:rPr>
                <w:sz w:val="28"/>
                <w:szCs w:val="28"/>
              </w:rPr>
            </w:pPr>
          </w:p>
        </w:tc>
        <w:tc>
          <w:tcPr>
            <w:tcW w:w="2126" w:type="dxa"/>
            <w:tcBorders>
              <w:top w:val="single" w:sz="4" w:space="0" w:color="auto"/>
              <w:left w:val="nil"/>
              <w:bottom w:val="single" w:sz="4" w:space="0" w:color="auto"/>
              <w:right w:val="single" w:sz="4" w:space="0" w:color="auto"/>
            </w:tcBorders>
            <w:shd w:val="clear" w:color="000000" w:fill="FFFFFF"/>
            <w:vAlign w:val="center"/>
          </w:tcPr>
          <w:p w14:paraId="4723C621" w14:textId="77777777" w:rsidR="002B6B76" w:rsidRPr="002B6B76" w:rsidRDefault="002B6B76" w:rsidP="002B6B76">
            <w:pPr>
              <w:jc w:val="center"/>
              <w:rPr>
                <w:sz w:val="28"/>
                <w:szCs w:val="28"/>
              </w:rPr>
            </w:pPr>
            <w:r w:rsidRPr="002B6B76">
              <w:rPr>
                <w:sz w:val="28"/>
                <w:szCs w:val="28"/>
              </w:rPr>
              <w:t xml:space="preserve">с 28.02. </w:t>
            </w:r>
          </w:p>
          <w:p w14:paraId="4274C0DF" w14:textId="77777777" w:rsidR="002B6B76" w:rsidRPr="002B6B76" w:rsidRDefault="002B6B76" w:rsidP="002B6B76">
            <w:pPr>
              <w:jc w:val="center"/>
              <w:rPr>
                <w:color w:val="FF0000"/>
                <w:sz w:val="28"/>
                <w:szCs w:val="28"/>
              </w:rPr>
            </w:pPr>
            <w:r w:rsidRPr="002B6B76">
              <w:rPr>
                <w:sz w:val="28"/>
                <w:szCs w:val="28"/>
              </w:rPr>
              <w:t>по 30.06.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17FF89" w14:textId="77777777" w:rsidR="002B6B76" w:rsidRPr="002B6B76" w:rsidRDefault="002B6B76" w:rsidP="002B6B76">
            <w:pPr>
              <w:jc w:val="center"/>
              <w:rPr>
                <w:sz w:val="28"/>
                <w:szCs w:val="28"/>
              </w:rPr>
            </w:pPr>
            <w:r w:rsidRPr="002B6B76">
              <w:rPr>
                <w:sz w:val="28"/>
                <w:szCs w:val="28"/>
              </w:rPr>
              <w:t xml:space="preserve">с 01.07. </w:t>
            </w:r>
          </w:p>
          <w:p w14:paraId="77B2DA0C" w14:textId="77777777" w:rsidR="002B6B76" w:rsidRPr="002B6B76" w:rsidRDefault="002B6B76" w:rsidP="002B6B76">
            <w:pPr>
              <w:jc w:val="center"/>
              <w:rPr>
                <w:sz w:val="28"/>
                <w:szCs w:val="28"/>
              </w:rPr>
            </w:pPr>
            <w:r w:rsidRPr="002B6B76">
              <w:rPr>
                <w:sz w:val="28"/>
                <w:szCs w:val="28"/>
              </w:rPr>
              <w:t>по 31.12.</w:t>
            </w:r>
          </w:p>
        </w:tc>
      </w:tr>
      <w:tr w:rsidR="002B6B76" w:rsidRPr="002B6B76" w14:paraId="538DFF37" w14:textId="77777777" w:rsidTr="00C12B48">
        <w:trPr>
          <w:trHeight w:val="470"/>
          <w:jc w:val="center"/>
        </w:trPr>
        <w:tc>
          <w:tcPr>
            <w:tcW w:w="963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BF3659C" w14:textId="77777777" w:rsidR="002B6B76" w:rsidRPr="002B6B76" w:rsidRDefault="002B6B76" w:rsidP="002B6B76">
            <w:pPr>
              <w:jc w:val="center"/>
              <w:rPr>
                <w:sz w:val="28"/>
                <w:szCs w:val="28"/>
              </w:rPr>
            </w:pPr>
            <w:r w:rsidRPr="002B6B76">
              <w:rPr>
                <w:sz w:val="28"/>
                <w:szCs w:val="28"/>
              </w:rPr>
              <w:t>Водоотведение</w:t>
            </w:r>
          </w:p>
        </w:tc>
      </w:tr>
      <w:tr w:rsidR="002B6B76" w:rsidRPr="002B6B76" w14:paraId="27CBEDD4" w14:textId="77777777" w:rsidTr="00C12B48">
        <w:trPr>
          <w:trHeight w:val="702"/>
          <w:jc w:val="center"/>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0984D041" w14:textId="77777777" w:rsidR="002B6B76" w:rsidRPr="002B6B76" w:rsidRDefault="002B6B76" w:rsidP="002B6B76">
            <w:pPr>
              <w:jc w:val="center"/>
              <w:rPr>
                <w:sz w:val="28"/>
                <w:szCs w:val="28"/>
              </w:rPr>
            </w:pPr>
            <w:r w:rsidRPr="002B6B76">
              <w:rPr>
                <w:sz w:val="28"/>
                <w:szCs w:val="28"/>
              </w:rPr>
              <w:t>1.</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14:paraId="4735F6F9" w14:textId="77777777" w:rsidR="002B6B76" w:rsidRPr="002B6B76" w:rsidRDefault="002B6B76" w:rsidP="002B6B76">
            <w:pPr>
              <w:rPr>
                <w:sz w:val="28"/>
                <w:szCs w:val="28"/>
              </w:rPr>
            </w:pPr>
            <w:r w:rsidRPr="002B6B76">
              <w:rPr>
                <w:sz w:val="28"/>
                <w:szCs w:val="28"/>
              </w:rPr>
              <w:t xml:space="preserve">Население </w:t>
            </w:r>
            <w:r w:rsidRPr="002B6B76">
              <w:rPr>
                <w:color w:val="000000"/>
                <w:sz w:val="28"/>
                <w:szCs w:val="28"/>
              </w:rPr>
              <w:t>(НДС не облагается)</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7C50927C" w14:textId="77777777" w:rsidR="002B6B76" w:rsidRPr="002B6B76" w:rsidRDefault="002B6B76" w:rsidP="002B6B76">
            <w:pPr>
              <w:jc w:val="center"/>
              <w:rPr>
                <w:sz w:val="28"/>
                <w:szCs w:val="28"/>
              </w:rPr>
            </w:pPr>
            <w:r w:rsidRPr="002B6B76">
              <w:rPr>
                <w:sz w:val="28"/>
                <w:szCs w:val="28"/>
              </w:rPr>
              <w:t>40,26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3A108BB2" w14:textId="77777777" w:rsidR="002B6B76" w:rsidRPr="002B6B76" w:rsidRDefault="002B6B76" w:rsidP="002B6B76">
            <w:pPr>
              <w:jc w:val="center"/>
              <w:rPr>
                <w:sz w:val="28"/>
                <w:szCs w:val="28"/>
              </w:rPr>
            </w:pPr>
            <w:r w:rsidRPr="002B6B76">
              <w:rPr>
                <w:sz w:val="28"/>
                <w:szCs w:val="28"/>
              </w:rPr>
              <w:t>49,13</w:t>
            </w:r>
          </w:p>
        </w:tc>
      </w:tr>
      <w:tr w:rsidR="002B6B76" w:rsidRPr="002B6B76" w14:paraId="0DA0310A" w14:textId="77777777" w:rsidTr="00C12B48">
        <w:trPr>
          <w:trHeight w:val="712"/>
          <w:jc w:val="center"/>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556FA067" w14:textId="77777777" w:rsidR="002B6B76" w:rsidRPr="002B6B76" w:rsidRDefault="002B6B76" w:rsidP="002B6B76">
            <w:pPr>
              <w:jc w:val="center"/>
              <w:rPr>
                <w:sz w:val="28"/>
                <w:szCs w:val="28"/>
              </w:rPr>
            </w:pPr>
            <w:r w:rsidRPr="002B6B76">
              <w:rPr>
                <w:sz w:val="28"/>
                <w:szCs w:val="28"/>
              </w:rPr>
              <w:t>2.</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14:paraId="366966B6" w14:textId="77777777" w:rsidR="002B6B76" w:rsidRPr="002B6B76" w:rsidRDefault="002B6B76" w:rsidP="002B6B76">
            <w:pPr>
              <w:rPr>
                <w:color w:val="000000"/>
                <w:sz w:val="28"/>
                <w:szCs w:val="28"/>
              </w:rPr>
            </w:pPr>
            <w:r w:rsidRPr="002B6B76">
              <w:rPr>
                <w:color w:val="000000"/>
                <w:sz w:val="28"/>
                <w:szCs w:val="28"/>
              </w:rPr>
              <w:t>Прочие потребители</w:t>
            </w:r>
          </w:p>
          <w:p w14:paraId="04961F0D" w14:textId="77777777" w:rsidR="002B6B76" w:rsidRPr="002B6B76" w:rsidRDefault="002B6B76" w:rsidP="002B6B76">
            <w:pPr>
              <w:rPr>
                <w:sz w:val="28"/>
                <w:szCs w:val="28"/>
              </w:rPr>
            </w:pPr>
            <w:r w:rsidRPr="002B6B76">
              <w:rPr>
                <w:color w:val="000000"/>
                <w:sz w:val="28"/>
                <w:szCs w:val="28"/>
              </w:rPr>
              <w:t>(НДС не облагается)</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E31DB6A" w14:textId="77777777" w:rsidR="002B6B76" w:rsidRPr="002B6B76" w:rsidRDefault="002B6B76" w:rsidP="002B6B76">
            <w:pPr>
              <w:jc w:val="center"/>
              <w:rPr>
                <w:sz w:val="28"/>
                <w:szCs w:val="28"/>
              </w:rPr>
            </w:pPr>
            <w:r w:rsidRPr="002B6B76">
              <w:rPr>
                <w:sz w:val="28"/>
                <w:szCs w:val="28"/>
              </w:rPr>
              <w:t>40,26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29BB32FF" w14:textId="77777777" w:rsidR="002B6B76" w:rsidRPr="002B6B76" w:rsidRDefault="002B6B76" w:rsidP="002B6B76">
            <w:pPr>
              <w:jc w:val="center"/>
              <w:rPr>
                <w:sz w:val="28"/>
                <w:szCs w:val="28"/>
              </w:rPr>
            </w:pPr>
            <w:r w:rsidRPr="002B6B76">
              <w:rPr>
                <w:sz w:val="28"/>
                <w:szCs w:val="28"/>
              </w:rPr>
              <w:t>49,13</w:t>
            </w:r>
          </w:p>
        </w:tc>
      </w:tr>
    </w:tbl>
    <w:p w14:paraId="5585FC49" w14:textId="77777777" w:rsidR="002B6B76" w:rsidRPr="002B6B76" w:rsidRDefault="002B6B76" w:rsidP="002B6B76">
      <w:pPr>
        <w:ind w:left="709" w:firstLine="709"/>
        <w:jc w:val="both"/>
        <w:rPr>
          <w:sz w:val="28"/>
          <w:szCs w:val="28"/>
          <w:lang w:eastAsia="en-US"/>
        </w:rPr>
      </w:pPr>
    </w:p>
    <w:p w14:paraId="102C6A71" w14:textId="77777777" w:rsidR="002B6B76" w:rsidRPr="002B6B76" w:rsidRDefault="002B6B76" w:rsidP="002B6B76">
      <w:pPr>
        <w:ind w:firstLine="709"/>
        <w:jc w:val="both"/>
        <w:rPr>
          <w:sz w:val="28"/>
          <w:szCs w:val="28"/>
          <w:lang w:eastAsia="en-US"/>
        </w:rPr>
      </w:pPr>
    </w:p>
    <w:p w14:paraId="79E105DE" w14:textId="77777777" w:rsidR="00416F8E" w:rsidRDefault="00416F8E" w:rsidP="002B6B76">
      <w:pPr>
        <w:tabs>
          <w:tab w:val="left" w:pos="9214"/>
        </w:tabs>
        <w:ind w:right="-739"/>
        <w:sectPr w:rsidR="00416F8E" w:rsidSect="002B6B76">
          <w:pgSz w:w="11906" w:h="16838"/>
          <w:pgMar w:top="851" w:right="851" w:bottom="851" w:left="1418" w:header="709" w:footer="709" w:gutter="0"/>
          <w:cols w:space="708"/>
          <w:titlePg/>
          <w:docGrid w:linePitch="360"/>
        </w:sectPr>
      </w:pPr>
    </w:p>
    <w:p w14:paraId="48AB146D" w14:textId="0AB17D4A" w:rsidR="00416F8E" w:rsidRPr="009675EF" w:rsidRDefault="00416F8E" w:rsidP="00416F8E">
      <w:pPr>
        <w:tabs>
          <w:tab w:val="left" w:pos="9214"/>
        </w:tabs>
        <w:ind w:right="-739" w:firstLine="5387"/>
      </w:pPr>
      <w:r w:rsidRPr="009675EF">
        <w:lastRenderedPageBreak/>
        <w:t xml:space="preserve">Приложение № </w:t>
      </w:r>
      <w:r>
        <w:t>6</w:t>
      </w:r>
      <w:r>
        <w:t xml:space="preserve"> </w:t>
      </w:r>
      <w:r w:rsidRPr="009675EF">
        <w:t xml:space="preserve">к </w:t>
      </w:r>
      <w:r>
        <w:t>протоколу</w:t>
      </w:r>
      <w:r w:rsidRPr="009675EF">
        <w:t xml:space="preserve"> № </w:t>
      </w:r>
      <w:r>
        <w:t>12</w:t>
      </w:r>
    </w:p>
    <w:p w14:paraId="663B8053" w14:textId="77777777" w:rsidR="00416F8E" w:rsidRPr="009675EF" w:rsidRDefault="00416F8E" w:rsidP="00416F8E">
      <w:pPr>
        <w:tabs>
          <w:tab w:val="left" w:pos="9214"/>
        </w:tabs>
        <w:ind w:right="-739" w:firstLine="5387"/>
      </w:pPr>
      <w:r w:rsidRPr="009675EF">
        <w:t>заседания правления Региональной</w:t>
      </w:r>
    </w:p>
    <w:p w14:paraId="13B6CB1E" w14:textId="77777777" w:rsidR="00416F8E" w:rsidRPr="009675EF" w:rsidRDefault="00416F8E" w:rsidP="00416F8E">
      <w:pPr>
        <w:tabs>
          <w:tab w:val="left" w:pos="9214"/>
        </w:tabs>
        <w:ind w:right="-739" w:firstLine="5387"/>
      </w:pPr>
      <w:r w:rsidRPr="009675EF">
        <w:t>энергетической комиссии</w:t>
      </w:r>
    </w:p>
    <w:p w14:paraId="669B0501" w14:textId="77777777" w:rsidR="00416F8E" w:rsidRDefault="00416F8E" w:rsidP="00416F8E">
      <w:pPr>
        <w:tabs>
          <w:tab w:val="left" w:pos="9214"/>
        </w:tabs>
        <w:ind w:right="-739" w:firstLine="5387"/>
      </w:pPr>
      <w:r w:rsidRPr="009675EF">
        <w:t xml:space="preserve">Кузбасса от </w:t>
      </w:r>
      <w:r>
        <w:t>27</w:t>
      </w:r>
      <w:r w:rsidRPr="009675EF">
        <w:t>.</w:t>
      </w:r>
      <w:r>
        <w:t>02</w:t>
      </w:r>
      <w:r w:rsidRPr="009675EF">
        <w:t>.202</w:t>
      </w:r>
      <w:r>
        <w:t>5</w:t>
      </w:r>
    </w:p>
    <w:p w14:paraId="28FDF654" w14:textId="77777777" w:rsidR="00B86DDD" w:rsidRDefault="00B86DDD" w:rsidP="00416F8E">
      <w:pPr>
        <w:tabs>
          <w:tab w:val="left" w:pos="9214"/>
        </w:tabs>
        <w:ind w:right="-739" w:firstLine="5387"/>
      </w:pPr>
    </w:p>
    <w:p w14:paraId="197555F0" w14:textId="74E98BF7" w:rsidR="00B86DDD" w:rsidRPr="00B86DDD" w:rsidRDefault="00B86DDD" w:rsidP="00B86DDD">
      <w:pPr>
        <w:jc w:val="center"/>
        <w:rPr>
          <w:b/>
          <w:sz w:val="28"/>
          <w:szCs w:val="28"/>
        </w:rPr>
      </w:pPr>
      <w:r w:rsidRPr="00B86DDD">
        <w:rPr>
          <w:b/>
          <w:sz w:val="28"/>
          <w:szCs w:val="28"/>
        </w:rPr>
        <w:t xml:space="preserve">Экспертное заключение Региональной энергетической комиссии Кузбасса </w:t>
      </w:r>
      <w:r w:rsidRPr="00B86DDD">
        <w:rPr>
          <w:b/>
          <w:sz w:val="28"/>
          <w:szCs w:val="28"/>
        </w:rPr>
        <w:br/>
        <w:t xml:space="preserve">по установлению платы за подключение (технологическое присоединение) </w:t>
      </w:r>
      <w:r w:rsidRPr="00B86DDD">
        <w:rPr>
          <w:b/>
          <w:sz w:val="28"/>
          <w:szCs w:val="28"/>
        </w:rPr>
        <w:br/>
      </w:r>
      <w:r w:rsidRPr="00B86DDD">
        <w:rPr>
          <w:b/>
          <w:kern w:val="32"/>
          <w:sz w:val="28"/>
          <w:szCs w:val="28"/>
        </w:rPr>
        <w:t xml:space="preserve">к централизованной ливневой системе водоотведения (поверхностные сточные воды) МБУ «Кемеровские автодороги» (Кемеровский городской округ), ИНН 4205159600, </w:t>
      </w:r>
      <w:r w:rsidRPr="00B86DDD">
        <w:rPr>
          <w:b/>
          <w:sz w:val="28"/>
          <w:szCs w:val="28"/>
        </w:rPr>
        <w:t xml:space="preserve">объекта капитального строительства: гостиничный </w:t>
      </w:r>
      <w:r w:rsidRPr="00B86DDD">
        <w:rPr>
          <w:b/>
          <w:kern w:val="32"/>
          <w:sz w:val="28"/>
          <w:szCs w:val="28"/>
        </w:rPr>
        <w:t xml:space="preserve"> комплекс на 200 мест, расположенного по адресу: г. Кемерово, пр. Советский, 78 на земельном участке с  кадастровым номером 42:24:0501002:10002</w:t>
      </w:r>
      <w:bookmarkStart w:id="2" w:name="_Hlk118991761"/>
    </w:p>
    <w:bookmarkEnd w:id="2"/>
    <w:p w14:paraId="64E63AD5" w14:textId="77777777" w:rsidR="00B86DDD" w:rsidRPr="00B86DDD" w:rsidRDefault="00B86DDD" w:rsidP="00B86DDD">
      <w:pPr>
        <w:jc w:val="both"/>
        <w:rPr>
          <w:sz w:val="28"/>
          <w:szCs w:val="28"/>
        </w:rPr>
      </w:pPr>
    </w:p>
    <w:p w14:paraId="6F6BFA95" w14:textId="77777777" w:rsidR="00B86DDD" w:rsidRPr="00B86DDD" w:rsidRDefault="00B86DDD" w:rsidP="00B86DDD">
      <w:pPr>
        <w:ind w:firstLine="720"/>
        <w:jc w:val="both"/>
        <w:rPr>
          <w:sz w:val="28"/>
          <w:szCs w:val="28"/>
        </w:rPr>
      </w:pPr>
      <w:r w:rsidRPr="00B86DDD">
        <w:rPr>
          <w:sz w:val="28"/>
          <w:szCs w:val="28"/>
        </w:rPr>
        <w:t>Нормативно-методической основой проведения анализа материалов, представленных МБУ</w:t>
      </w:r>
      <w:r w:rsidRPr="00B86DDD">
        <w:rPr>
          <w:b/>
          <w:sz w:val="28"/>
          <w:szCs w:val="28"/>
        </w:rPr>
        <w:t xml:space="preserve"> «</w:t>
      </w:r>
      <w:r w:rsidRPr="00B86DDD">
        <w:rPr>
          <w:sz w:val="28"/>
          <w:szCs w:val="28"/>
        </w:rPr>
        <w:t>Кемеровские автодороги</w:t>
      </w:r>
      <w:r w:rsidRPr="00B86DDD">
        <w:rPr>
          <w:b/>
          <w:sz w:val="28"/>
          <w:szCs w:val="28"/>
        </w:rPr>
        <w:t>»</w:t>
      </w:r>
      <w:r w:rsidRPr="00B86DDD">
        <w:rPr>
          <w:sz w:val="28"/>
          <w:szCs w:val="28"/>
        </w:rPr>
        <w:t>, являются:</w:t>
      </w:r>
    </w:p>
    <w:p w14:paraId="1C7913FA" w14:textId="77777777" w:rsidR="00B86DDD" w:rsidRPr="00B86DDD" w:rsidRDefault="00B86DDD" w:rsidP="00B86DDD">
      <w:pPr>
        <w:numPr>
          <w:ilvl w:val="1"/>
          <w:numId w:val="12"/>
        </w:numPr>
        <w:tabs>
          <w:tab w:val="num" w:pos="0"/>
          <w:tab w:val="left" w:pos="993"/>
        </w:tabs>
        <w:ind w:left="0" w:firstLine="709"/>
        <w:jc w:val="both"/>
        <w:rPr>
          <w:sz w:val="28"/>
          <w:szCs w:val="28"/>
        </w:rPr>
      </w:pPr>
      <w:r w:rsidRPr="00B86DDD">
        <w:rPr>
          <w:sz w:val="28"/>
          <w:szCs w:val="28"/>
        </w:rPr>
        <w:t>Гражданский кодекс Российской Федерации;</w:t>
      </w:r>
    </w:p>
    <w:p w14:paraId="6C001C62" w14:textId="77777777" w:rsidR="00B86DDD" w:rsidRPr="00B86DDD" w:rsidRDefault="00B86DDD" w:rsidP="00B86DDD">
      <w:pPr>
        <w:numPr>
          <w:ilvl w:val="1"/>
          <w:numId w:val="12"/>
        </w:numPr>
        <w:tabs>
          <w:tab w:val="num" w:pos="0"/>
          <w:tab w:val="left" w:pos="993"/>
        </w:tabs>
        <w:ind w:left="0" w:firstLine="709"/>
        <w:jc w:val="both"/>
        <w:rPr>
          <w:sz w:val="28"/>
          <w:szCs w:val="28"/>
        </w:rPr>
      </w:pPr>
      <w:r w:rsidRPr="00B86DDD">
        <w:rPr>
          <w:sz w:val="28"/>
          <w:szCs w:val="28"/>
        </w:rPr>
        <w:t>Федеральный закон от 07.12.2011 № 416-ФЗ «О водоснабжении и водоотведении»;</w:t>
      </w:r>
    </w:p>
    <w:p w14:paraId="5B4DCF24" w14:textId="77777777" w:rsidR="00B86DDD" w:rsidRPr="00B86DDD" w:rsidRDefault="00B86DDD" w:rsidP="00B86DDD">
      <w:pPr>
        <w:numPr>
          <w:ilvl w:val="1"/>
          <w:numId w:val="12"/>
        </w:numPr>
        <w:tabs>
          <w:tab w:val="num" w:pos="0"/>
          <w:tab w:val="left" w:pos="993"/>
        </w:tabs>
        <w:ind w:left="0" w:firstLine="709"/>
        <w:jc w:val="both"/>
        <w:rPr>
          <w:sz w:val="28"/>
          <w:szCs w:val="28"/>
        </w:rPr>
      </w:pPr>
      <w:r w:rsidRPr="00B86DDD">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53107583" w14:textId="77777777" w:rsidR="00B86DDD" w:rsidRPr="00B86DDD" w:rsidRDefault="00B86DDD" w:rsidP="00B86DDD">
      <w:pPr>
        <w:numPr>
          <w:ilvl w:val="1"/>
          <w:numId w:val="12"/>
        </w:numPr>
        <w:tabs>
          <w:tab w:val="num" w:pos="0"/>
          <w:tab w:val="left" w:pos="993"/>
        </w:tabs>
        <w:ind w:left="0" w:firstLine="709"/>
        <w:jc w:val="both"/>
        <w:rPr>
          <w:sz w:val="28"/>
          <w:szCs w:val="28"/>
        </w:rPr>
      </w:pPr>
      <w:r w:rsidRPr="00B86DDD">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рекомендации);</w:t>
      </w:r>
    </w:p>
    <w:p w14:paraId="39790FD6" w14:textId="77777777" w:rsidR="00B86DDD" w:rsidRPr="00B86DDD" w:rsidRDefault="00B86DDD" w:rsidP="00B86DDD">
      <w:pPr>
        <w:numPr>
          <w:ilvl w:val="1"/>
          <w:numId w:val="12"/>
        </w:numPr>
        <w:tabs>
          <w:tab w:val="num" w:pos="0"/>
          <w:tab w:val="left" w:pos="993"/>
        </w:tabs>
        <w:ind w:left="0" w:firstLine="709"/>
        <w:jc w:val="both"/>
        <w:rPr>
          <w:sz w:val="28"/>
          <w:szCs w:val="28"/>
        </w:rPr>
      </w:pPr>
      <w:r w:rsidRPr="00B86DDD">
        <w:rPr>
          <w:sz w:val="28"/>
          <w:szCs w:val="28"/>
        </w:rPr>
        <w:t>Налоговый кодекс Российской Федерации (в дальнейшем НК РФ);</w:t>
      </w:r>
    </w:p>
    <w:p w14:paraId="74615822" w14:textId="77777777" w:rsidR="00B86DDD" w:rsidRPr="00B86DDD" w:rsidRDefault="00B86DDD" w:rsidP="00B86DDD">
      <w:pPr>
        <w:numPr>
          <w:ilvl w:val="1"/>
          <w:numId w:val="12"/>
        </w:numPr>
        <w:tabs>
          <w:tab w:val="num" w:pos="0"/>
          <w:tab w:val="left" w:pos="993"/>
        </w:tabs>
        <w:ind w:left="0" w:firstLine="709"/>
        <w:jc w:val="both"/>
        <w:rPr>
          <w:sz w:val="28"/>
          <w:szCs w:val="28"/>
        </w:rPr>
      </w:pPr>
      <w:r w:rsidRPr="00B86DDD">
        <w:rPr>
          <w:sz w:val="28"/>
          <w:szCs w:val="28"/>
        </w:rPr>
        <w:t>Трудовой кодекс Российской Федерации (в дальнейшем ТК РФ);</w:t>
      </w:r>
    </w:p>
    <w:p w14:paraId="557F16EC" w14:textId="77777777" w:rsidR="00B86DDD" w:rsidRPr="00B86DDD" w:rsidRDefault="00B86DDD" w:rsidP="00B86DDD">
      <w:pPr>
        <w:numPr>
          <w:ilvl w:val="1"/>
          <w:numId w:val="12"/>
        </w:numPr>
        <w:tabs>
          <w:tab w:val="num" w:pos="0"/>
          <w:tab w:val="left" w:pos="993"/>
        </w:tabs>
        <w:ind w:left="0" w:firstLine="709"/>
        <w:jc w:val="both"/>
        <w:rPr>
          <w:sz w:val="28"/>
          <w:szCs w:val="28"/>
        </w:rPr>
      </w:pPr>
      <w:r w:rsidRPr="00B86DDD">
        <w:rPr>
          <w:sz w:val="28"/>
          <w:szCs w:val="28"/>
        </w:rPr>
        <w:t>Федеральный Закон от 17.08.1995 № 147-ФЗ «О естественных монополиях»;</w:t>
      </w:r>
    </w:p>
    <w:p w14:paraId="079F3E45" w14:textId="77777777" w:rsidR="00B86DDD" w:rsidRPr="00B86DDD" w:rsidRDefault="00B86DDD" w:rsidP="00B86DDD">
      <w:pPr>
        <w:numPr>
          <w:ilvl w:val="1"/>
          <w:numId w:val="12"/>
        </w:numPr>
        <w:tabs>
          <w:tab w:val="num" w:pos="0"/>
          <w:tab w:val="left" w:pos="993"/>
        </w:tabs>
        <w:ind w:left="0" w:firstLine="709"/>
        <w:jc w:val="both"/>
        <w:rPr>
          <w:sz w:val="28"/>
          <w:szCs w:val="28"/>
        </w:rPr>
      </w:pPr>
      <w:r w:rsidRPr="00B86DDD">
        <w:rPr>
          <w:sz w:val="28"/>
          <w:szCs w:val="28"/>
        </w:rPr>
        <w:t xml:space="preserve">Постановление Правительства РФ от 29.07.2013 № 644 </w:t>
      </w:r>
      <w:r w:rsidRPr="00B86DDD">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03248B14" w14:textId="77777777" w:rsidR="00B86DDD" w:rsidRPr="00B86DDD" w:rsidRDefault="00B86DDD" w:rsidP="00B86DDD">
      <w:pPr>
        <w:numPr>
          <w:ilvl w:val="1"/>
          <w:numId w:val="12"/>
        </w:numPr>
        <w:tabs>
          <w:tab w:val="num" w:pos="0"/>
          <w:tab w:val="left" w:pos="993"/>
        </w:tabs>
        <w:ind w:left="0" w:firstLine="709"/>
        <w:jc w:val="both"/>
        <w:rPr>
          <w:sz w:val="28"/>
          <w:szCs w:val="28"/>
        </w:rPr>
      </w:pPr>
      <w:r w:rsidRPr="00B86DDD">
        <w:rPr>
          <w:sz w:val="28"/>
          <w:szCs w:val="28"/>
        </w:rPr>
        <w:t xml:space="preserve">Постановление Правительства РФ от 29.07.2013 № 641 </w:t>
      </w:r>
      <w:r w:rsidRPr="00B86DDD">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2BF81F9C" w14:textId="77777777" w:rsidR="00B86DDD" w:rsidRPr="00B86DDD" w:rsidRDefault="00B86DDD" w:rsidP="00B86DDD">
      <w:pPr>
        <w:numPr>
          <w:ilvl w:val="1"/>
          <w:numId w:val="12"/>
        </w:numPr>
        <w:tabs>
          <w:tab w:val="num" w:pos="0"/>
          <w:tab w:val="left" w:pos="993"/>
        </w:tabs>
        <w:ind w:left="0" w:firstLine="709"/>
        <w:jc w:val="both"/>
        <w:rPr>
          <w:sz w:val="28"/>
          <w:szCs w:val="28"/>
        </w:rPr>
      </w:pPr>
      <w:r w:rsidRPr="00B86DDD">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8E176FE" w14:textId="77777777" w:rsidR="00B86DDD" w:rsidRPr="00B86DDD" w:rsidRDefault="00B86DDD" w:rsidP="00B86DDD">
      <w:pPr>
        <w:jc w:val="center"/>
        <w:rPr>
          <w:b/>
          <w:sz w:val="28"/>
          <w:szCs w:val="28"/>
        </w:rPr>
      </w:pPr>
    </w:p>
    <w:p w14:paraId="2C9EDE84" w14:textId="77777777" w:rsidR="00B86DDD" w:rsidRPr="00B86DDD" w:rsidRDefault="00B86DDD" w:rsidP="00B86DDD">
      <w:pPr>
        <w:jc w:val="center"/>
        <w:rPr>
          <w:b/>
          <w:sz w:val="28"/>
          <w:szCs w:val="28"/>
        </w:rPr>
      </w:pPr>
      <w:r w:rsidRPr="00B86DDD">
        <w:rPr>
          <w:b/>
          <w:sz w:val="28"/>
          <w:szCs w:val="28"/>
        </w:rPr>
        <w:t>Перечень предоставленных материалов</w:t>
      </w:r>
    </w:p>
    <w:p w14:paraId="65CB4B89" w14:textId="77777777" w:rsidR="00B86DDD" w:rsidRPr="00B86DDD" w:rsidRDefault="00B86DDD" w:rsidP="00B86DDD">
      <w:pPr>
        <w:ind w:left="360"/>
        <w:jc w:val="both"/>
        <w:rPr>
          <w:sz w:val="28"/>
          <w:szCs w:val="28"/>
        </w:rPr>
      </w:pPr>
    </w:p>
    <w:p w14:paraId="431DC1F4" w14:textId="4967D15E" w:rsidR="00B86DDD" w:rsidRPr="00B86DDD" w:rsidRDefault="00B86DDD" w:rsidP="00B86DDD">
      <w:pPr>
        <w:jc w:val="both"/>
        <w:rPr>
          <w:color w:val="000000"/>
          <w:sz w:val="28"/>
          <w:szCs w:val="28"/>
        </w:rPr>
      </w:pPr>
      <w:r w:rsidRPr="00B86DDD">
        <w:rPr>
          <w:color w:val="000000"/>
          <w:sz w:val="28"/>
          <w:szCs w:val="28"/>
        </w:rPr>
        <w:t xml:space="preserve">           Организацией предоставлено заявление от 12.11.2024 № 2033 (</w:t>
      </w:r>
      <w:proofErr w:type="spellStart"/>
      <w:r w:rsidRPr="00B86DDD">
        <w:rPr>
          <w:color w:val="000000"/>
          <w:sz w:val="28"/>
          <w:szCs w:val="28"/>
        </w:rPr>
        <w:t>вх</w:t>
      </w:r>
      <w:proofErr w:type="spellEnd"/>
      <w:r w:rsidRPr="00B86DDD">
        <w:rPr>
          <w:color w:val="000000"/>
          <w:sz w:val="28"/>
          <w:szCs w:val="28"/>
        </w:rPr>
        <w:t xml:space="preserve">. в РЭК Кузбасса № 7622 от 13.11.2024) об установлении платы за подключение </w:t>
      </w:r>
      <w:r w:rsidRPr="00B86DDD">
        <w:rPr>
          <w:color w:val="000000"/>
          <w:sz w:val="28"/>
          <w:szCs w:val="28"/>
        </w:rPr>
        <w:lastRenderedPageBreak/>
        <w:t xml:space="preserve">(технологическое присоединение) </w:t>
      </w:r>
      <w:r w:rsidRPr="00B86DDD">
        <w:rPr>
          <w:bCs/>
          <w:kern w:val="32"/>
          <w:sz w:val="28"/>
          <w:szCs w:val="28"/>
        </w:rPr>
        <w:t>к централизованной ливневой системе водоотведения (поверхностные сточные воды) МБУ «Кемеровские автодороги»</w:t>
      </w:r>
      <w:r w:rsidRPr="00B86DDD">
        <w:rPr>
          <w:b/>
          <w:kern w:val="32"/>
          <w:sz w:val="28"/>
          <w:szCs w:val="28"/>
        </w:rPr>
        <w:t xml:space="preserve"> </w:t>
      </w:r>
      <w:r w:rsidRPr="00B86DDD">
        <w:rPr>
          <w:color w:val="000000"/>
          <w:sz w:val="28"/>
          <w:szCs w:val="28"/>
        </w:rPr>
        <w:t xml:space="preserve">объекта </w:t>
      </w:r>
      <w:r w:rsidRPr="00B86DDD">
        <w:rPr>
          <w:b/>
          <w:sz w:val="28"/>
          <w:szCs w:val="28"/>
        </w:rPr>
        <w:t xml:space="preserve"> </w:t>
      </w:r>
      <w:r w:rsidRPr="00B86DDD">
        <w:rPr>
          <w:bCs/>
          <w:sz w:val="28"/>
          <w:szCs w:val="28"/>
        </w:rPr>
        <w:t xml:space="preserve">капитального строительства: гостиничный </w:t>
      </w:r>
      <w:r w:rsidRPr="00B86DDD">
        <w:rPr>
          <w:bCs/>
          <w:kern w:val="32"/>
          <w:sz w:val="28"/>
          <w:szCs w:val="28"/>
        </w:rPr>
        <w:t xml:space="preserve"> комплекс на 200 мест, расположенного по адресу: г. Кемерово, пр. Советский, 78 на земельном участке с  кадастровым номером 42:24:0501002:10002 </w:t>
      </w:r>
      <w:r w:rsidRPr="00B86DDD">
        <w:rPr>
          <w:color w:val="000000"/>
          <w:sz w:val="28"/>
          <w:szCs w:val="28"/>
        </w:rPr>
        <w:t>которое содержит:</w:t>
      </w:r>
    </w:p>
    <w:p w14:paraId="67A678CB" w14:textId="77777777" w:rsidR="00B86DDD" w:rsidRPr="00B86DDD" w:rsidRDefault="00B86DDD" w:rsidP="00B86DDD">
      <w:pPr>
        <w:tabs>
          <w:tab w:val="left" w:pos="993"/>
        </w:tabs>
        <w:jc w:val="both"/>
        <w:rPr>
          <w:sz w:val="28"/>
          <w:szCs w:val="28"/>
        </w:rPr>
      </w:pPr>
    </w:p>
    <w:p w14:paraId="7874E4B3" w14:textId="77777777" w:rsidR="00B86DDD" w:rsidRPr="00B86DDD" w:rsidRDefault="00B86DDD" w:rsidP="00B86DDD">
      <w:pPr>
        <w:numPr>
          <w:ilvl w:val="0"/>
          <w:numId w:val="29"/>
        </w:numPr>
        <w:tabs>
          <w:tab w:val="left" w:pos="1134"/>
        </w:tabs>
        <w:spacing w:line="276" w:lineRule="auto"/>
        <w:ind w:left="0" w:firstLine="709"/>
        <w:jc w:val="both"/>
        <w:rPr>
          <w:color w:val="000000"/>
          <w:sz w:val="28"/>
          <w:szCs w:val="28"/>
        </w:rPr>
      </w:pPr>
      <w:r w:rsidRPr="00B86DDD">
        <w:rPr>
          <w:color w:val="000000"/>
          <w:sz w:val="28"/>
          <w:szCs w:val="28"/>
        </w:rPr>
        <w:t>Уставные и регистрационные документы;</w:t>
      </w:r>
    </w:p>
    <w:p w14:paraId="3776A8E1" w14:textId="77777777" w:rsidR="00B86DDD" w:rsidRPr="00B86DDD" w:rsidRDefault="00B86DDD" w:rsidP="00B86DDD">
      <w:pPr>
        <w:numPr>
          <w:ilvl w:val="0"/>
          <w:numId w:val="29"/>
        </w:numPr>
        <w:tabs>
          <w:tab w:val="left" w:pos="1134"/>
        </w:tabs>
        <w:spacing w:line="276" w:lineRule="auto"/>
        <w:ind w:left="0" w:firstLine="709"/>
        <w:jc w:val="both"/>
        <w:rPr>
          <w:color w:val="000000"/>
          <w:sz w:val="28"/>
          <w:szCs w:val="28"/>
        </w:rPr>
      </w:pPr>
      <w:r w:rsidRPr="00B86DDD">
        <w:rPr>
          <w:color w:val="000000"/>
          <w:sz w:val="28"/>
          <w:szCs w:val="28"/>
        </w:rPr>
        <w:t>Отчет о финансовых результатах деятельности учреждения;</w:t>
      </w:r>
    </w:p>
    <w:p w14:paraId="5E399155" w14:textId="77777777" w:rsidR="00B86DDD" w:rsidRPr="00B86DDD" w:rsidRDefault="00B86DDD" w:rsidP="00B86DDD">
      <w:pPr>
        <w:numPr>
          <w:ilvl w:val="0"/>
          <w:numId w:val="29"/>
        </w:numPr>
        <w:tabs>
          <w:tab w:val="left" w:pos="1134"/>
        </w:tabs>
        <w:spacing w:line="276" w:lineRule="auto"/>
        <w:ind w:left="0" w:firstLine="709"/>
        <w:jc w:val="both"/>
        <w:rPr>
          <w:color w:val="000000"/>
          <w:sz w:val="28"/>
          <w:szCs w:val="28"/>
        </w:rPr>
      </w:pPr>
      <w:r w:rsidRPr="00B86DDD">
        <w:rPr>
          <w:color w:val="000000"/>
          <w:sz w:val="28"/>
          <w:szCs w:val="28"/>
        </w:rPr>
        <w:t xml:space="preserve">Заявку от 27.07.2022 № 1562-300/003 на техническое подключение объекта «Гостиничный комплекс на 200 мест в г. Кемерово, по пр. Советский, </w:t>
      </w:r>
      <w:r w:rsidRPr="00B86DDD">
        <w:rPr>
          <w:color w:val="000000"/>
          <w:sz w:val="28"/>
          <w:szCs w:val="28"/>
        </w:rPr>
        <w:br/>
        <w:t>д. 78»;</w:t>
      </w:r>
    </w:p>
    <w:p w14:paraId="618962A9" w14:textId="77777777" w:rsidR="00B86DDD" w:rsidRPr="00B86DDD" w:rsidRDefault="00B86DDD" w:rsidP="00B86DDD">
      <w:pPr>
        <w:numPr>
          <w:ilvl w:val="0"/>
          <w:numId w:val="29"/>
        </w:numPr>
        <w:tabs>
          <w:tab w:val="left" w:pos="1134"/>
        </w:tabs>
        <w:spacing w:line="276" w:lineRule="auto"/>
        <w:ind w:left="0" w:firstLine="709"/>
        <w:jc w:val="both"/>
        <w:rPr>
          <w:color w:val="000000"/>
          <w:sz w:val="28"/>
          <w:szCs w:val="28"/>
        </w:rPr>
      </w:pPr>
      <w:r w:rsidRPr="00B86DDD">
        <w:rPr>
          <w:color w:val="000000"/>
          <w:sz w:val="28"/>
          <w:szCs w:val="28"/>
        </w:rPr>
        <w:t xml:space="preserve">Технические условия от 24.04.2023 № 524 на подключение к городским сетям ливневой канализации объекта «Гостиничный комплекс на 200 мест в </w:t>
      </w:r>
      <w:r w:rsidRPr="00B86DDD">
        <w:rPr>
          <w:color w:val="000000"/>
          <w:sz w:val="28"/>
          <w:szCs w:val="28"/>
        </w:rPr>
        <w:br/>
        <w:t>г. Кемерово, по пр. Советский, д. 78»;</w:t>
      </w:r>
    </w:p>
    <w:p w14:paraId="6E9AE61A" w14:textId="77777777" w:rsidR="00B86DDD" w:rsidRPr="00B86DDD" w:rsidRDefault="00B86DDD" w:rsidP="00B86DDD">
      <w:pPr>
        <w:numPr>
          <w:ilvl w:val="0"/>
          <w:numId w:val="29"/>
        </w:numPr>
        <w:tabs>
          <w:tab w:val="left" w:pos="1134"/>
        </w:tabs>
        <w:spacing w:line="276" w:lineRule="auto"/>
        <w:ind w:left="0" w:firstLine="709"/>
        <w:jc w:val="both"/>
        <w:rPr>
          <w:color w:val="000000"/>
          <w:sz w:val="28"/>
          <w:szCs w:val="28"/>
        </w:rPr>
      </w:pPr>
      <w:r w:rsidRPr="00B86DDD">
        <w:rPr>
          <w:color w:val="000000"/>
          <w:sz w:val="28"/>
          <w:szCs w:val="28"/>
        </w:rPr>
        <w:t>Схемы точки подключения</w:t>
      </w:r>
      <w:r w:rsidRPr="00B86DDD">
        <w:rPr>
          <w:color w:val="000000"/>
          <w:sz w:val="28"/>
          <w:szCs w:val="28"/>
          <w:lang w:val="en-US"/>
        </w:rPr>
        <w:t>;</w:t>
      </w:r>
    </w:p>
    <w:p w14:paraId="477A6530" w14:textId="77777777" w:rsidR="00B86DDD" w:rsidRPr="00B86DDD" w:rsidRDefault="00B86DDD" w:rsidP="00B86DDD">
      <w:pPr>
        <w:numPr>
          <w:ilvl w:val="0"/>
          <w:numId w:val="29"/>
        </w:numPr>
        <w:tabs>
          <w:tab w:val="left" w:pos="1134"/>
        </w:tabs>
        <w:spacing w:line="276" w:lineRule="auto"/>
        <w:ind w:left="0" w:firstLine="709"/>
        <w:jc w:val="both"/>
        <w:rPr>
          <w:color w:val="000000"/>
          <w:sz w:val="28"/>
          <w:szCs w:val="28"/>
        </w:rPr>
      </w:pPr>
      <w:r w:rsidRPr="00B86DDD">
        <w:rPr>
          <w:color w:val="000000"/>
          <w:sz w:val="28"/>
          <w:szCs w:val="28"/>
        </w:rPr>
        <w:t>Расчет годового количества стоков объекта капитального строительства: «Гостиничный комплекс на 200 мест в г. Кемерово, по пр. Советский, д. 78»</w:t>
      </w:r>
      <w:r w:rsidRPr="00B86DDD">
        <w:rPr>
          <w:color w:val="000000"/>
          <w:sz w:val="28"/>
          <w:szCs w:val="28"/>
          <w:lang w:val="en-US"/>
        </w:rPr>
        <w:t>;</w:t>
      </w:r>
    </w:p>
    <w:p w14:paraId="3D88B216" w14:textId="77777777" w:rsidR="00B86DDD" w:rsidRPr="00B86DDD" w:rsidRDefault="00B86DDD" w:rsidP="00B86DDD">
      <w:pPr>
        <w:numPr>
          <w:ilvl w:val="0"/>
          <w:numId w:val="29"/>
        </w:numPr>
        <w:tabs>
          <w:tab w:val="left" w:pos="1134"/>
        </w:tabs>
        <w:spacing w:line="276" w:lineRule="auto"/>
        <w:ind w:left="0" w:firstLine="709"/>
        <w:jc w:val="both"/>
        <w:rPr>
          <w:color w:val="000000"/>
          <w:sz w:val="28"/>
          <w:szCs w:val="28"/>
        </w:rPr>
      </w:pPr>
      <w:r w:rsidRPr="00B86DDD">
        <w:rPr>
          <w:color w:val="000000"/>
          <w:sz w:val="28"/>
          <w:szCs w:val="28"/>
        </w:rPr>
        <w:t>Смету на разработку проектной и рабочей документации;</w:t>
      </w:r>
    </w:p>
    <w:p w14:paraId="4024D30E" w14:textId="77777777" w:rsidR="00B86DDD" w:rsidRPr="00B86DDD" w:rsidRDefault="00B86DDD" w:rsidP="00B86DDD">
      <w:pPr>
        <w:numPr>
          <w:ilvl w:val="0"/>
          <w:numId w:val="29"/>
        </w:numPr>
        <w:tabs>
          <w:tab w:val="left" w:pos="1134"/>
        </w:tabs>
        <w:spacing w:line="276" w:lineRule="auto"/>
        <w:ind w:left="0" w:firstLine="709"/>
        <w:jc w:val="both"/>
        <w:rPr>
          <w:color w:val="000000"/>
          <w:sz w:val="28"/>
          <w:szCs w:val="28"/>
        </w:rPr>
      </w:pPr>
      <w:r w:rsidRPr="00B86DDD">
        <w:rPr>
          <w:color w:val="000000"/>
          <w:sz w:val="28"/>
          <w:szCs w:val="28"/>
        </w:rPr>
        <w:t>Смету на проведение кадастровых работ в отношении объекта «Наружная сеть ливневой канализации гостиничного комплекса, строительство которого будет осуществляться в Кемеровской области – Кузбасс, г. Кемерово, Советский проспект, 78»;</w:t>
      </w:r>
    </w:p>
    <w:p w14:paraId="5FC18A7D" w14:textId="77777777" w:rsidR="00B86DDD" w:rsidRPr="00B86DDD" w:rsidRDefault="00B86DDD" w:rsidP="00B86DDD">
      <w:pPr>
        <w:numPr>
          <w:ilvl w:val="0"/>
          <w:numId w:val="29"/>
        </w:numPr>
        <w:tabs>
          <w:tab w:val="left" w:pos="1134"/>
        </w:tabs>
        <w:spacing w:line="276" w:lineRule="auto"/>
        <w:ind w:left="0" w:firstLine="709"/>
        <w:jc w:val="both"/>
        <w:rPr>
          <w:color w:val="000000"/>
          <w:sz w:val="28"/>
          <w:szCs w:val="28"/>
        </w:rPr>
      </w:pPr>
      <w:r w:rsidRPr="00B86DDD">
        <w:rPr>
          <w:color w:val="000000"/>
          <w:sz w:val="28"/>
          <w:szCs w:val="28"/>
        </w:rPr>
        <w:t xml:space="preserve">Смету на проведение инженерно-геодезических работ в отношении объекта «Наружная сеть ливневой канализации гостиничного комплекса, строительство которого будет осуществляться в Кемеровской области – Кузбасс, </w:t>
      </w:r>
      <w:r w:rsidRPr="00B86DDD">
        <w:rPr>
          <w:color w:val="000000"/>
          <w:sz w:val="28"/>
          <w:szCs w:val="28"/>
        </w:rPr>
        <w:br/>
        <w:t>г. Кемерово, Советский проспект, 78»;</w:t>
      </w:r>
    </w:p>
    <w:p w14:paraId="1EEAC56A" w14:textId="77777777" w:rsidR="00B86DDD" w:rsidRPr="00B86DDD" w:rsidRDefault="00B86DDD" w:rsidP="00B86DDD">
      <w:pPr>
        <w:numPr>
          <w:ilvl w:val="0"/>
          <w:numId w:val="29"/>
        </w:numPr>
        <w:tabs>
          <w:tab w:val="left" w:pos="1134"/>
        </w:tabs>
        <w:spacing w:line="276" w:lineRule="auto"/>
        <w:ind w:left="0" w:firstLine="709"/>
        <w:jc w:val="both"/>
        <w:rPr>
          <w:color w:val="000000"/>
          <w:sz w:val="28"/>
          <w:szCs w:val="28"/>
        </w:rPr>
      </w:pPr>
      <w:r w:rsidRPr="00B86DDD">
        <w:rPr>
          <w:color w:val="000000"/>
          <w:sz w:val="28"/>
          <w:szCs w:val="28"/>
        </w:rPr>
        <w:t>Проект объекта: «Наружная сеть ливневой канализации гостиничного комплекса, строительство которого будет осуществляться в Кемеровской области – Кузбасс, г. Кемерово, Советский проспект, 78»;</w:t>
      </w:r>
    </w:p>
    <w:p w14:paraId="2FA42B7B" w14:textId="77777777" w:rsidR="00B86DDD" w:rsidRPr="00B86DDD" w:rsidRDefault="00B86DDD" w:rsidP="00B86DDD">
      <w:pPr>
        <w:numPr>
          <w:ilvl w:val="0"/>
          <w:numId w:val="29"/>
        </w:numPr>
        <w:tabs>
          <w:tab w:val="left" w:pos="1134"/>
        </w:tabs>
        <w:spacing w:line="276" w:lineRule="auto"/>
        <w:ind w:left="0" w:firstLine="709"/>
        <w:jc w:val="both"/>
        <w:rPr>
          <w:color w:val="000000"/>
          <w:sz w:val="28"/>
          <w:szCs w:val="28"/>
        </w:rPr>
      </w:pPr>
      <w:r w:rsidRPr="00B86DDD">
        <w:rPr>
          <w:color w:val="000000"/>
          <w:sz w:val="28"/>
          <w:szCs w:val="28"/>
        </w:rPr>
        <w:t>Расчетную стоимость строительства наружных инженерных сетей ливневой канализации;</w:t>
      </w:r>
    </w:p>
    <w:p w14:paraId="4824DB76" w14:textId="77777777" w:rsidR="00B86DDD" w:rsidRPr="00B86DDD" w:rsidRDefault="00B86DDD" w:rsidP="00B86DDD">
      <w:pPr>
        <w:numPr>
          <w:ilvl w:val="0"/>
          <w:numId w:val="29"/>
        </w:numPr>
        <w:tabs>
          <w:tab w:val="left" w:pos="1134"/>
        </w:tabs>
        <w:spacing w:line="276" w:lineRule="auto"/>
        <w:ind w:left="0" w:firstLine="709"/>
        <w:jc w:val="both"/>
        <w:rPr>
          <w:color w:val="000000"/>
          <w:sz w:val="28"/>
          <w:szCs w:val="28"/>
        </w:rPr>
      </w:pPr>
      <w:r w:rsidRPr="00B86DDD">
        <w:rPr>
          <w:color w:val="000000"/>
          <w:sz w:val="28"/>
          <w:szCs w:val="28"/>
        </w:rPr>
        <w:t>Локальные сметные расчеты</w:t>
      </w:r>
      <w:r w:rsidRPr="00B86DDD">
        <w:rPr>
          <w:color w:val="000000"/>
          <w:sz w:val="28"/>
          <w:szCs w:val="28"/>
          <w:lang w:val="en-US"/>
        </w:rPr>
        <w:t xml:space="preserve">; </w:t>
      </w:r>
    </w:p>
    <w:p w14:paraId="4904062C" w14:textId="77777777" w:rsidR="00B86DDD" w:rsidRPr="00B86DDD" w:rsidRDefault="00B86DDD" w:rsidP="00B86DDD">
      <w:pPr>
        <w:numPr>
          <w:ilvl w:val="0"/>
          <w:numId w:val="29"/>
        </w:numPr>
        <w:tabs>
          <w:tab w:val="left" w:pos="1134"/>
        </w:tabs>
        <w:spacing w:line="276" w:lineRule="auto"/>
        <w:ind w:left="0" w:firstLine="709"/>
        <w:jc w:val="both"/>
        <w:rPr>
          <w:color w:val="000000"/>
          <w:sz w:val="28"/>
          <w:szCs w:val="28"/>
        </w:rPr>
      </w:pPr>
      <w:r w:rsidRPr="00B86DDD">
        <w:rPr>
          <w:color w:val="000000"/>
          <w:sz w:val="28"/>
          <w:szCs w:val="28"/>
        </w:rPr>
        <w:t>Сводный сметный расчет</w:t>
      </w:r>
      <w:r w:rsidRPr="00B86DDD">
        <w:rPr>
          <w:color w:val="000000"/>
          <w:sz w:val="28"/>
          <w:szCs w:val="28"/>
          <w:lang w:val="en-US"/>
        </w:rPr>
        <w:t xml:space="preserve">; </w:t>
      </w:r>
    </w:p>
    <w:p w14:paraId="3A6DAAB0" w14:textId="77777777" w:rsidR="00B86DDD" w:rsidRPr="00B86DDD" w:rsidRDefault="00B86DDD" w:rsidP="00B86DDD">
      <w:pPr>
        <w:numPr>
          <w:ilvl w:val="0"/>
          <w:numId w:val="29"/>
        </w:numPr>
        <w:tabs>
          <w:tab w:val="left" w:pos="1134"/>
        </w:tabs>
        <w:spacing w:line="276" w:lineRule="auto"/>
        <w:ind w:left="0" w:firstLine="709"/>
        <w:jc w:val="both"/>
        <w:rPr>
          <w:color w:val="000000"/>
          <w:sz w:val="28"/>
          <w:szCs w:val="28"/>
        </w:rPr>
      </w:pPr>
      <w:r w:rsidRPr="00B86DDD">
        <w:rPr>
          <w:color w:val="000000"/>
          <w:sz w:val="28"/>
          <w:szCs w:val="28"/>
        </w:rPr>
        <w:t>Расчет платы за подключение (технологическое присоединение).</w:t>
      </w:r>
    </w:p>
    <w:p w14:paraId="1C3A0093" w14:textId="77777777" w:rsidR="00B86DDD" w:rsidRPr="00B86DDD" w:rsidRDefault="00B86DDD" w:rsidP="00B86DDD">
      <w:pPr>
        <w:rPr>
          <w:b/>
          <w:sz w:val="28"/>
          <w:szCs w:val="28"/>
        </w:rPr>
      </w:pPr>
    </w:p>
    <w:p w14:paraId="7834CAAF" w14:textId="77777777" w:rsidR="00B86DDD" w:rsidRPr="00B86DDD" w:rsidRDefault="00B86DDD" w:rsidP="00B86DDD">
      <w:pPr>
        <w:jc w:val="center"/>
        <w:rPr>
          <w:b/>
          <w:sz w:val="28"/>
          <w:szCs w:val="28"/>
        </w:rPr>
      </w:pPr>
      <w:r w:rsidRPr="00B86DDD">
        <w:rPr>
          <w:b/>
          <w:sz w:val="28"/>
          <w:szCs w:val="28"/>
        </w:rPr>
        <w:t xml:space="preserve">Анализ величины максимальной мощности для утверждения индивидуальной платы за подключение </w:t>
      </w:r>
    </w:p>
    <w:p w14:paraId="1C50A020" w14:textId="77777777" w:rsidR="00B86DDD" w:rsidRPr="00B86DDD" w:rsidRDefault="00B86DDD" w:rsidP="00B86DDD">
      <w:pPr>
        <w:jc w:val="center"/>
        <w:rPr>
          <w:sz w:val="28"/>
          <w:szCs w:val="28"/>
        </w:rPr>
      </w:pPr>
    </w:p>
    <w:p w14:paraId="5C1BAB8A" w14:textId="77777777" w:rsidR="00B86DDD" w:rsidRPr="00B86DDD" w:rsidRDefault="00B86DDD" w:rsidP="00B86DDD">
      <w:pPr>
        <w:ind w:firstLine="720"/>
        <w:jc w:val="both"/>
        <w:rPr>
          <w:color w:val="000000"/>
          <w:sz w:val="28"/>
          <w:szCs w:val="28"/>
        </w:rPr>
      </w:pPr>
      <w:r w:rsidRPr="00B86DDD">
        <w:rPr>
          <w:sz w:val="28"/>
          <w:szCs w:val="28"/>
        </w:rPr>
        <w:lastRenderedPageBreak/>
        <w:t xml:space="preserve">В соответствии с предоставленными документами планируется присоединить к </w:t>
      </w:r>
      <w:r w:rsidRPr="00B86DDD">
        <w:rPr>
          <w:bCs/>
          <w:kern w:val="32"/>
          <w:sz w:val="28"/>
          <w:szCs w:val="28"/>
        </w:rPr>
        <w:t>централизованной ливневой системе водоотведения (поверхностные сточные воды)</w:t>
      </w:r>
      <w:r w:rsidRPr="00B86DDD">
        <w:rPr>
          <w:sz w:val="28"/>
          <w:szCs w:val="28"/>
        </w:rPr>
        <w:t>городским сетям ливневой канализации объект: «</w:t>
      </w:r>
      <w:r w:rsidRPr="00B86DDD">
        <w:rPr>
          <w:color w:val="000000"/>
          <w:sz w:val="28"/>
          <w:szCs w:val="28"/>
        </w:rPr>
        <w:t>Гостиничный комплекс на 200 мест в Кемерово по пр. Советский, д. 78» кадастровый номер земельного участка 42:24:0501002:10002.</w:t>
      </w:r>
    </w:p>
    <w:p w14:paraId="2C90A4A7" w14:textId="77777777" w:rsidR="00B86DDD" w:rsidRPr="00B86DDD" w:rsidRDefault="00B86DDD" w:rsidP="00B86DDD">
      <w:pPr>
        <w:ind w:firstLine="720"/>
        <w:jc w:val="both"/>
        <w:rPr>
          <w:sz w:val="28"/>
          <w:szCs w:val="28"/>
        </w:rPr>
      </w:pPr>
      <w:r w:rsidRPr="00B86DDD">
        <w:rPr>
          <w:sz w:val="28"/>
          <w:szCs w:val="28"/>
        </w:rPr>
        <w:t>Подключаемая нагрузка заявителя составляет 1791,41 м</w:t>
      </w:r>
      <w:r w:rsidRPr="00B86DDD">
        <w:rPr>
          <w:sz w:val="28"/>
          <w:szCs w:val="28"/>
          <w:vertAlign w:val="superscript"/>
        </w:rPr>
        <w:t>3</w:t>
      </w:r>
      <w:r w:rsidRPr="00B86DDD">
        <w:rPr>
          <w:sz w:val="28"/>
          <w:szCs w:val="28"/>
        </w:rPr>
        <w:t xml:space="preserve">/год </w:t>
      </w:r>
      <w:r w:rsidRPr="00B86DDD">
        <w:rPr>
          <w:sz w:val="28"/>
          <w:szCs w:val="28"/>
        </w:rPr>
        <w:br/>
        <w:t>или 4,9 м</w:t>
      </w:r>
      <w:r w:rsidRPr="00B86DDD">
        <w:rPr>
          <w:sz w:val="28"/>
          <w:szCs w:val="28"/>
          <w:vertAlign w:val="superscript"/>
        </w:rPr>
        <w:t>3</w:t>
      </w:r>
      <w:r w:rsidRPr="00B86DDD">
        <w:rPr>
          <w:sz w:val="28"/>
          <w:szCs w:val="28"/>
        </w:rPr>
        <w:t xml:space="preserve">/сутки. </w:t>
      </w:r>
    </w:p>
    <w:p w14:paraId="44095423" w14:textId="77777777" w:rsidR="00B86DDD" w:rsidRPr="00B86DDD" w:rsidRDefault="00B86DDD" w:rsidP="00B86DDD">
      <w:pPr>
        <w:ind w:firstLine="720"/>
        <w:jc w:val="both"/>
        <w:rPr>
          <w:sz w:val="28"/>
          <w:szCs w:val="28"/>
        </w:rPr>
      </w:pPr>
      <w:r w:rsidRPr="00B86DDD">
        <w:rPr>
          <w:sz w:val="28"/>
          <w:szCs w:val="28"/>
        </w:rPr>
        <w:t xml:space="preserve">Необходимость подключения подтверждается заявкой </w:t>
      </w:r>
      <w:r w:rsidRPr="00B86DDD">
        <w:rPr>
          <w:sz w:val="28"/>
          <w:szCs w:val="28"/>
        </w:rPr>
        <w:br/>
        <w:t xml:space="preserve">ООО «Метрополис», г. Москва на подключение и техническими условиями </w:t>
      </w:r>
      <w:r w:rsidRPr="00B86DDD">
        <w:rPr>
          <w:sz w:val="28"/>
          <w:szCs w:val="28"/>
        </w:rPr>
        <w:br/>
        <w:t xml:space="preserve">на подключение. </w:t>
      </w:r>
    </w:p>
    <w:p w14:paraId="34EDA8C5" w14:textId="0793BA89" w:rsidR="00B86DDD" w:rsidRPr="00B86DDD" w:rsidRDefault="00B86DDD" w:rsidP="00B86DDD">
      <w:pPr>
        <w:ind w:firstLine="720"/>
        <w:jc w:val="both"/>
        <w:rPr>
          <w:sz w:val="28"/>
          <w:szCs w:val="28"/>
        </w:rPr>
      </w:pPr>
      <w:r w:rsidRPr="00B86DDD">
        <w:rPr>
          <w:sz w:val="28"/>
          <w:szCs w:val="28"/>
        </w:rPr>
        <w:t>Специалисты РЭК Кузбасса, проанализировав предоставленные материалы, предлагают принять заявленную необходимую подключаемую нагрузку водоотведения в полном объеме.</w:t>
      </w:r>
    </w:p>
    <w:p w14:paraId="1C70502E" w14:textId="77777777" w:rsidR="00B86DDD" w:rsidRPr="00B86DDD" w:rsidRDefault="00B86DDD" w:rsidP="00B86DDD">
      <w:pPr>
        <w:tabs>
          <w:tab w:val="left" w:pos="2835"/>
          <w:tab w:val="left" w:pos="3119"/>
        </w:tabs>
        <w:jc w:val="center"/>
        <w:rPr>
          <w:b/>
          <w:sz w:val="28"/>
          <w:szCs w:val="28"/>
        </w:rPr>
      </w:pPr>
    </w:p>
    <w:p w14:paraId="1BC0BA8C" w14:textId="77777777" w:rsidR="00B86DDD" w:rsidRPr="00B86DDD" w:rsidRDefault="00B86DDD" w:rsidP="00B86DDD">
      <w:pPr>
        <w:tabs>
          <w:tab w:val="left" w:pos="2835"/>
          <w:tab w:val="left" w:pos="3119"/>
        </w:tabs>
        <w:jc w:val="center"/>
        <w:rPr>
          <w:b/>
          <w:sz w:val="28"/>
          <w:szCs w:val="28"/>
        </w:rPr>
      </w:pPr>
      <w:r w:rsidRPr="00B86DDD">
        <w:rPr>
          <w:b/>
          <w:sz w:val="28"/>
          <w:szCs w:val="28"/>
        </w:rPr>
        <w:t>Объем работ, необходимых для подключения</w:t>
      </w:r>
    </w:p>
    <w:p w14:paraId="4BC14B6D" w14:textId="77777777" w:rsidR="00B86DDD" w:rsidRPr="00B86DDD" w:rsidRDefault="00B86DDD" w:rsidP="00B86DDD">
      <w:pPr>
        <w:tabs>
          <w:tab w:val="left" w:pos="2835"/>
          <w:tab w:val="left" w:pos="3119"/>
        </w:tabs>
        <w:jc w:val="center"/>
        <w:rPr>
          <w:sz w:val="28"/>
          <w:szCs w:val="28"/>
        </w:rPr>
      </w:pPr>
    </w:p>
    <w:p w14:paraId="517761C6" w14:textId="77777777" w:rsidR="00B86DDD" w:rsidRPr="00B86DDD" w:rsidRDefault="00B86DDD" w:rsidP="00B86DDD">
      <w:pPr>
        <w:ind w:firstLine="708"/>
        <w:jc w:val="both"/>
        <w:rPr>
          <w:sz w:val="28"/>
          <w:szCs w:val="28"/>
        </w:rPr>
      </w:pPr>
      <w:r w:rsidRPr="00B86DDD">
        <w:rPr>
          <w:sz w:val="28"/>
          <w:szCs w:val="28"/>
        </w:rPr>
        <w:t>В целях обеспечения подключения объекта заявителя и дальнейшего гарантированного водоотведения без ущерба для существующих потребителей, запитанных от МБУ «Кемеровские автодороги», по предложению предприятия, необходимо выполнить:</w:t>
      </w:r>
    </w:p>
    <w:p w14:paraId="6BEEC637" w14:textId="77777777" w:rsidR="00B86DDD" w:rsidRPr="00B86DDD" w:rsidRDefault="00B86DDD" w:rsidP="00B86DDD">
      <w:pPr>
        <w:numPr>
          <w:ilvl w:val="0"/>
          <w:numId w:val="30"/>
        </w:numPr>
        <w:ind w:left="0" w:firstLine="709"/>
        <w:jc w:val="both"/>
        <w:rPr>
          <w:sz w:val="28"/>
          <w:szCs w:val="28"/>
        </w:rPr>
      </w:pPr>
      <w:r w:rsidRPr="00B86DDD">
        <w:rPr>
          <w:sz w:val="28"/>
          <w:szCs w:val="28"/>
        </w:rPr>
        <w:t xml:space="preserve">Проектирование и строительство участка сети ливневой канализации (Ду355 мм, протяженность 12 м, глубина 4 м). </w:t>
      </w:r>
    </w:p>
    <w:p w14:paraId="42370B4A" w14:textId="77777777" w:rsidR="00B86DDD" w:rsidRPr="00B86DDD" w:rsidRDefault="00B86DDD" w:rsidP="00B86DDD">
      <w:pPr>
        <w:numPr>
          <w:ilvl w:val="0"/>
          <w:numId w:val="30"/>
        </w:numPr>
        <w:ind w:left="0" w:firstLine="709"/>
        <w:jc w:val="both"/>
        <w:rPr>
          <w:sz w:val="28"/>
          <w:szCs w:val="28"/>
        </w:rPr>
      </w:pPr>
      <w:r w:rsidRPr="00B86DDD">
        <w:rPr>
          <w:sz w:val="28"/>
          <w:szCs w:val="28"/>
        </w:rPr>
        <w:t xml:space="preserve">Восстановление благоустройства (24 м2). </w:t>
      </w:r>
    </w:p>
    <w:p w14:paraId="54B8F185" w14:textId="77777777" w:rsidR="00B86DDD" w:rsidRPr="00B86DDD" w:rsidRDefault="00B86DDD" w:rsidP="00B86DDD">
      <w:pPr>
        <w:ind w:firstLine="708"/>
        <w:jc w:val="both"/>
        <w:rPr>
          <w:sz w:val="28"/>
          <w:szCs w:val="28"/>
        </w:rPr>
      </w:pPr>
      <w:r w:rsidRPr="00B86DDD">
        <w:rPr>
          <w:sz w:val="28"/>
          <w:szCs w:val="28"/>
        </w:rPr>
        <w:t>В качестве обоснования необходимости проведения мероприятий представлены технические условия на подключение, рабочая документация.</w:t>
      </w:r>
    </w:p>
    <w:p w14:paraId="56165AC6" w14:textId="77777777" w:rsidR="00B86DDD" w:rsidRPr="00B86DDD" w:rsidRDefault="00B86DDD" w:rsidP="00B86DDD">
      <w:pPr>
        <w:ind w:firstLine="709"/>
        <w:jc w:val="both"/>
        <w:rPr>
          <w:bCs/>
          <w:sz w:val="28"/>
          <w:szCs w:val="20"/>
        </w:rPr>
      </w:pPr>
      <w:r w:rsidRPr="00B86DDD">
        <w:rPr>
          <w:sz w:val="28"/>
          <w:szCs w:val="28"/>
        </w:rPr>
        <w:t xml:space="preserve">В соответствии с предложением предприятия стоимость работ </w:t>
      </w:r>
      <w:r w:rsidRPr="00B86DDD">
        <w:rPr>
          <w:sz w:val="28"/>
          <w:szCs w:val="28"/>
        </w:rPr>
        <w:br/>
        <w:t xml:space="preserve">по подключению объекта заявителя без учета индексации составляет </w:t>
      </w:r>
      <w:r w:rsidRPr="00B86DDD">
        <w:rPr>
          <w:sz w:val="28"/>
          <w:szCs w:val="28"/>
        </w:rPr>
        <w:br/>
      </w:r>
      <w:r w:rsidRPr="00B86DDD">
        <w:rPr>
          <w:b/>
          <w:sz w:val="28"/>
          <w:szCs w:val="20"/>
        </w:rPr>
        <w:t>791,22 тыс. руб.</w:t>
      </w:r>
      <w:r w:rsidRPr="00B86DDD">
        <w:rPr>
          <w:bCs/>
          <w:sz w:val="28"/>
          <w:szCs w:val="20"/>
        </w:rPr>
        <w:t xml:space="preserve">  </w:t>
      </w:r>
      <w:r w:rsidRPr="00B86DDD">
        <w:rPr>
          <w:sz w:val="28"/>
          <w:szCs w:val="28"/>
        </w:rPr>
        <w:t xml:space="preserve">С учетом индексации на 2 квартал 2025 года стоимость работ </w:t>
      </w:r>
      <w:r w:rsidRPr="00B86DDD">
        <w:rPr>
          <w:sz w:val="28"/>
          <w:szCs w:val="28"/>
        </w:rPr>
        <w:br/>
        <w:t xml:space="preserve">по подключению объекта заявителя составляет </w:t>
      </w:r>
      <w:r w:rsidRPr="00B86DDD">
        <w:rPr>
          <w:b/>
          <w:bCs/>
          <w:sz w:val="28"/>
          <w:szCs w:val="28"/>
        </w:rPr>
        <w:t>952,77 тыс. руб.</w:t>
      </w:r>
    </w:p>
    <w:p w14:paraId="32A54781" w14:textId="77777777" w:rsidR="00B86DDD" w:rsidRPr="00B86DDD" w:rsidRDefault="00B86DDD" w:rsidP="00B86DDD">
      <w:pPr>
        <w:autoSpaceDE w:val="0"/>
        <w:autoSpaceDN w:val="0"/>
        <w:adjustRightInd w:val="0"/>
        <w:ind w:firstLine="540"/>
        <w:jc w:val="both"/>
        <w:rPr>
          <w:sz w:val="28"/>
          <w:szCs w:val="28"/>
        </w:rPr>
      </w:pPr>
      <w:r w:rsidRPr="00B86DDD">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B86DDD">
        <w:rPr>
          <w:sz w:val="28"/>
          <w:szCs w:val="28"/>
        </w:rPr>
        <w:br/>
        <w:t xml:space="preserve">от 13.05.2013 № 406 «О государственном регулировании тарифов в сфере водоснабжения и водоотведения» (далее –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w:t>
      </w:r>
      <w:r w:rsidRPr="00B86DDD">
        <w:rPr>
          <w:sz w:val="28"/>
          <w:szCs w:val="28"/>
        </w:rPr>
        <w:br/>
        <w:t>за подключение устанавливается органом регулирования тарифов индивидуально.</w:t>
      </w:r>
    </w:p>
    <w:p w14:paraId="09B4F715" w14:textId="77777777" w:rsidR="00B86DDD" w:rsidRPr="00B86DDD" w:rsidRDefault="00B86DDD" w:rsidP="00B86DDD">
      <w:pPr>
        <w:ind w:firstLine="708"/>
        <w:jc w:val="both"/>
        <w:rPr>
          <w:sz w:val="28"/>
          <w:szCs w:val="28"/>
        </w:rPr>
      </w:pPr>
      <w:r w:rsidRPr="00B86DDD">
        <w:rPr>
          <w:sz w:val="28"/>
          <w:szCs w:val="28"/>
        </w:rPr>
        <w:t>В качестве обоснования стоимости выполнения мероприятий представлены локальный сметный расчет, сводный сметный расчет и расчет стоимости строительства объекта по НЦС.</w:t>
      </w:r>
    </w:p>
    <w:p w14:paraId="7E77A496" w14:textId="77777777" w:rsidR="00B86DDD" w:rsidRPr="00B86DDD" w:rsidRDefault="00B86DDD" w:rsidP="00B86DDD">
      <w:pPr>
        <w:ind w:firstLine="709"/>
        <w:jc w:val="both"/>
        <w:rPr>
          <w:sz w:val="28"/>
          <w:szCs w:val="28"/>
        </w:rPr>
      </w:pPr>
      <w:r w:rsidRPr="00B86DDD">
        <w:rPr>
          <w:sz w:val="28"/>
          <w:szCs w:val="28"/>
        </w:rPr>
        <w:lastRenderedPageBreak/>
        <w:t xml:space="preserve">По результатам анализа представленных документов специалисты РЭК Кузбасса предлагают следующее: </w:t>
      </w:r>
    </w:p>
    <w:p w14:paraId="4EF20507" w14:textId="77777777" w:rsidR="00B86DDD" w:rsidRPr="00B86DDD" w:rsidRDefault="00B86DDD" w:rsidP="00B86DDD">
      <w:pPr>
        <w:widowControl w:val="0"/>
        <w:numPr>
          <w:ilvl w:val="0"/>
          <w:numId w:val="30"/>
        </w:numPr>
        <w:autoSpaceDE w:val="0"/>
        <w:autoSpaceDN w:val="0"/>
        <w:adjustRightInd w:val="0"/>
        <w:ind w:left="0" w:firstLine="709"/>
        <w:contextualSpacing/>
        <w:jc w:val="both"/>
        <w:rPr>
          <w:sz w:val="28"/>
          <w:szCs w:val="28"/>
        </w:rPr>
      </w:pPr>
      <w:r w:rsidRPr="00B86DDD">
        <w:rPr>
          <w:sz w:val="28"/>
          <w:szCs w:val="28"/>
        </w:rPr>
        <w:t>Согласно сводному сметному расчету затрат на мероприятие по присоединению к городским сетям ливневой канализации объекта – «</w:t>
      </w:r>
      <w:r w:rsidRPr="00B86DDD">
        <w:rPr>
          <w:color w:val="000000"/>
          <w:sz w:val="28"/>
          <w:szCs w:val="28"/>
        </w:rPr>
        <w:t>Гостиничный комплекс на 200 мест в Кемерово по пр. Советский, д. 78»</w:t>
      </w:r>
      <w:r w:rsidRPr="00B86DDD">
        <w:rPr>
          <w:sz w:val="28"/>
          <w:szCs w:val="28"/>
        </w:rPr>
        <w:t xml:space="preserve">, в общий объем затрат включены расходы на зимнее удорожание и расходы на резерв средств на непредвиденные работы и затраты. Специалисты РЭК Кузбасса предлагают исключить расходы на зимнее удорожание, так как срок подключения объекта капитального строительства составляет 18 месяцев с даты заключения договора о подключении, что свидетельствует о возможности проведения полного объема работ в летний период времени. Специалисты РЭК Кузбасса предлагают исключить расходы на резерв средств на непредвиденные работы и затраты, так как из данной статьи затрат не представляется возможным оценить виды непредвиденных работ и их фактическую стоимость. </w:t>
      </w:r>
    </w:p>
    <w:p w14:paraId="35B7C52B" w14:textId="77777777" w:rsidR="00B86DDD" w:rsidRPr="00B86DDD" w:rsidRDefault="00B86DDD" w:rsidP="00B86DDD">
      <w:pPr>
        <w:widowControl w:val="0"/>
        <w:numPr>
          <w:ilvl w:val="0"/>
          <w:numId w:val="30"/>
        </w:numPr>
        <w:autoSpaceDE w:val="0"/>
        <w:autoSpaceDN w:val="0"/>
        <w:adjustRightInd w:val="0"/>
        <w:ind w:left="0" w:firstLine="709"/>
        <w:contextualSpacing/>
        <w:jc w:val="both"/>
        <w:rPr>
          <w:sz w:val="28"/>
          <w:szCs w:val="28"/>
        </w:rPr>
      </w:pPr>
      <w:r w:rsidRPr="00B86DDD">
        <w:rPr>
          <w:sz w:val="28"/>
          <w:szCs w:val="28"/>
        </w:rPr>
        <w:t xml:space="preserve">В связи с тем, что стоимость проведения инженерно-геодезических работ по сводному сметному расчету больше, чем в представленной сметной документации, учесть стоимость работ согласно смете в размере </w:t>
      </w:r>
      <w:r w:rsidRPr="00B86DDD">
        <w:rPr>
          <w:b/>
          <w:bCs/>
          <w:sz w:val="28"/>
          <w:szCs w:val="28"/>
        </w:rPr>
        <w:t>9,95 тыс. руб.</w:t>
      </w:r>
    </w:p>
    <w:p w14:paraId="6613E47A" w14:textId="77777777" w:rsidR="00B86DDD" w:rsidRPr="00B86DDD" w:rsidRDefault="00B86DDD" w:rsidP="00B86DDD">
      <w:pPr>
        <w:ind w:firstLine="708"/>
        <w:jc w:val="both"/>
        <w:rPr>
          <w:sz w:val="28"/>
          <w:szCs w:val="28"/>
        </w:rPr>
      </w:pPr>
      <w:r w:rsidRPr="00B86DDD">
        <w:rPr>
          <w:sz w:val="28"/>
          <w:szCs w:val="28"/>
        </w:rPr>
        <w:t xml:space="preserve">Таким образом, суммарные затраты на выполнение мероприятий </w:t>
      </w:r>
      <w:r w:rsidRPr="00B86DDD">
        <w:rPr>
          <w:sz w:val="28"/>
          <w:szCs w:val="28"/>
        </w:rPr>
        <w:br/>
        <w:t>по подключению объекта заявителя без учета индексации составят:</w:t>
      </w:r>
      <w:r w:rsidRPr="00B86DDD">
        <w:rPr>
          <w:sz w:val="28"/>
          <w:szCs w:val="28"/>
        </w:rPr>
        <w:br/>
      </w:r>
      <w:r w:rsidRPr="00B86DDD">
        <w:rPr>
          <w:b/>
          <w:sz w:val="28"/>
          <w:szCs w:val="20"/>
        </w:rPr>
        <w:t>791,22 тыс. руб.</w:t>
      </w:r>
      <w:r w:rsidRPr="00B86DDD">
        <w:rPr>
          <w:sz w:val="28"/>
          <w:szCs w:val="28"/>
        </w:rPr>
        <w:t xml:space="preserve"> без НДС.</w:t>
      </w:r>
    </w:p>
    <w:p w14:paraId="2430FEB4" w14:textId="77777777" w:rsidR="00B86DDD" w:rsidRPr="00B86DDD" w:rsidRDefault="00B86DDD" w:rsidP="00B86DDD">
      <w:pPr>
        <w:ind w:firstLine="709"/>
        <w:jc w:val="both"/>
        <w:rPr>
          <w:bCs/>
          <w:sz w:val="28"/>
          <w:szCs w:val="20"/>
        </w:rPr>
      </w:pPr>
      <w:r w:rsidRPr="00B86DDD">
        <w:rPr>
          <w:bCs/>
          <w:sz w:val="28"/>
          <w:szCs w:val="20"/>
        </w:rPr>
        <w:t xml:space="preserve">Предприятием предлагает проиндексировать стоимость строительства сетей ливневой канализации с цен 3 квартала 2024 года в цены 2 квартала 2025 года, применив индексы, рассчитанные с использованием индексов дефляторов </w:t>
      </w:r>
      <w:r w:rsidRPr="00B86DDD">
        <w:rPr>
          <w:bCs/>
          <w:sz w:val="28"/>
          <w:szCs w:val="20"/>
        </w:rPr>
        <w:br/>
        <w:t>на 2024 – 2025 годы, согласно прогнозу социально-экономического развития РФ по строке «Инвестиции в основной капитал (капитальные вложения)».</w:t>
      </w:r>
    </w:p>
    <w:p w14:paraId="06A805D4" w14:textId="77777777" w:rsidR="00B86DDD" w:rsidRPr="00B86DDD" w:rsidRDefault="00B86DDD" w:rsidP="00B86DDD">
      <w:pPr>
        <w:ind w:firstLine="709"/>
        <w:jc w:val="both"/>
        <w:rPr>
          <w:bCs/>
          <w:sz w:val="28"/>
          <w:szCs w:val="20"/>
        </w:rPr>
      </w:pPr>
      <w:r w:rsidRPr="00B86DDD">
        <w:rPr>
          <w:bCs/>
          <w:sz w:val="28"/>
          <w:szCs w:val="20"/>
        </w:rPr>
        <w:t>Специалисты РЭК Кузбасса предлагают скорректировать расчет индексации, применив индексы дефляторы по строке «Строительство».</w:t>
      </w:r>
    </w:p>
    <w:p w14:paraId="76F43F99" w14:textId="77777777" w:rsidR="00B86DDD" w:rsidRPr="00B86DDD" w:rsidRDefault="00B86DDD" w:rsidP="00B86DDD">
      <w:pPr>
        <w:ind w:firstLine="709"/>
        <w:jc w:val="both"/>
        <w:rPr>
          <w:bCs/>
          <w:sz w:val="28"/>
          <w:szCs w:val="20"/>
        </w:rPr>
      </w:pPr>
      <w:r w:rsidRPr="00B86DDD">
        <w:rPr>
          <w:bCs/>
          <w:sz w:val="28"/>
          <w:szCs w:val="20"/>
        </w:rPr>
        <w:t>Годовые индексы на 2024-2025 годы согласно прогнозу</w:t>
      </w:r>
      <w:r w:rsidRPr="00B86DDD">
        <w:t xml:space="preserve"> </w:t>
      </w:r>
      <w:r w:rsidRPr="00B86DDD">
        <w:rPr>
          <w:bCs/>
          <w:sz w:val="28"/>
          <w:szCs w:val="20"/>
        </w:rPr>
        <w:t>социально-экономического развития РФ на 2024 год и на плановый период 2025 и 2026 годов по строке «Строительство» составляют:</w:t>
      </w:r>
    </w:p>
    <w:p w14:paraId="1338C985" w14:textId="77777777" w:rsidR="00B86DDD" w:rsidRPr="00B86DDD" w:rsidRDefault="00B86DDD" w:rsidP="00B86DDD">
      <w:pPr>
        <w:ind w:firstLine="709"/>
        <w:jc w:val="both"/>
        <w:rPr>
          <w:bCs/>
          <w:sz w:val="28"/>
          <w:szCs w:val="20"/>
        </w:rPr>
      </w:pPr>
      <w:r w:rsidRPr="00B86DDD">
        <w:rPr>
          <w:bCs/>
          <w:sz w:val="28"/>
          <w:szCs w:val="20"/>
        </w:rPr>
        <w:t>на 2024 год – 1,073, месячный индекс дефлятора составляет 1,0059 (корень в двенадцатой степени из 1,073);</w:t>
      </w:r>
    </w:p>
    <w:p w14:paraId="0497AD64" w14:textId="77777777" w:rsidR="00B86DDD" w:rsidRPr="00B86DDD" w:rsidRDefault="00B86DDD" w:rsidP="00B86DDD">
      <w:pPr>
        <w:ind w:firstLine="709"/>
        <w:jc w:val="both"/>
        <w:rPr>
          <w:bCs/>
          <w:sz w:val="28"/>
          <w:szCs w:val="20"/>
        </w:rPr>
      </w:pPr>
      <w:r w:rsidRPr="00B86DDD">
        <w:rPr>
          <w:bCs/>
          <w:sz w:val="28"/>
          <w:szCs w:val="20"/>
        </w:rPr>
        <w:t>на 2025 год – 1,051, месячный индекс дефлятора составляет 1,0042 (корень в двенадцатой степени из 1,051).</w:t>
      </w:r>
    </w:p>
    <w:p w14:paraId="49E38009" w14:textId="77777777" w:rsidR="00B86DDD" w:rsidRPr="00B86DDD" w:rsidRDefault="00B86DDD" w:rsidP="00B86DDD">
      <w:pPr>
        <w:ind w:firstLine="709"/>
        <w:jc w:val="both"/>
        <w:rPr>
          <w:bCs/>
          <w:sz w:val="28"/>
          <w:szCs w:val="20"/>
        </w:rPr>
      </w:pPr>
      <w:r w:rsidRPr="00B86DDD">
        <w:rPr>
          <w:bCs/>
          <w:sz w:val="28"/>
          <w:szCs w:val="20"/>
        </w:rPr>
        <w:t xml:space="preserve"> Специалисты РЭК Кузбасса выполнили расчет индексации следующим образом:</w:t>
      </w:r>
    </w:p>
    <w:p w14:paraId="37B3C7A4" w14:textId="77777777" w:rsidR="00B86DDD" w:rsidRPr="00B86DDD" w:rsidRDefault="00B86DDD" w:rsidP="00B86DDD">
      <w:pPr>
        <w:ind w:firstLine="708"/>
        <w:jc w:val="both"/>
        <w:rPr>
          <w:sz w:val="28"/>
          <w:szCs w:val="28"/>
        </w:rPr>
      </w:pPr>
    </w:p>
    <w:p w14:paraId="06FEA76A" w14:textId="77777777" w:rsidR="00B86DDD" w:rsidRPr="00B86DDD" w:rsidRDefault="00B86DDD" w:rsidP="00B86DDD">
      <w:pPr>
        <w:jc w:val="center"/>
        <w:rPr>
          <w:b/>
          <w:sz w:val="28"/>
          <w:szCs w:val="20"/>
        </w:rPr>
      </w:pPr>
      <w:r w:rsidRPr="00B86DDD">
        <w:rPr>
          <w:b/>
          <w:sz w:val="28"/>
          <w:szCs w:val="20"/>
        </w:rPr>
        <w:t>791,22*1,0059</w:t>
      </w:r>
      <w:r w:rsidRPr="00B86DDD">
        <w:rPr>
          <w:b/>
          <w:sz w:val="28"/>
          <w:szCs w:val="20"/>
          <w:vertAlign w:val="superscript"/>
        </w:rPr>
        <w:t>3</w:t>
      </w:r>
      <w:r w:rsidRPr="00B86DDD">
        <w:rPr>
          <w:b/>
          <w:sz w:val="28"/>
          <w:szCs w:val="20"/>
        </w:rPr>
        <w:t>*1,0042</w:t>
      </w:r>
      <w:r w:rsidRPr="00B86DDD">
        <w:rPr>
          <w:b/>
          <w:sz w:val="28"/>
          <w:szCs w:val="20"/>
          <w:vertAlign w:val="superscript"/>
        </w:rPr>
        <w:t>6</w:t>
      </w:r>
      <w:r w:rsidRPr="00B86DDD">
        <w:rPr>
          <w:b/>
          <w:sz w:val="28"/>
          <w:szCs w:val="20"/>
        </w:rPr>
        <w:t>=825,60</w:t>
      </w:r>
    </w:p>
    <w:p w14:paraId="72692FE6" w14:textId="77777777" w:rsidR="00B86DDD" w:rsidRPr="00B86DDD" w:rsidRDefault="00B86DDD" w:rsidP="00B86DDD">
      <w:pPr>
        <w:jc w:val="center"/>
        <w:rPr>
          <w:sz w:val="28"/>
          <w:szCs w:val="28"/>
        </w:rPr>
      </w:pPr>
    </w:p>
    <w:p w14:paraId="485F72B4" w14:textId="77777777" w:rsidR="00B86DDD" w:rsidRPr="00B86DDD" w:rsidRDefault="00B86DDD" w:rsidP="00B86DDD">
      <w:pPr>
        <w:ind w:firstLine="709"/>
        <w:jc w:val="both"/>
        <w:rPr>
          <w:sz w:val="28"/>
          <w:szCs w:val="28"/>
        </w:rPr>
      </w:pPr>
      <w:r w:rsidRPr="00B86DDD">
        <w:rPr>
          <w:sz w:val="28"/>
          <w:szCs w:val="28"/>
        </w:rPr>
        <w:t>Таким образом, стоимость мероприятий, необходимых для подключения объекта</w:t>
      </w:r>
      <w:r w:rsidRPr="00B86DDD">
        <w:rPr>
          <w:bCs/>
          <w:kern w:val="32"/>
          <w:sz w:val="28"/>
          <w:szCs w:val="28"/>
        </w:rPr>
        <w:t xml:space="preserve"> к централизованной ливневой системе водоотведения (поверхностные сточные воды) </w:t>
      </w:r>
      <w:r w:rsidRPr="00B86DDD">
        <w:rPr>
          <w:sz w:val="28"/>
          <w:szCs w:val="28"/>
        </w:rPr>
        <w:t xml:space="preserve"> по предложению специалистов РЭК Кузбасса с учетом индекса прогнозной инфляции составляет </w:t>
      </w:r>
      <w:r w:rsidRPr="00B86DDD">
        <w:rPr>
          <w:b/>
          <w:bCs/>
          <w:sz w:val="28"/>
          <w:szCs w:val="28"/>
        </w:rPr>
        <w:t>825,60 тыс. руб.</w:t>
      </w:r>
      <w:r w:rsidRPr="00B86DDD">
        <w:rPr>
          <w:sz w:val="28"/>
          <w:szCs w:val="28"/>
        </w:rPr>
        <w:t xml:space="preserve"> </w:t>
      </w:r>
    </w:p>
    <w:p w14:paraId="10C04FD1" w14:textId="77777777" w:rsidR="00B86DDD" w:rsidRPr="00B86DDD" w:rsidRDefault="00B86DDD" w:rsidP="00B86DDD">
      <w:pPr>
        <w:ind w:firstLine="708"/>
        <w:jc w:val="both"/>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B86DDD" w:rsidRPr="00B86DDD" w14:paraId="4876C96C" w14:textId="77777777" w:rsidTr="00C12B48">
        <w:trPr>
          <w:trHeight w:val="1187"/>
        </w:trPr>
        <w:tc>
          <w:tcPr>
            <w:tcW w:w="2079" w:type="dxa"/>
          </w:tcPr>
          <w:p w14:paraId="3CC2B208" w14:textId="77777777" w:rsidR="00B86DDD" w:rsidRPr="00B86DDD" w:rsidRDefault="00B86DDD" w:rsidP="00B86DDD">
            <w:pPr>
              <w:jc w:val="center"/>
            </w:pPr>
            <w:r w:rsidRPr="00B86DDD">
              <w:lastRenderedPageBreak/>
              <w:t>Вид регулируемой деятельности</w:t>
            </w:r>
          </w:p>
        </w:tc>
        <w:tc>
          <w:tcPr>
            <w:tcW w:w="1890" w:type="dxa"/>
            <w:shd w:val="clear" w:color="auto" w:fill="auto"/>
            <w:vAlign w:val="center"/>
          </w:tcPr>
          <w:p w14:paraId="1434C416" w14:textId="77777777" w:rsidR="00B86DDD" w:rsidRPr="00B86DDD" w:rsidRDefault="00B86DDD" w:rsidP="00B86DDD">
            <w:pPr>
              <w:jc w:val="center"/>
            </w:pPr>
            <w:r w:rsidRPr="00B86DDD">
              <w:t>Предложение предприятия, тыс. руб., без НДС</w:t>
            </w:r>
          </w:p>
        </w:tc>
        <w:tc>
          <w:tcPr>
            <w:tcW w:w="2127" w:type="dxa"/>
            <w:shd w:val="clear" w:color="auto" w:fill="auto"/>
            <w:vAlign w:val="center"/>
          </w:tcPr>
          <w:p w14:paraId="4753380A" w14:textId="77777777" w:rsidR="00B86DDD" w:rsidRPr="00B86DDD" w:rsidRDefault="00B86DDD" w:rsidP="00B86DDD">
            <w:pPr>
              <w:jc w:val="center"/>
            </w:pPr>
            <w:r w:rsidRPr="00B86DDD">
              <w:t>Предложение экспертной группы, тыс. руб. без НДС</w:t>
            </w:r>
          </w:p>
        </w:tc>
        <w:tc>
          <w:tcPr>
            <w:tcW w:w="2833" w:type="dxa"/>
            <w:shd w:val="clear" w:color="auto" w:fill="auto"/>
            <w:vAlign w:val="center"/>
          </w:tcPr>
          <w:p w14:paraId="5E99AC60" w14:textId="77777777" w:rsidR="00B86DDD" w:rsidRPr="00B86DDD" w:rsidRDefault="00B86DDD" w:rsidP="00B86DDD">
            <w:pPr>
              <w:jc w:val="center"/>
            </w:pPr>
            <w:r w:rsidRPr="00B86DDD">
              <w:t>Корректировка в сторону снижения, тыс. руб.</w:t>
            </w:r>
          </w:p>
        </w:tc>
      </w:tr>
      <w:tr w:rsidR="00B86DDD" w:rsidRPr="00B86DDD" w14:paraId="3761A28F" w14:textId="77777777" w:rsidTr="00C12B48">
        <w:trPr>
          <w:trHeight w:val="259"/>
        </w:trPr>
        <w:tc>
          <w:tcPr>
            <w:tcW w:w="2079" w:type="dxa"/>
          </w:tcPr>
          <w:p w14:paraId="101A1951" w14:textId="77777777" w:rsidR="00B86DDD" w:rsidRPr="00B86DDD" w:rsidRDefault="00B86DDD" w:rsidP="00B86DDD">
            <w:pPr>
              <w:jc w:val="center"/>
            </w:pPr>
            <w:r w:rsidRPr="00B86DDD">
              <w:t>водоснабжение</w:t>
            </w:r>
          </w:p>
        </w:tc>
        <w:tc>
          <w:tcPr>
            <w:tcW w:w="1890" w:type="dxa"/>
            <w:shd w:val="clear" w:color="auto" w:fill="auto"/>
            <w:vAlign w:val="center"/>
          </w:tcPr>
          <w:p w14:paraId="5449ED2D" w14:textId="77777777" w:rsidR="00B86DDD" w:rsidRPr="00B86DDD" w:rsidRDefault="00B86DDD" w:rsidP="00B86DDD">
            <w:pPr>
              <w:jc w:val="center"/>
            </w:pPr>
            <w:r w:rsidRPr="00B86DDD">
              <w:t>952,77</w:t>
            </w:r>
          </w:p>
        </w:tc>
        <w:tc>
          <w:tcPr>
            <w:tcW w:w="2127" w:type="dxa"/>
            <w:shd w:val="clear" w:color="auto" w:fill="auto"/>
            <w:vAlign w:val="center"/>
          </w:tcPr>
          <w:p w14:paraId="331CAC64" w14:textId="77777777" w:rsidR="00B86DDD" w:rsidRPr="00B86DDD" w:rsidRDefault="00B86DDD" w:rsidP="00B86DDD">
            <w:pPr>
              <w:jc w:val="center"/>
            </w:pPr>
            <w:r w:rsidRPr="00B86DDD">
              <w:t>825,60</w:t>
            </w:r>
          </w:p>
        </w:tc>
        <w:tc>
          <w:tcPr>
            <w:tcW w:w="2833" w:type="dxa"/>
            <w:shd w:val="clear" w:color="auto" w:fill="auto"/>
            <w:vAlign w:val="center"/>
          </w:tcPr>
          <w:p w14:paraId="6E0E5862" w14:textId="77777777" w:rsidR="00B86DDD" w:rsidRPr="00B86DDD" w:rsidRDefault="00B86DDD" w:rsidP="00B86DDD">
            <w:pPr>
              <w:jc w:val="center"/>
            </w:pPr>
            <w:r w:rsidRPr="00B86DDD">
              <w:t>127,17</w:t>
            </w:r>
          </w:p>
        </w:tc>
      </w:tr>
    </w:tbl>
    <w:p w14:paraId="37A624A3" w14:textId="77777777" w:rsidR="00B86DDD" w:rsidRPr="00B86DDD" w:rsidRDefault="00B86DDD" w:rsidP="00B86DDD">
      <w:pPr>
        <w:tabs>
          <w:tab w:val="left" w:pos="2835"/>
          <w:tab w:val="left" w:pos="3119"/>
        </w:tabs>
        <w:spacing w:line="26" w:lineRule="atLeast"/>
        <w:jc w:val="center"/>
        <w:rPr>
          <w:b/>
          <w:sz w:val="28"/>
          <w:szCs w:val="28"/>
        </w:rPr>
      </w:pPr>
    </w:p>
    <w:p w14:paraId="7BD84F23" w14:textId="77777777" w:rsidR="00B86DDD" w:rsidRPr="00B86DDD" w:rsidRDefault="00B86DDD" w:rsidP="00B86DDD">
      <w:pPr>
        <w:tabs>
          <w:tab w:val="left" w:pos="2835"/>
          <w:tab w:val="left" w:pos="3119"/>
        </w:tabs>
        <w:spacing w:line="26" w:lineRule="atLeast"/>
        <w:jc w:val="center"/>
        <w:rPr>
          <w:b/>
          <w:sz w:val="28"/>
          <w:szCs w:val="28"/>
        </w:rPr>
      </w:pPr>
      <w:r w:rsidRPr="00B86DDD">
        <w:rPr>
          <w:b/>
          <w:sz w:val="28"/>
          <w:szCs w:val="28"/>
        </w:rPr>
        <w:t>Расходы на проведение мероприятий по подключению заявителей</w:t>
      </w:r>
    </w:p>
    <w:p w14:paraId="3460EE52" w14:textId="77777777" w:rsidR="00B86DDD" w:rsidRPr="00B86DDD" w:rsidRDefault="00B86DDD" w:rsidP="00B86DDD">
      <w:pPr>
        <w:ind w:firstLine="720"/>
        <w:jc w:val="both"/>
        <w:rPr>
          <w:sz w:val="28"/>
          <w:szCs w:val="28"/>
        </w:rPr>
      </w:pPr>
    </w:p>
    <w:p w14:paraId="05A39C54" w14:textId="77777777" w:rsidR="00B86DDD" w:rsidRPr="00B86DDD" w:rsidRDefault="00B86DDD" w:rsidP="00B86DDD">
      <w:pPr>
        <w:ind w:firstLine="720"/>
        <w:jc w:val="both"/>
        <w:rPr>
          <w:sz w:val="28"/>
          <w:szCs w:val="28"/>
        </w:rPr>
      </w:pPr>
      <w:r w:rsidRPr="00B86DDD">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70B10280" w14:textId="77777777" w:rsidR="00B86DDD" w:rsidRPr="00B86DDD" w:rsidRDefault="00B86DDD" w:rsidP="00B86DDD">
      <w:pPr>
        <w:ind w:firstLine="720"/>
        <w:jc w:val="both"/>
        <w:rPr>
          <w:sz w:val="28"/>
          <w:szCs w:val="28"/>
        </w:rPr>
      </w:pPr>
      <w:r w:rsidRPr="00B86DDD">
        <w:rPr>
          <w:sz w:val="28"/>
          <w:szCs w:val="28"/>
        </w:rPr>
        <w:t>1. Расходы, связанные с подключением (технологическим присоединением)</w:t>
      </w:r>
    </w:p>
    <w:p w14:paraId="51B9ED59" w14:textId="77777777" w:rsidR="00B86DDD" w:rsidRPr="00B86DDD" w:rsidRDefault="00B86DDD" w:rsidP="00B86DDD">
      <w:pPr>
        <w:ind w:firstLine="720"/>
        <w:jc w:val="both"/>
        <w:rPr>
          <w:sz w:val="28"/>
          <w:szCs w:val="28"/>
        </w:rPr>
      </w:pPr>
      <w:r w:rsidRPr="00B86DDD">
        <w:rPr>
          <w:sz w:val="28"/>
          <w:szCs w:val="28"/>
        </w:rPr>
        <w:t>1.1. Расходы на проведение мероприятий по подключению заявителей</w:t>
      </w:r>
    </w:p>
    <w:p w14:paraId="64D34B1E" w14:textId="77777777" w:rsidR="00B86DDD" w:rsidRPr="00B86DDD" w:rsidRDefault="00B86DDD" w:rsidP="00B86DDD">
      <w:pPr>
        <w:ind w:firstLine="720"/>
        <w:jc w:val="both"/>
        <w:rPr>
          <w:sz w:val="28"/>
          <w:szCs w:val="28"/>
        </w:rPr>
      </w:pPr>
      <w:r w:rsidRPr="00B86DDD">
        <w:rPr>
          <w:sz w:val="28"/>
          <w:szCs w:val="28"/>
        </w:rPr>
        <w:t>1.1.1. расходы на проектирование</w:t>
      </w:r>
    </w:p>
    <w:p w14:paraId="18F5AB4C" w14:textId="77777777" w:rsidR="00B86DDD" w:rsidRPr="00B86DDD" w:rsidRDefault="00B86DDD" w:rsidP="00B86DDD">
      <w:pPr>
        <w:ind w:firstLine="720"/>
        <w:jc w:val="both"/>
        <w:rPr>
          <w:sz w:val="28"/>
          <w:szCs w:val="28"/>
        </w:rPr>
      </w:pPr>
      <w:r w:rsidRPr="00B86DDD">
        <w:rPr>
          <w:sz w:val="28"/>
          <w:szCs w:val="28"/>
        </w:rPr>
        <w:t>1.1.2. расходы на сырье и материалы</w:t>
      </w:r>
    </w:p>
    <w:p w14:paraId="23B93D94" w14:textId="77777777" w:rsidR="00B86DDD" w:rsidRPr="00B86DDD" w:rsidRDefault="00B86DDD" w:rsidP="00B86DDD">
      <w:pPr>
        <w:ind w:firstLine="720"/>
        <w:jc w:val="both"/>
        <w:rPr>
          <w:sz w:val="28"/>
          <w:szCs w:val="28"/>
        </w:rPr>
      </w:pPr>
      <w:r w:rsidRPr="00B86DDD">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147C2EBC" w14:textId="77777777" w:rsidR="00B86DDD" w:rsidRPr="00B86DDD" w:rsidRDefault="00B86DDD" w:rsidP="00B86DDD">
      <w:pPr>
        <w:ind w:firstLine="720"/>
        <w:jc w:val="both"/>
        <w:rPr>
          <w:sz w:val="28"/>
          <w:szCs w:val="28"/>
        </w:rPr>
      </w:pPr>
      <w:r w:rsidRPr="00B86DDD">
        <w:rPr>
          <w:sz w:val="28"/>
          <w:szCs w:val="28"/>
        </w:rPr>
        <w:t>1.1.4. расходы на оплату работ и услуг сторонних организаций</w:t>
      </w:r>
    </w:p>
    <w:p w14:paraId="7B199F36" w14:textId="77777777" w:rsidR="00B86DDD" w:rsidRPr="00B86DDD" w:rsidRDefault="00B86DDD" w:rsidP="00B86DDD">
      <w:pPr>
        <w:ind w:firstLine="720"/>
        <w:jc w:val="both"/>
        <w:rPr>
          <w:sz w:val="28"/>
          <w:szCs w:val="28"/>
        </w:rPr>
      </w:pPr>
      <w:r w:rsidRPr="00B86DDD">
        <w:rPr>
          <w:sz w:val="28"/>
          <w:szCs w:val="28"/>
        </w:rPr>
        <w:t>1.1.5. оплата труда и отчисления на социальные нужды</w:t>
      </w:r>
    </w:p>
    <w:p w14:paraId="20FDCE4F" w14:textId="77777777" w:rsidR="00B86DDD" w:rsidRPr="00B86DDD" w:rsidRDefault="00B86DDD" w:rsidP="00B86DDD">
      <w:pPr>
        <w:ind w:firstLine="720"/>
        <w:jc w:val="both"/>
        <w:rPr>
          <w:sz w:val="28"/>
          <w:szCs w:val="28"/>
        </w:rPr>
      </w:pPr>
      <w:r w:rsidRPr="00B86DDD">
        <w:rPr>
          <w:sz w:val="28"/>
          <w:szCs w:val="28"/>
        </w:rPr>
        <w:t>1.1.6. прочие расходы</w:t>
      </w:r>
    </w:p>
    <w:p w14:paraId="43E0718F" w14:textId="77777777" w:rsidR="00B86DDD" w:rsidRPr="00B86DDD" w:rsidRDefault="00B86DDD" w:rsidP="00B86DDD">
      <w:pPr>
        <w:ind w:firstLine="720"/>
        <w:jc w:val="both"/>
        <w:rPr>
          <w:sz w:val="28"/>
          <w:szCs w:val="28"/>
        </w:rPr>
      </w:pPr>
      <w:r w:rsidRPr="00B86DDD">
        <w:rPr>
          <w:sz w:val="28"/>
          <w:szCs w:val="28"/>
        </w:rPr>
        <w:t>1.2. Внереализационные расходы, всего</w:t>
      </w:r>
    </w:p>
    <w:p w14:paraId="14715205" w14:textId="77777777" w:rsidR="00B86DDD" w:rsidRPr="00B86DDD" w:rsidRDefault="00B86DDD" w:rsidP="00B86DDD">
      <w:pPr>
        <w:ind w:firstLine="720"/>
        <w:jc w:val="both"/>
        <w:rPr>
          <w:sz w:val="28"/>
          <w:szCs w:val="28"/>
        </w:rPr>
      </w:pPr>
      <w:r w:rsidRPr="00B86DDD">
        <w:rPr>
          <w:sz w:val="28"/>
          <w:szCs w:val="28"/>
        </w:rPr>
        <w:t>1.2.1. расходы на услуги банков</w:t>
      </w:r>
    </w:p>
    <w:p w14:paraId="5A643FD7" w14:textId="77777777" w:rsidR="00B86DDD" w:rsidRPr="00B86DDD" w:rsidRDefault="00B86DDD" w:rsidP="00B86DDD">
      <w:pPr>
        <w:ind w:firstLine="720"/>
        <w:jc w:val="both"/>
        <w:rPr>
          <w:sz w:val="28"/>
          <w:szCs w:val="28"/>
        </w:rPr>
      </w:pPr>
      <w:r w:rsidRPr="00B86DDD">
        <w:rPr>
          <w:sz w:val="28"/>
          <w:szCs w:val="28"/>
        </w:rPr>
        <w:t>1.2.2. расходы на обслуживание заемных средств</w:t>
      </w:r>
    </w:p>
    <w:p w14:paraId="52F1F385" w14:textId="77777777" w:rsidR="00B86DDD" w:rsidRPr="00B86DDD" w:rsidRDefault="00B86DDD" w:rsidP="00B86DDD">
      <w:pPr>
        <w:ind w:firstLine="720"/>
        <w:jc w:val="both"/>
        <w:rPr>
          <w:sz w:val="28"/>
          <w:szCs w:val="28"/>
        </w:rPr>
      </w:pPr>
      <w:r w:rsidRPr="00B86DDD">
        <w:rPr>
          <w:sz w:val="28"/>
          <w:szCs w:val="28"/>
        </w:rPr>
        <w:t xml:space="preserve">1.3. Налог на прибыль </w:t>
      </w:r>
    </w:p>
    <w:p w14:paraId="27181C0C" w14:textId="77777777" w:rsidR="00B86DDD" w:rsidRPr="00B86DDD" w:rsidRDefault="00B86DDD" w:rsidP="00B86DDD">
      <w:pPr>
        <w:ind w:firstLine="720"/>
        <w:jc w:val="both"/>
        <w:rPr>
          <w:sz w:val="28"/>
          <w:szCs w:val="28"/>
          <w:u w:val="single"/>
        </w:rPr>
      </w:pPr>
      <w:r w:rsidRPr="00B86DDD">
        <w:rPr>
          <w:sz w:val="28"/>
          <w:szCs w:val="28"/>
        </w:rPr>
        <w:t xml:space="preserve">МБУ «Кемеровские автодороги» заявлены следующие расходы, связанные с подключением (технологическим присоединением) </w:t>
      </w:r>
      <w:r w:rsidRPr="00B86DDD">
        <w:rPr>
          <w:sz w:val="28"/>
          <w:szCs w:val="28"/>
          <w:u w:val="single"/>
        </w:rPr>
        <w:t>к системе водоотведения:</w:t>
      </w:r>
    </w:p>
    <w:p w14:paraId="62F8ACF5" w14:textId="77777777" w:rsidR="00B86DDD" w:rsidRPr="00B86DDD" w:rsidRDefault="00B86DDD" w:rsidP="00B86DDD">
      <w:pPr>
        <w:ind w:firstLine="720"/>
        <w:jc w:val="both"/>
        <w:rPr>
          <w:sz w:val="28"/>
          <w:szCs w:val="28"/>
        </w:rPr>
      </w:pPr>
      <w:r w:rsidRPr="00B86DDD">
        <w:rPr>
          <w:sz w:val="28"/>
          <w:szCs w:val="28"/>
        </w:rPr>
        <w:t>1. Расходы, связанные с подключением (технологическим присоединением) в размере 238,20 тыс. руб., в том числе:</w:t>
      </w:r>
    </w:p>
    <w:p w14:paraId="79102079" w14:textId="77777777" w:rsidR="00B86DDD" w:rsidRPr="00B86DDD" w:rsidRDefault="00B86DDD" w:rsidP="00B86DDD">
      <w:pPr>
        <w:ind w:firstLine="720"/>
        <w:jc w:val="both"/>
        <w:rPr>
          <w:sz w:val="28"/>
          <w:szCs w:val="28"/>
        </w:rPr>
      </w:pPr>
      <w:r w:rsidRPr="00B86DDD">
        <w:rPr>
          <w:sz w:val="28"/>
          <w:szCs w:val="28"/>
        </w:rPr>
        <w:t>1.1. Налог на прибыль в размере 238,20 тыс. руб.</w:t>
      </w:r>
    </w:p>
    <w:p w14:paraId="7ABAAA41" w14:textId="77777777" w:rsidR="00B86DDD" w:rsidRPr="00B86DDD" w:rsidRDefault="00B86DDD" w:rsidP="00B86DDD">
      <w:pPr>
        <w:ind w:firstLine="720"/>
        <w:jc w:val="both"/>
        <w:rPr>
          <w:sz w:val="28"/>
          <w:szCs w:val="28"/>
        </w:rPr>
      </w:pPr>
      <w:r w:rsidRPr="00B86DDD">
        <w:rPr>
          <w:sz w:val="28"/>
          <w:szCs w:val="28"/>
        </w:rPr>
        <w:t xml:space="preserve">Величина налога на прибыль регулятором принята в соответствии с действующим законодательством 25% от налогооблагаемой базы, принятой в расчет в размере 952,77 тыс. руб., налог на прибыль составляет 275,20 тыс. руб. (без НДС). </w:t>
      </w:r>
    </w:p>
    <w:p w14:paraId="662279D2" w14:textId="77777777" w:rsidR="00B86DDD" w:rsidRPr="00B86DDD" w:rsidRDefault="00B86DDD" w:rsidP="00B86DDD">
      <w:pPr>
        <w:tabs>
          <w:tab w:val="left" w:pos="284"/>
        </w:tabs>
        <w:ind w:firstLine="567"/>
        <w:jc w:val="center"/>
        <w:rPr>
          <w:b/>
          <w:sz w:val="28"/>
          <w:szCs w:val="28"/>
        </w:rPr>
      </w:pPr>
    </w:p>
    <w:p w14:paraId="53A85105" w14:textId="77777777" w:rsidR="00B86DDD" w:rsidRPr="00B86DDD" w:rsidRDefault="00B86DDD" w:rsidP="00B86DDD">
      <w:pPr>
        <w:tabs>
          <w:tab w:val="left" w:pos="284"/>
        </w:tabs>
        <w:ind w:firstLine="567"/>
        <w:jc w:val="center"/>
        <w:rPr>
          <w:b/>
          <w:sz w:val="28"/>
          <w:szCs w:val="28"/>
        </w:rPr>
      </w:pPr>
      <w:r w:rsidRPr="00B86DDD">
        <w:rPr>
          <w:b/>
          <w:sz w:val="28"/>
          <w:szCs w:val="28"/>
        </w:rPr>
        <w:t>Расчет индивидуальной платы на подключение</w:t>
      </w:r>
    </w:p>
    <w:p w14:paraId="7B38FD96" w14:textId="77777777" w:rsidR="00B86DDD" w:rsidRPr="00B86DDD" w:rsidRDefault="00B86DDD" w:rsidP="00B86DDD">
      <w:pPr>
        <w:tabs>
          <w:tab w:val="left" w:pos="284"/>
        </w:tabs>
        <w:ind w:firstLine="567"/>
        <w:jc w:val="center"/>
        <w:rPr>
          <w:b/>
          <w:sz w:val="28"/>
          <w:szCs w:val="28"/>
        </w:rPr>
      </w:pPr>
      <w:r w:rsidRPr="00B86DDD">
        <w:rPr>
          <w:b/>
          <w:sz w:val="28"/>
          <w:szCs w:val="28"/>
        </w:rPr>
        <w:t>к системе  водоотведения</w:t>
      </w:r>
    </w:p>
    <w:p w14:paraId="54655C5A" w14:textId="77777777" w:rsidR="00B86DDD" w:rsidRPr="00B86DDD" w:rsidRDefault="00B86DDD" w:rsidP="00B86DDD">
      <w:pPr>
        <w:tabs>
          <w:tab w:val="left" w:pos="284"/>
        </w:tabs>
        <w:ind w:firstLine="567"/>
        <w:jc w:val="center"/>
        <w:rPr>
          <w:b/>
          <w:sz w:val="28"/>
          <w:szCs w:val="28"/>
        </w:rPr>
      </w:pPr>
    </w:p>
    <w:p w14:paraId="4F94C216" w14:textId="77777777" w:rsidR="00B86DDD" w:rsidRPr="00B86DDD" w:rsidRDefault="00B86DDD" w:rsidP="00B86DDD">
      <w:pPr>
        <w:spacing w:line="24" w:lineRule="atLeast"/>
        <w:jc w:val="both"/>
        <w:rPr>
          <w:bCs/>
          <w:kern w:val="32"/>
          <w:sz w:val="28"/>
          <w:szCs w:val="28"/>
        </w:rPr>
      </w:pPr>
      <w:r w:rsidRPr="00B86DDD">
        <w:rPr>
          <w:sz w:val="28"/>
          <w:szCs w:val="28"/>
        </w:rPr>
        <w:t xml:space="preserve">          На основании проведенного специалистами РЭК Кузбасса анализа предлагается </w:t>
      </w:r>
      <w:r w:rsidRPr="00B86DDD">
        <w:rPr>
          <w:bCs/>
          <w:kern w:val="32"/>
          <w:sz w:val="28"/>
          <w:szCs w:val="28"/>
        </w:rPr>
        <w:t xml:space="preserve">установить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w:t>
      </w:r>
      <w:bookmarkStart w:id="3" w:name="_Hlk190372165"/>
      <w:r w:rsidRPr="00B86DDD">
        <w:rPr>
          <w:bCs/>
          <w:kern w:val="32"/>
          <w:sz w:val="28"/>
          <w:szCs w:val="28"/>
        </w:rPr>
        <w:t xml:space="preserve">объекта капитального строительства: </w:t>
      </w:r>
      <w:r w:rsidRPr="00B86DDD">
        <w:rPr>
          <w:sz w:val="28"/>
          <w:szCs w:val="28"/>
        </w:rPr>
        <w:t xml:space="preserve">объекта капитального строительства: гостиничный </w:t>
      </w:r>
      <w:r w:rsidRPr="00B86DDD">
        <w:rPr>
          <w:bCs/>
          <w:kern w:val="32"/>
          <w:sz w:val="28"/>
          <w:szCs w:val="28"/>
        </w:rPr>
        <w:t xml:space="preserve"> </w:t>
      </w:r>
      <w:r w:rsidRPr="00B86DDD">
        <w:rPr>
          <w:bCs/>
          <w:kern w:val="32"/>
          <w:sz w:val="28"/>
          <w:szCs w:val="28"/>
        </w:rPr>
        <w:lastRenderedPageBreak/>
        <w:t xml:space="preserve">комплекс на 200 мест, расположенного по адресу:   г. Кемерово, пр. Советский, 78 на земельном участке с  кадастровым номером 42:24:0501002:10002, заявителя ООО «Метрополис» </w:t>
      </w:r>
      <w:r w:rsidRPr="00B86DDD">
        <w:rPr>
          <w:kern w:val="32"/>
          <w:sz w:val="28"/>
          <w:szCs w:val="28"/>
        </w:rPr>
        <w:t>с подключаемой (присоединяемой</w:t>
      </w:r>
      <w:r w:rsidRPr="00B86DDD">
        <w:rPr>
          <w:bCs/>
          <w:kern w:val="32"/>
          <w:sz w:val="28"/>
          <w:szCs w:val="28"/>
        </w:rPr>
        <w:t xml:space="preserve">) нагрузкой </w:t>
      </w:r>
      <w:r w:rsidRPr="00B86DDD">
        <w:rPr>
          <w:sz w:val="28"/>
          <w:szCs w:val="28"/>
        </w:rPr>
        <w:t xml:space="preserve">1791,41 </w:t>
      </w:r>
      <w:r w:rsidRPr="00B86DDD">
        <w:rPr>
          <w:bCs/>
          <w:color w:val="FF0000"/>
          <w:kern w:val="32"/>
          <w:sz w:val="28"/>
          <w:szCs w:val="28"/>
        </w:rPr>
        <w:t xml:space="preserve"> </w:t>
      </w:r>
      <w:r w:rsidRPr="00B86DDD">
        <w:rPr>
          <w:bCs/>
          <w:kern w:val="32"/>
          <w:sz w:val="28"/>
          <w:szCs w:val="28"/>
        </w:rPr>
        <w:t>м</w:t>
      </w:r>
      <w:r w:rsidRPr="00B86DDD">
        <w:rPr>
          <w:bCs/>
          <w:kern w:val="32"/>
          <w:sz w:val="28"/>
          <w:szCs w:val="28"/>
          <w:vertAlign w:val="superscript"/>
        </w:rPr>
        <w:t>3</w:t>
      </w:r>
      <w:r w:rsidRPr="00B86DDD">
        <w:rPr>
          <w:bCs/>
          <w:kern w:val="32"/>
          <w:sz w:val="28"/>
          <w:szCs w:val="28"/>
        </w:rPr>
        <w:t xml:space="preserve">/год   в размере </w:t>
      </w:r>
      <w:r w:rsidRPr="00B86DDD">
        <w:rPr>
          <w:sz w:val="28"/>
          <w:szCs w:val="28"/>
        </w:rPr>
        <w:t xml:space="preserve"> 1100,8 </w:t>
      </w:r>
      <w:r w:rsidRPr="00B86DDD">
        <w:rPr>
          <w:bCs/>
          <w:kern w:val="32"/>
          <w:sz w:val="28"/>
          <w:szCs w:val="28"/>
        </w:rPr>
        <w:t xml:space="preserve">тыс. руб. (без НДС). </w:t>
      </w:r>
    </w:p>
    <w:bookmarkEnd w:id="3"/>
    <w:p w14:paraId="18E69438" w14:textId="77777777" w:rsidR="00B86DDD" w:rsidRPr="00B86DDD" w:rsidRDefault="00B86DDD" w:rsidP="00B86DDD">
      <w:pPr>
        <w:spacing w:line="24" w:lineRule="atLeast"/>
        <w:jc w:val="both"/>
        <w:rPr>
          <w:bCs/>
          <w:kern w:val="32"/>
          <w:sz w:val="28"/>
          <w:szCs w:val="28"/>
        </w:rPr>
      </w:pPr>
    </w:p>
    <w:p w14:paraId="60D0F418" w14:textId="77777777" w:rsidR="00B86DDD" w:rsidRPr="00B86DDD" w:rsidRDefault="00B86DDD" w:rsidP="00B86DDD">
      <w:pPr>
        <w:ind w:firstLine="708"/>
        <w:jc w:val="both"/>
        <w:rPr>
          <w:sz w:val="28"/>
          <w:szCs w:val="28"/>
        </w:rPr>
      </w:pPr>
      <w:r w:rsidRPr="00B86DDD">
        <w:rPr>
          <w:sz w:val="28"/>
          <w:szCs w:val="28"/>
        </w:rPr>
        <w:t>Расчет представлен в приложении к экспертному заключению.</w:t>
      </w:r>
    </w:p>
    <w:p w14:paraId="4B312F0F" w14:textId="77777777" w:rsidR="00B86DDD" w:rsidRPr="00B86DDD" w:rsidRDefault="00B86DDD" w:rsidP="00B86DDD">
      <w:pPr>
        <w:tabs>
          <w:tab w:val="left" w:pos="448"/>
        </w:tabs>
        <w:ind w:right="-36"/>
        <w:rPr>
          <w:spacing w:val="-6"/>
          <w:sz w:val="28"/>
          <w:szCs w:val="28"/>
        </w:rPr>
      </w:pPr>
    </w:p>
    <w:p w14:paraId="38E73355" w14:textId="77777777" w:rsidR="00B86DDD" w:rsidRPr="00B86DDD" w:rsidRDefault="00B86DDD" w:rsidP="00B86DDD">
      <w:pPr>
        <w:tabs>
          <w:tab w:val="left" w:pos="448"/>
        </w:tabs>
        <w:ind w:right="-36"/>
        <w:rPr>
          <w:spacing w:val="-6"/>
          <w:sz w:val="28"/>
          <w:szCs w:val="28"/>
        </w:rPr>
      </w:pPr>
    </w:p>
    <w:p w14:paraId="253051CD" w14:textId="77777777" w:rsidR="00B86DDD" w:rsidRPr="00B86DDD" w:rsidRDefault="00B86DDD" w:rsidP="00B86DDD">
      <w:pPr>
        <w:tabs>
          <w:tab w:val="left" w:pos="2835"/>
          <w:tab w:val="left" w:pos="3119"/>
        </w:tabs>
        <w:spacing w:line="26" w:lineRule="atLeast"/>
        <w:rPr>
          <w:b/>
          <w:sz w:val="28"/>
          <w:szCs w:val="28"/>
        </w:rPr>
      </w:pPr>
    </w:p>
    <w:p w14:paraId="49BEDEB8" w14:textId="77777777" w:rsidR="00B86DDD" w:rsidRPr="00B86DDD" w:rsidRDefault="00B86DDD" w:rsidP="00B86DDD">
      <w:pPr>
        <w:tabs>
          <w:tab w:val="left" w:pos="2835"/>
          <w:tab w:val="left" w:pos="3119"/>
        </w:tabs>
        <w:spacing w:line="26" w:lineRule="atLeast"/>
        <w:rPr>
          <w:b/>
          <w:sz w:val="28"/>
          <w:szCs w:val="28"/>
        </w:rPr>
      </w:pPr>
    </w:p>
    <w:p w14:paraId="3A7309FE" w14:textId="77777777" w:rsidR="00B86DDD" w:rsidRPr="00B86DDD" w:rsidRDefault="00B86DDD" w:rsidP="00B86DDD">
      <w:pPr>
        <w:tabs>
          <w:tab w:val="left" w:pos="2835"/>
          <w:tab w:val="left" w:pos="3119"/>
        </w:tabs>
        <w:spacing w:line="26" w:lineRule="atLeast"/>
        <w:rPr>
          <w:b/>
          <w:sz w:val="28"/>
          <w:szCs w:val="28"/>
        </w:rPr>
      </w:pPr>
    </w:p>
    <w:p w14:paraId="6A53243F" w14:textId="77777777" w:rsidR="00B86DDD" w:rsidRPr="00B86DDD" w:rsidRDefault="00B86DDD" w:rsidP="00B86DDD">
      <w:pPr>
        <w:tabs>
          <w:tab w:val="left" w:pos="2835"/>
          <w:tab w:val="left" w:pos="3119"/>
        </w:tabs>
        <w:spacing w:line="26" w:lineRule="atLeast"/>
        <w:rPr>
          <w:b/>
          <w:sz w:val="28"/>
          <w:szCs w:val="28"/>
        </w:rPr>
      </w:pPr>
    </w:p>
    <w:p w14:paraId="12A26FF6" w14:textId="77777777" w:rsidR="00B86DDD" w:rsidRPr="00B86DDD" w:rsidRDefault="00B86DDD" w:rsidP="00B86DDD">
      <w:pPr>
        <w:tabs>
          <w:tab w:val="left" w:pos="2835"/>
          <w:tab w:val="left" w:pos="3119"/>
        </w:tabs>
        <w:spacing w:line="26" w:lineRule="atLeast"/>
        <w:rPr>
          <w:b/>
          <w:sz w:val="28"/>
          <w:szCs w:val="28"/>
        </w:rPr>
      </w:pPr>
      <w:r w:rsidRPr="00B86DDD">
        <w:rPr>
          <w:noProof/>
        </w:rPr>
        <w:lastRenderedPageBreak/>
        <w:drawing>
          <wp:inline distT="0" distB="0" distL="0" distR="0" wp14:anchorId="7CADF97E" wp14:editId="394961C4">
            <wp:extent cx="6300470" cy="9071610"/>
            <wp:effectExtent l="0" t="0" r="5080" b="0"/>
            <wp:docPr id="16932934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0470" cy="9071610"/>
                    </a:xfrm>
                    <a:prstGeom prst="rect">
                      <a:avLst/>
                    </a:prstGeom>
                    <a:noFill/>
                    <a:ln>
                      <a:noFill/>
                    </a:ln>
                  </pic:spPr>
                </pic:pic>
              </a:graphicData>
            </a:graphic>
          </wp:inline>
        </w:drawing>
      </w:r>
    </w:p>
    <w:p w14:paraId="5EB1B5D0" w14:textId="33D8FF2E" w:rsidR="00B86DDD" w:rsidRPr="009675EF" w:rsidRDefault="00B86DDD" w:rsidP="00B86DDD">
      <w:pPr>
        <w:tabs>
          <w:tab w:val="left" w:pos="9214"/>
        </w:tabs>
        <w:ind w:right="-739" w:firstLine="5387"/>
      </w:pPr>
      <w:r w:rsidRPr="009675EF">
        <w:lastRenderedPageBreak/>
        <w:t xml:space="preserve">Приложение № </w:t>
      </w:r>
      <w:r>
        <w:t>7</w:t>
      </w:r>
      <w:r>
        <w:t xml:space="preserve"> </w:t>
      </w:r>
      <w:r w:rsidRPr="009675EF">
        <w:t xml:space="preserve">к </w:t>
      </w:r>
      <w:r>
        <w:t>протоколу</w:t>
      </w:r>
      <w:r w:rsidRPr="009675EF">
        <w:t xml:space="preserve"> № </w:t>
      </w:r>
      <w:r>
        <w:t>12</w:t>
      </w:r>
    </w:p>
    <w:p w14:paraId="6298C4E7" w14:textId="77777777" w:rsidR="00B86DDD" w:rsidRPr="009675EF" w:rsidRDefault="00B86DDD" w:rsidP="00B86DDD">
      <w:pPr>
        <w:tabs>
          <w:tab w:val="left" w:pos="9214"/>
        </w:tabs>
        <w:ind w:right="-739" w:firstLine="5387"/>
      </w:pPr>
      <w:r w:rsidRPr="009675EF">
        <w:t>заседания правления Региональной</w:t>
      </w:r>
    </w:p>
    <w:p w14:paraId="19C6B1AE" w14:textId="77777777" w:rsidR="00B86DDD" w:rsidRPr="009675EF" w:rsidRDefault="00B86DDD" w:rsidP="00B86DDD">
      <w:pPr>
        <w:tabs>
          <w:tab w:val="left" w:pos="9214"/>
        </w:tabs>
        <w:ind w:right="-739" w:firstLine="5387"/>
      </w:pPr>
      <w:r w:rsidRPr="009675EF">
        <w:t>энергетической комиссии</w:t>
      </w:r>
    </w:p>
    <w:p w14:paraId="769B18EE" w14:textId="77777777" w:rsidR="00B86DDD" w:rsidRDefault="00B86DDD" w:rsidP="00B86DDD">
      <w:pPr>
        <w:tabs>
          <w:tab w:val="left" w:pos="9214"/>
        </w:tabs>
        <w:ind w:right="-739" w:firstLine="5387"/>
        <w:rPr>
          <w:lang w:val="en-US"/>
        </w:rPr>
      </w:pPr>
      <w:r w:rsidRPr="009675EF">
        <w:t xml:space="preserve">Кузбасса от </w:t>
      </w:r>
      <w:r>
        <w:t>27</w:t>
      </w:r>
      <w:r w:rsidRPr="009675EF">
        <w:t>.</w:t>
      </w:r>
      <w:r>
        <w:t>02</w:t>
      </w:r>
      <w:r w:rsidRPr="009675EF">
        <w:t>.202</w:t>
      </w:r>
      <w:r>
        <w:t>5</w:t>
      </w:r>
    </w:p>
    <w:p w14:paraId="4D0CC789" w14:textId="77777777" w:rsidR="00CC2A51" w:rsidRPr="00CC2A51" w:rsidRDefault="00CC2A51" w:rsidP="00B86DDD">
      <w:pPr>
        <w:tabs>
          <w:tab w:val="left" w:pos="9214"/>
        </w:tabs>
        <w:ind w:right="-739" w:firstLine="5387"/>
        <w:rPr>
          <w:lang w:val="en-US"/>
        </w:rPr>
      </w:pPr>
    </w:p>
    <w:p w14:paraId="14DD9691" w14:textId="77777777" w:rsidR="00CC2A51" w:rsidRPr="00CC2A51" w:rsidRDefault="00CC2A51" w:rsidP="00CC2A51">
      <w:pPr>
        <w:jc w:val="center"/>
        <w:rPr>
          <w:b/>
          <w:sz w:val="28"/>
          <w:szCs w:val="28"/>
        </w:rPr>
      </w:pPr>
      <w:r w:rsidRPr="00CC2A51">
        <w:rPr>
          <w:b/>
          <w:sz w:val="28"/>
          <w:szCs w:val="28"/>
        </w:rPr>
        <w:t xml:space="preserve">Экспертное заключение Региональной энергетической комиссии Кузбасса </w:t>
      </w:r>
      <w:r w:rsidRPr="00CC2A51">
        <w:rPr>
          <w:b/>
          <w:sz w:val="28"/>
          <w:szCs w:val="28"/>
        </w:rPr>
        <w:br/>
        <w:t xml:space="preserve">по установлению платы за подключение (технологическое присоединение) </w:t>
      </w:r>
      <w:r w:rsidRPr="00CC2A51">
        <w:rPr>
          <w:b/>
          <w:sz w:val="28"/>
          <w:szCs w:val="28"/>
        </w:rPr>
        <w:br/>
        <w:t xml:space="preserve">в индивидуальном порядке к городским сетям ливневой канализации </w:t>
      </w:r>
      <w:r w:rsidRPr="00CC2A51">
        <w:rPr>
          <w:b/>
          <w:sz w:val="28"/>
          <w:szCs w:val="28"/>
        </w:rPr>
        <w:br/>
        <w:t xml:space="preserve">МБУ «Кемеровские автодороги» объекта </w:t>
      </w:r>
      <w:bookmarkStart w:id="4" w:name="_Hlk113976195"/>
      <w:r w:rsidRPr="00CC2A51">
        <w:rPr>
          <w:b/>
          <w:sz w:val="28"/>
          <w:szCs w:val="28"/>
        </w:rPr>
        <w:t xml:space="preserve">капитального строительства: </w:t>
      </w:r>
      <w:r w:rsidRPr="00CC2A51">
        <w:rPr>
          <w:b/>
          <w:sz w:val="28"/>
          <w:szCs w:val="28"/>
        </w:rPr>
        <w:br/>
      </w:r>
      <w:bookmarkEnd w:id="4"/>
      <w:r w:rsidRPr="00CC2A51">
        <w:rPr>
          <w:b/>
          <w:sz w:val="28"/>
          <w:szCs w:val="28"/>
        </w:rPr>
        <w:t>жилой комплекс «Чемпион Парк», расположенный по адресу: г. Кемерово, Рудничный район, на земельных участках с кадастровыми номерами  42:24:0401014:13566; 42:24:0401014:623</w:t>
      </w:r>
    </w:p>
    <w:p w14:paraId="13E5F9A4" w14:textId="77777777" w:rsidR="00CC2A51" w:rsidRPr="00CC2A51" w:rsidRDefault="00CC2A51" w:rsidP="00CC2A51">
      <w:pPr>
        <w:jc w:val="center"/>
        <w:rPr>
          <w:b/>
          <w:sz w:val="28"/>
          <w:szCs w:val="28"/>
        </w:rPr>
      </w:pPr>
    </w:p>
    <w:p w14:paraId="324F36D1" w14:textId="77777777" w:rsidR="00CC2A51" w:rsidRPr="00CC2A51" w:rsidRDefault="00CC2A51" w:rsidP="00CC2A51">
      <w:pPr>
        <w:jc w:val="both"/>
        <w:rPr>
          <w:sz w:val="28"/>
          <w:szCs w:val="28"/>
          <w:lang w:val="en-US"/>
        </w:rPr>
      </w:pPr>
    </w:p>
    <w:p w14:paraId="23F6B4F0" w14:textId="77777777" w:rsidR="00CC2A51" w:rsidRPr="00CC2A51" w:rsidRDefault="00CC2A51" w:rsidP="00CC2A51">
      <w:pPr>
        <w:ind w:firstLine="709"/>
        <w:jc w:val="both"/>
        <w:rPr>
          <w:sz w:val="28"/>
          <w:szCs w:val="28"/>
        </w:rPr>
      </w:pPr>
      <w:r w:rsidRPr="00CC2A51">
        <w:rPr>
          <w:sz w:val="28"/>
          <w:szCs w:val="28"/>
        </w:rPr>
        <w:t>Нормативно-методической основой проведения анализа материалов, представленных МБУ</w:t>
      </w:r>
      <w:r w:rsidRPr="00CC2A51">
        <w:rPr>
          <w:b/>
          <w:sz w:val="28"/>
          <w:szCs w:val="28"/>
        </w:rPr>
        <w:t xml:space="preserve"> «</w:t>
      </w:r>
      <w:r w:rsidRPr="00CC2A51">
        <w:rPr>
          <w:sz w:val="28"/>
          <w:szCs w:val="28"/>
        </w:rPr>
        <w:t>Кемеровские автодороги</w:t>
      </w:r>
      <w:r w:rsidRPr="00CC2A51">
        <w:rPr>
          <w:b/>
          <w:sz w:val="28"/>
          <w:szCs w:val="28"/>
        </w:rPr>
        <w:t>»</w:t>
      </w:r>
      <w:r w:rsidRPr="00CC2A51">
        <w:rPr>
          <w:sz w:val="28"/>
          <w:szCs w:val="28"/>
        </w:rPr>
        <w:t>, являются:</w:t>
      </w:r>
    </w:p>
    <w:p w14:paraId="4A8819D4" w14:textId="77777777" w:rsidR="00CC2A51" w:rsidRPr="00CC2A51" w:rsidRDefault="00CC2A51" w:rsidP="00CC2A51">
      <w:pPr>
        <w:numPr>
          <w:ilvl w:val="1"/>
          <w:numId w:val="12"/>
        </w:numPr>
        <w:tabs>
          <w:tab w:val="num" w:pos="0"/>
          <w:tab w:val="left" w:pos="993"/>
        </w:tabs>
        <w:ind w:left="0" w:firstLine="709"/>
        <w:jc w:val="both"/>
        <w:rPr>
          <w:sz w:val="28"/>
          <w:szCs w:val="28"/>
        </w:rPr>
      </w:pPr>
      <w:r w:rsidRPr="00CC2A51">
        <w:rPr>
          <w:sz w:val="28"/>
          <w:szCs w:val="28"/>
        </w:rPr>
        <w:t>Гражданский кодекс Российской Федерации;</w:t>
      </w:r>
    </w:p>
    <w:p w14:paraId="6253AE29" w14:textId="77777777" w:rsidR="00CC2A51" w:rsidRPr="00CC2A51" w:rsidRDefault="00CC2A51" w:rsidP="00CC2A51">
      <w:pPr>
        <w:numPr>
          <w:ilvl w:val="1"/>
          <w:numId w:val="12"/>
        </w:numPr>
        <w:tabs>
          <w:tab w:val="num" w:pos="0"/>
          <w:tab w:val="left" w:pos="993"/>
        </w:tabs>
        <w:ind w:left="0" w:firstLine="709"/>
        <w:jc w:val="both"/>
        <w:rPr>
          <w:sz w:val="28"/>
          <w:szCs w:val="28"/>
        </w:rPr>
      </w:pPr>
      <w:r w:rsidRPr="00CC2A51">
        <w:rPr>
          <w:sz w:val="28"/>
          <w:szCs w:val="28"/>
        </w:rPr>
        <w:t>Федеральный закон от 07.12.2011 № 416-ФЗ «О водоснабжении и водоотведении»;</w:t>
      </w:r>
    </w:p>
    <w:p w14:paraId="3F4D340F" w14:textId="77777777" w:rsidR="00CC2A51" w:rsidRPr="00CC2A51" w:rsidRDefault="00CC2A51" w:rsidP="00CC2A51">
      <w:pPr>
        <w:numPr>
          <w:ilvl w:val="1"/>
          <w:numId w:val="12"/>
        </w:numPr>
        <w:tabs>
          <w:tab w:val="num" w:pos="0"/>
          <w:tab w:val="left" w:pos="993"/>
        </w:tabs>
        <w:ind w:left="0" w:firstLine="709"/>
        <w:jc w:val="both"/>
        <w:rPr>
          <w:sz w:val="28"/>
          <w:szCs w:val="28"/>
        </w:rPr>
      </w:pPr>
      <w:r w:rsidRPr="00CC2A51">
        <w:rPr>
          <w:sz w:val="28"/>
          <w:szCs w:val="28"/>
        </w:rPr>
        <w:t xml:space="preserve">Постановление Правительства РФ от 13.05.2013 № 406 </w:t>
      </w:r>
      <w:r w:rsidRPr="00CC2A51">
        <w:rPr>
          <w:sz w:val="28"/>
          <w:szCs w:val="28"/>
        </w:rPr>
        <w:br/>
        <w:t>«О государственном регулировании тарифов в сфере водоснабжения и водоотведения»;</w:t>
      </w:r>
    </w:p>
    <w:p w14:paraId="0FD30323" w14:textId="77777777" w:rsidR="00CC2A51" w:rsidRPr="00CC2A51" w:rsidRDefault="00CC2A51" w:rsidP="00CC2A51">
      <w:pPr>
        <w:numPr>
          <w:ilvl w:val="1"/>
          <w:numId w:val="12"/>
        </w:numPr>
        <w:tabs>
          <w:tab w:val="num" w:pos="0"/>
          <w:tab w:val="left" w:pos="993"/>
        </w:tabs>
        <w:ind w:left="0" w:firstLine="709"/>
        <w:jc w:val="both"/>
        <w:rPr>
          <w:sz w:val="28"/>
          <w:szCs w:val="28"/>
        </w:rPr>
      </w:pPr>
      <w:r w:rsidRPr="00CC2A51">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рекомендации);</w:t>
      </w:r>
    </w:p>
    <w:p w14:paraId="2D2C0778" w14:textId="77777777" w:rsidR="00CC2A51" w:rsidRPr="00CC2A51" w:rsidRDefault="00CC2A51" w:rsidP="00CC2A51">
      <w:pPr>
        <w:numPr>
          <w:ilvl w:val="1"/>
          <w:numId w:val="12"/>
        </w:numPr>
        <w:tabs>
          <w:tab w:val="num" w:pos="0"/>
          <w:tab w:val="left" w:pos="993"/>
        </w:tabs>
        <w:ind w:left="0" w:firstLine="709"/>
        <w:jc w:val="both"/>
        <w:rPr>
          <w:sz w:val="28"/>
          <w:szCs w:val="28"/>
        </w:rPr>
      </w:pPr>
      <w:r w:rsidRPr="00CC2A51">
        <w:rPr>
          <w:sz w:val="28"/>
          <w:szCs w:val="28"/>
        </w:rPr>
        <w:t>Налоговый кодекс Российской Федерации (далее – НК РФ);</w:t>
      </w:r>
    </w:p>
    <w:p w14:paraId="0D275173" w14:textId="77777777" w:rsidR="00CC2A51" w:rsidRPr="00CC2A51" w:rsidRDefault="00CC2A51" w:rsidP="00CC2A51">
      <w:pPr>
        <w:numPr>
          <w:ilvl w:val="1"/>
          <w:numId w:val="12"/>
        </w:numPr>
        <w:tabs>
          <w:tab w:val="num" w:pos="0"/>
          <w:tab w:val="left" w:pos="993"/>
        </w:tabs>
        <w:ind w:left="0" w:firstLine="709"/>
        <w:jc w:val="both"/>
        <w:rPr>
          <w:sz w:val="28"/>
          <w:szCs w:val="28"/>
        </w:rPr>
      </w:pPr>
      <w:r w:rsidRPr="00CC2A51">
        <w:rPr>
          <w:sz w:val="28"/>
          <w:szCs w:val="28"/>
        </w:rPr>
        <w:t>Трудовой кодекс Российской Федерации (далее – ТК РФ);</w:t>
      </w:r>
    </w:p>
    <w:p w14:paraId="386C6DDD" w14:textId="77777777" w:rsidR="00CC2A51" w:rsidRPr="00CC2A51" w:rsidRDefault="00CC2A51" w:rsidP="00CC2A51">
      <w:pPr>
        <w:numPr>
          <w:ilvl w:val="1"/>
          <w:numId w:val="12"/>
        </w:numPr>
        <w:tabs>
          <w:tab w:val="num" w:pos="0"/>
          <w:tab w:val="left" w:pos="993"/>
        </w:tabs>
        <w:ind w:left="0" w:firstLine="709"/>
        <w:jc w:val="both"/>
        <w:rPr>
          <w:sz w:val="28"/>
          <w:szCs w:val="28"/>
        </w:rPr>
      </w:pPr>
      <w:r w:rsidRPr="00CC2A51">
        <w:rPr>
          <w:sz w:val="28"/>
          <w:szCs w:val="28"/>
        </w:rPr>
        <w:t>Федеральный Закон от 17.08.1995 № 147-ФЗ «О естественных монополиях»;</w:t>
      </w:r>
    </w:p>
    <w:p w14:paraId="32BF7CE5" w14:textId="77777777" w:rsidR="00CC2A51" w:rsidRPr="00CC2A51" w:rsidRDefault="00CC2A51" w:rsidP="00CC2A51">
      <w:pPr>
        <w:numPr>
          <w:ilvl w:val="1"/>
          <w:numId w:val="12"/>
        </w:numPr>
        <w:tabs>
          <w:tab w:val="num" w:pos="0"/>
          <w:tab w:val="left" w:pos="993"/>
        </w:tabs>
        <w:ind w:left="0" w:firstLine="709"/>
        <w:jc w:val="both"/>
        <w:rPr>
          <w:sz w:val="28"/>
          <w:szCs w:val="28"/>
        </w:rPr>
      </w:pPr>
      <w:r w:rsidRPr="00CC2A51">
        <w:rPr>
          <w:sz w:val="28"/>
          <w:szCs w:val="28"/>
        </w:rPr>
        <w:t xml:space="preserve">Постановление Правительства РФ от 29.07.2013 № 644 </w:t>
      </w:r>
      <w:r w:rsidRPr="00CC2A51">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77272D36" w14:textId="77777777" w:rsidR="00CC2A51" w:rsidRPr="00CC2A51" w:rsidRDefault="00CC2A51" w:rsidP="00CC2A51">
      <w:pPr>
        <w:numPr>
          <w:ilvl w:val="1"/>
          <w:numId w:val="12"/>
        </w:numPr>
        <w:tabs>
          <w:tab w:val="num" w:pos="0"/>
          <w:tab w:val="left" w:pos="993"/>
        </w:tabs>
        <w:ind w:left="0" w:firstLine="709"/>
        <w:jc w:val="both"/>
        <w:rPr>
          <w:sz w:val="28"/>
          <w:szCs w:val="28"/>
        </w:rPr>
      </w:pPr>
      <w:r w:rsidRPr="00CC2A51">
        <w:rPr>
          <w:sz w:val="28"/>
          <w:szCs w:val="28"/>
        </w:rPr>
        <w:t xml:space="preserve">Постановление Правительства РФ от 29.07.2013 № 641 </w:t>
      </w:r>
      <w:r w:rsidRPr="00CC2A51">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34FE7085" w14:textId="77777777" w:rsidR="00CC2A51" w:rsidRPr="00CC2A51" w:rsidRDefault="00CC2A51" w:rsidP="00CC2A51">
      <w:pPr>
        <w:numPr>
          <w:ilvl w:val="1"/>
          <w:numId w:val="12"/>
        </w:numPr>
        <w:tabs>
          <w:tab w:val="num" w:pos="0"/>
          <w:tab w:val="left" w:pos="993"/>
        </w:tabs>
        <w:ind w:left="0" w:firstLine="709"/>
        <w:jc w:val="both"/>
        <w:rPr>
          <w:sz w:val="28"/>
          <w:szCs w:val="28"/>
        </w:rPr>
      </w:pPr>
      <w:r w:rsidRPr="00CC2A5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сфере холодного водоснабжения и водоотведения.</w:t>
      </w:r>
    </w:p>
    <w:p w14:paraId="202F7A8E" w14:textId="77777777" w:rsidR="00CC2A51" w:rsidRPr="00CC2A51" w:rsidRDefault="00CC2A51" w:rsidP="00CC2A51">
      <w:pPr>
        <w:tabs>
          <w:tab w:val="left" w:pos="993"/>
        </w:tabs>
        <w:jc w:val="both"/>
        <w:rPr>
          <w:sz w:val="28"/>
          <w:szCs w:val="28"/>
        </w:rPr>
      </w:pPr>
    </w:p>
    <w:p w14:paraId="587D6410" w14:textId="77777777" w:rsidR="00CC2A51" w:rsidRPr="00CC2A51" w:rsidRDefault="00CC2A51" w:rsidP="00CC2A51">
      <w:pPr>
        <w:jc w:val="center"/>
        <w:rPr>
          <w:b/>
          <w:sz w:val="28"/>
          <w:szCs w:val="28"/>
        </w:rPr>
      </w:pPr>
      <w:r w:rsidRPr="00CC2A51">
        <w:rPr>
          <w:b/>
          <w:sz w:val="28"/>
          <w:szCs w:val="28"/>
        </w:rPr>
        <w:t>Перечень предоставленных материалов</w:t>
      </w:r>
    </w:p>
    <w:p w14:paraId="5D74A8C8" w14:textId="77777777" w:rsidR="00CC2A51" w:rsidRPr="00CC2A51" w:rsidRDefault="00CC2A51" w:rsidP="00CC2A51">
      <w:pPr>
        <w:ind w:firstLine="709"/>
        <w:jc w:val="both"/>
        <w:rPr>
          <w:sz w:val="28"/>
          <w:szCs w:val="28"/>
        </w:rPr>
      </w:pPr>
    </w:p>
    <w:p w14:paraId="5F7BDADE" w14:textId="3841EC2F" w:rsidR="00CC2A51" w:rsidRPr="00CC2A51" w:rsidRDefault="00CC2A51" w:rsidP="00CC2A51">
      <w:pPr>
        <w:ind w:firstLine="709"/>
        <w:jc w:val="both"/>
        <w:rPr>
          <w:color w:val="000000"/>
          <w:sz w:val="28"/>
          <w:szCs w:val="28"/>
        </w:rPr>
      </w:pPr>
      <w:r w:rsidRPr="00CC2A51">
        <w:rPr>
          <w:color w:val="000000"/>
          <w:sz w:val="28"/>
          <w:szCs w:val="28"/>
        </w:rPr>
        <w:t xml:space="preserve">Организацией предоставлено заявление </w:t>
      </w:r>
      <w:bookmarkStart w:id="5" w:name="_Hlk190530133"/>
      <w:r w:rsidRPr="00CC2A51">
        <w:rPr>
          <w:color w:val="000000"/>
          <w:sz w:val="28"/>
          <w:szCs w:val="28"/>
        </w:rPr>
        <w:t>от 02.12.2024 № 2161 (</w:t>
      </w:r>
      <w:proofErr w:type="spellStart"/>
      <w:r w:rsidRPr="00CC2A51">
        <w:rPr>
          <w:color w:val="000000"/>
          <w:sz w:val="28"/>
          <w:szCs w:val="28"/>
        </w:rPr>
        <w:t>вх</w:t>
      </w:r>
      <w:proofErr w:type="spellEnd"/>
      <w:r w:rsidRPr="00CC2A51">
        <w:rPr>
          <w:color w:val="000000"/>
          <w:sz w:val="28"/>
          <w:szCs w:val="28"/>
        </w:rPr>
        <w:t>. в РЭК Кузбасса № 8169 от 03.12.2024)</w:t>
      </w:r>
      <w:bookmarkEnd w:id="5"/>
      <w:r w:rsidRPr="00CC2A51">
        <w:rPr>
          <w:color w:val="000000"/>
          <w:sz w:val="28"/>
          <w:szCs w:val="28"/>
        </w:rPr>
        <w:t xml:space="preserve"> об установлении платы за подключение </w:t>
      </w:r>
      <w:r w:rsidRPr="00CC2A51">
        <w:rPr>
          <w:color w:val="000000"/>
          <w:sz w:val="28"/>
          <w:szCs w:val="28"/>
        </w:rPr>
        <w:lastRenderedPageBreak/>
        <w:t>(технологическое присоединение)  к городским сетям ливневой канализации в индивидуальном порядке МБУ «Кемеровские автодороги» объекта капитального строительства: жилой комплекс «Чемпион Парк», расположенный по адресу: г. Кемерово, Рудничный район, на земельных участках с кадастровыми номерами . 42:24:0401014:13566; 42:24:0401014:623, которое содержит:</w:t>
      </w:r>
    </w:p>
    <w:p w14:paraId="2D886B2A" w14:textId="77777777" w:rsidR="00CC2A51" w:rsidRPr="00CC2A51" w:rsidRDefault="00CC2A51" w:rsidP="00CC2A51">
      <w:pPr>
        <w:numPr>
          <w:ilvl w:val="0"/>
          <w:numId w:val="29"/>
        </w:numPr>
        <w:tabs>
          <w:tab w:val="left" w:pos="1134"/>
        </w:tabs>
        <w:ind w:left="0" w:firstLine="709"/>
        <w:jc w:val="both"/>
        <w:rPr>
          <w:color w:val="000000"/>
          <w:sz w:val="28"/>
          <w:szCs w:val="28"/>
        </w:rPr>
      </w:pPr>
      <w:r w:rsidRPr="00CC2A51">
        <w:rPr>
          <w:color w:val="000000"/>
          <w:sz w:val="28"/>
          <w:szCs w:val="28"/>
        </w:rPr>
        <w:t>Свидетельство ЕГРЮЛ</w:t>
      </w:r>
      <w:r w:rsidRPr="00CC2A51">
        <w:rPr>
          <w:color w:val="000000"/>
          <w:sz w:val="28"/>
          <w:szCs w:val="28"/>
          <w:lang w:val="en-US"/>
        </w:rPr>
        <w:t>;</w:t>
      </w:r>
    </w:p>
    <w:p w14:paraId="6583EF0A" w14:textId="77777777" w:rsidR="00CC2A51" w:rsidRPr="00CC2A51" w:rsidRDefault="00CC2A51" w:rsidP="00CC2A51">
      <w:pPr>
        <w:numPr>
          <w:ilvl w:val="0"/>
          <w:numId w:val="29"/>
        </w:numPr>
        <w:tabs>
          <w:tab w:val="left" w:pos="1134"/>
        </w:tabs>
        <w:ind w:left="0" w:firstLine="709"/>
        <w:jc w:val="both"/>
        <w:rPr>
          <w:color w:val="000000"/>
          <w:sz w:val="28"/>
          <w:szCs w:val="28"/>
        </w:rPr>
      </w:pPr>
      <w:r w:rsidRPr="00CC2A51">
        <w:rPr>
          <w:color w:val="000000"/>
          <w:sz w:val="28"/>
          <w:szCs w:val="28"/>
        </w:rPr>
        <w:t>Свидетельство ИНН</w:t>
      </w:r>
      <w:r w:rsidRPr="00CC2A51">
        <w:rPr>
          <w:color w:val="000000"/>
          <w:sz w:val="28"/>
          <w:szCs w:val="28"/>
          <w:lang w:val="en-US"/>
        </w:rPr>
        <w:t>/</w:t>
      </w:r>
      <w:r w:rsidRPr="00CC2A51">
        <w:rPr>
          <w:color w:val="000000"/>
          <w:sz w:val="28"/>
          <w:szCs w:val="28"/>
        </w:rPr>
        <w:t>КПП</w:t>
      </w:r>
      <w:r w:rsidRPr="00CC2A51">
        <w:rPr>
          <w:color w:val="000000"/>
          <w:sz w:val="28"/>
          <w:szCs w:val="28"/>
          <w:lang w:val="en-US"/>
        </w:rPr>
        <w:t>;</w:t>
      </w:r>
    </w:p>
    <w:p w14:paraId="11764919" w14:textId="77777777" w:rsidR="00CC2A51" w:rsidRPr="00CC2A51" w:rsidRDefault="00CC2A51" w:rsidP="00CC2A51">
      <w:pPr>
        <w:numPr>
          <w:ilvl w:val="0"/>
          <w:numId w:val="29"/>
        </w:numPr>
        <w:tabs>
          <w:tab w:val="left" w:pos="1134"/>
        </w:tabs>
        <w:ind w:left="0" w:firstLine="709"/>
        <w:jc w:val="both"/>
        <w:rPr>
          <w:color w:val="000000"/>
          <w:sz w:val="28"/>
          <w:szCs w:val="28"/>
        </w:rPr>
      </w:pPr>
      <w:r w:rsidRPr="00CC2A51">
        <w:rPr>
          <w:color w:val="000000"/>
          <w:sz w:val="28"/>
          <w:szCs w:val="28"/>
        </w:rPr>
        <w:t>Устав МБУ «Кемеровские автодороги»</w:t>
      </w:r>
      <w:r w:rsidRPr="00CC2A51">
        <w:rPr>
          <w:color w:val="000000"/>
          <w:sz w:val="28"/>
          <w:szCs w:val="28"/>
          <w:lang w:val="en-US"/>
        </w:rPr>
        <w:t>;</w:t>
      </w:r>
    </w:p>
    <w:p w14:paraId="01DEFE3B" w14:textId="77777777" w:rsidR="00CC2A51" w:rsidRPr="00CC2A51" w:rsidRDefault="00CC2A51" w:rsidP="00CC2A51">
      <w:pPr>
        <w:numPr>
          <w:ilvl w:val="0"/>
          <w:numId w:val="29"/>
        </w:numPr>
        <w:tabs>
          <w:tab w:val="left" w:pos="1134"/>
        </w:tabs>
        <w:ind w:left="0" w:firstLine="709"/>
        <w:jc w:val="both"/>
        <w:rPr>
          <w:color w:val="000000"/>
          <w:sz w:val="28"/>
          <w:szCs w:val="28"/>
        </w:rPr>
      </w:pPr>
      <w:r w:rsidRPr="00CC2A51">
        <w:rPr>
          <w:color w:val="000000"/>
          <w:sz w:val="28"/>
          <w:szCs w:val="28"/>
        </w:rPr>
        <w:t>Приказ о назначении</w:t>
      </w:r>
      <w:r w:rsidRPr="00CC2A51">
        <w:rPr>
          <w:color w:val="000000"/>
          <w:sz w:val="28"/>
          <w:szCs w:val="28"/>
          <w:lang w:val="en-US"/>
        </w:rPr>
        <w:t xml:space="preserve">; </w:t>
      </w:r>
    </w:p>
    <w:p w14:paraId="62CBCF1C" w14:textId="77777777" w:rsidR="00CC2A51" w:rsidRPr="00CC2A51" w:rsidRDefault="00CC2A51" w:rsidP="00CC2A51">
      <w:pPr>
        <w:numPr>
          <w:ilvl w:val="0"/>
          <w:numId w:val="29"/>
        </w:numPr>
        <w:tabs>
          <w:tab w:val="left" w:pos="1134"/>
        </w:tabs>
        <w:ind w:left="0" w:firstLine="709"/>
        <w:jc w:val="both"/>
        <w:rPr>
          <w:color w:val="000000"/>
          <w:sz w:val="28"/>
          <w:szCs w:val="28"/>
        </w:rPr>
      </w:pPr>
      <w:r w:rsidRPr="00CC2A51">
        <w:rPr>
          <w:color w:val="000000"/>
          <w:sz w:val="28"/>
          <w:szCs w:val="28"/>
        </w:rPr>
        <w:t>Выписка из ЕГРЮЛ</w:t>
      </w:r>
      <w:r w:rsidRPr="00CC2A51">
        <w:rPr>
          <w:color w:val="000000"/>
          <w:sz w:val="28"/>
          <w:szCs w:val="28"/>
          <w:lang w:val="en-US"/>
        </w:rPr>
        <w:t>;</w:t>
      </w:r>
    </w:p>
    <w:p w14:paraId="3FD54F6C" w14:textId="77777777" w:rsidR="00CC2A51" w:rsidRPr="00CC2A51" w:rsidRDefault="00CC2A51" w:rsidP="00CC2A51">
      <w:pPr>
        <w:numPr>
          <w:ilvl w:val="0"/>
          <w:numId w:val="29"/>
        </w:numPr>
        <w:tabs>
          <w:tab w:val="left" w:pos="1134"/>
        </w:tabs>
        <w:ind w:left="0" w:firstLine="709"/>
        <w:jc w:val="both"/>
        <w:rPr>
          <w:color w:val="000000"/>
          <w:sz w:val="28"/>
          <w:szCs w:val="28"/>
        </w:rPr>
      </w:pPr>
      <w:r w:rsidRPr="00CC2A51">
        <w:rPr>
          <w:color w:val="000000"/>
          <w:sz w:val="28"/>
          <w:szCs w:val="28"/>
        </w:rPr>
        <w:t>Отчет о финансовых результатах деятельности учреждения;</w:t>
      </w:r>
    </w:p>
    <w:p w14:paraId="7554C270" w14:textId="77777777" w:rsidR="00CC2A51" w:rsidRPr="00CC2A51" w:rsidRDefault="00CC2A51" w:rsidP="00CC2A51">
      <w:pPr>
        <w:numPr>
          <w:ilvl w:val="0"/>
          <w:numId w:val="29"/>
        </w:numPr>
        <w:tabs>
          <w:tab w:val="left" w:pos="1134"/>
        </w:tabs>
        <w:ind w:left="0" w:firstLine="709"/>
        <w:jc w:val="both"/>
        <w:rPr>
          <w:color w:val="000000"/>
          <w:sz w:val="28"/>
          <w:szCs w:val="28"/>
        </w:rPr>
      </w:pPr>
      <w:r w:rsidRPr="00CC2A51">
        <w:rPr>
          <w:color w:val="000000"/>
          <w:sz w:val="28"/>
          <w:szCs w:val="28"/>
        </w:rPr>
        <w:t>Заявка от 24.01.2023 № 8 на техническое подключение объекта «Жилой комплекс «Чемпион Парк», расположенный по адресу: г. Кемерово, Рудничный район»;</w:t>
      </w:r>
    </w:p>
    <w:p w14:paraId="4FB44B95" w14:textId="77777777" w:rsidR="00CC2A51" w:rsidRPr="00CC2A51" w:rsidRDefault="00CC2A51" w:rsidP="00CC2A51">
      <w:pPr>
        <w:numPr>
          <w:ilvl w:val="0"/>
          <w:numId w:val="29"/>
        </w:numPr>
        <w:tabs>
          <w:tab w:val="left" w:pos="1134"/>
        </w:tabs>
        <w:ind w:left="0" w:firstLine="709"/>
        <w:jc w:val="both"/>
        <w:rPr>
          <w:color w:val="000000"/>
          <w:sz w:val="28"/>
          <w:szCs w:val="28"/>
        </w:rPr>
      </w:pPr>
      <w:r w:rsidRPr="00CC2A51">
        <w:rPr>
          <w:color w:val="000000"/>
          <w:sz w:val="28"/>
          <w:szCs w:val="28"/>
        </w:rPr>
        <w:t xml:space="preserve">Технические условия от 30.01.2023 № 89 на подключение к городским сетям ливневой канализации объекта «Жилой комплекс «Чемпион Парк», расположенный по адресу: г. Кемерово, Рудничный район, на земельных </w:t>
      </w:r>
      <w:r w:rsidRPr="00CC2A51">
        <w:rPr>
          <w:color w:val="000000"/>
          <w:sz w:val="28"/>
          <w:szCs w:val="28"/>
        </w:rPr>
        <w:br/>
        <w:t>к.н. 42:24:0401014:13566; 42:24:0401014:623»;</w:t>
      </w:r>
    </w:p>
    <w:p w14:paraId="52C46793" w14:textId="77777777" w:rsidR="00CC2A51" w:rsidRPr="00CC2A51" w:rsidRDefault="00CC2A51" w:rsidP="00CC2A51">
      <w:pPr>
        <w:numPr>
          <w:ilvl w:val="0"/>
          <w:numId w:val="29"/>
        </w:numPr>
        <w:tabs>
          <w:tab w:val="left" w:pos="1134"/>
        </w:tabs>
        <w:ind w:left="0" w:firstLine="709"/>
        <w:jc w:val="both"/>
        <w:rPr>
          <w:color w:val="000000"/>
          <w:sz w:val="28"/>
          <w:szCs w:val="28"/>
        </w:rPr>
      </w:pPr>
      <w:r w:rsidRPr="00CC2A51">
        <w:rPr>
          <w:color w:val="000000"/>
          <w:sz w:val="28"/>
          <w:szCs w:val="28"/>
        </w:rPr>
        <w:t>Договор на выполнение проектных работ;</w:t>
      </w:r>
    </w:p>
    <w:p w14:paraId="53C64113" w14:textId="77777777" w:rsidR="00CC2A51" w:rsidRPr="00CC2A51" w:rsidRDefault="00CC2A51" w:rsidP="00CC2A51">
      <w:pPr>
        <w:numPr>
          <w:ilvl w:val="0"/>
          <w:numId w:val="29"/>
        </w:numPr>
        <w:tabs>
          <w:tab w:val="left" w:pos="1134"/>
        </w:tabs>
        <w:ind w:left="0" w:firstLine="709"/>
        <w:jc w:val="both"/>
        <w:rPr>
          <w:color w:val="000000"/>
          <w:sz w:val="28"/>
          <w:szCs w:val="28"/>
        </w:rPr>
      </w:pPr>
      <w:r w:rsidRPr="00CC2A51">
        <w:rPr>
          <w:color w:val="000000"/>
          <w:sz w:val="28"/>
          <w:szCs w:val="28"/>
        </w:rPr>
        <w:t>Проект объекта</w:t>
      </w:r>
      <w:r w:rsidRPr="00CC2A51">
        <w:rPr>
          <w:color w:val="000000"/>
          <w:sz w:val="28"/>
          <w:szCs w:val="28"/>
          <w:lang w:val="en-US"/>
        </w:rPr>
        <w:t>;</w:t>
      </w:r>
    </w:p>
    <w:p w14:paraId="77BB6B76" w14:textId="77777777" w:rsidR="00CC2A51" w:rsidRPr="00CC2A51" w:rsidRDefault="00CC2A51" w:rsidP="00CC2A51">
      <w:pPr>
        <w:numPr>
          <w:ilvl w:val="0"/>
          <w:numId w:val="29"/>
        </w:numPr>
        <w:tabs>
          <w:tab w:val="left" w:pos="1134"/>
        </w:tabs>
        <w:ind w:left="0" w:firstLine="709"/>
        <w:jc w:val="both"/>
        <w:rPr>
          <w:color w:val="000000"/>
          <w:sz w:val="28"/>
          <w:szCs w:val="28"/>
        </w:rPr>
      </w:pPr>
      <w:r w:rsidRPr="00CC2A51">
        <w:rPr>
          <w:color w:val="000000"/>
          <w:sz w:val="28"/>
          <w:szCs w:val="28"/>
        </w:rPr>
        <w:t>Сводный сметный расчет стоимости строительства;</w:t>
      </w:r>
    </w:p>
    <w:p w14:paraId="6C168DD8" w14:textId="77777777" w:rsidR="00CC2A51" w:rsidRPr="00CC2A51" w:rsidRDefault="00CC2A51" w:rsidP="00CC2A51">
      <w:pPr>
        <w:numPr>
          <w:ilvl w:val="0"/>
          <w:numId w:val="29"/>
        </w:numPr>
        <w:tabs>
          <w:tab w:val="left" w:pos="1134"/>
        </w:tabs>
        <w:ind w:left="0" w:firstLine="709"/>
        <w:jc w:val="both"/>
        <w:rPr>
          <w:color w:val="000000"/>
          <w:sz w:val="28"/>
          <w:szCs w:val="28"/>
        </w:rPr>
      </w:pPr>
      <w:r w:rsidRPr="00CC2A51">
        <w:rPr>
          <w:color w:val="000000"/>
          <w:sz w:val="28"/>
          <w:szCs w:val="28"/>
        </w:rPr>
        <w:t>Локальный сметный расчет «Устройство ливневой канализации, методом горизонтально-направленного бурения»;</w:t>
      </w:r>
    </w:p>
    <w:p w14:paraId="384C7A9A" w14:textId="77777777" w:rsidR="00CC2A51" w:rsidRPr="00CC2A51" w:rsidRDefault="00CC2A51" w:rsidP="00CC2A51">
      <w:pPr>
        <w:numPr>
          <w:ilvl w:val="0"/>
          <w:numId w:val="29"/>
        </w:numPr>
        <w:tabs>
          <w:tab w:val="left" w:pos="1134"/>
        </w:tabs>
        <w:ind w:left="0" w:firstLine="709"/>
        <w:jc w:val="both"/>
        <w:rPr>
          <w:color w:val="000000"/>
          <w:sz w:val="28"/>
          <w:szCs w:val="28"/>
        </w:rPr>
      </w:pPr>
      <w:r w:rsidRPr="00CC2A51">
        <w:rPr>
          <w:color w:val="000000"/>
          <w:sz w:val="28"/>
          <w:szCs w:val="28"/>
        </w:rPr>
        <w:t>Локальный сметный расчет «Восстановление благоустройства»;</w:t>
      </w:r>
    </w:p>
    <w:p w14:paraId="69082568" w14:textId="77777777" w:rsidR="00CC2A51" w:rsidRPr="00CC2A51" w:rsidRDefault="00CC2A51" w:rsidP="00CC2A51">
      <w:pPr>
        <w:numPr>
          <w:ilvl w:val="0"/>
          <w:numId w:val="29"/>
        </w:numPr>
        <w:tabs>
          <w:tab w:val="left" w:pos="1134"/>
        </w:tabs>
        <w:ind w:left="0" w:firstLine="709"/>
        <w:jc w:val="both"/>
        <w:rPr>
          <w:color w:val="000000"/>
          <w:sz w:val="28"/>
          <w:szCs w:val="28"/>
        </w:rPr>
      </w:pPr>
      <w:r w:rsidRPr="00CC2A51">
        <w:rPr>
          <w:color w:val="000000"/>
          <w:sz w:val="28"/>
          <w:szCs w:val="28"/>
        </w:rPr>
        <w:t xml:space="preserve">Расчет платы за подключение (технологическое присоединение) </w:t>
      </w:r>
      <w:r w:rsidRPr="00CC2A51">
        <w:rPr>
          <w:color w:val="000000"/>
          <w:sz w:val="28"/>
          <w:szCs w:val="28"/>
        </w:rPr>
        <w:br/>
        <w:t>к системе водоотведения (поверхностные сточные воды).</w:t>
      </w:r>
    </w:p>
    <w:p w14:paraId="78900136" w14:textId="77777777" w:rsidR="00CC2A51" w:rsidRPr="00CC2A51" w:rsidRDefault="00CC2A51" w:rsidP="00CC2A51">
      <w:pPr>
        <w:jc w:val="center"/>
        <w:rPr>
          <w:b/>
          <w:sz w:val="28"/>
          <w:szCs w:val="28"/>
        </w:rPr>
      </w:pPr>
    </w:p>
    <w:p w14:paraId="478B6D2D" w14:textId="77777777" w:rsidR="00CC2A51" w:rsidRPr="00CC2A51" w:rsidRDefault="00CC2A51" w:rsidP="00CC2A51">
      <w:pPr>
        <w:jc w:val="center"/>
        <w:rPr>
          <w:b/>
          <w:sz w:val="28"/>
          <w:szCs w:val="28"/>
        </w:rPr>
      </w:pPr>
      <w:r w:rsidRPr="00CC2A51">
        <w:rPr>
          <w:b/>
          <w:sz w:val="28"/>
          <w:szCs w:val="28"/>
        </w:rPr>
        <w:t xml:space="preserve">Анализ величины максимальной мощности для утверждения индивидуальной платы за подключение </w:t>
      </w:r>
    </w:p>
    <w:p w14:paraId="4AE83B3A" w14:textId="77777777" w:rsidR="00CC2A51" w:rsidRPr="00CC2A51" w:rsidRDefault="00CC2A51" w:rsidP="00CC2A51">
      <w:pPr>
        <w:jc w:val="center"/>
        <w:rPr>
          <w:sz w:val="28"/>
          <w:szCs w:val="28"/>
        </w:rPr>
      </w:pPr>
    </w:p>
    <w:p w14:paraId="4A34FEC8" w14:textId="77777777" w:rsidR="00CC2A51" w:rsidRPr="00CC2A51" w:rsidRDefault="00CC2A51" w:rsidP="00CC2A51">
      <w:pPr>
        <w:ind w:firstLine="709"/>
        <w:jc w:val="both"/>
        <w:rPr>
          <w:color w:val="000000"/>
          <w:sz w:val="28"/>
          <w:szCs w:val="28"/>
        </w:rPr>
      </w:pPr>
      <w:r w:rsidRPr="00CC2A51">
        <w:rPr>
          <w:sz w:val="28"/>
          <w:szCs w:val="28"/>
        </w:rPr>
        <w:t xml:space="preserve">В соответствии с предоставленными документами планируется присоединить к городским сетям ливневой канализации объект заявителя – </w:t>
      </w:r>
      <w:r w:rsidRPr="00CC2A51">
        <w:rPr>
          <w:color w:val="000000"/>
          <w:sz w:val="28"/>
          <w:szCs w:val="28"/>
        </w:rPr>
        <w:t>жилой комплекс «Чемпион Парк», расположенный по адресу: г. Кемерово, Рудничный район.</w:t>
      </w:r>
    </w:p>
    <w:p w14:paraId="6E1F08E8" w14:textId="77777777" w:rsidR="00CC2A51" w:rsidRPr="00CC2A51" w:rsidRDefault="00CC2A51" w:rsidP="00CC2A51">
      <w:pPr>
        <w:ind w:firstLine="709"/>
        <w:jc w:val="both"/>
        <w:rPr>
          <w:sz w:val="28"/>
          <w:szCs w:val="28"/>
        </w:rPr>
      </w:pPr>
      <w:r w:rsidRPr="00CC2A51">
        <w:rPr>
          <w:sz w:val="28"/>
          <w:szCs w:val="28"/>
        </w:rPr>
        <w:t>Подключаемая нагрузка заявителя составляет 1598 м</w:t>
      </w:r>
      <w:r w:rsidRPr="00CC2A51">
        <w:rPr>
          <w:sz w:val="28"/>
          <w:szCs w:val="28"/>
          <w:vertAlign w:val="superscript"/>
        </w:rPr>
        <w:t>3</w:t>
      </w:r>
      <w:r w:rsidRPr="00CC2A51">
        <w:rPr>
          <w:sz w:val="28"/>
          <w:szCs w:val="28"/>
        </w:rPr>
        <w:t>/год или 4,5 м</w:t>
      </w:r>
      <w:r w:rsidRPr="00CC2A51">
        <w:rPr>
          <w:sz w:val="28"/>
          <w:szCs w:val="28"/>
          <w:vertAlign w:val="superscript"/>
        </w:rPr>
        <w:t>3</w:t>
      </w:r>
      <w:r w:rsidRPr="00CC2A51">
        <w:rPr>
          <w:sz w:val="28"/>
          <w:szCs w:val="28"/>
        </w:rPr>
        <w:t xml:space="preserve"> в сутки. </w:t>
      </w:r>
    </w:p>
    <w:p w14:paraId="37A5ACB6" w14:textId="77777777" w:rsidR="00CC2A51" w:rsidRPr="00CC2A51" w:rsidRDefault="00CC2A51" w:rsidP="00CC2A51">
      <w:pPr>
        <w:ind w:firstLine="709"/>
        <w:jc w:val="both"/>
        <w:rPr>
          <w:sz w:val="28"/>
          <w:szCs w:val="28"/>
        </w:rPr>
      </w:pPr>
      <w:r w:rsidRPr="00CC2A51">
        <w:rPr>
          <w:sz w:val="28"/>
          <w:szCs w:val="28"/>
        </w:rPr>
        <w:t xml:space="preserve">Необходимость подключения подтверждается заявкой </w:t>
      </w:r>
      <w:r w:rsidRPr="00CC2A51">
        <w:rPr>
          <w:sz w:val="28"/>
          <w:szCs w:val="28"/>
        </w:rPr>
        <w:br/>
        <w:t xml:space="preserve">ООО «Специальный застройщик «Чемпион», на подключение и техническими условиями на подключение. </w:t>
      </w:r>
    </w:p>
    <w:p w14:paraId="69DF827A" w14:textId="77777777" w:rsidR="00CC2A51" w:rsidRPr="00CC2A51" w:rsidRDefault="00CC2A51" w:rsidP="00CC2A51">
      <w:pPr>
        <w:ind w:firstLine="709"/>
        <w:jc w:val="both"/>
        <w:rPr>
          <w:sz w:val="28"/>
          <w:szCs w:val="28"/>
        </w:rPr>
      </w:pPr>
      <w:r w:rsidRPr="00CC2A51">
        <w:rPr>
          <w:sz w:val="28"/>
          <w:szCs w:val="28"/>
        </w:rPr>
        <w:t>Специалисты РЭК Кузбасса проанализировав предоставленные материалы предлагают принять заявленную необходимую подключаемую нагрузку водоотведения обоснованными в полном объеме.</w:t>
      </w:r>
    </w:p>
    <w:p w14:paraId="3E9D83A6" w14:textId="77777777" w:rsidR="00CC2A51" w:rsidRPr="00CC2A51" w:rsidRDefault="00CC2A51" w:rsidP="00CC2A51">
      <w:pPr>
        <w:tabs>
          <w:tab w:val="left" w:pos="2835"/>
          <w:tab w:val="left" w:pos="3119"/>
        </w:tabs>
        <w:jc w:val="center"/>
        <w:rPr>
          <w:b/>
          <w:sz w:val="28"/>
          <w:szCs w:val="28"/>
        </w:rPr>
      </w:pPr>
    </w:p>
    <w:p w14:paraId="3BD03E6A" w14:textId="77777777" w:rsidR="00CC2A51" w:rsidRPr="00CC2A51" w:rsidRDefault="00CC2A51" w:rsidP="00CC2A51">
      <w:pPr>
        <w:tabs>
          <w:tab w:val="left" w:pos="2835"/>
          <w:tab w:val="left" w:pos="3119"/>
        </w:tabs>
        <w:jc w:val="center"/>
        <w:rPr>
          <w:b/>
          <w:sz w:val="28"/>
          <w:szCs w:val="28"/>
        </w:rPr>
      </w:pPr>
      <w:r w:rsidRPr="00CC2A51">
        <w:rPr>
          <w:b/>
          <w:sz w:val="28"/>
          <w:szCs w:val="28"/>
        </w:rPr>
        <w:lastRenderedPageBreak/>
        <w:t>Объем работ необходимых для подключения</w:t>
      </w:r>
    </w:p>
    <w:p w14:paraId="3EF72A72" w14:textId="77777777" w:rsidR="00CC2A51" w:rsidRPr="00CC2A51" w:rsidRDefault="00CC2A51" w:rsidP="00CC2A51">
      <w:pPr>
        <w:tabs>
          <w:tab w:val="left" w:pos="2835"/>
          <w:tab w:val="left" w:pos="3119"/>
        </w:tabs>
        <w:jc w:val="center"/>
        <w:rPr>
          <w:sz w:val="28"/>
          <w:szCs w:val="28"/>
        </w:rPr>
      </w:pPr>
    </w:p>
    <w:p w14:paraId="2B242B43" w14:textId="77777777" w:rsidR="00CC2A51" w:rsidRPr="00CC2A51" w:rsidRDefault="00CC2A51" w:rsidP="00CC2A51">
      <w:pPr>
        <w:ind w:firstLine="709"/>
        <w:jc w:val="both"/>
        <w:rPr>
          <w:sz w:val="28"/>
          <w:szCs w:val="28"/>
        </w:rPr>
      </w:pPr>
      <w:r w:rsidRPr="00CC2A51">
        <w:rPr>
          <w:sz w:val="28"/>
          <w:szCs w:val="28"/>
        </w:rPr>
        <w:t>В целях обеспечения подключения объекта заявителя и дальнейшего гарантированного водоотведения без ущерба для существующих потребителей, запитанных от МБУ «Кемеровские автодороги», по предложению предприятия, необходимо выполнить:</w:t>
      </w:r>
    </w:p>
    <w:p w14:paraId="259C66A2" w14:textId="77777777" w:rsidR="00CC2A51" w:rsidRPr="00CC2A51" w:rsidRDefault="00CC2A51" w:rsidP="00CC2A51">
      <w:pPr>
        <w:numPr>
          <w:ilvl w:val="0"/>
          <w:numId w:val="30"/>
        </w:numPr>
        <w:ind w:left="0" w:firstLine="709"/>
        <w:jc w:val="both"/>
        <w:rPr>
          <w:sz w:val="28"/>
          <w:szCs w:val="28"/>
        </w:rPr>
      </w:pPr>
      <w:r w:rsidRPr="00CC2A51">
        <w:rPr>
          <w:sz w:val="28"/>
          <w:szCs w:val="28"/>
        </w:rPr>
        <w:t xml:space="preserve">Проектирование и строительство участка сети ливневой канализации Ду250 мм общей протяженностью 400,5 м (трубопровод прокладывается в футляре Ду530 мм общей протяженностью 116,1 м) от границы земельного участка 42:24:0401014:21277/2 (обозначено на схеме «К-2») до коллектора ливневой канализации на пр. Кузбасский («К-3»). </w:t>
      </w:r>
    </w:p>
    <w:p w14:paraId="7C1A1EA7" w14:textId="77777777" w:rsidR="00CC2A51" w:rsidRPr="00CC2A51" w:rsidRDefault="00CC2A51" w:rsidP="00CC2A51">
      <w:pPr>
        <w:numPr>
          <w:ilvl w:val="0"/>
          <w:numId w:val="30"/>
        </w:numPr>
        <w:ind w:left="0" w:firstLine="709"/>
        <w:jc w:val="both"/>
        <w:rPr>
          <w:sz w:val="28"/>
          <w:szCs w:val="28"/>
        </w:rPr>
      </w:pPr>
      <w:r w:rsidRPr="00CC2A51">
        <w:rPr>
          <w:sz w:val="28"/>
          <w:szCs w:val="28"/>
        </w:rPr>
        <w:t xml:space="preserve">Восстановление благоустройства. </w:t>
      </w:r>
    </w:p>
    <w:p w14:paraId="1116E9A7" w14:textId="77777777" w:rsidR="00CC2A51" w:rsidRPr="00CC2A51" w:rsidRDefault="00CC2A51" w:rsidP="00CC2A51">
      <w:pPr>
        <w:autoSpaceDE w:val="0"/>
        <w:autoSpaceDN w:val="0"/>
        <w:adjustRightInd w:val="0"/>
        <w:ind w:firstLine="709"/>
        <w:jc w:val="both"/>
        <w:rPr>
          <w:sz w:val="28"/>
          <w:szCs w:val="28"/>
        </w:rPr>
      </w:pPr>
      <w:r w:rsidRPr="00CC2A51">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CC2A51">
        <w:rPr>
          <w:sz w:val="28"/>
          <w:szCs w:val="28"/>
        </w:rPr>
        <w:br/>
        <w:t>от 13.05.2013 № 406 «О государственном регулировании тарифов в сфере водоснабжения и водоотведения» (далее –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370E5E3F" w14:textId="77777777" w:rsidR="00CC2A51" w:rsidRPr="00CC2A51" w:rsidRDefault="00CC2A51" w:rsidP="00CC2A51">
      <w:pPr>
        <w:ind w:firstLine="709"/>
        <w:jc w:val="both"/>
        <w:rPr>
          <w:sz w:val="28"/>
          <w:szCs w:val="28"/>
        </w:rPr>
      </w:pPr>
      <w:r w:rsidRPr="00CC2A51">
        <w:rPr>
          <w:sz w:val="28"/>
          <w:szCs w:val="28"/>
        </w:rPr>
        <w:t>В качестве обоснования необходимости проведения мероприятий представлены технические условия на подключение, рабочая документация.</w:t>
      </w:r>
    </w:p>
    <w:p w14:paraId="3D4261AA" w14:textId="77777777" w:rsidR="00CC2A51" w:rsidRPr="00CC2A51" w:rsidRDefault="00CC2A51" w:rsidP="00CC2A51">
      <w:pPr>
        <w:ind w:firstLine="709"/>
        <w:jc w:val="both"/>
        <w:rPr>
          <w:sz w:val="28"/>
          <w:szCs w:val="28"/>
        </w:rPr>
      </w:pPr>
      <w:bookmarkStart w:id="6" w:name="_Hlk185579595"/>
      <w:r w:rsidRPr="00CC2A51">
        <w:rPr>
          <w:sz w:val="28"/>
          <w:szCs w:val="28"/>
        </w:rPr>
        <w:t xml:space="preserve">В соответствии с предложением предприятия, стоимость работ </w:t>
      </w:r>
      <w:r w:rsidRPr="00CC2A51">
        <w:rPr>
          <w:sz w:val="28"/>
          <w:szCs w:val="28"/>
        </w:rPr>
        <w:br/>
        <w:t xml:space="preserve">по подключению объекта заявителя без учета индексации составляет </w:t>
      </w:r>
      <w:r w:rsidRPr="00CC2A51">
        <w:rPr>
          <w:sz w:val="28"/>
          <w:szCs w:val="28"/>
        </w:rPr>
        <w:br/>
      </w:r>
      <w:bookmarkEnd w:id="6"/>
      <w:r w:rsidRPr="00CC2A51">
        <w:rPr>
          <w:b/>
          <w:bCs/>
          <w:sz w:val="28"/>
          <w:szCs w:val="28"/>
        </w:rPr>
        <w:t>17 420,32 тыс. руб.</w:t>
      </w:r>
    </w:p>
    <w:p w14:paraId="36A99B3D" w14:textId="77777777" w:rsidR="00CC2A51" w:rsidRPr="00CC2A51" w:rsidRDefault="00CC2A51" w:rsidP="00CC2A51">
      <w:pPr>
        <w:ind w:firstLine="709"/>
        <w:jc w:val="both"/>
        <w:rPr>
          <w:sz w:val="28"/>
          <w:szCs w:val="28"/>
        </w:rPr>
      </w:pPr>
      <w:bookmarkStart w:id="7" w:name="_Hlk185579737"/>
      <w:r w:rsidRPr="00CC2A51">
        <w:rPr>
          <w:sz w:val="28"/>
          <w:szCs w:val="28"/>
        </w:rPr>
        <w:t xml:space="preserve">С учетом индексации на 2 квартал 2025 года стоимость работ </w:t>
      </w:r>
      <w:r w:rsidRPr="00CC2A51">
        <w:rPr>
          <w:sz w:val="28"/>
          <w:szCs w:val="28"/>
        </w:rPr>
        <w:br/>
        <w:t xml:space="preserve">по подключению объекта заявителя составляет </w:t>
      </w:r>
      <w:r w:rsidRPr="00CC2A51">
        <w:rPr>
          <w:b/>
          <w:bCs/>
          <w:sz w:val="28"/>
          <w:szCs w:val="28"/>
        </w:rPr>
        <w:t>18 480,10 тыс. руб.</w:t>
      </w:r>
      <w:r w:rsidRPr="00CC2A51">
        <w:rPr>
          <w:sz w:val="28"/>
          <w:szCs w:val="28"/>
        </w:rPr>
        <w:t xml:space="preserve"> </w:t>
      </w:r>
      <w:bookmarkEnd w:id="7"/>
    </w:p>
    <w:p w14:paraId="23B53CE4" w14:textId="77777777" w:rsidR="00CC2A51" w:rsidRPr="00CC2A51" w:rsidRDefault="00CC2A51" w:rsidP="00CC2A51">
      <w:pPr>
        <w:ind w:firstLine="709"/>
        <w:jc w:val="both"/>
        <w:rPr>
          <w:sz w:val="28"/>
          <w:szCs w:val="28"/>
        </w:rPr>
      </w:pPr>
      <w:r w:rsidRPr="00CC2A51">
        <w:rPr>
          <w:sz w:val="28"/>
          <w:szCs w:val="28"/>
        </w:rPr>
        <w:t>В качестве обоснования стоимости проведения мероприятий представлены локальный сметный расчет, сводный сметный расчет и расчет стоимости строительства объекта по НЦС.</w:t>
      </w:r>
    </w:p>
    <w:p w14:paraId="7AEDC679" w14:textId="77777777" w:rsidR="00CC2A51" w:rsidRPr="00CC2A51" w:rsidRDefault="00CC2A51" w:rsidP="00CC2A51">
      <w:pPr>
        <w:ind w:firstLine="709"/>
        <w:jc w:val="both"/>
        <w:rPr>
          <w:sz w:val="28"/>
          <w:szCs w:val="28"/>
        </w:rPr>
      </w:pPr>
      <w:bookmarkStart w:id="8" w:name="_Hlk185579800"/>
      <w:r w:rsidRPr="00CC2A51">
        <w:rPr>
          <w:sz w:val="28"/>
          <w:szCs w:val="28"/>
        </w:rPr>
        <w:t xml:space="preserve">По результатам анализа представленных документов, специалисты РЭК Кузбасса предлагают следующее: </w:t>
      </w:r>
    </w:p>
    <w:p w14:paraId="0EE41362" w14:textId="77777777" w:rsidR="00CC2A51" w:rsidRPr="00CC2A51" w:rsidRDefault="00CC2A51" w:rsidP="00CC2A51">
      <w:pPr>
        <w:widowControl w:val="0"/>
        <w:numPr>
          <w:ilvl w:val="0"/>
          <w:numId w:val="30"/>
        </w:numPr>
        <w:autoSpaceDE w:val="0"/>
        <w:autoSpaceDN w:val="0"/>
        <w:adjustRightInd w:val="0"/>
        <w:ind w:left="0" w:firstLine="709"/>
        <w:contextualSpacing/>
        <w:jc w:val="both"/>
        <w:rPr>
          <w:sz w:val="28"/>
          <w:szCs w:val="28"/>
        </w:rPr>
      </w:pPr>
      <w:r w:rsidRPr="00CC2A51">
        <w:rPr>
          <w:sz w:val="28"/>
          <w:szCs w:val="28"/>
        </w:rPr>
        <w:t xml:space="preserve">Согласно сводному сметному расчету затрат на мероприятие по присоединению к городским сетям ливневой канализации объекта заявителя – </w:t>
      </w:r>
      <w:r w:rsidRPr="00CC2A51">
        <w:rPr>
          <w:color w:val="000000"/>
          <w:sz w:val="28"/>
          <w:szCs w:val="28"/>
        </w:rPr>
        <w:t>жилой комплекс «Чемпион Парк», расположенного по адресу: г. Кемерово, Рудничный район</w:t>
      </w:r>
      <w:r w:rsidRPr="00CC2A51">
        <w:rPr>
          <w:sz w:val="28"/>
          <w:szCs w:val="28"/>
        </w:rPr>
        <w:t xml:space="preserve">, в общий объем затрат включены расходы на зимнее удорожание и расходы на резерв средств на непредвиденные работы и затраты. </w:t>
      </w:r>
    </w:p>
    <w:p w14:paraId="5EC86127" w14:textId="77777777" w:rsidR="00CC2A51" w:rsidRPr="00CC2A51" w:rsidRDefault="00CC2A51" w:rsidP="00CC2A51">
      <w:pPr>
        <w:ind w:firstLine="709"/>
        <w:jc w:val="both"/>
        <w:rPr>
          <w:sz w:val="28"/>
          <w:szCs w:val="28"/>
        </w:rPr>
      </w:pPr>
      <w:r w:rsidRPr="00CC2A51">
        <w:rPr>
          <w:sz w:val="28"/>
          <w:szCs w:val="28"/>
        </w:rPr>
        <w:t xml:space="preserve">Специалисты РЭК Кузбасса предлагают исключить расходы на зимнее удорожание, так как срок подключения объекта капитального строительства составляет 18 месяцев с даты заключения договора о подключении, что свидетельствует о возможности проведения полного объема работ в летний период времени. Специалисты РЭК Кузбасса предлагают исключить расходы на </w:t>
      </w:r>
      <w:r w:rsidRPr="00CC2A51">
        <w:rPr>
          <w:sz w:val="28"/>
          <w:szCs w:val="28"/>
        </w:rPr>
        <w:lastRenderedPageBreak/>
        <w:t xml:space="preserve">резерв средств на непредвиденные работы и затраты, так как из данной статье затрат не представляется возможным оценить виды непредвиденных работ и их фактическую стоимость. </w:t>
      </w:r>
    </w:p>
    <w:bookmarkEnd w:id="8"/>
    <w:p w14:paraId="48440B1B" w14:textId="77777777" w:rsidR="00CC2A51" w:rsidRPr="00CC2A51" w:rsidRDefault="00CC2A51" w:rsidP="00CC2A51">
      <w:pPr>
        <w:widowControl w:val="0"/>
        <w:numPr>
          <w:ilvl w:val="0"/>
          <w:numId w:val="30"/>
        </w:numPr>
        <w:autoSpaceDE w:val="0"/>
        <w:autoSpaceDN w:val="0"/>
        <w:adjustRightInd w:val="0"/>
        <w:ind w:left="0" w:firstLine="709"/>
        <w:contextualSpacing/>
        <w:jc w:val="both"/>
        <w:rPr>
          <w:sz w:val="28"/>
          <w:szCs w:val="28"/>
        </w:rPr>
      </w:pPr>
      <w:r w:rsidRPr="00CC2A51">
        <w:rPr>
          <w:sz w:val="28"/>
          <w:szCs w:val="28"/>
        </w:rPr>
        <w:t xml:space="preserve">Исключить из сметы на проектные (изыскательные) работы расходы на согласование со службами и организациями города, так как предприятием не предоставлены документы, подтверждаю обоснованность включения данных расходов. </w:t>
      </w:r>
    </w:p>
    <w:p w14:paraId="756AE0E6" w14:textId="77777777" w:rsidR="00CC2A51" w:rsidRPr="00CC2A51" w:rsidRDefault="00CC2A51" w:rsidP="00CC2A51">
      <w:pPr>
        <w:ind w:firstLine="709"/>
        <w:jc w:val="both"/>
        <w:rPr>
          <w:sz w:val="28"/>
          <w:szCs w:val="28"/>
        </w:rPr>
      </w:pPr>
      <w:bookmarkStart w:id="9" w:name="_Hlk185580269"/>
      <w:r w:rsidRPr="00CC2A51">
        <w:rPr>
          <w:sz w:val="28"/>
          <w:szCs w:val="28"/>
        </w:rPr>
        <w:t xml:space="preserve">Таким образом суммарные затраты на выполнение мероприятий </w:t>
      </w:r>
      <w:r w:rsidRPr="00CC2A51">
        <w:rPr>
          <w:sz w:val="28"/>
          <w:szCs w:val="28"/>
        </w:rPr>
        <w:br/>
        <w:t>по подключению объекта заявителя без учета индексации составят:</w:t>
      </w:r>
      <w:r w:rsidRPr="00CC2A51">
        <w:rPr>
          <w:sz w:val="28"/>
          <w:szCs w:val="28"/>
        </w:rPr>
        <w:br/>
      </w:r>
      <w:bookmarkEnd w:id="9"/>
      <w:r w:rsidRPr="00CC2A51">
        <w:rPr>
          <w:b/>
          <w:sz w:val="28"/>
          <w:szCs w:val="28"/>
        </w:rPr>
        <w:t>16 326,32 тыс. руб.</w:t>
      </w:r>
    </w:p>
    <w:p w14:paraId="2042CC72" w14:textId="77777777" w:rsidR="00CC2A51" w:rsidRPr="00CC2A51" w:rsidRDefault="00CC2A51" w:rsidP="00CC2A51">
      <w:pPr>
        <w:ind w:firstLine="709"/>
        <w:jc w:val="both"/>
        <w:rPr>
          <w:sz w:val="28"/>
          <w:szCs w:val="28"/>
        </w:rPr>
      </w:pPr>
    </w:p>
    <w:p w14:paraId="3DA9F2AD" w14:textId="77777777" w:rsidR="00CC2A51" w:rsidRPr="00CC2A51" w:rsidRDefault="00CC2A51" w:rsidP="00CC2A51">
      <w:pPr>
        <w:ind w:firstLine="709"/>
        <w:jc w:val="both"/>
        <w:rPr>
          <w:bCs/>
          <w:sz w:val="28"/>
          <w:szCs w:val="20"/>
        </w:rPr>
      </w:pPr>
      <w:bookmarkStart w:id="10" w:name="_Hlk185580327"/>
      <w:r w:rsidRPr="00CC2A51">
        <w:rPr>
          <w:bCs/>
          <w:sz w:val="28"/>
          <w:szCs w:val="20"/>
        </w:rPr>
        <w:t xml:space="preserve">Предприятием предлагает проиндексировать стоимость строительства сетей ливневой канализации с цен 3 квартала 2024 года в цены 2 квартала 2025 года, применив индексы, рассчитанные с использованием индексов дефляторов </w:t>
      </w:r>
      <w:r w:rsidRPr="00CC2A51">
        <w:rPr>
          <w:bCs/>
          <w:sz w:val="28"/>
          <w:szCs w:val="20"/>
        </w:rPr>
        <w:br/>
        <w:t xml:space="preserve">на 2024 – 2025 годы, согласно Прогнозу социально-экономического развития РФ </w:t>
      </w:r>
      <w:r w:rsidRPr="00CC2A51">
        <w:rPr>
          <w:bCs/>
          <w:sz w:val="28"/>
          <w:szCs w:val="20"/>
        </w:rPr>
        <w:br/>
        <w:t>по строке «Инвестиции в основной капитал (капитальные вложения)».</w:t>
      </w:r>
    </w:p>
    <w:p w14:paraId="3BCFB8B4" w14:textId="77777777" w:rsidR="00CC2A51" w:rsidRPr="00CC2A51" w:rsidRDefault="00CC2A51" w:rsidP="00CC2A51">
      <w:pPr>
        <w:ind w:firstLine="709"/>
        <w:jc w:val="both"/>
        <w:rPr>
          <w:bCs/>
          <w:sz w:val="28"/>
          <w:szCs w:val="20"/>
        </w:rPr>
      </w:pPr>
      <w:r w:rsidRPr="00CC2A51">
        <w:rPr>
          <w:bCs/>
          <w:sz w:val="28"/>
          <w:szCs w:val="20"/>
        </w:rPr>
        <w:t>Специалисты РЭК Кузбасса предлагают скорректировать расчет индексации, применив индексы дефляторы по строке «Строительство».</w:t>
      </w:r>
    </w:p>
    <w:p w14:paraId="2AEDB3C6" w14:textId="77777777" w:rsidR="00CC2A51" w:rsidRPr="00CC2A51" w:rsidRDefault="00CC2A51" w:rsidP="00CC2A51">
      <w:pPr>
        <w:ind w:firstLine="709"/>
        <w:jc w:val="both"/>
        <w:rPr>
          <w:bCs/>
          <w:sz w:val="28"/>
          <w:szCs w:val="20"/>
        </w:rPr>
      </w:pPr>
      <w:bookmarkStart w:id="11" w:name="_Hlk185580334"/>
      <w:bookmarkEnd w:id="10"/>
      <w:r w:rsidRPr="00CC2A51">
        <w:rPr>
          <w:bCs/>
          <w:sz w:val="28"/>
          <w:szCs w:val="20"/>
        </w:rPr>
        <w:t>Годовые индексы на 2024-2025 годы, согласно прогнозу</w:t>
      </w:r>
      <w:r w:rsidRPr="00CC2A51">
        <w:t xml:space="preserve"> </w:t>
      </w:r>
      <w:r w:rsidRPr="00CC2A51">
        <w:rPr>
          <w:bCs/>
          <w:sz w:val="28"/>
          <w:szCs w:val="20"/>
        </w:rPr>
        <w:t>социально-экономического развития РФ на 2024 год и на плановый период 2025 и 2026 годов по строке «Строительство» составляют:</w:t>
      </w:r>
    </w:p>
    <w:p w14:paraId="7C16795C" w14:textId="77777777" w:rsidR="00CC2A51" w:rsidRPr="00CC2A51" w:rsidRDefault="00CC2A51" w:rsidP="00CC2A51">
      <w:pPr>
        <w:ind w:firstLine="709"/>
        <w:jc w:val="both"/>
        <w:rPr>
          <w:bCs/>
          <w:sz w:val="28"/>
          <w:szCs w:val="20"/>
        </w:rPr>
      </w:pPr>
      <w:r w:rsidRPr="00CC2A51">
        <w:rPr>
          <w:bCs/>
          <w:sz w:val="28"/>
          <w:szCs w:val="20"/>
        </w:rPr>
        <w:t>На 2024 год – 1,073, месячный индекс дефлятора составляет 1,0059 (корень в двенадцатой степени из 1,073).</w:t>
      </w:r>
    </w:p>
    <w:p w14:paraId="053AB4BD" w14:textId="77777777" w:rsidR="00CC2A51" w:rsidRPr="00CC2A51" w:rsidRDefault="00CC2A51" w:rsidP="00CC2A51">
      <w:pPr>
        <w:ind w:firstLine="709"/>
        <w:jc w:val="both"/>
        <w:rPr>
          <w:bCs/>
          <w:sz w:val="28"/>
          <w:szCs w:val="20"/>
        </w:rPr>
      </w:pPr>
      <w:r w:rsidRPr="00CC2A51">
        <w:rPr>
          <w:bCs/>
          <w:sz w:val="28"/>
          <w:szCs w:val="20"/>
        </w:rPr>
        <w:t>На 2025 год – 1,051, месячный индекс дефлятора составляет 1,0042 (корень в двенадцатой степени из 1,051).</w:t>
      </w:r>
    </w:p>
    <w:p w14:paraId="383462F2" w14:textId="77777777" w:rsidR="00CC2A51" w:rsidRPr="00CC2A51" w:rsidRDefault="00CC2A51" w:rsidP="00CC2A51">
      <w:pPr>
        <w:ind w:firstLine="709"/>
        <w:jc w:val="both"/>
        <w:rPr>
          <w:sz w:val="28"/>
          <w:szCs w:val="28"/>
        </w:rPr>
      </w:pPr>
    </w:p>
    <w:p w14:paraId="4CC49ECD" w14:textId="77777777" w:rsidR="00CC2A51" w:rsidRPr="00CC2A51" w:rsidRDefault="00CC2A51" w:rsidP="00CC2A51">
      <w:pPr>
        <w:ind w:firstLine="709"/>
        <w:jc w:val="both"/>
        <w:rPr>
          <w:bCs/>
          <w:sz w:val="28"/>
          <w:szCs w:val="20"/>
        </w:rPr>
      </w:pPr>
      <w:r w:rsidRPr="00CC2A51">
        <w:rPr>
          <w:bCs/>
          <w:sz w:val="28"/>
          <w:szCs w:val="20"/>
        </w:rPr>
        <w:t>Таким образом, специалисты РЭК Кузбасса выполнили расчет индексации следующим образом:</w:t>
      </w:r>
    </w:p>
    <w:p w14:paraId="2E0D03DA" w14:textId="77777777" w:rsidR="00CC2A51" w:rsidRPr="00CC2A51" w:rsidRDefault="00CC2A51" w:rsidP="00CC2A51">
      <w:pPr>
        <w:ind w:firstLine="708"/>
        <w:jc w:val="both"/>
        <w:rPr>
          <w:sz w:val="28"/>
          <w:szCs w:val="28"/>
        </w:rPr>
      </w:pPr>
    </w:p>
    <w:bookmarkEnd w:id="11"/>
    <w:p w14:paraId="445992D1" w14:textId="77777777" w:rsidR="00CC2A51" w:rsidRPr="00CC2A51" w:rsidRDefault="00CC2A51" w:rsidP="00CC2A51">
      <w:pPr>
        <w:jc w:val="center"/>
        <w:rPr>
          <w:b/>
          <w:sz w:val="28"/>
          <w:szCs w:val="20"/>
        </w:rPr>
      </w:pPr>
      <w:r w:rsidRPr="00CC2A51">
        <w:rPr>
          <w:b/>
          <w:sz w:val="28"/>
          <w:szCs w:val="28"/>
        </w:rPr>
        <w:t>16 326,32*</w:t>
      </w:r>
      <w:bookmarkStart w:id="12" w:name="_Hlk185580624"/>
      <w:r w:rsidRPr="00CC2A51">
        <w:rPr>
          <w:b/>
          <w:sz w:val="28"/>
          <w:szCs w:val="20"/>
        </w:rPr>
        <w:t>1,0059</w:t>
      </w:r>
      <w:r w:rsidRPr="00CC2A51">
        <w:rPr>
          <w:b/>
          <w:sz w:val="28"/>
          <w:szCs w:val="20"/>
          <w:vertAlign w:val="superscript"/>
        </w:rPr>
        <w:t>3</w:t>
      </w:r>
      <w:r w:rsidRPr="00CC2A51">
        <w:rPr>
          <w:b/>
          <w:sz w:val="28"/>
          <w:szCs w:val="20"/>
        </w:rPr>
        <w:t>*1,0042</w:t>
      </w:r>
      <w:r w:rsidRPr="00CC2A51">
        <w:rPr>
          <w:b/>
          <w:sz w:val="28"/>
          <w:szCs w:val="20"/>
          <w:vertAlign w:val="superscript"/>
        </w:rPr>
        <w:t>6</w:t>
      </w:r>
      <w:bookmarkEnd w:id="12"/>
      <w:r w:rsidRPr="00CC2A51">
        <w:rPr>
          <w:b/>
          <w:sz w:val="28"/>
          <w:szCs w:val="20"/>
        </w:rPr>
        <w:t>=17 034,90</w:t>
      </w:r>
    </w:p>
    <w:p w14:paraId="3B6246D9" w14:textId="77777777" w:rsidR="00CC2A51" w:rsidRPr="00CC2A51" w:rsidRDefault="00CC2A51" w:rsidP="00CC2A51">
      <w:pPr>
        <w:jc w:val="center"/>
        <w:rPr>
          <w:b/>
          <w:sz w:val="28"/>
          <w:szCs w:val="20"/>
        </w:rPr>
      </w:pPr>
    </w:p>
    <w:p w14:paraId="4444D464" w14:textId="77777777" w:rsidR="00CC2A51" w:rsidRPr="00CC2A51" w:rsidRDefault="00CC2A51" w:rsidP="00CC2A51">
      <w:pPr>
        <w:ind w:firstLine="709"/>
        <w:jc w:val="both"/>
        <w:rPr>
          <w:sz w:val="28"/>
          <w:szCs w:val="28"/>
        </w:rPr>
      </w:pPr>
      <w:r w:rsidRPr="00CC2A51">
        <w:rPr>
          <w:sz w:val="28"/>
          <w:szCs w:val="28"/>
        </w:rPr>
        <w:t xml:space="preserve">Стоимость мероприятий, необходимых для подключения объекта к городским сетям ливневой канализации объекта по предложению специалистов РЭК Кузбасса с учетом индекса прогнозной инфляции составляет </w:t>
      </w:r>
      <w:r w:rsidRPr="00CC2A51">
        <w:rPr>
          <w:sz w:val="28"/>
          <w:szCs w:val="28"/>
        </w:rPr>
        <w:br/>
      </w:r>
      <w:r w:rsidRPr="00CC2A51">
        <w:rPr>
          <w:b/>
          <w:sz w:val="28"/>
          <w:szCs w:val="20"/>
        </w:rPr>
        <w:t>17 034,90</w:t>
      </w:r>
      <w:r w:rsidRPr="00CC2A51">
        <w:rPr>
          <w:b/>
          <w:bCs/>
          <w:sz w:val="28"/>
          <w:szCs w:val="28"/>
        </w:rPr>
        <w:t xml:space="preserve"> тыс. руб.</w:t>
      </w:r>
      <w:r w:rsidRPr="00CC2A51">
        <w:rPr>
          <w:sz w:val="28"/>
          <w:szCs w:val="28"/>
        </w:rPr>
        <w:t xml:space="preserve"> </w:t>
      </w:r>
    </w:p>
    <w:p w14:paraId="1F94C6D7" w14:textId="77777777" w:rsidR="00CC2A51" w:rsidRPr="00CC2A51" w:rsidRDefault="00CC2A51" w:rsidP="00CC2A51">
      <w:pPr>
        <w:ind w:firstLine="708"/>
        <w:jc w:val="both"/>
        <w:rPr>
          <w:sz w:val="28"/>
          <w:szCs w:val="28"/>
        </w:rPr>
      </w:pPr>
    </w:p>
    <w:p w14:paraId="299CD6A9" w14:textId="77777777" w:rsidR="00CC2A51" w:rsidRPr="00CC2A51" w:rsidRDefault="00CC2A51" w:rsidP="00CC2A51">
      <w:pPr>
        <w:jc w:val="center"/>
        <w:rPr>
          <w:sz w:val="28"/>
          <w:szCs w:val="28"/>
        </w:rPr>
      </w:pPr>
      <w:r w:rsidRPr="00CC2A51">
        <w:rPr>
          <w:sz w:val="28"/>
          <w:szCs w:val="28"/>
        </w:rPr>
        <w:t>Предложение по величине капитальных вложений:</w:t>
      </w:r>
    </w:p>
    <w:p w14:paraId="00E3DFD9" w14:textId="77777777" w:rsidR="00CC2A51" w:rsidRPr="00CC2A51" w:rsidRDefault="00CC2A51" w:rsidP="00CC2A51">
      <w:pPr>
        <w:tabs>
          <w:tab w:val="left" w:pos="993"/>
        </w:tabs>
        <w:jc w:val="both"/>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CC2A51" w:rsidRPr="00CC2A51" w14:paraId="1B42668C" w14:textId="77777777" w:rsidTr="00C12B48">
        <w:trPr>
          <w:trHeight w:val="1187"/>
        </w:trPr>
        <w:tc>
          <w:tcPr>
            <w:tcW w:w="2079" w:type="dxa"/>
          </w:tcPr>
          <w:p w14:paraId="410F4220" w14:textId="77777777" w:rsidR="00CC2A51" w:rsidRPr="00CC2A51" w:rsidRDefault="00CC2A51" w:rsidP="00CC2A51">
            <w:pPr>
              <w:jc w:val="center"/>
            </w:pPr>
            <w:r w:rsidRPr="00CC2A51">
              <w:t>Вид регулируемой деятельности</w:t>
            </w:r>
          </w:p>
        </w:tc>
        <w:tc>
          <w:tcPr>
            <w:tcW w:w="1890" w:type="dxa"/>
            <w:shd w:val="clear" w:color="auto" w:fill="auto"/>
            <w:vAlign w:val="center"/>
          </w:tcPr>
          <w:p w14:paraId="0168AB9C" w14:textId="77777777" w:rsidR="00CC2A51" w:rsidRPr="00CC2A51" w:rsidRDefault="00CC2A51" w:rsidP="00CC2A51">
            <w:pPr>
              <w:jc w:val="center"/>
            </w:pPr>
            <w:r w:rsidRPr="00CC2A51">
              <w:t>Предложение предприятия, тыс. руб., без НДС</w:t>
            </w:r>
          </w:p>
        </w:tc>
        <w:tc>
          <w:tcPr>
            <w:tcW w:w="2127" w:type="dxa"/>
            <w:shd w:val="clear" w:color="auto" w:fill="auto"/>
            <w:vAlign w:val="center"/>
          </w:tcPr>
          <w:p w14:paraId="278C206B" w14:textId="77777777" w:rsidR="00CC2A51" w:rsidRPr="00CC2A51" w:rsidRDefault="00CC2A51" w:rsidP="00CC2A51">
            <w:pPr>
              <w:jc w:val="center"/>
            </w:pPr>
            <w:r w:rsidRPr="00CC2A51">
              <w:t>Предложение экспертной группы, тыс. руб. без НДС</w:t>
            </w:r>
          </w:p>
        </w:tc>
        <w:tc>
          <w:tcPr>
            <w:tcW w:w="2833" w:type="dxa"/>
            <w:shd w:val="clear" w:color="auto" w:fill="auto"/>
            <w:vAlign w:val="center"/>
          </w:tcPr>
          <w:p w14:paraId="45C46ACF" w14:textId="77777777" w:rsidR="00CC2A51" w:rsidRPr="00CC2A51" w:rsidRDefault="00CC2A51" w:rsidP="00CC2A51">
            <w:pPr>
              <w:jc w:val="center"/>
            </w:pPr>
            <w:r w:rsidRPr="00CC2A51">
              <w:t>Корректировка в сторону снижения, тыс. руб.</w:t>
            </w:r>
          </w:p>
        </w:tc>
      </w:tr>
      <w:tr w:rsidR="00CC2A51" w:rsidRPr="00CC2A51" w14:paraId="248BD2F1" w14:textId="77777777" w:rsidTr="00C12B48">
        <w:trPr>
          <w:trHeight w:val="259"/>
        </w:trPr>
        <w:tc>
          <w:tcPr>
            <w:tcW w:w="2079" w:type="dxa"/>
          </w:tcPr>
          <w:p w14:paraId="5D64D4D6" w14:textId="77777777" w:rsidR="00CC2A51" w:rsidRPr="00CC2A51" w:rsidRDefault="00CC2A51" w:rsidP="00CC2A51">
            <w:pPr>
              <w:jc w:val="center"/>
            </w:pPr>
            <w:r w:rsidRPr="00CC2A51">
              <w:t>Водоотведение</w:t>
            </w:r>
          </w:p>
        </w:tc>
        <w:tc>
          <w:tcPr>
            <w:tcW w:w="1890" w:type="dxa"/>
            <w:shd w:val="clear" w:color="auto" w:fill="auto"/>
            <w:vAlign w:val="center"/>
          </w:tcPr>
          <w:p w14:paraId="0045F6A1" w14:textId="77777777" w:rsidR="00CC2A51" w:rsidRPr="00CC2A51" w:rsidRDefault="00CC2A51" w:rsidP="00CC2A51">
            <w:pPr>
              <w:jc w:val="center"/>
            </w:pPr>
            <w:r w:rsidRPr="00CC2A51">
              <w:t>18 480,10</w:t>
            </w:r>
          </w:p>
        </w:tc>
        <w:tc>
          <w:tcPr>
            <w:tcW w:w="2127" w:type="dxa"/>
            <w:shd w:val="clear" w:color="auto" w:fill="auto"/>
            <w:vAlign w:val="center"/>
          </w:tcPr>
          <w:p w14:paraId="17132CA6" w14:textId="77777777" w:rsidR="00CC2A51" w:rsidRPr="00CC2A51" w:rsidRDefault="00CC2A51" w:rsidP="00CC2A51">
            <w:pPr>
              <w:jc w:val="center"/>
            </w:pPr>
            <w:r w:rsidRPr="00CC2A51">
              <w:t>17 034,90</w:t>
            </w:r>
          </w:p>
        </w:tc>
        <w:tc>
          <w:tcPr>
            <w:tcW w:w="2833" w:type="dxa"/>
            <w:shd w:val="clear" w:color="auto" w:fill="auto"/>
            <w:vAlign w:val="center"/>
          </w:tcPr>
          <w:p w14:paraId="55A48B96" w14:textId="77777777" w:rsidR="00CC2A51" w:rsidRPr="00CC2A51" w:rsidRDefault="00CC2A51" w:rsidP="00CC2A51">
            <w:pPr>
              <w:jc w:val="center"/>
            </w:pPr>
            <w:r w:rsidRPr="00CC2A51">
              <w:t>1 445,21</w:t>
            </w:r>
          </w:p>
        </w:tc>
      </w:tr>
    </w:tbl>
    <w:p w14:paraId="23281E40" w14:textId="77777777" w:rsidR="00CC2A51" w:rsidRPr="00CC2A51" w:rsidRDefault="00CC2A51" w:rsidP="00CC2A51">
      <w:pPr>
        <w:tabs>
          <w:tab w:val="left" w:pos="2835"/>
          <w:tab w:val="left" w:pos="3119"/>
        </w:tabs>
        <w:rPr>
          <w:b/>
          <w:sz w:val="28"/>
          <w:szCs w:val="28"/>
          <w:lang w:val="en-US"/>
        </w:rPr>
      </w:pPr>
    </w:p>
    <w:p w14:paraId="5F52B9AB" w14:textId="77777777" w:rsidR="00CC2A51" w:rsidRPr="00CC2A51" w:rsidRDefault="00CC2A51" w:rsidP="00CC2A51">
      <w:pPr>
        <w:tabs>
          <w:tab w:val="left" w:pos="2835"/>
          <w:tab w:val="left" w:pos="3119"/>
        </w:tabs>
        <w:spacing w:line="26" w:lineRule="atLeast"/>
        <w:jc w:val="center"/>
        <w:rPr>
          <w:b/>
          <w:sz w:val="28"/>
          <w:szCs w:val="28"/>
        </w:rPr>
      </w:pPr>
      <w:r w:rsidRPr="00CC2A51">
        <w:rPr>
          <w:b/>
          <w:sz w:val="28"/>
          <w:szCs w:val="28"/>
        </w:rPr>
        <w:lastRenderedPageBreak/>
        <w:t>Расходы на проведение мероприятий по подключению заявителей</w:t>
      </w:r>
    </w:p>
    <w:p w14:paraId="03A9B376" w14:textId="77777777" w:rsidR="00CC2A51" w:rsidRPr="00CC2A51" w:rsidRDefault="00CC2A51" w:rsidP="00CC2A51">
      <w:pPr>
        <w:spacing w:line="276" w:lineRule="auto"/>
        <w:ind w:firstLine="720"/>
        <w:jc w:val="both"/>
        <w:rPr>
          <w:sz w:val="28"/>
          <w:szCs w:val="28"/>
        </w:rPr>
      </w:pPr>
    </w:p>
    <w:p w14:paraId="20565D48" w14:textId="77777777" w:rsidR="00CC2A51" w:rsidRPr="00CC2A51" w:rsidRDefault="00CC2A51" w:rsidP="00CC2A51">
      <w:pPr>
        <w:ind w:firstLine="720"/>
        <w:jc w:val="both"/>
        <w:rPr>
          <w:sz w:val="28"/>
          <w:szCs w:val="28"/>
        </w:rPr>
      </w:pPr>
      <w:r w:rsidRPr="00CC2A51">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2C455B77" w14:textId="77777777" w:rsidR="00CC2A51" w:rsidRPr="00CC2A51" w:rsidRDefault="00CC2A51" w:rsidP="00CC2A51">
      <w:pPr>
        <w:ind w:firstLine="720"/>
        <w:jc w:val="both"/>
        <w:rPr>
          <w:sz w:val="28"/>
          <w:szCs w:val="28"/>
        </w:rPr>
      </w:pPr>
      <w:r w:rsidRPr="00CC2A51">
        <w:rPr>
          <w:sz w:val="28"/>
          <w:szCs w:val="28"/>
        </w:rPr>
        <w:t>1. Расходы, связанные с подключением (технологическим присоединением)</w:t>
      </w:r>
    </w:p>
    <w:p w14:paraId="7BD2A291" w14:textId="77777777" w:rsidR="00CC2A51" w:rsidRPr="00CC2A51" w:rsidRDefault="00CC2A51" w:rsidP="00CC2A51">
      <w:pPr>
        <w:ind w:firstLine="720"/>
        <w:jc w:val="both"/>
        <w:rPr>
          <w:sz w:val="28"/>
          <w:szCs w:val="28"/>
        </w:rPr>
      </w:pPr>
      <w:r w:rsidRPr="00CC2A51">
        <w:rPr>
          <w:sz w:val="28"/>
          <w:szCs w:val="28"/>
        </w:rPr>
        <w:t>1.1. Расходы на проведение мероприятий по подключению заявителей</w:t>
      </w:r>
    </w:p>
    <w:p w14:paraId="5AB399AC" w14:textId="77777777" w:rsidR="00CC2A51" w:rsidRPr="00CC2A51" w:rsidRDefault="00CC2A51" w:rsidP="00CC2A51">
      <w:pPr>
        <w:ind w:firstLine="720"/>
        <w:jc w:val="both"/>
        <w:rPr>
          <w:sz w:val="28"/>
          <w:szCs w:val="28"/>
        </w:rPr>
      </w:pPr>
      <w:r w:rsidRPr="00CC2A51">
        <w:rPr>
          <w:sz w:val="28"/>
          <w:szCs w:val="28"/>
        </w:rPr>
        <w:t>1.1.1. расходы на проектирование</w:t>
      </w:r>
    </w:p>
    <w:p w14:paraId="371B4536" w14:textId="77777777" w:rsidR="00CC2A51" w:rsidRPr="00CC2A51" w:rsidRDefault="00CC2A51" w:rsidP="00CC2A51">
      <w:pPr>
        <w:ind w:firstLine="720"/>
        <w:jc w:val="both"/>
        <w:rPr>
          <w:sz w:val="28"/>
          <w:szCs w:val="28"/>
        </w:rPr>
      </w:pPr>
      <w:r w:rsidRPr="00CC2A51">
        <w:rPr>
          <w:sz w:val="28"/>
          <w:szCs w:val="28"/>
        </w:rPr>
        <w:t>1.1.2. расходы на сырье и материалы</w:t>
      </w:r>
    </w:p>
    <w:p w14:paraId="2C3AE769" w14:textId="77777777" w:rsidR="00CC2A51" w:rsidRPr="00CC2A51" w:rsidRDefault="00CC2A51" w:rsidP="00CC2A51">
      <w:pPr>
        <w:ind w:firstLine="720"/>
        <w:jc w:val="both"/>
        <w:rPr>
          <w:sz w:val="28"/>
          <w:szCs w:val="28"/>
        </w:rPr>
      </w:pPr>
      <w:r w:rsidRPr="00CC2A51">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6ACC62DC" w14:textId="77777777" w:rsidR="00CC2A51" w:rsidRPr="00CC2A51" w:rsidRDefault="00CC2A51" w:rsidP="00CC2A51">
      <w:pPr>
        <w:ind w:firstLine="720"/>
        <w:jc w:val="both"/>
        <w:rPr>
          <w:sz w:val="28"/>
          <w:szCs w:val="28"/>
        </w:rPr>
      </w:pPr>
      <w:r w:rsidRPr="00CC2A51">
        <w:rPr>
          <w:sz w:val="28"/>
          <w:szCs w:val="28"/>
        </w:rPr>
        <w:t>1.1.4. расходы на оплату работ и услуг сторонних организаций</w:t>
      </w:r>
    </w:p>
    <w:p w14:paraId="3DF98935" w14:textId="77777777" w:rsidR="00CC2A51" w:rsidRPr="00CC2A51" w:rsidRDefault="00CC2A51" w:rsidP="00CC2A51">
      <w:pPr>
        <w:ind w:firstLine="720"/>
        <w:jc w:val="both"/>
        <w:rPr>
          <w:sz w:val="28"/>
          <w:szCs w:val="28"/>
        </w:rPr>
      </w:pPr>
      <w:r w:rsidRPr="00CC2A51">
        <w:rPr>
          <w:sz w:val="28"/>
          <w:szCs w:val="28"/>
        </w:rPr>
        <w:t>1.1.5. оплата труда и отчисления на социальные нужды</w:t>
      </w:r>
    </w:p>
    <w:p w14:paraId="291196B0" w14:textId="77777777" w:rsidR="00CC2A51" w:rsidRPr="00CC2A51" w:rsidRDefault="00CC2A51" w:rsidP="00CC2A51">
      <w:pPr>
        <w:ind w:firstLine="720"/>
        <w:jc w:val="both"/>
        <w:rPr>
          <w:sz w:val="28"/>
          <w:szCs w:val="28"/>
        </w:rPr>
      </w:pPr>
      <w:r w:rsidRPr="00CC2A51">
        <w:rPr>
          <w:sz w:val="28"/>
          <w:szCs w:val="28"/>
        </w:rPr>
        <w:t>1.1.6. прочие расходы</w:t>
      </w:r>
    </w:p>
    <w:p w14:paraId="22CEAF03" w14:textId="77777777" w:rsidR="00CC2A51" w:rsidRPr="00CC2A51" w:rsidRDefault="00CC2A51" w:rsidP="00CC2A51">
      <w:pPr>
        <w:ind w:firstLine="720"/>
        <w:jc w:val="both"/>
        <w:rPr>
          <w:sz w:val="28"/>
          <w:szCs w:val="28"/>
        </w:rPr>
      </w:pPr>
      <w:r w:rsidRPr="00CC2A51">
        <w:rPr>
          <w:sz w:val="28"/>
          <w:szCs w:val="28"/>
        </w:rPr>
        <w:t>1.2. Внереализационные расходы, всего</w:t>
      </w:r>
    </w:p>
    <w:p w14:paraId="6E1CCE18" w14:textId="77777777" w:rsidR="00CC2A51" w:rsidRPr="00CC2A51" w:rsidRDefault="00CC2A51" w:rsidP="00CC2A51">
      <w:pPr>
        <w:ind w:firstLine="720"/>
        <w:jc w:val="both"/>
        <w:rPr>
          <w:sz w:val="28"/>
          <w:szCs w:val="28"/>
        </w:rPr>
      </w:pPr>
      <w:r w:rsidRPr="00CC2A51">
        <w:rPr>
          <w:sz w:val="28"/>
          <w:szCs w:val="28"/>
        </w:rPr>
        <w:t>1.2.1. расходы на услуги банков</w:t>
      </w:r>
    </w:p>
    <w:p w14:paraId="621B5DE9" w14:textId="77777777" w:rsidR="00CC2A51" w:rsidRPr="00CC2A51" w:rsidRDefault="00CC2A51" w:rsidP="00CC2A51">
      <w:pPr>
        <w:ind w:firstLine="720"/>
        <w:jc w:val="both"/>
        <w:rPr>
          <w:sz w:val="28"/>
          <w:szCs w:val="28"/>
        </w:rPr>
      </w:pPr>
      <w:r w:rsidRPr="00CC2A51">
        <w:rPr>
          <w:sz w:val="28"/>
          <w:szCs w:val="28"/>
        </w:rPr>
        <w:t>1.2.2. расходы на обслуживание заемных средств</w:t>
      </w:r>
    </w:p>
    <w:p w14:paraId="4EEEA2C3" w14:textId="77777777" w:rsidR="00CC2A51" w:rsidRPr="00CC2A51" w:rsidRDefault="00CC2A51" w:rsidP="00CC2A51">
      <w:pPr>
        <w:ind w:firstLine="720"/>
        <w:jc w:val="both"/>
        <w:rPr>
          <w:sz w:val="28"/>
          <w:szCs w:val="28"/>
        </w:rPr>
      </w:pPr>
      <w:r w:rsidRPr="00CC2A51">
        <w:rPr>
          <w:sz w:val="28"/>
          <w:szCs w:val="28"/>
        </w:rPr>
        <w:t xml:space="preserve">1.3. Налог на прибыль </w:t>
      </w:r>
    </w:p>
    <w:p w14:paraId="33E6FAFE" w14:textId="77777777" w:rsidR="00CC2A51" w:rsidRPr="00CC2A51" w:rsidRDefault="00CC2A51" w:rsidP="00CC2A51">
      <w:pPr>
        <w:ind w:firstLine="720"/>
        <w:jc w:val="both"/>
        <w:rPr>
          <w:sz w:val="28"/>
          <w:szCs w:val="28"/>
          <w:u w:val="single"/>
        </w:rPr>
      </w:pPr>
      <w:r w:rsidRPr="00CC2A51">
        <w:rPr>
          <w:sz w:val="28"/>
          <w:szCs w:val="28"/>
        </w:rPr>
        <w:t xml:space="preserve">МБУ «Кемеровские автодороги» заявлены следующие расходы, связанные с подключением (технологическим присоединением) </w:t>
      </w:r>
      <w:r w:rsidRPr="00CC2A51">
        <w:rPr>
          <w:sz w:val="28"/>
          <w:szCs w:val="28"/>
          <w:u w:val="single"/>
        </w:rPr>
        <w:t>к системе водоотведения:</w:t>
      </w:r>
    </w:p>
    <w:p w14:paraId="3F37A82F" w14:textId="77777777" w:rsidR="00CC2A51" w:rsidRPr="00CC2A51" w:rsidRDefault="00CC2A51" w:rsidP="00CC2A51">
      <w:pPr>
        <w:ind w:firstLine="720"/>
        <w:jc w:val="both"/>
        <w:rPr>
          <w:sz w:val="28"/>
          <w:szCs w:val="28"/>
        </w:rPr>
      </w:pPr>
      <w:r w:rsidRPr="00CC2A51">
        <w:rPr>
          <w:sz w:val="28"/>
          <w:szCs w:val="28"/>
        </w:rPr>
        <w:t>1. Расходы, связанные с подключением (технологическим присоединением) в размере 5 678,18 тыс. руб., в том числе:</w:t>
      </w:r>
    </w:p>
    <w:p w14:paraId="553BD89B" w14:textId="77777777" w:rsidR="00CC2A51" w:rsidRPr="00CC2A51" w:rsidRDefault="00CC2A51" w:rsidP="00CC2A51">
      <w:pPr>
        <w:ind w:firstLine="720"/>
        <w:jc w:val="both"/>
        <w:rPr>
          <w:sz w:val="28"/>
          <w:szCs w:val="28"/>
        </w:rPr>
      </w:pPr>
      <w:r w:rsidRPr="00CC2A51">
        <w:rPr>
          <w:sz w:val="28"/>
          <w:szCs w:val="28"/>
        </w:rPr>
        <w:t>1.1. Налог на прибыль в размере 5 678,18 тыс. руб.</w:t>
      </w:r>
    </w:p>
    <w:p w14:paraId="73F1A1B9" w14:textId="77777777" w:rsidR="00CC2A51" w:rsidRPr="00CC2A51" w:rsidRDefault="00CC2A51" w:rsidP="00CC2A51">
      <w:pPr>
        <w:ind w:firstLine="720"/>
        <w:jc w:val="both"/>
        <w:rPr>
          <w:sz w:val="28"/>
          <w:szCs w:val="28"/>
        </w:rPr>
      </w:pPr>
      <w:r w:rsidRPr="00CC2A51">
        <w:rPr>
          <w:sz w:val="28"/>
          <w:szCs w:val="28"/>
        </w:rPr>
        <w:t xml:space="preserve">Величина налога на прибыль регулятором принята в соответствии с действующим законодательством 25% от налогооблагаемой базы, принятой в расчет в размере 17 034,53  тыс. руб., налог на прибыль составляет 5678,18 тыс. руб. (без НДС). </w:t>
      </w:r>
    </w:p>
    <w:p w14:paraId="1084C560" w14:textId="77777777" w:rsidR="00CC2A51" w:rsidRPr="00CC2A51" w:rsidRDefault="00CC2A51" w:rsidP="00CC2A51">
      <w:pPr>
        <w:tabs>
          <w:tab w:val="left" w:pos="284"/>
        </w:tabs>
        <w:ind w:firstLine="567"/>
        <w:jc w:val="center"/>
        <w:rPr>
          <w:b/>
          <w:sz w:val="28"/>
          <w:szCs w:val="28"/>
        </w:rPr>
      </w:pPr>
      <w:r w:rsidRPr="00CC2A51">
        <w:rPr>
          <w:b/>
          <w:sz w:val="28"/>
          <w:szCs w:val="28"/>
        </w:rPr>
        <w:t>Расчет индивидуальной платы на подключение</w:t>
      </w:r>
    </w:p>
    <w:p w14:paraId="5094A27B" w14:textId="77777777" w:rsidR="00CC2A51" w:rsidRPr="00CC2A51" w:rsidRDefault="00CC2A51" w:rsidP="00CC2A51">
      <w:pPr>
        <w:tabs>
          <w:tab w:val="left" w:pos="284"/>
        </w:tabs>
        <w:ind w:firstLine="567"/>
        <w:jc w:val="center"/>
        <w:rPr>
          <w:b/>
          <w:sz w:val="28"/>
          <w:szCs w:val="28"/>
        </w:rPr>
      </w:pPr>
      <w:r w:rsidRPr="00CC2A51">
        <w:rPr>
          <w:b/>
          <w:sz w:val="28"/>
          <w:szCs w:val="28"/>
        </w:rPr>
        <w:t>к системе  водоотведения</w:t>
      </w:r>
    </w:p>
    <w:p w14:paraId="712A21C5" w14:textId="77777777" w:rsidR="00CC2A51" w:rsidRPr="00CC2A51" w:rsidRDefault="00CC2A51" w:rsidP="00CC2A51">
      <w:pPr>
        <w:tabs>
          <w:tab w:val="left" w:pos="284"/>
        </w:tabs>
        <w:ind w:firstLine="567"/>
        <w:jc w:val="center"/>
        <w:rPr>
          <w:b/>
          <w:sz w:val="28"/>
          <w:szCs w:val="28"/>
        </w:rPr>
      </w:pPr>
    </w:p>
    <w:p w14:paraId="785E81A4" w14:textId="0E070A4D" w:rsidR="00CC2A51" w:rsidRPr="00CC2A51" w:rsidRDefault="00CC2A51" w:rsidP="00CC2A51">
      <w:pPr>
        <w:spacing w:line="24" w:lineRule="atLeast"/>
        <w:jc w:val="both"/>
        <w:rPr>
          <w:bCs/>
          <w:kern w:val="32"/>
          <w:sz w:val="28"/>
          <w:szCs w:val="28"/>
        </w:rPr>
      </w:pPr>
      <w:r w:rsidRPr="00CC2A51">
        <w:rPr>
          <w:sz w:val="28"/>
          <w:szCs w:val="28"/>
        </w:rPr>
        <w:t xml:space="preserve">          На основании проведенного специалистами РЭК Кузбасса анализа предлагается </w:t>
      </w:r>
      <w:r w:rsidRPr="00CC2A51">
        <w:rPr>
          <w:bCs/>
          <w:kern w:val="32"/>
          <w:sz w:val="28"/>
          <w:szCs w:val="28"/>
        </w:rPr>
        <w:t xml:space="preserve">установить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жилой комплекс «Чемпион Парк», расположенного по адресу: г. Кемерово, Рудничный район, на земельных участках  с кадастровыми номерами 42:24:0401014:13566,  42:24:0401014:623  заявителя  ООО «Специализированный застройщик «Чемпион» </w:t>
      </w:r>
      <w:r w:rsidRPr="00CC2A51">
        <w:rPr>
          <w:kern w:val="32"/>
          <w:sz w:val="28"/>
          <w:szCs w:val="28"/>
        </w:rPr>
        <w:t>с подключаемой (присоединяемой</w:t>
      </w:r>
      <w:r w:rsidRPr="00CC2A51">
        <w:rPr>
          <w:bCs/>
          <w:kern w:val="32"/>
          <w:sz w:val="28"/>
          <w:szCs w:val="28"/>
        </w:rPr>
        <w:t xml:space="preserve">) нагрузкой </w:t>
      </w:r>
      <w:r w:rsidRPr="00CC2A51">
        <w:rPr>
          <w:sz w:val="28"/>
          <w:szCs w:val="28"/>
        </w:rPr>
        <w:t xml:space="preserve">1598,0 </w:t>
      </w:r>
      <w:r w:rsidRPr="00CC2A51">
        <w:rPr>
          <w:bCs/>
          <w:color w:val="FF0000"/>
          <w:kern w:val="32"/>
          <w:sz w:val="28"/>
          <w:szCs w:val="28"/>
        </w:rPr>
        <w:t xml:space="preserve"> </w:t>
      </w:r>
      <w:r w:rsidRPr="00CC2A51">
        <w:rPr>
          <w:bCs/>
          <w:kern w:val="32"/>
          <w:sz w:val="28"/>
          <w:szCs w:val="28"/>
        </w:rPr>
        <w:t>м</w:t>
      </w:r>
      <w:r w:rsidRPr="00CC2A51">
        <w:rPr>
          <w:bCs/>
          <w:kern w:val="32"/>
          <w:sz w:val="28"/>
          <w:szCs w:val="28"/>
          <w:vertAlign w:val="superscript"/>
        </w:rPr>
        <w:t>3</w:t>
      </w:r>
      <w:r w:rsidRPr="00CC2A51">
        <w:rPr>
          <w:bCs/>
          <w:kern w:val="32"/>
          <w:sz w:val="28"/>
          <w:szCs w:val="28"/>
        </w:rPr>
        <w:t>/год в размере</w:t>
      </w:r>
      <w:r w:rsidRPr="00CC2A51">
        <w:rPr>
          <w:sz w:val="28"/>
          <w:szCs w:val="28"/>
        </w:rPr>
        <w:t xml:space="preserve"> 22 712,71 </w:t>
      </w:r>
      <w:r w:rsidRPr="00CC2A51">
        <w:rPr>
          <w:bCs/>
          <w:kern w:val="32"/>
          <w:sz w:val="28"/>
          <w:szCs w:val="28"/>
        </w:rPr>
        <w:t>тыс. руб. (без НДС).</w:t>
      </w:r>
    </w:p>
    <w:p w14:paraId="5CA0732D" w14:textId="77777777" w:rsidR="00CC2A51" w:rsidRPr="00CC2A51" w:rsidRDefault="00CC2A51" w:rsidP="00CC2A51">
      <w:pPr>
        <w:spacing w:line="24" w:lineRule="atLeast"/>
        <w:jc w:val="both"/>
        <w:rPr>
          <w:bCs/>
          <w:kern w:val="32"/>
          <w:sz w:val="28"/>
          <w:szCs w:val="28"/>
        </w:rPr>
      </w:pPr>
    </w:p>
    <w:p w14:paraId="126F7645" w14:textId="77777777" w:rsidR="00CC2A51" w:rsidRPr="00CC2A51" w:rsidRDefault="00CC2A51" w:rsidP="00CC2A51">
      <w:pPr>
        <w:ind w:firstLine="708"/>
        <w:jc w:val="both"/>
        <w:rPr>
          <w:sz w:val="28"/>
          <w:szCs w:val="28"/>
        </w:rPr>
      </w:pPr>
      <w:r w:rsidRPr="00CC2A51">
        <w:rPr>
          <w:sz w:val="28"/>
          <w:szCs w:val="28"/>
        </w:rPr>
        <w:t>Расчет представлен в приложении к экспертному заключению.</w:t>
      </w:r>
    </w:p>
    <w:p w14:paraId="0B7FB9EF" w14:textId="77777777" w:rsidR="00CC2A51" w:rsidRPr="00CC2A51" w:rsidRDefault="00CC2A51" w:rsidP="00CC2A51">
      <w:pPr>
        <w:widowControl w:val="0"/>
        <w:tabs>
          <w:tab w:val="left" w:pos="1134"/>
        </w:tabs>
        <w:autoSpaceDE w:val="0"/>
        <w:autoSpaceDN w:val="0"/>
        <w:adjustRightInd w:val="0"/>
        <w:contextualSpacing/>
        <w:jc w:val="both"/>
        <w:rPr>
          <w:sz w:val="28"/>
          <w:szCs w:val="28"/>
        </w:rPr>
      </w:pPr>
      <w:r w:rsidRPr="00CC2A51">
        <w:rPr>
          <w:noProof/>
          <w:sz w:val="20"/>
          <w:szCs w:val="20"/>
        </w:rPr>
        <w:lastRenderedPageBreak/>
        <w:drawing>
          <wp:inline distT="0" distB="0" distL="0" distR="0" wp14:anchorId="320BF919" wp14:editId="10600E99">
            <wp:extent cx="6301105" cy="7490460"/>
            <wp:effectExtent l="0" t="0" r="4445" b="0"/>
            <wp:docPr id="19862321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1105" cy="7490460"/>
                    </a:xfrm>
                    <a:prstGeom prst="rect">
                      <a:avLst/>
                    </a:prstGeom>
                    <a:noFill/>
                    <a:ln>
                      <a:noFill/>
                    </a:ln>
                  </pic:spPr>
                </pic:pic>
              </a:graphicData>
            </a:graphic>
          </wp:inline>
        </w:drawing>
      </w:r>
    </w:p>
    <w:p w14:paraId="3E0CC00B" w14:textId="77777777" w:rsidR="00CC2A51" w:rsidRPr="00CC2A51" w:rsidRDefault="00CC2A51" w:rsidP="00CC2A51">
      <w:pPr>
        <w:widowControl w:val="0"/>
        <w:tabs>
          <w:tab w:val="left" w:pos="1134"/>
        </w:tabs>
        <w:autoSpaceDE w:val="0"/>
        <w:autoSpaceDN w:val="0"/>
        <w:adjustRightInd w:val="0"/>
        <w:ind w:firstLine="709"/>
        <w:contextualSpacing/>
        <w:jc w:val="both"/>
        <w:rPr>
          <w:sz w:val="28"/>
          <w:szCs w:val="28"/>
        </w:rPr>
      </w:pPr>
    </w:p>
    <w:p w14:paraId="0A304502" w14:textId="77777777" w:rsidR="00CC2A51" w:rsidRPr="00CC2A51" w:rsidRDefault="00CC2A51" w:rsidP="00CC2A51">
      <w:pPr>
        <w:widowControl w:val="0"/>
        <w:tabs>
          <w:tab w:val="left" w:pos="1134"/>
        </w:tabs>
        <w:autoSpaceDE w:val="0"/>
        <w:autoSpaceDN w:val="0"/>
        <w:adjustRightInd w:val="0"/>
        <w:ind w:firstLine="709"/>
        <w:contextualSpacing/>
        <w:jc w:val="both"/>
        <w:rPr>
          <w:sz w:val="28"/>
          <w:szCs w:val="28"/>
        </w:rPr>
      </w:pPr>
    </w:p>
    <w:p w14:paraId="78D41D7D" w14:textId="77777777" w:rsidR="00CC2A51" w:rsidRPr="00CC2A51" w:rsidRDefault="00CC2A51" w:rsidP="00CC2A51">
      <w:pPr>
        <w:widowControl w:val="0"/>
        <w:tabs>
          <w:tab w:val="left" w:pos="1134"/>
        </w:tabs>
        <w:autoSpaceDE w:val="0"/>
        <w:autoSpaceDN w:val="0"/>
        <w:adjustRightInd w:val="0"/>
        <w:ind w:firstLine="709"/>
        <w:contextualSpacing/>
        <w:jc w:val="both"/>
        <w:rPr>
          <w:sz w:val="28"/>
          <w:szCs w:val="28"/>
        </w:rPr>
      </w:pPr>
    </w:p>
    <w:p w14:paraId="7C7C345A" w14:textId="77777777" w:rsidR="00CC2A51" w:rsidRPr="00CC2A51" w:rsidRDefault="00CC2A51" w:rsidP="00CC2A51">
      <w:pPr>
        <w:widowControl w:val="0"/>
        <w:tabs>
          <w:tab w:val="left" w:pos="1134"/>
        </w:tabs>
        <w:autoSpaceDE w:val="0"/>
        <w:autoSpaceDN w:val="0"/>
        <w:adjustRightInd w:val="0"/>
        <w:ind w:firstLine="709"/>
        <w:contextualSpacing/>
        <w:jc w:val="both"/>
        <w:rPr>
          <w:sz w:val="28"/>
          <w:szCs w:val="28"/>
        </w:rPr>
      </w:pPr>
    </w:p>
    <w:p w14:paraId="43F148EC" w14:textId="77777777" w:rsidR="00CC2A51" w:rsidRPr="00CC2A51" w:rsidRDefault="00CC2A51" w:rsidP="00CC2A51">
      <w:pPr>
        <w:widowControl w:val="0"/>
        <w:tabs>
          <w:tab w:val="left" w:pos="1134"/>
        </w:tabs>
        <w:autoSpaceDE w:val="0"/>
        <w:autoSpaceDN w:val="0"/>
        <w:adjustRightInd w:val="0"/>
        <w:ind w:firstLine="709"/>
        <w:contextualSpacing/>
        <w:jc w:val="both"/>
        <w:rPr>
          <w:sz w:val="28"/>
          <w:szCs w:val="28"/>
        </w:rPr>
      </w:pPr>
    </w:p>
    <w:p w14:paraId="547BF251" w14:textId="77777777" w:rsidR="00CC2A51" w:rsidRPr="00CC2A51" w:rsidRDefault="00CC2A51" w:rsidP="008B6A7C">
      <w:pPr>
        <w:widowControl w:val="0"/>
        <w:tabs>
          <w:tab w:val="left" w:pos="1134"/>
        </w:tabs>
        <w:autoSpaceDE w:val="0"/>
        <w:autoSpaceDN w:val="0"/>
        <w:adjustRightInd w:val="0"/>
        <w:contextualSpacing/>
        <w:jc w:val="both"/>
        <w:rPr>
          <w:sz w:val="28"/>
          <w:szCs w:val="28"/>
        </w:rPr>
      </w:pPr>
    </w:p>
    <w:p w14:paraId="15FE5989" w14:textId="77777777" w:rsidR="000A1D34" w:rsidRDefault="000A1D34" w:rsidP="002B6B76">
      <w:pPr>
        <w:tabs>
          <w:tab w:val="left" w:pos="9214"/>
        </w:tabs>
        <w:ind w:right="-739"/>
      </w:pPr>
    </w:p>
    <w:bookmarkEnd w:id="0"/>
    <w:bookmarkEnd w:id="1"/>
    <w:sectPr w:rsidR="000A1D34" w:rsidSect="00B86DDD">
      <w:pgSz w:w="11906" w:h="16838"/>
      <w:pgMar w:top="851" w:right="851"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588031"/>
      <w:docPartObj>
        <w:docPartGallery w:val="Page Numbers (Top of Page)"/>
        <w:docPartUnique/>
      </w:docPartObj>
    </w:sdtPr>
    <w:sdtContent>
      <w:p w14:paraId="12FC3670" w14:textId="77777777" w:rsidR="002B6B76" w:rsidRDefault="002B6B76">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70C121CE" w14:textId="77777777" w:rsidR="002B6B76" w:rsidRDefault="002B6B7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412695"/>
      <w:docPartObj>
        <w:docPartGallery w:val="Page Numbers (Top of Page)"/>
        <w:docPartUnique/>
      </w:docPartObj>
    </w:sdtPr>
    <w:sdtContent>
      <w:p w14:paraId="35274AB3" w14:textId="77777777" w:rsidR="002B6B76" w:rsidRDefault="002B6B76">
        <w:pPr>
          <w:pStyle w:val="a9"/>
          <w:jc w:val="center"/>
        </w:pPr>
        <w:r>
          <w:fldChar w:fldCharType="begin"/>
        </w:r>
        <w:r>
          <w:instrText>PAGE   \* MERGEFORMAT</w:instrText>
        </w:r>
        <w:r>
          <w:fldChar w:fldCharType="separate"/>
        </w:r>
        <w:r>
          <w:rPr>
            <w:noProof/>
          </w:rPr>
          <w:t>21</w:t>
        </w:r>
        <w:r>
          <w:fldChar w:fldCharType="end"/>
        </w:r>
      </w:p>
    </w:sdtContent>
  </w:sdt>
  <w:p w14:paraId="3F69831A" w14:textId="77777777" w:rsidR="002B6B76" w:rsidRDefault="002B6B7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3BF5CDF"/>
    <w:multiLevelType w:val="hybridMultilevel"/>
    <w:tmpl w:val="CCD21C36"/>
    <w:lvl w:ilvl="0" w:tplc="1DF6E2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627471C"/>
    <w:multiLevelType w:val="hybridMultilevel"/>
    <w:tmpl w:val="E75C56DA"/>
    <w:lvl w:ilvl="0" w:tplc="FFFFFFFF">
      <w:start w:val="1"/>
      <w:numFmt w:val="decimal"/>
      <w:lvlText w:val="%1."/>
      <w:lvlJc w:val="left"/>
      <w:pPr>
        <w:ind w:left="1069" w:hanging="360"/>
      </w:pPr>
      <w:rPr>
        <w:rFonts w:ascii="Times New Roman" w:eastAsia="Times New Roman"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0B795044"/>
    <w:multiLevelType w:val="hybridMultilevel"/>
    <w:tmpl w:val="F0244848"/>
    <w:lvl w:ilvl="0" w:tplc="4524F1E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 w15:restartNumberingAfterBreak="0">
    <w:nsid w:val="0DFA5946"/>
    <w:multiLevelType w:val="hybridMultilevel"/>
    <w:tmpl w:val="E75C56DA"/>
    <w:lvl w:ilvl="0" w:tplc="5EAC4BB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EA3DF7"/>
    <w:multiLevelType w:val="hybridMultilevel"/>
    <w:tmpl w:val="DF369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9" w15:restartNumberingAfterBreak="0">
    <w:nsid w:val="1F0E21E4"/>
    <w:multiLevelType w:val="hybridMultilevel"/>
    <w:tmpl w:val="C2CA6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9A501A"/>
    <w:multiLevelType w:val="hybridMultilevel"/>
    <w:tmpl w:val="D7905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3401A2"/>
    <w:multiLevelType w:val="hybridMultilevel"/>
    <w:tmpl w:val="1B968D2A"/>
    <w:lvl w:ilvl="0" w:tplc="7C9CEE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5445CCB"/>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9" w15:restartNumberingAfterBreak="0">
    <w:nsid w:val="3E5747D1"/>
    <w:multiLevelType w:val="hybridMultilevel"/>
    <w:tmpl w:val="FD1A771E"/>
    <w:lvl w:ilvl="0" w:tplc="4524F1EE">
      <w:start w:val="1"/>
      <w:numFmt w:val="bullet"/>
      <w:lvlText w:val=""/>
      <w:lvlJc w:val="left"/>
      <w:pPr>
        <w:ind w:left="1440" w:hanging="360"/>
      </w:pPr>
      <w:rPr>
        <w:rFonts w:ascii="Symbol" w:hAnsi="Symbol"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66259DE"/>
    <w:multiLevelType w:val="hybridMultilevel"/>
    <w:tmpl w:val="4C129DA4"/>
    <w:lvl w:ilvl="0" w:tplc="E1AAE1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0604481"/>
    <w:multiLevelType w:val="hybridMultilevel"/>
    <w:tmpl w:val="85D0FE36"/>
    <w:lvl w:ilvl="0" w:tplc="33581F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15:restartNumberingAfterBreak="0">
    <w:nsid w:val="64167A29"/>
    <w:multiLevelType w:val="hybridMultilevel"/>
    <w:tmpl w:val="4E581328"/>
    <w:lvl w:ilvl="0" w:tplc="2912DD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D330B21"/>
    <w:multiLevelType w:val="hybridMultilevel"/>
    <w:tmpl w:val="B6DA791C"/>
    <w:lvl w:ilvl="0" w:tplc="ED14D90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15:restartNumberingAfterBreak="0">
    <w:nsid w:val="707A472E"/>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7A84C86"/>
    <w:multiLevelType w:val="hybridMultilevel"/>
    <w:tmpl w:val="9E12ABA8"/>
    <w:lvl w:ilvl="0" w:tplc="7F3E0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1564923">
    <w:abstractNumId w:val="2"/>
  </w:num>
  <w:num w:numId="2" w16cid:durableId="368339262">
    <w:abstractNumId w:val="14"/>
  </w:num>
  <w:num w:numId="3" w16cid:durableId="1581326498">
    <w:abstractNumId w:val="1"/>
  </w:num>
  <w:num w:numId="4" w16cid:durableId="1489058047">
    <w:abstractNumId w:val="0"/>
  </w:num>
  <w:num w:numId="5" w16cid:durableId="1170486589">
    <w:abstractNumId w:val="25"/>
  </w:num>
  <w:num w:numId="6" w16cid:durableId="1444687732">
    <w:abstractNumId w:val="26"/>
  </w:num>
  <w:num w:numId="7" w16cid:durableId="193271305">
    <w:abstractNumId w:val="21"/>
  </w:num>
  <w:num w:numId="8" w16cid:durableId="880478608">
    <w:abstractNumId w:val="6"/>
  </w:num>
  <w:num w:numId="9" w16cid:durableId="823544313">
    <w:abstractNumId w:val="12"/>
  </w:num>
  <w:num w:numId="10" w16cid:durableId="933704088">
    <w:abstractNumId w:val="4"/>
  </w:num>
  <w:num w:numId="11" w16cid:durableId="1735078863">
    <w:abstractNumId w:val="24"/>
  </w:num>
  <w:num w:numId="12" w16cid:durableId="629551698">
    <w:abstractNumId w:val="15"/>
  </w:num>
  <w:num w:numId="13" w16cid:durableId="823740983">
    <w:abstractNumId w:val="13"/>
  </w:num>
  <w:num w:numId="14" w16cid:durableId="1428306867">
    <w:abstractNumId w:val="28"/>
  </w:num>
  <w:num w:numId="15" w16cid:durableId="134300432">
    <w:abstractNumId w:val="16"/>
  </w:num>
  <w:num w:numId="16" w16cid:durableId="1873952113">
    <w:abstractNumId w:val="8"/>
  </w:num>
  <w:num w:numId="17" w16cid:durableId="1261453921">
    <w:abstractNumId w:val="18"/>
  </w:num>
  <w:num w:numId="18" w16cid:durableId="1252158573">
    <w:abstractNumId w:val="23"/>
  </w:num>
  <w:num w:numId="19" w16cid:durableId="1740593498">
    <w:abstractNumId w:val="9"/>
  </w:num>
  <w:num w:numId="20" w16cid:durableId="767310752">
    <w:abstractNumId w:val="11"/>
  </w:num>
  <w:num w:numId="21" w16cid:durableId="794955589">
    <w:abstractNumId w:val="29"/>
  </w:num>
  <w:num w:numId="22" w16cid:durableId="206257711">
    <w:abstractNumId w:val="7"/>
  </w:num>
  <w:num w:numId="23" w16cid:durableId="1246039585">
    <w:abstractNumId w:val="22"/>
  </w:num>
  <w:num w:numId="24" w16cid:durableId="1148978372">
    <w:abstractNumId w:val="20"/>
  </w:num>
  <w:num w:numId="25" w16cid:durableId="2040281037">
    <w:abstractNumId w:val="27"/>
  </w:num>
  <w:num w:numId="26" w16cid:durableId="1846087702">
    <w:abstractNumId w:val="10"/>
  </w:num>
  <w:num w:numId="27" w16cid:durableId="1444348372">
    <w:abstractNumId w:val="3"/>
  </w:num>
  <w:num w:numId="28" w16cid:durableId="1145898219">
    <w:abstractNumId w:val="17"/>
  </w:num>
  <w:num w:numId="29" w16cid:durableId="1954752814">
    <w:abstractNumId w:val="19"/>
  </w:num>
  <w:num w:numId="30" w16cid:durableId="152065554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D34"/>
    <w:rsid w:val="000A1E1B"/>
    <w:rsid w:val="000A21AD"/>
    <w:rsid w:val="000A329A"/>
    <w:rsid w:val="000A6F77"/>
    <w:rsid w:val="000A73AA"/>
    <w:rsid w:val="000B0E91"/>
    <w:rsid w:val="000B2393"/>
    <w:rsid w:val="000B4207"/>
    <w:rsid w:val="000B626E"/>
    <w:rsid w:val="000C076F"/>
    <w:rsid w:val="000C0A06"/>
    <w:rsid w:val="000C26F5"/>
    <w:rsid w:val="000C2BE5"/>
    <w:rsid w:val="000C3DC0"/>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0F20"/>
    <w:rsid w:val="001E197B"/>
    <w:rsid w:val="001E1EC9"/>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D99"/>
    <w:rsid w:val="003B0986"/>
    <w:rsid w:val="003B0DC3"/>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4172"/>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862B8"/>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432D"/>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1F74"/>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417B"/>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1884"/>
    <w:rsid w:val="00E918E8"/>
    <w:rsid w:val="00E919F3"/>
    <w:rsid w:val="00E925EA"/>
    <w:rsid w:val="00E92925"/>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86DDD"/>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rsid w:val="00483B9D"/>
    <w:rPr>
      <w:sz w:val="16"/>
      <w:szCs w:val="16"/>
    </w:rPr>
  </w:style>
  <w:style w:type="paragraph" w:styleId="aff">
    <w:name w:val="annotation text"/>
    <w:basedOn w:val="a2"/>
    <w:link w:val="aff0"/>
    <w:rsid w:val="00483B9D"/>
    <w:rPr>
      <w:sz w:val="20"/>
      <w:szCs w:val="20"/>
    </w:rPr>
  </w:style>
  <w:style w:type="character" w:customStyle="1" w:styleId="aff0">
    <w:name w:val="Текст примечания Знак"/>
    <w:basedOn w:val="a3"/>
    <w:link w:val="aff"/>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rsid w:val="00483B9D"/>
    <w:rPr>
      <w:b/>
      <w:bCs/>
    </w:rPr>
  </w:style>
  <w:style w:type="character" w:customStyle="1" w:styleId="aff2">
    <w:name w:val="Тема примечания Знак"/>
    <w:basedOn w:val="aff0"/>
    <w:link w:val="aff1"/>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23070</TotalTime>
  <Pages>29</Pages>
  <Words>4829</Words>
  <Characters>27529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31</cp:revision>
  <cp:lastPrinted>2025-02-25T02:57:00Z</cp:lastPrinted>
  <dcterms:created xsi:type="dcterms:W3CDTF">2024-01-29T04:00:00Z</dcterms:created>
  <dcterms:modified xsi:type="dcterms:W3CDTF">2025-03-06T09:46:00Z</dcterms:modified>
</cp:coreProperties>
</file>