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440F4" w14:textId="67013A1C" w:rsidR="0016716C" w:rsidRPr="009675EF" w:rsidRDefault="0016716C" w:rsidP="00CA76E9">
      <w:pPr>
        <w:tabs>
          <w:tab w:val="left" w:pos="9214"/>
        </w:tabs>
        <w:ind w:right="-739" w:firstLine="5387"/>
      </w:pPr>
      <w:bookmarkStart w:id="0" w:name="_Hlk193708658"/>
      <w:bookmarkStart w:id="1" w:name="_Hlk190247062"/>
      <w:bookmarkStart w:id="2" w:name="_Hlk191391059"/>
      <w:r w:rsidRPr="009675EF">
        <w:t xml:space="preserve">Приложение № </w:t>
      </w:r>
      <w:r w:rsidR="000A1D34">
        <w:t xml:space="preserve">1 </w:t>
      </w:r>
      <w:r w:rsidRPr="009675EF">
        <w:t xml:space="preserve">к </w:t>
      </w:r>
      <w:r>
        <w:t>протоколу</w:t>
      </w:r>
      <w:r w:rsidRPr="009675EF">
        <w:t xml:space="preserve"> № </w:t>
      </w:r>
      <w:r w:rsidR="001E4A3B">
        <w:t>22</w:t>
      </w:r>
    </w:p>
    <w:p w14:paraId="62EC8D2E" w14:textId="77777777" w:rsidR="0016716C" w:rsidRPr="009675EF" w:rsidRDefault="0016716C" w:rsidP="00CA76E9">
      <w:pPr>
        <w:tabs>
          <w:tab w:val="left" w:pos="9214"/>
        </w:tabs>
        <w:ind w:right="-739" w:firstLine="5387"/>
      </w:pPr>
      <w:r w:rsidRPr="009675EF">
        <w:t>заседания правления Региональной</w:t>
      </w:r>
    </w:p>
    <w:p w14:paraId="27F114EC" w14:textId="77777777" w:rsidR="0016716C" w:rsidRPr="009675EF" w:rsidRDefault="0016716C" w:rsidP="00CA76E9">
      <w:pPr>
        <w:tabs>
          <w:tab w:val="left" w:pos="9214"/>
        </w:tabs>
        <w:ind w:right="-739" w:firstLine="5387"/>
      </w:pPr>
      <w:r w:rsidRPr="009675EF">
        <w:t>энергетической комиссии</w:t>
      </w:r>
    </w:p>
    <w:p w14:paraId="2222CA20" w14:textId="77777777" w:rsidR="001E4A3B" w:rsidRDefault="0016716C" w:rsidP="00CA76E9">
      <w:pPr>
        <w:tabs>
          <w:tab w:val="left" w:pos="9214"/>
        </w:tabs>
        <w:ind w:right="-739" w:firstLine="5387"/>
      </w:pPr>
      <w:r w:rsidRPr="009675EF">
        <w:t xml:space="preserve">Кузбасса от </w:t>
      </w:r>
      <w:r w:rsidR="001E4A3B">
        <w:t>27</w:t>
      </w:r>
      <w:r w:rsidRPr="009675EF">
        <w:t>.</w:t>
      </w:r>
      <w:r>
        <w:t>0</w:t>
      </w:r>
      <w:r w:rsidR="00DD2A42">
        <w:t>3</w:t>
      </w:r>
      <w:r w:rsidRPr="009675EF">
        <w:t>.202</w:t>
      </w:r>
      <w:r>
        <w:t>5</w:t>
      </w:r>
    </w:p>
    <w:p w14:paraId="5AA2E3A1" w14:textId="77777777" w:rsidR="001E4A3B" w:rsidRDefault="001E4A3B" w:rsidP="00CA76E9">
      <w:pPr>
        <w:tabs>
          <w:tab w:val="left" w:pos="9214"/>
        </w:tabs>
        <w:ind w:right="-739" w:firstLine="5387"/>
      </w:pPr>
    </w:p>
    <w:p w14:paraId="1B2811C2" w14:textId="77777777" w:rsidR="001E4A3B" w:rsidRPr="001E4A3B" w:rsidRDefault="001E4A3B" w:rsidP="001E4A3B">
      <w:pPr>
        <w:spacing w:line="276" w:lineRule="auto"/>
        <w:ind w:firstLine="709"/>
        <w:jc w:val="center"/>
        <w:rPr>
          <w:b/>
          <w:sz w:val="28"/>
          <w:szCs w:val="28"/>
        </w:rPr>
      </w:pPr>
      <w:r w:rsidRPr="001E4A3B">
        <w:rPr>
          <w:b/>
          <w:sz w:val="28"/>
          <w:szCs w:val="28"/>
        </w:rPr>
        <w:t>Экспертное заключение</w:t>
      </w:r>
    </w:p>
    <w:p w14:paraId="6B3DFFD6" w14:textId="77777777" w:rsidR="001E4A3B" w:rsidRPr="001E4A3B" w:rsidRDefault="001E4A3B" w:rsidP="001E4A3B">
      <w:pPr>
        <w:spacing w:line="276" w:lineRule="auto"/>
        <w:ind w:firstLine="709"/>
        <w:jc w:val="center"/>
        <w:rPr>
          <w:b/>
          <w:sz w:val="28"/>
          <w:szCs w:val="28"/>
        </w:rPr>
      </w:pPr>
      <w:r w:rsidRPr="001E4A3B">
        <w:rPr>
          <w:b/>
          <w:sz w:val="28"/>
          <w:szCs w:val="28"/>
        </w:rPr>
        <w:t>Региональной энергетической комиссии Кузбасса</w:t>
      </w:r>
    </w:p>
    <w:p w14:paraId="448CB612" w14:textId="77777777" w:rsidR="001E4A3B" w:rsidRPr="001E4A3B" w:rsidRDefault="001E4A3B" w:rsidP="001E4A3B">
      <w:pPr>
        <w:spacing w:line="276" w:lineRule="auto"/>
        <w:ind w:firstLine="709"/>
        <w:jc w:val="center"/>
        <w:rPr>
          <w:bCs/>
          <w:sz w:val="28"/>
          <w:szCs w:val="28"/>
        </w:rPr>
      </w:pPr>
      <w:r w:rsidRPr="001E4A3B">
        <w:rPr>
          <w:bCs/>
          <w:sz w:val="28"/>
          <w:szCs w:val="28"/>
        </w:rPr>
        <w:t>об установлении платы за технологическое присоединение к электрическим сетям филиала ПАО «Россети Сибирь» - «Кузбассэнерго-РЭС» объекта электросетевого хозяйства</w:t>
      </w:r>
      <w:r w:rsidRPr="001E4A3B">
        <w:rPr>
          <w:sz w:val="28"/>
          <w:szCs w:val="28"/>
        </w:rPr>
        <w:t xml:space="preserve"> заявителя</w:t>
      </w:r>
      <w:r w:rsidRPr="001E4A3B">
        <w:rPr>
          <w:bCs/>
          <w:sz w:val="28"/>
          <w:szCs w:val="28"/>
        </w:rPr>
        <w:t xml:space="preserve"> Чекухиной Т.А., максимальная мощность присоединяемых энергопринимающих устройств 40 кВт (Кемеровская область - Кузбасс, Промышленновский муниципальный округ, </w:t>
      </w:r>
      <w:r w:rsidRPr="001E4A3B">
        <w:rPr>
          <w:bCs/>
          <w:sz w:val="28"/>
          <w:szCs w:val="28"/>
        </w:rPr>
        <w:br/>
        <w:t xml:space="preserve">д. Плотниково, ул. Советская, д. 25, кадастровый номер 42:11:0115002:251) </w:t>
      </w:r>
      <w:r w:rsidRPr="001E4A3B">
        <w:rPr>
          <w:bCs/>
          <w:sz w:val="28"/>
          <w:szCs w:val="28"/>
        </w:rPr>
        <w:br/>
        <w:t>по индивидуальному проекту</w:t>
      </w:r>
    </w:p>
    <w:p w14:paraId="3A993CFC" w14:textId="77777777" w:rsidR="001E4A3B" w:rsidRPr="001E4A3B" w:rsidRDefault="001E4A3B" w:rsidP="001E4A3B">
      <w:pPr>
        <w:spacing w:line="276" w:lineRule="auto"/>
        <w:ind w:firstLine="709"/>
        <w:rPr>
          <w:rFonts w:eastAsia="Calibri"/>
          <w:sz w:val="28"/>
          <w:szCs w:val="28"/>
          <w:lang w:eastAsia="en-US"/>
        </w:rPr>
      </w:pPr>
    </w:p>
    <w:p w14:paraId="23C55B27" w14:textId="77777777" w:rsidR="001E4A3B" w:rsidRPr="001E4A3B" w:rsidRDefault="001E4A3B" w:rsidP="001E4A3B">
      <w:pPr>
        <w:spacing w:line="276" w:lineRule="auto"/>
        <w:ind w:firstLine="709"/>
        <w:jc w:val="both"/>
        <w:rPr>
          <w:sz w:val="28"/>
          <w:szCs w:val="28"/>
        </w:rPr>
      </w:pPr>
      <w:r w:rsidRPr="001E4A3B">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w:t>
      </w:r>
    </w:p>
    <w:p w14:paraId="6546A535" w14:textId="77777777" w:rsidR="001E4A3B" w:rsidRPr="001E4A3B" w:rsidRDefault="001E4A3B" w:rsidP="001E4A3B">
      <w:pPr>
        <w:numPr>
          <w:ilvl w:val="0"/>
          <w:numId w:val="11"/>
        </w:numPr>
        <w:tabs>
          <w:tab w:val="left" w:pos="0"/>
          <w:tab w:val="left" w:pos="851"/>
        </w:tabs>
        <w:spacing w:after="200" w:line="276" w:lineRule="auto"/>
        <w:ind w:left="0" w:firstLine="709"/>
        <w:jc w:val="both"/>
        <w:rPr>
          <w:rFonts w:eastAsia="Calibri"/>
          <w:sz w:val="28"/>
          <w:szCs w:val="28"/>
          <w:lang w:eastAsia="en-US"/>
        </w:rPr>
      </w:pPr>
      <w:r w:rsidRPr="001E4A3B">
        <w:rPr>
          <w:rFonts w:eastAsia="Calibri"/>
          <w:sz w:val="28"/>
          <w:szCs w:val="28"/>
          <w:lang w:eastAsia="en-US"/>
        </w:rPr>
        <w:t>Гражданский кодекс Российской Федерации;</w:t>
      </w:r>
    </w:p>
    <w:p w14:paraId="623CCB60" w14:textId="77777777" w:rsidR="001E4A3B" w:rsidRPr="001E4A3B" w:rsidRDefault="001E4A3B" w:rsidP="001E4A3B">
      <w:pPr>
        <w:numPr>
          <w:ilvl w:val="0"/>
          <w:numId w:val="11"/>
        </w:numPr>
        <w:tabs>
          <w:tab w:val="left" w:pos="0"/>
          <w:tab w:val="left" w:pos="851"/>
        </w:tabs>
        <w:spacing w:after="200" w:line="276" w:lineRule="auto"/>
        <w:ind w:left="0" w:firstLine="709"/>
        <w:jc w:val="both"/>
        <w:rPr>
          <w:rFonts w:eastAsia="Calibri"/>
          <w:sz w:val="28"/>
          <w:szCs w:val="28"/>
          <w:lang w:eastAsia="en-US"/>
        </w:rPr>
      </w:pPr>
      <w:r w:rsidRPr="001E4A3B">
        <w:rPr>
          <w:rFonts w:eastAsia="Calibri"/>
          <w:sz w:val="28"/>
          <w:szCs w:val="28"/>
          <w:lang w:eastAsia="en-US"/>
        </w:rPr>
        <w:t>Налоговый кодекс Российской Федерации;</w:t>
      </w:r>
    </w:p>
    <w:p w14:paraId="51531C02" w14:textId="77777777" w:rsidR="001E4A3B" w:rsidRPr="001E4A3B" w:rsidRDefault="001E4A3B" w:rsidP="001E4A3B">
      <w:pPr>
        <w:numPr>
          <w:ilvl w:val="0"/>
          <w:numId w:val="11"/>
        </w:numPr>
        <w:tabs>
          <w:tab w:val="left" w:pos="0"/>
          <w:tab w:val="left" w:pos="851"/>
        </w:tabs>
        <w:spacing w:after="200" w:line="276" w:lineRule="auto"/>
        <w:ind w:left="0" w:firstLine="709"/>
        <w:jc w:val="both"/>
        <w:rPr>
          <w:rFonts w:eastAsia="Calibri"/>
          <w:sz w:val="28"/>
          <w:szCs w:val="28"/>
          <w:lang w:eastAsia="en-US"/>
        </w:rPr>
      </w:pPr>
      <w:r w:rsidRPr="001E4A3B">
        <w:rPr>
          <w:rFonts w:eastAsia="Calibri"/>
          <w:sz w:val="28"/>
          <w:szCs w:val="28"/>
          <w:lang w:eastAsia="en-US"/>
        </w:rPr>
        <w:t>Трудовой кодекс Российской Федерации;</w:t>
      </w:r>
    </w:p>
    <w:p w14:paraId="7C665569" w14:textId="77777777" w:rsidR="001E4A3B" w:rsidRPr="001E4A3B" w:rsidRDefault="001E4A3B" w:rsidP="001E4A3B">
      <w:pPr>
        <w:numPr>
          <w:ilvl w:val="0"/>
          <w:numId w:val="11"/>
        </w:numPr>
        <w:tabs>
          <w:tab w:val="left" w:pos="0"/>
          <w:tab w:val="left" w:pos="851"/>
        </w:tabs>
        <w:spacing w:after="200" w:line="276" w:lineRule="auto"/>
        <w:ind w:left="0" w:firstLine="709"/>
        <w:jc w:val="both"/>
        <w:rPr>
          <w:rFonts w:eastAsia="Calibri"/>
          <w:spacing w:val="-5"/>
          <w:sz w:val="28"/>
          <w:szCs w:val="28"/>
          <w:lang w:eastAsia="en-US"/>
        </w:rPr>
      </w:pPr>
      <w:r w:rsidRPr="001E4A3B">
        <w:rPr>
          <w:rFonts w:eastAsia="Calibri"/>
          <w:spacing w:val="-5"/>
          <w:sz w:val="28"/>
          <w:szCs w:val="28"/>
          <w:lang w:eastAsia="en-US"/>
        </w:rPr>
        <w:t>Федеральный закон от 26.03.2003 № 35-ФЗ «Об электроэнергетике»;</w:t>
      </w:r>
    </w:p>
    <w:p w14:paraId="7CE7916E" w14:textId="77777777" w:rsidR="001E4A3B" w:rsidRPr="001E4A3B" w:rsidRDefault="001E4A3B" w:rsidP="001E4A3B">
      <w:pPr>
        <w:numPr>
          <w:ilvl w:val="0"/>
          <w:numId w:val="11"/>
        </w:numPr>
        <w:tabs>
          <w:tab w:val="left" w:pos="0"/>
          <w:tab w:val="left" w:pos="851"/>
        </w:tabs>
        <w:spacing w:after="200" w:line="276" w:lineRule="auto"/>
        <w:ind w:left="0" w:firstLine="709"/>
        <w:jc w:val="both"/>
        <w:rPr>
          <w:rFonts w:eastAsia="Calibri"/>
          <w:sz w:val="28"/>
          <w:szCs w:val="28"/>
          <w:lang w:eastAsia="en-US"/>
        </w:rPr>
      </w:pPr>
      <w:r w:rsidRPr="001E4A3B">
        <w:rPr>
          <w:rFonts w:eastAsia="Calibri"/>
          <w:spacing w:val="-5"/>
          <w:sz w:val="28"/>
          <w:szCs w:val="28"/>
          <w:lang w:eastAsia="en-US"/>
        </w:rPr>
        <w:t xml:space="preserve">Федеральный закон </w:t>
      </w:r>
      <w:r w:rsidRPr="001E4A3B">
        <w:rPr>
          <w:rFonts w:eastAsia="Calibri"/>
          <w:spacing w:val="-7"/>
          <w:sz w:val="28"/>
          <w:szCs w:val="28"/>
          <w:lang w:eastAsia="en-US"/>
        </w:rPr>
        <w:t>от 17.08.1995 № 147-ФЗ «О естественных монополиях»;</w:t>
      </w:r>
    </w:p>
    <w:p w14:paraId="5AC32591" w14:textId="77777777" w:rsidR="001E4A3B" w:rsidRPr="001E4A3B" w:rsidRDefault="001E4A3B" w:rsidP="001E4A3B">
      <w:pPr>
        <w:numPr>
          <w:ilvl w:val="0"/>
          <w:numId w:val="11"/>
        </w:numPr>
        <w:tabs>
          <w:tab w:val="left" w:pos="0"/>
          <w:tab w:val="left" w:pos="851"/>
        </w:tabs>
        <w:spacing w:after="200" w:line="276" w:lineRule="auto"/>
        <w:ind w:left="0" w:firstLine="709"/>
        <w:jc w:val="both"/>
        <w:rPr>
          <w:rFonts w:eastAsia="Calibri"/>
          <w:sz w:val="28"/>
          <w:szCs w:val="28"/>
          <w:lang w:eastAsia="en-US"/>
        </w:rPr>
      </w:pPr>
      <w:r w:rsidRPr="001E4A3B">
        <w:rPr>
          <w:rFonts w:eastAsia="Calibri"/>
          <w:sz w:val="28"/>
          <w:szCs w:val="28"/>
          <w:lang w:eastAsia="en-US"/>
        </w:rPr>
        <w:t>Постановление Правительства РФ от 06.07.1998 № 700 «О введении раздельного учета затрат по регулируемым видам деятельности в энергетике»;</w:t>
      </w:r>
    </w:p>
    <w:p w14:paraId="0B850837" w14:textId="77777777" w:rsidR="001E4A3B" w:rsidRPr="001E4A3B" w:rsidRDefault="001E4A3B" w:rsidP="001E4A3B">
      <w:pPr>
        <w:numPr>
          <w:ilvl w:val="0"/>
          <w:numId w:val="11"/>
        </w:numPr>
        <w:tabs>
          <w:tab w:val="left" w:pos="0"/>
          <w:tab w:val="left" w:pos="851"/>
        </w:tabs>
        <w:spacing w:after="200" w:line="276" w:lineRule="auto"/>
        <w:ind w:left="0" w:firstLine="709"/>
        <w:jc w:val="both"/>
        <w:rPr>
          <w:rFonts w:eastAsia="Calibri"/>
          <w:color w:val="000000"/>
          <w:sz w:val="28"/>
          <w:szCs w:val="28"/>
          <w:lang w:eastAsia="en-US"/>
        </w:rPr>
      </w:pPr>
      <w:r w:rsidRPr="001E4A3B">
        <w:rPr>
          <w:rFonts w:eastAsia="Calibri"/>
          <w:color w:val="000000"/>
          <w:sz w:val="28"/>
          <w:szCs w:val="28"/>
          <w:lang w:eastAsia="en-US"/>
        </w:rPr>
        <w:t>Постановление Правительства РФ от 29.12.2011 № 1178</w:t>
      </w:r>
      <w:r w:rsidRPr="001E4A3B">
        <w:rPr>
          <w:rFonts w:eastAsia="Calibri"/>
          <w:color w:val="000000"/>
          <w:sz w:val="28"/>
          <w:szCs w:val="28"/>
          <w:lang w:eastAsia="en-US"/>
        </w:rPr>
        <w:br/>
        <w:t>«О ценообразовании в области регулируемых цен (тарифов) в электроэнергетике»;</w:t>
      </w:r>
    </w:p>
    <w:p w14:paraId="0998E5F9" w14:textId="77777777" w:rsidR="001E4A3B" w:rsidRPr="001E4A3B" w:rsidRDefault="001E4A3B" w:rsidP="001E4A3B">
      <w:pPr>
        <w:numPr>
          <w:ilvl w:val="0"/>
          <w:numId w:val="11"/>
        </w:numPr>
        <w:tabs>
          <w:tab w:val="left" w:pos="0"/>
          <w:tab w:val="left" w:pos="851"/>
        </w:tabs>
        <w:spacing w:after="200" w:line="276" w:lineRule="auto"/>
        <w:ind w:left="0" w:firstLine="709"/>
        <w:jc w:val="both"/>
        <w:rPr>
          <w:rFonts w:eastAsia="Calibri"/>
          <w:sz w:val="28"/>
          <w:szCs w:val="28"/>
          <w:lang w:eastAsia="en-US"/>
        </w:rPr>
      </w:pPr>
      <w:r w:rsidRPr="001E4A3B">
        <w:rPr>
          <w:rFonts w:eastAsia="Calibri"/>
          <w:sz w:val="28"/>
          <w:szCs w:val="28"/>
          <w:lang w:eastAsia="en-US"/>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РФ от 27.12.2004 № 861;</w:t>
      </w:r>
    </w:p>
    <w:p w14:paraId="49BB3994" w14:textId="77777777" w:rsidR="001E4A3B" w:rsidRPr="001E4A3B" w:rsidRDefault="001E4A3B" w:rsidP="001E4A3B">
      <w:pPr>
        <w:numPr>
          <w:ilvl w:val="0"/>
          <w:numId w:val="11"/>
        </w:numPr>
        <w:tabs>
          <w:tab w:val="left" w:pos="0"/>
          <w:tab w:val="left" w:pos="851"/>
        </w:tabs>
        <w:spacing w:after="200" w:line="276" w:lineRule="auto"/>
        <w:ind w:left="0" w:firstLine="709"/>
        <w:jc w:val="both"/>
        <w:rPr>
          <w:rFonts w:eastAsia="Calibri"/>
          <w:sz w:val="28"/>
          <w:szCs w:val="28"/>
          <w:lang w:eastAsia="en-US"/>
        </w:rPr>
      </w:pPr>
      <w:r w:rsidRPr="001E4A3B">
        <w:rPr>
          <w:rFonts w:eastAsia="Calibri"/>
          <w:sz w:val="28"/>
          <w:szCs w:val="28"/>
          <w:lang w:eastAsia="en-US"/>
        </w:rPr>
        <w:t>Приказ ФАС России от 30.06.2022 № 490/22 «Об утверждении методических указаний по определению размера платы за технологическое присоединение к электрическим сетям»;</w:t>
      </w:r>
    </w:p>
    <w:p w14:paraId="2E9CBE7B" w14:textId="77777777" w:rsidR="001E4A3B" w:rsidRPr="001E4A3B" w:rsidRDefault="001E4A3B" w:rsidP="001E4A3B">
      <w:pPr>
        <w:numPr>
          <w:ilvl w:val="0"/>
          <w:numId w:val="11"/>
        </w:numPr>
        <w:tabs>
          <w:tab w:val="left" w:pos="0"/>
          <w:tab w:val="left" w:pos="851"/>
        </w:tabs>
        <w:spacing w:after="200" w:line="276" w:lineRule="auto"/>
        <w:ind w:left="0" w:firstLine="709"/>
        <w:jc w:val="both"/>
        <w:rPr>
          <w:rFonts w:eastAsia="Calibri"/>
          <w:sz w:val="28"/>
          <w:szCs w:val="28"/>
          <w:lang w:eastAsia="en-US"/>
        </w:rPr>
      </w:pPr>
      <w:r w:rsidRPr="001E4A3B">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4E4434BF" w14:textId="77777777" w:rsidR="001E4A3B" w:rsidRPr="001E4A3B" w:rsidRDefault="001E4A3B" w:rsidP="001E4A3B">
      <w:pPr>
        <w:spacing w:line="276" w:lineRule="auto"/>
        <w:ind w:firstLine="709"/>
        <w:jc w:val="both"/>
        <w:rPr>
          <w:sz w:val="28"/>
          <w:szCs w:val="28"/>
        </w:rPr>
      </w:pPr>
      <w:r w:rsidRPr="001E4A3B">
        <w:rPr>
          <w:rFonts w:eastAsia="Calibri"/>
          <w:sz w:val="28"/>
          <w:szCs w:val="28"/>
          <w:lang w:eastAsia="en-US"/>
        </w:rPr>
        <w:t>Вся нормативная база используется в действующей редакции, с учетом всех изменений.</w:t>
      </w:r>
    </w:p>
    <w:p w14:paraId="29A868D7" w14:textId="77777777" w:rsidR="001E4A3B" w:rsidRPr="001E4A3B" w:rsidRDefault="001E4A3B" w:rsidP="001E4A3B">
      <w:pPr>
        <w:spacing w:line="276" w:lineRule="auto"/>
        <w:ind w:firstLine="709"/>
        <w:jc w:val="both"/>
        <w:rPr>
          <w:sz w:val="28"/>
          <w:szCs w:val="28"/>
        </w:rPr>
      </w:pPr>
      <w:r w:rsidRPr="001E4A3B">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3CCAD7B2" w14:textId="77777777" w:rsidR="001E4A3B" w:rsidRPr="001E4A3B" w:rsidRDefault="001E4A3B" w:rsidP="001E4A3B">
      <w:pPr>
        <w:spacing w:line="276" w:lineRule="auto"/>
        <w:jc w:val="center"/>
        <w:rPr>
          <w:b/>
          <w:sz w:val="28"/>
          <w:szCs w:val="28"/>
        </w:rPr>
      </w:pPr>
    </w:p>
    <w:p w14:paraId="4CC1AE77" w14:textId="77777777" w:rsidR="001E4A3B" w:rsidRPr="001E4A3B" w:rsidRDefault="001E4A3B" w:rsidP="001E4A3B">
      <w:pPr>
        <w:spacing w:line="276" w:lineRule="auto"/>
        <w:jc w:val="center"/>
        <w:rPr>
          <w:b/>
          <w:sz w:val="28"/>
          <w:szCs w:val="28"/>
        </w:rPr>
      </w:pPr>
      <w:r w:rsidRPr="001E4A3B">
        <w:rPr>
          <w:b/>
          <w:sz w:val="28"/>
          <w:szCs w:val="28"/>
        </w:rPr>
        <w:t>Анализ заявки на технологическое присоединение</w:t>
      </w:r>
    </w:p>
    <w:p w14:paraId="3D4EED2A" w14:textId="77777777" w:rsidR="001E4A3B" w:rsidRPr="001E4A3B" w:rsidRDefault="001E4A3B" w:rsidP="001E4A3B">
      <w:pPr>
        <w:spacing w:line="276" w:lineRule="auto"/>
        <w:ind w:firstLine="709"/>
        <w:jc w:val="both"/>
        <w:rPr>
          <w:sz w:val="28"/>
          <w:szCs w:val="28"/>
        </w:rPr>
      </w:pPr>
      <w:r w:rsidRPr="001E4A3B">
        <w:rPr>
          <w:sz w:val="28"/>
          <w:szCs w:val="28"/>
        </w:rPr>
        <w:t xml:space="preserve">Чекухина Т.А. обратилась в адрес филиала ПАО «Россети Сибирь» - «Кузбассэнерго-РЭС» (далее - ПАО «Россети Сибирь») с заявкой </w:t>
      </w:r>
      <w:r w:rsidRPr="001E4A3B">
        <w:rPr>
          <w:sz w:val="28"/>
          <w:szCs w:val="28"/>
        </w:rPr>
        <w:br/>
        <w:t xml:space="preserve">от 09.04.2024 на технологическое присоединение энергопринимающих устройств – </w:t>
      </w:r>
      <w:bookmarkStart w:id="3" w:name="_Hlk158908345"/>
      <w:bookmarkStart w:id="4" w:name="_Hlk191566941"/>
      <w:r w:rsidRPr="001E4A3B">
        <w:rPr>
          <w:sz w:val="28"/>
          <w:szCs w:val="28"/>
        </w:rPr>
        <w:t>малоэтажной жилой застройки</w:t>
      </w:r>
      <w:bookmarkEnd w:id="3"/>
      <w:r w:rsidRPr="001E4A3B">
        <w:rPr>
          <w:sz w:val="28"/>
          <w:szCs w:val="28"/>
        </w:rPr>
        <w:t xml:space="preserve"> (индивидуальный жилой дом/садовый/дачный дом)</w:t>
      </w:r>
      <w:bookmarkEnd w:id="4"/>
      <w:r w:rsidRPr="001E4A3B">
        <w:rPr>
          <w:sz w:val="28"/>
          <w:szCs w:val="28"/>
        </w:rPr>
        <w:t>.</w:t>
      </w:r>
    </w:p>
    <w:p w14:paraId="17ED273F" w14:textId="77777777" w:rsidR="001E4A3B" w:rsidRPr="001E4A3B" w:rsidRDefault="001E4A3B" w:rsidP="001E4A3B">
      <w:pPr>
        <w:spacing w:line="276" w:lineRule="auto"/>
        <w:ind w:firstLine="709"/>
        <w:jc w:val="both"/>
        <w:rPr>
          <w:sz w:val="28"/>
          <w:szCs w:val="28"/>
        </w:rPr>
      </w:pPr>
      <w:r w:rsidRPr="001E4A3B">
        <w:rPr>
          <w:sz w:val="28"/>
          <w:szCs w:val="28"/>
        </w:rPr>
        <w:t>В соответствии с заявкой:</w:t>
      </w:r>
    </w:p>
    <w:p w14:paraId="00075E34" w14:textId="77777777" w:rsidR="001E4A3B" w:rsidRPr="001E4A3B" w:rsidRDefault="001E4A3B" w:rsidP="001E4A3B">
      <w:pPr>
        <w:numPr>
          <w:ilvl w:val="0"/>
          <w:numId w:val="10"/>
        </w:numPr>
        <w:spacing w:after="200" w:line="276" w:lineRule="auto"/>
        <w:ind w:left="0" w:firstLine="709"/>
        <w:jc w:val="both"/>
        <w:rPr>
          <w:sz w:val="28"/>
          <w:szCs w:val="28"/>
        </w:rPr>
      </w:pPr>
      <w:r w:rsidRPr="001E4A3B">
        <w:rPr>
          <w:sz w:val="28"/>
          <w:szCs w:val="28"/>
        </w:rPr>
        <w:t>Местонахождение (адрес) энергопринимающих устройств</w:t>
      </w:r>
      <w:r w:rsidRPr="001E4A3B">
        <w:rPr>
          <w:rFonts w:ascii="Calibri" w:eastAsia="Calibri" w:hAnsi="Calibri"/>
          <w:sz w:val="28"/>
          <w:szCs w:val="28"/>
          <w:lang w:eastAsia="en-US"/>
        </w:rPr>
        <w:t xml:space="preserve"> </w:t>
      </w:r>
      <w:r w:rsidRPr="001E4A3B">
        <w:rPr>
          <w:sz w:val="28"/>
          <w:szCs w:val="28"/>
        </w:rPr>
        <w:t>–</w:t>
      </w:r>
      <w:r w:rsidRPr="001E4A3B">
        <w:rPr>
          <w:rFonts w:ascii="Calibri" w:eastAsia="Calibri" w:hAnsi="Calibri"/>
          <w:sz w:val="28"/>
          <w:szCs w:val="28"/>
          <w:lang w:eastAsia="en-US"/>
        </w:rPr>
        <w:t xml:space="preserve"> </w:t>
      </w:r>
      <w:r w:rsidRPr="001E4A3B">
        <w:rPr>
          <w:bCs/>
          <w:sz w:val="28"/>
          <w:szCs w:val="28"/>
        </w:rPr>
        <w:t xml:space="preserve">Кемеровская область - Кузбасс, Промышленновский муниципальный округ, </w:t>
      </w:r>
      <w:r w:rsidRPr="001E4A3B">
        <w:rPr>
          <w:bCs/>
          <w:sz w:val="28"/>
          <w:szCs w:val="28"/>
        </w:rPr>
        <w:br/>
        <w:t>д. Плотниково, ул. Советская, д. 25, кадастровый номер 42:11:0115002:251.</w:t>
      </w:r>
    </w:p>
    <w:p w14:paraId="35B59ADA" w14:textId="77777777" w:rsidR="001E4A3B" w:rsidRPr="001E4A3B" w:rsidRDefault="001E4A3B" w:rsidP="001E4A3B">
      <w:pPr>
        <w:numPr>
          <w:ilvl w:val="0"/>
          <w:numId w:val="10"/>
        </w:numPr>
        <w:spacing w:after="200" w:line="276" w:lineRule="auto"/>
        <w:ind w:left="0" w:firstLine="709"/>
        <w:jc w:val="both"/>
        <w:rPr>
          <w:sz w:val="28"/>
          <w:szCs w:val="28"/>
        </w:rPr>
      </w:pPr>
      <w:r w:rsidRPr="001E4A3B">
        <w:rPr>
          <w:sz w:val="28"/>
          <w:szCs w:val="28"/>
        </w:rPr>
        <w:t>Ранее присоединенная максимальная мощность - 5 кВт. Вновь присоединяемая максимальная мощность - 40 кВт. Общая максимальная мощность (ранее присоединенная и вновь присоединяемая) - 45 кВт.</w:t>
      </w:r>
    </w:p>
    <w:p w14:paraId="13026C40" w14:textId="77777777" w:rsidR="001E4A3B" w:rsidRPr="001E4A3B" w:rsidRDefault="001E4A3B" w:rsidP="001E4A3B">
      <w:pPr>
        <w:numPr>
          <w:ilvl w:val="0"/>
          <w:numId w:val="10"/>
        </w:numPr>
        <w:spacing w:after="200" w:line="276" w:lineRule="auto"/>
        <w:ind w:left="0" w:firstLine="709"/>
        <w:jc w:val="both"/>
        <w:rPr>
          <w:sz w:val="28"/>
          <w:szCs w:val="28"/>
        </w:rPr>
      </w:pPr>
      <w:r w:rsidRPr="001E4A3B">
        <w:rPr>
          <w:sz w:val="28"/>
          <w:szCs w:val="28"/>
        </w:rPr>
        <w:t>Уровень напряжения – 0,4 кВ.</w:t>
      </w:r>
    </w:p>
    <w:p w14:paraId="5EFF8633" w14:textId="77777777" w:rsidR="001E4A3B" w:rsidRPr="001E4A3B" w:rsidRDefault="001E4A3B" w:rsidP="001E4A3B">
      <w:pPr>
        <w:numPr>
          <w:ilvl w:val="0"/>
          <w:numId w:val="10"/>
        </w:numPr>
        <w:spacing w:after="200" w:line="276" w:lineRule="auto"/>
        <w:ind w:left="0" w:firstLine="709"/>
        <w:jc w:val="both"/>
        <w:rPr>
          <w:sz w:val="28"/>
          <w:szCs w:val="28"/>
        </w:rPr>
      </w:pPr>
      <w:r w:rsidRPr="001E4A3B">
        <w:rPr>
          <w:sz w:val="28"/>
          <w:szCs w:val="28"/>
        </w:rPr>
        <w:t>Категория надежности электроснабжения – 3 категория.</w:t>
      </w:r>
    </w:p>
    <w:p w14:paraId="0BCC4027" w14:textId="77777777" w:rsidR="001E4A3B" w:rsidRPr="001E4A3B" w:rsidRDefault="001E4A3B" w:rsidP="001E4A3B">
      <w:pPr>
        <w:numPr>
          <w:ilvl w:val="0"/>
          <w:numId w:val="10"/>
        </w:numPr>
        <w:spacing w:after="200" w:line="276" w:lineRule="auto"/>
        <w:ind w:left="0" w:firstLine="709"/>
        <w:jc w:val="both"/>
        <w:rPr>
          <w:sz w:val="28"/>
          <w:szCs w:val="28"/>
        </w:rPr>
      </w:pPr>
      <w:r w:rsidRPr="001E4A3B">
        <w:rPr>
          <w:sz w:val="28"/>
          <w:szCs w:val="28"/>
        </w:rPr>
        <w:t>Планируемый срок ввода энергопринимающих устройств в эксплуатацию - 2024 год.</w:t>
      </w:r>
    </w:p>
    <w:p w14:paraId="35C5C1AE" w14:textId="77777777" w:rsidR="001E4A3B" w:rsidRPr="001E4A3B" w:rsidRDefault="001E4A3B" w:rsidP="001E4A3B">
      <w:pPr>
        <w:spacing w:line="276" w:lineRule="auto"/>
        <w:ind w:firstLine="709"/>
        <w:jc w:val="center"/>
        <w:rPr>
          <w:b/>
          <w:sz w:val="28"/>
          <w:szCs w:val="28"/>
        </w:rPr>
      </w:pPr>
    </w:p>
    <w:p w14:paraId="7EA3FBCF" w14:textId="77777777" w:rsidR="001E4A3B" w:rsidRPr="001E4A3B" w:rsidRDefault="001E4A3B" w:rsidP="001E4A3B">
      <w:pPr>
        <w:spacing w:line="276" w:lineRule="auto"/>
        <w:jc w:val="center"/>
        <w:rPr>
          <w:b/>
          <w:sz w:val="28"/>
          <w:szCs w:val="28"/>
        </w:rPr>
      </w:pPr>
      <w:r w:rsidRPr="001E4A3B">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74003EF7" w14:textId="77777777" w:rsidR="001E4A3B" w:rsidRPr="001E4A3B" w:rsidRDefault="001E4A3B" w:rsidP="001E4A3B">
      <w:pPr>
        <w:spacing w:line="276" w:lineRule="auto"/>
        <w:ind w:firstLine="709"/>
        <w:jc w:val="both"/>
        <w:rPr>
          <w:sz w:val="28"/>
          <w:szCs w:val="28"/>
        </w:rPr>
      </w:pPr>
      <w:r w:rsidRPr="001E4A3B">
        <w:rPr>
          <w:sz w:val="28"/>
          <w:szCs w:val="28"/>
        </w:rPr>
        <w:t xml:space="preserve">В соответствии с п. 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(далее – </w:t>
      </w:r>
      <w:r w:rsidRPr="001E4A3B">
        <w:rPr>
          <w:sz w:val="28"/>
          <w:szCs w:val="28"/>
        </w:rPr>
        <w:lastRenderedPageBreak/>
        <w:t>Правила), критериями наличия технической возможности технологического присоединения являются:</w:t>
      </w:r>
    </w:p>
    <w:p w14:paraId="487C72DB" w14:textId="77777777" w:rsidR="001E4A3B" w:rsidRPr="001E4A3B" w:rsidRDefault="001E4A3B" w:rsidP="001E4A3B">
      <w:pPr>
        <w:spacing w:line="276" w:lineRule="auto"/>
        <w:ind w:firstLine="709"/>
        <w:jc w:val="both"/>
        <w:rPr>
          <w:sz w:val="28"/>
          <w:szCs w:val="28"/>
        </w:rPr>
      </w:pPr>
      <w:r w:rsidRPr="001E4A3B">
        <w:rPr>
          <w:sz w:val="28"/>
          <w:szCs w:val="28"/>
        </w:rPr>
        <w:t xml:space="preserve">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w:t>
      </w:r>
      <w:bookmarkStart w:id="5" w:name="_Hlk131765915"/>
      <w:r w:rsidRPr="001E4A3B">
        <w:rPr>
          <w:sz w:val="28"/>
          <w:szCs w:val="28"/>
        </w:rPr>
        <w:t>на момент подачи заявки заявителя</w:t>
      </w:r>
      <w:bookmarkEnd w:id="5"/>
      <w:r w:rsidRPr="001E4A3B">
        <w:rPr>
          <w:sz w:val="28"/>
          <w:szCs w:val="28"/>
        </w:rPr>
        <w:t xml:space="preserve">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14:paraId="694F0F67" w14:textId="77777777" w:rsidR="001E4A3B" w:rsidRPr="001E4A3B" w:rsidRDefault="001E4A3B" w:rsidP="001E4A3B">
      <w:pPr>
        <w:spacing w:line="276" w:lineRule="auto"/>
        <w:ind w:firstLine="709"/>
        <w:jc w:val="both"/>
        <w:rPr>
          <w:sz w:val="28"/>
          <w:szCs w:val="28"/>
        </w:rPr>
      </w:pPr>
      <w:r w:rsidRPr="001E4A3B">
        <w:rPr>
          <w:sz w:val="28"/>
          <w:szCs w:val="28"/>
        </w:rP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190EC613" w14:textId="77777777" w:rsidR="001E4A3B" w:rsidRPr="001E4A3B" w:rsidRDefault="001E4A3B" w:rsidP="001E4A3B">
      <w:pPr>
        <w:spacing w:line="276" w:lineRule="auto"/>
        <w:ind w:firstLine="709"/>
        <w:jc w:val="both"/>
        <w:rPr>
          <w:sz w:val="28"/>
          <w:szCs w:val="28"/>
        </w:rPr>
      </w:pPr>
      <w:r w:rsidRPr="001E4A3B">
        <w:rPr>
          <w:sz w:val="28"/>
          <w:szCs w:val="28"/>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66D190B4" w14:textId="77777777" w:rsidR="001E4A3B" w:rsidRPr="001E4A3B" w:rsidRDefault="001E4A3B" w:rsidP="001E4A3B">
      <w:pPr>
        <w:spacing w:line="276" w:lineRule="auto"/>
        <w:ind w:firstLine="709"/>
        <w:jc w:val="both"/>
        <w:rPr>
          <w:sz w:val="28"/>
          <w:szCs w:val="28"/>
        </w:rPr>
      </w:pPr>
      <w:r w:rsidRPr="001E4A3B">
        <w:rPr>
          <w:sz w:val="28"/>
          <w:szCs w:val="28"/>
        </w:rPr>
        <w:t>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10A94660" w14:textId="77777777" w:rsidR="001E4A3B" w:rsidRPr="001E4A3B" w:rsidRDefault="001E4A3B" w:rsidP="001E4A3B">
      <w:pPr>
        <w:spacing w:line="276" w:lineRule="auto"/>
        <w:ind w:firstLine="709"/>
        <w:jc w:val="both"/>
        <w:rPr>
          <w:sz w:val="28"/>
          <w:szCs w:val="28"/>
        </w:rPr>
      </w:pPr>
      <w:r w:rsidRPr="001E4A3B">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48FD8374" w14:textId="77777777" w:rsidR="001E4A3B" w:rsidRPr="001E4A3B" w:rsidRDefault="001E4A3B" w:rsidP="001E4A3B">
      <w:pPr>
        <w:spacing w:line="276" w:lineRule="auto"/>
        <w:ind w:firstLine="709"/>
        <w:jc w:val="both"/>
        <w:rPr>
          <w:sz w:val="28"/>
          <w:szCs w:val="28"/>
        </w:rPr>
      </w:pPr>
      <w:r w:rsidRPr="001E4A3B">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40A8C3EB" w14:textId="77777777" w:rsidR="001E4A3B" w:rsidRPr="001E4A3B" w:rsidRDefault="001E4A3B" w:rsidP="001E4A3B">
      <w:pPr>
        <w:spacing w:line="276" w:lineRule="auto"/>
        <w:ind w:firstLine="709"/>
        <w:jc w:val="both"/>
        <w:rPr>
          <w:sz w:val="28"/>
          <w:szCs w:val="28"/>
        </w:rPr>
      </w:pPr>
      <w:r w:rsidRPr="001E4A3B">
        <w:rPr>
          <w:sz w:val="28"/>
          <w:szCs w:val="28"/>
        </w:rPr>
        <w:t xml:space="preserve">Согласно представленным материалам, при рассмотрении возможности присоединения энергопринимающих устройств Чекухиной Т.А. по предварительным расчетам с учетом перспективной нагрузки и текущей заявке величина отклонения напряжения на ВЛ 0,4 кВ ф. 2 от ТП-293 составит 50,91%, что не удовлетворяет требованиям ГОСТ 32144-2013 (10%). Таким образом, присоединение объекта заявителя, приведет к нарушению условий электроснабжения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а также ухудшению условий работы объектов </w:t>
      </w:r>
      <w:r w:rsidRPr="001E4A3B">
        <w:rPr>
          <w:sz w:val="28"/>
          <w:szCs w:val="28"/>
        </w:rPr>
        <w:lastRenderedPageBreak/>
        <w:t>электроэнергетики, ранее присоединенных к объектам электросетевого хозяйства.</w:t>
      </w:r>
    </w:p>
    <w:p w14:paraId="2570F2DA" w14:textId="77777777" w:rsidR="001E4A3B" w:rsidRPr="001E4A3B" w:rsidRDefault="001E4A3B" w:rsidP="001E4A3B">
      <w:pPr>
        <w:spacing w:line="276" w:lineRule="auto"/>
        <w:ind w:firstLine="709"/>
        <w:jc w:val="both"/>
        <w:rPr>
          <w:sz w:val="28"/>
          <w:szCs w:val="28"/>
        </w:rPr>
      </w:pPr>
      <w:r w:rsidRPr="001E4A3B">
        <w:rPr>
          <w:sz w:val="28"/>
          <w:szCs w:val="28"/>
        </w:rPr>
        <w:t xml:space="preserve">Также из вышеуказанных материалов следует, что в соответствии </w:t>
      </w:r>
      <w:r w:rsidRPr="001E4A3B">
        <w:rPr>
          <w:sz w:val="28"/>
          <w:szCs w:val="28"/>
        </w:rPr>
        <w:br/>
        <w:t>с</w:t>
      </w:r>
      <w:r w:rsidRPr="001E4A3B">
        <w:rPr>
          <w:rFonts w:ascii="Calibri" w:eastAsia="Calibri" w:hAnsi="Calibri"/>
          <w:sz w:val="22"/>
          <w:szCs w:val="22"/>
          <w:lang w:eastAsia="en-US"/>
        </w:rPr>
        <w:t xml:space="preserve"> </w:t>
      </w:r>
      <w:r w:rsidRPr="001E4A3B">
        <w:rPr>
          <w:sz w:val="28"/>
          <w:szCs w:val="28"/>
        </w:rPr>
        <w:t>пп. а) п. 28 Правил отсутствует техническая возможность на присоединение энергопринимающих устройств -</w:t>
      </w:r>
      <w:r w:rsidRPr="001E4A3B">
        <w:rPr>
          <w:rFonts w:ascii="Calibri" w:eastAsia="Calibri" w:hAnsi="Calibri"/>
          <w:sz w:val="22"/>
          <w:szCs w:val="22"/>
          <w:lang w:eastAsia="en-US"/>
        </w:rPr>
        <w:t xml:space="preserve"> </w:t>
      </w:r>
      <w:r w:rsidRPr="001E4A3B">
        <w:rPr>
          <w:sz w:val="28"/>
          <w:szCs w:val="28"/>
        </w:rPr>
        <w:t>малоэтажной жилой застройки (индивидуальный жилой дом/садовый/дачный дом), мощностью 40 кВт к электрическим сетям</w:t>
      </w:r>
      <w:bookmarkStart w:id="6" w:name="_Hlk182556538"/>
      <w:r w:rsidRPr="001E4A3B">
        <w:rPr>
          <w:sz w:val="28"/>
          <w:szCs w:val="28"/>
        </w:rPr>
        <w:t xml:space="preserve"> ПАО «Россети Сибирь».</w:t>
      </w:r>
      <w:bookmarkEnd w:id="6"/>
    </w:p>
    <w:p w14:paraId="79215EEC" w14:textId="77777777" w:rsidR="001E4A3B" w:rsidRPr="001E4A3B" w:rsidRDefault="001E4A3B" w:rsidP="001E4A3B">
      <w:pPr>
        <w:spacing w:line="276" w:lineRule="auto"/>
        <w:ind w:firstLine="709"/>
        <w:jc w:val="both"/>
        <w:rPr>
          <w:sz w:val="28"/>
          <w:szCs w:val="28"/>
        </w:rPr>
      </w:pPr>
      <w:r w:rsidRPr="001E4A3B">
        <w:rPr>
          <w:sz w:val="28"/>
          <w:szCs w:val="28"/>
        </w:rPr>
        <w:t>Таким образом, исходя из документов, представленных ПАО «Россети Сибирь», можно сделать вывод о возможности установления платы за технологическое присоединение по индивидуальному проекту.</w:t>
      </w:r>
    </w:p>
    <w:p w14:paraId="104379C0" w14:textId="77777777" w:rsidR="001E4A3B" w:rsidRPr="001E4A3B" w:rsidRDefault="001E4A3B" w:rsidP="001E4A3B">
      <w:pPr>
        <w:spacing w:line="276" w:lineRule="auto"/>
        <w:ind w:firstLine="709"/>
        <w:jc w:val="both"/>
        <w:rPr>
          <w:sz w:val="28"/>
          <w:szCs w:val="28"/>
        </w:rPr>
      </w:pPr>
      <w:r w:rsidRPr="001E4A3B">
        <w:rPr>
          <w:sz w:val="28"/>
          <w:szCs w:val="28"/>
        </w:rPr>
        <w:t xml:space="preserve">В соответствии с п. 35 Методических указаний по определению размера платы за технологическое присоединение к электрическим сетям, утвержденных приказом ФАС России от </w:t>
      </w:r>
      <w:r w:rsidRPr="001E4A3B">
        <w:rPr>
          <w:rFonts w:eastAsia="Calibri"/>
          <w:sz w:val="28"/>
          <w:szCs w:val="28"/>
          <w:lang w:eastAsia="en-US"/>
        </w:rPr>
        <w:t>30.06.2022 № 490/22</w:t>
      </w:r>
      <w:r w:rsidRPr="001E4A3B">
        <w:rPr>
          <w:sz w:val="28"/>
          <w:szCs w:val="28"/>
        </w:rPr>
        <w:t xml:space="preserve">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07A27187" w14:textId="77777777" w:rsidR="001E4A3B" w:rsidRPr="001E4A3B" w:rsidRDefault="001E4A3B" w:rsidP="001E4A3B">
      <w:pPr>
        <w:spacing w:line="360" w:lineRule="auto"/>
        <w:jc w:val="center"/>
        <w:rPr>
          <w:i/>
          <w:sz w:val="28"/>
          <w:szCs w:val="28"/>
        </w:rPr>
      </w:pPr>
      <w:r w:rsidRPr="001E4A3B">
        <w:rPr>
          <w:i/>
          <w:sz w:val="28"/>
          <w:szCs w:val="28"/>
        </w:rPr>
        <w:t>ПТП = Р + Р</w:t>
      </w:r>
      <w:r w:rsidRPr="001E4A3B">
        <w:rPr>
          <w:i/>
          <w:sz w:val="28"/>
          <w:szCs w:val="28"/>
          <w:vertAlign w:val="subscript"/>
        </w:rPr>
        <w:t>И</w:t>
      </w:r>
      <w:r w:rsidRPr="001E4A3B">
        <w:rPr>
          <w:i/>
          <w:sz w:val="28"/>
          <w:szCs w:val="28"/>
        </w:rPr>
        <w:t xml:space="preserve"> + Р</w:t>
      </w:r>
      <w:r w:rsidRPr="001E4A3B">
        <w:rPr>
          <w:i/>
          <w:sz w:val="28"/>
          <w:szCs w:val="28"/>
          <w:vertAlign w:val="subscript"/>
        </w:rPr>
        <w:t>ТП</w:t>
      </w:r>
    </w:p>
    <w:p w14:paraId="7DE9F30C" w14:textId="77777777" w:rsidR="001E4A3B" w:rsidRPr="001E4A3B" w:rsidRDefault="001E4A3B" w:rsidP="001E4A3B">
      <w:pPr>
        <w:spacing w:line="276" w:lineRule="auto"/>
        <w:ind w:firstLine="709"/>
        <w:jc w:val="both"/>
        <w:rPr>
          <w:sz w:val="28"/>
          <w:szCs w:val="28"/>
        </w:rPr>
      </w:pPr>
      <w:r w:rsidRPr="001E4A3B">
        <w:rPr>
          <w:sz w:val="28"/>
          <w:szCs w:val="28"/>
        </w:rPr>
        <w:t>где:</w:t>
      </w:r>
    </w:p>
    <w:p w14:paraId="131E1D9B" w14:textId="77777777" w:rsidR="001E4A3B" w:rsidRPr="001E4A3B" w:rsidRDefault="001E4A3B" w:rsidP="001E4A3B">
      <w:pPr>
        <w:spacing w:line="276" w:lineRule="auto"/>
        <w:ind w:firstLine="709"/>
        <w:jc w:val="both"/>
        <w:rPr>
          <w:sz w:val="28"/>
          <w:szCs w:val="28"/>
        </w:rPr>
      </w:pPr>
      <w:r w:rsidRPr="001E4A3B">
        <w:rPr>
          <w:i/>
          <w:sz w:val="28"/>
          <w:szCs w:val="28"/>
        </w:rPr>
        <w:t>Р</w:t>
      </w:r>
      <w:r w:rsidRPr="001E4A3B">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05627BBC" w14:textId="77777777" w:rsidR="001E4A3B" w:rsidRPr="001E4A3B" w:rsidRDefault="001E4A3B" w:rsidP="001E4A3B">
      <w:pPr>
        <w:spacing w:line="276" w:lineRule="auto"/>
        <w:ind w:firstLine="709"/>
        <w:jc w:val="both"/>
        <w:rPr>
          <w:sz w:val="28"/>
          <w:szCs w:val="28"/>
        </w:rPr>
      </w:pPr>
      <w:r w:rsidRPr="001E4A3B">
        <w:rPr>
          <w:i/>
          <w:sz w:val="28"/>
          <w:szCs w:val="28"/>
        </w:rPr>
        <w:t>Р</w:t>
      </w:r>
      <w:r w:rsidRPr="001E4A3B">
        <w:rPr>
          <w:i/>
          <w:sz w:val="28"/>
          <w:szCs w:val="28"/>
          <w:vertAlign w:val="subscript"/>
        </w:rPr>
        <w:t>И</w:t>
      </w:r>
      <w:r w:rsidRPr="001E4A3B">
        <w:rPr>
          <w:sz w:val="28"/>
          <w:szCs w:val="28"/>
        </w:rPr>
        <w:t xml:space="preserve"> - расходы на выполнение мероприятий «последней мили», а также на обеспечение средствами коммерческого учета электрической энергии (мощности) согласно выданным техническим условиям (подпункт «б» пункта 16 Методических указаний), определяемые по установленной формуле платы за технологическое присоединение с использованием стандартизированных тарифных ставок и по смете, выполненной с применением сметных нормативов;</w:t>
      </w:r>
    </w:p>
    <w:p w14:paraId="2E318628" w14:textId="77777777" w:rsidR="001E4A3B" w:rsidRPr="001E4A3B" w:rsidRDefault="001E4A3B" w:rsidP="001E4A3B">
      <w:pPr>
        <w:spacing w:line="276" w:lineRule="auto"/>
        <w:ind w:firstLine="709"/>
        <w:jc w:val="both"/>
        <w:rPr>
          <w:sz w:val="28"/>
          <w:szCs w:val="28"/>
        </w:rPr>
      </w:pPr>
      <w:r w:rsidRPr="001E4A3B">
        <w:rPr>
          <w:i/>
          <w:sz w:val="28"/>
          <w:szCs w:val="28"/>
        </w:rPr>
        <w:t>Р</w:t>
      </w:r>
      <w:r w:rsidRPr="001E4A3B">
        <w:rPr>
          <w:i/>
          <w:sz w:val="28"/>
          <w:szCs w:val="28"/>
          <w:vertAlign w:val="subscript"/>
        </w:rPr>
        <w:t>ТП</w:t>
      </w:r>
      <w:r w:rsidRPr="001E4A3B">
        <w:rPr>
          <w:sz w:val="28"/>
          <w:szCs w:val="28"/>
        </w:rPr>
        <w:t xml:space="preserve"> - расходы на оплату услуг технологического присоединения к электрическим сетям смежной сетевой организации.</w:t>
      </w:r>
    </w:p>
    <w:p w14:paraId="3CF48279" w14:textId="77777777" w:rsidR="001E4A3B" w:rsidRPr="001E4A3B" w:rsidRDefault="001E4A3B" w:rsidP="001E4A3B">
      <w:pPr>
        <w:spacing w:line="276" w:lineRule="auto"/>
        <w:jc w:val="center"/>
        <w:rPr>
          <w:b/>
          <w:sz w:val="28"/>
          <w:szCs w:val="28"/>
        </w:rPr>
      </w:pPr>
    </w:p>
    <w:p w14:paraId="0B3E42E9" w14:textId="77777777" w:rsidR="001E4A3B" w:rsidRPr="001E4A3B" w:rsidRDefault="001E4A3B" w:rsidP="001E4A3B">
      <w:pPr>
        <w:spacing w:line="276" w:lineRule="auto"/>
        <w:jc w:val="center"/>
        <w:rPr>
          <w:b/>
          <w:sz w:val="28"/>
          <w:szCs w:val="28"/>
        </w:rPr>
      </w:pPr>
      <w:r w:rsidRPr="001E4A3B">
        <w:rPr>
          <w:b/>
          <w:sz w:val="28"/>
          <w:szCs w:val="28"/>
        </w:rPr>
        <w:t>Анализ технических условий на технологическое присоединение</w:t>
      </w:r>
    </w:p>
    <w:p w14:paraId="6E99AE26" w14:textId="77777777" w:rsidR="001E4A3B" w:rsidRPr="001E4A3B" w:rsidRDefault="001E4A3B" w:rsidP="001E4A3B">
      <w:pPr>
        <w:spacing w:line="276" w:lineRule="auto"/>
        <w:ind w:firstLine="709"/>
        <w:jc w:val="both"/>
        <w:rPr>
          <w:sz w:val="28"/>
          <w:szCs w:val="28"/>
        </w:rPr>
      </w:pPr>
      <w:r w:rsidRPr="001E4A3B">
        <w:rPr>
          <w:sz w:val="28"/>
          <w:szCs w:val="28"/>
        </w:rPr>
        <w:t xml:space="preserve">Для осуществления технологического присоединения энергопринимающих </w:t>
      </w:r>
      <w:bookmarkStart w:id="7" w:name="_Hlk118881561"/>
      <w:r w:rsidRPr="001E4A3B">
        <w:rPr>
          <w:sz w:val="28"/>
          <w:szCs w:val="28"/>
        </w:rPr>
        <w:t xml:space="preserve">устройств – </w:t>
      </w:r>
      <w:bookmarkEnd w:id="7"/>
      <w:r w:rsidRPr="001E4A3B">
        <w:rPr>
          <w:sz w:val="28"/>
          <w:szCs w:val="28"/>
        </w:rPr>
        <w:t>малоэтажной жилой застройки (индивидуальный жилой дом/садовый/дачный дом) ПАО «Россети Сибирь» разработало технические условия № 8000599025 к договору об осуществлении технологического присоединения к электрическим сетям.</w:t>
      </w:r>
    </w:p>
    <w:p w14:paraId="18BAC8EA" w14:textId="77777777" w:rsidR="001E4A3B" w:rsidRPr="001E4A3B" w:rsidRDefault="001E4A3B" w:rsidP="001E4A3B">
      <w:pPr>
        <w:spacing w:line="276" w:lineRule="auto"/>
        <w:ind w:firstLine="709"/>
        <w:jc w:val="both"/>
        <w:rPr>
          <w:sz w:val="28"/>
          <w:szCs w:val="28"/>
        </w:rPr>
      </w:pPr>
      <w:r w:rsidRPr="001E4A3B">
        <w:rPr>
          <w:sz w:val="28"/>
          <w:szCs w:val="28"/>
        </w:rPr>
        <w:lastRenderedPageBreak/>
        <w:t>В соответствии с п. 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присоединяемых энергопринимающих устройств составляет 40 кВт, согласование с системным оператором не требуется.</w:t>
      </w:r>
    </w:p>
    <w:p w14:paraId="50BA7C11" w14:textId="77777777" w:rsidR="001E4A3B" w:rsidRPr="001E4A3B" w:rsidRDefault="001E4A3B" w:rsidP="001E4A3B">
      <w:pPr>
        <w:spacing w:line="276" w:lineRule="auto"/>
        <w:ind w:firstLine="709"/>
        <w:jc w:val="both"/>
        <w:rPr>
          <w:sz w:val="28"/>
          <w:szCs w:val="28"/>
        </w:rPr>
      </w:pPr>
      <w:r w:rsidRPr="001E4A3B">
        <w:rPr>
          <w:sz w:val="28"/>
          <w:szCs w:val="28"/>
        </w:rPr>
        <w:t>Согласно представленным материалам для присоединения заявителя ПАО «Россети Сибирь» требуется:</w:t>
      </w:r>
    </w:p>
    <w:p w14:paraId="1D3687D2" w14:textId="77777777" w:rsidR="001E4A3B" w:rsidRPr="001E4A3B" w:rsidRDefault="001E4A3B" w:rsidP="001E4A3B">
      <w:pPr>
        <w:numPr>
          <w:ilvl w:val="0"/>
          <w:numId w:val="12"/>
        </w:numPr>
        <w:tabs>
          <w:tab w:val="left" w:pos="709"/>
        </w:tabs>
        <w:spacing w:after="200" w:line="276" w:lineRule="auto"/>
        <w:ind w:left="0" w:firstLine="709"/>
        <w:jc w:val="both"/>
        <w:rPr>
          <w:sz w:val="28"/>
          <w:szCs w:val="28"/>
        </w:rPr>
      </w:pPr>
      <w:bookmarkStart w:id="8" w:name="_Hlk155962857"/>
      <w:bookmarkStart w:id="9" w:name="_Hlk191542965"/>
      <w:r w:rsidRPr="001E4A3B">
        <w:rPr>
          <w:sz w:val="28"/>
          <w:szCs w:val="28"/>
        </w:rPr>
        <w:t>Выполнить реконструкцию ВЛ 0,4 кВ ф. 2 от ТП-293. Номера опор реконструируемого участка линии, марку, тип и сечение провода определить проектом (п. 10.2.1. ТУ)</w:t>
      </w:r>
      <w:bookmarkEnd w:id="9"/>
      <w:r w:rsidRPr="001E4A3B">
        <w:rPr>
          <w:sz w:val="28"/>
          <w:szCs w:val="28"/>
        </w:rPr>
        <w:t>;</w:t>
      </w:r>
    </w:p>
    <w:p w14:paraId="50054F7E" w14:textId="77777777" w:rsidR="001E4A3B" w:rsidRPr="001E4A3B" w:rsidRDefault="001E4A3B" w:rsidP="001E4A3B">
      <w:pPr>
        <w:numPr>
          <w:ilvl w:val="0"/>
          <w:numId w:val="12"/>
        </w:numPr>
        <w:tabs>
          <w:tab w:val="left" w:pos="709"/>
        </w:tabs>
        <w:spacing w:after="200" w:line="276" w:lineRule="auto"/>
        <w:ind w:left="0" w:firstLine="709"/>
        <w:jc w:val="both"/>
        <w:rPr>
          <w:sz w:val="28"/>
          <w:szCs w:val="28"/>
        </w:rPr>
      </w:pPr>
      <w:bookmarkStart w:id="10" w:name="_Hlk191542947"/>
      <w:r w:rsidRPr="001E4A3B">
        <w:rPr>
          <w:sz w:val="28"/>
          <w:szCs w:val="28"/>
        </w:rPr>
        <w:t>Требования к организации учета электрической энергии: выполнить по существующей схеме в соответствии с требованиями «Основных положений функционирования розничных рынков электрической энергии» утвержденных постановлением Правительства РФ от 04.05.2012 № 442) (п. 10.2.2. ТУ);</w:t>
      </w:r>
    </w:p>
    <w:bookmarkEnd w:id="8"/>
    <w:bookmarkEnd w:id="10"/>
    <w:p w14:paraId="76C76432" w14:textId="77777777" w:rsidR="001E4A3B" w:rsidRPr="001E4A3B" w:rsidRDefault="001E4A3B" w:rsidP="001E4A3B">
      <w:pPr>
        <w:tabs>
          <w:tab w:val="left" w:pos="709"/>
        </w:tabs>
        <w:spacing w:line="276" w:lineRule="auto"/>
        <w:ind w:firstLine="709"/>
        <w:jc w:val="both"/>
        <w:rPr>
          <w:sz w:val="28"/>
          <w:szCs w:val="28"/>
        </w:rPr>
      </w:pPr>
      <w:r w:rsidRPr="001E4A3B">
        <w:rPr>
          <w:sz w:val="28"/>
          <w:szCs w:val="28"/>
        </w:rPr>
        <w:t>Затраты вышестоящей сетевой организации отсутствуют.</w:t>
      </w:r>
    </w:p>
    <w:p w14:paraId="5A5BC0AF" w14:textId="77777777" w:rsidR="001E4A3B" w:rsidRPr="001E4A3B" w:rsidRDefault="001E4A3B" w:rsidP="001E4A3B">
      <w:pPr>
        <w:spacing w:line="276" w:lineRule="auto"/>
        <w:ind w:firstLine="709"/>
        <w:jc w:val="both"/>
        <w:rPr>
          <w:sz w:val="28"/>
          <w:szCs w:val="28"/>
        </w:rPr>
      </w:pPr>
    </w:p>
    <w:p w14:paraId="0CFBD06B" w14:textId="77777777" w:rsidR="001E4A3B" w:rsidRPr="001E4A3B" w:rsidRDefault="001E4A3B" w:rsidP="001E4A3B">
      <w:pPr>
        <w:spacing w:line="276" w:lineRule="auto"/>
        <w:jc w:val="center"/>
        <w:rPr>
          <w:b/>
          <w:sz w:val="28"/>
          <w:szCs w:val="28"/>
        </w:rPr>
      </w:pPr>
      <w:r w:rsidRPr="001E4A3B">
        <w:rPr>
          <w:b/>
          <w:sz w:val="28"/>
          <w:szCs w:val="28"/>
        </w:rPr>
        <w:t>Анализ величины максимальной мощности</w:t>
      </w:r>
    </w:p>
    <w:p w14:paraId="3377605B" w14:textId="77777777" w:rsidR="001E4A3B" w:rsidRPr="001E4A3B" w:rsidRDefault="001E4A3B" w:rsidP="001E4A3B">
      <w:pPr>
        <w:spacing w:line="276" w:lineRule="auto"/>
        <w:ind w:firstLine="709"/>
        <w:jc w:val="both"/>
        <w:rPr>
          <w:sz w:val="28"/>
          <w:szCs w:val="28"/>
        </w:rPr>
      </w:pPr>
      <w:r w:rsidRPr="001E4A3B">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в связи с подтверждением заявкой</w:t>
      </w:r>
      <w:r w:rsidRPr="001E4A3B">
        <w:rPr>
          <w:sz w:val="28"/>
          <w:szCs w:val="28"/>
        </w:rPr>
        <w:br/>
        <w:t>Чекухиной Т.А.</w:t>
      </w:r>
    </w:p>
    <w:p w14:paraId="05B8417A" w14:textId="77777777" w:rsidR="001E4A3B" w:rsidRPr="001E4A3B" w:rsidRDefault="001E4A3B" w:rsidP="001E4A3B">
      <w:pPr>
        <w:spacing w:line="276" w:lineRule="auto"/>
        <w:ind w:firstLine="709"/>
        <w:jc w:val="both"/>
        <w:rPr>
          <w:sz w:val="28"/>
          <w:szCs w:val="28"/>
        </w:rPr>
      </w:pPr>
    </w:p>
    <w:tbl>
      <w:tblPr>
        <w:tblW w:w="9787"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344"/>
        <w:gridCol w:w="3110"/>
        <w:gridCol w:w="3333"/>
      </w:tblGrid>
      <w:tr w:rsidR="001E4A3B" w:rsidRPr="001E4A3B" w14:paraId="1F04C76C" w14:textId="77777777" w:rsidTr="00104FF4">
        <w:trPr>
          <w:trHeight w:val="846"/>
          <w:jc w:val="center"/>
        </w:trPr>
        <w:tc>
          <w:tcPr>
            <w:tcW w:w="3344" w:type="dxa"/>
            <w:tcBorders>
              <w:top w:val="single" w:sz="8" w:space="0" w:color="auto"/>
              <w:left w:val="single" w:sz="8" w:space="0" w:color="auto"/>
              <w:bottom w:val="single" w:sz="8" w:space="0" w:color="auto"/>
              <w:right w:val="single" w:sz="4" w:space="0" w:color="auto"/>
            </w:tcBorders>
            <w:vAlign w:val="center"/>
            <w:hideMark/>
          </w:tcPr>
          <w:p w14:paraId="08B4A490" w14:textId="77777777" w:rsidR="001E4A3B" w:rsidRPr="001E4A3B" w:rsidRDefault="001E4A3B" w:rsidP="001E4A3B">
            <w:pPr>
              <w:spacing w:line="276" w:lineRule="auto"/>
              <w:jc w:val="center"/>
              <w:rPr>
                <w:sz w:val="28"/>
                <w:szCs w:val="28"/>
              </w:rPr>
            </w:pPr>
            <w:r w:rsidRPr="001E4A3B">
              <w:rPr>
                <w:sz w:val="28"/>
                <w:szCs w:val="28"/>
              </w:rPr>
              <w:t>Максимальная мощность по предложению предприятия, кВт</w:t>
            </w:r>
          </w:p>
        </w:tc>
        <w:tc>
          <w:tcPr>
            <w:tcW w:w="3110" w:type="dxa"/>
            <w:tcBorders>
              <w:top w:val="single" w:sz="8" w:space="0" w:color="auto"/>
              <w:left w:val="single" w:sz="4" w:space="0" w:color="auto"/>
              <w:bottom w:val="single" w:sz="8" w:space="0" w:color="auto"/>
              <w:right w:val="single" w:sz="4" w:space="0" w:color="auto"/>
            </w:tcBorders>
            <w:vAlign w:val="center"/>
            <w:hideMark/>
          </w:tcPr>
          <w:p w14:paraId="1519E77B" w14:textId="77777777" w:rsidR="001E4A3B" w:rsidRPr="001E4A3B" w:rsidRDefault="001E4A3B" w:rsidP="001E4A3B">
            <w:pPr>
              <w:spacing w:line="276" w:lineRule="auto"/>
              <w:jc w:val="center"/>
              <w:rPr>
                <w:sz w:val="28"/>
                <w:szCs w:val="28"/>
              </w:rPr>
            </w:pPr>
            <w:r w:rsidRPr="001E4A3B">
              <w:rPr>
                <w:sz w:val="28"/>
                <w:szCs w:val="28"/>
              </w:rPr>
              <w:t>Максимальная мощность, по мнению экспертов, кВт</w:t>
            </w:r>
          </w:p>
        </w:tc>
        <w:tc>
          <w:tcPr>
            <w:tcW w:w="3333" w:type="dxa"/>
            <w:tcBorders>
              <w:top w:val="single" w:sz="8" w:space="0" w:color="auto"/>
              <w:left w:val="single" w:sz="4" w:space="0" w:color="auto"/>
              <w:bottom w:val="single" w:sz="8" w:space="0" w:color="auto"/>
              <w:right w:val="single" w:sz="4" w:space="0" w:color="auto"/>
            </w:tcBorders>
            <w:vAlign w:val="center"/>
            <w:hideMark/>
          </w:tcPr>
          <w:p w14:paraId="1DD211E2" w14:textId="77777777" w:rsidR="001E4A3B" w:rsidRPr="001E4A3B" w:rsidRDefault="001E4A3B" w:rsidP="001E4A3B">
            <w:pPr>
              <w:spacing w:line="276" w:lineRule="auto"/>
              <w:jc w:val="center"/>
              <w:rPr>
                <w:sz w:val="28"/>
                <w:szCs w:val="28"/>
              </w:rPr>
            </w:pPr>
            <w:r w:rsidRPr="001E4A3B">
              <w:rPr>
                <w:sz w:val="28"/>
                <w:szCs w:val="28"/>
              </w:rPr>
              <w:t>Величина корректировки мощности, кВт</w:t>
            </w:r>
          </w:p>
        </w:tc>
      </w:tr>
      <w:tr w:rsidR="001E4A3B" w:rsidRPr="001E4A3B" w14:paraId="6684B711" w14:textId="77777777" w:rsidTr="00104FF4">
        <w:trPr>
          <w:trHeight w:val="429"/>
          <w:jc w:val="center"/>
        </w:trPr>
        <w:tc>
          <w:tcPr>
            <w:tcW w:w="3344" w:type="dxa"/>
            <w:tcBorders>
              <w:top w:val="single" w:sz="8" w:space="0" w:color="auto"/>
              <w:left w:val="single" w:sz="8" w:space="0" w:color="auto"/>
              <w:bottom w:val="single" w:sz="4" w:space="0" w:color="auto"/>
              <w:right w:val="single" w:sz="4" w:space="0" w:color="auto"/>
            </w:tcBorders>
            <w:vAlign w:val="center"/>
            <w:hideMark/>
          </w:tcPr>
          <w:p w14:paraId="1563362E" w14:textId="77777777" w:rsidR="001E4A3B" w:rsidRPr="001E4A3B" w:rsidRDefault="001E4A3B" w:rsidP="001E4A3B">
            <w:pPr>
              <w:spacing w:line="276" w:lineRule="auto"/>
              <w:jc w:val="center"/>
              <w:rPr>
                <w:sz w:val="28"/>
                <w:szCs w:val="28"/>
              </w:rPr>
            </w:pPr>
            <w:r w:rsidRPr="001E4A3B">
              <w:rPr>
                <w:sz w:val="28"/>
                <w:szCs w:val="28"/>
              </w:rPr>
              <w:t>40</w:t>
            </w:r>
          </w:p>
        </w:tc>
        <w:tc>
          <w:tcPr>
            <w:tcW w:w="3110" w:type="dxa"/>
            <w:tcBorders>
              <w:top w:val="single" w:sz="8" w:space="0" w:color="auto"/>
              <w:left w:val="single" w:sz="4" w:space="0" w:color="auto"/>
              <w:bottom w:val="single" w:sz="4" w:space="0" w:color="auto"/>
              <w:right w:val="single" w:sz="4" w:space="0" w:color="auto"/>
            </w:tcBorders>
            <w:vAlign w:val="center"/>
            <w:hideMark/>
          </w:tcPr>
          <w:p w14:paraId="1A22422E" w14:textId="77777777" w:rsidR="001E4A3B" w:rsidRPr="001E4A3B" w:rsidRDefault="001E4A3B" w:rsidP="001E4A3B">
            <w:pPr>
              <w:spacing w:line="276" w:lineRule="auto"/>
              <w:jc w:val="center"/>
              <w:rPr>
                <w:sz w:val="28"/>
                <w:szCs w:val="28"/>
              </w:rPr>
            </w:pPr>
            <w:r w:rsidRPr="001E4A3B">
              <w:rPr>
                <w:sz w:val="28"/>
                <w:szCs w:val="28"/>
              </w:rPr>
              <w:t>40</w:t>
            </w:r>
          </w:p>
        </w:tc>
        <w:tc>
          <w:tcPr>
            <w:tcW w:w="3333" w:type="dxa"/>
            <w:tcBorders>
              <w:top w:val="single" w:sz="8" w:space="0" w:color="auto"/>
              <w:left w:val="single" w:sz="4" w:space="0" w:color="auto"/>
              <w:bottom w:val="single" w:sz="4" w:space="0" w:color="auto"/>
              <w:right w:val="single" w:sz="4" w:space="0" w:color="auto"/>
            </w:tcBorders>
            <w:vAlign w:val="center"/>
            <w:hideMark/>
          </w:tcPr>
          <w:p w14:paraId="2F518C6B" w14:textId="77777777" w:rsidR="001E4A3B" w:rsidRPr="001E4A3B" w:rsidRDefault="001E4A3B" w:rsidP="001E4A3B">
            <w:pPr>
              <w:spacing w:line="276" w:lineRule="auto"/>
              <w:jc w:val="center"/>
              <w:rPr>
                <w:sz w:val="28"/>
                <w:szCs w:val="28"/>
              </w:rPr>
            </w:pPr>
            <w:r w:rsidRPr="001E4A3B">
              <w:rPr>
                <w:sz w:val="28"/>
                <w:szCs w:val="28"/>
              </w:rPr>
              <w:t>0</w:t>
            </w:r>
          </w:p>
        </w:tc>
      </w:tr>
    </w:tbl>
    <w:p w14:paraId="0C6FEAFC" w14:textId="77777777" w:rsidR="001E4A3B" w:rsidRPr="001E4A3B" w:rsidRDefault="001E4A3B" w:rsidP="001E4A3B">
      <w:pPr>
        <w:spacing w:line="276" w:lineRule="auto"/>
        <w:ind w:firstLine="720"/>
        <w:jc w:val="both"/>
        <w:rPr>
          <w:sz w:val="28"/>
          <w:szCs w:val="28"/>
        </w:rPr>
      </w:pPr>
    </w:p>
    <w:p w14:paraId="3C9676ED" w14:textId="77777777" w:rsidR="001E4A3B" w:rsidRPr="001E4A3B" w:rsidRDefault="001E4A3B" w:rsidP="001E4A3B">
      <w:pPr>
        <w:spacing w:line="276" w:lineRule="auto"/>
        <w:jc w:val="center"/>
        <w:rPr>
          <w:b/>
          <w:sz w:val="28"/>
          <w:szCs w:val="28"/>
        </w:rPr>
      </w:pPr>
      <w:r w:rsidRPr="001E4A3B">
        <w:rPr>
          <w:b/>
          <w:sz w:val="28"/>
          <w:szCs w:val="28"/>
        </w:rPr>
        <w:t>Объем капитальных вложений,</w:t>
      </w:r>
    </w:p>
    <w:p w14:paraId="735D3078" w14:textId="77777777" w:rsidR="001E4A3B" w:rsidRPr="001E4A3B" w:rsidRDefault="001E4A3B" w:rsidP="001E4A3B">
      <w:pPr>
        <w:spacing w:line="276" w:lineRule="auto"/>
        <w:jc w:val="center"/>
        <w:rPr>
          <w:b/>
          <w:sz w:val="28"/>
          <w:szCs w:val="28"/>
        </w:rPr>
      </w:pPr>
      <w:r w:rsidRPr="001E4A3B">
        <w:rPr>
          <w:b/>
          <w:sz w:val="28"/>
          <w:szCs w:val="28"/>
        </w:rPr>
        <w:t>подлежащий включению в плату за технологическое присоединение</w:t>
      </w:r>
    </w:p>
    <w:p w14:paraId="59196BA5" w14:textId="77777777" w:rsidR="001E4A3B" w:rsidRPr="001E4A3B" w:rsidRDefault="001E4A3B" w:rsidP="001E4A3B">
      <w:pPr>
        <w:spacing w:line="276" w:lineRule="auto"/>
        <w:ind w:firstLine="709"/>
        <w:jc w:val="both"/>
        <w:rPr>
          <w:sz w:val="28"/>
          <w:szCs w:val="28"/>
        </w:rPr>
      </w:pPr>
      <w:r w:rsidRPr="001E4A3B">
        <w:rPr>
          <w:sz w:val="28"/>
          <w:szCs w:val="28"/>
        </w:rPr>
        <w:t>В соответствии с п. 87 Основ ценообразования в области регулируемых цен (тарифов) в электроэнергетике, утвержденных постановлением Правительства РФ от 29.12.2011 № 1178 (далее – Основы</w:t>
      </w:r>
      <w:r w:rsidRPr="001E4A3B">
        <w:rPr>
          <w:rFonts w:ascii="Calibri" w:eastAsia="Calibri" w:hAnsi="Calibri"/>
          <w:sz w:val="22"/>
          <w:szCs w:val="22"/>
          <w:lang w:eastAsia="en-US"/>
        </w:rPr>
        <w:t xml:space="preserve"> </w:t>
      </w:r>
      <w:r w:rsidRPr="001E4A3B">
        <w:rPr>
          <w:sz w:val="28"/>
          <w:szCs w:val="28"/>
        </w:rPr>
        <w:t>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3F43831D" w14:textId="77777777" w:rsidR="001E4A3B" w:rsidRPr="001E4A3B" w:rsidRDefault="001E4A3B" w:rsidP="001E4A3B">
      <w:pPr>
        <w:spacing w:line="276" w:lineRule="auto"/>
        <w:ind w:firstLine="709"/>
        <w:jc w:val="both"/>
        <w:rPr>
          <w:b/>
          <w:bCs/>
          <w:sz w:val="28"/>
          <w:szCs w:val="28"/>
        </w:rPr>
      </w:pPr>
      <w:r w:rsidRPr="001E4A3B">
        <w:rPr>
          <w:sz w:val="28"/>
          <w:szCs w:val="28"/>
        </w:rPr>
        <w:lastRenderedPageBreak/>
        <w:t xml:space="preserve">В соответствии с представленным расчетом объем капитальных вложений ПАО «Россети Сибирь» для осуществления технологического присоединения энергопринимающих устройств - малоэтажной жилой застройки (индивидуальный жилой дом/садовый/дачный дом) </w:t>
      </w:r>
      <w:r w:rsidRPr="001E4A3B">
        <w:rPr>
          <w:b/>
          <w:bCs/>
          <w:sz w:val="28"/>
          <w:szCs w:val="28"/>
        </w:rPr>
        <w:t>– 0,00</w:t>
      </w:r>
      <w:r w:rsidRPr="001E4A3B">
        <w:rPr>
          <w:sz w:val="28"/>
          <w:szCs w:val="28"/>
        </w:rPr>
        <w:t xml:space="preserve"> </w:t>
      </w:r>
      <w:r w:rsidRPr="001E4A3B">
        <w:rPr>
          <w:b/>
          <w:bCs/>
          <w:sz w:val="28"/>
          <w:szCs w:val="28"/>
        </w:rPr>
        <w:t>руб.</w:t>
      </w:r>
    </w:p>
    <w:p w14:paraId="1C09D823" w14:textId="77777777" w:rsidR="001E4A3B" w:rsidRPr="001E4A3B" w:rsidRDefault="001E4A3B" w:rsidP="001E4A3B">
      <w:pPr>
        <w:jc w:val="both"/>
        <w:rPr>
          <w:sz w:val="28"/>
          <w:szCs w:val="28"/>
        </w:rPr>
      </w:pPr>
    </w:p>
    <w:p w14:paraId="40B58012" w14:textId="77777777" w:rsidR="001E4A3B" w:rsidRPr="001E4A3B" w:rsidRDefault="001E4A3B" w:rsidP="001E4A3B">
      <w:pPr>
        <w:jc w:val="both"/>
        <w:rPr>
          <w:sz w:val="28"/>
          <w:szCs w:val="28"/>
        </w:rPr>
      </w:pPr>
    </w:p>
    <w:p w14:paraId="0DFF05B6" w14:textId="77777777" w:rsidR="001E4A3B" w:rsidRPr="001E4A3B" w:rsidRDefault="001E4A3B" w:rsidP="001E4A3B">
      <w:pPr>
        <w:spacing w:line="276" w:lineRule="auto"/>
        <w:jc w:val="center"/>
        <w:rPr>
          <w:b/>
          <w:sz w:val="28"/>
          <w:szCs w:val="28"/>
        </w:rPr>
      </w:pPr>
      <w:bookmarkStart w:id="11" w:name="_Hlk525113570"/>
      <w:r w:rsidRPr="001E4A3B">
        <w:rPr>
          <w:b/>
          <w:sz w:val="28"/>
          <w:szCs w:val="28"/>
        </w:rPr>
        <w:t>Расходы сетевой организации, связанные с осуществлением технологического присоединения к электрическим сетям,</w:t>
      </w:r>
    </w:p>
    <w:p w14:paraId="0B8AE26C" w14:textId="77777777" w:rsidR="001E4A3B" w:rsidRPr="001E4A3B" w:rsidRDefault="001E4A3B" w:rsidP="001E4A3B">
      <w:pPr>
        <w:spacing w:line="276" w:lineRule="auto"/>
        <w:jc w:val="center"/>
        <w:rPr>
          <w:b/>
          <w:sz w:val="28"/>
          <w:szCs w:val="28"/>
        </w:rPr>
      </w:pPr>
      <w:r w:rsidRPr="001E4A3B">
        <w:rPr>
          <w:b/>
          <w:sz w:val="28"/>
          <w:szCs w:val="28"/>
        </w:rPr>
        <w:t>не включаемые в плату за технологическое присоединение</w:t>
      </w:r>
      <w:bookmarkEnd w:id="11"/>
    </w:p>
    <w:p w14:paraId="6A1D11C3" w14:textId="77777777" w:rsidR="001E4A3B" w:rsidRPr="001E4A3B" w:rsidRDefault="001E4A3B" w:rsidP="001E4A3B">
      <w:pPr>
        <w:spacing w:line="276" w:lineRule="auto"/>
        <w:ind w:firstLine="720"/>
        <w:jc w:val="both"/>
        <w:rPr>
          <w:sz w:val="28"/>
          <w:szCs w:val="28"/>
        </w:rPr>
      </w:pPr>
      <w:r w:rsidRPr="001E4A3B">
        <w:rPr>
          <w:sz w:val="28"/>
          <w:szCs w:val="28"/>
        </w:rPr>
        <w:t>В соответствии с п. 87 Основ 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783F5F72" w14:textId="77777777" w:rsidR="001E4A3B" w:rsidRPr="001E4A3B" w:rsidRDefault="001E4A3B" w:rsidP="001E4A3B">
      <w:pPr>
        <w:spacing w:line="276" w:lineRule="auto"/>
        <w:ind w:firstLine="720"/>
        <w:jc w:val="both"/>
        <w:rPr>
          <w:b/>
          <w:bCs/>
          <w:sz w:val="28"/>
          <w:szCs w:val="28"/>
        </w:rPr>
      </w:pPr>
      <w:r w:rsidRPr="001E4A3B">
        <w:rPr>
          <w:sz w:val="28"/>
          <w:szCs w:val="28"/>
        </w:rPr>
        <w:t xml:space="preserve">В соответствии с представленными ПАО «Россети Сибирь» материалами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составляют </w:t>
      </w:r>
      <w:r w:rsidRPr="001E4A3B">
        <w:rPr>
          <w:b/>
          <w:bCs/>
          <w:sz w:val="28"/>
          <w:szCs w:val="28"/>
        </w:rPr>
        <w:t xml:space="preserve">1 430 716,10 руб. </w:t>
      </w:r>
    </w:p>
    <w:p w14:paraId="323D910D" w14:textId="77777777" w:rsidR="001E4A3B" w:rsidRPr="001E4A3B" w:rsidRDefault="001E4A3B" w:rsidP="001E4A3B">
      <w:pPr>
        <w:widowControl w:val="0"/>
        <w:autoSpaceDE w:val="0"/>
        <w:autoSpaceDN w:val="0"/>
        <w:spacing w:line="319" w:lineRule="exact"/>
        <w:ind w:firstLine="684"/>
        <w:jc w:val="both"/>
        <w:rPr>
          <w:sz w:val="28"/>
          <w:szCs w:val="28"/>
          <w:lang w:eastAsia="en-US"/>
        </w:rPr>
      </w:pPr>
      <w:r w:rsidRPr="001E4A3B">
        <w:rPr>
          <w:color w:val="232323"/>
          <w:spacing w:val="-2"/>
          <w:sz w:val="28"/>
          <w:szCs w:val="28"/>
          <w:lang w:eastAsia="en-US"/>
        </w:rPr>
        <w:t>ПAO</w:t>
      </w:r>
      <w:r w:rsidRPr="001E4A3B">
        <w:rPr>
          <w:color w:val="232323"/>
          <w:spacing w:val="-4"/>
          <w:sz w:val="28"/>
          <w:szCs w:val="28"/>
          <w:lang w:eastAsia="en-US"/>
        </w:rPr>
        <w:t xml:space="preserve"> </w:t>
      </w:r>
      <w:r w:rsidRPr="001E4A3B">
        <w:rPr>
          <w:color w:val="1F1F1F"/>
          <w:spacing w:val="-2"/>
          <w:sz w:val="28"/>
          <w:szCs w:val="28"/>
          <w:lang w:eastAsia="en-US"/>
        </w:rPr>
        <w:t>«Россети-Сибирь» необходимо</w:t>
      </w:r>
      <w:r w:rsidRPr="001E4A3B">
        <w:rPr>
          <w:color w:val="1F1F1F"/>
          <w:spacing w:val="19"/>
          <w:sz w:val="28"/>
          <w:szCs w:val="28"/>
          <w:lang w:eastAsia="en-US"/>
        </w:rPr>
        <w:t xml:space="preserve"> </w:t>
      </w:r>
      <w:r w:rsidRPr="001E4A3B">
        <w:rPr>
          <w:color w:val="232323"/>
          <w:spacing w:val="-2"/>
          <w:sz w:val="28"/>
          <w:szCs w:val="28"/>
          <w:lang w:eastAsia="en-US"/>
        </w:rPr>
        <w:t>выполнить</w:t>
      </w:r>
      <w:r w:rsidRPr="001E4A3B">
        <w:rPr>
          <w:color w:val="232323"/>
          <w:spacing w:val="11"/>
          <w:sz w:val="28"/>
          <w:szCs w:val="28"/>
          <w:lang w:eastAsia="en-US"/>
        </w:rPr>
        <w:t xml:space="preserve"> </w:t>
      </w:r>
      <w:r w:rsidRPr="001E4A3B">
        <w:rPr>
          <w:color w:val="1F1F1F"/>
          <w:spacing w:val="-2"/>
          <w:sz w:val="28"/>
          <w:szCs w:val="28"/>
          <w:lang w:eastAsia="en-US"/>
        </w:rPr>
        <w:t>следующие</w:t>
      </w:r>
      <w:r w:rsidRPr="001E4A3B">
        <w:rPr>
          <w:color w:val="1F1F1F"/>
          <w:spacing w:val="15"/>
          <w:sz w:val="28"/>
          <w:szCs w:val="28"/>
          <w:lang w:eastAsia="en-US"/>
        </w:rPr>
        <w:t xml:space="preserve"> </w:t>
      </w:r>
      <w:r w:rsidRPr="001E4A3B">
        <w:rPr>
          <w:color w:val="1F1F1F"/>
          <w:spacing w:val="-2"/>
          <w:sz w:val="28"/>
          <w:szCs w:val="28"/>
          <w:lang w:eastAsia="en-US"/>
        </w:rPr>
        <w:t>мероприятия:</w:t>
      </w:r>
    </w:p>
    <w:p w14:paraId="7EF26447" w14:textId="77777777" w:rsidR="001E4A3B" w:rsidRPr="001E4A3B" w:rsidRDefault="001E4A3B" w:rsidP="001E4A3B">
      <w:pPr>
        <w:spacing w:line="276" w:lineRule="auto"/>
        <w:ind w:firstLine="720"/>
        <w:jc w:val="both"/>
        <w:rPr>
          <w:sz w:val="28"/>
          <w:szCs w:val="28"/>
        </w:rPr>
      </w:pPr>
      <w:r w:rsidRPr="001E4A3B">
        <w:rPr>
          <w:sz w:val="28"/>
          <w:szCs w:val="28"/>
        </w:rPr>
        <w:t>1.</w:t>
      </w:r>
      <w:r w:rsidRPr="001E4A3B">
        <w:rPr>
          <w:sz w:val="28"/>
          <w:szCs w:val="28"/>
        </w:rPr>
        <w:tab/>
        <w:t>Выполнить реконструкцию ВЛ 0,4 кВ ф. 2 от ТП-293. Номера опор реконструируемого участка линии, марку, тип и сечение провода определить проектом (п. 10.2.1. ТУ);</w:t>
      </w:r>
    </w:p>
    <w:p w14:paraId="33FDFFB7" w14:textId="77777777" w:rsidR="001E4A3B" w:rsidRPr="001E4A3B" w:rsidRDefault="001E4A3B" w:rsidP="001E4A3B">
      <w:pPr>
        <w:spacing w:line="276" w:lineRule="auto"/>
        <w:ind w:left="-142" w:firstLine="851"/>
        <w:jc w:val="both"/>
        <w:rPr>
          <w:b/>
          <w:bCs/>
          <w:sz w:val="28"/>
          <w:szCs w:val="28"/>
        </w:rPr>
      </w:pPr>
      <w:r w:rsidRPr="001E4A3B">
        <w:rPr>
          <w:sz w:val="28"/>
          <w:szCs w:val="28"/>
        </w:rPr>
        <w:t xml:space="preserve">Предлагается скорректировать предложенную величину расходов сетевой организации, связанных с осуществлением технологического присоединения к электрическим сетям, не включаемых в плату за технологическое присоединение, связанные с мероприятиями на существующих электросетевых объектах и учесть в размере </w:t>
      </w:r>
      <w:r w:rsidRPr="001E4A3B">
        <w:rPr>
          <w:b/>
          <w:bCs/>
          <w:sz w:val="28"/>
          <w:szCs w:val="28"/>
        </w:rPr>
        <w:t>1 497 244,40 руб.</w:t>
      </w:r>
    </w:p>
    <w:p w14:paraId="3247D624" w14:textId="77777777" w:rsidR="001E4A3B" w:rsidRPr="001E4A3B" w:rsidRDefault="001E4A3B" w:rsidP="001E4A3B">
      <w:pPr>
        <w:spacing w:line="276" w:lineRule="auto"/>
        <w:ind w:right="-173" w:firstLine="709"/>
        <w:jc w:val="both"/>
        <w:rPr>
          <w:sz w:val="28"/>
          <w:szCs w:val="28"/>
        </w:rPr>
      </w:pPr>
      <w:r w:rsidRPr="001E4A3B">
        <w:rPr>
          <w:sz w:val="28"/>
          <w:szCs w:val="28"/>
        </w:rPr>
        <w:t>Корректировка</w:t>
      </w:r>
      <w:r w:rsidRPr="001E4A3B">
        <w:rPr>
          <w:b/>
          <w:bCs/>
          <w:sz w:val="28"/>
          <w:szCs w:val="28"/>
        </w:rPr>
        <w:t xml:space="preserve"> </w:t>
      </w:r>
      <w:r w:rsidRPr="001E4A3B">
        <w:rPr>
          <w:sz w:val="28"/>
          <w:szCs w:val="28"/>
        </w:rPr>
        <w:t>связана с пересчетом стоимости в ценах 2026 года (ИЦП: 2025 г.-1,051, 2026 г.-1,042).</w:t>
      </w:r>
    </w:p>
    <w:p w14:paraId="08EEE192" w14:textId="77777777" w:rsidR="001E4A3B" w:rsidRPr="001E4A3B" w:rsidRDefault="001E4A3B" w:rsidP="001E4A3B">
      <w:pPr>
        <w:spacing w:line="276" w:lineRule="auto"/>
        <w:ind w:right="-173" w:firstLine="709"/>
        <w:jc w:val="both"/>
        <w:rPr>
          <w:sz w:val="28"/>
          <w:szCs w:val="28"/>
        </w:rPr>
      </w:pPr>
      <w:r w:rsidRPr="001E4A3B">
        <w:rPr>
          <w:sz w:val="28"/>
          <w:szCs w:val="28"/>
        </w:rPr>
        <w:t>В соответствии с п. 32 Основ ценообразования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4F50643F" w14:textId="77777777" w:rsidR="001E4A3B" w:rsidRPr="001E4A3B" w:rsidRDefault="001E4A3B" w:rsidP="001E4A3B">
      <w:pPr>
        <w:spacing w:line="276" w:lineRule="auto"/>
        <w:ind w:left="1080"/>
        <w:jc w:val="right"/>
        <w:rPr>
          <w:sz w:val="28"/>
          <w:szCs w:val="28"/>
        </w:rPr>
        <w:sectPr w:rsidR="001E4A3B" w:rsidRPr="001E4A3B" w:rsidSect="001E4A3B">
          <w:headerReference w:type="default" r:id="rId8"/>
          <w:pgSz w:w="11906" w:h="16838"/>
          <w:pgMar w:top="851" w:right="851" w:bottom="851" w:left="1418" w:header="709" w:footer="709" w:gutter="0"/>
          <w:cols w:space="708"/>
          <w:titlePg/>
          <w:docGrid w:linePitch="360"/>
        </w:sectPr>
      </w:pPr>
    </w:p>
    <w:p w14:paraId="5A22A64B" w14:textId="77777777" w:rsidR="001E4A3B" w:rsidRPr="001E4A3B" w:rsidRDefault="001E4A3B" w:rsidP="001E4A3B">
      <w:pPr>
        <w:spacing w:line="276" w:lineRule="auto"/>
        <w:ind w:left="-142" w:firstLine="851"/>
        <w:jc w:val="right"/>
        <w:rPr>
          <w:sz w:val="28"/>
          <w:szCs w:val="28"/>
        </w:rPr>
      </w:pPr>
      <w:r w:rsidRPr="001E4A3B">
        <w:rPr>
          <w:sz w:val="28"/>
          <w:szCs w:val="28"/>
        </w:rPr>
        <w:lastRenderedPageBreak/>
        <w:t>Таблица – Предложение предприятия «Реконструкция ВЛ 0,4 кВ»</w:t>
      </w:r>
      <w:bookmarkStart w:id="12" w:name="_Hlk156205530"/>
    </w:p>
    <w:p w14:paraId="7E526A2D" w14:textId="77777777" w:rsidR="001E4A3B" w:rsidRPr="001E4A3B" w:rsidRDefault="001E4A3B" w:rsidP="001E4A3B">
      <w:pPr>
        <w:spacing w:line="276" w:lineRule="auto"/>
        <w:ind w:left="-142" w:firstLine="851"/>
        <w:jc w:val="right"/>
        <w:rPr>
          <w:sz w:val="28"/>
          <w:szCs w:val="28"/>
        </w:rPr>
      </w:pPr>
      <w:r w:rsidRPr="001E4A3B">
        <w:rPr>
          <w:sz w:val="28"/>
          <w:szCs w:val="28"/>
        </w:rPr>
        <w:t>Таблица 1</w:t>
      </w:r>
    </w:p>
    <w:bookmarkEnd w:id="12"/>
    <w:p w14:paraId="3AC045DF" w14:textId="77777777" w:rsidR="001E4A3B" w:rsidRPr="001E4A3B" w:rsidRDefault="001E4A3B" w:rsidP="001E4A3B">
      <w:pPr>
        <w:spacing w:line="276" w:lineRule="auto"/>
        <w:rPr>
          <w:rFonts w:ascii="Calibri" w:eastAsia="Calibri" w:hAnsi="Calibri"/>
          <w:vanish/>
          <w:sz w:val="22"/>
          <w:szCs w:val="22"/>
          <w:lang w:eastAsia="en-US"/>
        </w:rPr>
      </w:pPr>
    </w:p>
    <w:tbl>
      <w:tblPr>
        <w:tblpPr w:leftFromText="180" w:rightFromText="180" w:vertAnchor="page" w:horzAnchor="margin" w:tblpY="2609"/>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0"/>
        <w:gridCol w:w="1668"/>
        <w:gridCol w:w="1309"/>
        <w:gridCol w:w="1985"/>
        <w:gridCol w:w="2092"/>
        <w:gridCol w:w="851"/>
        <w:gridCol w:w="1309"/>
      </w:tblGrid>
      <w:tr w:rsidR="001E4A3B" w:rsidRPr="001E4A3B" w14:paraId="1BC0546B" w14:textId="77777777" w:rsidTr="00104FF4">
        <w:trPr>
          <w:trHeight w:val="274"/>
        </w:trPr>
        <w:tc>
          <w:tcPr>
            <w:tcW w:w="567" w:type="dxa"/>
            <w:vMerge w:val="restart"/>
            <w:shd w:val="clear" w:color="auto" w:fill="auto"/>
          </w:tcPr>
          <w:p w14:paraId="7D4549DC" w14:textId="77777777" w:rsidR="001E4A3B" w:rsidRPr="001E4A3B" w:rsidRDefault="001E4A3B" w:rsidP="001E4A3B">
            <w:pPr>
              <w:spacing w:line="276" w:lineRule="auto"/>
              <w:jc w:val="center"/>
              <w:rPr>
                <w:b/>
                <w:bCs/>
                <w:sz w:val="16"/>
                <w:szCs w:val="16"/>
              </w:rPr>
            </w:pPr>
            <w:bookmarkStart w:id="13" w:name="_Hlk192678928"/>
            <w:r w:rsidRPr="001E4A3B">
              <w:rPr>
                <w:b/>
                <w:bCs/>
                <w:sz w:val="16"/>
                <w:szCs w:val="16"/>
              </w:rPr>
              <w:t>№ п/п</w:t>
            </w:r>
          </w:p>
        </w:tc>
        <w:tc>
          <w:tcPr>
            <w:tcW w:w="5670" w:type="dxa"/>
            <w:vMerge w:val="restart"/>
            <w:shd w:val="clear" w:color="auto" w:fill="auto"/>
          </w:tcPr>
          <w:p w14:paraId="662F728F" w14:textId="77777777" w:rsidR="001E4A3B" w:rsidRPr="001E4A3B" w:rsidRDefault="001E4A3B" w:rsidP="001E4A3B">
            <w:pPr>
              <w:spacing w:line="276" w:lineRule="auto"/>
              <w:jc w:val="center"/>
              <w:rPr>
                <w:b/>
                <w:bCs/>
                <w:sz w:val="16"/>
                <w:szCs w:val="16"/>
              </w:rPr>
            </w:pPr>
            <w:r w:rsidRPr="001E4A3B">
              <w:rPr>
                <w:b/>
                <w:bCs/>
                <w:sz w:val="16"/>
                <w:szCs w:val="16"/>
              </w:rPr>
              <w:t xml:space="preserve">Наименование </w:t>
            </w:r>
          </w:p>
        </w:tc>
        <w:tc>
          <w:tcPr>
            <w:tcW w:w="7905" w:type="dxa"/>
            <w:gridSpan w:val="5"/>
            <w:shd w:val="clear" w:color="auto" w:fill="auto"/>
          </w:tcPr>
          <w:p w14:paraId="454AB8AF" w14:textId="77777777" w:rsidR="001E4A3B" w:rsidRPr="001E4A3B" w:rsidRDefault="001E4A3B" w:rsidP="001E4A3B">
            <w:pPr>
              <w:spacing w:line="276" w:lineRule="auto"/>
              <w:jc w:val="center"/>
              <w:rPr>
                <w:b/>
                <w:bCs/>
                <w:sz w:val="16"/>
                <w:szCs w:val="16"/>
              </w:rPr>
            </w:pPr>
            <w:r w:rsidRPr="001E4A3B">
              <w:rPr>
                <w:b/>
                <w:bCs/>
                <w:sz w:val="16"/>
                <w:szCs w:val="16"/>
              </w:rPr>
              <w:t>Сметная стоимость, руб. без НДС</w:t>
            </w:r>
          </w:p>
        </w:tc>
        <w:tc>
          <w:tcPr>
            <w:tcW w:w="1309" w:type="dxa"/>
            <w:vMerge w:val="restart"/>
            <w:shd w:val="clear" w:color="auto" w:fill="auto"/>
          </w:tcPr>
          <w:p w14:paraId="5E9BD828" w14:textId="77777777" w:rsidR="001E4A3B" w:rsidRPr="001E4A3B" w:rsidRDefault="001E4A3B" w:rsidP="001E4A3B">
            <w:pPr>
              <w:spacing w:line="276" w:lineRule="auto"/>
              <w:jc w:val="center"/>
              <w:rPr>
                <w:b/>
                <w:bCs/>
                <w:sz w:val="16"/>
                <w:szCs w:val="16"/>
              </w:rPr>
            </w:pPr>
            <w:r w:rsidRPr="001E4A3B">
              <w:rPr>
                <w:b/>
                <w:bCs/>
                <w:sz w:val="16"/>
                <w:szCs w:val="16"/>
              </w:rPr>
              <w:t>Общая сметная стоимость, руб. без НДС</w:t>
            </w:r>
          </w:p>
        </w:tc>
      </w:tr>
      <w:tr w:rsidR="001E4A3B" w:rsidRPr="001E4A3B" w14:paraId="5D701CBC" w14:textId="77777777" w:rsidTr="00104FF4">
        <w:tc>
          <w:tcPr>
            <w:tcW w:w="567" w:type="dxa"/>
            <w:vMerge/>
            <w:shd w:val="clear" w:color="auto" w:fill="auto"/>
          </w:tcPr>
          <w:p w14:paraId="3C735733" w14:textId="77777777" w:rsidR="001E4A3B" w:rsidRPr="001E4A3B" w:rsidRDefault="001E4A3B" w:rsidP="001E4A3B">
            <w:pPr>
              <w:spacing w:line="276" w:lineRule="auto"/>
              <w:jc w:val="center"/>
              <w:rPr>
                <w:b/>
                <w:bCs/>
                <w:sz w:val="16"/>
                <w:szCs w:val="16"/>
              </w:rPr>
            </w:pPr>
          </w:p>
        </w:tc>
        <w:tc>
          <w:tcPr>
            <w:tcW w:w="5670" w:type="dxa"/>
            <w:vMerge/>
            <w:shd w:val="clear" w:color="auto" w:fill="auto"/>
          </w:tcPr>
          <w:p w14:paraId="2FE52090" w14:textId="77777777" w:rsidR="001E4A3B" w:rsidRPr="001E4A3B" w:rsidRDefault="001E4A3B" w:rsidP="001E4A3B">
            <w:pPr>
              <w:spacing w:line="276" w:lineRule="auto"/>
              <w:jc w:val="center"/>
              <w:rPr>
                <w:b/>
                <w:bCs/>
                <w:sz w:val="16"/>
                <w:szCs w:val="16"/>
              </w:rPr>
            </w:pPr>
          </w:p>
        </w:tc>
        <w:tc>
          <w:tcPr>
            <w:tcW w:w="1668" w:type="dxa"/>
            <w:shd w:val="clear" w:color="auto" w:fill="auto"/>
          </w:tcPr>
          <w:p w14:paraId="041EF069" w14:textId="77777777" w:rsidR="001E4A3B" w:rsidRPr="001E4A3B" w:rsidRDefault="001E4A3B" w:rsidP="001E4A3B">
            <w:pPr>
              <w:spacing w:line="276" w:lineRule="auto"/>
              <w:jc w:val="center"/>
              <w:rPr>
                <w:b/>
                <w:bCs/>
                <w:sz w:val="16"/>
                <w:szCs w:val="16"/>
              </w:rPr>
            </w:pPr>
            <w:r w:rsidRPr="001E4A3B">
              <w:rPr>
                <w:b/>
                <w:bCs/>
                <w:sz w:val="16"/>
                <w:szCs w:val="16"/>
              </w:rPr>
              <w:t>Строительно-монтажных работ</w:t>
            </w:r>
          </w:p>
        </w:tc>
        <w:tc>
          <w:tcPr>
            <w:tcW w:w="1309" w:type="dxa"/>
            <w:shd w:val="clear" w:color="auto" w:fill="auto"/>
          </w:tcPr>
          <w:p w14:paraId="31F9932F" w14:textId="77777777" w:rsidR="001E4A3B" w:rsidRPr="001E4A3B" w:rsidRDefault="001E4A3B" w:rsidP="001E4A3B">
            <w:pPr>
              <w:spacing w:line="276" w:lineRule="auto"/>
              <w:jc w:val="center"/>
              <w:rPr>
                <w:b/>
                <w:bCs/>
                <w:sz w:val="16"/>
                <w:szCs w:val="16"/>
              </w:rPr>
            </w:pPr>
            <w:r w:rsidRPr="001E4A3B">
              <w:rPr>
                <w:b/>
                <w:bCs/>
                <w:sz w:val="16"/>
                <w:szCs w:val="16"/>
              </w:rPr>
              <w:t>оборудования</w:t>
            </w:r>
          </w:p>
        </w:tc>
        <w:tc>
          <w:tcPr>
            <w:tcW w:w="1985" w:type="dxa"/>
            <w:shd w:val="clear" w:color="auto" w:fill="auto"/>
          </w:tcPr>
          <w:p w14:paraId="4E903DE7" w14:textId="77777777" w:rsidR="001E4A3B" w:rsidRPr="001E4A3B" w:rsidRDefault="001E4A3B" w:rsidP="001E4A3B">
            <w:pPr>
              <w:spacing w:line="276" w:lineRule="auto"/>
              <w:jc w:val="center"/>
              <w:rPr>
                <w:b/>
                <w:bCs/>
                <w:sz w:val="16"/>
                <w:szCs w:val="16"/>
              </w:rPr>
            </w:pPr>
            <w:r w:rsidRPr="001E4A3B">
              <w:rPr>
                <w:b/>
                <w:bCs/>
                <w:sz w:val="16"/>
                <w:szCs w:val="16"/>
              </w:rPr>
              <w:t>пуско-наладочные работы</w:t>
            </w:r>
          </w:p>
        </w:tc>
        <w:tc>
          <w:tcPr>
            <w:tcW w:w="2092" w:type="dxa"/>
            <w:shd w:val="clear" w:color="auto" w:fill="auto"/>
          </w:tcPr>
          <w:p w14:paraId="0EA399DE" w14:textId="77777777" w:rsidR="001E4A3B" w:rsidRPr="001E4A3B" w:rsidRDefault="001E4A3B" w:rsidP="001E4A3B">
            <w:pPr>
              <w:spacing w:line="276" w:lineRule="auto"/>
              <w:jc w:val="center"/>
              <w:rPr>
                <w:b/>
                <w:bCs/>
                <w:sz w:val="16"/>
                <w:szCs w:val="16"/>
              </w:rPr>
            </w:pPr>
            <w:r w:rsidRPr="001E4A3B">
              <w:rPr>
                <w:b/>
                <w:bCs/>
                <w:sz w:val="16"/>
                <w:szCs w:val="16"/>
              </w:rPr>
              <w:t>проектно-изыскательские работы</w:t>
            </w:r>
          </w:p>
        </w:tc>
        <w:tc>
          <w:tcPr>
            <w:tcW w:w="851" w:type="dxa"/>
            <w:shd w:val="clear" w:color="auto" w:fill="auto"/>
          </w:tcPr>
          <w:p w14:paraId="3552900C" w14:textId="77777777" w:rsidR="001E4A3B" w:rsidRPr="001E4A3B" w:rsidRDefault="001E4A3B" w:rsidP="001E4A3B">
            <w:pPr>
              <w:spacing w:line="276" w:lineRule="auto"/>
              <w:jc w:val="center"/>
              <w:rPr>
                <w:b/>
                <w:bCs/>
                <w:sz w:val="16"/>
                <w:szCs w:val="16"/>
              </w:rPr>
            </w:pPr>
            <w:r w:rsidRPr="001E4A3B">
              <w:rPr>
                <w:b/>
                <w:bCs/>
                <w:sz w:val="16"/>
                <w:szCs w:val="16"/>
              </w:rPr>
              <w:t>прочие</w:t>
            </w:r>
          </w:p>
        </w:tc>
        <w:tc>
          <w:tcPr>
            <w:tcW w:w="1309" w:type="dxa"/>
            <w:vMerge/>
            <w:shd w:val="clear" w:color="auto" w:fill="auto"/>
          </w:tcPr>
          <w:p w14:paraId="3B6CF141" w14:textId="77777777" w:rsidR="001E4A3B" w:rsidRPr="001E4A3B" w:rsidRDefault="001E4A3B" w:rsidP="001E4A3B">
            <w:pPr>
              <w:spacing w:line="276" w:lineRule="auto"/>
              <w:jc w:val="both"/>
              <w:rPr>
                <w:b/>
                <w:bCs/>
                <w:sz w:val="16"/>
                <w:szCs w:val="16"/>
              </w:rPr>
            </w:pPr>
          </w:p>
        </w:tc>
      </w:tr>
      <w:tr w:rsidR="001E4A3B" w:rsidRPr="001E4A3B" w14:paraId="3211BC5A" w14:textId="77777777" w:rsidTr="00104FF4">
        <w:tc>
          <w:tcPr>
            <w:tcW w:w="567" w:type="dxa"/>
            <w:shd w:val="clear" w:color="auto" w:fill="auto"/>
          </w:tcPr>
          <w:p w14:paraId="310B3522" w14:textId="77777777" w:rsidR="001E4A3B" w:rsidRPr="001E4A3B" w:rsidRDefault="001E4A3B" w:rsidP="001E4A3B">
            <w:pPr>
              <w:spacing w:line="276" w:lineRule="auto"/>
              <w:jc w:val="center"/>
              <w:rPr>
                <w:sz w:val="16"/>
                <w:szCs w:val="16"/>
              </w:rPr>
            </w:pPr>
            <w:r w:rsidRPr="001E4A3B">
              <w:rPr>
                <w:sz w:val="16"/>
                <w:szCs w:val="16"/>
              </w:rPr>
              <w:t>1</w:t>
            </w:r>
          </w:p>
        </w:tc>
        <w:tc>
          <w:tcPr>
            <w:tcW w:w="5670" w:type="dxa"/>
            <w:shd w:val="clear" w:color="auto" w:fill="auto"/>
          </w:tcPr>
          <w:p w14:paraId="16023537" w14:textId="77777777" w:rsidR="001E4A3B" w:rsidRPr="001E4A3B" w:rsidRDefault="001E4A3B" w:rsidP="001E4A3B">
            <w:pPr>
              <w:spacing w:line="276" w:lineRule="auto"/>
              <w:rPr>
                <w:sz w:val="16"/>
                <w:szCs w:val="16"/>
              </w:rPr>
            </w:pPr>
            <w:r w:rsidRPr="001E4A3B">
              <w:rPr>
                <w:sz w:val="16"/>
                <w:szCs w:val="16"/>
              </w:rPr>
              <w:t xml:space="preserve">Локальный сметный расчет (СМЕТА) №1 Реконструкция ВЛ 0,4 кВ ф.2 </w:t>
            </w:r>
            <w:r w:rsidRPr="001E4A3B">
              <w:rPr>
                <w:sz w:val="16"/>
                <w:szCs w:val="16"/>
              </w:rPr>
              <w:br/>
              <w:t>от ТП-293</w:t>
            </w:r>
          </w:p>
        </w:tc>
        <w:tc>
          <w:tcPr>
            <w:tcW w:w="1668" w:type="dxa"/>
            <w:shd w:val="clear" w:color="auto" w:fill="auto"/>
          </w:tcPr>
          <w:p w14:paraId="6DC04CFA" w14:textId="77777777" w:rsidR="001E4A3B" w:rsidRPr="001E4A3B" w:rsidRDefault="001E4A3B" w:rsidP="001E4A3B">
            <w:pPr>
              <w:spacing w:line="276" w:lineRule="auto"/>
              <w:jc w:val="center"/>
              <w:rPr>
                <w:sz w:val="16"/>
                <w:szCs w:val="16"/>
              </w:rPr>
            </w:pPr>
          </w:p>
        </w:tc>
        <w:tc>
          <w:tcPr>
            <w:tcW w:w="1309" w:type="dxa"/>
            <w:shd w:val="clear" w:color="auto" w:fill="auto"/>
          </w:tcPr>
          <w:p w14:paraId="05561666" w14:textId="77777777" w:rsidR="001E4A3B" w:rsidRPr="001E4A3B" w:rsidRDefault="001E4A3B" w:rsidP="001E4A3B">
            <w:pPr>
              <w:spacing w:line="276" w:lineRule="auto"/>
              <w:jc w:val="center"/>
              <w:rPr>
                <w:sz w:val="16"/>
                <w:szCs w:val="16"/>
              </w:rPr>
            </w:pPr>
          </w:p>
        </w:tc>
        <w:tc>
          <w:tcPr>
            <w:tcW w:w="1985" w:type="dxa"/>
            <w:shd w:val="clear" w:color="auto" w:fill="auto"/>
          </w:tcPr>
          <w:p w14:paraId="52A5F908" w14:textId="77777777" w:rsidR="001E4A3B" w:rsidRPr="001E4A3B" w:rsidRDefault="001E4A3B" w:rsidP="001E4A3B">
            <w:pPr>
              <w:spacing w:line="276" w:lineRule="auto"/>
              <w:jc w:val="center"/>
              <w:rPr>
                <w:sz w:val="16"/>
                <w:szCs w:val="16"/>
              </w:rPr>
            </w:pPr>
          </w:p>
        </w:tc>
        <w:tc>
          <w:tcPr>
            <w:tcW w:w="2092" w:type="dxa"/>
            <w:shd w:val="clear" w:color="auto" w:fill="auto"/>
          </w:tcPr>
          <w:p w14:paraId="444F87AA" w14:textId="77777777" w:rsidR="001E4A3B" w:rsidRPr="001E4A3B" w:rsidRDefault="001E4A3B" w:rsidP="001E4A3B">
            <w:pPr>
              <w:spacing w:line="276" w:lineRule="auto"/>
              <w:jc w:val="center"/>
              <w:rPr>
                <w:sz w:val="16"/>
                <w:szCs w:val="16"/>
              </w:rPr>
            </w:pPr>
          </w:p>
        </w:tc>
        <w:tc>
          <w:tcPr>
            <w:tcW w:w="851" w:type="dxa"/>
            <w:shd w:val="clear" w:color="auto" w:fill="auto"/>
          </w:tcPr>
          <w:p w14:paraId="3A1463D8" w14:textId="77777777" w:rsidR="001E4A3B" w:rsidRPr="001E4A3B" w:rsidRDefault="001E4A3B" w:rsidP="001E4A3B">
            <w:pPr>
              <w:spacing w:line="276" w:lineRule="auto"/>
              <w:jc w:val="center"/>
              <w:rPr>
                <w:sz w:val="16"/>
                <w:szCs w:val="16"/>
              </w:rPr>
            </w:pPr>
          </w:p>
        </w:tc>
        <w:tc>
          <w:tcPr>
            <w:tcW w:w="1309" w:type="dxa"/>
            <w:shd w:val="clear" w:color="auto" w:fill="auto"/>
          </w:tcPr>
          <w:p w14:paraId="3B471C34" w14:textId="77777777" w:rsidR="001E4A3B" w:rsidRPr="001E4A3B" w:rsidRDefault="001E4A3B" w:rsidP="001E4A3B">
            <w:pPr>
              <w:spacing w:line="276" w:lineRule="auto"/>
              <w:jc w:val="center"/>
              <w:rPr>
                <w:sz w:val="16"/>
                <w:szCs w:val="16"/>
              </w:rPr>
            </w:pPr>
          </w:p>
        </w:tc>
      </w:tr>
      <w:tr w:rsidR="001E4A3B" w:rsidRPr="001E4A3B" w14:paraId="3D94C6D4" w14:textId="77777777" w:rsidTr="00104FF4">
        <w:tc>
          <w:tcPr>
            <w:tcW w:w="567" w:type="dxa"/>
            <w:shd w:val="clear" w:color="auto" w:fill="auto"/>
          </w:tcPr>
          <w:p w14:paraId="6D738AC8" w14:textId="77777777" w:rsidR="001E4A3B" w:rsidRPr="001E4A3B" w:rsidRDefault="001E4A3B" w:rsidP="001E4A3B">
            <w:pPr>
              <w:spacing w:line="276" w:lineRule="auto"/>
              <w:jc w:val="center"/>
              <w:rPr>
                <w:sz w:val="16"/>
                <w:szCs w:val="16"/>
              </w:rPr>
            </w:pPr>
          </w:p>
        </w:tc>
        <w:tc>
          <w:tcPr>
            <w:tcW w:w="5670" w:type="dxa"/>
            <w:shd w:val="clear" w:color="auto" w:fill="auto"/>
          </w:tcPr>
          <w:p w14:paraId="049FFC71" w14:textId="77777777" w:rsidR="001E4A3B" w:rsidRPr="001E4A3B" w:rsidRDefault="001E4A3B" w:rsidP="001E4A3B">
            <w:pPr>
              <w:spacing w:line="276" w:lineRule="auto"/>
              <w:rPr>
                <w:sz w:val="16"/>
                <w:szCs w:val="16"/>
              </w:rPr>
            </w:pPr>
            <w:r w:rsidRPr="001E4A3B">
              <w:rPr>
                <w:sz w:val="16"/>
                <w:szCs w:val="16"/>
              </w:rPr>
              <w:t xml:space="preserve">Раздел 1. Демонтажные работы Раздел 2. Строительные работы </w:t>
            </w:r>
            <w:r w:rsidRPr="001E4A3B">
              <w:rPr>
                <w:sz w:val="16"/>
                <w:szCs w:val="16"/>
              </w:rPr>
              <w:br/>
              <w:t>Раздел 3. Оборудование Раздел 4. Материалы по САП</w:t>
            </w:r>
          </w:p>
        </w:tc>
        <w:tc>
          <w:tcPr>
            <w:tcW w:w="1668" w:type="dxa"/>
            <w:shd w:val="clear" w:color="auto" w:fill="auto"/>
          </w:tcPr>
          <w:p w14:paraId="08A4302E" w14:textId="77777777" w:rsidR="001E4A3B" w:rsidRPr="001E4A3B" w:rsidRDefault="001E4A3B" w:rsidP="001E4A3B">
            <w:pPr>
              <w:jc w:val="center"/>
              <w:rPr>
                <w:rFonts w:eastAsia="Calibri"/>
                <w:color w:val="000000"/>
                <w:sz w:val="16"/>
                <w:szCs w:val="16"/>
              </w:rPr>
            </w:pPr>
            <w:r w:rsidRPr="001E4A3B">
              <w:rPr>
                <w:rFonts w:eastAsia="Calibri"/>
                <w:color w:val="000000"/>
                <w:sz w:val="16"/>
                <w:szCs w:val="16"/>
                <w:lang w:eastAsia="en-US"/>
              </w:rPr>
              <w:t>1 221 673,7</w:t>
            </w:r>
          </w:p>
        </w:tc>
        <w:tc>
          <w:tcPr>
            <w:tcW w:w="1309" w:type="dxa"/>
            <w:shd w:val="clear" w:color="auto" w:fill="auto"/>
          </w:tcPr>
          <w:p w14:paraId="1DD8FFDF" w14:textId="77777777" w:rsidR="001E4A3B" w:rsidRPr="001E4A3B" w:rsidRDefault="001E4A3B" w:rsidP="001E4A3B">
            <w:pPr>
              <w:spacing w:line="276" w:lineRule="auto"/>
              <w:jc w:val="center"/>
              <w:rPr>
                <w:sz w:val="16"/>
                <w:szCs w:val="16"/>
              </w:rPr>
            </w:pPr>
            <w:r w:rsidRPr="001E4A3B">
              <w:rPr>
                <w:sz w:val="16"/>
                <w:szCs w:val="16"/>
              </w:rPr>
              <w:t>14 300,95</w:t>
            </w:r>
          </w:p>
        </w:tc>
        <w:tc>
          <w:tcPr>
            <w:tcW w:w="1985" w:type="dxa"/>
            <w:shd w:val="clear" w:color="auto" w:fill="auto"/>
          </w:tcPr>
          <w:p w14:paraId="28DCD977" w14:textId="77777777" w:rsidR="001E4A3B" w:rsidRPr="001E4A3B" w:rsidRDefault="001E4A3B" w:rsidP="001E4A3B">
            <w:pPr>
              <w:spacing w:line="276" w:lineRule="auto"/>
              <w:jc w:val="center"/>
              <w:rPr>
                <w:sz w:val="16"/>
                <w:szCs w:val="16"/>
              </w:rPr>
            </w:pPr>
          </w:p>
        </w:tc>
        <w:tc>
          <w:tcPr>
            <w:tcW w:w="2092" w:type="dxa"/>
            <w:shd w:val="clear" w:color="auto" w:fill="auto"/>
          </w:tcPr>
          <w:p w14:paraId="3B8F80B3" w14:textId="77777777" w:rsidR="001E4A3B" w:rsidRPr="001E4A3B" w:rsidRDefault="001E4A3B" w:rsidP="001E4A3B">
            <w:pPr>
              <w:spacing w:line="276" w:lineRule="auto"/>
              <w:jc w:val="center"/>
              <w:rPr>
                <w:sz w:val="16"/>
                <w:szCs w:val="16"/>
              </w:rPr>
            </w:pPr>
            <w:r w:rsidRPr="001E4A3B">
              <w:rPr>
                <w:sz w:val="16"/>
                <w:szCs w:val="16"/>
              </w:rPr>
              <w:t>110 655,76</w:t>
            </w:r>
          </w:p>
        </w:tc>
        <w:tc>
          <w:tcPr>
            <w:tcW w:w="851" w:type="dxa"/>
            <w:shd w:val="clear" w:color="auto" w:fill="auto"/>
          </w:tcPr>
          <w:p w14:paraId="0B491E09" w14:textId="77777777" w:rsidR="001E4A3B" w:rsidRPr="001E4A3B" w:rsidRDefault="001E4A3B" w:rsidP="001E4A3B">
            <w:pPr>
              <w:spacing w:line="276" w:lineRule="auto"/>
              <w:ind w:left="-110" w:firstLine="6"/>
              <w:jc w:val="center"/>
              <w:rPr>
                <w:sz w:val="16"/>
                <w:szCs w:val="16"/>
              </w:rPr>
            </w:pPr>
            <w:r w:rsidRPr="001E4A3B">
              <w:rPr>
                <w:sz w:val="16"/>
                <w:szCs w:val="16"/>
              </w:rPr>
              <w:t>26 449,85</w:t>
            </w:r>
          </w:p>
        </w:tc>
        <w:tc>
          <w:tcPr>
            <w:tcW w:w="1309" w:type="dxa"/>
            <w:shd w:val="clear" w:color="auto" w:fill="auto"/>
          </w:tcPr>
          <w:p w14:paraId="0F11EBEE" w14:textId="77777777" w:rsidR="001E4A3B" w:rsidRPr="001E4A3B" w:rsidRDefault="001E4A3B" w:rsidP="001E4A3B">
            <w:pPr>
              <w:spacing w:line="276" w:lineRule="auto"/>
              <w:jc w:val="center"/>
              <w:rPr>
                <w:b/>
                <w:bCs/>
                <w:color w:val="000000"/>
                <w:sz w:val="16"/>
                <w:szCs w:val="16"/>
              </w:rPr>
            </w:pPr>
            <w:r w:rsidRPr="001E4A3B">
              <w:rPr>
                <w:b/>
                <w:bCs/>
                <w:color w:val="000000"/>
                <w:sz w:val="16"/>
                <w:szCs w:val="16"/>
              </w:rPr>
              <w:t>1 373 080,29</w:t>
            </w:r>
          </w:p>
        </w:tc>
      </w:tr>
      <w:tr w:rsidR="001E4A3B" w:rsidRPr="001E4A3B" w14:paraId="4277AAC5" w14:textId="77777777" w:rsidTr="00104FF4">
        <w:tc>
          <w:tcPr>
            <w:tcW w:w="567" w:type="dxa"/>
            <w:shd w:val="clear" w:color="auto" w:fill="auto"/>
          </w:tcPr>
          <w:p w14:paraId="0F9C83CB" w14:textId="77777777" w:rsidR="001E4A3B" w:rsidRPr="001E4A3B" w:rsidRDefault="001E4A3B" w:rsidP="001E4A3B">
            <w:pPr>
              <w:spacing w:line="276" w:lineRule="auto"/>
              <w:rPr>
                <w:b/>
                <w:bCs/>
                <w:sz w:val="16"/>
                <w:szCs w:val="16"/>
              </w:rPr>
            </w:pPr>
          </w:p>
        </w:tc>
        <w:tc>
          <w:tcPr>
            <w:tcW w:w="5670" w:type="dxa"/>
            <w:shd w:val="clear" w:color="auto" w:fill="auto"/>
          </w:tcPr>
          <w:p w14:paraId="0278AEE2" w14:textId="77777777" w:rsidR="001E4A3B" w:rsidRPr="001E4A3B" w:rsidRDefault="001E4A3B" w:rsidP="001E4A3B">
            <w:pPr>
              <w:spacing w:line="276" w:lineRule="auto"/>
              <w:rPr>
                <w:b/>
                <w:bCs/>
                <w:sz w:val="16"/>
                <w:szCs w:val="16"/>
              </w:rPr>
            </w:pPr>
            <w:r w:rsidRPr="001E4A3B">
              <w:rPr>
                <w:b/>
                <w:bCs/>
                <w:sz w:val="16"/>
                <w:szCs w:val="16"/>
              </w:rPr>
              <w:t>ВСЕГО по смете</w:t>
            </w:r>
          </w:p>
        </w:tc>
        <w:tc>
          <w:tcPr>
            <w:tcW w:w="1668" w:type="dxa"/>
            <w:shd w:val="clear" w:color="auto" w:fill="auto"/>
          </w:tcPr>
          <w:p w14:paraId="6AD9C70D" w14:textId="77777777" w:rsidR="001E4A3B" w:rsidRPr="001E4A3B" w:rsidRDefault="001E4A3B" w:rsidP="001E4A3B">
            <w:pPr>
              <w:jc w:val="center"/>
              <w:rPr>
                <w:rFonts w:eastAsia="Calibri"/>
                <w:color w:val="000000"/>
                <w:sz w:val="16"/>
                <w:szCs w:val="16"/>
              </w:rPr>
            </w:pPr>
            <w:r w:rsidRPr="001E4A3B">
              <w:rPr>
                <w:rFonts w:eastAsia="Calibri"/>
                <w:color w:val="000000"/>
                <w:sz w:val="16"/>
                <w:szCs w:val="16"/>
                <w:lang w:eastAsia="en-US"/>
              </w:rPr>
              <w:t>1 221 673,7</w:t>
            </w:r>
          </w:p>
        </w:tc>
        <w:tc>
          <w:tcPr>
            <w:tcW w:w="1309" w:type="dxa"/>
            <w:shd w:val="clear" w:color="auto" w:fill="auto"/>
          </w:tcPr>
          <w:p w14:paraId="3FB62B58" w14:textId="77777777" w:rsidR="001E4A3B" w:rsidRPr="001E4A3B" w:rsidRDefault="001E4A3B" w:rsidP="001E4A3B">
            <w:pPr>
              <w:spacing w:line="276" w:lineRule="auto"/>
              <w:jc w:val="center"/>
              <w:rPr>
                <w:b/>
                <w:bCs/>
                <w:sz w:val="16"/>
                <w:szCs w:val="16"/>
              </w:rPr>
            </w:pPr>
            <w:r w:rsidRPr="001E4A3B">
              <w:rPr>
                <w:sz w:val="16"/>
                <w:szCs w:val="16"/>
              </w:rPr>
              <w:t>14 300,95</w:t>
            </w:r>
          </w:p>
        </w:tc>
        <w:tc>
          <w:tcPr>
            <w:tcW w:w="1985" w:type="dxa"/>
            <w:shd w:val="clear" w:color="auto" w:fill="auto"/>
          </w:tcPr>
          <w:p w14:paraId="4AA9B5D8" w14:textId="77777777" w:rsidR="001E4A3B" w:rsidRPr="001E4A3B" w:rsidRDefault="001E4A3B" w:rsidP="001E4A3B">
            <w:pPr>
              <w:spacing w:line="276" w:lineRule="auto"/>
              <w:jc w:val="center"/>
              <w:rPr>
                <w:b/>
                <w:bCs/>
                <w:sz w:val="16"/>
                <w:szCs w:val="16"/>
              </w:rPr>
            </w:pPr>
          </w:p>
        </w:tc>
        <w:tc>
          <w:tcPr>
            <w:tcW w:w="2092" w:type="dxa"/>
            <w:shd w:val="clear" w:color="auto" w:fill="auto"/>
          </w:tcPr>
          <w:p w14:paraId="6BB2085E" w14:textId="77777777" w:rsidR="001E4A3B" w:rsidRPr="001E4A3B" w:rsidRDefault="001E4A3B" w:rsidP="001E4A3B">
            <w:pPr>
              <w:spacing w:line="276" w:lineRule="auto"/>
              <w:jc w:val="center"/>
              <w:rPr>
                <w:b/>
                <w:bCs/>
                <w:sz w:val="16"/>
                <w:szCs w:val="16"/>
              </w:rPr>
            </w:pPr>
            <w:r w:rsidRPr="001E4A3B">
              <w:rPr>
                <w:sz w:val="16"/>
                <w:szCs w:val="16"/>
              </w:rPr>
              <w:t>110 655,76</w:t>
            </w:r>
          </w:p>
        </w:tc>
        <w:tc>
          <w:tcPr>
            <w:tcW w:w="851" w:type="dxa"/>
            <w:shd w:val="clear" w:color="auto" w:fill="auto"/>
          </w:tcPr>
          <w:p w14:paraId="27F7E361" w14:textId="77777777" w:rsidR="001E4A3B" w:rsidRPr="001E4A3B" w:rsidRDefault="001E4A3B" w:rsidP="001E4A3B">
            <w:pPr>
              <w:spacing w:line="276" w:lineRule="auto"/>
              <w:ind w:hanging="104"/>
              <w:jc w:val="center"/>
              <w:rPr>
                <w:b/>
                <w:bCs/>
                <w:sz w:val="16"/>
                <w:szCs w:val="16"/>
              </w:rPr>
            </w:pPr>
            <w:r w:rsidRPr="001E4A3B">
              <w:rPr>
                <w:sz w:val="16"/>
                <w:szCs w:val="16"/>
              </w:rPr>
              <w:t>26 449,85</w:t>
            </w:r>
          </w:p>
        </w:tc>
        <w:tc>
          <w:tcPr>
            <w:tcW w:w="1309" w:type="dxa"/>
            <w:shd w:val="clear" w:color="auto" w:fill="auto"/>
          </w:tcPr>
          <w:p w14:paraId="6BDAC2FF" w14:textId="77777777" w:rsidR="001E4A3B" w:rsidRPr="001E4A3B" w:rsidRDefault="001E4A3B" w:rsidP="001E4A3B">
            <w:pPr>
              <w:spacing w:line="276" w:lineRule="auto"/>
              <w:jc w:val="center"/>
              <w:rPr>
                <w:b/>
                <w:bCs/>
                <w:color w:val="000000"/>
                <w:sz w:val="16"/>
                <w:szCs w:val="16"/>
              </w:rPr>
            </w:pPr>
            <w:r w:rsidRPr="001E4A3B">
              <w:rPr>
                <w:b/>
                <w:bCs/>
                <w:color w:val="000000"/>
                <w:sz w:val="16"/>
                <w:szCs w:val="16"/>
              </w:rPr>
              <w:t>1 373 080,29</w:t>
            </w:r>
          </w:p>
        </w:tc>
      </w:tr>
      <w:tr w:rsidR="001E4A3B" w:rsidRPr="001E4A3B" w14:paraId="253A6EBF" w14:textId="77777777" w:rsidTr="00104FF4">
        <w:tc>
          <w:tcPr>
            <w:tcW w:w="567" w:type="dxa"/>
            <w:shd w:val="clear" w:color="auto" w:fill="auto"/>
          </w:tcPr>
          <w:p w14:paraId="03DF2468" w14:textId="77777777" w:rsidR="001E4A3B" w:rsidRPr="001E4A3B" w:rsidRDefault="001E4A3B" w:rsidP="001E4A3B">
            <w:pPr>
              <w:spacing w:line="276" w:lineRule="auto"/>
              <w:rPr>
                <w:sz w:val="16"/>
                <w:szCs w:val="16"/>
              </w:rPr>
            </w:pPr>
          </w:p>
        </w:tc>
        <w:tc>
          <w:tcPr>
            <w:tcW w:w="5670" w:type="dxa"/>
            <w:shd w:val="clear" w:color="auto" w:fill="auto"/>
          </w:tcPr>
          <w:p w14:paraId="22845F48" w14:textId="77777777" w:rsidR="001E4A3B" w:rsidRPr="001E4A3B" w:rsidRDefault="001E4A3B" w:rsidP="001E4A3B">
            <w:pPr>
              <w:spacing w:line="276" w:lineRule="auto"/>
              <w:rPr>
                <w:b/>
                <w:bCs/>
                <w:sz w:val="16"/>
                <w:szCs w:val="16"/>
              </w:rPr>
            </w:pPr>
            <w:r w:rsidRPr="001E4A3B">
              <w:rPr>
                <w:b/>
                <w:bCs/>
                <w:sz w:val="16"/>
                <w:szCs w:val="16"/>
              </w:rPr>
              <w:t xml:space="preserve">ИЦП 2024 – 1,052,2025-1,046; </w:t>
            </w:r>
          </w:p>
        </w:tc>
        <w:tc>
          <w:tcPr>
            <w:tcW w:w="1668" w:type="dxa"/>
            <w:shd w:val="clear" w:color="auto" w:fill="auto"/>
          </w:tcPr>
          <w:p w14:paraId="4B481B28" w14:textId="77777777" w:rsidR="001E4A3B" w:rsidRPr="001E4A3B" w:rsidRDefault="001E4A3B" w:rsidP="001E4A3B">
            <w:pPr>
              <w:spacing w:line="276" w:lineRule="auto"/>
              <w:jc w:val="center"/>
              <w:rPr>
                <w:b/>
                <w:bCs/>
                <w:sz w:val="16"/>
                <w:szCs w:val="16"/>
              </w:rPr>
            </w:pPr>
            <w:r w:rsidRPr="001E4A3B">
              <w:rPr>
                <w:b/>
                <w:bCs/>
                <w:sz w:val="16"/>
                <w:szCs w:val="16"/>
              </w:rPr>
              <w:t>1 273 594,83</w:t>
            </w:r>
          </w:p>
        </w:tc>
        <w:tc>
          <w:tcPr>
            <w:tcW w:w="1309" w:type="dxa"/>
            <w:shd w:val="clear" w:color="auto" w:fill="auto"/>
          </w:tcPr>
          <w:p w14:paraId="2846AABE" w14:textId="77777777" w:rsidR="001E4A3B" w:rsidRPr="001E4A3B" w:rsidRDefault="001E4A3B" w:rsidP="001E4A3B">
            <w:pPr>
              <w:spacing w:line="276" w:lineRule="auto"/>
              <w:jc w:val="center"/>
              <w:rPr>
                <w:b/>
                <w:bCs/>
                <w:sz w:val="16"/>
                <w:szCs w:val="16"/>
              </w:rPr>
            </w:pPr>
            <w:r w:rsidRPr="001E4A3B">
              <w:rPr>
                <w:b/>
                <w:bCs/>
                <w:sz w:val="16"/>
                <w:szCs w:val="16"/>
              </w:rPr>
              <w:t>14 908,74</w:t>
            </w:r>
          </w:p>
        </w:tc>
        <w:tc>
          <w:tcPr>
            <w:tcW w:w="1985" w:type="dxa"/>
            <w:shd w:val="clear" w:color="auto" w:fill="auto"/>
          </w:tcPr>
          <w:p w14:paraId="3A11135D" w14:textId="77777777" w:rsidR="001E4A3B" w:rsidRPr="001E4A3B" w:rsidRDefault="001E4A3B" w:rsidP="001E4A3B">
            <w:pPr>
              <w:spacing w:line="276" w:lineRule="auto"/>
              <w:jc w:val="center"/>
              <w:rPr>
                <w:b/>
                <w:bCs/>
                <w:sz w:val="16"/>
                <w:szCs w:val="16"/>
              </w:rPr>
            </w:pPr>
          </w:p>
        </w:tc>
        <w:tc>
          <w:tcPr>
            <w:tcW w:w="2092" w:type="dxa"/>
            <w:shd w:val="clear" w:color="auto" w:fill="auto"/>
          </w:tcPr>
          <w:p w14:paraId="3C20B68B" w14:textId="77777777" w:rsidR="001E4A3B" w:rsidRPr="001E4A3B" w:rsidRDefault="001E4A3B" w:rsidP="001E4A3B">
            <w:pPr>
              <w:spacing w:line="276" w:lineRule="auto"/>
              <w:jc w:val="center"/>
              <w:rPr>
                <w:b/>
                <w:bCs/>
                <w:sz w:val="16"/>
                <w:szCs w:val="16"/>
              </w:rPr>
            </w:pPr>
            <w:r w:rsidRPr="001E4A3B">
              <w:rPr>
                <w:b/>
                <w:bCs/>
                <w:sz w:val="16"/>
                <w:szCs w:val="16"/>
              </w:rPr>
              <w:t>114 639,37</w:t>
            </w:r>
          </w:p>
        </w:tc>
        <w:tc>
          <w:tcPr>
            <w:tcW w:w="851" w:type="dxa"/>
            <w:shd w:val="clear" w:color="auto" w:fill="auto"/>
          </w:tcPr>
          <w:p w14:paraId="4E07D194" w14:textId="77777777" w:rsidR="001E4A3B" w:rsidRPr="001E4A3B" w:rsidRDefault="001E4A3B" w:rsidP="001E4A3B">
            <w:pPr>
              <w:spacing w:line="276" w:lineRule="auto"/>
              <w:ind w:hanging="109"/>
              <w:jc w:val="center"/>
              <w:rPr>
                <w:b/>
                <w:bCs/>
                <w:sz w:val="16"/>
                <w:szCs w:val="16"/>
              </w:rPr>
            </w:pPr>
            <w:r w:rsidRPr="001E4A3B">
              <w:rPr>
                <w:b/>
                <w:bCs/>
                <w:sz w:val="16"/>
                <w:szCs w:val="16"/>
              </w:rPr>
              <w:t>27 573,97</w:t>
            </w:r>
          </w:p>
        </w:tc>
        <w:tc>
          <w:tcPr>
            <w:tcW w:w="1309" w:type="dxa"/>
            <w:shd w:val="clear" w:color="auto" w:fill="auto"/>
          </w:tcPr>
          <w:p w14:paraId="1D0007DD" w14:textId="77777777" w:rsidR="001E4A3B" w:rsidRPr="001E4A3B" w:rsidRDefault="001E4A3B" w:rsidP="001E4A3B">
            <w:pPr>
              <w:spacing w:line="276" w:lineRule="auto"/>
              <w:jc w:val="center"/>
              <w:rPr>
                <w:b/>
                <w:bCs/>
                <w:sz w:val="16"/>
                <w:szCs w:val="16"/>
              </w:rPr>
            </w:pPr>
            <w:r w:rsidRPr="001E4A3B">
              <w:rPr>
                <w:b/>
                <w:bCs/>
                <w:sz w:val="16"/>
                <w:szCs w:val="16"/>
              </w:rPr>
              <w:t>1 430 716,10</w:t>
            </w:r>
          </w:p>
        </w:tc>
      </w:tr>
      <w:bookmarkEnd w:id="13"/>
    </w:tbl>
    <w:p w14:paraId="4DB75779" w14:textId="77777777" w:rsidR="001E4A3B" w:rsidRPr="001E4A3B" w:rsidRDefault="001E4A3B" w:rsidP="001E4A3B">
      <w:pPr>
        <w:spacing w:line="276" w:lineRule="auto"/>
        <w:ind w:left="-142" w:firstLine="851"/>
        <w:jc w:val="both"/>
        <w:rPr>
          <w:sz w:val="28"/>
          <w:szCs w:val="28"/>
        </w:rPr>
      </w:pPr>
    </w:p>
    <w:p w14:paraId="0DA39EBE" w14:textId="77777777" w:rsidR="001E4A3B" w:rsidRPr="001E4A3B" w:rsidRDefault="001E4A3B" w:rsidP="001E4A3B">
      <w:pPr>
        <w:spacing w:line="276" w:lineRule="auto"/>
        <w:ind w:left="-142" w:firstLine="851"/>
        <w:jc w:val="both"/>
        <w:rPr>
          <w:sz w:val="28"/>
          <w:szCs w:val="28"/>
        </w:rPr>
      </w:pPr>
    </w:p>
    <w:p w14:paraId="590D9412" w14:textId="77777777" w:rsidR="001E4A3B" w:rsidRPr="001E4A3B" w:rsidRDefault="001E4A3B" w:rsidP="001E4A3B">
      <w:pPr>
        <w:spacing w:line="276" w:lineRule="auto"/>
        <w:ind w:left="-142" w:firstLine="851"/>
        <w:jc w:val="right"/>
        <w:rPr>
          <w:sz w:val="28"/>
          <w:szCs w:val="28"/>
        </w:rPr>
      </w:pPr>
      <w:r w:rsidRPr="001E4A3B">
        <w:rPr>
          <w:sz w:val="28"/>
          <w:szCs w:val="28"/>
        </w:rPr>
        <w:t>Таблица – Предложение РЭК Кузбасса «Реконструкция ВЛ 0,4 кВ»</w:t>
      </w:r>
    </w:p>
    <w:p w14:paraId="78F66774" w14:textId="77777777" w:rsidR="001E4A3B" w:rsidRPr="001E4A3B" w:rsidRDefault="001E4A3B" w:rsidP="001E4A3B">
      <w:pPr>
        <w:spacing w:line="276" w:lineRule="auto"/>
        <w:ind w:left="-142" w:firstLine="851"/>
        <w:jc w:val="right"/>
        <w:rPr>
          <w:sz w:val="28"/>
          <w:szCs w:val="28"/>
        </w:rPr>
      </w:pPr>
      <w:r w:rsidRPr="001E4A3B">
        <w:rPr>
          <w:sz w:val="28"/>
          <w:szCs w:val="28"/>
        </w:rPr>
        <w:t>Таблица 2</w:t>
      </w:r>
    </w:p>
    <w:tbl>
      <w:tblPr>
        <w:tblpPr w:leftFromText="180" w:rightFromText="180" w:vertAnchor="page" w:horzAnchor="margin" w:tblpY="6301"/>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0"/>
        <w:gridCol w:w="1668"/>
        <w:gridCol w:w="1309"/>
        <w:gridCol w:w="1985"/>
        <w:gridCol w:w="2092"/>
        <w:gridCol w:w="851"/>
        <w:gridCol w:w="1309"/>
      </w:tblGrid>
      <w:tr w:rsidR="001E4A3B" w:rsidRPr="001E4A3B" w14:paraId="20FABA66" w14:textId="77777777" w:rsidTr="00104FF4">
        <w:trPr>
          <w:trHeight w:val="274"/>
        </w:trPr>
        <w:tc>
          <w:tcPr>
            <w:tcW w:w="567" w:type="dxa"/>
            <w:vMerge w:val="restart"/>
            <w:shd w:val="clear" w:color="auto" w:fill="auto"/>
          </w:tcPr>
          <w:p w14:paraId="1FEBC314" w14:textId="77777777" w:rsidR="001E4A3B" w:rsidRPr="001E4A3B" w:rsidRDefault="001E4A3B" w:rsidP="001E4A3B">
            <w:pPr>
              <w:spacing w:line="276" w:lineRule="auto"/>
              <w:jc w:val="center"/>
              <w:rPr>
                <w:b/>
                <w:bCs/>
                <w:sz w:val="16"/>
                <w:szCs w:val="16"/>
              </w:rPr>
            </w:pPr>
            <w:r w:rsidRPr="001E4A3B">
              <w:rPr>
                <w:b/>
                <w:bCs/>
                <w:sz w:val="16"/>
                <w:szCs w:val="16"/>
              </w:rPr>
              <w:t>№ п/п</w:t>
            </w:r>
          </w:p>
        </w:tc>
        <w:tc>
          <w:tcPr>
            <w:tcW w:w="5670" w:type="dxa"/>
            <w:vMerge w:val="restart"/>
            <w:shd w:val="clear" w:color="auto" w:fill="auto"/>
          </w:tcPr>
          <w:p w14:paraId="32A7AC82" w14:textId="77777777" w:rsidR="001E4A3B" w:rsidRPr="001E4A3B" w:rsidRDefault="001E4A3B" w:rsidP="001E4A3B">
            <w:pPr>
              <w:spacing w:line="276" w:lineRule="auto"/>
              <w:jc w:val="center"/>
              <w:rPr>
                <w:b/>
                <w:bCs/>
                <w:sz w:val="16"/>
                <w:szCs w:val="16"/>
              </w:rPr>
            </w:pPr>
            <w:r w:rsidRPr="001E4A3B">
              <w:rPr>
                <w:b/>
                <w:bCs/>
                <w:sz w:val="16"/>
                <w:szCs w:val="16"/>
              </w:rPr>
              <w:t xml:space="preserve">Наименование </w:t>
            </w:r>
          </w:p>
        </w:tc>
        <w:tc>
          <w:tcPr>
            <w:tcW w:w="7905" w:type="dxa"/>
            <w:gridSpan w:val="5"/>
            <w:shd w:val="clear" w:color="auto" w:fill="auto"/>
          </w:tcPr>
          <w:p w14:paraId="6591D3B0" w14:textId="77777777" w:rsidR="001E4A3B" w:rsidRPr="001E4A3B" w:rsidRDefault="001E4A3B" w:rsidP="001E4A3B">
            <w:pPr>
              <w:spacing w:line="276" w:lineRule="auto"/>
              <w:jc w:val="center"/>
              <w:rPr>
                <w:b/>
                <w:bCs/>
                <w:sz w:val="16"/>
                <w:szCs w:val="16"/>
              </w:rPr>
            </w:pPr>
            <w:r w:rsidRPr="001E4A3B">
              <w:rPr>
                <w:b/>
                <w:bCs/>
                <w:sz w:val="16"/>
                <w:szCs w:val="16"/>
              </w:rPr>
              <w:t>Сметная стоимость, руб. без НДС</w:t>
            </w:r>
          </w:p>
        </w:tc>
        <w:tc>
          <w:tcPr>
            <w:tcW w:w="1309" w:type="dxa"/>
            <w:vMerge w:val="restart"/>
            <w:shd w:val="clear" w:color="auto" w:fill="auto"/>
          </w:tcPr>
          <w:p w14:paraId="2672E653" w14:textId="77777777" w:rsidR="001E4A3B" w:rsidRPr="001E4A3B" w:rsidRDefault="001E4A3B" w:rsidP="001E4A3B">
            <w:pPr>
              <w:spacing w:line="276" w:lineRule="auto"/>
              <w:jc w:val="center"/>
              <w:rPr>
                <w:b/>
                <w:bCs/>
                <w:sz w:val="16"/>
                <w:szCs w:val="16"/>
              </w:rPr>
            </w:pPr>
            <w:r w:rsidRPr="001E4A3B">
              <w:rPr>
                <w:b/>
                <w:bCs/>
                <w:sz w:val="16"/>
                <w:szCs w:val="16"/>
              </w:rPr>
              <w:t>Общая сметная стоимость, руб. без НДС</w:t>
            </w:r>
          </w:p>
        </w:tc>
      </w:tr>
      <w:tr w:rsidR="001E4A3B" w:rsidRPr="001E4A3B" w14:paraId="391E1BEA" w14:textId="77777777" w:rsidTr="00104FF4">
        <w:tc>
          <w:tcPr>
            <w:tcW w:w="567" w:type="dxa"/>
            <w:vMerge/>
            <w:shd w:val="clear" w:color="auto" w:fill="auto"/>
          </w:tcPr>
          <w:p w14:paraId="4DCD9007" w14:textId="77777777" w:rsidR="001E4A3B" w:rsidRPr="001E4A3B" w:rsidRDefault="001E4A3B" w:rsidP="001E4A3B">
            <w:pPr>
              <w:spacing w:line="276" w:lineRule="auto"/>
              <w:jc w:val="center"/>
              <w:rPr>
                <w:b/>
                <w:bCs/>
                <w:sz w:val="16"/>
                <w:szCs w:val="16"/>
              </w:rPr>
            </w:pPr>
          </w:p>
        </w:tc>
        <w:tc>
          <w:tcPr>
            <w:tcW w:w="5670" w:type="dxa"/>
            <w:vMerge/>
            <w:shd w:val="clear" w:color="auto" w:fill="auto"/>
          </w:tcPr>
          <w:p w14:paraId="621B467D" w14:textId="77777777" w:rsidR="001E4A3B" w:rsidRPr="001E4A3B" w:rsidRDefault="001E4A3B" w:rsidP="001E4A3B">
            <w:pPr>
              <w:spacing w:line="276" w:lineRule="auto"/>
              <w:jc w:val="center"/>
              <w:rPr>
                <w:b/>
                <w:bCs/>
                <w:sz w:val="16"/>
                <w:szCs w:val="16"/>
              </w:rPr>
            </w:pPr>
          </w:p>
        </w:tc>
        <w:tc>
          <w:tcPr>
            <w:tcW w:w="1668" w:type="dxa"/>
            <w:shd w:val="clear" w:color="auto" w:fill="auto"/>
          </w:tcPr>
          <w:p w14:paraId="4B6C2378" w14:textId="77777777" w:rsidR="001E4A3B" w:rsidRPr="001E4A3B" w:rsidRDefault="001E4A3B" w:rsidP="001E4A3B">
            <w:pPr>
              <w:spacing w:line="276" w:lineRule="auto"/>
              <w:jc w:val="center"/>
              <w:rPr>
                <w:b/>
                <w:bCs/>
                <w:sz w:val="16"/>
                <w:szCs w:val="16"/>
              </w:rPr>
            </w:pPr>
            <w:r w:rsidRPr="001E4A3B">
              <w:rPr>
                <w:b/>
                <w:bCs/>
                <w:sz w:val="16"/>
                <w:szCs w:val="16"/>
              </w:rPr>
              <w:t>Строительно-монтажных работ</w:t>
            </w:r>
          </w:p>
        </w:tc>
        <w:tc>
          <w:tcPr>
            <w:tcW w:w="1309" w:type="dxa"/>
            <w:shd w:val="clear" w:color="auto" w:fill="auto"/>
          </w:tcPr>
          <w:p w14:paraId="0E998851" w14:textId="77777777" w:rsidR="001E4A3B" w:rsidRPr="001E4A3B" w:rsidRDefault="001E4A3B" w:rsidP="001E4A3B">
            <w:pPr>
              <w:spacing w:line="276" w:lineRule="auto"/>
              <w:jc w:val="center"/>
              <w:rPr>
                <w:b/>
                <w:bCs/>
                <w:sz w:val="16"/>
                <w:szCs w:val="16"/>
              </w:rPr>
            </w:pPr>
            <w:r w:rsidRPr="001E4A3B">
              <w:rPr>
                <w:b/>
                <w:bCs/>
                <w:sz w:val="16"/>
                <w:szCs w:val="16"/>
              </w:rPr>
              <w:t>оборудования</w:t>
            </w:r>
          </w:p>
        </w:tc>
        <w:tc>
          <w:tcPr>
            <w:tcW w:w="1985" w:type="dxa"/>
            <w:shd w:val="clear" w:color="auto" w:fill="auto"/>
          </w:tcPr>
          <w:p w14:paraId="330F371C" w14:textId="77777777" w:rsidR="001E4A3B" w:rsidRPr="001E4A3B" w:rsidRDefault="001E4A3B" w:rsidP="001E4A3B">
            <w:pPr>
              <w:spacing w:line="276" w:lineRule="auto"/>
              <w:jc w:val="center"/>
              <w:rPr>
                <w:b/>
                <w:bCs/>
                <w:sz w:val="16"/>
                <w:szCs w:val="16"/>
              </w:rPr>
            </w:pPr>
            <w:r w:rsidRPr="001E4A3B">
              <w:rPr>
                <w:b/>
                <w:bCs/>
                <w:sz w:val="16"/>
                <w:szCs w:val="16"/>
              </w:rPr>
              <w:t>пуско-наладочные работы</w:t>
            </w:r>
          </w:p>
        </w:tc>
        <w:tc>
          <w:tcPr>
            <w:tcW w:w="2092" w:type="dxa"/>
            <w:shd w:val="clear" w:color="auto" w:fill="auto"/>
          </w:tcPr>
          <w:p w14:paraId="69C2030A" w14:textId="77777777" w:rsidR="001E4A3B" w:rsidRPr="001E4A3B" w:rsidRDefault="001E4A3B" w:rsidP="001E4A3B">
            <w:pPr>
              <w:spacing w:line="276" w:lineRule="auto"/>
              <w:jc w:val="center"/>
              <w:rPr>
                <w:b/>
                <w:bCs/>
                <w:sz w:val="16"/>
                <w:szCs w:val="16"/>
              </w:rPr>
            </w:pPr>
            <w:r w:rsidRPr="001E4A3B">
              <w:rPr>
                <w:b/>
                <w:bCs/>
                <w:sz w:val="16"/>
                <w:szCs w:val="16"/>
              </w:rPr>
              <w:t>проектно-изыскательские работы</w:t>
            </w:r>
          </w:p>
        </w:tc>
        <w:tc>
          <w:tcPr>
            <w:tcW w:w="851" w:type="dxa"/>
            <w:shd w:val="clear" w:color="auto" w:fill="auto"/>
          </w:tcPr>
          <w:p w14:paraId="52FB769D" w14:textId="77777777" w:rsidR="001E4A3B" w:rsidRPr="001E4A3B" w:rsidRDefault="001E4A3B" w:rsidP="001E4A3B">
            <w:pPr>
              <w:spacing w:line="276" w:lineRule="auto"/>
              <w:jc w:val="center"/>
              <w:rPr>
                <w:b/>
                <w:bCs/>
                <w:sz w:val="16"/>
                <w:szCs w:val="16"/>
              </w:rPr>
            </w:pPr>
            <w:r w:rsidRPr="001E4A3B">
              <w:rPr>
                <w:b/>
                <w:bCs/>
                <w:sz w:val="16"/>
                <w:szCs w:val="16"/>
              </w:rPr>
              <w:t>прочие</w:t>
            </w:r>
          </w:p>
        </w:tc>
        <w:tc>
          <w:tcPr>
            <w:tcW w:w="1309" w:type="dxa"/>
            <w:vMerge/>
            <w:shd w:val="clear" w:color="auto" w:fill="auto"/>
          </w:tcPr>
          <w:p w14:paraId="14025907" w14:textId="77777777" w:rsidR="001E4A3B" w:rsidRPr="001E4A3B" w:rsidRDefault="001E4A3B" w:rsidP="001E4A3B">
            <w:pPr>
              <w:spacing w:line="276" w:lineRule="auto"/>
              <w:jc w:val="both"/>
              <w:rPr>
                <w:b/>
                <w:bCs/>
                <w:sz w:val="16"/>
                <w:szCs w:val="16"/>
              </w:rPr>
            </w:pPr>
          </w:p>
        </w:tc>
      </w:tr>
      <w:tr w:rsidR="001E4A3B" w:rsidRPr="001E4A3B" w14:paraId="193E0BDC" w14:textId="77777777" w:rsidTr="00104FF4">
        <w:tc>
          <w:tcPr>
            <w:tcW w:w="567" w:type="dxa"/>
            <w:shd w:val="clear" w:color="auto" w:fill="auto"/>
          </w:tcPr>
          <w:p w14:paraId="5321A697" w14:textId="77777777" w:rsidR="001E4A3B" w:rsidRPr="001E4A3B" w:rsidRDefault="001E4A3B" w:rsidP="001E4A3B">
            <w:pPr>
              <w:spacing w:line="276" w:lineRule="auto"/>
              <w:jc w:val="center"/>
              <w:rPr>
                <w:sz w:val="16"/>
                <w:szCs w:val="16"/>
              </w:rPr>
            </w:pPr>
            <w:r w:rsidRPr="001E4A3B">
              <w:rPr>
                <w:sz w:val="16"/>
                <w:szCs w:val="16"/>
              </w:rPr>
              <w:t>1</w:t>
            </w:r>
          </w:p>
        </w:tc>
        <w:tc>
          <w:tcPr>
            <w:tcW w:w="5670" w:type="dxa"/>
            <w:shd w:val="clear" w:color="auto" w:fill="auto"/>
          </w:tcPr>
          <w:p w14:paraId="4D00CCBD" w14:textId="77777777" w:rsidR="001E4A3B" w:rsidRPr="001E4A3B" w:rsidRDefault="001E4A3B" w:rsidP="001E4A3B">
            <w:pPr>
              <w:spacing w:line="276" w:lineRule="auto"/>
              <w:rPr>
                <w:sz w:val="16"/>
                <w:szCs w:val="16"/>
              </w:rPr>
            </w:pPr>
            <w:r w:rsidRPr="001E4A3B">
              <w:rPr>
                <w:sz w:val="16"/>
                <w:szCs w:val="16"/>
              </w:rPr>
              <w:t xml:space="preserve">Локальный сметный расчет (СМЕТА) №1 Реконструкция ВЛ 0,4 кВ ф.2 </w:t>
            </w:r>
            <w:r w:rsidRPr="001E4A3B">
              <w:rPr>
                <w:sz w:val="16"/>
                <w:szCs w:val="16"/>
              </w:rPr>
              <w:br/>
              <w:t>от ТП-293</w:t>
            </w:r>
          </w:p>
        </w:tc>
        <w:tc>
          <w:tcPr>
            <w:tcW w:w="1668" w:type="dxa"/>
            <w:shd w:val="clear" w:color="auto" w:fill="auto"/>
          </w:tcPr>
          <w:p w14:paraId="32BB5F5A" w14:textId="77777777" w:rsidR="001E4A3B" w:rsidRPr="001E4A3B" w:rsidRDefault="001E4A3B" w:rsidP="001E4A3B">
            <w:pPr>
              <w:spacing w:line="276" w:lineRule="auto"/>
              <w:jc w:val="center"/>
              <w:rPr>
                <w:sz w:val="16"/>
                <w:szCs w:val="16"/>
              </w:rPr>
            </w:pPr>
          </w:p>
        </w:tc>
        <w:tc>
          <w:tcPr>
            <w:tcW w:w="1309" w:type="dxa"/>
            <w:shd w:val="clear" w:color="auto" w:fill="auto"/>
          </w:tcPr>
          <w:p w14:paraId="5945E0BA" w14:textId="77777777" w:rsidR="001E4A3B" w:rsidRPr="001E4A3B" w:rsidRDefault="001E4A3B" w:rsidP="001E4A3B">
            <w:pPr>
              <w:spacing w:line="276" w:lineRule="auto"/>
              <w:jc w:val="center"/>
              <w:rPr>
                <w:sz w:val="16"/>
                <w:szCs w:val="16"/>
              </w:rPr>
            </w:pPr>
          </w:p>
        </w:tc>
        <w:tc>
          <w:tcPr>
            <w:tcW w:w="1985" w:type="dxa"/>
            <w:shd w:val="clear" w:color="auto" w:fill="auto"/>
          </w:tcPr>
          <w:p w14:paraId="68CB2206" w14:textId="77777777" w:rsidR="001E4A3B" w:rsidRPr="001E4A3B" w:rsidRDefault="001E4A3B" w:rsidP="001E4A3B">
            <w:pPr>
              <w:spacing w:line="276" w:lineRule="auto"/>
              <w:jc w:val="center"/>
              <w:rPr>
                <w:sz w:val="16"/>
                <w:szCs w:val="16"/>
              </w:rPr>
            </w:pPr>
          </w:p>
        </w:tc>
        <w:tc>
          <w:tcPr>
            <w:tcW w:w="2092" w:type="dxa"/>
            <w:shd w:val="clear" w:color="auto" w:fill="auto"/>
          </w:tcPr>
          <w:p w14:paraId="53E533F1" w14:textId="77777777" w:rsidR="001E4A3B" w:rsidRPr="001E4A3B" w:rsidRDefault="001E4A3B" w:rsidP="001E4A3B">
            <w:pPr>
              <w:spacing w:line="276" w:lineRule="auto"/>
              <w:jc w:val="center"/>
              <w:rPr>
                <w:sz w:val="16"/>
                <w:szCs w:val="16"/>
              </w:rPr>
            </w:pPr>
          </w:p>
        </w:tc>
        <w:tc>
          <w:tcPr>
            <w:tcW w:w="851" w:type="dxa"/>
            <w:shd w:val="clear" w:color="auto" w:fill="auto"/>
          </w:tcPr>
          <w:p w14:paraId="1B0696BE" w14:textId="77777777" w:rsidR="001E4A3B" w:rsidRPr="001E4A3B" w:rsidRDefault="001E4A3B" w:rsidP="001E4A3B">
            <w:pPr>
              <w:spacing w:line="276" w:lineRule="auto"/>
              <w:jc w:val="center"/>
              <w:rPr>
                <w:sz w:val="16"/>
                <w:szCs w:val="16"/>
              </w:rPr>
            </w:pPr>
          </w:p>
        </w:tc>
        <w:tc>
          <w:tcPr>
            <w:tcW w:w="1309" w:type="dxa"/>
            <w:shd w:val="clear" w:color="auto" w:fill="auto"/>
          </w:tcPr>
          <w:p w14:paraId="66D1C9F8" w14:textId="77777777" w:rsidR="001E4A3B" w:rsidRPr="001E4A3B" w:rsidRDefault="001E4A3B" w:rsidP="001E4A3B">
            <w:pPr>
              <w:spacing w:line="276" w:lineRule="auto"/>
              <w:jc w:val="center"/>
              <w:rPr>
                <w:sz w:val="16"/>
                <w:szCs w:val="16"/>
              </w:rPr>
            </w:pPr>
          </w:p>
        </w:tc>
      </w:tr>
      <w:tr w:rsidR="001E4A3B" w:rsidRPr="001E4A3B" w14:paraId="19B7BFEB" w14:textId="77777777" w:rsidTr="00104FF4">
        <w:tc>
          <w:tcPr>
            <w:tcW w:w="567" w:type="dxa"/>
            <w:shd w:val="clear" w:color="auto" w:fill="auto"/>
          </w:tcPr>
          <w:p w14:paraId="7C59A573" w14:textId="77777777" w:rsidR="001E4A3B" w:rsidRPr="001E4A3B" w:rsidRDefault="001E4A3B" w:rsidP="001E4A3B">
            <w:pPr>
              <w:spacing w:line="276" w:lineRule="auto"/>
              <w:jc w:val="center"/>
              <w:rPr>
                <w:sz w:val="16"/>
                <w:szCs w:val="16"/>
              </w:rPr>
            </w:pPr>
          </w:p>
        </w:tc>
        <w:tc>
          <w:tcPr>
            <w:tcW w:w="5670" w:type="dxa"/>
            <w:shd w:val="clear" w:color="auto" w:fill="auto"/>
          </w:tcPr>
          <w:p w14:paraId="162D2544" w14:textId="77777777" w:rsidR="001E4A3B" w:rsidRPr="001E4A3B" w:rsidRDefault="001E4A3B" w:rsidP="001E4A3B">
            <w:pPr>
              <w:spacing w:line="276" w:lineRule="auto"/>
              <w:rPr>
                <w:sz w:val="16"/>
                <w:szCs w:val="16"/>
              </w:rPr>
            </w:pPr>
            <w:r w:rsidRPr="001E4A3B">
              <w:rPr>
                <w:sz w:val="16"/>
                <w:szCs w:val="16"/>
              </w:rPr>
              <w:t xml:space="preserve">Раздел 1. Демонтажные работы Раздел 2. Строительные работы </w:t>
            </w:r>
            <w:r w:rsidRPr="001E4A3B">
              <w:rPr>
                <w:sz w:val="16"/>
                <w:szCs w:val="16"/>
              </w:rPr>
              <w:br/>
              <w:t>Раздел 3. Оборудование Раздел 4. Материалы по САП</w:t>
            </w:r>
          </w:p>
        </w:tc>
        <w:tc>
          <w:tcPr>
            <w:tcW w:w="1668" w:type="dxa"/>
            <w:shd w:val="clear" w:color="auto" w:fill="auto"/>
          </w:tcPr>
          <w:p w14:paraId="5CFB582D" w14:textId="77777777" w:rsidR="001E4A3B" w:rsidRPr="001E4A3B" w:rsidRDefault="001E4A3B" w:rsidP="001E4A3B">
            <w:pPr>
              <w:jc w:val="center"/>
              <w:rPr>
                <w:rFonts w:eastAsia="Calibri"/>
                <w:color w:val="000000"/>
                <w:sz w:val="16"/>
                <w:szCs w:val="16"/>
              </w:rPr>
            </w:pPr>
            <w:r w:rsidRPr="001E4A3B">
              <w:rPr>
                <w:rFonts w:eastAsia="Calibri"/>
                <w:color w:val="000000"/>
                <w:sz w:val="16"/>
                <w:szCs w:val="16"/>
                <w:lang w:eastAsia="en-US"/>
              </w:rPr>
              <w:t>1 221 673,7</w:t>
            </w:r>
          </w:p>
        </w:tc>
        <w:tc>
          <w:tcPr>
            <w:tcW w:w="1309" w:type="dxa"/>
            <w:shd w:val="clear" w:color="auto" w:fill="auto"/>
          </w:tcPr>
          <w:p w14:paraId="31729236" w14:textId="77777777" w:rsidR="001E4A3B" w:rsidRPr="001E4A3B" w:rsidRDefault="001E4A3B" w:rsidP="001E4A3B">
            <w:pPr>
              <w:spacing w:line="276" w:lineRule="auto"/>
              <w:jc w:val="center"/>
              <w:rPr>
                <w:sz w:val="16"/>
                <w:szCs w:val="16"/>
              </w:rPr>
            </w:pPr>
            <w:r w:rsidRPr="001E4A3B">
              <w:rPr>
                <w:sz w:val="16"/>
                <w:szCs w:val="16"/>
              </w:rPr>
              <w:t>14 300,95</w:t>
            </w:r>
          </w:p>
        </w:tc>
        <w:tc>
          <w:tcPr>
            <w:tcW w:w="1985" w:type="dxa"/>
            <w:shd w:val="clear" w:color="auto" w:fill="auto"/>
          </w:tcPr>
          <w:p w14:paraId="135FEF9F" w14:textId="77777777" w:rsidR="001E4A3B" w:rsidRPr="001E4A3B" w:rsidRDefault="001E4A3B" w:rsidP="001E4A3B">
            <w:pPr>
              <w:spacing w:line="276" w:lineRule="auto"/>
              <w:jc w:val="center"/>
              <w:rPr>
                <w:sz w:val="16"/>
                <w:szCs w:val="16"/>
              </w:rPr>
            </w:pPr>
          </w:p>
        </w:tc>
        <w:tc>
          <w:tcPr>
            <w:tcW w:w="2092" w:type="dxa"/>
            <w:shd w:val="clear" w:color="auto" w:fill="auto"/>
          </w:tcPr>
          <w:p w14:paraId="62785D9C" w14:textId="77777777" w:rsidR="001E4A3B" w:rsidRPr="001E4A3B" w:rsidRDefault="001E4A3B" w:rsidP="001E4A3B">
            <w:pPr>
              <w:spacing w:line="276" w:lineRule="auto"/>
              <w:jc w:val="center"/>
              <w:rPr>
                <w:sz w:val="16"/>
                <w:szCs w:val="16"/>
              </w:rPr>
            </w:pPr>
            <w:r w:rsidRPr="001E4A3B">
              <w:rPr>
                <w:sz w:val="16"/>
                <w:szCs w:val="16"/>
              </w:rPr>
              <w:t>110 655,76</w:t>
            </w:r>
          </w:p>
        </w:tc>
        <w:tc>
          <w:tcPr>
            <w:tcW w:w="851" w:type="dxa"/>
            <w:shd w:val="clear" w:color="auto" w:fill="auto"/>
          </w:tcPr>
          <w:p w14:paraId="3EAC0203" w14:textId="77777777" w:rsidR="001E4A3B" w:rsidRPr="001E4A3B" w:rsidRDefault="001E4A3B" w:rsidP="001E4A3B">
            <w:pPr>
              <w:spacing w:line="276" w:lineRule="auto"/>
              <w:ind w:left="-110" w:firstLine="6"/>
              <w:jc w:val="center"/>
              <w:rPr>
                <w:sz w:val="16"/>
                <w:szCs w:val="16"/>
              </w:rPr>
            </w:pPr>
            <w:r w:rsidRPr="001E4A3B">
              <w:rPr>
                <w:sz w:val="16"/>
                <w:szCs w:val="16"/>
              </w:rPr>
              <w:t>26 449,85</w:t>
            </w:r>
          </w:p>
        </w:tc>
        <w:tc>
          <w:tcPr>
            <w:tcW w:w="1309" w:type="dxa"/>
            <w:shd w:val="clear" w:color="auto" w:fill="auto"/>
          </w:tcPr>
          <w:p w14:paraId="67D60CD9" w14:textId="77777777" w:rsidR="001E4A3B" w:rsidRPr="001E4A3B" w:rsidRDefault="001E4A3B" w:rsidP="001E4A3B">
            <w:pPr>
              <w:spacing w:line="276" w:lineRule="auto"/>
              <w:jc w:val="center"/>
              <w:rPr>
                <w:b/>
                <w:bCs/>
                <w:color w:val="000000"/>
                <w:sz w:val="16"/>
                <w:szCs w:val="16"/>
              </w:rPr>
            </w:pPr>
            <w:r w:rsidRPr="001E4A3B">
              <w:rPr>
                <w:b/>
                <w:bCs/>
                <w:color w:val="000000"/>
                <w:sz w:val="16"/>
                <w:szCs w:val="16"/>
              </w:rPr>
              <w:t>1 373 080,29</w:t>
            </w:r>
          </w:p>
        </w:tc>
      </w:tr>
      <w:tr w:rsidR="001E4A3B" w:rsidRPr="001E4A3B" w14:paraId="733B73A4" w14:textId="77777777" w:rsidTr="00104FF4">
        <w:tc>
          <w:tcPr>
            <w:tcW w:w="567" w:type="dxa"/>
            <w:shd w:val="clear" w:color="auto" w:fill="auto"/>
          </w:tcPr>
          <w:p w14:paraId="394A611B" w14:textId="77777777" w:rsidR="001E4A3B" w:rsidRPr="001E4A3B" w:rsidRDefault="001E4A3B" w:rsidP="001E4A3B">
            <w:pPr>
              <w:spacing w:line="276" w:lineRule="auto"/>
              <w:rPr>
                <w:b/>
                <w:bCs/>
                <w:sz w:val="16"/>
                <w:szCs w:val="16"/>
              </w:rPr>
            </w:pPr>
          </w:p>
        </w:tc>
        <w:tc>
          <w:tcPr>
            <w:tcW w:w="5670" w:type="dxa"/>
            <w:shd w:val="clear" w:color="auto" w:fill="auto"/>
          </w:tcPr>
          <w:p w14:paraId="757C0E44" w14:textId="77777777" w:rsidR="001E4A3B" w:rsidRPr="001E4A3B" w:rsidRDefault="001E4A3B" w:rsidP="001E4A3B">
            <w:pPr>
              <w:spacing w:line="276" w:lineRule="auto"/>
              <w:rPr>
                <w:b/>
                <w:bCs/>
                <w:sz w:val="16"/>
                <w:szCs w:val="16"/>
              </w:rPr>
            </w:pPr>
            <w:r w:rsidRPr="001E4A3B">
              <w:rPr>
                <w:b/>
                <w:bCs/>
                <w:sz w:val="16"/>
                <w:szCs w:val="16"/>
              </w:rPr>
              <w:t>ВСЕГО по смете</w:t>
            </w:r>
          </w:p>
        </w:tc>
        <w:tc>
          <w:tcPr>
            <w:tcW w:w="1668" w:type="dxa"/>
            <w:shd w:val="clear" w:color="auto" w:fill="auto"/>
          </w:tcPr>
          <w:p w14:paraId="333C2F27" w14:textId="77777777" w:rsidR="001E4A3B" w:rsidRPr="001E4A3B" w:rsidRDefault="001E4A3B" w:rsidP="001E4A3B">
            <w:pPr>
              <w:jc w:val="center"/>
              <w:rPr>
                <w:rFonts w:eastAsia="Calibri"/>
                <w:color w:val="000000"/>
                <w:sz w:val="16"/>
                <w:szCs w:val="16"/>
              </w:rPr>
            </w:pPr>
            <w:r w:rsidRPr="001E4A3B">
              <w:rPr>
                <w:rFonts w:eastAsia="Calibri"/>
                <w:color w:val="000000"/>
                <w:sz w:val="16"/>
                <w:szCs w:val="16"/>
                <w:lang w:eastAsia="en-US"/>
              </w:rPr>
              <w:t>1 221 673,7</w:t>
            </w:r>
          </w:p>
        </w:tc>
        <w:tc>
          <w:tcPr>
            <w:tcW w:w="1309" w:type="dxa"/>
            <w:shd w:val="clear" w:color="auto" w:fill="auto"/>
          </w:tcPr>
          <w:p w14:paraId="26E9CD1A" w14:textId="77777777" w:rsidR="001E4A3B" w:rsidRPr="001E4A3B" w:rsidRDefault="001E4A3B" w:rsidP="001E4A3B">
            <w:pPr>
              <w:spacing w:line="276" w:lineRule="auto"/>
              <w:jc w:val="center"/>
              <w:rPr>
                <w:b/>
                <w:bCs/>
                <w:sz w:val="16"/>
                <w:szCs w:val="16"/>
              </w:rPr>
            </w:pPr>
            <w:r w:rsidRPr="001E4A3B">
              <w:rPr>
                <w:sz w:val="16"/>
                <w:szCs w:val="16"/>
              </w:rPr>
              <w:t>14 300,95</w:t>
            </w:r>
          </w:p>
        </w:tc>
        <w:tc>
          <w:tcPr>
            <w:tcW w:w="1985" w:type="dxa"/>
            <w:shd w:val="clear" w:color="auto" w:fill="auto"/>
          </w:tcPr>
          <w:p w14:paraId="726E216E" w14:textId="77777777" w:rsidR="001E4A3B" w:rsidRPr="001E4A3B" w:rsidRDefault="001E4A3B" w:rsidP="001E4A3B">
            <w:pPr>
              <w:spacing w:line="276" w:lineRule="auto"/>
              <w:jc w:val="center"/>
              <w:rPr>
                <w:b/>
                <w:bCs/>
                <w:sz w:val="16"/>
                <w:szCs w:val="16"/>
              </w:rPr>
            </w:pPr>
          </w:p>
        </w:tc>
        <w:tc>
          <w:tcPr>
            <w:tcW w:w="2092" w:type="dxa"/>
            <w:shd w:val="clear" w:color="auto" w:fill="auto"/>
          </w:tcPr>
          <w:p w14:paraId="060561A4" w14:textId="77777777" w:rsidR="001E4A3B" w:rsidRPr="001E4A3B" w:rsidRDefault="001E4A3B" w:rsidP="001E4A3B">
            <w:pPr>
              <w:spacing w:line="276" w:lineRule="auto"/>
              <w:jc w:val="center"/>
              <w:rPr>
                <w:b/>
                <w:bCs/>
                <w:sz w:val="16"/>
                <w:szCs w:val="16"/>
              </w:rPr>
            </w:pPr>
            <w:r w:rsidRPr="001E4A3B">
              <w:rPr>
                <w:sz w:val="16"/>
                <w:szCs w:val="16"/>
              </w:rPr>
              <w:t>110 655,76</w:t>
            </w:r>
          </w:p>
        </w:tc>
        <w:tc>
          <w:tcPr>
            <w:tcW w:w="851" w:type="dxa"/>
            <w:shd w:val="clear" w:color="auto" w:fill="auto"/>
          </w:tcPr>
          <w:p w14:paraId="177F7A9E" w14:textId="77777777" w:rsidR="001E4A3B" w:rsidRPr="001E4A3B" w:rsidRDefault="001E4A3B" w:rsidP="001E4A3B">
            <w:pPr>
              <w:spacing w:line="276" w:lineRule="auto"/>
              <w:ind w:hanging="104"/>
              <w:jc w:val="center"/>
              <w:rPr>
                <w:b/>
                <w:bCs/>
                <w:sz w:val="16"/>
                <w:szCs w:val="16"/>
              </w:rPr>
            </w:pPr>
            <w:r w:rsidRPr="001E4A3B">
              <w:rPr>
                <w:sz w:val="16"/>
                <w:szCs w:val="16"/>
              </w:rPr>
              <w:t>26 449,85</w:t>
            </w:r>
          </w:p>
        </w:tc>
        <w:tc>
          <w:tcPr>
            <w:tcW w:w="1309" w:type="dxa"/>
            <w:shd w:val="clear" w:color="auto" w:fill="auto"/>
          </w:tcPr>
          <w:p w14:paraId="108FAF0E" w14:textId="77777777" w:rsidR="001E4A3B" w:rsidRPr="001E4A3B" w:rsidRDefault="001E4A3B" w:rsidP="001E4A3B">
            <w:pPr>
              <w:spacing w:line="276" w:lineRule="auto"/>
              <w:jc w:val="center"/>
              <w:rPr>
                <w:b/>
                <w:bCs/>
                <w:color w:val="000000"/>
                <w:sz w:val="16"/>
                <w:szCs w:val="16"/>
              </w:rPr>
            </w:pPr>
            <w:r w:rsidRPr="001E4A3B">
              <w:rPr>
                <w:b/>
                <w:bCs/>
                <w:color w:val="000000"/>
                <w:sz w:val="16"/>
                <w:szCs w:val="16"/>
              </w:rPr>
              <w:t>1 373 080,29</w:t>
            </w:r>
          </w:p>
        </w:tc>
      </w:tr>
      <w:tr w:rsidR="001E4A3B" w:rsidRPr="001E4A3B" w14:paraId="30E69E7C" w14:textId="77777777" w:rsidTr="00104FF4">
        <w:tc>
          <w:tcPr>
            <w:tcW w:w="567" w:type="dxa"/>
            <w:shd w:val="clear" w:color="auto" w:fill="auto"/>
          </w:tcPr>
          <w:p w14:paraId="4AD04653" w14:textId="77777777" w:rsidR="001E4A3B" w:rsidRPr="001E4A3B" w:rsidRDefault="001E4A3B" w:rsidP="001E4A3B">
            <w:pPr>
              <w:spacing w:line="276" w:lineRule="auto"/>
              <w:rPr>
                <w:sz w:val="16"/>
                <w:szCs w:val="16"/>
              </w:rPr>
            </w:pPr>
          </w:p>
        </w:tc>
        <w:tc>
          <w:tcPr>
            <w:tcW w:w="5670" w:type="dxa"/>
            <w:shd w:val="clear" w:color="auto" w:fill="auto"/>
          </w:tcPr>
          <w:p w14:paraId="3326BFC9" w14:textId="77777777" w:rsidR="001E4A3B" w:rsidRPr="001E4A3B" w:rsidRDefault="001E4A3B" w:rsidP="001E4A3B">
            <w:pPr>
              <w:spacing w:line="276" w:lineRule="auto"/>
              <w:rPr>
                <w:b/>
                <w:bCs/>
                <w:sz w:val="16"/>
                <w:szCs w:val="16"/>
              </w:rPr>
            </w:pPr>
            <w:r w:rsidRPr="001E4A3B">
              <w:rPr>
                <w:b/>
                <w:bCs/>
                <w:sz w:val="16"/>
                <w:szCs w:val="16"/>
              </w:rPr>
              <w:t xml:space="preserve">ИЦП 2024 – 1,052,2025-1,046; </w:t>
            </w:r>
          </w:p>
        </w:tc>
        <w:tc>
          <w:tcPr>
            <w:tcW w:w="1668" w:type="dxa"/>
            <w:shd w:val="clear" w:color="auto" w:fill="auto"/>
          </w:tcPr>
          <w:p w14:paraId="70984F7E" w14:textId="77777777" w:rsidR="001E4A3B" w:rsidRPr="001E4A3B" w:rsidRDefault="001E4A3B" w:rsidP="001E4A3B">
            <w:pPr>
              <w:spacing w:line="276" w:lineRule="auto"/>
              <w:jc w:val="center"/>
              <w:rPr>
                <w:b/>
                <w:bCs/>
                <w:sz w:val="16"/>
                <w:szCs w:val="16"/>
              </w:rPr>
            </w:pPr>
            <w:r w:rsidRPr="001E4A3B">
              <w:rPr>
                <w:b/>
                <w:bCs/>
                <w:sz w:val="16"/>
                <w:szCs w:val="16"/>
              </w:rPr>
              <w:t>1 273 594,83</w:t>
            </w:r>
          </w:p>
        </w:tc>
        <w:tc>
          <w:tcPr>
            <w:tcW w:w="1309" w:type="dxa"/>
            <w:shd w:val="clear" w:color="auto" w:fill="auto"/>
          </w:tcPr>
          <w:p w14:paraId="1E2E8DEF" w14:textId="77777777" w:rsidR="001E4A3B" w:rsidRPr="001E4A3B" w:rsidRDefault="001E4A3B" w:rsidP="001E4A3B">
            <w:pPr>
              <w:spacing w:line="276" w:lineRule="auto"/>
              <w:jc w:val="center"/>
              <w:rPr>
                <w:b/>
                <w:bCs/>
                <w:sz w:val="16"/>
                <w:szCs w:val="16"/>
              </w:rPr>
            </w:pPr>
            <w:r w:rsidRPr="001E4A3B">
              <w:rPr>
                <w:b/>
                <w:bCs/>
                <w:sz w:val="16"/>
                <w:szCs w:val="16"/>
              </w:rPr>
              <w:t>14 908,74</w:t>
            </w:r>
          </w:p>
        </w:tc>
        <w:tc>
          <w:tcPr>
            <w:tcW w:w="1985" w:type="dxa"/>
            <w:shd w:val="clear" w:color="auto" w:fill="auto"/>
          </w:tcPr>
          <w:p w14:paraId="7B07D8B8" w14:textId="77777777" w:rsidR="001E4A3B" w:rsidRPr="001E4A3B" w:rsidRDefault="001E4A3B" w:rsidP="001E4A3B">
            <w:pPr>
              <w:spacing w:line="276" w:lineRule="auto"/>
              <w:jc w:val="center"/>
              <w:rPr>
                <w:b/>
                <w:bCs/>
                <w:sz w:val="16"/>
                <w:szCs w:val="16"/>
              </w:rPr>
            </w:pPr>
          </w:p>
        </w:tc>
        <w:tc>
          <w:tcPr>
            <w:tcW w:w="2092" w:type="dxa"/>
            <w:shd w:val="clear" w:color="auto" w:fill="auto"/>
          </w:tcPr>
          <w:p w14:paraId="7712154F" w14:textId="77777777" w:rsidR="001E4A3B" w:rsidRPr="001E4A3B" w:rsidRDefault="001E4A3B" w:rsidP="001E4A3B">
            <w:pPr>
              <w:spacing w:line="276" w:lineRule="auto"/>
              <w:jc w:val="center"/>
              <w:rPr>
                <w:b/>
                <w:bCs/>
                <w:sz w:val="16"/>
                <w:szCs w:val="16"/>
              </w:rPr>
            </w:pPr>
            <w:r w:rsidRPr="001E4A3B">
              <w:rPr>
                <w:b/>
                <w:bCs/>
                <w:sz w:val="16"/>
                <w:szCs w:val="16"/>
              </w:rPr>
              <w:t>114 639,37</w:t>
            </w:r>
          </w:p>
        </w:tc>
        <w:tc>
          <w:tcPr>
            <w:tcW w:w="851" w:type="dxa"/>
            <w:shd w:val="clear" w:color="auto" w:fill="auto"/>
          </w:tcPr>
          <w:p w14:paraId="0BC86B51" w14:textId="77777777" w:rsidR="001E4A3B" w:rsidRPr="001E4A3B" w:rsidRDefault="001E4A3B" w:rsidP="001E4A3B">
            <w:pPr>
              <w:spacing w:line="276" w:lineRule="auto"/>
              <w:ind w:hanging="109"/>
              <w:jc w:val="center"/>
              <w:rPr>
                <w:b/>
                <w:bCs/>
                <w:sz w:val="16"/>
                <w:szCs w:val="16"/>
              </w:rPr>
            </w:pPr>
            <w:r w:rsidRPr="001E4A3B">
              <w:rPr>
                <w:b/>
                <w:bCs/>
                <w:sz w:val="16"/>
                <w:szCs w:val="16"/>
              </w:rPr>
              <w:t>27 573,97</w:t>
            </w:r>
          </w:p>
        </w:tc>
        <w:tc>
          <w:tcPr>
            <w:tcW w:w="1309" w:type="dxa"/>
            <w:shd w:val="clear" w:color="auto" w:fill="auto"/>
          </w:tcPr>
          <w:p w14:paraId="22C9C065" w14:textId="77777777" w:rsidR="001E4A3B" w:rsidRPr="001E4A3B" w:rsidRDefault="001E4A3B" w:rsidP="001E4A3B">
            <w:pPr>
              <w:spacing w:line="276" w:lineRule="auto"/>
              <w:jc w:val="center"/>
              <w:rPr>
                <w:b/>
                <w:bCs/>
                <w:sz w:val="16"/>
                <w:szCs w:val="16"/>
              </w:rPr>
            </w:pPr>
            <w:r w:rsidRPr="001E4A3B">
              <w:rPr>
                <w:b/>
                <w:bCs/>
                <w:sz w:val="16"/>
                <w:szCs w:val="16"/>
              </w:rPr>
              <w:t>1 430 716,10</w:t>
            </w:r>
          </w:p>
        </w:tc>
      </w:tr>
      <w:tr w:rsidR="001E4A3B" w:rsidRPr="001E4A3B" w14:paraId="2B48B851" w14:textId="77777777" w:rsidTr="00104FF4">
        <w:tc>
          <w:tcPr>
            <w:tcW w:w="567" w:type="dxa"/>
            <w:shd w:val="clear" w:color="auto" w:fill="auto"/>
          </w:tcPr>
          <w:p w14:paraId="1A5AD2F1" w14:textId="77777777" w:rsidR="001E4A3B" w:rsidRPr="001E4A3B" w:rsidRDefault="001E4A3B" w:rsidP="001E4A3B">
            <w:pPr>
              <w:spacing w:line="276" w:lineRule="auto"/>
              <w:rPr>
                <w:sz w:val="16"/>
                <w:szCs w:val="16"/>
              </w:rPr>
            </w:pPr>
          </w:p>
        </w:tc>
        <w:tc>
          <w:tcPr>
            <w:tcW w:w="5670" w:type="dxa"/>
            <w:shd w:val="clear" w:color="auto" w:fill="auto"/>
          </w:tcPr>
          <w:p w14:paraId="295B1D80" w14:textId="77777777" w:rsidR="001E4A3B" w:rsidRPr="001E4A3B" w:rsidRDefault="001E4A3B" w:rsidP="001E4A3B">
            <w:pPr>
              <w:spacing w:line="276" w:lineRule="auto"/>
              <w:rPr>
                <w:b/>
                <w:bCs/>
                <w:sz w:val="16"/>
                <w:szCs w:val="16"/>
              </w:rPr>
            </w:pPr>
            <w:r w:rsidRPr="001E4A3B">
              <w:rPr>
                <w:b/>
                <w:bCs/>
                <w:sz w:val="16"/>
                <w:szCs w:val="16"/>
              </w:rPr>
              <w:t xml:space="preserve">ИЦП 2025 – 1,051,2026-1,042; </w:t>
            </w:r>
          </w:p>
        </w:tc>
        <w:tc>
          <w:tcPr>
            <w:tcW w:w="1668" w:type="dxa"/>
            <w:shd w:val="clear" w:color="auto" w:fill="auto"/>
          </w:tcPr>
          <w:p w14:paraId="278788F3" w14:textId="77777777" w:rsidR="001E4A3B" w:rsidRPr="001E4A3B" w:rsidRDefault="001E4A3B" w:rsidP="001E4A3B">
            <w:pPr>
              <w:spacing w:line="276" w:lineRule="auto"/>
              <w:jc w:val="center"/>
              <w:rPr>
                <w:b/>
                <w:bCs/>
                <w:sz w:val="16"/>
                <w:szCs w:val="16"/>
              </w:rPr>
            </w:pPr>
            <w:r w:rsidRPr="001E4A3B">
              <w:rPr>
                <w:b/>
                <w:bCs/>
                <w:sz w:val="16"/>
                <w:szCs w:val="16"/>
              </w:rPr>
              <w:t>1 332 816,99</w:t>
            </w:r>
          </w:p>
        </w:tc>
        <w:tc>
          <w:tcPr>
            <w:tcW w:w="1309" w:type="dxa"/>
            <w:shd w:val="clear" w:color="auto" w:fill="auto"/>
          </w:tcPr>
          <w:p w14:paraId="159D96C4" w14:textId="77777777" w:rsidR="001E4A3B" w:rsidRPr="001E4A3B" w:rsidRDefault="001E4A3B" w:rsidP="001E4A3B">
            <w:pPr>
              <w:spacing w:line="276" w:lineRule="auto"/>
              <w:jc w:val="center"/>
              <w:rPr>
                <w:b/>
                <w:bCs/>
                <w:sz w:val="16"/>
                <w:szCs w:val="16"/>
              </w:rPr>
            </w:pPr>
            <w:r w:rsidRPr="001E4A3B">
              <w:rPr>
                <w:b/>
                <w:bCs/>
                <w:sz w:val="16"/>
                <w:szCs w:val="16"/>
              </w:rPr>
              <w:t>15 602,00</w:t>
            </w:r>
          </w:p>
        </w:tc>
        <w:tc>
          <w:tcPr>
            <w:tcW w:w="1985" w:type="dxa"/>
            <w:shd w:val="clear" w:color="auto" w:fill="auto"/>
          </w:tcPr>
          <w:p w14:paraId="59AD916D" w14:textId="77777777" w:rsidR="001E4A3B" w:rsidRPr="001E4A3B" w:rsidRDefault="001E4A3B" w:rsidP="001E4A3B">
            <w:pPr>
              <w:spacing w:line="276" w:lineRule="auto"/>
              <w:jc w:val="center"/>
              <w:rPr>
                <w:b/>
                <w:bCs/>
                <w:sz w:val="16"/>
                <w:szCs w:val="16"/>
              </w:rPr>
            </w:pPr>
          </w:p>
        </w:tc>
        <w:tc>
          <w:tcPr>
            <w:tcW w:w="2092" w:type="dxa"/>
            <w:shd w:val="clear" w:color="auto" w:fill="auto"/>
          </w:tcPr>
          <w:p w14:paraId="72B0F396" w14:textId="77777777" w:rsidR="001E4A3B" w:rsidRPr="001E4A3B" w:rsidRDefault="001E4A3B" w:rsidP="001E4A3B">
            <w:pPr>
              <w:spacing w:line="276" w:lineRule="auto"/>
              <w:jc w:val="center"/>
              <w:rPr>
                <w:b/>
                <w:bCs/>
                <w:sz w:val="16"/>
                <w:szCs w:val="16"/>
              </w:rPr>
            </w:pPr>
            <w:r w:rsidRPr="001E4A3B">
              <w:rPr>
                <w:b/>
                <w:bCs/>
                <w:sz w:val="16"/>
                <w:szCs w:val="16"/>
              </w:rPr>
              <w:t>119 970,10</w:t>
            </w:r>
          </w:p>
        </w:tc>
        <w:tc>
          <w:tcPr>
            <w:tcW w:w="851" w:type="dxa"/>
            <w:shd w:val="clear" w:color="auto" w:fill="auto"/>
          </w:tcPr>
          <w:p w14:paraId="097DBE67" w14:textId="77777777" w:rsidR="001E4A3B" w:rsidRPr="001E4A3B" w:rsidRDefault="001E4A3B" w:rsidP="001E4A3B">
            <w:pPr>
              <w:spacing w:line="276" w:lineRule="auto"/>
              <w:ind w:hanging="109"/>
              <w:jc w:val="center"/>
              <w:rPr>
                <w:b/>
                <w:bCs/>
                <w:sz w:val="16"/>
                <w:szCs w:val="16"/>
              </w:rPr>
            </w:pPr>
            <w:r w:rsidRPr="001E4A3B">
              <w:rPr>
                <w:b/>
                <w:bCs/>
                <w:sz w:val="16"/>
                <w:szCs w:val="16"/>
              </w:rPr>
              <w:t>28 856,16</w:t>
            </w:r>
          </w:p>
        </w:tc>
        <w:tc>
          <w:tcPr>
            <w:tcW w:w="1309" w:type="dxa"/>
            <w:shd w:val="clear" w:color="auto" w:fill="auto"/>
          </w:tcPr>
          <w:p w14:paraId="37FE211A" w14:textId="77777777" w:rsidR="001E4A3B" w:rsidRPr="001E4A3B" w:rsidRDefault="001E4A3B" w:rsidP="001E4A3B">
            <w:pPr>
              <w:spacing w:line="276" w:lineRule="auto"/>
              <w:jc w:val="center"/>
              <w:rPr>
                <w:b/>
                <w:bCs/>
                <w:sz w:val="16"/>
                <w:szCs w:val="16"/>
              </w:rPr>
            </w:pPr>
            <w:r w:rsidRPr="001E4A3B">
              <w:rPr>
                <w:b/>
                <w:bCs/>
                <w:sz w:val="16"/>
                <w:szCs w:val="16"/>
              </w:rPr>
              <w:t>1 497 244,40</w:t>
            </w:r>
          </w:p>
        </w:tc>
      </w:tr>
    </w:tbl>
    <w:p w14:paraId="1FD3B50C" w14:textId="77777777" w:rsidR="001E4A3B" w:rsidRPr="001E4A3B" w:rsidRDefault="001E4A3B" w:rsidP="001E4A3B">
      <w:pPr>
        <w:spacing w:line="276" w:lineRule="auto"/>
        <w:ind w:left="-142" w:firstLine="851"/>
        <w:jc w:val="both"/>
        <w:rPr>
          <w:sz w:val="28"/>
          <w:szCs w:val="28"/>
        </w:rPr>
      </w:pPr>
    </w:p>
    <w:p w14:paraId="17D55AFD" w14:textId="77777777" w:rsidR="001E4A3B" w:rsidRPr="001E4A3B" w:rsidRDefault="001E4A3B" w:rsidP="001E4A3B">
      <w:pPr>
        <w:spacing w:line="276" w:lineRule="auto"/>
        <w:ind w:left="-142" w:firstLine="851"/>
        <w:jc w:val="both"/>
        <w:rPr>
          <w:sz w:val="28"/>
          <w:szCs w:val="28"/>
        </w:rPr>
      </w:pPr>
    </w:p>
    <w:p w14:paraId="6F105647" w14:textId="77777777" w:rsidR="001E4A3B" w:rsidRPr="001E4A3B" w:rsidRDefault="001E4A3B" w:rsidP="001E4A3B">
      <w:pPr>
        <w:spacing w:line="276" w:lineRule="auto"/>
        <w:ind w:left="-142" w:firstLine="851"/>
        <w:jc w:val="both"/>
        <w:rPr>
          <w:sz w:val="28"/>
          <w:szCs w:val="28"/>
        </w:rPr>
      </w:pPr>
    </w:p>
    <w:p w14:paraId="60CACEBD" w14:textId="77777777" w:rsidR="001E4A3B" w:rsidRPr="001E4A3B" w:rsidRDefault="001E4A3B" w:rsidP="001E4A3B">
      <w:pPr>
        <w:spacing w:line="276" w:lineRule="auto"/>
        <w:ind w:left="-142" w:firstLine="851"/>
        <w:jc w:val="both"/>
        <w:rPr>
          <w:sz w:val="28"/>
          <w:szCs w:val="28"/>
        </w:rPr>
      </w:pPr>
    </w:p>
    <w:p w14:paraId="5F6A06B2" w14:textId="77777777" w:rsidR="001E4A3B" w:rsidRPr="001E4A3B" w:rsidRDefault="001E4A3B" w:rsidP="001E4A3B">
      <w:pPr>
        <w:spacing w:line="276" w:lineRule="auto"/>
        <w:ind w:left="-142" w:firstLine="851"/>
        <w:jc w:val="both"/>
        <w:rPr>
          <w:sz w:val="28"/>
          <w:szCs w:val="28"/>
        </w:rPr>
      </w:pPr>
    </w:p>
    <w:p w14:paraId="018FB2EF" w14:textId="77777777" w:rsidR="001E4A3B" w:rsidRPr="001E4A3B" w:rsidRDefault="001E4A3B" w:rsidP="001E4A3B">
      <w:pPr>
        <w:spacing w:line="276" w:lineRule="auto"/>
        <w:ind w:left="-142" w:firstLine="851"/>
        <w:jc w:val="both"/>
        <w:rPr>
          <w:sz w:val="28"/>
          <w:szCs w:val="28"/>
        </w:rPr>
      </w:pPr>
    </w:p>
    <w:p w14:paraId="00D02D41" w14:textId="77777777" w:rsidR="001E4A3B" w:rsidRPr="001E4A3B" w:rsidRDefault="001E4A3B" w:rsidP="001E4A3B">
      <w:pPr>
        <w:spacing w:line="276" w:lineRule="auto"/>
        <w:ind w:left="-142" w:firstLine="851"/>
        <w:jc w:val="both"/>
        <w:rPr>
          <w:sz w:val="28"/>
          <w:szCs w:val="28"/>
        </w:rPr>
        <w:sectPr w:rsidR="001E4A3B" w:rsidRPr="001E4A3B" w:rsidSect="001E4A3B">
          <w:pgSz w:w="16838" w:h="11906" w:orient="landscape"/>
          <w:pgMar w:top="1418" w:right="851" w:bottom="851" w:left="851" w:header="709" w:footer="709" w:gutter="0"/>
          <w:cols w:space="708"/>
          <w:docGrid w:linePitch="360"/>
        </w:sectPr>
      </w:pPr>
    </w:p>
    <w:p w14:paraId="4D64D375" w14:textId="77777777" w:rsidR="001E4A3B" w:rsidRPr="001E4A3B" w:rsidRDefault="001E4A3B" w:rsidP="001E4A3B">
      <w:pPr>
        <w:tabs>
          <w:tab w:val="left" w:pos="1701"/>
        </w:tabs>
        <w:spacing w:line="276" w:lineRule="auto"/>
        <w:jc w:val="center"/>
        <w:rPr>
          <w:rFonts w:eastAsia="Calibri"/>
          <w:b/>
          <w:sz w:val="28"/>
          <w:szCs w:val="28"/>
          <w:lang w:eastAsia="en-US"/>
        </w:rPr>
      </w:pPr>
      <w:r w:rsidRPr="001E4A3B">
        <w:rPr>
          <w:rFonts w:eastAsia="Calibri"/>
          <w:b/>
          <w:sz w:val="28"/>
          <w:szCs w:val="28"/>
          <w:lang w:eastAsia="en-US"/>
        </w:rPr>
        <w:lastRenderedPageBreak/>
        <w:t>Стоимость мероприятий, не включающих в себя строительство и                         реконструкцию объектов электросетевого хозяйства</w:t>
      </w:r>
    </w:p>
    <w:p w14:paraId="3011015D" w14:textId="77777777" w:rsidR="001E4A3B" w:rsidRPr="001E4A3B" w:rsidRDefault="001E4A3B" w:rsidP="001E4A3B">
      <w:pPr>
        <w:tabs>
          <w:tab w:val="left" w:pos="1701"/>
        </w:tabs>
        <w:autoSpaceDE w:val="0"/>
        <w:autoSpaceDN w:val="0"/>
        <w:adjustRightInd w:val="0"/>
        <w:spacing w:line="276" w:lineRule="auto"/>
        <w:ind w:firstLine="709"/>
        <w:contextualSpacing/>
        <w:jc w:val="both"/>
        <w:rPr>
          <w:rFonts w:eastAsia="Calibri"/>
          <w:sz w:val="28"/>
          <w:szCs w:val="28"/>
        </w:rPr>
      </w:pPr>
      <w:r w:rsidRPr="001E4A3B">
        <w:rPr>
          <w:rFonts w:eastAsia="Calibri"/>
          <w:sz w:val="28"/>
          <w:szCs w:val="28"/>
        </w:rPr>
        <w:t xml:space="preserve">В соответствии с разделом </w:t>
      </w:r>
      <w:r w:rsidRPr="001E4A3B">
        <w:rPr>
          <w:rFonts w:eastAsia="Calibri"/>
          <w:sz w:val="28"/>
          <w:szCs w:val="28"/>
          <w:lang w:val="en-US"/>
        </w:rPr>
        <w:t>III</w:t>
      </w:r>
      <w:r w:rsidRPr="001E4A3B">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1E4A3B">
          <w:rPr>
            <w:rFonts w:eastAsia="Calibri"/>
            <w:sz w:val="28"/>
            <w:szCs w:val="28"/>
          </w:rPr>
          <w:t xml:space="preserve">формуле </w:t>
        </w:r>
      </w:hyperlink>
      <w:r w:rsidRPr="001E4A3B">
        <w:rPr>
          <w:rFonts w:eastAsia="Calibri"/>
          <w:sz w:val="28"/>
          <w:szCs w:val="28"/>
        </w:rPr>
        <w:t>и устанавливается в                      тыс. руб.:</w:t>
      </w:r>
    </w:p>
    <w:p w14:paraId="176E0D73" w14:textId="77777777" w:rsidR="001E4A3B" w:rsidRPr="001E4A3B" w:rsidRDefault="001E4A3B" w:rsidP="001E4A3B">
      <w:pPr>
        <w:tabs>
          <w:tab w:val="left" w:pos="1701"/>
        </w:tabs>
        <w:autoSpaceDE w:val="0"/>
        <w:autoSpaceDN w:val="0"/>
        <w:adjustRightInd w:val="0"/>
        <w:spacing w:line="276" w:lineRule="auto"/>
        <w:jc w:val="center"/>
        <w:rPr>
          <w:rFonts w:eastAsia="Calibri"/>
          <w:sz w:val="28"/>
          <w:szCs w:val="28"/>
        </w:rPr>
      </w:pPr>
      <w:bookmarkStart w:id="14" w:name="Par2"/>
      <w:bookmarkEnd w:id="14"/>
      <w:r w:rsidRPr="001E4A3B">
        <w:rPr>
          <w:rFonts w:eastAsia="Calibri"/>
          <w:sz w:val="28"/>
          <w:szCs w:val="28"/>
        </w:rPr>
        <w:t>ПТП = Р + Ри + Ртп (тыс. руб.)</w:t>
      </w:r>
    </w:p>
    <w:p w14:paraId="7406C53F" w14:textId="77777777" w:rsidR="001E4A3B" w:rsidRPr="001E4A3B" w:rsidRDefault="001E4A3B" w:rsidP="001E4A3B">
      <w:pPr>
        <w:tabs>
          <w:tab w:val="left" w:pos="1701"/>
        </w:tabs>
        <w:autoSpaceDE w:val="0"/>
        <w:autoSpaceDN w:val="0"/>
        <w:adjustRightInd w:val="0"/>
        <w:spacing w:line="276" w:lineRule="auto"/>
        <w:ind w:firstLine="709"/>
        <w:jc w:val="both"/>
        <w:rPr>
          <w:rFonts w:eastAsia="Calibri"/>
          <w:sz w:val="28"/>
          <w:szCs w:val="28"/>
        </w:rPr>
      </w:pPr>
      <w:r w:rsidRPr="001E4A3B">
        <w:rPr>
          <w:rFonts w:eastAsia="Calibri"/>
          <w:sz w:val="28"/>
          <w:szCs w:val="28"/>
        </w:rPr>
        <w:t>где:</w:t>
      </w:r>
    </w:p>
    <w:p w14:paraId="42CA053C" w14:textId="77777777" w:rsidR="001E4A3B" w:rsidRPr="001E4A3B" w:rsidRDefault="001E4A3B" w:rsidP="001E4A3B">
      <w:pPr>
        <w:tabs>
          <w:tab w:val="left" w:pos="1701"/>
        </w:tabs>
        <w:autoSpaceDE w:val="0"/>
        <w:autoSpaceDN w:val="0"/>
        <w:adjustRightInd w:val="0"/>
        <w:spacing w:before="280" w:line="276" w:lineRule="auto"/>
        <w:ind w:firstLine="709"/>
        <w:contextualSpacing/>
        <w:jc w:val="both"/>
        <w:rPr>
          <w:rFonts w:eastAsia="Calibri"/>
          <w:sz w:val="28"/>
          <w:szCs w:val="28"/>
        </w:rPr>
      </w:pPr>
      <w:r w:rsidRPr="001E4A3B">
        <w:rPr>
          <w:rFonts w:eastAsia="Calibri"/>
          <w:sz w:val="28"/>
          <w:szCs w:val="28"/>
        </w:rPr>
        <w:t xml:space="preserve">Р - стоимость мероприятий, перечисленных в </w:t>
      </w:r>
      <w:hyperlink r:id="rId9" w:history="1">
        <w:r w:rsidRPr="001E4A3B">
          <w:rPr>
            <w:rFonts w:eastAsia="Calibri"/>
            <w:sz w:val="28"/>
            <w:szCs w:val="28"/>
          </w:rPr>
          <w:t>пункте 16</w:t>
        </w:r>
      </w:hyperlink>
      <w:r w:rsidRPr="001E4A3B">
        <w:rPr>
          <w:rFonts w:eastAsia="Calibri"/>
          <w:sz w:val="28"/>
          <w:szCs w:val="28"/>
        </w:rPr>
        <w:t xml:space="preserve"> (за исключением </w:t>
      </w:r>
      <w:hyperlink r:id="rId10" w:history="1">
        <w:r w:rsidRPr="001E4A3B">
          <w:rPr>
            <w:rFonts w:eastAsia="Calibri"/>
            <w:sz w:val="28"/>
            <w:szCs w:val="28"/>
          </w:rPr>
          <w:t>подпункта «б»)</w:t>
        </w:r>
      </w:hyperlink>
      <w:r w:rsidRPr="001E4A3B">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5B37B8AB" w14:textId="77777777" w:rsidR="001E4A3B" w:rsidRPr="001E4A3B" w:rsidRDefault="001E4A3B" w:rsidP="001E4A3B">
      <w:pPr>
        <w:tabs>
          <w:tab w:val="left" w:pos="1701"/>
        </w:tabs>
        <w:autoSpaceDE w:val="0"/>
        <w:autoSpaceDN w:val="0"/>
        <w:adjustRightInd w:val="0"/>
        <w:spacing w:before="280" w:line="276" w:lineRule="auto"/>
        <w:ind w:firstLine="709"/>
        <w:contextualSpacing/>
        <w:jc w:val="both"/>
        <w:rPr>
          <w:rFonts w:eastAsia="Calibri"/>
          <w:sz w:val="28"/>
          <w:szCs w:val="28"/>
        </w:rPr>
      </w:pPr>
      <w:r w:rsidRPr="001E4A3B">
        <w:rPr>
          <w:rFonts w:eastAsia="Calibri"/>
          <w:sz w:val="28"/>
          <w:szCs w:val="28"/>
        </w:rPr>
        <w:t>Р</w:t>
      </w:r>
      <w:r w:rsidRPr="001E4A3B">
        <w:rPr>
          <w:rFonts w:eastAsia="Calibri"/>
          <w:sz w:val="28"/>
          <w:szCs w:val="28"/>
          <w:vertAlign w:val="subscript"/>
        </w:rPr>
        <w:t>и</w:t>
      </w:r>
      <w:r w:rsidRPr="001E4A3B">
        <w:rPr>
          <w:rFonts w:eastAsia="Calibri"/>
          <w:sz w:val="28"/>
          <w:szCs w:val="28"/>
        </w:rPr>
        <w:t xml:space="preserve"> - расходы на выполнение мероприятий «последней мили» (</w:t>
      </w:r>
      <w:hyperlink r:id="rId11" w:history="1">
        <w:r w:rsidRPr="001E4A3B">
          <w:rPr>
            <w:rFonts w:eastAsia="Calibri"/>
            <w:sz w:val="28"/>
            <w:szCs w:val="28"/>
          </w:rPr>
          <w:t>подпункт «б» пункта 16</w:t>
        </w:r>
      </w:hyperlink>
      <w:r w:rsidRPr="001E4A3B">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03B46B37" w14:textId="77777777" w:rsidR="001E4A3B" w:rsidRPr="001E4A3B" w:rsidRDefault="001E4A3B" w:rsidP="001E4A3B">
      <w:pPr>
        <w:tabs>
          <w:tab w:val="left" w:pos="1701"/>
        </w:tabs>
        <w:autoSpaceDE w:val="0"/>
        <w:autoSpaceDN w:val="0"/>
        <w:adjustRightInd w:val="0"/>
        <w:spacing w:before="280" w:line="276" w:lineRule="auto"/>
        <w:ind w:firstLine="709"/>
        <w:contextualSpacing/>
        <w:jc w:val="both"/>
        <w:rPr>
          <w:rFonts w:eastAsia="Calibri"/>
          <w:sz w:val="28"/>
          <w:szCs w:val="28"/>
        </w:rPr>
      </w:pPr>
      <w:r w:rsidRPr="001E4A3B">
        <w:rPr>
          <w:rFonts w:eastAsia="Calibri"/>
          <w:sz w:val="28"/>
          <w:szCs w:val="28"/>
        </w:rPr>
        <w:t>Р</w:t>
      </w:r>
      <w:r w:rsidRPr="001E4A3B">
        <w:rPr>
          <w:rFonts w:eastAsia="Calibri"/>
          <w:sz w:val="28"/>
          <w:szCs w:val="28"/>
          <w:vertAlign w:val="subscript"/>
        </w:rPr>
        <w:t>тп</w:t>
      </w:r>
      <w:r w:rsidRPr="001E4A3B">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3B81D075" w14:textId="77777777" w:rsidR="001E4A3B" w:rsidRPr="001E4A3B" w:rsidRDefault="001E4A3B" w:rsidP="001E4A3B">
      <w:pPr>
        <w:tabs>
          <w:tab w:val="left" w:pos="1701"/>
        </w:tabs>
        <w:spacing w:line="276" w:lineRule="auto"/>
        <w:ind w:firstLine="709"/>
        <w:contextualSpacing/>
        <w:jc w:val="both"/>
        <w:rPr>
          <w:rFonts w:eastAsia="Calibri"/>
          <w:sz w:val="28"/>
          <w:szCs w:val="28"/>
        </w:rPr>
      </w:pPr>
      <w:r w:rsidRPr="001E4A3B">
        <w:rPr>
          <w:rFonts w:eastAsia="Calibri"/>
          <w:sz w:val="28"/>
          <w:szCs w:val="28"/>
        </w:rPr>
        <w:t xml:space="preserve">Эксперт предлагает принять к учету расходы на мероприятия </w:t>
      </w:r>
      <w:r w:rsidRPr="001E4A3B">
        <w:rPr>
          <w:rFonts w:eastAsia="Calibri"/>
          <w:sz w:val="28"/>
          <w:szCs w:val="28"/>
          <w:lang w:eastAsia="en-US"/>
        </w:rPr>
        <w:t>не включающие в себя строительство и реконструкцию объектов электросетевого хозяйства</w:t>
      </w:r>
      <w:r w:rsidRPr="001E4A3B">
        <w:rPr>
          <w:rFonts w:eastAsia="Calibri"/>
          <w:sz w:val="28"/>
          <w:szCs w:val="28"/>
        </w:rPr>
        <w:t xml:space="preserve"> в размере 16,552 тыс. руб. в соответствии с приложением № 1 к постановлению РЭК Кузбасса № 463 от </w:t>
      </w:r>
      <w:r w:rsidRPr="001E4A3B">
        <w:rPr>
          <w:sz w:val="28"/>
          <w:szCs w:val="28"/>
        </w:rPr>
        <w:t xml:space="preserve">30.11.2024 </w:t>
      </w:r>
      <w:r w:rsidRPr="001E4A3B">
        <w:rPr>
          <w:rFonts w:eastAsia="Calibri"/>
          <w:sz w:val="28"/>
          <w:szCs w:val="28"/>
        </w:rPr>
        <w:t>«</w:t>
      </w:r>
      <w:r w:rsidRPr="001E4A3B">
        <w:rPr>
          <w:rFonts w:eastAsia="Calibri"/>
          <w:sz w:val="28"/>
          <w:szCs w:val="28"/>
          <w:lang w:eastAsia="en-US"/>
        </w:rPr>
        <w:t>Об утверждении стандартизированных тарифных ставок, формул платы, платы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2025 год</w:t>
      </w:r>
      <w:r w:rsidRPr="001E4A3B">
        <w:rPr>
          <w:rFonts w:eastAsia="Calibri"/>
          <w:sz w:val="28"/>
          <w:szCs w:val="28"/>
        </w:rPr>
        <w:t>» в т.ч.</w:t>
      </w:r>
    </w:p>
    <w:p w14:paraId="7E26EA2C" w14:textId="77777777" w:rsidR="001E4A3B" w:rsidRPr="001E4A3B" w:rsidRDefault="001E4A3B" w:rsidP="001E4A3B">
      <w:pPr>
        <w:spacing w:line="276" w:lineRule="auto"/>
        <w:ind w:firstLine="709"/>
        <w:contextualSpacing/>
        <w:jc w:val="both"/>
        <w:rPr>
          <w:rFonts w:eastAsia="Calibri"/>
          <w:sz w:val="28"/>
          <w:szCs w:val="28"/>
        </w:rPr>
      </w:pPr>
    </w:p>
    <w:tbl>
      <w:tblPr>
        <w:tblW w:w="9671" w:type="dxa"/>
        <w:tblInd w:w="108" w:type="dxa"/>
        <w:tblLook w:val="04A0" w:firstRow="1" w:lastRow="0" w:firstColumn="1" w:lastColumn="0" w:noHBand="0" w:noVBand="1"/>
      </w:tblPr>
      <w:tblGrid>
        <w:gridCol w:w="901"/>
        <w:gridCol w:w="5621"/>
        <w:gridCol w:w="1629"/>
        <w:gridCol w:w="1520"/>
      </w:tblGrid>
      <w:tr w:rsidR="001E4A3B" w:rsidRPr="001E4A3B" w14:paraId="490B395F" w14:textId="77777777" w:rsidTr="00104FF4">
        <w:trPr>
          <w:trHeight w:val="60"/>
        </w:trPr>
        <w:tc>
          <w:tcPr>
            <w:tcW w:w="466" w:type="pct"/>
            <w:vMerge w:val="restart"/>
            <w:tcBorders>
              <w:top w:val="single" w:sz="4" w:space="0" w:color="auto"/>
              <w:left w:val="single" w:sz="4" w:space="0" w:color="auto"/>
              <w:right w:val="single" w:sz="4" w:space="0" w:color="auto"/>
            </w:tcBorders>
            <w:shd w:val="clear" w:color="auto" w:fill="auto"/>
            <w:noWrap/>
            <w:vAlign w:val="center"/>
            <w:hideMark/>
          </w:tcPr>
          <w:p w14:paraId="35F299BD" w14:textId="77777777" w:rsidR="001E4A3B" w:rsidRPr="001E4A3B" w:rsidRDefault="001E4A3B" w:rsidP="001E4A3B">
            <w:pPr>
              <w:ind w:left="-221" w:firstLine="113"/>
              <w:jc w:val="center"/>
              <w:rPr>
                <w:sz w:val="20"/>
                <w:szCs w:val="20"/>
              </w:rPr>
            </w:pPr>
            <w:r w:rsidRPr="001E4A3B">
              <w:rPr>
                <w:sz w:val="20"/>
                <w:szCs w:val="20"/>
              </w:rPr>
              <w:t>№</w:t>
            </w:r>
          </w:p>
          <w:p w14:paraId="3700B5F6" w14:textId="77777777" w:rsidR="001E4A3B" w:rsidRPr="001E4A3B" w:rsidRDefault="001E4A3B" w:rsidP="001E4A3B">
            <w:pPr>
              <w:ind w:left="-108"/>
              <w:jc w:val="center"/>
              <w:rPr>
                <w:sz w:val="20"/>
                <w:szCs w:val="20"/>
              </w:rPr>
            </w:pPr>
            <w:r w:rsidRPr="001E4A3B">
              <w:rPr>
                <w:sz w:val="20"/>
                <w:szCs w:val="20"/>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31517117" w14:textId="77777777" w:rsidR="001E4A3B" w:rsidRPr="001E4A3B" w:rsidRDefault="001E4A3B" w:rsidP="001E4A3B">
            <w:pPr>
              <w:jc w:val="center"/>
              <w:rPr>
                <w:bCs/>
                <w:sz w:val="20"/>
                <w:szCs w:val="20"/>
              </w:rPr>
            </w:pPr>
            <w:r w:rsidRPr="001E4A3B">
              <w:rPr>
                <w:bCs/>
                <w:sz w:val="20"/>
                <w:szCs w:val="20"/>
              </w:rPr>
              <w:t xml:space="preserve">Наименование стандартизированной </w:t>
            </w:r>
          </w:p>
          <w:p w14:paraId="1C6C4737" w14:textId="77777777" w:rsidR="001E4A3B" w:rsidRPr="001E4A3B" w:rsidRDefault="001E4A3B" w:rsidP="001E4A3B">
            <w:pPr>
              <w:jc w:val="center"/>
              <w:rPr>
                <w:bCs/>
                <w:sz w:val="20"/>
                <w:szCs w:val="20"/>
              </w:rPr>
            </w:pPr>
            <w:r w:rsidRPr="001E4A3B">
              <w:rPr>
                <w:bCs/>
                <w:sz w:val="20"/>
                <w:szCs w:val="20"/>
              </w:rPr>
              <w:t>тарифной ставки</w:t>
            </w:r>
          </w:p>
        </w:tc>
        <w:tc>
          <w:tcPr>
            <w:tcW w:w="16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F4C3E1" w14:textId="77777777" w:rsidR="001E4A3B" w:rsidRPr="001E4A3B" w:rsidRDefault="001E4A3B" w:rsidP="001E4A3B">
            <w:pPr>
              <w:jc w:val="center"/>
              <w:rPr>
                <w:bCs/>
                <w:sz w:val="20"/>
                <w:szCs w:val="20"/>
              </w:rPr>
            </w:pPr>
            <w:r w:rsidRPr="001E4A3B">
              <w:rPr>
                <w:bCs/>
                <w:sz w:val="20"/>
                <w:szCs w:val="20"/>
              </w:rPr>
              <w:t>Размер стандартизированной тарифной ставки в зависимости от схемы присоединения</w:t>
            </w:r>
          </w:p>
        </w:tc>
      </w:tr>
      <w:tr w:rsidR="001E4A3B" w:rsidRPr="001E4A3B" w14:paraId="5343BDFC" w14:textId="77777777" w:rsidTr="00104FF4">
        <w:trPr>
          <w:trHeight w:val="235"/>
        </w:trPr>
        <w:tc>
          <w:tcPr>
            <w:tcW w:w="466" w:type="pct"/>
            <w:vMerge/>
            <w:tcBorders>
              <w:left w:val="single" w:sz="4" w:space="0" w:color="auto"/>
              <w:right w:val="single" w:sz="4" w:space="0" w:color="auto"/>
            </w:tcBorders>
            <w:shd w:val="clear" w:color="auto" w:fill="auto"/>
            <w:noWrap/>
            <w:vAlign w:val="center"/>
          </w:tcPr>
          <w:p w14:paraId="4EA4D8EA" w14:textId="77777777" w:rsidR="001E4A3B" w:rsidRPr="001E4A3B" w:rsidRDefault="001E4A3B" w:rsidP="001E4A3B">
            <w:pPr>
              <w:ind w:left="-108"/>
              <w:jc w:val="center"/>
              <w:rPr>
                <w:sz w:val="20"/>
                <w:szCs w:val="20"/>
              </w:rPr>
            </w:pPr>
          </w:p>
        </w:tc>
        <w:tc>
          <w:tcPr>
            <w:tcW w:w="2906" w:type="pct"/>
            <w:vMerge/>
            <w:tcBorders>
              <w:left w:val="single" w:sz="4" w:space="0" w:color="auto"/>
              <w:right w:val="single" w:sz="4" w:space="0" w:color="auto"/>
            </w:tcBorders>
            <w:shd w:val="clear" w:color="auto" w:fill="auto"/>
            <w:noWrap/>
            <w:vAlign w:val="center"/>
          </w:tcPr>
          <w:p w14:paraId="2522616D" w14:textId="77777777" w:rsidR="001E4A3B" w:rsidRPr="001E4A3B" w:rsidRDefault="001E4A3B" w:rsidP="001E4A3B">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30052F6" w14:textId="77777777" w:rsidR="001E4A3B" w:rsidRPr="001E4A3B" w:rsidRDefault="001E4A3B" w:rsidP="001E4A3B">
            <w:pPr>
              <w:jc w:val="center"/>
              <w:rPr>
                <w:bCs/>
                <w:sz w:val="20"/>
                <w:szCs w:val="20"/>
              </w:rPr>
            </w:pPr>
            <w:r w:rsidRPr="001E4A3B">
              <w:rPr>
                <w:bCs/>
                <w:sz w:val="20"/>
                <w:szCs w:val="20"/>
              </w:rPr>
              <w:t>Постоянная схема</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2E7B8255" w14:textId="77777777" w:rsidR="001E4A3B" w:rsidRPr="001E4A3B" w:rsidRDefault="001E4A3B" w:rsidP="001E4A3B">
            <w:pPr>
              <w:jc w:val="center"/>
              <w:rPr>
                <w:bCs/>
                <w:sz w:val="20"/>
                <w:szCs w:val="20"/>
              </w:rPr>
            </w:pPr>
            <w:r w:rsidRPr="001E4A3B">
              <w:rPr>
                <w:bCs/>
                <w:sz w:val="20"/>
                <w:szCs w:val="20"/>
              </w:rPr>
              <w:t>Временная схема</w:t>
            </w:r>
          </w:p>
        </w:tc>
      </w:tr>
      <w:tr w:rsidR="001E4A3B" w:rsidRPr="001E4A3B" w14:paraId="219DF8BE" w14:textId="77777777" w:rsidTr="00104FF4">
        <w:trPr>
          <w:trHeight w:val="231"/>
        </w:trPr>
        <w:tc>
          <w:tcPr>
            <w:tcW w:w="466" w:type="pct"/>
            <w:vMerge/>
            <w:tcBorders>
              <w:left w:val="single" w:sz="4" w:space="0" w:color="auto"/>
              <w:bottom w:val="single" w:sz="4" w:space="0" w:color="auto"/>
              <w:right w:val="single" w:sz="4" w:space="0" w:color="auto"/>
            </w:tcBorders>
            <w:shd w:val="clear" w:color="auto" w:fill="auto"/>
            <w:noWrap/>
            <w:vAlign w:val="center"/>
          </w:tcPr>
          <w:p w14:paraId="68DC54D8" w14:textId="77777777" w:rsidR="001E4A3B" w:rsidRPr="001E4A3B" w:rsidRDefault="001E4A3B" w:rsidP="001E4A3B">
            <w:pPr>
              <w:ind w:left="-108"/>
              <w:jc w:val="center"/>
              <w:rPr>
                <w:sz w:val="20"/>
                <w:szCs w:val="20"/>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67AFDCAD" w14:textId="77777777" w:rsidR="001E4A3B" w:rsidRPr="001E4A3B" w:rsidRDefault="001E4A3B" w:rsidP="001E4A3B">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60B1BC80" w14:textId="77777777" w:rsidR="001E4A3B" w:rsidRPr="001E4A3B" w:rsidRDefault="001E4A3B" w:rsidP="001E4A3B">
            <w:pPr>
              <w:jc w:val="center"/>
              <w:rPr>
                <w:bCs/>
                <w:sz w:val="20"/>
                <w:szCs w:val="20"/>
              </w:rPr>
            </w:pPr>
            <w:r w:rsidRPr="001E4A3B">
              <w:rPr>
                <w:bCs/>
                <w:sz w:val="20"/>
                <w:szCs w:val="20"/>
              </w:rPr>
              <w:t>тыс. руб./шт.</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1D996AAC" w14:textId="77777777" w:rsidR="001E4A3B" w:rsidRPr="001E4A3B" w:rsidRDefault="001E4A3B" w:rsidP="001E4A3B">
            <w:pPr>
              <w:jc w:val="center"/>
              <w:rPr>
                <w:bCs/>
                <w:sz w:val="20"/>
                <w:szCs w:val="20"/>
              </w:rPr>
            </w:pPr>
            <w:r w:rsidRPr="001E4A3B">
              <w:rPr>
                <w:bCs/>
                <w:sz w:val="20"/>
                <w:szCs w:val="20"/>
              </w:rPr>
              <w:t>тыс. руб./шт.</w:t>
            </w:r>
          </w:p>
        </w:tc>
      </w:tr>
      <w:tr w:rsidR="001E4A3B" w:rsidRPr="001E4A3B" w14:paraId="0FADA2C6" w14:textId="77777777" w:rsidTr="00104FF4">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5C439A" w14:textId="77777777" w:rsidR="001E4A3B" w:rsidRPr="001E4A3B" w:rsidRDefault="001E4A3B" w:rsidP="001E4A3B">
            <w:pPr>
              <w:autoSpaceDE w:val="0"/>
              <w:autoSpaceDN w:val="0"/>
              <w:adjustRightInd w:val="0"/>
              <w:jc w:val="center"/>
              <w:rPr>
                <w:rFonts w:eastAsia="Calibri"/>
                <w:sz w:val="20"/>
                <w:szCs w:val="20"/>
                <w:lang w:eastAsia="en-US"/>
              </w:rPr>
            </w:pPr>
            <w:r w:rsidRPr="001E4A3B">
              <w:rPr>
                <w:rFonts w:eastAsia="Calibri"/>
                <w:sz w:val="20"/>
                <w:szCs w:val="20"/>
                <w:lang w:eastAsia="en-US"/>
              </w:rPr>
              <w:t>С</w:t>
            </w:r>
            <w:r w:rsidRPr="001E4A3B">
              <w:rPr>
                <w:rFonts w:eastAsia="Calibri"/>
                <w:sz w:val="20"/>
                <w:szCs w:val="20"/>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9A35BA" w14:textId="77777777" w:rsidR="001E4A3B" w:rsidRPr="001E4A3B" w:rsidRDefault="001E4A3B" w:rsidP="001E4A3B">
            <w:pPr>
              <w:autoSpaceDE w:val="0"/>
              <w:autoSpaceDN w:val="0"/>
              <w:adjustRightInd w:val="0"/>
              <w:jc w:val="both"/>
              <w:rPr>
                <w:rFonts w:eastAsia="Calibri"/>
                <w:sz w:val="20"/>
                <w:szCs w:val="20"/>
                <w:lang w:eastAsia="en-US"/>
              </w:rPr>
            </w:pPr>
            <w:r w:rsidRPr="001E4A3B">
              <w:rPr>
                <w:rFonts w:eastAsia="Calibri"/>
                <w:sz w:val="20"/>
                <w:szCs w:val="20"/>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110BDEB0" w14:textId="77777777" w:rsidR="001E4A3B" w:rsidRPr="001E4A3B" w:rsidRDefault="001E4A3B" w:rsidP="001E4A3B">
            <w:pPr>
              <w:jc w:val="center"/>
              <w:rPr>
                <w:rFonts w:eastAsia="Calibri"/>
                <w:sz w:val="20"/>
                <w:szCs w:val="20"/>
                <w:lang w:eastAsia="en-US"/>
              </w:rPr>
            </w:pPr>
            <w:bookmarkStart w:id="15" w:name="_Hlk192680410"/>
            <w:r w:rsidRPr="001E4A3B">
              <w:rPr>
                <w:rFonts w:eastAsia="Calibri"/>
                <w:sz w:val="20"/>
                <w:szCs w:val="20"/>
                <w:lang w:eastAsia="en-US"/>
              </w:rPr>
              <w:t>16,552</w:t>
            </w:r>
            <w:bookmarkEnd w:id="15"/>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F6ACFAC" w14:textId="77777777" w:rsidR="001E4A3B" w:rsidRPr="001E4A3B" w:rsidRDefault="001E4A3B" w:rsidP="001E4A3B">
            <w:pPr>
              <w:jc w:val="center"/>
              <w:rPr>
                <w:rFonts w:eastAsia="Calibri"/>
                <w:sz w:val="20"/>
                <w:szCs w:val="20"/>
                <w:lang w:val="en-US" w:eastAsia="en-US"/>
              </w:rPr>
            </w:pPr>
            <w:r w:rsidRPr="001E4A3B">
              <w:rPr>
                <w:rFonts w:eastAsia="Calibri"/>
                <w:sz w:val="20"/>
                <w:szCs w:val="20"/>
                <w:lang w:eastAsia="en-US"/>
              </w:rPr>
              <w:t>16,552</w:t>
            </w:r>
          </w:p>
        </w:tc>
      </w:tr>
      <w:tr w:rsidR="001E4A3B" w:rsidRPr="001E4A3B" w14:paraId="7B0A3178" w14:textId="77777777" w:rsidTr="00104FF4">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134A3CA1" w14:textId="77777777" w:rsidR="001E4A3B" w:rsidRPr="001E4A3B" w:rsidRDefault="001E4A3B" w:rsidP="001E4A3B">
            <w:pPr>
              <w:autoSpaceDE w:val="0"/>
              <w:autoSpaceDN w:val="0"/>
              <w:adjustRightInd w:val="0"/>
              <w:jc w:val="center"/>
              <w:rPr>
                <w:rFonts w:eastAsia="Calibri"/>
                <w:sz w:val="20"/>
                <w:szCs w:val="20"/>
                <w:lang w:eastAsia="en-US"/>
              </w:rPr>
            </w:pPr>
            <w:r w:rsidRPr="001E4A3B">
              <w:rPr>
                <w:rFonts w:eastAsia="Calibri"/>
                <w:sz w:val="20"/>
                <w:szCs w:val="20"/>
                <w:lang w:eastAsia="en-US"/>
              </w:rPr>
              <w:t>С</w:t>
            </w:r>
            <w:r w:rsidRPr="001E4A3B">
              <w:rPr>
                <w:rFonts w:eastAsia="Calibri"/>
                <w:sz w:val="20"/>
                <w:szCs w:val="20"/>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2204B6E5" w14:textId="77777777" w:rsidR="001E4A3B" w:rsidRPr="001E4A3B" w:rsidRDefault="001E4A3B" w:rsidP="001E4A3B">
            <w:pPr>
              <w:autoSpaceDE w:val="0"/>
              <w:autoSpaceDN w:val="0"/>
              <w:adjustRightInd w:val="0"/>
              <w:rPr>
                <w:rFonts w:eastAsia="Calibri"/>
                <w:sz w:val="20"/>
                <w:szCs w:val="20"/>
                <w:lang w:eastAsia="en-US"/>
              </w:rPr>
            </w:pPr>
            <w:r w:rsidRPr="001E4A3B">
              <w:rPr>
                <w:rFonts w:eastAsia="Calibri"/>
                <w:sz w:val="20"/>
                <w:szCs w:val="20"/>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29E930D5" w14:textId="77777777" w:rsidR="001E4A3B" w:rsidRPr="001E4A3B" w:rsidRDefault="001E4A3B" w:rsidP="001E4A3B">
            <w:pPr>
              <w:jc w:val="center"/>
              <w:rPr>
                <w:rFonts w:eastAsia="Calibri"/>
                <w:sz w:val="20"/>
                <w:szCs w:val="20"/>
                <w:lang w:eastAsia="en-US"/>
              </w:rPr>
            </w:pPr>
            <w:r w:rsidRPr="001E4A3B">
              <w:rPr>
                <w:rFonts w:eastAsia="Calibri"/>
                <w:sz w:val="20"/>
                <w:szCs w:val="20"/>
                <w:lang w:eastAsia="en-US"/>
              </w:rPr>
              <w:t>7,912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72031359" w14:textId="77777777" w:rsidR="001E4A3B" w:rsidRPr="001E4A3B" w:rsidRDefault="001E4A3B" w:rsidP="001E4A3B">
            <w:pPr>
              <w:jc w:val="center"/>
              <w:rPr>
                <w:rFonts w:eastAsia="Calibri"/>
                <w:sz w:val="20"/>
                <w:szCs w:val="20"/>
                <w:lang w:eastAsia="en-US"/>
              </w:rPr>
            </w:pPr>
            <w:r w:rsidRPr="001E4A3B">
              <w:rPr>
                <w:rFonts w:eastAsia="Calibri"/>
                <w:sz w:val="20"/>
                <w:szCs w:val="20"/>
                <w:lang w:eastAsia="en-US"/>
              </w:rPr>
              <w:t>7,912</w:t>
            </w:r>
          </w:p>
        </w:tc>
      </w:tr>
      <w:tr w:rsidR="001E4A3B" w:rsidRPr="001E4A3B" w14:paraId="6F6373D7" w14:textId="77777777" w:rsidTr="00104FF4">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5118B769" w14:textId="77777777" w:rsidR="001E4A3B" w:rsidRPr="001E4A3B" w:rsidRDefault="001E4A3B" w:rsidP="001E4A3B">
            <w:pPr>
              <w:autoSpaceDE w:val="0"/>
              <w:autoSpaceDN w:val="0"/>
              <w:adjustRightInd w:val="0"/>
              <w:jc w:val="center"/>
              <w:rPr>
                <w:rFonts w:eastAsia="Calibri"/>
                <w:sz w:val="20"/>
                <w:szCs w:val="20"/>
                <w:lang w:eastAsia="en-US"/>
              </w:rPr>
            </w:pPr>
            <w:r w:rsidRPr="001E4A3B">
              <w:rPr>
                <w:rFonts w:eastAsia="Calibri"/>
                <w:sz w:val="20"/>
                <w:szCs w:val="20"/>
                <w:lang w:eastAsia="en-US"/>
              </w:rPr>
              <w:t>С</w:t>
            </w:r>
            <w:r w:rsidRPr="001E4A3B">
              <w:rPr>
                <w:rFonts w:eastAsia="Calibri"/>
                <w:sz w:val="20"/>
                <w:szCs w:val="20"/>
                <w:vertAlign w:val="subscript"/>
                <w:lang w:eastAsia="en-US"/>
              </w:rPr>
              <w:t>1.2.2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3C4129DC" w14:textId="77777777" w:rsidR="001E4A3B" w:rsidRPr="001E4A3B" w:rsidRDefault="001E4A3B" w:rsidP="001E4A3B">
            <w:pPr>
              <w:autoSpaceDE w:val="0"/>
              <w:autoSpaceDN w:val="0"/>
              <w:adjustRightInd w:val="0"/>
              <w:jc w:val="both"/>
              <w:rPr>
                <w:rFonts w:eastAsia="Calibri"/>
                <w:sz w:val="20"/>
                <w:szCs w:val="20"/>
                <w:lang w:eastAsia="en-US"/>
              </w:rPr>
            </w:pPr>
            <w:r w:rsidRPr="001E4A3B">
              <w:rPr>
                <w:rFonts w:eastAsia="Calibri"/>
                <w:sz w:val="20"/>
                <w:szCs w:val="20"/>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2AEFBA49" w14:textId="77777777" w:rsidR="001E4A3B" w:rsidRPr="001E4A3B" w:rsidRDefault="001E4A3B" w:rsidP="001E4A3B">
            <w:pPr>
              <w:jc w:val="center"/>
              <w:rPr>
                <w:rFonts w:eastAsia="Calibri"/>
                <w:sz w:val="20"/>
                <w:szCs w:val="20"/>
                <w:lang w:eastAsia="en-US"/>
              </w:rPr>
            </w:pPr>
            <w:r w:rsidRPr="001E4A3B">
              <w:rPr>
                <w:rFonts w:eastAsia="Calibri"/>
                <w:sz w:val="20"/>
                <w:szCs w:val="20"/>
                <w:lang w:eastAsia="en-US"/>
              </w:rPr>
              <w:t>8,640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49CA426F" w14:textId="77777777" w:rsidR="001E4A3B" w:rsidRPr="001E4A3B" w:rsidRDefault="001E4A3B" w:rsidP="001E4A3B">
            <w:pPr>
              <w:jc w:val="center"/>
              <w:rPr>
                <w:rFonts w:eastAsia="Calibri"/>
                <w:sz w:val="20"/>
                <w:szCs w:val="20"/>
                <w:lang w:eastAsia="en-US"/>
              </w:rPr>
            </w:pPr>
            <w:r w:rsidRPr="001E4A3B">
              <w:rPr>
                <w:rFonts w:eastAsia="Calibri"/>
                <w:sz w:val="20"/>
                <w:szCs w:val="20"/>
                <w:lang w:eastAsia="en-US"/>
              </w:rPr>
              <w:t>8,640</w:t>
            </w:r>
          </w:p>
        </w:tc>
      </w:tr>
    </w:tbl>
    <w:p w14:paraId="555FDEF0" w14:textId="77777777" w:rsidR="001E4A3B" w:rsidRPr="001E4A3B" w:rsidRDefault="001E4A3B" w:rsidP="001E4A3B">
      <w:pPr>
        <w:spacing w:line="276" w:lineRule="auto"/>
        <w:ind w:firstLine="709"/>
        <w:jc w:val="both"/>
        <w:rPr>
          <w:rFonts w:eastAsia="Calibri"/>
          <w:bCs/>
          <w:sz w:val="28"/>
          <w:szCs w:val="28"/>
          <w:lang w:eastAsia="en-US"/>
        </w:rPr>
      </w:pPr>
      <w:r w:rsidRPr="001E4A3B">
        <w:rPr>
          <w:rFonts w:eastAsia="Calibri"/>
          <w:sz w:val="28"/>
          <w:szCs w:val="28"/>
          <w:lang w:eastAsia="en-US"/>
        </w:rPr>
        <w:lastRenderedPageBreak/>
        <w:t xml:space="preserve">По итогам анализа представленных </w:t>
      </w:r>
      <w:r w:rsidRPr="001E4A3B">
        <w:rPr>
          <w:sz w:val="28"/>
          <w:szCs w:val="28"/>
        </w:rPr>
        <w:t>Обществом</w:t>
      </w:r>
      <w:r w:rsidRPr="001E4A3B">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59F88350" w14:textId="77777777" w:rsidR="001E4A3B" w:rsidRPr="001E4A3B" w:rsidRDefault="001E4A3B" w:rsidP="001E4A3B">
      <w:pPr>
        <w:spacing w:line="276" w:lineRule="auto"/>
        <w:ind w:firstLine="709"/>
        <w:jc w:val="both"/>
        <w:rPr>
          <w:bCs/>
          <w:sz w:val="28"/>
          <w:szCs w:val="28"/>
        </w:rPr>
      </w:pPr>
      <w:r w:rsidRPr="001E4A3B">
        <w:rPr>
          <w:rFonts w:eastAsia="Calibri"/>
          <w:bCs/>
          <w:sz w:val="28"/>
          <w:szCs w:val="28"/>
          <w:lang w:eastAsia="en-US"/>
        </w:rPr>
        <w:t xml:space="preserve">- плату </w:t>
      </w:r>
      <w:r w:rsidRPr="001E4A3B">
        <w:rPr>
          <w:sz w:val="28"/>
          <w:szCs w:val="28"/>
        </w:rPr>
        <w:t xml:space="preserve">за технологическое присоединение к </w:t>
      </w:r>
      <w:r w:rsidRPr="001E4A3B">
        <w:rPr>
          <w:rFonts w:eastAsia="Calibri"/>
          <w:sz w:val="28"/>
          <w:szCs w:val="28"/>
          <w:lang w:eastAsia="en-US"/>
        </w:rPr>
        <w:t>электрическим сетям</w:t>
      </w:r>
      <w:r w:rsidRPr="001E4A3B">
        <w:rPr>
          <w:rFonts w:eastAsia="Calibri"/>
          <w:sz w:val="28"/>
          <w:szCs w:val="28"/>
          <w:lang w:eastAsia="en-US"/>
        </w:rPr>
        <w:br/>
      </w:r>
      <w:r w:rsidRPr="001E4A3B">
        <w:rPr>
          <w:sz w:val="28"/>
          <w:szCs w:val="28"/>
        </w:rPr>
        <w:t xml:space="preserve">ПАО «Россети Сибирь» </w:t>
      </w:r>
      <w:r w:rsidRPr="001E4A3B">
        <w:rPr>
          <w:bCs/>
          <w:sz w:val="28"/>
          <w:szCs w:val="28"/>
        </w:rPr>
        <w:t xml:space="preserve">энергопринимающих устройств </w:t>
      </w:r>
      <w:r w:rsidRPr="001E4A3B">
        <w:rPr>
          <w:sz w:val="28"/>
          <w:szCs w:val="28"/>
        </w:rPr>
        <w:t>малоэтажной жилой застройки (индивидуальный жилой дом/садовый/дачный дом) Чекухиной Т.А.</w:t>
      </w:r>
      <w:r w:rsidRPr="001E4A3B">
        <w:rPr>
          <w:bCs/>
          <w:sz w:val="28"/>
          <w:szCs w:val="28"/>
        </w:rPr>
        <w:t xml:space="preserve"> максимальной мощностью 40 кВт (Кемеровская область - Кузбасс, Промышленновский муниципальный округ, д. Плотниково, ул. Советская, </w:t>
      </w:r>
      <w:r w:rsidRPr="001E4A3B">
        <w:rPr>
          <w:bCs/>
          <w:sz w:val="28"/>
          <w:szCs w:val="28"/>
        </w:rPr>
        <w:br/>
        <w:t>д. 25, кадастровый номер 42:11:0115002:251)</w:t>
      </w:r>
      <w:r w:rsidRPr="001E4A3B">
        <w:rPr>
          <w:sz w:val="28"/>
          <w:szCs w:val="28"/>
        </w:rPr>
        <w:t xml:space="preserve"> по индивидуальному проекту </w:t>
      </w:r>
      <w:r w:rsidRPr="001E4A3B">
        <w:rPr>
          <w:rFonts w:eastAsia="Calibri"/>
          <w:bCs/>
          <w:sz w:val="28"/>
          <w:szCs w:val="28"/>
          <w:lang w:eastAsia="en-US"/>
        </w:rPr>
        <w:t xml:space="preserve">в размере </w:t>
      </w:r>
      <w:r w:rsidRPr="001E4A3B">
        <w:rPr>
          <w:rFonts w:eastAsia="Calibri"/>
          <w:b/>
          <w:bCs/>
          <w:sz w:val="28"/>
          <w:szCs w:val="28"/>
          <w:lang w:eastAsia="en-US"/>
        </w:rPr>
        <w:t xml:space="preserve">16 552 </w:t>
      </w:r>
      <w:r w:rsidRPr="001E4A3B">
        <w:rPr>
          <w:rFonts w:eastAsia="Calibri"/>
          <w:bCs/>
          <w:sz w:val="28"/>
          <w:szCs w:val="28"/>
          <w:lang w:eastAsia="en-US"/>
        </w:rPr>
        <w:t>руб. в том числе:</w:t>
      </w:r>
    </w:p>
    <w:p w14:paraId="2DD28402" w14:textId="77777777" w:rsidR="001E4A3B" w:rsidRPr="001E4A3B" w:rsidRDefault="001E4A3B" w:rsidP="001E4A3B">
      <w:pPr>
        <w:spacing w:line="276" w:lineRule="auto"/>
        <w:ind w:firstLine="709"/>
        <w:contextualSpacing/>
        <w:jc w:val="both"/>
        <w:rPr>
          <w:rFonts w:eastAsia="Calibri"/>
          <w:sz w:val="28"/>
          <w:szCs w:val="28"/>
          <w:lang w:eastAsia="en-US"/>
        </w:rPr>
      </w:pPr>
      <w:r w:rsidRPr="001E4A3B">
        <w:rPr>
          <w:rFonts w:eastAsia="Calibri"/>
          <w:bCs/>
          <w:sz w:val="28"/>
          <w:szCs w:val="28"/>
          <w:lang w:eastAsia="en-US"/>
        </w:rPr>
        <w:t xml:space="preserve">- </w:t>
      </w:r>
      <w:r w:rsidRPr="001E4A3B">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1E4A3B">
        <w:rPr>
          <w:rFonts w:eastAsia="Calibri"/>
          <w:b/>
          <w:sz w:val="28"/>
          <w:szCs w:val="28"/>
          <w:lang w:eastAsia="en-US"/>
        </w:rPr>
        <w:t xml:space="preserve">0,00 </w:t>
      </w:r>
      <w:r w:rsidRPr="001E4A3B">
        <w:rPr>
          <w:rFonts w:eastAsia="Calibri"/>
          <w:sz w:val="28"/>
          <w:szCs w:val="28"/>
          <w:lang w:eastAsia="en-US"/>
        </w:rPr>
        <w:t>руб.</w:t>
      </w:r>
    </w:p>
    <w:p w14:paraId="001F0271" w14:textId="77777777" w:rsidR="001E4A3B" w:rsidRPr="001E4A3B" w:rsidRDefault="001E4A3B" w:rsidP="001E4A3B">
      <w:pPr>
        <w:spacing w:line="276" w:lineRule="auto"/>
        <w:ind w:firstLine="709"/>
        <w:contextualSpacing/>
        <w:jc w:val="both"/>
        <w:rPr>
          <w:rFonts w:eastAsia="Calibri"/>
          <w:sz w:val="28"/>
          <w:szCs w:val="28"/>
          <w:lang w:eastAsia="en-US"/>
        </w:rPr>
      </w:pPr>
      <w:r w:rsidRPr="001E4A3B">
        <w:rPr>
          <w:rFonts w:eastAsia="Calibri"/>
          <w:sz w:val="28"/>
          <w:szCs w:val="28"/>
          <w:lang w:eastAsia="en-US"/>
        </w:rPr>
        <w:t xml:space="preserve">- расходы на выполнение мероприятий «последней мили» -                         </w:t>
      </w:r>
      <w:r w:rsidRPr="001E4A3B">
        <w:rPr>
          <w:rFonts w:eastAsia="Calibri"/>
          <w:b/>
          <w:sz w:val="28"/>
          <w:szCs w:val="28"/>
          <w:lang w:eastAsia="en-US"/>
        </w:rPr>
        <w:t xml:space="preserve">0,00 </w:t>
      </w:r>
      <w:r w:rsidRPr="001E4A3B">
        <w:rPr>
          <w:rFonts w:eastAsia="Calibri"/>
          <w:sz w:val="28"/>
          <w:szCs w:val="28"/>
          <w:lang w:eastAsia="en-US"/>
        </w:rPr>
        <w:t>руб.</w:t>
      </w:r>
    </w:p>
    <w:p w14:paraId="40AD67FE" w14:textId="77777777" w:rsidR="001E4A3B" w:rsidRPr="001E4A3B" w:rsidRDefault="001E4A3B" w:rsidP="001E4A3B">
      <w:pPr>
        <w:spacing w:line="276" w:lineRule="auto"/>
        <w:ind w:firstLine="709"/>
        <w:jc w:val="both"/>
        <w:rPr>
          <w:sz w:val="28"/>
          <w:szCs w:val="28"/>
        </w:rPr>
      </w:pPr>
      <w:r w:rsidRPr="001E4A3B">
        <w:rPr>
          <w:rFonts w:eastAsia="Calibri"/>
          <w:sz w:val="28"/>
          <w:szCs w:val="28"/>
          <w:lang w:eastAsia="en-US"/>
        </w:rPr>
        <w:t xml:space="preserve">- затраты на </w:t>
      </w:r>
      <w:r w:rsidRPr="001E4A3B">
        <w:rPr>
          <w:rFonts w:eastAsia="Calibri"/>
          <w:sz w:val="28"/>
          <w:szCs w:val="28"/>
        </w:rPr>
        <w:t>технологическое присоединение к электрическим сетям</w:t>
      </w:r>
      <w:r w:rsidRPr="001E4A3B">
        <w:rPr>
          <w:rFonts w:eastAsia="Calibri"/>
          <w:sz w:val="28"/>
          <w:szCs w:val="28"/>
          <w:lang w:eastAsia="en-US"/>
        </w:rPr>
        <w:t xml:space="preserve"> по мероприятиям, не включающим в себя строительство и реконструкцию объектов </w:t>
      </w:r>
      <w:r w:rsidRPr="001E4A3B">
        <w:rPr>
          <w:rFonts w:eastAsia="Calibri"/>
          <w:sz w:val="28"/>
          <w:szCs w:val="28"/>
        </w:rPr>
        <w:t xml:space="preserve">– </w:t>
      </w:r>
      <w:r w:rsidRPr="001E4A3B">
        <w:rPr>
          <w:rFonts w:eastAsia="Calibri"/>
          <w:b/>
          <w:sz w:val="28"/>
          <w:szCs w:val="28"/>
        </w:rPr>
        <w:t xml:space="preserve">16 552 </w:t>
      </w:r>
      <w:r w:rsidRPr="001E4A3B">
        <w:rPr>
          <w:rFonts w:eastAsia="Calibri"/>
          <w:sz w:val="28"/>
          <w:szCs w:val="28"/>
        </w:rPr>
        <w:t>руб.</w:t>
      </w:r>
    </w:p>
    <w:p w14:paraId="577B44EE" w14:textId="77777777" w:rsidR="001E4A3B" w:rsidRPr="001E4A3B" w:rsidRDefault="001E4A3B" w:rsidP="001E4A3B">
      <w:pPr>
        <w:spacing w:line="276" w:lineRule="auto"/>
        <w:jc w:val="both"/>
        <w:rPr>
          <w:sz w:val="28"/>
          <w:szCs w:val="28"/>
        </w:rPr>
      </w:pPr>
    </w:p>
    <w:p w14:paraId="3FFCC2F9" w14:textId="77777777" w:rsidR="001E4A3B" w:rsidRDefault="001E4A3B" w:rsidP="001E4A3B">
      <w:pPr>
        <w:tabs>
          <w:tab w:val="left" w:pos="9214"/>
        </w:tabs>
        <w:ind w:right="-739"/>
      </w:pPr>
    </w:p>
    <w:p w14:paraId="0632FE2A" w14:textId="77777777" w:rsidR="001E4A3B" w:rsidRDefault="001E4A3B" w:rsidP="00CA76E9">
      <w:pPr>
        <w:tabs>
          <w:tab w:val="left" w:pos="9214"/>
        </w:tabs>
        <w:ind w:right="-739" w:firstLine="5387"/>
      </w:pPr>
    </w:p>
    <w:p w14:paraId="01F644B4" w14:textId="77777777" w:rsidR="001E4A3B" w:rsidRDefault="001E4A3B" w:rsidP="00CA76E9">
      <w:pPr>
        <w:tabs>
          <w:tab w:val="left" w:pos="9214"/>
        </w:tabs>
        <w:ind w:right="-739" w:firstLine="5387"/>
        <w:sectPr w:rsidR="001E4A3B" w:rsidSect="001E4A3B">
          <w:pgSz w:w="11906" w:h="16838"/>
          <w:pgMar w:top="851" w:right="991" w:bottom="567" w:left="1418" w:header="720" w:footer="720" w:gutter="0"/>
          <w:cols w:space="720"/>
          <w:titlePg/>
          <w:docGrid w:linePitch="381"/>
        </w:sectPr>
      </w:pPr>
    </w:p>
    <w:p w14:paraId="5FB64BE3" w14:textId="5AE3A8DF" w:rsidR="001E4A3B" w:rsidRPr="009675EF" w:rsidRDefault="001E4A3B" w:rsidP="001E4A3B">
      <w:pPr>
        <w:tabs>
          <w:tab w:val="left" w:pos="9214"/>
        </w:tabs>
        <w:ind w:right="-739" w:firstLine="5387"/>
      </w:pPr>
      <w:r w:rsidRPr="009675EF">
        <w:lastRenderedPageBreak/>
        <w:t xml:space="preserve">Приложение № </w:t>
      </w:r>
      <w:r>
        <w:t>2</w:t>
      </w:r>
      <w:r>
        <w:t xml:space="preserve"> </w:t>
      </w:r>
      <w:r w:rsidRPr="009675EF">
        <w:t xml:space="preserve">к </w:t>
      </w:r>
      <w:r>
        <w:t>протоколу</w:t>
      </w:r>
      <w:r w:rsidRPr="009675EF">
        <w:t xml:space="preserve"> № </w:t>
      </w:r>
      <w:r>
        <w:t>22</w:t>
      </w:r>
    </w:p>
    <w:p w14:paraId="6F8A1A88" w14:textId="77777777" w:rsidR="001E4A3B" w:rsidRPr="009675EF" w:rsidRDefault="001E4A3B" w:rsidP="001E4A3B">
      <w:pPr>
        <w:tabs>
          <w:tab w:val="left" w:pos="9214"/>
        </w:tabs>
        <w:ind w:right="-739" w:firstLine="5387"/>
      </w:pPr>
      <w:r w:rsidRPr="009675EF">
        <w:t>заседания правления Региональной</w:t>
      </w:r>
    </w:p>
    <w:p w14:paraId="2028C6CC" w14:textId="77777777" w:rsidR="001E4A3B" w:rsidRPr="009675EF" w:rsidRDefault="001E4A3B" w:rsidP="001E4A3B">
      <w:pPr>
        <w:tabs>
          <w:tab w:val="left" w:pos="9214"/>
        </w:tabs>
        <w:ind w:right="-739" w:firstLine="5387"/>
      </w:pPr>
      <w:r w:rsidRPr="009675EF">
        <w:t>энергетической комиссии</w:t>
      </w:r>
    </w:p>
    <w:p w14:paraId="575F4F75" w14:textId="77777777" w:rsidR="001E4A3B" w:rsidRDefault="001E4A3B" w:rsidP="001E4A3B">
      <w:pPr>
        <w:tabs>
          <w:tab w:val="left" w:pos="9214"/>
        </w:tabs>
        <w:ind w:right="-739" w:firstLine="5387"/>
      </w:pPr>
      <w:r w:rsidRPr="009675EF">
        <w:t xml:space="preserve">Кузбасса от </w:t>
      </w:r>
      <w:r>
        <w:t>27</w:t>
      </w:r>
      <w:r w:rsidRPr="009675EF">
        <w:t>.</w:t>
      </w:r>
      <w:r>
        <w:t>03</w:t>
      </w:r>
      <w:r w:rsidRPr="009675EF">
        <w:t>.202</w:t>
      </w:r>
      <w:r>
        <w:t>5</w:t>
      </w:r>
    </w:p>
    <w:p w14:paraId="66BC7B32" w14:textId="52946C34" w:rsidR="0016716C" w:rsidRDefault="0016716C" w:rsidP="00CA76E9">
      <w:pPr>
        <w:tabs>
          <w:tab w:val="left" w:pos="9214"/>
        </w:tabs>
        <w:ind w:right="-739" w:firstLine="5387"/>
      </w:pPr>
    </w:p>
    <w:p w14:paraId="709722F3" w14:textId="77777777" w:rsidR="001E4A3B" w:rsidRDefault="001E4A3B" w:rsidP="001E4A3B">
      <w:pPr>
        <w:jc w:val="center"/>
        <w:rPr>
          <w:b/>
          <w:sz w:val="28"/>
          <w:szCs w:val="28"/>
        </w:rPr>
      </w:pPr>
      <w:r w:rsidRPr="001C221A">
        <w:rPr>
          <w:b/>
          <w:sz w:val="28"/>
          <w:szCs w:val="28"/>
        </w:rPr>
        <w:t>Об установлении платы за технологическое присоединение</w:t>
      </w:r>
    </w:p>
    <w:p w14:paraId="7124CA06" w14:textId="77777777" w:rsidR="001E4A3B" w:rsidRDefault="001E4A3B" w:rsidP="001E4A3B">
      <w:pPr>
        <w:jc w:val="center"/>
        <w:rPr>
          <w:b/>
          <w:sz w:val="28"/>
          <w:szCs w:val="28"/>
        </w:rPr>
      </w:pPr>
      <w:r w:rsidRPr="001C221A">
        <w:rPr>
          <w:b/>
          <w:sz w:val="28"/>
          <w:szCs w:val="28"/>
        </w:rPr>
        <w:t xml:space="preserve">к электрическим сетям </w:t>
      </w:r>
      <w:r w:rsidRPr="00416A57">
        <w:rPr>
          <w:b/>
          <w:sz w:val="28"/>
          <w:szCs w:val="28"/>
        </w:rPr>
        <w:t xml:space="preserve">филиала </w:t>
      </w:r>
      <w:r w:rsidRPr="00822C05">
        <w:rPr>
          <w:b/>
          <w:sz w:val="28"/>
          <w:szCs w:val="28"/>
        </w:rPr>
        <w:t xml:space="preserve">               </w:t>
      </w:r>
      <w:r>
        <w:rPr>
          <w:b/>
          <w:sz w:val="28"/>
          <w:szCs w:val="28"/>
        </w:rPr>
        <w:t xml:space="preserve">                                                              </w:t>
      </w:r>
      <w:r w:rsidRPr="00416A57">
        <w:rPr>
          <w:b/>
          <w:sz w:val="28"/>
          <w:szCs w:val="28"/>
        </w:rPr>
        <w:t>ПАО «</w:t>
      </w:r>
      <w:r w:rsidRPr="00DC3BF1">
        <w:rPr>
          <w:b/>
          <w:sz w:val="28"/>
          <w:szCs w:val="28"/>
        </w:rPr>
        <w:t>Россети Сибирь</w:t>
      </w:r>
      <w:r w:rsidRPr="00416A57">
        <w:rPr>
          <w:b/>
          <w:sz w:val="28"/>
          <w:szCs w:val="28"/>
        </w:rPr>
        <w:t xml:space="preserve">» – «Кузбассэнерго – РЭС» </w:t>
      </w:r>
      <w:r w:rsidRPr="00A57CA1">
        <w:rPr>
          <w:b/>
          <w:sz w:val="28"/>
          <w:szCs w:val="28"/>
        </w:rPr>
        <w:t xml:space="preserve">объекта электросетевого хозяйства </w:t>
      </w:r>
      <w:r>
        <w:rPr>
          <w:b/>
          <w:sz w:val="28"/>
          <w:szCs w:val="28"/>
        </w:rPr>
        <w:t xml:space="preserve">заявителя </w:t>
      </w:r>
      <w:r w:rsidRPr="00006898">
        <w:rPr>
          <w:b/>
          <w:sz w:val="28"/>
          <w:szCs w:val="28"/>
        </w:rPr>
        <w:t>Чекухиной Т.А</w:t>
      </w:r>
      <w:r>
        <w:rPr>
          <w:b/>
          <w:sz w:val="28"/>
          <w:szCs w:val="28"/>
        </w:rPr>
        <w:t xml:space="preserve">. </w:t>
      </w:r>
      <w:r w:rsidRPr="00822C05">
        <w:rPr>
          <w:b/>
          <w:sz w:val="28"/>
          <w:szCs w:val="28"/>
        </w:rPr>
        <w:t>по</w:t>
      </w:r>
      <w:r w:rsidRPr="00416A57">
        <w:rPr>
          <w:b/>
          <w:sz w:val="28"/>
          <w:szCs w:val="28"/>
        </w:rPr>
        <w:t xml:space="preserve"> индивидуальному проекту</w:t>
      </w:r>
    </w:p>
    <w:p w14:paraId="2B672ADD" w14:textId="77777777" w:rsidR="001E4A3B" w:rsidRPr="00162DEF" w:rsidRDefault="001E4A3B" w:rsidP="001E4A3B">
      <w:pPr>
        <w:jc w:val="center"/>
        <w:rPr>
          <w:b/>
          <w:sz w:val="28"/>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1E4A3B" w:rsidRPr="007D7D93" w14:paraId="1B8656E7" w14:textId="77777777" w:rsidTr="00104FF4">
        <w:trPr>
          <w:trHeight w:val="625"/>
        </w:trPr>
        <w:tc>
          <w:tcPr>
            <w:tcW w:w="798" w:type="dxa"/>
            <w:shd w:val="clear" w:color="auto" w:fill="auto"/>
            <w:hideMark/>
          </w:tcPr>
          <w:p w14:paraId="2FE41C4E" w14:textId="77777777" w:rsidR="001E4A3B" w:rsidRDefault="001E4A3B" w:rsidP="00104FF4">
            <w:pPr>
              <w:pStyle w:val="FR1"/>
              <w:ind w:left="0"/>
              <w:rPr>
                <w:b/>
                <w:sz w:val="24"/>
                <w:szCs w:val="24"/>
              </w:rPr>
            </w:pPr>
          </w:p>
          <w:p w14:paraId="5D1EA2C4" w14:textId="77777777" w:rsidR="001E4A3B" w:rsidRDefault="001E4A3B" w:rsidP="00104FF4">
            <w:pPr>
              <w:pStyle w:val="FR1"/>
              <w:ind w:left="0"/>
              <w:rPr>
                <w:b/>
                <w:sz w:val="24"/>
                <w:szCs w:val="24"/>
              </w:rPr>
            </w:pPr>
          </w:p>
          <w:p w14:paraId="7B572F83" w14:textId="77777777" w:rsidR="001E4A3B" w:rsidRDefault="001E4A3B" w:rsidP="00104FF4">
            <w:pPr>
              <w:pStyle w:val="FR1"/>
              <w:ind w:left="0"/>
              <w:rPr>
                <w:b/>
                <w:sz w:val="24"/>
                <w:szCs w:val="24"/>
              </w:rPr>
            </w:pPr>
            <w:r w:rsidRPr="007D7D93">
              <w:rPr>
                <w:b/>
                <w:sz w:val="24"/>
                <w:szCs w:val="24"/>
              </w:rPr>
              <w:t>№</w:t>
            </w:r>
          </w:p>
          <w:p w14:paraId="5AC6AD86" w14:textId="77777777" w:rsidR="001E4A3B" w:rsidRPr="007D7D93" w:rsidRDefault="001E4A3B" w:rsidP="00104FF4">
            <w:pPr>
              <w:pStyle w:val="FR1"/>
              <w:ind w:left="0"/>
              <w:rPr>
                <w:b/>
                <w:sz w:val="24"/>
                <w:szCs w:val="24"/>
              </w:rPr>
            </w:pPr>
            <w:r w:rsidRPr="007D7D93">
              <w:rPr>
                <w:b/>
                <w:sz w:val="24"/>
                <w:szCs w:val="24"/>
              </w:rPr>
              <w:t>п/п</w:t>
            </w:r>
          </w:p>
        </w:tc>
        <w:tc>
          <w:tcPr>
            <w:tcW w:w="6516" w:type="dxa"/>
            <w:shd w:val="clear" w:color="auto" w:fill="auto"/>
            <w:noWrap/>
            <w:hideMark/>
          </w:tcPr>
          <w:p w14:paraId="12FBCE1E" w14:textId="77777777" w:rsidR="001E4A3B" w:rsidRDefault="001E4A3B" w:rsidP="00104FF4">
            <w:pPr>
              <w:pStyle w:val="FR1"/>
              <w:rPr>
                <w:b/>
                <w:sz w:val="24"/>
                <w:szCs w:val="24"/>
              </w:rPr>
            </w:pPr>
          </w:p>
          <w:p w14:paraId="611EFF9B" w14:textId="77777777" w:rsidR="001E4A3B" w:rsidRDefault="001E4A3B" w:rsidP="00104FF4">
            <w:pPr>
              <w:pStyle w:val="FR1"/>
              <w:rPr>
                <w:b/>
                <w:sz w:val="24"/>
                <w:szCs w:val="24"/>
              </w:rPr>
            </w:pPr>
          </w:p>
          <w:p w14:paraId="7D40CBAD" w14:textId="77777777" w:rsidR="001E4A3B" w:rsidRPr="007D7D93" w:rsidRDefault="001E4A3B" w:rsidP="00104FF4">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39D29B0B" w14:textId="77777777" w:rsidR="001E4A3B" w:rsidRDefault="001E4A3B" w:rsidP="00104FF4">
            <w:pPr>
              <w:pStyle w:val="FR1"/>
              <w:ind w:left="27"/>
              <w:rPr>
                <w:b/>
                <w:sz w:val="24"/>
                <w:szCs w:val="24"/>
              </w:rPr>
            </w:pPr>
            <w:r w:rsidRPr="007D7D93">
              <w:rPr>
                <w:b/>
                <w:sz w:val="24"/>
                <w:szCs w:val="24"/>
              </w:rPr>
              <w:t xml:space="preserve">Плата за технологическое присоединение, тыс. руб. </w:t>
            </w:r>
          </w:p>
          <w:p w14:paraId="5F92BDC0" w14:textId="77777777" w:rsidR="001E4A3B" w:rsidRPr="007D7D93" w:rsidRDefault="001E4A3B" w:rsidP="00104FF4">
            <w:pPr>
              <w:pStyle w:val="FR1"/>
              <w:ind w:left="27"/>
              <w:rPr>
                <w:b/>
                <w:sz w:val="24"/>
                <w:szCs w:val="24"/>
              </w:rPr>
            </w:pPr>
            <w:r w:rsidRPr="007D7D93">
              <w:rPr>
                <w:b/>
                <w:sz w:val="24"/>
                <w:szCs w:val="24"/>
              </w:rPr>
              <w:t>(без НДС)</w:t>
            </w:r>
          </w:p>
        </w:tc>
      </w:tr>
      <w:tr w:rsidR="001E4A3B" w:rsidRPr="007D7D93" w14:paraId="188B0288" w14:textId="77777777" w:rsidTr="00104FF4">
        <w:trPr>
          <w:trHeight w:val="476"/>
        </w:trPr>
        <w:tc>
          <w:tcPr>
            <w:tcW w:w="798" w:type="dxa"/>
            <w:shd w:val="clear" w:color="auto" w:fill="auto"/>
            <w:noWrap/>
            <w:vAlign w:val="center"/>
            <w:hideMark/>
          </w:tcPr>
          <w:p w14:paraId="0BC0A1D4" w14:textId="77777777" w:rsidR="001E4A3B" w:rsidRPr="007D7D93" w:rsidRDefault="001E4A3B" w:rsidP="00104FF4">
            <w:pPr>
              <w:pStyle w:val="FR1"/>
              <w:ind w:left="0"/>
              <w:rPr>
                <w:sz w:val="24"/>
                <w:szCs w:val="24"/>
              </w:rPr>
            </w:pPr>
            <w:r w:rsidRPr="007D7D93">
              <w:rPr>
                <w:sz w:val="24"/>
                <w:szCs w:val="24"/>
              </w:rPr>
              <w:t>1</w:t>
            </w:r>
          </w:p>
        </w:tc>
        <w:tc>
          <w:tcPr>
            <w:tcW w:w="6516" w:type="dxa"/>
            <w:shd w:val="clear" w:color="auto" w:fill="auto"/>
            <w:hideMark/>
          </w:tcPr>
          <w:p w14:paraId="780D078C" w14:textId="77777777" w:rsidR="001E4A3B" w:rsidRPr="007D7D93" w:rsidRDefault="001E4A3B" w:rsidP="00104FF4">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26E77548" w14:textId="77777777" w:rsidR="001E4A3B" w:rsidRPr="000923ED" w:rsidRDefault="001E4A3B" w:rsidP="00104FF4">
            <w:pPr>
              <w:pStyle w:val="FR1"/>
              <w:ind w:left="27"/>
              <w:rPr>
                <w:sz w:val="24"/>
                <w:szCs w:val="24"/>
                <w:highlight w:val="yellow"/>
              </w:rPr>
            </w:pPr>
            <w:r w:rsidRPr="00462301">
              <w:rPr>
                <w:sz w:val="24"/>
                <w:szCs w:val="24"/>
              </w:rPr>
              <w:t>7,912</w:t>
            </w:r>
          </w:p>
        </w:tc>
      </w:tr>
      <w:tr w:rsidR="001E4A3B" w:rsidRPr="006C222D" w14:paraId="442D1E25" w14:textId="77777777" w:rsidTr="00104FF4">
        <w:trPr>
          <w:trHeight w:val="54"/>
        </w:trPr>
        <w:tc>
          <w:tcPr>
            <w:tcW w:w="798" w:type="dxa"/>
            <w:shd w:val="clear" w:color="auto" w:fill="auto"/>
            <w:noWrap/>
            <w:vAlign w:val="center"/>
            <w:hideMark/>
          </w:tcPr>
          <w:p w14:paraId="27ECD7CD" w14:textId="77777777" w:rsidR="001E4A3B" w:rsidRPr="007D7D93" w:rsidRDefault="001E4A3B" w:rsidP="00104FF4">
            <w:pPr>
              <w:pStyle w:val="FR1"/>
              <w:ind w:left="0"/>
              <w:rPr>
                <w:sz w:val="24"/>
                <w:szCs w:val="24"/>
              </w:rPr>
            </w:pPr>
            <w:r w:rsidRPr="007D7D93">
              <w:rPr>
                <w:sz w:val="24"/>
                <w:szCs w:val="24"/>
              </w:rPr>
              <w:t>2</w:t>
            </w:r>
          </w:p>
        </w:tc>
        <w:tc>
          <w:tcPr>
            <w:tcW w:w="6516" w:type="dxa"/>
            <w:shd w:val="clear" w:color="auto" w:fill="auto"/>
            <w:hideMark/>
          </w:tcPr>
          <w:p w14:paraId="441F9662" w14:textId="77777777" w:rsidR="001E4A3B" w:rsidRPr="007D7D93" w:rsidRDefault="001E4A3B" w:rsidP="00104FF4">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0AD90F50" w14:textId="77777777" w:rsidR="001E4A3B" w:rsidRPr="006C222D" w:rsidRDefault="001E4A3B" w:rsidP="00104FF4">
            <w:pPr>
              <w:pStyle w:val="FR1"/>
              <w:ind w:left="27"/>
              <w:rPr>
                <w:sz w:val="24"/>
                <w:szCs w:val="24"/>
              </w:rPr>
            </w:pPr>
            <w:r w:rsidRPr="00462301">
              <w:rPr>
                <w:sz w:val="24"/>
                <w:szCs w:val="24"/>
              </w:rPr>
              <w:t>16,552</w:t>
            </w:r>
          </w:p>
        </w:tc>
      </w:tr>
      <w:tr w:rsidR="001E4A3B" w:rsidRPr="006C222D" w14:paraId="3B7E45CB" w14:textId="77777777" w:rsidTr="00104FF4">
        <w:trPr>
          <w:trHeight w:val="284"/>
        </w:trPr>
        <w:tc>
          <w:tcPr>
            <w:tcW w:w="798" w:type="dxa"/>
            <w:shd w:val="clear" w:color="auto" w:fill="auto"/>
            <w:noWrap/>
            <w:vAlign w:val="center"/>
          </w:tcPr>
          <w:p w14:paraId="11EA401F" w14:textId="77777777" w:rsidR="001E4A3B" w:rsidRPr="007D7D93" w:rsidRDefault="001E4A3B" w:rsidP="00104FF4">
            <w:pPr>
              <w:pStyle w:val="FR1"/>
              <w:ind w:left="0"/>
              <w:rPr>
                <w:sz w:val="24"/>
                <w:szCs w:val="24"/>
              </w:rPr>
            </w:pPr>
            <w:r>
              <w:rPr>
                <w:sz w:val="24"/>
                <w:szCs w:val="24"/>
              </w:rPr>
              <w:t>2.1</w:t>
            </w:r>
          </w:p>
        </w:tc>
        <w:tc>
          <w:tcPr>
            <w:tcW w:w="6516" w:type="dxa"/>
            <w:shd w:val="clear" w:color="auto" w:fill="auto"/>
          </w:tcPr>
          <w:p w14:paraId="62AA8E19" w14:textId="77777777" w:rsidR="001E4A3B" w:rsidRPr="00AD6627" w:rsidRDefault="001E4A3B" w:rsidP="00104FF4">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441A2EB2" w14:textId="77777777" w:rsidR="001E4A3B" w:rsidRPr="006C222D" w:rsidRDefault="001E4A3B" w:rsidP="00104FF4">
            <w:pPr>
              <w:pStyle w:val="FR1"/>
              <w:ind w:left="27"/>
              <w:rPr>
                <w:sz w:val="24"/>
                <w:szCs w:val="24"/>
              </w:rPr>
            </w:pPr>
            <w:r>
              <w:rPr>
                <w:sz w:val="24"/>
                <w:szCs w:val="24"/>
              </w:rPr>
              <w:t>0,00</w:t>
            </w:r>
          </w:p>
        </w:tc>
      </w:tr>
      <w:tr w:rsidR="001E4A3B" w:rsidRPr="006C222D" w14:paraId="1B46CCA5" w14:textId="77777777" w:rsidTr="00104FF4">
        <w:trPr>
          <w:trHeight w:val="284"/>
        </w:trPr>
        <w:tc>
          <w:tcPr>
            <w:tcW w:w="798" w:type="dxa"/>
            <w:shd w:val="clear" w:color="auto" w:fill="auto"/>
            <w:noWrap/>
            <w:vAlign w:val="center"/>
          </w:tcPr>
          <w:p w14:paraId="7648627F" w14:textId="77777777" w:rsidR="001E4A3B" w:rsidRPr="007D7D93" w:rsidRDefault="001E4A3B" w:rsidP="00104FF4">
            <w:pPr>
              <w:pStyle w:val="FR1"/>
              <w:ind w:left="0"/>
              <w:rPr>
                <w:sz w:val="24"/>
                <w:szCs w:val="24"/>
              </w:rPr>
            </w:pPr>
            <w:r>
              <w:rPr>
                <w:sz w:val="24"/>
                <w:szCs w:val="24"/>
              </w:rPr>
              <w:t>2.2</w:t>
            </w:r>
          </w:p>
        </w:tc>
        <w:tc>
          <w:tcPr>
            <w:tcW w:w="6516" w:type="dxa"/>
            <w:shd w:val="clear" w:color="auto" w:fill="auto"/>
          </w:tcPr>
          <w:p w14:paraId="51F7959A" w14:textId="77777777" w:rsidR="001E4A3B" w:rsidRPr="00AD6627" w:rsidRDefault="001E4A3B" w:rsidP="00104FF4">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22330B57" w14:textId="77777777" w:rsidR="001E4A3B" w:rsidRPr="006C222D" w:rsidRDefault="001E4A3B" w:rsidP="00104FF4">
            <w:pPr>
              <w:pStyle w:val="FR1"/>
              <w:ind w:left="27"/>
              <w:rPr>
                <w:sz w:val="24"/>
                <w:szCs w:val="24"/>
              </w:rPr>
            </w:pPr>
            <w:r>
              <w:rPr>
                <w:sz w:val="24"/>
                <w:szCs w:val="24"/>
              </w:rPr>
              <w:t>0,00</w:t>
            </w:r>
          </w:p>
        </w:tc>
      </w:tr>
      <w:tr w:rsidR="001E4A3B" w:rsidRPr="006C222D" w14:paraId="18BA3B65" w14:textId="77777777" w:rsidTr="00104FF4">
        <w:trPr>
          <w:trHeight w:val="284"/>
        </w:trPr>
        <w:tc>
          <w:tcPr>
            <w:tcW w:w="798" w:type="dxa"/>
            <w:shd w:val="clear" w:color="auto" w:fill="auto"/>
            <w:noWrap/>
            <w:vAlign w:val="center"/>
            <w:hideMark/>
          </w:tcPr>
          <w:p w14:paraId="062586B9" w14:textId="77777777" w:rsidR="001E4A3B" w:rsidRPr="007D7D93" w:rsidRDefault="001E4A3B" w:rsidP="00104FF4">
            <w:pPr>
              <w:pStyle w:val="FR1"/>
              <w:ind w:left="0"/>
              <w:rPr>
                <w:sz w:val="24"/>
                <w:szCs w:val="24"/>
              </w:rPr>
            </w:pPr>
            <w:r w:rsidRPr="007D7D93">
              <w:rPr>
                <w:sz w:val="24"/>
                <w:szCs w:val="24"/>
              </w:rPr>
              <w:t>3</w:t>
            </w:r>
          </w:p>
        </w:tc>
        <w:tc>
          <w:tcPr>
            <w:tcW w:w="6516" w:type="dxa"/>
            <w:shd w:val="clear" w:color="auto" w:fill="auto"/>
            <w:hideMark/>
          </w:tcPr>
          <w:p w14:paraId="68AE2432" w14:textId="77777777" w:rsidR="001E4A3B" w:rsidRPr="007D7D93" w:rsidRDefault="001E4A3B" w:rsidP="00104FF4">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7BAF8CD1" w14:textId="77777777" w:rsidR="001E4A3B" w:rsidRPr="006C222D" w:rsidRDefault="001E4A3B" w:rsidP="00104FF4">
            <w:pPr>
              <w:pStyle w:val="FR1"/>
              <w:ind w:left="27"/>
              <w:rPr>
                <w:sz w:val="24"/>
                <w:szCs w:val="24"/>
              </w:rPr>
            </w:pPr>
            <w:r w:rsidRPr="00462301">
              <w:rPr>
                <w:sz w:val="24"/>
                <w:szCs w:val="24"/>
              </w:rPr>
              <w:t>8,640</w:t>
            </w:r>
          </w:p>
        </w:tc>
      </w:tr>
      <w:tr w:rsidR="001E4A3B" w:rsidRPr="006C222D" w14:paraId="3AB826F4" w14:textId="77777777" w:rsidTr="00104FF4">
        <w:trPr>
          <w:trHeight w:val="230"/>
        </w:trPr>
        <w:tc>
          <w:tcPr>
            <w:tcW w:w="798" w:type="dxa"/>
            <w:shd w:val="clear" w:color="auto" w:fill="auto"/>
            <w:noWrap/>
          </w:tcPr>
          <w:p w14:paraId="3B8542C5" w14:textId="77777777" w:rsidR="001E4A3B" w:rsidRPr="007D7D93" w:rsidRDefault="001E4A3B" w:rsidP="00104FF4">
            <w:pPr>
              <w:pStyle w:val="FR1"/>
              <w:ind w:left="0"/>
              <w:jc w:val="both"/>
              <w:rPr>
                <w:sz w:val="24"/>
                <w:szCs w:val="24"/>
              </w:rPr>
            </w:pPr>
          </w:p>
        </w:tc>
        <w:tc>
          <w:tcPr>
            <w:tcW w:w="6516" w:type="dxa"/>
            <w:shd w:val="clear" w:color="auto" w:fill="auto"/>
          </w:tcPr>
          <w:p w14:paraId="025F586F" w14:textId="77777777" w:rsidR="001E4A3B" w:rsidRPr="007D7D93" w:rsidRDefault="001E4A3B" w:rsidP="00104FF4">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1ED05E23" w14:textId="77777777" w:rsidR="001E4A3B" w:rsidRPr="006E2BBC" w:rsidRDefault="001E4A3B" w:rsidP="00104FF4">
            <w:pPr>
              <w:pStyle w:val="FR1"/>
              <w:ind w:left="27"/>
              <w:rPr>
                <w:sz w:val="24"/>
                <w:szCs w:val="24"/>
                <w:lang w:val="en-US"/>
              </w:rPr>
            </w:pPr>
            <w:r w:rsidRPr="00462301">
              <w:rPr>
                <w:bCs/>
                <w:sz w:val="24"/>
                <w:szCs w:val="24"/>
              </w:rPr>
              <w:t>16,552</w:t>
            </w:r>
          </w:p>
        </w:tc>
      </w:tr>
    </w:tbl>
    <w:p w14:paraId="45BB3F00" w14:textId="77777777" w:rsidR="001E4A3B" w:rsidRDefault="001E4A3B" w:rsidP="001E4A3B">
      <w:pPr>
        <w:pStyle w:val="FR1"/>
        <w:ind w:left="0"/>
        <w:jc w:val="both"/>
        <w:rPr>
          <w:b/>
          <w:sz w:val="24"/>
          <w:szCs w:val="24"/>
          <w:u w:val="single"/>
        </w:rPr>
      </w:pPr>
    </w:p>
    <w:p w14:paraId="3B6CAD1B" w14:textId="77777777" w:rsidR="001E4A3B" w:rsidRDefault="001E4A3B" w:rsidP="001E4A3B">
      <w:pPr>
        <w:pStyle w:val="FR1"/>
        <w:ind w:left="0" w:firstLine="708"/>
        <w:jc w:val="both"/>
        <w:rPr>
          <w:szCs w:val="28"/>
        </w:rPr>
      </w:pPr>
      <w:r w:rsidRPr="00A22A25">
        <w:rPr>
          <w:szCs w:val="28"/>
        </w:rPr>
        <w:t>Примечание:</w:t>
      </w:r>
    </w:p>
    <w:p w14:paraId="5339B0EF" w14:textId="77777777" w:rsidR="001E4A3B" w:rsidRDefault="001E4A3B" w:rsidP="001E4A3B">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40 кВт</w:t>
      </w:r>
      <w:r w:rsidRPr="00A22A25">
        <w:rPr>
          <w:szCs w:val="28"/>
        </w:rPr>
        <w:t>.</w:t>
      </w:r>
    </w:p>
    <w:p w14:paraId="6745AFA4" w14:textId="77777777" w:rsidR="001E4A3B" w:rsidRDefault="001E4A3B" w:rsidP="001E4A3B">
      <w:pPr>
        <w:pStyle w:val="FR1"/>
        <w:ind w:left="0" w:firstLine="708"/>
        <w:jc w:val="both"/>
        <w:rPr>
          <w:szCs w:val="28"/>
        </w:rPr>
      </w:pPr>
      <w:r w:rsidRPr="00240F5B">
        <w:rPr>
          <w:szCs w:val="28"/>
        </w:rPr>
        <w:t>2.</w:t>
      </w:r>
      <w:r>
        <w:rPr>
          <w:szCs w:val="28"/>
        </w:rPr>
        <w:t> </w:t>
      </w:r>
      <w:r w:rsidRPr="00240F5B">
        <w:rPr>
          <w:szCs w:val="28"/>
        </w:rPr>
        <w:t xml:space="preserve">Расходы, не включаемые в плату за технологическое </w:t>
      </w:r>
      <w:r>
        <w:rPr>
          <w:szCs w:val="28"/>
        </w:rPr>
        <w:t xml:space="preserve">                                                </w:t>
      </w:r>
      <w:r w:rsidRPr="00240F5B">
        <w:rPr>
          <w:szCs w:val="28"/>
        </w:rPr>
        <w:t xml:space="preserve">присоединение, составляют </w:t>
      </w:r>
      <w:r w:rsidRPr="00DF63EC">
        <w:rPr>
          <w:szCs w:val="28"/>
        </w:rPr>
        <w:t>1 497 244,40</w:t>
      </w:r>
      <w:r>
        <w:rPr>
          <w:szCs w:val="28"/>
        </w:rPr>
        <w:t xml:space="preserve"> </w:t>
      </w:r>
      <w:r w:rsidRPr="00240F5B">
        <w:rPr>
          <w:szCs w:val="28"/>
        </w:rPr>
        <w:t>руб. В соответствии с пунктом 32 Основ ценообразования в области регулируемых цен</w:t>
      </w:r>
      <w:r>
        <w:rPr>
          <w:szCs w:val="28"/>
        </w:rPr>
        <w:t xml:space="preserve"> (тарифов) в электроэнергетике, </w:t>
      </w:r>
      <w:r w:rsidRPr="00240F5B">
        <w:rPr>
          <w:szCs w:val="28"/>
        </w:rPr>
        <w:t>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7160D51E" w14:textId="77777777" w:rsidR="001E4A3B" w:rsidRDefault="001E4A3B" w:rsidP="001E4A3B">
      <w:pPr>
        <w:tabs>
          <w:tab w:val="left" w:pos="9214"/>
        </w:tabs>
        <w:ind w:right="-739"/>
        <w:sectPr w:rsidR="001E4A3B" w:rsidSect="001E4A3B">
          <w:pgSz w:w="11906" w:h="16838"/>
          <w:pgMar w:top="851" w:right="991" w:bottom="567" w:left="1418" w:header="720" w:footer="720" w:gutter="0"/>
          <w:cols w:space="720"/>
          <w:titlePg/>
          <w:docGrid w:linePitch="381"/>
        </w:sectPr>
      </w:pPr>
    </w:p>
    <w:p w14:paraId="2ADCDE4E" w14:textId="4D621DE7" w:rsidR="001E4A3B" w:rsidRPr="009675EF" w:rsidRDefault="001E4A3B" w:rsidP="001E4A3B">
      <w:pPr>
        <w:tabs>
          <w:tab w:val="left" w:pos="9214"/>
        </w:tabs>
        <w:ind w:right="-739" w:firstLine="5387"/>
      </w:pPr>
      <w:r w:rsidRPr="009675EF">
        <w:lastRenderedPageBreak/>
        <w:t xml:space="preserve">Приложение № </w:t>
      </w:r>
      <w:r>
        <w:t>3</w:t>
      </w:r>
      <w:r>
        <w:t xml:space="preserve"> </w:t>
      </w:r>
      <w:r w:rsidRPr="009675EF">
        <w:t xml:space="preserve">к </w:t>
      </w:r>
      <w:r>
        <w:t>протоколу</w:t>
      </w:r>
      <w:r w:rsidRPr="009675EF">
        <w:t xml:space="preserve"> № </w:t>
      </w:r>
      <w:r>
        <w:t>22</w:t>
      </w:r>
    </w:p>
    <w:p w14:paraId="76491A4B" w14:textId="77777777" w:rsidR="001E4A3B" w:rsidRPr="009675EF" w:rsidRDefault="001E4A3B" w:rsidP="001E4A3B">
      <w:pPr>
        <w:tabs>
          <w:tab w:val="left" w:pos="9214"/>
        </w:tabs>
        <w:ind w:right="-739" w:firstLine="5387"/>
      </w:pPr>
      <w:r w:rsidRPr="009675EF">
        <w:t>заседания правления Региональной</w:t>
      </w:r>
    </w:p>
    <w:p w14:paraId="6D82A5C8" w14:textId="77777777" w:rsidR="001E4A3B" w:rsidRPr="009675EF" w:rsidRDefault="001E4A3B" w:rsidP="001E4A3B">
      <w:pPr>
        <w:tabs>
          <w:tab w:val="left" w:pos="9214"/>
        </w:tabs>
        <w:ind w:right="-739" w:firstLine="5387"/>
      </w:pPr>
      <w:r w:rsidRPr="009675EF">
        <w:t>энергетической комиссии</w:t>
      </w:r>
    </w:p>
    <w:p w14:paraId="481ED148" w14:textId="77777777" w:rsidR="001E4A3B" w:rsidRDefault="001E4A3B" w:rsidP="001E4A3B">
      <w:pPr>
        <w:tabs>
          <w:tab w:val="left" w:pos="9214"/>
        </w:tabs>
        <w:ind w:right="-739" w:firstLine="5387"/>
      </w:pPr>
      <w:r w:rsidRPr="009675EF">
        <w:t xml:space="preserve">Кузбасса от </w:t>
      </w:r>
      <w:r>
        <w:t>27</w:t>
      </w:r>
      <w:r w:rsidRPr="009675EF">
        <w:t>.</w:t>
      </w:r>
      <w:r>
        <w:t>03</w:t>
      </w:r>
      <w:r w:rsidRPr="009675EF">
        <w:t>.202</w:t>
      </w:r>
      <w:r>
        <w:t>5</w:t>
      </w:r>
    </w:p>
    <w:p w14:paraId="39553B02" w14:textId="77777777" w:rsidR="001E4A3B" w:rsidRDefault="001E4A3B" w:rsidP="001E4A3B">
      <w:pPr>
        <w:tabs>
          <w:tab w:val="left" w:pos="9214"/>
        </w:tabs>
        <w:ind w:right="-739" w:firstLine="5387"/>
      </w:pPr>
    </w:p>
    <w:p w14:paraId="489E791D" w14:textId="77777777" w:rsidR="001E4A3B" w:rsidRPr="001E4A3B" w:rsidRDefault="001E4A3B" w:rsidP="001E4A3B">
      <w:pPr>
        <w:spacing w:line="276" w:lineRule="auto"/>
        <w:ind w:firstLine="709"/>
        <w:jc w:val="center"/>
        <w:rPr>
          <w:b/>
          <w:sz w:val="28"/>
          <w:szCs w:val="28"/>
        </w:rPr>
      </w:pPr>
      <w:r w:rsidRPr="001E4A3B">
        <w:rPr>
          <w:b/>
          <w:sz w:val="28"/>
          <w:szCs w:val="28"/>
        </w:rPr>
        <w:t>Экспертное заключение</w:t>
      </w:r>
    </w:p>
    <w:p w14:paraId="02992AC0" w14:textId="77777777" w:rsidR="001E4A3B" w:rsidRPr="001E4A3B" w:rsidRDefault="001E4A3B" w:rsidP="001E4A3B">
      <w:pPr>
        <w:spacing w:line="276" w:lineRule="auto"/>
        <w:ind w:firstLine="709"/>
        <w:jc w:val="center"/>
        <w:rPr>
          <w:b/>
          <w:sz w:val="28"/>
          <w:szCs w:val="28"/>
        </w:rPr>
      </w:pPr>
      <w:r w:rsidRPr="001E4A3B">
        <w:rPr>
          <w:b/>
          <w:sz w:val="28"/>
          <w:szCs w:val="28"/>
        </w:rPr>
        <w:t>Региональной энергетической комиссии Кузбасса</w:t>
      </w:r>
    </w:p>
    <w:p w14:paraId="4909B9BA" w14:textId="77777777" w:rsidR="001E4A3B" w:rsidRPr="001E4A3B" w:rsidRDefault="001E4A3B" w:rsidP="001E4A3B">
      <w:pPr>
        <w:spacing w:line="276" w:lineRule="auto"/>
        <w:ind w:firstLine="709"/>
        <w:jc w:val="center"/>
        <w:rPr>
          <w:bCs/>
          <w:sz w:val="28"/>
          <w:szCs w:val="28"/>
        </w:rPr>
      </w:pPr>
      <w:r w:rsidRPr="001E4A3B">
        <w:rPr>
          <w:bCs/>
          <w:sz w:val="28"/>
          <w:szCs w:val="28"/>
        </w:rPr>
        <w:t xml:space="preserve">об установлении платы за технологическое присоединение к электрическим сетям филиала ПАО «Россети Сибирь» - «Кузбассэнерго-РЭС» объекта электросетевого хозяйства заявителя Якименко О.Е., максимальная мощность присоединяемых энергопринимающих устройств 70 кВт (Кемеровская область - Кузбасс, Новокузнецкий муниципальный округ, </w:t>
      </w:r>
      <w:r w:rsidRPr="001E4A3B">
        <w:rPr>
          <w:bCs/>
          <w:sz w:val="28"/>
          <w:szCs w:val="28"/>
        </w:rPr>
        <w:br/>
        <w:t xml:space="preserve">с. Сосновка, ул. Кузнецкая, 48, кадастровый номер 42:09:1501004:1047) </w:t>
      </w:r>
      <w:r w:rsidRPr="001E4A3B">
        <w:rPr>
          <w:bCs/>
          <w:sz w:val="28"/>
          <w:szCs w:val="28"/>
        </w:rPr>
        <w:br/>
        <w:t>по индивидуальному проекту</w:t>
      </w:r>
    </w:p>
    <w:p w14:paraId="1278309B" w14:textId="77777777" w:rsidR="001E4A3B" w:rsidRPr="001E4A3B" w:rsidRDefault="001E4A3B" w:rsidP="001E4A3B">
      <w:pPr>
        <w:spacing w:line="276" w:lineRule="auto"/>
        <w:ind w:firstLine="709"/>
        <w:rPr>
          <w:rFonts w:eastAsia="Calibri"/>
          <w:sz w:val="28"/>
          <w:szCs w:val="28"/>
          <w:lang w:eastAsia="en-US"/>
        </w:rPr>
      </w:pPr>
    </w:p>
    <w:p w14:paraId="27ED67FA" w14:textId="77777777" w:rsidR="001E4A3B" w:rsidRPr="001E4A3B" w:rsidRDefault="001E4A3B" w:rsidP="001E4A3B">
      <w:pPr>
        <w:spacing w:line="276" w:lineRule="auto"/>
        <w:ind w:firstLine="709"/>
        <w:jc w:val="both"/>
        <w:rPr>
          <w:sz w:val="28"/>
          <w:szCs w:val="28"/>
        </w:rPr>
      </w:pPr>
      <w:r w:rsidRPr="001E4A3B">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w:t>
      </w:r>
    </w:p>
    <w:p w14:paraId="59BAA81A" w14:textId="77777777" w:rsidR="001E4A3B" w:rsidRPr="001E4A3B" w:rsidRDefault="001E4A3B" w:rsidP="001E4A3B">
      <w:pPr>
        <w:numPr>
          <w:ilvl w:val="0"/>
          <w:numId w:val="11"/>
        </w:numPr>
        <w:tabs>
          <w:tab w:val="left" w:pos="0"/>
          <w:tab w:val="left" w:pos="851"/>
        </w:tabs>
        <w:spacing w:after="200" w:line="276" w:lineRule="auto"/>
        <w:ind w:left="0" w:firstLine="709"/>
        <w:jc w:val="both"/>
        <w:rPr>
          <w:rFonts w:eastAsia="Calibri"/>
          <w:sz w:val="28"/>
          <w:szCs w:val="28"/>
          <w:lang w:eastAsia="en-US"/>
        </w:rPr>
      </w:pPr>
      <w:r w:rsidRPr="001E4A3B">
        <w:rPr>
          <w:rFonts w:eastAsia="Calibri"/>
          <w:sz w:val="28"/>
          <w:szCs w:val="28"/>
          <w:lang w:eastAsia="en-US"/>
        </w:rPr>
        <w:t>Гражданский кодекс Российской Федерации;</w:t>
      </w:r>
    </w:p>
    <w:p w14:paraId="68CFD5D1" w14:textId="77777777" w:rsidR="001E4A3B" w:rsidRPr="001E4A3B" w:rsidRDefault="001E4A3B" w:rsidP="001E4A3B">
      <w:pPr>
        <w:numPr>
          <w:ilvl w:val="0"/>
          <w:numId w:val="11"/>
        </w:numPr>
        <w:tabs>
          <w:tab w:val="left" w:pos="0"/>
          <w:tab w:val="left" w:pos="851"/>
        </w:tabs>
        <w:spacing w:after="200" w:line="276" w:lineRule="auto"/>
        <w:ind w:left="0" w:firstLine="709"/>
        <w:jc w:val="both"/>
        <w:rPr>
          <w:rFonts w:eastAsia="Calibri"/>
          <w:sz w:val="28"/>
          <w:szCs w:val="28"/>
          <w:lang w:eastAsia="en-US"/>
        </w:rPr>
      </w:pPr>
      <w:r w:rsidRPr="001E4A3B">
        <w:rPr>
          <w:rFonts w:eastAsia="Calibri"/>
          <w:sz w:val="28"/>
          <w:szCs w:val="28"/>
          <w:lang w:eastAsia="en-US"/>
        </w:rPr>
        <w:t>Налоговый кодекс Российской Федерации;</w:t>
      </w:r>
    </w:p>
    <w:p w14:paraId="084AB41B" w14:textId="77777777" w:rsidR="001E4A3B" w:rsidRPr="001E4A3B" w:rsidRDefault="001E4A3B" w:rsidP="001E4A3B">
      <w:pPr>
        <w:numPr>
          <w:ilvl w:val="0"/>
          <w:numId w:val="11"/>
        </w:numPr>
        <w:tabs>
          <w:tab w:val="left" w:pos="0"/>
          <w:tab w:val="left" w:pos="851"/>
        </w:tabs>
        <w:spacing w:after="200" w:line="276" w:lineRule="auto"/>
        <w:ind w:left="0" w:firstLine="709"/>
        <w:jc w:val="both"/>
        <w:rPr>
          <w:rFonts w:eastAsia="Calibri"/>
          <w:sz w:val="28"/>
          <w:szCs w:val="28"/>
          <w:lang w:eastAsia="en-US"/>
        </w:rPr>
      </w:pPr>
      <w:r w:rsidRPr="001E4A3B">
        <w:rPr>
          <w:rFonts w:eastAsia="Calibri"/>
          <w:sz w:val="28"/>
          <w:szCs w:val="28"/>
          <w:lang w:eastAsia="en-US"/>
        </w:rPr>
        <w:t>Трудовой кодекс Российской Федерации;</w:t>
      </w:r>
    </w:p>
    <w:p w14:paraId="34EC28FB" w14:textId="77777777" w:rsidR="001E4A3B" w:rsidRPr="001E4A3B" w:rsidRDefault="001E4A3B" w:rsidP="001E4A3B">
      <w:pPr>
        <w:numPr>
          <w:ilvl w:val="0"/>
          <w:numId w:val="11"/>
        </w:numPr>
        <w:tabs>
          <w:tab w:val="left" w:pos="0"/>
          <w:tab w:val="left" w:pos="851"/>
        </w:tabs>
        <w:spacing w:after="200" w:line="276" w:lineRule="auto"/>
        <w:ind w:left="0" w:firstLine="709"/>
        <w:jc w:val="both"/>
        <w:rPr>
          <w:rFonts w:eastAsia="Calibri"/>
          <w:spacing w:val="-5"/>
          <w:sz w:val="28"/>
          <w:szCs w:val="28"/>
          <w:lang w:eastAsia="en-US"/>
        </w:rPr>
      </w:pPr>
      <w:r w:rsidRPr="001E4A3B">
        <w:rPr>
          <w:rFonts w:eastAsia="Calibri"/>
          <w:spacing w:val="-5"/>
          <w:sz w:val="28"/>
          <w:szCs w:val="28"/>
          <w:lang w:eastAsia="en-US"/>
        </w:rPr>
        <w:t>Федеральный закон от 26.03.2003 № 35-ФЗ «Об электроэнергетике»;</w:t>
      </w:r>
    </w:p>
    <w:p w14:paraId="62ECEF5C" w14:textId="77777777" w:rsidR="001E4A3B" w:rsidRPr="001E4A3B" w:rsidRDefault="001E4A3B" w:rsidP="001E4A3B">
      <w:pPr>
        <w:numPr>
          <w:ilvl w:val="0"/>
          <w:numId w:val="11"/>
        </w:numPr>
        <w:tabs>
          <w:tab w:val="left" w:pos="0"/>
          <w:tab w:val="left" w:pos="851"/>
        </w:tabs>
        <w:spacing w:after="200" w:line="276" w:lineRule="auto"/>
        <w:ind w:left="0" w:firstLine="709"/>
        <w:jc w:val="both"/>
        <w:rPr>
          <w:rFonts w:eastAsia="Calibri"/>
          <w:sz w:val="28"/>
          <w:szCs w:val="28"/>
          <w:lang w:eastAsia="en-US"/>
        </w:rPr>
      </w:pPr>
      <w:r w:rsidRPr="001E4A3B">
        <w:rPr>
          <w:rFonts w:eastAsia="Calibri"/>
          <w:spacing w:val="-5"/>
          <w:sz w:val="28"/>
          <w:szCs w:val="28"/>
          <w:lang w:eastAsia="en-US"/>
        </w:rPr>
        <w:t xml:space="preserve">Федеральный закон </w:t>
      </w:r>
      <w:r w:rsidRPr="001E4A3B">
        <w:rPr>
          <w:rFonts w:eastAsia="Calibri"/>
          <w:spacing w:val="-7"/>
          <w:sz w:val="28"/>
          <w:szCs w:val="28"/>
          <w:lang w:eastAsia="en-US"/>
        </w:rPr>
        <w:t>от 17.08.1995 № 147-ФЗ «О естественных монополиях»;</w:t>
      </w:r>
    </w:p>
    <w:p w14:paraId="36A795E2" w14:textId="77777777" w:rsidR="001E4A3B" w:rsidRPr="001E4A3B" w:rsidRDefault="001E4A3B" w:rsidP="001E4A3B">
      <w:pPr>
        <w:numPr>
          <w:ilvl w:val="0"/>
          <w:numId w:val="11"/>
        </w:numPr>
        <w:tabs>
          <w:tab w:val="left" w:pos="0"/>
          <w:tab w:val="left" w:pos="851"/>
        </w:tabs>
        <w:spacing w:after="200" w:line="276" w:lineRule="auto"/>
        <w:ind w:left="0" w:firstLine="709"/>
        <w:jc w:val="both"/>
        <w:rPr>
          <w:rFonts w:eastAsia="Calibri"/>
          <w:sz w:val="28"/>
          <w:szCs w:val="28"/>
          <w:lang w:eastAsia="en-US"/>
        </w:rPr>
      </w:pPr>
      <w:r w:rsidRPr="001E4A3B">
        <w:rPr>
          <w:rFonts w:eastAsia="Calibri"/>
          <w:sz w:val="28"/>
          <w:szCs w:val="28"/>
          <w:lang w:eastAsia="en-US"/>
        </w:rPr>
        <w:t>Постановление Правительства РФ от 06.07.1998 № 700 «О введении раздельного учета затрат по регулируемым видам деятельности в энергетике»;</w:t>
      </w:r>
    </w:p>
    <w:p w14:paraId="562DC36F" w14:textId="77777777" w:rsidR="001E4A3B" w:rsidRPr="001E4A3B" w:rsidRDefault="001E4A3B" w:rsidP="001E4A3B">
      <w:pPr>
        <w:numPr>
          <w:ilvl w:val="0"/>
          <w:numId w:val="11"/>
        </w:numPr>
        <w:tabs>
          <w:tab w:val="left" w:pos="0"/>
          <w:tab w:val="left" w:pos="851"/>
        </w:tabs>
        <w:spacing w:after="200" w:line="276" w:lineRule="auto"/>
        <w:ind w:left="0" w:firstLine="709"/>
        <w:jc w:val="both"/>
        <w:rPr>
          <w:rFonts w:eastAsia="Calibri"/>
          <w:color w:val="000000"/>
          <w:sz w:val="28"/>
          <w:szCs w:val="28"/>
          <w:lang w:eastAsia="en-US"/>
        </w:rPr>
      </w:pPr>
      <w:r w:rsidRPr="001E4A3B">
        <w:rPr>
          <w:rFonts w:eastAsia="Calibri"/>
          <w:color w:val="000000"/>
          <w:sz w:val="28"/>
          <w:szCs w:val="28"/>
          <w:lang w:eastAsia="en-US"/>
        </w:rPr>
        <w:t>Постановление Правительства РФ от 29.12.2011 № 1178</w:t>
      </w:r>
      <w:r w:rsidRPr="001E4A3B">
        <w:rPr>
          <w:rFonts w:eastAsia="Calibri"/>
          <w:color w:val="000000"/>
          <w:sz w:val="28"/>
          <w:szCs w:val="28"/>
          <w:lang w:eastAsia="en-US"/>
        </w:rPr>
        <w:br/>
        <w:t>«О ценообразовании в области регулируемых цен (тарифов) в электроэнергетике»;</w:t>
      </w:r>
    </w:p>
    <w:p w14:paraId="34AF6C57" w14:textId="77777777" w:rsidR="001E4A3B" w:rsidRPr="001E4A3B" w:rsidRDefault="001E4A3B" w:rsidP="001E4A3B">
      <w:pPr>
        <w:numPr>
          <w:ilvl w:val="0"/>
          <w:numId w:val="11"/>
        </w:numPr>
        <w:tabs>
          <w:tab w:val="left" w:pos="0"/>
          <w:tab w:val="left" w:pos="851"/>
        </w:tabs>
        <w:spacing w:after="200" w:line="276" w:lineRule="auto"/>
        <w:ind w:left="0" w:firstLine="709"/>
        <w:jc w:val="both"/>
        <w:rPr>
          <w:rFonts w:eastAsia="Calibri"/>
          <w:sz w:val="28"/>
          <w:szCs w:val="28"/>
          <w:lang w:eastAsia="en-US"/>
        </w:rPr>
      </w:pPr>
      <w:r w:rsidRPr="001E4A3B">
        <w:rPr>
          <w:rFonts w:eastAsia="Calibri"/>
          <w:sz w:val="28"/>
          <w:szCs w:val="28"/>
          <w:lang w:eastAsia="en-US"/>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РФ от 27.12.2004 № 861;</w:t>
      </w:r>
    </w:p>
    <w:p w14:paraId="48DC187A" w14:textId="77777777" w:rsidR="001E4A3B" w:rsidRPr="001E4A3B" w:rsidRDefault="001E4A3B" w:rsidP="001E4A3B">
      <w:pPr>
        <w:numPr>
          <w:ilvl w:val="0"/>
          <w:numId w:val="11"/>
        </w:numPr>
        <w:tabs>
          <w:tab w:val="left" w:pos="0"/>
          <w:tab w:val="left" w:pos="851"/>
        </w:tabs>
        <w:spacing w:after="200" w:line="276" w:lineRule="auto"/>
        <w:ind w:left="0" w:firstLine="709"/>
        <w:jc w:val="both"/>
        <w:rPr>
          <w:rFonts w:eastAsia="Calibri"/>
          <w:sz w:val="28"/>
          <w:szCs w:val="28"/>
          <w:lang w:eastAsia="en-US"/>
        </w:rPr>
      </w:pPr>
      <w:r w:rsidRPr="001E4A3B">
        <w:rPr>
          <w:rFonts w:eastAsia="Calibri"/>
          <w:sz w:val="28"/>
          <w:szCs w:val="28"/>
          <w:lang w:eastAsia="en-US"/>
        </w:rPr>
        <w:t>Приказ ФАС России от 30.06.2022 № 490/22 «Об утверждении методических указаний по определению размера платы за технологическое присоединение к электрическим сетям»;</w:t>
      </w:r>
    </w:p>
    <w:p w14:paraId="3EA3D61D" w14:textId="77777777" w:rsidR="001E4A3B" w:rsidRPr="001E4A3B" w:rsidRDefault="001E4A3B" w:rsidP="001E4A3B">
      <w:pPr>
        <w:numPr>
          <w:ilvl w:val="0"/>
          <w:numId w:val="11"/>
        </w:numPr>
        <w:tabs>
          <w:tab w:val="left" w:pos="0"/>
          <w:tab w:val="left" w:pos="851"/>
        </w:tabs>
        <w:spacing w:after="200" w:line="276" w:lineRule="auto"/>
        <w:ind w:left="0" w:firstLine="709"/>
        <w:jc w:val="both"/>
        <w:rPr>
          <w:rFonts w:eastAsia="Calibri"/>
          <w:sz w:val="28"/>
          <w:szCs w:val="28"/>
          <w:lang w:eastAsia="en-US"/>
        </w:rPr>
      </w:pPr>
      <w:r w:rsidRPr="001E4A3B">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2E59EF8D" w14:textId="77777777" w:rsidR="001E4A3B" w:rsidRPr="001E4A3B" w:rsidRDefault="001E4A3B" w:rsidP="001E4A3B">
      <w:pPr>
        <w:spacing w:line="276" w:lineRule="auto"/>
        <w:ind w:firstLine="709"/>
        <w:jc w:val="both"/>
        <w:rPr>
          <w:sz w:val="28"/>
          <w:szCs w:val="28"/>
        </w:rPr>
      </w:pPr>
      <w:r w:rsidRPr="001E4A3B">
        <w:rPr>
          <w:rFonts w:eastAsia="Calibri"/>
          <w:sz w:val="28"/>
          <w:szCs w:val="28"/>
          <w:lang w:eastAsia="en-US"/>
        </w:rPr>
        <w:t>Вся нормативная база используется в действующей редакции, с учетом всех изменений.</w:t>
      </w:r>
    </w:p>
    <w:p w14:paraId="4B47C5F8" w14:textId="77777777" w:rsidR="001E4A3B" w:rsidRPr="001E4A3B" w:rsidRDefault="001E4A3B" w:rsidP="001E4A3B">
      <w:pPr>
        <w:spacing w:line="276" w:lineRule="auto"/>
        <w:ind w:firstLine="709"/>
        <w:jc w:val="both"/>
        <w:rPr>
          <w:sz w:val="28"/>
          <w:szCs w:val="28"/>
        </w:rPr>
      </w:pPr>
      <w:r w:rsidRPr="001E4A3B">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1B829B74" w14:textId="77777777" w:rsidR="001E4A3B" w:rsidRPr="001E4A3B" w:rsidRDefault="001E4A3B" w:rsidP="001E4A3B">
      <w:pPr>
        <w:spacing w:line="276" w:lineRule="auto"/>
        <w:jc w:val="center"/>
        <w:rPr>
          <w:b/>
          <w:sz w:val="28"/>
          <w:szCs w:val="28"/>
        </w:rPr>
      </w:pPr>
    </w:p>
    <w:p w14:paraId="7C927B3E" w14:textId="77777777" w:rsidR="001E4A3B" w:rsidRPr="001E4A3B" w:rsidRDefault="001E4A3B" w:rsidP="001E4A3B">
      <w:pPr>
        <w:spacing w:line="276" w:lineRule="auto"/>
        <w:jc w:val="center"/>
        <w:rPr>
          <w:b/>
          <w:sz w:val="28"/>
          <w:szCs w:val="28"/>
        </w:rPr>
      </w:pPr>
      <w:r w:rsidRPr="001E4A3B">
        <w:rPr>
          <w:b/>
          <w:sz w:val="28"/>
          <w:szCs w:val="28"/>
        </w:rPr>
        <w:t>Анализ заявки на технологическое присоединение</w:t>
      </w:r>
    </w:p>
    <w:p w14:paraId="1A8EEC04" w14:textId="77777777" w:rsidR="001E4A3B" w:rsidRPr="001E4A3B" w:rsidRDefault="001E4A3B" w:rsidP="001E4A3B">
      <w:pPr>
        <w:spacing w:line="276" w:lineRule="auto"/>
        <w:ind w:firstLine="709"/>
        <w:jc w:val="both"/>
        <w:rPr>
          <w:sz w:val="28"/>
          <w:szCs w:val="28"/>
        </w:rPr>
      </w:pPr>
      <w:r w:rsidRPr="001E4A3B">
        <w:rPr>
          <w:sz w:val="28"/>
          <w:szCs w:val="28"/>
        </w:rPr>
        <w:t xml:space="preserve">Якименко О.Е. обратилась в адрес филиала ПАО «Россети Сибирь» - «Кузбассэнерго-РЭС» (далее - ПАО «Россети Сибирь») с заявкой </w:t>
      </w:r>
      <w:r w:rsidRPr="001E4A3B">
        <w:rPr>
          <w:sz w:val="28"/>
          <w:szCs w:val="28"/>
        </w:rPr>
        <w:br/>
        <w:t>от 14.03.2024 на технологическое присоединение энергопринимающих устройств – малоэтажной жилой застройки (индивидуальный жилой дом/садовый/дачный дом).</w:t>
      </w:r>
    </w:p>
    <w:p w14:paraId="78011DE8" w14:textId="77777777" w:rsidR="001E4A3B" w:rsidRPr="001E4A3B" w:rsidRDefault="001E4A3B" w:rsidP="001E4A3B">
      <w:pPr>
        <w:spacing w:line="276" w:lineRule="auto"/>
        <w:ind w:firstLine="709"/>
        <w:jc w:val="both"/>
        <w:rPr>
          <w:sz w:val="28"/>
          <w:szCs w:val="28"/>
        </w:rPr>
      </w:pPr>
      <w:r w:rsidRPr="001E4A3B">
        <w:rPr>
          <w:sz w:val="28"/>
          <w:szCs w:val="28"/>
        </w:rPr>
        <w:t>В соответствии с заявкой:</w:t>
      </w:r>
    </w:p>
    <w:p w14:paraId="5DE53FEC" w14:textId="77777777" w:rsidR="001E4A3B" w:rsidRPr="001E4A3B" w:rsidRDefault="001E4A3B" w:rsidP="001E4A3B">
      <w:pPr>
        <w:numPr>
          <w:ilvl w:val="0"/>
          <w:numId w:val="10"/>
        </w:numPr>
        <w:spacing w:after="200" w:line="276" w:lineRule="auto"/>
        <w:ind w:left="0" w:firstLine="709"/>
        <w:jc w:val="both"/>
        <w:rPr>
          <w:sz w:val="28"/>
          <w:szCs w:val="28"/>
        </w:rPr>
      </w:pPr>
      <w:r w:rsidRPr="001E4A3B">
        <w:rPr>
          <w:sz w:val="28"/>
          <w:szCs w:val="28"/>
        </w:rPr>
        <w:t>Местонахождение (адрес) энергопринимающих устройств</w:t>
      </w:r>
      <w:r w:rsidRPr="001E4A3B">
        <w:rPr>
          <w:rFonts w:ascii="Calibri" w:eastAsia="Calibri" w:hAnsi="Calibri"/>
          <w:sz w:val="28"/>
          <w:szCs w:val="28"/>
          <w:lang w:eastAsia="en-US"/>
        </w:rPr>
        <w:t xml:space="preserve"> </w:t>
      </w:r>
      <w:r w:rsidRPr="001E4A3B">
        <w:rPr>
          <w:sz w:val="28"/>
          <w:szCs w:val="28"/>
        </w:rPr>
        <w:t>–</w:t>
      </w:r>
      <w:r w:rsidRPr="001E4A3B">
        <w:rPr>
          <w:rFonts w:ascii="Calibri" w:eastAsia="Calibri" w:hAnsi="Calibri"/>
          <w:sz w:val="28"/>
          <w:szCs w:val="28"/>
          <w:lang w:eastAsia="en-US"/>
        </w:rPr>
        <w:t xml:space="preserve"> </w:t>
      </w:r>
      <w:r w:rsidRPr="001E4A3B">
        <w:rPr>
          <w:bCs/>
          <w:sz w:val="28"/>
          <w:szCs w:val="28"/>
        </w:rPr>
        <w:t xml:space="preserve">Кемеровская область - Кузбасс, Новокузнецкий муниципальный округ, </w:t>
      </w:r>
      <w:r w:rsidRPr="001E4A3B">
        <w:rPr>
          <w:bCs/>
          <w:sz w:val="28"/>
          <w:szCs w:val="28"/>
        </w:rPr>
        <w:br/>
        <w:t>с. Сосновка, ул. Кузнецкая, 48, кадастровый номер 42:09:1501004:1047.</w:t>
      </w:r>
    </w:p>
    <w:p w14:paraId="3ED21747" w14:textId="77777777" w:rsidR="001E4A3B" w:rsidRPr="001E4A3B" w:rsidRDefault="001E4A3B" w:rsidP="001E4A3B">
      <w:pPr>
        <w:numPr>
          <w:ilvl w:val="0"/>
          <w:numId w:val="10"/>
        </w:numPr>
        <w:spacing w:after="200" w:line="276" w:lineRule="auto"/>
        <w:ind w:left="0" w:firstLine="709"/>
        <w:jc w:val="both"/>
        <w:rPr>
          <w:sz w:val="28"/>
          <w:szCs w:val="28"/>
        </w:rPr>
      </w:pPr>
      <w:r w:rsidRPr="001E4A3B">
        <w:rPr>
          <w:sz w:val="28"/>
          <w:szCs w:val="28"/>
        </w:rPr>
        <w:t>Ранее присоединенная максимальная мощность - 15 кВт. Вновь присоединяемая максимальная мощность - 70 кВт. Общая максимальная мощность (ранее присоединенная и вновь присоединяемая) - 85 кВт.</w:t>
      </w:r>
    </w:p>
    <w:p w14:paraId="1CD3D0C4" w14:textId="77777777" w:rsidR="001E4A3B" w:rsidRPr="001E4A3B" w:rsidRDefault="001E4A3B" w:rsidP="001E4A3B">
      <w:pPr>
        <w:numPr>
          <w:ilvl w:val="0"/>
          <w:numId w:val="10"/>
        </w:numPr>
        <w:spacing w:after="200" w:line="276" w:lineRule="auto"/>
        <w:ind w:left="0" w:firstLine="709"/>
        <w:jc w:val="both"/>
        <w:rPr>
          <w:sz w:val="28"/>
          <w:szCs w:val="28"/>
        </w:rPr>
      </w:pPr>
      <w:r w:rsidRPr="001E4A3B">
        <w:rPr>
          <w:sz w:val="28"/>
          <w:szCs w:val="28"/>
        </w:rPr>
        <w:t>Уровень напряжения – 0,4 кВ.</w:t>
      </w:r>
    </w:p>
    <w:p w14:paraId="04FCBE1B" w14:textId="77777777" w:rsidR="001E4A3B" w:rsidRPr="001E4A3B" w:rsidRDefault="001E4A3B" w:rsidP="001E4A3B">
      <w:pPr>
        <w:numPr>
          <w:ilvl w:val="0"/>
          <w:numId w:val="10"/>
        </w:numPr>
        <w:spacing w:after="200" w:line="276" w:lineRule="auto"/>
        <w:ind w:left="0" w:firstLine="709"/>
        <w:jc w:val="both"/>
        <w:rPr>
          <w:sz w:val="28"/>
          <w:szCs w:val="28"/>
        </w:rPr>
      </w:pPr>
      <w:r w:rsidRPr="001E4A3B">
        <w:rPr>
          <w:sz w:val="28"/>
          <w:szCs w:val="28"/>
        </w:rPr>
        <w:t>Категория надежности электроснабжения - 3 категория.</w:t>
      </w:r>
    </w:p>
    <w:p w14:paraId="6F15CF8C" w14:textId="77777777" w:rsidR="001E4A3B" w:rsidRPr="001E4A3B" w:rsidRDefault="001E4A3B" w:rsidP="001E4A3B">
      <w:pPr>
        <w:numPr>
          <w:ilvl w:val="0"/>
          <w:numId w:val="10"/>
        </w:numPr>
        <w:spacing w:after="200" w:line="276" w:lineRule="auto"/>
        <w:ind w:left="0" w:firstLine="709"/>
        <w:jc w:val="both"/>
        <w:rPr>
          <w:sz w:val="28"/>
          <w:szCs w:val="28"/>
        </w:rPr>
      </w:pPr>
      <w:r w:rsidRPr="001E4A3B">
        <w:rPr>
          <w:sz w:val="28"/>
          <w:szCs w:val="28"/>
        </w:rPr>
        <w:t>Планируемый срок ввода энергопринимающих устройств в эксплуатацию - 2025 год.</w:t>
      </w:r>
    </w:p>
    <w:p w14:paraId="32C8217A" w14:textId="77777777" w:rsidR="001E4A3B" w:rsidRPr="001E4A3B" w:rsidRDefault="001E4A3B" w:rsidP="001E4A3B">
      <w:pPr>
        <w:spacing w:line="276" w:lineRule="auto"/>
        <w:ind w:firstLine="709"/>
        <w:jc w:val="center"/>
        <w:rPr>
          <w:b/>
          <w:sz w:val="28"/>
          <w:szCs w:val="28"/>
        </w:rPr>
      </w:pPr>
    </w:p>
    <w:p w14:paraId="42B90349" w14:textId="77777777" w:rsidR="001E4A3B" w:rsidRPr="001E4A3B" w:rsidRDefault="001E4A3B" w:rsidP="001E4A3B">
      <w:pPr>
        <w:spacing w:line="276" w:lineRule="auto"/>
        <w:jc w:val="center"/>
        <w:rPr>
          <w:b/>
          <w:sz w:val="28"/>
          <w:szCs w:val="28"/>
        </w:rPr>
      </w:pPr>
      <w:r w:rsidRPr="001E4A3B">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4EBFE9AD" w14:textId="77777777" w:rsidR="001E4A3B" w:rsidRPr="001E4A3B" w:rsidRDefault="001E4A3B" w:rsidP="001E4A3B">
      <w:pPr>
        <w:spacing w:line="276" w:lineRule="auto"/>
        <w:ind w:firstLine="709"/>
        <w:jc w:val="both"/>
        <w:rPr>
          <w:sz w:val="28"/>
          <w:szCs w:val="28"/>
        </w:rPr>
      </w:pPr>
      <w:r w:rsidRPr="001E4A3B">
        <w:rPr>
          <w:sz w:val="28"/>
          <w:szCs w:val="28"/>
        </w:rPr>
        <w:t xml:space="preserve">В соответствии с п. 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(далее – </w:t>
      </w:r>
      <w:r w:rsidRPr="001E4A3B">
        <w:rPr>
          <w:sz w:val="28"/>
          <w:szCs w:val="28"/>
        </w:rPr>
        <w:lastRenderedPageBreak/>
        <w:t>Правила), критериями наличия технической возможности технологического присоединения являются:</w:t>
      </w:r>
    </w:p>
    <w:p w14:paraId="337469BD" w14:textId="77777777" w:rsidR="001E4A3B" w:rsidRPr="001E4A3B" w:rsidRDefault="001E4A3B" w:rsidP="001E4A3B">
      <w:pPr>
        <w:spacing w:line="276" w:lineRule="auto"/>
        <w:ind w:firstLine="709"/>
        <w:jc w:val="both"/>
        <w:rPr>
          <w:sz w:val="28"/>
          <w:szCs w:val="28"/>
        </w:rPr>
      </w:pPr>
      <w:r w:rsidRPr="001E4A3B">
        <w:rPr>
          <w:sz w:val="28"/>
          <w:szCs w:val="28"/>
        </w:rP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14:paraId="140953FA" w14:textId="77777777" w:rsidR="001E4A3B" w:rsidRPr="001E4A3B" w:rsidRDefault="001E4A3B" w:rsidP="001E4A3B">
      <w:pPr>
        <w:spacing w:line="276" w:lineRule="auto"/>
        <w:ind w:firstLine="709"/>
        <w:jc w:val="both"/>
        <w:rPr>
          <w:sz w:val="28"/>
          <w:szCs w:val="28"/>
        </w:rPr>
      </w:pPr>
      <w:r w:rsidRPr="001E4A3B">
        <w:rPr>
          <w:sz w:val="28"/>
          <w:szCs w:val="28"/>
        </w:rP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44E748E7" w14:textId="77777777" w:rsidR="001E4A3B" w:rsidRPr="001E4A3B" w:rsidRDefault="001E4A3B" w:rsidP="001E4A3B">
      <w:pPr>
        <w:spacing w:line="276" w:lineRule="auto"/>
        <w:ind w:firstLine="709"/>
        <w:jc w:val="both"/>
        <w:rPr>
          <w:sz w:val="28"/>
          <w:szCs w:val="28"/>
        </w:rPr>
      </w:pPr>
      <w:r w:rsidRPr="001E4A3B">
        <w:rPr>
          <w:sz w:val="28"/>
          <w:szCs w:val="28"/>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77E4B0C3" w14:textId="77777777" w:rsidR="001E4A3B" w:rsidRPr="001E4A3B" w:rsidRDefault="001E4A3B" w:rsidP="001E4A3B">
      <w:pPr>
        <w:spacing w:line="276" w:lineRule="auto"/>
        <w:ind w:firstLine="709"/>
        <w:jc w:val="both"/>
        <w:rPr>
          <w:sz w:val="28"/>
          <w:szCs w:val="28"/>
        </w:rPr>
      </w:pPr>
      <w:r w:rsidRPr="001E4A3B">
        <w:rPr>
          <w:sz w:val="28"/>
          <w:szCs w:val="28"/>
        </w:rPr>
        <w:t>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1B5E29CB" w14:textId="77777777" w:rsidR="001E4A3B" w:rsidRPr="001E4A3B" w:rsidRDefault="001E4A3B" w:rsidP="001E4A3B">
      <w:pPr>
        <w:spacing w:line="276" w:lineRule="auto"/>
        <w:ind w:firstLine="709"/>
        <w:jc w:val="both"/>
        <w:rPr>
          <w:sz w:val="28"/>
          <w:szCs w:val="28"/>
        </w:rPr>
      </w:pPr>
      <w:r w:rsidRPr="001E4A3B">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06761B74" w14:textId="77777777" w:rsidR="001E4A3B" w:rsidRPr="001E4A3B" w:rsidRDefault="001E4A3B" w:rsidP="001E4A3B">
      <w:pPr>
        <w:spacing w:line="276" w:lineRule="auto"/>
        <w:ind w:firstLine="709"/>
        <w:jc w:val="both"/>
        <w:rPr>
          <w:sz w:val="28"/>
          <w:szCs w:val="28"/>
        </w:rPr>
      </w:pPr>
      <w:r w:rsidRPr="001E4A3B">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7C07E849" w14:textId="77777777" w:rsidR="001E4A3B" w:rsidRPr="001E4A3B" w:rsidRDefault="001E4A3B" w:rsidP="001E4A3B">
      <w:pPr>
        <w:spacing w:line="276" w:lineRule="auto"/>
        <w:ind w:firstLine="709"/>
        <w:jc w:val="both"/>
        <w:rPr>
          <w:sz w:val="28"/>
          <w:szCs w:val="28"/>
        </w:rPr>
      </w:pPr>
      <w:r w:rsidRPr="001E4A3B">
        <w:rPr>
          <w:sz w:val="28"/>
          <w:szCs w:val="28"/>
        </w:rPr>
        <w:t>Согласно представленным материалам, общая мощность присоединяемых энергопринимающих устройств заявителя с учетом ранее присоединенной мощности 85 кВт, учитывая, что предельно допустимая нагрузка силового трансформатора номинальной мощностью 25 кВА в ПС 35 кВ Сосновская составляет 24,41 кВт, при максимальной мощности, возможной к потреблению от ПС 35 кВ Сосновская, 85 кВт перспективная загрузка составит 348%, что превышает 105 %, предусмотренные п. 474 Правил технической эксплуатации электрических станций и сетей Российской Федерации утвержденных Приказом Министерства энергетики РФ от 04.10.2022 №1070.</w:t>
      </w:r>
    </w:p>
    <w:p w14:paraId="56672CBB" w14:textId="77777777" w:rsidR="001E4A3B" w:rsidRPr="001E4A3B" w:rsidRDefault="001E4A3B" w:rsidP="001E4A3B">
      <w:pPr>
        <w:spacing w:line="276" w:lineRule="auto"/>
        <w:ind w:firstLine="709"/>
        <w:jc w:val="both"/>
        <w:rPr>
          <w:sz w:val="28"/>
          <w:szCs w:val="28"/>
        </w:rPr>
      </w:pPr>
      <w:r w:rsidRPr="001E4A3B">
        <w:rPr>
          <w:sz w:val="28"/>
          <w:szCs w:val="28"/>
        </w:rPr>
        <w:lastRenderedPageBreak/>
        <w:t xml:space="preserve">Также из вышеуказанных материалов следует, что в соответствии </w:t>
      </w:r>
      <w:r w:rsidRPr="001E4A3B">
        <w:rPr>
          <w:sz w:val="28"/>
          <w:szCs w:val="28"/>
        </w:rPr>
        <w:br/>
        <w:t>с</w:t>
      </w:r>
      <w:r w:rsidRPr="001E4A3B">
        <w:rPr>
          <w:rFonts w:ascii="Calibri" w:eastAsia="Calibri" w:hAnsi="Calibri"/>
          <w:sz w:val="22"/>
          <w:szCs w:val="22"/>
          <w:lang w:eastAsia="en-US"/>
        </w:rPr>
        <w:t xml:space="preserve"> </w:t>
      </w:r>
      <w:r w:rsidRPr="001E4A3B">
        <w:rPr>
          <w:sz w:val="28"/>
          <w:szCs w:val="28"/>
        </w:rPr>
        <w:t>пп. б) п. 28 Правил отсутствует техническая возможность на присоединение энергопринимающих устройств -</w:t>
      </w:r>
      <w:r w:rsidRPr="001E4A3B">
        <w:rPr>
          <w:rFonts w:ascii="Calibri" w:eastAsia="Calibri" w:hAnsi="Calibri"/>
          <w:sz w:val="22"/>
          <w:szCs w:val="22"/>
          <w:lang w:eastAsia="en-US"/>
        </w:rPr>
        <w:t xml:space="preserve"> </w:t>
      </w:r>
      <w:r w:rsidRPr="001E4A3B">
        <w:rPr>
          <w:sz w:val="28"/>
          <w:szCs w:val="28"/>
        </w:rPr>
        <w:t>малоэтажной жилой застройки (индивидуальный жилой дом/садовый/дачный дом), мощностью 70 кВт к электрическим сетям ПАО «Россети Сибирь».</w:t>
      </w:r>
    </w:p>
    <w:p w14:paraId="4F2BF7A5" w14:textId="77777777" w:rsidR="001E4A3B" w:rsidRPr="001E4A3B" w:rsidRDefault="001E4A3B" w:rsidP="001E4A3B">
      <w:pPr>
        <w:spacing w:line="276" w:lineRule="auto"/>
        <w:ind w:firstLine="709"/>
        <w:jc w:val="both"/>
        <w:rPr>
          <w:sz w:val="28"/>
          <w:szCs w:val="28"/>
        </w:rPr>
      </w:pPr>
      <w:r w:rsidRPr="001E4A3B">
        <w:rPr>
          <w:sz w:val="28"/>
          <w:szCs w:val="28"/>
        </w:rPr>
        <w:t>Таким образом, исходя из документов, представленных ПАО «Россети Сибирь», можно сделать вывод о возможности установления платы за технологическое присоединение по индивидуальному проекту.</w:t>
      </w:r>
    </w:p>
    <w:p w14:paraId="64C85C7E" w14:textId="77777777" w:rsidR="001E4A3B" w:rsidRPr="001E4A3B" w:rsidRDefault="001E4A3B" w:rsidP="001E4A3B">
      <w:pPr>
        <w:spacing w:line="276" w:lineRule="auto"/>
        <w:ind w:firstLine="709"/>
        <w:jc w:val="both"/>
        <w:rPr>
          <w:sz w:val="28"/>
          <w:szCs w:val="28"/>
        </w:rPr>
      </w:pPr>
      <w:r w:rsidRPr="001E4A3B">
        <w:rPr>
          <w:sz w:val="28"/>
          <w:szCs w:val="28"/>
        </w:rPr>
        <w:t xml:space="preserve">В соответствии с п. 35 Методических указаний по определению размера платы за технологическое присоединение к электрическим сетям, утвержденных приказом ФАС России от </w:t>
      </w:r>
      <w:r w:rsidRPr="001E4A3B">
        <w:rPr>
          <w:rFonts w:eastAsia="Calibri"/>
          <w:sz w:val="28"/>
          <w:szCs w:val="28"/>
          <w:lang w:eastAsia="en-US"/>
        </w:rPr>
        <w:t>30.06.2022 № 490/22</w:t>
      </w:r>
      <w:r w:rsidRPr="001E4A3B">
        <w:rPr>
          <w:sz w:val="28"/>
          <w:szCs w:val="28"/>
        </w:rPr>
        <w:t xml:space="preserve">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759128A9" w14:textId="77777777" w:rsidR="001E4A3B" w:rsidRPr="001E4A3B" w:rsidRDefault="001E4A3B" w:rsidP="001E4A3B">
      <w:pPr>
        <w:spacing w:line="360" w:lineRule="auto"/>
        <w:jc w:val="center"/>
        <w:rPr>
          <w:i/>
          <w:sz w:val="28"/>
          <w:szCs w:val="28"/>
        </w:rPr>
      </w:pPr>
      <w:r w:rsidRPr="001E4A3B">
        <w:rPr>
          <w:i/>
          <w:sz w:val="28"/>
          <w:szCs w:val="28"/>
        </w:rPr>
        <w:t>ПТП = Р + Р</w:t>
      </w:r>
      <w:r w:rsidRPr="001E4A3B">
        <w:rPr>
          <w:i/>
          <w:sz w:val="28"/>
          <w:szCs w:val="28"/>
          <w:vertAlign w:val="subscript"/>
        </w:rPr>
        <w:t>И</w:t>
      </w:r>
      <w:r w:rsidRPr="001E4A3B">
        <w:rPr>
          <w:i/>
          <w:sz w:val="28"/>
          <w:szCs w:val="28"/>
        </w:rPr>
        <w:t xml:space="preserve"> + Р</w:t>
      </w:r>
      <w:r w:rsidRPr="001E4A3B">
        <w:rPr>
          <w:i/>
          <w:sz w:val="28"/>
          <w:szCs w:val="28"/>
          <w:vertAlign w:val="subscript"/>
        </w:rPr>
        <w:t>ТП</w:t>
      </w:r>
    </w:p>
    <w:p w14:paraId="5CD1C1E5" w14:textId="77777777" w:rsidR="001E4A3B" w:rsidRPr="001E4A3B" w:rsidRDefault="001E4A3B" w:rsidP="001E4A3B">
      <w:pPr>
        <w:spacing w:line="276" w:lineRule="auto"/>
        <w:ind w:firstLine="709"/>
        <w:jc w:val="both"/>
        <w:rPr>
          <w:sz w:val="28"/>
          <w:szCs w:val="28"/>
        </w:rPr>
      </w:pPr>
      <w:r w:rsidRPr="001E4A3B">
        <w:rPr>
          <w:sz w:val="28"/>
          <w:szCs w:val="28"/>
        </w:rPr>
        <w:t>где:</w:t>
      </w:r>
    </w:p>
    <w:p w14:paraId="76085A9C" w14:textId="77777777" w:rsidR="001E4A3B" w:rsidRPr="001E4A3B" w:rsidRDefault="001E4A3B" w:rsidP="001E4A3B">
      <w:pPr>
        <w:spacing w:line="276" w:lineRule="auto"/>
        <w:ind w:firstLine="709"/>
        <w:jc w:val="both"/>
        <w:rPr>
          <w:sz w:val="28"/>
          <w:szCs w:val="28"/>
        </w:rPr>
      </w:pPr>
      <w:r w:rsidRPr="001E4A3B">
        <w:rPr>
          <w:i/>
          <w:sz w:val="28"/>
          <w:szCs w:val="28"/>
        </w:rPr>
        <w:t>Р</w:t>
      </w:r>
      <w:r w:rsidRPr="001E4A3B">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39890C82" w14:textId="77777777" w:rsidR="001E4A3B" w:rsidRPr="001E4A3B" w:rsidRDefault="001E4A3B" w:rsidP="001E4A3B">
      <w:pPr>
        <w:spacing w:line="276" w:lineRule="auto"/>
        <w:ind w:firstLine="709"/>
        <w:jc w:val="both"/>
        <w:rPr>
          <w:sz w:val="28"/>
          <w:szCs w:val="28"/>
        </w:rPr>
      </w:pPr>
      <w:r w:rsidRPr="001E4A3B">
        <w:rPr>
          <w:i/>
          <w:sz w:val="28"/>
          <w:szCs w:val="28"/>
        </w:rPr>
        <w:t>Р</w:t>
      </w:r>
      <w:r w:rsidRPr="001E4A3B">
        <w:rPr>
          <w:i/>
          <w:sz w:val="28"/>
          <w:szCs w:val="28"/>
          <w:vertAlign w:val="subscript"/>
        </w:rPr>
        <w:t>И</w:t>
      </w:r>
      <w:r w:rsidRPr="001E4A3B">
        <w:rPr>
          <w:sz w:val="28"/>
          <w:szCs w:val="28"/>
        </w:rPr>
        <w:t xml:space="preserve"> - расходы на выполнение мероприятий «последней мили», а также на обеспечение средствами коммерческого учета электрической энергии (мощности) согласно выданным техническим условиям (подпункт «б» пункта 16 Методических указаний), определяемые по установленной формуле платы за технологическое присоединение с использованием стандартизированных тарифных ставок и по смете, выполненной с применением сметных нормативов;</w:t>
      </w:r>
    </w:p>
    <w:p w14:paraId="59B19830" w14:textId="77777777" w:rsidR="001E4A3B" w:rsidRPr="001E4A3B" w:rsidRDefault="001E4A3B" w:rsidP="001E4A3B">
      <w:pPr>
        <w:spacing w:line="276" w:lineRule="auto"/>
        <w:ind w:firstLine="709"/>
        <w:jc w:val="both"/>
        <w:rPr>
          <w:sz w:val="28"/>
          <w:szCs w:val="28"/>
        </w:rPr>
      </w:pPr>
      <w:r w:rsidRPr="001E4A3B">
        <w:rPr>
          <w:i/>
          <w:sz w:val="28"/>
          <w:szCs w:val="28"/>
        </w:rPr>
        <w:t>Р</w:t>
      </w:r>
      <w:r w:rsidRPr="001E4A3B">
        <w:rPr>
          <w:i/>
          <w:sz w:val="28"/>
          <w:szCs w:val="28"/>
          <w:vertAlign w:val="subscript"/>
        </w:rPr>
        <w:t>ТП</w:t>
      </w:r>
      <w:r w:rsidRPr="001E4A3B">
        <w:rPr>
          <w:sz w:val="28"/>
          <w:szCs w:val="28"/>
        </w:rPr>
        <w:t xml:space="preserve"> - расходы на оплату услуг технологического присоединения к электрическим сетям смежной сетевой организации.</w:t>
      </w:r>
    </w:p>
    <w:p w14:paraId="0D2855CA" w14:textId="77777777" w:rsidR="001E4A3B" w:rsidRPr="001E4A3B" w:rsidRDefault="001E4A3B" w:rsidP="001E4A3B">
      <w:pPr>
        <w:spacing w:line="276" w:lineRule="auto"/>
        <w:jc w:val="center"/>
        <w:rPr>
          <w:b/>
          <w:sz w:val="28"/>
          <w:szCs w:val="28"/>
        </w:rPr>
      </w:pPr>
    </w:p>
    <w:p w14:paraId="5F6FCC85" w14:textId="77777777" w:rsidR="001E4A3B" w:rsidRPr="001E4A3B" w:rsidRDefault="001E4A3B" w:rsidP="001E4A3B">
      <w:pPr>
        <w:spacing w:line="276" w:lineRule="auto"/>
        <w:jc w:val="center"/>
        <w:rPr>
          <w:b/>
          <w:sz w:val="28"/>
          <w:szCs w:val="28"/>
        </w:rPr>
      </w:pPr>
      <w:r w:rsidRPr="001E4A3B">
        <w:rPr>
          <w:b/>
          <w:sz w:val="28"/>
          <w:szCs w:val="28"/>
        </w:rPr>
        <w:t>Анализ технических условий на технологическое присоединение</w:t>
      </w:r>
    </w:p>
    <w:p w14:paraId="5F05F59D" w14:textId="77777777" w:rsidR="001E4A3B" w:rsidRPr="001E4A3B" w:rsidRDefault="001E4A3B" w:rsidP="001E4A3B">
      <w:pPr>
        <w:spacing w:line="276" w:lineRule="auto"/>
        <w:ind w:firstLine="709"/>
        <w:jc w:val="both"/>
        <w:rPr>
          <w:sz w:val="28"/>
          <w:szCs w:val="28"/>
        </w:rPr>
      </w:pPr>
      <w:r w:rsidRPr="001E4A3B">
        <w:rPr>
          <w:sz w:val="28"/>
          <w:szCs w:val="28"/>
        </w:rPr>
        <w:t>Для осуществления технологического присоединения энергопринимающих устройств – малоэтажной жилой застройки (индивидуальный жилой дом/садовый/дачный дом) ПАО «Россети Сибирь» разработало технические условия № 8000594385 к договору об осуществлении технологического присоединения к электрическим сетям.</w:t>
      </w:r>
    </w:p>
    <w:p w14:paraId="02AC6613" w14:textId="77777777" w:rsidR="001E4A3B" w:rsidRPr="001E4A3B" w:rsidRDefault="001E4A3B" w:rsidP="001E4A3B">
      <w:pPr>
        <w:spacing w:line="276" w:lineRule="auto"/>
        <w:ind w:firstLine="709"/>
        <w:jc w:val="both"/>
        <w:rPr>
          <w:sz w:val="28"/>
          <w:szCs w:val="28"/>
        </w:rPr>
      </w:pPr>
      <w:r w:rsidRPr="001E4A3B">
        <w:rPr>
          <w:sz w:val="28"/>
          <w:szCs w:val="28"/>
        </w:rPr>
        <w:t xml:space="preserve">В соответствии с п. 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w:t>
      </w:r>
      <w:r w:rsidRPr="001E4A3B">
        <w:rPr>
          <w:sz w:val="28"/>
          <w:szCs w:val="28"/>
        </w:rPr>
        <w:lastRenderedPageBreak/>
        <w:t>подлежат обязательному согласованию с системным оператором. В связи с тем, что максимальная мощность присоединяемых энергопринимающих устройств составляет 70 кВт, согласование с системным оператором не требуется.</w:t>
      </w:r>
    </w:p>
    <w:p w14:paraId="2AD498CE" w14:textId="77777777" w:rsidR="001E4A3B" w:rsidRPr="001E4A3B" w:rsidRDefault="001E4A3B" w:rsidP="001E4A3B">
      <w:pPr>
        <w:spacing w:line="276" w:lineRule="auto"/>
        <w:ind w:firstLine="709"/>
        <w:jc w:val="both"/>
        <w:rPr>
          <w:sz w:val="28"/>
          <w:szCs w:val="28"/>
        </w:rPr>
      </w:pPr>
      <w:r w:rsidRPr="001E4A3B">
        <w:rPr>
          <w:sz w:val="28"/>
          <w:szCs w:val="28"/>
        </w:rPr>
        <w:t>Согласно представленным материалам для присоединения заявителя ПАО «Россети Сибирь» требуется:</w:t>
      </w:r>
    </w:p>
    <w:p w14:paraId="38F6EFA1" w14:textId="77777777" w:rsidR="001E4A3B" w:rsidRPr="001E4A3B" w:rsidRDefault="001E4A3B" w:rsidP="001E4A3B">
      <w:pPr>
        <w:numPr>
          <w:ilvl w:val="0"/>
          <w:numId w:val="13"/>
        </w:numPr>
        <w:spacing w:after="200" w:line="276" w:lineRule="auto"/>
        <w:ind w:left="0" w:firstLine="709"/>
        <w:jc w:val="both"/>
        <w:rPr>
          <w:sz w:val="28"/>
          <w:szCs w:val="28"/>
        </w:rPr>
      </w:pPr>
      <w:r w:rsidRPr="001E4A3B">
        <w:rPr>
          <w:sz w:val="28"/>
          <w:szCs w:val="28"/>
        </w:rPr>
        <w:t>Выполнить монтаж комплекса коммерческого учета электрической энергии в соответствии с требованиями «Основных положений функционирования розничных рынков электрической энергии» (утвержденных Постановлением Правительства РФ от 04.05.2012 № 442) (п. 10.2.1. ТУ);</w:t>
      </w:r>
    </w:p>
    <w:p w14:paraId="7453C755" w14:textId="77777777" w:rsidR="001E4A3B" w:rsidRPr="001E4A3B" w:rsidRDefault="001E4A3B" w:rsidP="001E4A3B">
      <w:pPr>
        <w:numPr>
          <w:ilvl w:val="0"/>
          <w:numId w:val="13"/>
        </w:numPr>
        <w:tabs>
          <w:tab w:val="left" w:pos="1134"/>
        </w:tabs>
        <w:spacing w:after="200" w:line="276" w:lineRule="auto"/>
        <w:ind w:left="0" w:firstLine="709"/>
        <w:jc w:val="both"/>
        <w:rPr>
          <w:sz w:val="28"/>
          <w:szCs w:val="28"/>
        </w:rPr>
      </w:pPr>
      <w:bookmarkStart w:id="16" w:name="_Hlk193198122"/>
      <w:r w:rsidRPr="001E4A3B">
        <w:rPr>
          <w:sz w:val="28"/>
          <w:szCs w:val="28"/>
        </w:rPr>
        <w:t xml:space="preserve">Выполнить реконструкцию ВЛ 0,4 кВ ф.1 от ТП-Ю-0-123 Ф-10-6-А в части замены существующей линии (СИП4 4х16 мм2) на провод </w:t>
      </w:r>
      <w:r w:rsidRPr="001E4A3B">
        <w:rPr>
          <w:sz w:val="28"/>
          <w:szCs w:val="28"/>
        </w:rPr>
        <w:br/>
        <w:t xml:space="preserve">СИП-4 4х35мм2, протяженностью 0,030 км. Необходимость замены опор определить проектом (п. 10.2.2. ТУ); </w:t>
      </w:r>
    </w:p>
    <w:p w14:paraId="4D12EB88" w14:textId="77777777" w:rsidR="001E4A3B" w:rsidRPr="001E4A3B" w:rsidRDefault="001E4A3B" w:rsidP="001E4A3B">
      <w:pPr>
        <w:numPr>
          <w:ilvl w:val="0"/>
          <w:numId w:val="13"/>
        </w:numPr>
        <w:tabs>
          <w:tab w:val="left" w:pos="1134"/>
        </w:tabs>
        <w:spacing w:after="200" w:line="276" w:lineRule="auto"/>
        <w:ind w:left="0" w:firstLine="709"/>
        <w:jc w:val="both"/>
        <w:rPr>
          <w:sz w:val="28"/>
          <w:szCs w:val="28"/>
        </w:rPr>
      </w:pPr>
      <w:r w:rsidRPr="001E4A3B">
        <w:rPr>
          <w:sz w:val="28"/>
          <w:szCs w:val="28"/>
        </w:rPr>
        <w:t>Выполнить реконструкцию ТП-Ю-0-123 Ф-10-6-А в части замены существующего силового трансформатора 1T-25 кВА на трансформатор большей мощности 1Т-100 кВА (п. 10.2.3. ТУ).</w:t>
      </w:r>
    </w:p>
    <w:bookmarkEnd w:id="16"/>
    <w:p w14:paraId="69E2B0B9" w14:textId="77777777" w:rsidR="001E4A3B" w:rsidRPr="001E4A3B" w:rsidRDefault="001E4A3B" w:rsidP="001E4A3B">
      <w:pPr>
        <w:spacing w:line="276" w:lineRule="auto"/>
        <w:ind w:firstLine="709"/>
        <w:jc w:val="both"/>
        <w:rPr>
          <w:sz w:val="28"/>
          <w:szCs w:val="28"/>
        </w:rPr>
      </w:pPr>
      <w:r w:rsidRPr="001E4A3B">
        <w:rPr>
          <w:sz w:val="28"/>
          <w:szCs w:val="28"/>
        </w:rPr>
        <w:t>Затраты вышестоящей сетевой организации отсутствуют.</w:t>
      </w:r>
    </w:p>
    <w:p w14:paraId="38A28DC3" w14:textId="77777777" w:rsidR="001E4A3B" w:rsidRPr="001E4A3B" w:rsidRDefault="001E4A3B" w:rsidP="001E4A3B">
      <w:pPr>
        <w:spacing w:line="276" w:lineRule="auto"/>
        <w:ind w:firstLine="709"/>
        <w:jc w:val="both"/>
        <w:rPr>
          <w:sz w:val="28"/>
          <w:szCs w:val="28"/>
        </w:rPr>
      </w:pPr>
    </w:p>
    <w:p w14:paraId="4F254289" w14:textId="77777777" w:rsidR="001E4A3B" w:rsidRPr="001E4A3B" w:rsidRDefault="001E4A3B" w:rsidP="001E4A3B">
      <w:pPr>
        <w:spacing w:line="276" w:lineRule="auto"/>
        <w:jc w:val="center"/>
        <w:rPr>
          <w:b/>
          <w:sz w:val="28"/>
          <w:szCs w:val="28"/>
        </w:rPr>
      </w:pPr>
      <w:r w:rsidRPr="001E4A3B">
        <w:rPr>
          <w:b/>
          <w:sz w:val="28"/>
          <w:szCs w:val="28"/>
        </w:rPr>
        <w:t>Анализ величины максимальной мощности</w:t>
      </w:r>
    </w:p>
    <w:p w14:paraId="637673A9" w14:textId="77777777" w:rsidR="001E4A3B" w:rsidRPr="001E4A3B" w:rsidRDefault="001E4A3B" w:rsidP="001E4A3B">
      <w:pPr>
        <w:spacing w:line="276" w:lineRule="auto"/>
        <w:ind w:firstLine="709"/>
        <w:jc w:val="both"/>
        <w:rPr>
          <w:sz w:val="28"/>
          <w:szCs w:val="28"/>
        </w:rPr>
      </w:pPr>
      <w:r w:rsidRPr="001E4A3B">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в связи с подтверждением заявкой</w:t>
      </w:r>
      <w:r w:rsidRPr="001E4A3B">
        <w:rPr>
          <w:sz w:val="28"/>
          <w:szCs w:val="28"/>
        </w:rPr>
        <w:br/>
        <w:t>Якименко О.Е.</w:t>
      </w:r>
    </w:p>
    <w:p w14:paraId="523FF7D4" w14:textId="77777777" w:rsidR="001E4A3B" w:rsidRPr="001E4A3B" w:rsidRDefault="001E4A3B" w:rsidP="001E4A3B">
      <w:pPr>
        <w:spacing w:line="276" w:lineRule="auto"/>
        <w:ind w:firstLine="709"/>
        <w:jc w:val="both"/>
        <w:rPr>
          <w:sz w:val="28"/>
          <w:szCs w:val="28"/>
        </w:rPr>
      </w:pPr>
    </w:p>
    <w:tbl>
      <w:tblPr>
        <w:tblW w:w="9787"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344"/>
        <w:gridCol w:w="3110"/>
        <w:gridCol w:w="3333"/>
      </w:tblGrid>
      <w:tr w:rsidR="001E4A3B" w:rsidRPr="001E4A3B" w14:paraId="057A1945" w14:textId="77777777" w:rsidTr="00104FF4">
        <w:trPr>
          <w:trHeight w:val="846"/>
          <w:jc w:val="center"/>
        </w:trPr>
        <w:tc>
          <w:tcPr>
            <w:tcW w:w="3344" w:type="dxa"/>
            <w:tcBorders>
              <w:top w:val="single" w:sz="8" w:space="0" w:color="auto"/>
              <w:left w:val="single" w:sz="8" w:space="0" w:color="auto"/>
              <w:bottom w:val="single" w:sz="8" w:space="0" w:color="auto"/>
              <w:right w:val="single" w:sz="4" w:space="0" w:color="auto"/>
            </w:tcBorders>
            <w:vAlign w:val="center"/>
            <w:hideMark/>
          </w:tcPr>
          <w:p w14:paraId="7B136D42" w14:textId="77777777" w:rsidR="001E4A3B" w:rsidRPr="001E4A3B" w:rsidRDefault="001E4A3B" w:rsidP="001E4A3B">
            <w:pPr>
              <w:spacing w:line="276" w:lineRule="auto"/>
              <w:jc w:val="center"/>
              <w:rPr>
                <w:sz w:val="28"/>
                <w:szCs w:val="28"/>
              </w:rPr>
            </w:pPr>
            <w:r w:rsidRPr="001E4A3B">
              <w:rPr>
                <w:sz w:val="28"/>
                <w:szCs w:val="28"/>
              </w:rPr>
              <w:t>Максимальная мощность по предложению предприятия, кВт</w:t>
            </w:r>
          </w:p>
        </w:tc>
        <w:tc>
          <w:tcPr>
            <w:tcW w:w="3110" w:type="dxa"/>
            <w:tcBorders>
              <w:top w:val="single" w:sz="8" w:space="0" w:color="auto"/>
              <w:left w:val="single" w:sz="4" w:space="0" w:color="auto"/>
              <w:bottom w:val="single" w:sz="8" w:space="0" w:color="auto"/>
              <w:right w:val="single" w:sz="4" w:space="0" w:color="auto"/>
            </w:tcBorders>
            <w:vAlign w:val="center"/>
            <w:hideMark/>
          </w:tcPr>
          <w:p w14:paraId="335376BC" w14:textId="77777777" w:rsidR="001E4A3B" w:rsidRPr="001E4A3B" w:rsidRDefault="001E4A3B" w:rsidP="001E4A3B">
            <w:pPr>
              <w:spacing w:line="276" w:lineRule="auto"/>
              <w:jc w:val="center"/>
              <w:rPr>
                <w:sz w:val="28"/>
                <w:szCs w:val="28"/>
              </w:rPr>
            </w:pPr>
            <w:r w:rsidRPr="001E4A3B">
              <w:rPr>
                <w:sz w:val="28"/>
                <w:szCs w:val="28"/>
              </w:rPr>
              <w:t>Максимальная мощность, по мнению экспертов, кВт</w:t>
            </w:r>
          </w:p>
        </w:tc>
        <w:tc>
          <w:tcPr>
            <w:tcW w:w="3333" w:type="dxa"/>
            <w:tcBorders>
              <w:top w:val="single" w:sz="8" w:space="0" w:color="auto"/>
              <w:left w:val="single" w:sz="4" w:space="0" w:color="auto"/>
              <w:bottom w:val="single" w:sz="8" w:space="0" w:color="auto"/>
              <w:right w:val="single" w:sz="4" w:space="0" w:color="auto"/>
            </w:tcBorders>
            <w:vAlign w:val="center"/>
            <w:hideMark/>
          </w:tcPr>
          <w:p w14:paraId="23FEEA95" w14:textId="77777777" w:rsidR="001E4A3B" w:rsidRPr="001E4A3B" w:rsidRDefault="001E4A3B" w:rsidP="001E4A3B">
            <w:pPr>
              <w:spacing w:line="276" w:lineRule="auto"/>
              <w:jc w:val="center"/>
              <w:rPr>
                <w:sz w:val="28"/>
                <w:szCs w:val="28"/>
              </w:rPr>
            </w:pPr>
            <w:r w:rsidRPr="001E4A3B">
              <w:rPr>
                <w:sz w:val="28"/>
                <w:szCs w:val="28"/>
              </w:rPr>
              <w:t>Величина корректировки мощности, кВт</w:t>
            </w:r>
          </w:p>
        </w:tc>
      </w:tr>
      <w:tr w:rsidR="001E4A3B" w:rsidRPr="001E4A3B" w14:paraId="25035770" w14:textId="77777777" w:rsidTr="00104FF4">
        <w:trPr>
          <w:trHeight w:val="429"/>
          <w:jc w:val="center"/>
        </w:trPr>
        <w:tc>
          <w:tcPr>
            <w:tcW w:w="3344" w:type="dxa"/>
            <w:tcBorders>
              <w:top w:val="single" w:sz="8" w:space="0" w:color="auto"/>
              <w:left w:val="single" w:sz="8" w:space="0" w:color="auto"/>
              <w:bottom w:val="single" w:sz="4" w:space="0" w:color="auto"/>
              <w:right w:val="single" w:sz="4" w:space="0" w:color="auto"/>
            </w:tcBorders>
            <w:vAlign w:val="center"/>
            <w:hideMark/>
          </w:tcPr>
          <w:p w14:paraId="382815F4" w14:textId="77777777" w:rsidR="001E4A3B" w:rsidRPr="001E4A3B" w:rsidRDefault="001E4A3B" w:rsidP="001E4A3B">
            <w:pPr>
              <w:spacing w:line="276" w:lineRule="auto"/>
              <w:jc w:val="center"/>
              <w:rPr>
                <w:sz w:val="28"/>
                <w:szCs w:val="28"/>
              </w:rPr>
            </w:pPr>
            <w:r w:rsidRPr="001E4A3B">
              <w:rPr>
                <w:sz w:val="28"/>
                <w:szCs w:val="28"/>
              </w:rPr>
              <w:t>70</w:t>
            </w:r>
          </w:p>
        </w:tc>
        <w:tc>
          <w:tcPr>
            <w:tcW w:w="3110" w:type="dxa"/>
            <w:tcBorders>
              <w:top w:val="single" w:sz="8" w:space="0" w:color="auto"/>
              <w:left w:val="single" w:sz="4" w:space="0" w:color="auto"/>
              <w:bottom w:val="single" w:sz="4" w:space="0" w:color="auto"/>
              <w:right w:val="single" w:sz="4" w:space="0" w:color="auto"/>
            </w:tcBorders>
            <w:vAlign w:val="center"/>
            <w:hideMark/>
          </w:tcPr>
          <w:p w14:paraId="74DEF9B8" w14:textId="77777777" w:rsidR="001E4A3B" w:rsidRPr="001E4A3B" w:rsidRDefault="001E4A3B" w:rsidP="001E4A3B">
            <w:pPr>
              <w:spacing w:line="276" w:lineRule="auto"/>
              <w:jc w:val="center"/>
              <w:rPr>
                <w:sz w:val="28"/>
                <w:szCs w:val="28"/>
              </w:rPr>
            </w:pPr>
            <w:r w:rsidRPr="001E4A3B">
              <w:rPr>
                <w:sz w:val="28"/>
                <w:szCs w:val="28"/>
              </w:rPr>
              <w:t>70</w:t>
            </w:r>
          </w:p>
        </w:tc>
        <w:tc>
          <w:tcPr>
            <w:tcW w:w="3333" w:type="dxa"/>
            <w:tcBorders>
              <w:top w:val="single" w:sz="8" w:space="0" w:color="auto"/>
              <w:left w:val="single" w:sz="4" w:space="0" w:color="auto"/>
              <w:bottom w:val="single" w:sz="4" w:space="0" w:color="auto"/>
              <w:right w:val="single" w:sz="4" w:space="0" w:color="auto"/>
            </w:tcBorders>
            <w:vAlign w:val="center"/>
            <w:hideMark/>
          </w:tcPr>
          <w:p w14:paraId="291EFE02" w14:textId="77777777" w:rsidR="001E4A3B" w:rsidRPr="001E4A3B" w:rsidRDefault="001E4A3B" w:rsidP="001E4A3B">
            <w:pPr>
              <w:spacing w:line="276" w:lineRule="auto"/>
              <w:jc w:val="center"/>
              <w:rPr>
                <w:sz w:val="28"/>
                <w:szCs w:val="28"/>
              </w:rPr>
            </w:pPr>
            <w:r w:rsidRPr="001E4A3B">
              <w:rPr>
                <w:sz w:val="28"/>
                <w:szCs w:val="28"/>
              </w:rPr>
              <w:t>0</w:t>
            </w:r>
          </w:p>
        </w:tc>
      </w:tr>
    </w:tbl>
    <w:p w14:paraId="0C3E2CD2" w14:textId="77777777" w:rsidR="001E4A3B" w:rsidRPr="001E4A3B" w:rsidRDefault="001E4A3B" w:rsidP="001E4A3B">
      <w:pPr>
        <w:spacing w:line="276" w:lineRule="auto"/>
        <w:ind w:firstLine="720"/>
        <w:jc w:val="both"/>
        <w:rPr>
          <w:sz w:val="28"/>
          <w:szCs w:val="28"/>
        </w:rPr>
      </w:pPr>
    </w:p>
    <w:p w14:paraId="484A328E" w14:textId="77777777" w:rsidR="001E4A3B" w:rsidRPr="001E4A3B" w:rsidRDefault="001E4A3B" w:rsidP="001E4A3B">
      <w:pPr>
        <w:spacing w:line="276" w:lineRule="auto"/>
        <w:jc w:val="center"/>
        <w:rPr>
          <w:b/>
          <w:sz w:val="28"/>
          <w:szCs w:val="28"/>
        </w:rPr>
      </w:pPr>
      <w:r w:rsidRPr="001E4A3B">
        <w:rPr>
          <w:b/>
          <w:sz w:val="28"/>
          <w:szCs w:val="28"/>
        </w:rPr>
        <w:t>Объем капитальных вложений,</w:t>
      </w:r>
    </w:p>
    <w:p w14:paraId="61824940" w14:textId="77777777" w:rsidR="001E4A3B" w:rsidRPr="001E4A3B" w:rsidRDefault="001E4A3B" w:rsidP="001E4A3B">
      <w:pPr>
        <w:spacing w:line="276" w:lineRule="auto"/>
        <w:jc w:val="center"/>
        <w:rPr>
          <w:b/>
          <w:sz w:val="28"/>
          <w:szCs w:val="28"/>
        </w:rPr>
      </w:pPr>
      <w:r w:rsidRPr="001E4A3B">
        <w:rPr>
          <w:b/>
          <w:sz w:val="28"/>
          <w:szCs w:val="28"/>
        </w:rPr>
        <w:t>подлежащий включению в плату за технологическое присоединение</w:t>
      </w:r>
    </w:p>
    <w:p w14:paraId="5E410A05" w14:textId="77777777" w:rsidR="001E4A3B" w:rsidRPr="001E4A3B" w:rsidRDefault="001E4A3B" w:rsidP="001E4A3B">
      <w:pPr>
        <w:spacing w:line="276" w:lineRule="auto"/>
        <w:ind w:firstLine="709"/>
        <w:jc w:val="both"/>
        <w:rPr>
          <w:sz w:val="28"/>
          <w:szCs w:val="28"/>
        </w:rPr>
      </w:pPr>
      <w:r w:rsidRPr="001E4A3B">
        <w:rPr>
          <w:sz w:val="28"/>
          <w:szCs w:val="28"/>
        </w:rPr>
        <w:t>В соответствии с п. 87 Основ ценообразования в области регулируемых цен (тарифов) в электроэнергетике, утвержденных постановлением Правительства РФ от 29.12.2011 № 1178 (далее – Основы</w:t>
      </w:r>
      <w:r w:rsidRPr="001E4A3B">
        <w:rPr>
          <w:rFonts w:ascii="Calibri" w:eastAsia="Calibri" w:hAnsi="Calibri"/>
          <w:sz w:val="22"/>
          <w:szCs w:val="22"/>
          <w:lang w:eastAsia="en-US"/>
        </w:rPr>
        <w:t xml:space="preserve"> </w:t>
      </w:r>
      <w:r w:rsidRPr="001E4A3B">
        <w:rPr>
          <w:sz w:val="28"/>
          <w:szCs w:val="28"/>
        </w:rPr>
        <w:t xml:space="preserve">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w:t>
      </w:r>
      <w:r w:rsidRPr="001E4A3B">
        <w:rPr>
          <w:sz w:val="28"/>
          <w:szCs w:val="28"/>
        </w:rPr>
        <w:lastRenderedPageBreak/>
        <w:t>хозяйства до присоединяемых энергопринимающих устройств и (или) объектов электроэнергетики.</w:t>
      </w:r>
    </w:p>
    <w:p w14:paraId="002A3FA1" w14:textId="77777777" w:rsidR="001E4A3B" w:rsidRPr="001E4A3B" w:rsidRDefault="001E4A3B" w:rsidP="001E4A3B">
      <w:pPr>
        <w:spacing w:line="276" w:lineRule="auto"/>
        <w:ind w:firstLine="709"/>
        <w:jc w:val="both"/>
        <w:rPr>
          <w:b/>
          <w:bCs/>
          <w:sz w:val="28"/>
          <w:szCs w:val="28"/>
        </w:rPr>
      </w:pPr>
      <w:r w:rsidRPr="001E4A3B">
        <w:rPr>
          <w:sz w:val="28"/>
          <w:szCs w:val="28"/>
        </w:rPr>
        <w:t xml:space="preserve">В соответствии с представленным расчетом объем капитальных вложений ПАО «Россети Сибирь» для осуществления технологического присоединения энергопринимающих устройств - малоэтажной жилой застройки (индивидуальный жилой дом/садовый/дачный дом) составит </w:t>
      </w:r>
      <w:r w:rsidRPr="001E4A3B">
        <w:rPr>
          <w:b/>
          <w:bCs/>
          <w:sz w:val="28"/>
          <w:szCs w:val="28"/>
        </w:rPr>
        <w:t>– 38 050,18 руб.</w:t>
      </w:r>
    </w:p>
    <w:p w14:paraId="6FD7C6D9" w14:textId="77777777" w:rsidR="001E4A3B" w:rsidRPr="001E4A3B" w:rsidRDefault="001E4A3B" w:rsidP="001E4A3B">
      <w:pPr>
        <w:widowControl w:val="0"/>
        <w:autoSpaceDE w:val="0"/>
        <w:autoSpaceDN w:val="0"/>
        <w:spacing w:line="276" w:lineRule="auto"/>
        <w:ind w:left="23" w:right="49" w:firstLine="707"/>
        <w:jc w:val="both"/>
        <w:rPr>
          <w:sz w:val="28"/>
          <w:szCs w:val="28"/>
          <w:lang w:eastAsia="en-US"/>
        </w:rPr>
      </w:pPr>
      <w:r w:rsidRPr="001E4A3B">
        <w:rPr>
          <w:color w:val="232323"/>
          <w:sz w:val="28"/>
          <w:szCs w:val="28"/>
          <w:lang w:eastAsia="en-US"/>
        </w:rPr>
        <w:t xml:space="preserve">Расчет </w:t>
      </w:r>
      <w:r w:rsidRPr="001E4A3B">
        <w:rPr>
          <w:color w:val="1F1F1F"/>
          <w:sz w:val="28"/>
          <w:szCs w:val="28"/>
          <w:lang w:eastAsia="en-US"/>
        </w:rPr>
        <w:t xml:space="preserve">предприятия выполнен </w:t>
      </w:r>
      <w:r w:rsidRPr="001E4A3B">
        <w:rPr>
          <w:color w:val="282828"/>
          <w:sz w:val="28"/>
          <w:szCs w:val="28"/>
          <w:lang w:eastAsia="en-US"/>
        </w:rPr>
        <w:t xml:space="preserve">с </w:t>
      </w:r>
      <w:r w:rsidRPr="001E4A3B">
        <w:rPr>
          <w:color w:val="1F1F1F"/>
          <w:sz w:val="28"/>
          <w:szCs w:val="28"/>
          <w:lang w:eastAsia="en-US"/>
        </w:rPr>
        <w:t xml:space="preserve">применением </w:t>
      </w:r>
      <w:r w:rsidRPr="001E4A3B">
        <w:rPr>
          <w:color w:val="212121"/>
          <w:sz w:val="28"/>
          <w:szCs w:val="28"/>
          <w:lang w:eastAsia="en-US"/>
        </w:rPr>
        <w:t xml:space="preserve">стандартизированных </w:t>
      </w:r>
      <w:r w:rsidRPr="001E4A3B">
        <w:rPr>
          <w:color w:val="232323"/>
          <w:sz w:val="28"/>
          <w:szCs w:val="28"/>
          <w:lang w:eastAsia="en-US"/>
        </w:rPr>
        <w:t>тарифных</w:t>
      </w:r>
      <w:r w:rsidRPr="001E4A3B">
        <w:rPr>
          <w:color w:val="232323"/>
          <w:spacing w:val="35"/>
          <w:sz w:val="28"/>
          <w:szCs w:val="28"/>
          <w:lang w:eastAsia="en-US"/>
        </w:rPr>
        <w:t xml:space="preserve"> </w:t>
      </w:r>
      <w:r w:rsidRPr="001E4A3B">
        <w:rPr>
          <w:color w:val="1F1F1F"/>
          <w:sz w:val="28"/>
          <w:szCs w:val="28"/>
          <w:lang w:eastAsia="en-US"/>
        </w:rPr>
        <w:t>ставок,</w:t>
      </w:r>
      <w:r w:rsidRPr="001E4A3B">
        <w:rPr>
          <w:color w:val="1F1F1F"/>
          <w:spacing w:val="28"/>
          <w:sz w:val="28"/>
          <w:szCs w:val="28"/>
          <w:lang w:eastAsia="en-US"/>
        </w:rPr>
        <w:t xml:space="preserve"> </w:t>
      </w:r>
      <w:r w:rsidRPr="001E4A3B">
        <w:rPr>
          <w:color w:val="1D1D1D"/>
          <w:sz w:val="28"/>
          <w:szCs w:val="28"/>
          <w:lang w:eastAsia="en-US"/>
        </w:rPr>
        <w:t>утвержденных</w:t>
      </w:r>
      <w:r w:rsidRPr="001E4A3B">
        <w:rPr>
          <w:color w:val="1D1D1D"/>
          <w:spacing w:val="40"/>
          <w:sz w:val="28"/>
          <w:szCs w:val="28"/>
          <w:lang w:eastAsia="en-US"/>
        </w:rPr>
        <w:t xml:space="preserve"> </w:t>
      </w:r>
      <w:r w:rsidRPr="001E4A3B">
        <w:rPr>
          <w:color w:val="1F1F1F"/>
          <w:sz w:val="28"/>
          <w:szCs w:val="28"/>
          <w:lang w:eastAsia="en-US"/>
        </w:rPr>
        <w:t>постановлением</w:t>
      </w:r>
      <w:r w:rsidRPr="001E4A3B">
        <w:rPr>
          <w:color w:val="1F1F1F"/>
          <w:spacing w:val="16"/>
          <w:sz w:val="28"/>
          <w:szCs w:val="28"/>
          <w:lang w:eastAsia="en-US"/>
        </w:rPr>
        <w:t xml:space="preserve"> </w:t>
      </w:r>
      <w:r w:rsidRPr="001E4A3B">
        <w:rPr>
          <w:color w:val="1F1F1F"/>
          <w:sz w:val="28"/>
          <w:szCs w:val="28"/>
          <w:lang w:eastAsia="en-US"/>
        </w:rPr>
        <w:t>РЭК</w:t>
      </w:r>
      <w:r w:rsidRPr="001E4A3B">
        <w:rPr>
          <w:color w:val="1F1F1F"/>
          <w:spacing w:val="32"/>
          <w:sz w:val="28"/>
          <w:szCs w:val="28"/>
          <w:lang w:eastAsia="en-US"/>
        </w:rPr>
        <w:t xml:space="preserve"> </w:t>
      </w:r>
      <w:r w:rsidRPr="001E4A3B">
        <w:rPr>
          <w:color w:val="1F1F1F"/>
          <w:sz w:val="28"/>
          <w:szCs w:val="28"/>
          <w:lang w:eastAsia="en-US"/>
        </w:rPr>
        <w:t>Кузбасса</w:t>
      </w:r>
      <w:r w:rsidRPr="001E4A3B">
        <w:rPr>
          <w:color w:val="1F1F1F"/>
          <w:spacing w:val="33"/>
          <w:sz w:val="28"/>
          <w:szCs w:val="28"/>
          <w:lang w:eastAsia="en-US"/>
        </w:rPr>
        <w:t xml:space="preserve"> </w:t>
      </w:r>
      <w:r w:rsidRPr="001E4A3B">
        <w:rPr>
          <w:color w:val="232323"/>
          <w:sz w:val="28"/>
          <w:szCs w:val="28"/>
          <w:lang w:eastAsia="en-US"/>
        </w:rPr>
        <w:t>от</w:t>
      </w:r>
      <w:r w:rsidRPr="001E4A3B">
        <w:rPr>
          <w:color w:val="232323"/>
          <w:spacing w:val="22"/>
          <w:sz w:val="28"/>
          <w:szCs w:val="28"/>
          <w:lang w:eastAsia="en-US"/>
        </w:rPr>
        <w:t xml:space="preserve"> </w:t>
      </w:r>
      <w:r w:rsidRPr="001E4A3B">
        <w:rPr>
          <w:color w:val="212121"/>
          <w:sz w:val="28"/>
          <w:szCs w:val="28"/>
          <w:lang w:eastAsia="en-US"/>
        </w:rPr>
        <w:t>29.12.2023</w:t>
      </w:r>
    </w:p>
    <w:p w14:paraId="43F457FD" w14:textId="77777777" w:rsidR="001E4A3B" w:rsidRPr="001E4A3B" w:rsidRDefault="001E4A3B" w:rsidP="001E4A3B">
      <w:pPr>
        <w:widowControl w:val="0"/>
        <w:autoSpaceDE w:val="0"/>
        <w:autoSpaceDN w:val="0"/>
        <w:spacing w:line="276" w:lineRule="auto"/>
        <w:ind w:left="23" w:right="49" w:hanging="1"/>
        <w:jc w:val="both"/>
        <w:rPr>
          <w:sz w:val="28"/>
          <w:szCs w:val="28"/>
          <w:lang w:eastAsia="en-US"/>
        </w:rPr>
      </w:pPr>
      <w:r w:rsidRPr="001E4A3B">
        <w:rPr>
          <w:color w:val="232323"/>
          <w:sz w:val="28"/>
          <w:szCs w:val="28"/>
          <w:lang w:eastAsia="en-US"/>
        </w:rPr>
        <w:t>№</w:t>
      </w:r>
      <w:r w:rsidRPr="001E4A3B">
        <w:rPr>
          <w:color w:val="232323"/>
          <w:spacing w:val="34"/>
          <w:sz w:val="28"/>
          <w:szCs w:val="28"/>
          <w:lang w:eastAsia="en-US"/>
        </w:rPr>
        <w:t xml:space="preserve"> </w:t>
      </w:r>
      <w:r w:rsidRPr="001E4A3B">
        <w:rPr>
          <w:color w:val="1F1F1F"/>
          <w:sz w:val="28"/>
          <w:szCs w:val="28"/>
          <w:lang w:eastAsia="en-US"/>
        </w:rPr>
        <w:t>778.</w:t>
      </w:r>
      <w:r w:rsidRPr="001E4A3B">
        <w:rPr>
          <w:color w:val="1F1F1F"/>
          <w:spacing w:val="-6"/>
          <w:sz w:val="28"/>
          <w:szCs w:val="28"/>
          <w:lang w:eastAsia="en-US"/>
        </w:rPr>
        <w:t xml:space="preserve"> </w:t>
      </w:r>
      <w:r w:rsidRPr="001E4A3B">
        <w:rPr>
          <w:color w:val="232323"/>
          <w:sz w:val="28"/>
          <w:szCs w:val="28"/>
          <w:lang w:eastAsia="en-US"/>
        </w:rPr>
        <w:t>На</w:t>
      </w:r>
      <w:r w:rsidRPr="001E4A3B">
        <w:rPr>
          <w:color w:val="232323"/>
          <w:spacing w:val="-6"/>
          <w:sz w:val="28"/>
          <w:szCs w:val="28"/>
          <w:lang w:eastAsia="en-US"/>
        </w:rPr>
        <w:t xml:space="preserve"> </w:t>
      </w:r>
      <w:r w:rsidRPr="001E4A3B">
        <w:rPr>
          <w:color w:val="232323"/>
          <w:sz w:val="28"/>
          <w:szCs w:val="28"/>
          <w:lang w:eastAsia="en-US"/>
        </w:rPr>
        <w:t xml:space="preserve">момент </w:t>
      </w:r>
      <w:r w:rsidRPr="001E4A3B">
        <w:rPr>
          <w:color w:val="212121"/>
          <w:sz w:val="28"/>
          <w:szCs w:val="28"/>
          <w:lang w:eastAsia="en-US"/>
        </w:rPr>
        <w:t xml:space="preserve">утверждения </w:t>
      </w:r>
      <w:r w:rsidRPr="001E4A3B">
        <w:rPr>
          <w:color w:val="262626"/>
          <w:sz w:val="28"/>
          <w:szCs w:val="28"/>
          <w:lang w:eastAsia="en-US"/>
        </w:rPr>
        <w:t>платы</w:t>
      </w:r>
      <w:r w:rsidRPr="001E4A3B">
        <w:rPr>
          <w:color w:val="262626"/>
          <w:spacing w:val="-4"/>
          <w:sz w:val="28"/>
          <w:szCs w:val="28"/>
          <w:lang w:eastAsia="en-US"/>
        </w:rPr>
        <w:t xml:space="preserve"> </w:t>
      </w:r>
      <w:r w:rsidRPr="001E4A3B">
        <w:rPr>
          <w:color w:val="212121"/>
          <w:sz w:val="28"/>
          <w:szCs w:val="28"/>
          <w:lang w:eastAsia="en-US"/>
        </w:rPr>
        <w:t xml:space="preserve">вышеуказанное постановление </w:t>
      </w:r>
      <w:r w:rsidRPr="001E4A3B">
        <w:rPr>
          <w:color w:val="232323"/>
          <w:sz w:val="28"/>
          <w:szCs w:val="28"/>
          <w:lang w:eastAsia="en-US"/>
        </w:rPr>
        <w:t xml:space="preserve">утратило силу, </w:t>
      </w:r>
      <w:r w:rsidRPr="001E4A3B">
        <w:rPr>
          <w:color w:val="1D1D1D"/>
          <w:sz w:val="28"/>
          <w:szCs w:val="28"/>
          <w:lang w:eastAsia="en-US"/>
        </w:rPr>
        <w:t xml:space="preserve">расчет </w:t>
      </w:r>
      <w:r w:rsidRPr="001E4A3B">
        <w:rPr>
          <w:color w:val="212121"/>
          <w:sz w:val="28"/>
          <w:szCs w:val="28"/>
          <w:lang w:eastAsia="en-US"/>
        </w:rPr>
        <w:t xml:space="preserve">экспертами выполнен </w:t>
      </w:r>
      <w:r w:rsidRPr="001E4A3B">
        <w:rPr>
          <w:color w:val="282828"/>
          <w:sz w:val="28"/>
          <w:szCs w:val="28"/>
          <w:lang w:eastAsia="en-US"/>
        </w:rPr>
        <w:t>на</w:t>
      </w:r>
      <w:r w:rsidRPr="001E4A3B">
        <w:rPr>
          <w:color w:val="282828"/>
          <w:spacing w:val="-2"/>
          <w:sz w:val="28"/>
          <w:szCs w:val="28"/>
          <w:lang w:eastAsia="en-US"/>
        </w:rPr>
        <w:t xml:space="preserve"> </w:t>
      </w:r>
      <w:r w:rsidRPr="001E4A3B">
        <w:rPr>
          <w:color w:val="232323"/>
          <w:sz w:val="28"/>
          <w:szCs w:val="28"/>
          <w:lang w:eastAsia="en-US"/>
        </w:rPr>
        <w:t xml:space="preserve">основании действующего </w:t>
      </w:r>
      <w:r w:rsidRPr="001E4A3B">
        <w:rPr>
          <w:color w:val="1F1F1F"/>
          <w:sz w:val="28"/>
          <w:szCs w:val="28"/>
          <w:lang w:eastAsia="en-US"/>
        </w:rPr>
        <w:t xml:space="preserve">постановления РЭК </w:t>
      </w:r>
      <w:r w:rsidRPr="001E4A3B">
        <w:rPr>
          <w:color w:val="212121"/>
          <w:sz w:val="28"/>
          <w:szCs w:val="28"/>
          <w:lang w:eastAsia="en-US"/>
        </w:rPr>
        <w:t xml:space="preserve">Кузбасса </w:t>
      </w:r>
      <w:r w:rsidRPr="001E4A3B">
        <w:rPr>
          <w:color w:val="232323"/>
          <w:sz w:val="28"/>
          <w:szCs w:val="28"/>
          <w:lang w:eastAsia="en-US"/>
        </w:rPr>
        <w:t xml:space="preserve">от 30.11.2024 </w:t>
      </w:r>
      <w:r w:rsidRPr="001E4A3B">
        <w:rPr>
          <w:color w:val="2A2A2A"/>
          <w:sz w:val="28"/>
          <w:szCs w:val="28"/>
          <w:lang w:eastAsia="en-US"/>
        </w:rPr>
        <w:t xml:space="preserve">№ </w:t>
      </w:r>
      <w:r w:rsidRPr="001E4A3B">
        <w:rPr>
          <w:color w:val="232323"/>
          <w:sz w:val="28"/>
          <w:szCs w:val="28"/>
          <w:lang w:eastAsia="en-US"/>
        </w:rPr>
        <w:t xml:space="preserve">463 </w:t>
      </w:r>
      <w:r w:rsidRPr="001E4A3B">
        <w:rPr>
          <w:color w:val="262626"/>
          <w:sz w:val="28"/>
          <w:szCs w:val="28"/>
          <w:lang w:eastAsia="en-US"/>
        </w:rPr>
        <w:t xml:space="preserve">«Об </w:t>
      </w:r>
      <w:r w:rsidRPr="001E4A3B">
        <w:rPr>
          <w:color w:val="232323"/>
          <w:sz w:val="28"/>
          <w:szCs w:val="28"/>
          <w:lang w:eastAsia="en-US"/>
        </w:rPr>
        <w:t xml:space="preserve">утверждении </w:t>
      </w:r>
      <w:r w:rsidRPr="001E4A3B">
        <w:rPr>
          <w:color w:val="1F1F1F"/>
          <w:sz w:val="28"/>
          <w:szCs w:val="28"/>
          <w:lang w:eastAsia="en-US"/>
        </w:rPr>
        <w:t xml:space="preserve">стандартизированных </w:t>
      </w:r>
      <w:r w:rsidRPr="001E4A3B">
        <w:rPr>
          <w:color w:val="212121"/>
          <w:sz w:val="28"/>
          <w:szCs w:val="28"/>
          <w:lang w:eastAsia="en-US"/>
        </w:rPr>
        <w:t>тарифных</w:t>
      </w:r>
      <w:r w:rsidRPr="001E4A3B">
        <w:rPr>
          <w:color w:val="212121"/>
          <w:spacing w:val="19"/>
          <w:sz w:val="28"/>
          <w:szCs w:val="28"/>
          <w:lang w:eastAsia="en-US"/>
        </w:rPr>
        <w:t xml:space="preserve"> </w:t>
      </w:r>
      <w:r w:rsidRPr="001E4A3B">
        <w:rPr>
          <w:color w:val="232323"/>
          <w:sz w:val="28"/>
          <w:szCs w:val="28"/>
          <w:lang w:eastAsia="en-US"/>
        </w:rPr>
        <w:t xml:space="preserve">ставок, </w:t>
      </w:r>
      <w:r w:rsidRPr="001E4A3B">
        <w:rPr>
          <w:color w:val="1F1F1F"/>
          <w:sz w:val="28"/>
          <w:szCs w:val="28"/>
          <w:lang w:eastAsia="en-US"/>
        </w:rPr>
        <w:t xml:space="preserve">формул </w:t>
      </w:r>
      <w:r w:rsidRPr="001E4A3B">
        <w:rPr>
          <w:color w:val="262626"/>
          <w:sz w:val="28"/>
          <w:szCs w:val="28"/>
          <w:lang w:eastAsia="en-US"/>
        </w:rPr>
        <w:t>платы,</w:t>
      </w:r>
      <w:r w:rsidRPr="001E4A3B">
        <w:rPr>
          <w:color w:val="262626"/>
          <w:spacing w:val="20"/>
          <w:sz w:val="28"/>
          <w:szCs w:val="28"/>
          <w:lang w:eastAsia="en-US"/>
        </w:rPr>
        <w:t xml:space="preserve"> </w:t>
      </w:r>
      <w:r w:rsidRPr="001E4A3B">
        <w:rPr>
          <w:color w:val="262626"/>
          <w:sz w:val="28"/>
          <w:szCs w:val="28"/>
          <w:lang w:eastAsia="en-US"/>
        </w:rPr>
        <w:t xml:space="preserve">платы </w:t>
      </w:r>
      <w:r w:rsidRPr="001E4A3B">
        <w:rPr>
          <w:color w:val="1F1F1F"/>
          <w:sz w:val="28"/>
          <w:szCs w:val="28"/>
          <w:lang w:eastAsia="en-US"/>
        </w:rPr>
        <w:t>заявителей</w:t>
      </w:r>
      <w:r w:rsidRPr="001E4A3B">
        <w:rPr>
          <w:color w:val="1F1F1F"/>
          <w:spacing w:val="28"/>
          <w:sz w:val="28"/>
          <w:szCs w:val="28"/>
          <w:lang w:eastAsia="en-US"/>
        </w:rPr>
        <w:t xml:space="preserve"> </w:t>
      </w:r>
      <w:r w:rsidRPr="001E4A3B">
        <w:rPr>
          <w:color w:val="282828"/>
          <w:sz w:val="28"/>
          <w:szCs w:val="28"/>
          <w:lang w:eastAsia="en-US"/>
        </w:rPr>
        <w:t xml:space="preserve">не </w:t>
      </w:r>
      <w:r w:rsidRPr="001E4A3B">
        <w:rPr>
          <w:color w:val="232323"/>
          <w:sz w:val="28"/>
          <w:szCs w:val="28"/>
          <w:lang w:eastAsia="en-US"/>
        </w:rPr>
        <w:t>более</w:t>
      </w:r>
      <w:r w:rsidRPr="001E4A3B">
        <w:rPr>
          <w:color w:val="232323"/>
          <w:spacing w:val="22"/>
          <w:sz w:val="28"/>
          <w:szCs w:val="28"/>
          <w:lang w:eastAsia="en-US"/>
        </w:rPr>
        <w:t xml:space="preserve"> </w:t>
      </w:r>
      <w:r w:rsidRPr="001E4A3B">
        <w:rPr>
          <w:color w:val="262626"/>
          <w:sz w:val="28"/>
          <w:szCs w:val="28"/>
          <w:lang w:eastAsia="en-US"/>
        </w:rPr>
        <w:t xml:space="preserve">15 </w:t>
      </w:r>
      <w:r w:rsidRPr="001E4A3B">
        <w:rPr>
          <w:color w:val="232323"/>
          <w:sz w:val="28"/>
          <w:szCs w:val="28"/>
          <w:lang w:eastAsia="en-US"/>
        </w:rPr>
        <w:t>кВт и не более</w:t>
      </w:r>
    </w:p>
    <w:p w14:paraId="0FE04F04" w14:textId="77777777" w:rsidR="001E4A3B" w:rsidRPr="001E4A3B" w:rsidRDefault="001E4A3B" w:rsidP="001E4A3B">
      <w:pPr>
        <w:widowControl w:val="0"/>
        <w:autoSpaceDE w:val="0"/>
        <w:autoSpaceDN w:val="0"/>
        <w:spacing w:line="278" w:lineRule="auto"/>
        <w:ind w:left="23" w:right="57" w:firstLine="7"/>
        <w:jc w:val="both"/>
        <w:rPr>
          <w:color w:val="232323"/>
          <w:sz w:val="28"/>
          <w:szCs w:val="28"/>
          <w:lang w:eastAsia="en-US"/>
        </w:rPr>
      </w:pPr>
      <w:r w:rsidRPr="001E4A3B">
        <w:rPr>
          <w:color w:val="232323"/>
          <w:sz w:val="28"/>
          <w:szCs w:val="28"/>
          <w:lang w:eastAsia="en-US"/>
        </w:rPr>
        <w:t xml:space="preserve">150 </w:t>
      </w:r>
      <w:r w:rsidRPr="001E4A3B">
        <w:rPr>
          <w:color w:val="1F1F1F"/>
          <w:sz w:val="28"/>
          <w:szCs w:val="28"/>
          <w:lang w:eastAsia="en-US"/>
        </w:rPr>
        <w:t xml:space="preserve">кВт </w:t>
      </w:r>
      <w:r w:rsidRPr="001E4A3B">
        <w:rPr>
          <w:color w:val="262626"/>
          <w:sz w:val="28"/>
          <w:szCs w:val="28"/>
          <w:lang w:eastAsia="en-US"/>
        </w:rPr>
        <w:t xml:space="preserve">за </w:t>
      </w:r>
      <w:r w:rsidRPr="001E4A3B">
        <w:rPr>
          <w:color w:val="232323"/>
          <w:sz w:val="28"/>
          <w:szCs w:val="28"/>
          <w:lang w:eastAsia="en-US"/>
        </w:rPr>
        <w:t xml:space="preserve">технологическое присоединение к </w:t>
      </w:r>
      <w:r w:rsidRPr="001E4A3B">
        <w:rPr>
          <w:color w:val="1F1F1F"/>
          <w:sz w:val="28"/>
          <w:szCs w:val="28"/>
          <w:lang w:eastAsia="en-US"/>
        </w:rPr>
        <w:t xml:space="preserve">электрическим </w:t>
      </w:r>
      <w:r w:rsidRPr="001E4A3B">
        <w:rPr>
          <w:color w:val="232323"/>
          <w:sz w:val="28"/>
          <w:szCs w:val="28"/>
          <w:lang w:eastAsia="en-US"/>
        </w:rPr>
        <w:t xml:space="preserve">сетям </w:t>
      </w:r>
      <w:r w:rsidRPr="001E4A3B">
        <w:rPr>
          <w:color w:val="1F1F1F"/>
          <w:sz w:val="28"/>
          <w:szCs w:val="28"/>
          <w:lang w:eastAsia="en-US"/>
        </w:rPr>
        <w:t xml:space="preserve">территориальных сетевых </w:t>
      </w:r>
      <w:r w:rsidRPr="001E4A3B">
        <w:rPr>
          <w:color w:val="232323"/>
          <w:sz w:val="28"/>
          <w:szCs w:val="28"/>
          <w:lang w:eastAsia="en-US"/>
        </w:rPr>
        <w:t xml:space="preserve">организаций </w:t>
      </w:r>
      <w:r w:rsidRPr="001E4A3B">
        <w:rPr>
          <w:color w:val="1F1F1F"/>
          <w:sz w:val="28"/>
          <w:szCs w:val="28"/>
          <w:lang w:eastAsia="en-US"/>
        </w:rPr>
        <w:t xml:space="preserve">Кемеровской </w:t>
      </w:r>
      <w:r w:rsidRPr="001E4A3B">
        <w:rPr>
          <w:color w:val="212121"/>
          <w:sz w:val="28"/>
          <w:szCs w:val="28"/>
          <w:lang w:eastAsia="en-US"/>
        </w:rPr>
        <w:t xml:space="preserve">области </w:t>
      </w:r>
      <w:r w:rsidRPr="001E4A3B">
        <w:rPr>
          <w:color w:val="232323"/>
          <w:sz w:val="28"/>
          <w:szCs w:val="28"/>
          <w:lang w:eastAsia="en-US"/>
        </w:rPr>
        <w:t xml:space="preserve">- </w:t>
      </w:r>
      <w:r w:rsidRPr="001E4A3B">
        <w:rPr>
          <w:color w:val="1F1F1F"/>
          <w:sz w:val="28"/>
          <w:szCs w:val="28"/>
          <w:lang w:eastAsia="en-US"/>
        </w:rPr>
        <w:t xml:space="preserve">Кузбасса </w:t>
      </w:r>
      <w:r w:rsidRPr="001E4A3B">
        <w:rPr>
          <w:color w:val="232323"/>
          <w:sz w:val="28"/>
          <w:szCs w:val="28"/>
          <w:lang w:eastAsia="en-US"/>
        </w:rPr>
        <w:t>на</w:t>
      </w:r>
      <w:r w:rsidRPr="001E4A3B">
        <w:rPr>
          <w:color w:val="232323"/>
          <w:spacing w:val="40"/>
          <w:sz w:val="28"/>
          <w:szCs w:val="28"/>
          <w:lang w:eastAsia="en-US"/>
        </w:rPr>
        <w:t xml:space="preserve"> </w:t>
      </w:r>
      <w:r w:rsidRPr="001E4A3B">
        <w:rPr>
          <w:color w:val="1F1F1F"/>
          <w:sz w:val="28"/>
          <w:szCs w:val="28"/>
          <w:lang w:eastAsia="en-US"/>
        </w:rPr>
        <w:t xml:space="preserve">2025 </w:t>
      </w:r>
      <w:r w:rsidRPr="001E4A3B">
        <w:rPr>
          <w:color w:val="232323"/>
          <w:sz w:val="28"/>
          <w:szCs w:val="28"/>
          <w:lang w:eastAsia="en-US"/>
        </w:rPr>
        <w:t>год».</w:t>
      </w:r>
    </w:p>
    <w:p w14:paraId="2B441895" w14:textId="77777777" w:rsidR="001E4A3B" w:rsidRPr="001E4A3B" w:rsidRDefault="001E4A3B" w:rsidP="001E4A3B">
      <w:pPr>
        <w:widowControl w:val="0"/>
        <w:autoSpaceDE w:val="0"/>
        <w:autoSpaceDN w:val="0"/>
        <w:spacing w:line="276" w:lineRule="auto"/>
        <w:ind w:left="23" w:right="59" w:firstLine="715"/>
        <w:jc w:val="both"/>
        <w:rPr>
          <w:b/>
          <w:sz w:val="28"/>
          <w:szCs w:val="28"/>
          <w:lang w:eastAsia="en-US"/>
        </w:rPr>
      </w:pPr>
      <w:r w:rsidRPr="001E4A3B">
        <w:rPr>
          <w:color w:val="232323"/>
          <w:sz w:val="28"/>
          <w:szCs w:val="28"/>
          <w:lang w:eastAsia="en-US"/>
        </w:rPr>
        <w:t xml:space="preserve">Предлагается скорректировать предложенную </w:t>
      </w:r>
      <w:r w:rsidRPr="001E4A3B">
        <w:rPr>
          <w:color w:val="1F1F1F"/>
          <w:sz w:val="28"/>
          <w:szCs w:val="28"/>
          <w:lang w:eastAsia="en-US"/>
        </w:rPr>
        <w:t xml:space="preserve">предприятием величину </w:t>
      </w:r>
      <w:r w:rsidRPr="001E4A3B">
        <w:rPr>
          <w:color w:val="232323"/>
          <w:sz w:val="28"/>
          <w:szCs w:val="28"/>
          <w:lang w:eastAsia="en-US"/>
        </w:rPr>
        <w:t xml:space="preserve">и </w:t>
      </w:r>
      <w:r w:rsidRPr="001E4A3B">
        <w:rPr>
          <w:color w:val="1F1F1F"/>
          <w:sz w:val="28"/>
          <w:szCs w:val="28"/>
          <w:lang w:eastAsia="en-US"/>
        </w:rPr>
        <w:t>учесть</w:t>
      </w:r>
      <w:r w:rsidRPr="001E4A3B">
        <w:rPr>
          <w:color w:val="1F1F1F"/>
          <w:spacing w:val="-6"/>
          <w:sz w:val="28"/>
          <w:szCs w:val="28"/>
          <w:lang w:eastAsia="en-US"/>
        </w:rPr>
        <w:t xml:space="preserve"> </w:t>
      </w:r>
      <w:r w:rsidRPr="001E4A3B">
        <w:rPr>
          <w:color w:val="1F1F1F"/>
          <w:sz w:val="28"/>
          <w:szCs w:val="28"/>
          <w:lang w:eastAsia="en-US"/>
        </w:rPr>
        <w:t>объем</w:t>
      </w:r>
      <w:r w:rsidRPr="001E4A3B">
        <w:rPr>
          <w:color w:val="1F1F1F"/>
          <w:spacing w:val="-2"/>
          <w:sz w:val="28"/>
          <w:szCs w:val="28"/>
          <w:lang w:eastAsia="en-US"/>
        </w:rPr>
        <w:t xml:space="preserve"> </w:t>
      </w:r>
      <w:r w:rsidRPr="001E4A3B">
        <w:rPr>
          <w:color w:val="1F1F1F"/>
          <w:sz w:val="28"/>
          <w:szCs w:val="28"/>
          <w:lang w:eastAsia="en-US"/>
        </w:rPr>
        <w:t xml:space="preserve">капитальных </w:t>
      </w:r>
      <w:r w:rsidRPr="001E4A3B">
        <w:rPr>
          <w:color w:val="262626"/>
          <w:sz w:val="28"/>
          <w:szCs w:val="28"/>
          <w:lang w:eastAsia="en-US"/>
        </w:rPr>
        <w:t>вложений, в</w:t>
      </w:r>
      <w:r w:rsidRPr="001E4A3B">
        <w:rPr>
          <w:color w:val="262626"/>
          <w:spacing w:val="-11"/>
          <w:sz w:val="28"/>
          <w:szCs w:val="28"/>
          <w:lang w:eastAsia="en-US"/>
        </w:rPr>
        <w:t xml:space="preserve"> </w:t>
      </w:r>
      <w:r w:rsidRPr="001E4A3B">
        <w:rPr>
          <w:color w:val="232323"/>
          <w:sz w:val="28"/>
          <w:szCs w:val="28"/>
          <w:lang w:eastAsia="en-US"/>
        </w:rPr>
        <w:t xml:space="preserve">размере </w:t>
      </w:r>
      <w:r w:rsidRPr="001E4A3B">
        <w:rPr>
          <w:color w:val="282828"/>
          <w:w w:val="90"/>
          <w:sz w:val="28"/>
          <w:szCs w:val="28"/>
          <w:lang w:eastAsia="en-US"/>
        </w:rPr>
        <w:t xml:space="preserve">- </w:t>
      </w:r>
      <w:r w:rsidRPr="001E4A3B">
        <w:rPr>
          <w:b/>
          <w:sz w:val="28"/>
          <w:szCs w:val="28"/>
          <w:lang w:eastAsia="en-US"/>
        </w:rPr>
        <w:t>37 500,10</w:t>
      </w:r>
      <w:r w:rsidRPr="001E4A3B">
        <w:rPr>
          <w:b/>
          <w:color w:val="FF0000"/>
          <w:sz w:val="28"/>
          <w:szCs w:val="28"/>
          <w:lang w:eastAsia="en-US"/>
        </w:rPr>
        <w:t xml:space="preserve"> </w:t>
      </w:r>
      <w:r w:rsidRPr="001E4A3B">
        <w:rPr>
          <w:b/>
          <w:color w:val="1C1C1C"/>
          <w:sz w:val="28"/>
          <w:szCs w:val="28"/>
          <w:lang w:eastAsia="en-US"/>
        </w:rPr>
        <w:t>руб.</w:t>
      </w:r>
    </w:p>
    <w:p w14:paraId="6E6FD495" w14:textId="77777777" w:rsidR="001E4A3B" w:rsidRPr="001E4A3B" w:rsidRDefault="001E4A3B" w:rsidP="001E4A3B">
      <w:pPr>
        <w:spacing w:line="276" w:lineRule="auto"/>
        <w:ind w:firstLine="709"/>
        <w:jc w:val="both"/>
        <w:rPr>
          <w:sz w:val="28"/>
          <w:szCs w:val="28"/>
        </w:rPr>
      </w:pPr>
      <w:r w:rsidRPr="001E4A3B">
        <w:rPr>
          <w:sz w:val="28"/>
          <w:szCs w:val="28"/>
        </w:rPr>
        <w:t>- 37 500,10 руб. - установка средств коммерческого учета электрической энергии (мощности) 0,4 кВ и ниже трехфазные полукосвенного включения (п. 10.2.1. ТУ).</w:t>
      </w:r>
    </w:p>
    <w:p w14:paraId="533B4AC5" w14:textId="77777777" w:rsidR="001E4A3B" w:rsidRPr="001E4A3B" w:rsidRDefault="001E4A3B" w:rsidP="001E4A3B">
      <w:pPr>
        <w:spacing w:line="276" w:lineRule="auto"/>
        <w:ind w:firstLine="709"/>
        <w:jc w:val="both"/>
        <w:rPr>
          <w:sz w:val="28"/>
          <w:szCs w:val="28"/>
        </w:rPr>
      </w:pPr>
      <w:bookmarkStart w:id="17" w:name="_Hlk192606095"/>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6"/>
        <w:gridCol w:w="2103"/>
        <w:gridCol w:w="1559"/>
        <w:gridCol w:w="1778"/>
      </w:tblGrid>
      <w:tr w:rsidR="001E4A3B" w:rsidRPr="001E4A3B" w14:paraId="7BE5885D" w14:textId="77777777" w:rsidTr="00104FF4">
        <w:trPr>
          <w:jc w:val="center"/>
        </w:trPr>
        <w:tc>
          <w:tcPr>
            <w:tcW w:w="4356" w:type="dxa"/>
            <w:shd w:val="clear" w:color="auto" w:fill="auto"/>
            <w:vAlign w:val="center"/>
          </w:tcPr>
          <w:p w14:paraId="24B03E1C" w14:textId="77777777" w:rsidR="001E4A3B" w:rsidRPr="001E4A3B" w:rsidRDefault="001E4A3B" w:rsidP="001E4A3B">
            <w:pPr>
              <w:spacing w:line="276" w:lineRule="auto"/>
              <w:jc w:val="center"/>
              <w:rPr>
                <w:sz w:val="20"/>
                <w:szCs w:val="20"/>
              </w:rPr>
            </w:pPr>
            <w:bookmarkStart w:id="18" w:name="_Hlk118882859"/>
            <w:bookmarkEnd w:id="17"/>
            <w:r w:rsidRPr="001E4A3B">
              <w:rPr>
                <w:sz w:val="20"/>
                <w:szCs w:val="20"/>
              </w:rPr>
              <w:t>Наименование</w:t>
            </w:r>
          </w:p>
        </w:tc>
        <w:tc>
          <w:tcPr>
            <w:tcW w:w="2103" w:type="dxa"/>
            <w:shd w:val="clear" w:color="auto" w:fill="auto"/>
            <w:vAlign w:val="center"/>
          </w:tcPr>
          <w:p w14:paraId="184B8A25" w14:textId="77777777" w:rsidR="001E4A3B" w:rsidRPr="001E4A3B" w:rsidRDefault="001E4A3B" w:rsidP="001E4A3B">
            <w:pPr>
              <w:spacing w:line="276" w:lineRule="auto"/>
              <w:jc w:val="center"/>
              <w:rPr>
                <w:sz w:val="20"/>
                <w:szCs w:val="20"/>
              </w:rPr>
            </w:pPr>
            <w:r w:rsidRPr="001E4A3B">
              <w:rPr>
                <w:sz w:val="20"/>
                <w:szCs w:val="20"/>
              </w:rPr>
              <w:t>Количество</w:t>
            </w:r>
          </w:p>
        </w:tc>
        <w:tc>
          <w:tcPr>
            <w:tcW w:w="1559" w:type="dxa"/>
            <w:shd w:val="clear" w:color="auto" w:fill="auto"/>
            <w:vAlign w:val="center"/>
          </w:tcPr>
          <w:p w14:paraId="24FF7C58" w14:textId="77777777" w:rsidR="001E4A3B" w:rsidRPr="001E4A3B" w:rsidRDefault="001E4A3B" w:rsidP="001E4A3B">
            <w:pPr>
              <w:spacing w:line="276" w:lineRule="auto"/>
              <w:jc w:val="center"/>
              <w:rPr>
                <w:sz w:val="20"/>
                <w:szCs w:val="20"/>
              </w:rPr>
            </w:pPr>
            <w:r w:rsidRPr="001E4A3B">
              <w:rPr>
                <w:sz w:val="20"/>
                <w:szCs w:val="20"/>
              </w:rPr>
              <w:t xml:space="preserve">Стоимость по предложению   </w:t>
            </w:r>
            <w:r w:rsidRPr="001E4A3B">
              <w:rPr>
                <w:color w:val="000000"/>
                <w:sz w:val="20"/>
                <w:szCs w:val="20"/>
              </w:rPr>
              <w:t xml:space="preserve">ПАО «Россети Сибирь», </w:t>
            </w:r>
            <w:r w:rsidRPr="001E4A3B">
              <w:rPr>
                <w:sz w:val="20"/>
                <w:szCs w:val="20"/>
              </w:rPr>
              <w:t>руб.</w:t>
            </w:r>
          </w:p>
        </w:tc>
        <w:tc>
          <w:tcPr>
            <w:tcW w:w="1778" w:type="dxa"/>
            <w:shd w:val="clear" w:color="auto" w:fill="auto"/>
            <w:vAlign w:val="center"/>
          </w:tcPr>
          <w:p w14:paraId="7851F9B5" w14:textId="77777777" w:rsidR="001E4A3B" w:rsidRPr="001E4A3B" w:rsidRDefault="001E4A3B" w:rsidP="001E4A3B">
            <w:pPr>
              <w:spacing w:line="276" w:lineRule="auto"/>
              <w:jc w:val="center"/>
              <w:rPr>
                <w:sz w:val="20"/>
                <w:szCs w:val="20"/>
              </w:rPr>
            </w:pPr>
            <w:r w:rsidRPr="001E4A3B">
              <w:rPr>
                <w:sz w:val="20"/>
                <w:szCs w:val="20"/>
              </w:rPr>
              <w:t>Стоимость по предложению   РЭК Кузбасса, руб.</w:t>
            </w:r>
          </w:p>
        </w:tc>
      </w:tr>
      <w:tr w:rsidR="001E4A3B" w:rsidRPr="001E4A3B" w14:paraId="24A2071D" w14:textId="77777777" w:rsidTr="00104FF4">
        <w:trPr>
          <w:jc w:val="center"/>
        </w:trPr>
        <w:tc>
          <w:tcPr>
            <w:tcW w:w="4356" w:type="dxa"/>
            <w:shd w:val="clear" w:color="auto" w:fill="auto"/>
            <w:vAlign w:val="center"/>
          </w:tcPr>
          <w:p w14:paraId="2FAD627B" w14:textId="77777777" w:rsidR="001E4A3B" w:rsidRPr="001E4A3B" w:rsidRDefault="001E4A3B" w:rsidP="001E4A3B">
            <w:pPr>
              <w:spacing w:line="276" w:lineRule="auto"/>
              <w:rPr>
                <w:sz w:val="20"/>
                <w:szCs w:val="20"/>
              </w:rPr>
            </w:pPr>
            <w:bookmarkStart w:id="19" w:name="_Hlk191640301"/>
            <w:r w:rsidRPr="001E4A3B">
              <w:rPr>
                <w:sz w:val="20"/>
                <w:szCs w:val="20"/>
              </w:rPr>
              <w:t xml:space="preserve">Установка средств коммерческого учета электрической энергии (мощности) 0,4 кВ и ниже трехфазные полукосвенного включения </w:t>
            </w:r>
            <w:bookmarkEnd w:id="19"/>
            <w:r w:rsidRPr="001E4A3B">
              <w:rPr>
                <w:sz w:val="20"/>
                <w:szCs w:val="20"/>
              </w:rPr>
              <w:t>(п. 10.2.1. ТУ).</w:t>
            </w:r>
          </w:p>
        </w:tc>
        <w:tc>
          <w:tcPr>
            <w:tcW w:w="2103" w:type="dxa"/>
            <w:shd w:val="clear" w:color="auto" w:fill="auto"/>
            <w:vAlign w:val="center"/>
          </w:tcPr>
          <w:p w14:paraId="29A7C48E" w14:textId="77777777" w:rsidR="001E4A3B" w:rsidRPr="001E4A3B" w:rsidRDefault="001E4A3B" w:rsidP="001E4A3B">
            <w:pPr>
              <w:spacing w:line="276" w:lineRule="auto"/>
              <w:jc w:val="center"/>
              <w:rPr>
                <w:sz w:val="20"/>
                <w:szCs w:val="20"/>
              </w:rPr>
            </w:pPr>
            <w:r w:rsidRPr="001E4A3B">
              <w:rPr>
                <w:sz w:val="20"/>
                <w:szCs w:val="20"/>
              </w:rPr>
              <w:t>1 шт.</w:t>
            </w:r>
          </w:p>
        </w:tc>
        <w:tc>
          <w:tcPr>
            <w:tcW w:w="1559" w:type="dxa"/>
            <w:shd w:val="clear" w:color="auto" w:fill="auto"/>
            <w:vAlign w:val="center"/>
          </w:tcPr>
          <w:p w14:paraId="242C3415" w14:textId="77777777" w:rsidR="001E4A3B" w:rsidRPr="001E4A3B" w:rsidRDefault="001E4A3B" w:rsidP="001E4A3B">
            <w:pPr>
              <w:spacing w:line="276" w:lineRule="auto"/>
              <w:jc w:val="center"/>
              <w:rPr>
                <w:sz w:val="20"/>
                <w:szCs w:val="20"/>
              </w:rPr>
            </w:pPr>
            <w:r w:rsidRPr="001E4A3B">
              <w:rPr>
                <w:sz w:val="20"/>
                <w:szCs w:val="20"/>
              </w:rPr>
              <w:t>38 050,18</w:t>
            </w:r>
          </w:p>
        </w:tc>
        <w:tc>
          <w:tcPr>
            <w:tcW w:w="1778" w:type="dxa"/>
            <w:shd w:val="clear" w:color="auto" w:fill="auto"/>
            <w:vAlign w:val="center"/>
          </w:tcPr>
          <w:p w14:paraId="4ED6E1D2" w14:textId="77777777" w:rsidR="001E4A3B" w:rsidRPr="001E4A3B" w:rsidRDefault="001E4A3B" w:rsidP="001E4A3B">
            <w:pPr>
              <w:spacing w:line="276" w:lineRule="auto"/>
              <w:jc w:val="center"/>
              <w:rPr>
                <w:sz w:val="20"/>
                <w:szCs w:val="20"/>
              </w:rPr>
            </w:pPr>
            <w:r w:rsidRPr="001E4A3B">
              <w:rPr>
                <w:sz w:val="20"/>
                <w:szCs w:val="20"/>
              </w:rPr>
              <w:t>37 500,10</w:t>
            </w:r>
          </w:p>
        </w:tc>
      </w:tr>
      <w:tr w:rsidR="001E4A3B" w:rsidRPr="001E4A3B" w14:paraId="0DBD0F5A" w14:textId="77777777" w:rsidTr="00104FF4">
        <w:trPr>
          <w:jc w:val="center"/>
        </w:trPr>
        <w:tc>
          <w:tcPr>
            <w:tcW w:w="4356" w:type="dxa"/>
            <w:shd w:val="clear" w:color="auto" w:fill="auto"/>
            <w:vAlign w:val="center"/>
          </w:tcPr>
          <w:p w14:paraId="76F7A47F" w14:textId="77777777" w:rsidR="001E4A3B" w:rsidRPr="001E4A3B" w:rsidRDefault="001E4A3B" w:rsidP="001E4A3B">
            <w:pPr>
              <w:spacing w:line="276" w:lineRule="auto"/>
              <w:rPr>
                <w:b/>
                <w:bCs/>
                <w:sz w:val="20"/>
                <w:szCs w:val="20"/>
              </w:rPr>
            </w:pPr>
            <w:bookmarkStart w:id="20" w:name="_Hlk191640411"/>
            <w:r w:rsidRPr="001E4A3B">
              <w:rPr>
                <w:b/>
                <w:bCs/>
                <w:sz w:val="20"/>
                <w:szCs w:val="20"/>
              </w:rPr>
              <w:t>ВСЕГО</w:t>
            </w:r>
          </w:p>
        </w:tc>
        <w:tc>
          <w:tcPr>
            <w:tcW w:w="2103" w:type="dxa"/>
            <w:shd w:val="clear" w:color="auto" w:fill="auto"/>
            <w:vAlign w:val="center"/>
          </w:tcPr>
          <w:p w14:paraId="156E887C" w14:textId="77777777" w:rsidR="001E4A3B" w:rsidRPr="001E4A3B" w:rsidRDefault="001E4A3B" w:rsidP="001E4A3B">
            <w:pPr>
              <w:spacing w:line="276" w:lineRule="auto"/>
              <w:jc w:val="center"/>
              <w:rPr>
                <w:b/>
                <w:bCs/>
                <w:sz w:val="20"/>
                <w:szCs w:val="20"/>
              </w:rPr>
            </w:pPr>
          </w:p>
        </w:tc>
        <w:tc>
          <w:tcPr>
            <w:tcW w:w="1559" w:type="dxa"/>
            <w:shd w:val="clear" w:color="auto" w:fill="auto"/>
          </w:tcPr>
          <w:p w14:paraId="4C76C9B3" w14:textId="77777777" w:rsidR="001E4A3B" w:rsidRPr="001E4A3B" w:rsidRDefault="001E4A3B" w:rsidP="001E4A3B">
            <w:pPr>
              <w:spacing w:line="276" w:lineRule="auto"/>
              <w:jc w:val="center"/>
              <w:rPr>
                <w:b/>
                <w:bCs/>
                <w:sz w:val="20"/>
                <w:szCs w:val="20"/>
              </w:rPr>
            </w:pPr>
            <w:r w:rsidRPr="001E4A3B">
              <w:rPr>
                <w:rFonts w:eastAsia="Calibri"/>
                <w:b/>
                <w:bCs/>
                <w:sz w:val="20"/>
                <w:szCs w:val="20"/>
                <w:lang w:eastAsia="en-US"/>
              </w:rPr>
              <w:t>38 050,18</w:t>
            </w:r>
          </w:p>
        </w:tc>
        <w:tc>
          <w:tcPr>
            <w:tcW w:w="1778" w:type="dxa"/>
            <w:shd w:val="clear" w:color="auto" w:fill="auto"/>
          </w:tcPr>
          <w:p w14:paraId="0424AAE7" w14:textId="77777777" w:rsidR="001E4A3B" w:rsidRPr="001E4A3B" w:rsidRDefault="001E4A3B" w:rsidP="001E4A3B">
            <w:pPr>
              <w:spacing w:line="276" w:lineRule="auto"/>
              <w:ind w:left="19"/>
              <w:jc w:val="center"/>
              <w:rPr>
                <w:b/>
                <w:bCs/>
                <w:sz w:val="20"/>
                <w:szCs w:val="20"/>
              </w:rPr>
            </w:pPr>
            <w:r w:rsidRPr="001E4A3B">
              <w:rPr>
                <w:rFonts w:eastAsia="Calibri"/>
                <w:b/>
                <w:bCs/>
                <w:sz w:val="20"/>
                <w:szCs w:val="20"/>
                <w:lang w:eastAsia="en-US"/>
              </w:rPr>
              <w:t>37 500,10</w:t>
            </w:r>
          </w:p>
        </w:tc>
      </w:tr>
      <w:bookmarkEnd w:id="18"/>
      <w:bookmarkEnd w:id="20"/>
    </w:tbl>
    <w:p w14:paraId="2902A259" w14:textId="77777777" w:rsidR="001E4A3B" w:rsidRPr="001E4A3B" w:rsidRDefault="001E4A3B" w:rsidP="001E4A3B">
      <w:pPr>
        <w:ind w:firstLine="709"/>
        <w:jc w:val="both"/>
        <w:rPr>
          <w:b/>
          <w:bCs/>
          <w:sz w:val="28"/>
          <w:szCs w:val="28"/>
        </w:rPr>
      </w:pPr>
    </w:p>
    <w:p w14:paraId="651B0214" w14:textId="77777777" w:rsidR="001E4A3B" w:rsidRPr="001E4A3B" w:rsidRDefault="001E4A3B" w:rsidP="001E4A3B">
      <w:pPr>
        <w:spacing w:line="276" w:lineRule="auto"/>
        <w:ind w:firstLine="708"/>
        <w:jc w:val="both"/>
        <w:rPr>
          <w:sz w:val="28"/>
          <w:szCs w:val="28"/>
        </w:rPr>
      </w:pPr>
      <w:r w:rsidRPr="001E4A3B">
        <w:rPr>
          <w:sz w:val="28"/>
          <w:szCs w:val="28"/>
        </w:rPr>
        <w:t xml:space="preserve">Установка средств коммерческого учета электрической энергии (мощности) 0,4 кВ и ниже трехфазные полукосвенного включения: </w:t>
      </w:r>
      <w:bookmarkStart w:id="21" w:name="_Hlk174018889"/>
      <w:bookmarkStart w:id="22" w:name="_Hlk169265450"/>
    </w:p>
    <w:p w14:paraId="582B999F" w14:textId="77777777" w:rsidR="001E4A3B" w:rsidRPr="001E4A3B" w:rsidRDefault="001E4A3B" w:rsidP="001E4A3B">
      <w:pPr>
        <w:spacing w:line="276" w:lineRule="auto"/>
        <w:ind w:firstLine="709"/>
        <w:jc w:val="both"/>
        <w:rPr>
          <w:sz w:val="28"/>
          <w:szCs w:val="28"/>
        </w:rPr>
      </w:pPr>
      <w:bookmarkStart w:id="23" w:name="_Hlk188538172"/>
      <w:bookmarkEnd w:id="22"/>
      <w:r w:rsidRPr="001E4A3B">
        <w:rPr>
          <w:sz w:val="28"/>
          <w:szCs w:val="28"/>
        </w:rPr>
        <w:t xml:space="preserve">36 728,8 </w:t>
      </w:r>
      <w:bookmarkEnd w:id="23"/>
      <w:r w:rsidRPr="001E4A3B">
        <w:rPr>
          <w:sz w:val="28"/>
          <w:szCs w:val="28"/>
        </w:rPr>
        <w:t>руб./за точку учета (</w:t>
      </w:r>
      <w:bookmarkStart w:id="24" w:name="_Hlk188539190"/>
      <w:r w:rsidRPr="001E4A3B">
        <w:rPr>
          <w:sz w:val="28"/>
          <w:szCs w:val="28"/>
        </w:rPr>
        <w:t>ставка С</w:t>
      </w:r>
      <w:r w:rsidRPr="001E4A3B">
        <w:rPr>
          <w:sz w:val="28"/>
          <w:szCs w:val="28"/>
          <w:vertAlign w:val="subscript"/>
        </w:rPr>
        <w:t>8.2.2</w:t>
      </w:r>
      <w:r w:rsidRPr="001E4A3B">
        <w:rPr>
          <w:sz w:val="28"/>
          <w:szCs w:val="28"/>
          <w:vertAlign w:val="superscript"/>
        </w:rPr>
        <w:t>0,4 кВ</w:t>
      </w:r>
      <w:bookmarkEnd w:id="24"/>
      <w:r w:rsidRPr="001E4A3B">
        <w:rPr>
          <w:sz w:val="28"/>
          <w:szCs w:val="28"/>
          <w:vertAlign w:val="superscript"/>
        </w:rPr>
        <w:t xml:space="preserve"> и ниже</w:t>
      </w:r>
      <w:r w:rsidRPr="001E4A3B">
        <w:rPr>
          <w:sz w:val="28"/>
          <w:szCs w:val="28"/>
        </w:rPr>
        <w:t xml:space="preserve">) </w:t>
      </w:r>
      <w:bookmarkStart w:id="25" w:name="_Hlk190078518"/>
      <w:r w:rsidRPr="001E4A3B">
        <w:rPr>
          <w:sz w:val="28"/>
          <w:szCs w:val="28"/>
        </w:rPr>
        <w:t>×</w:t>
      </w:r>
      <w:bookmarkEnd w:id="25"/>
      <w:r w:rsidRPr="001E4A3B">
        <w:rPr>
          <w:sz w:val="28"/>
          <w:szCs w:val="28"/>
        </w:rPr>
        <w:t>1 шт. (количество точек учета) = 36 728,8 руб.,</w:t>
      </w:r>
      <w:r w:rsidRPr="001E4A3B">
        <w:rPr>
          <w:rFonts w:ascii="Calibri" w:eastAsia="Calibri" w:hAnsi="Calibri"/>
          <w:sz w:val="22"/>
          <w:szCs w:val="22"/>
          <w:lang w:eastAsia="en-US"/>
        </w:rPr>
        <w:t xml:space="preserve"> </w:t>
      </w:r>
      <w:r w:rsidRPr="001E4A3B">
        <w:rPr>
          <w:sz w:val="28"/>
          <w:szCs w:val="28"/>
        </w:rPr>
        <w:t>стоимость работ в ценах 2025 года. В ценах 2026 года 36 728,8/2+36 728,8/2*1,042 = 37 500,10 руб.</w:t>
      </w:r>
    </w:p>
    <w:bookmarkEnd w:id="21"/>
    <w:p w14:paraId="1BB1593B" w14:textId="77777777" w:rsidR="001E4A3B" w:rsidRPr="001E4A3B" w:rsidRDefault="001E4A3B" w:rsidP="001E4A3B">
      <w:pPr>
        <w:jc w:val="both"/>
        <w:rPr>
          <w:sz w:val="28"/>
          <w:szCs w:val="28"/>
        </w:rPr>
      </w:pPr>
    </w:p>
    <w:p w14:paraId="7DB8F88F" w14:textId="77777777" w:rsidR="001E4A3B" w:rsidRPr="001E4A3B" w:rsidRDefault="001E4A3B" w:rsidP="001E4A3B">
      <w:pPr>
        <w:jc w:val="both"/>
        <w:rPr>
          <w:sz w:val="28"/>
          <w:szCs w:val="28"/>
        </w:rPr>
      </w:pPr>
    </w:p>
    <w:p w14:paraId="3C2474C5" w14:textId="77777777" w:rsidR="001E4A3B" w:rsidRPr="001E4A3B" w:rsidRDefault="001E4A3B" w:rsidP="001E4A3B">
      <w:pPr>
        <w:spacing w:line="276" w:lineRule="auto"/>
        <w:jc w:val="center"/>
        <w:rPr>
          <w:b/>
          <w:sz w:val="28"/>
          <w:szCs w:val="28"/>
        </w:rPr>
      </w:pPr>
      <w:r w:rsidRPr="001E4A3B">
        <w:rPr>
          <w:b/>
          <w:sz w:val="28"/>
          <w:szCs w:val="28"/>
        </w:rPr>
        <w:t>Расходы сетевой организации, связанные с осуществлением технологического присоединения к электрическим сетям,</w:t>
      </w:r>
    </w:p>
    <w:p w14:paraId="5DA075EB" w14:textId="77777777" w:rsidR="001E4A3B" w:rsidRPr="001E4A3B" w:rsidRDefault="001E4A3B" w:rsidP="001E4A3B">
      <w:pPr>
        <w:spacing w:line="276" w:lineRule="auto"/>
        <w:jc w:val="center"/>
        <w:rPr>
          <w:b/>
          <w:sz w:val="28"/>
          <w:szCs w:val="28"/>
        </w:rPr>
      </w:pPr>
      <w:r w:rsidRPr="001E4A3B">
        <w:rPr>
          <w:b/>
          <w:sz w:val="28"/>
          <w:szCs w:val="28"/>
        </w:rPr>
        <w:t>не включаемые в плату за технологическое присоединение</w:t>
      </w:r>
    </w:p>
    <w:p w14:paraId="6FD895BB" w14:textId="77777777" w:rsidR="001E4A3B" w:rsidRPr="001E4A3B" w:rsidRDefault="001E4A3B" w:rsidP="001E4A3B">
      <w:pPr>
        <w:spacing w:line="276" w:lineRule="auto"/>
        <w:ind w:firstLine="720"/>
        <w:jc w:val="both"/>
        <w:rPr>
          <w:sz w:val="28"/>
          <w:szCs w:val="28"/>
        </w:rPr>
      </w:pPr>
      <w:r w:rsidRPr="001E4A3B">
        <w:rPr>
          <w:sz w:val="28"/>
          <w:szCs w:val="28"/>
        </w:rPr>
        <w:t xml:space="preserve">В соответствии с п. 87 Основ ценообразования в размер платы за технологическое присоединение включаются средства для компенсации </w:t>
      </w:r>
      <w:r w:rsidRPr="001E4A3B">
        <w:rPr>
          <w:sz w:val="28"/>
          <w:szCs w:val="28"/>
        </w:rPr>
        <w:lastRenderedPageBreak/>
        <w:t>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62F50D35" w14:textId="77777777" w:rsidR="001E4A3B" w:rsidRPr="001E4A3B" w:rsidRDefault="001E4A3B" w:rsidP="001E4A3B">
      <w:pPr>
        <w:spacing w:line="276" w:lineRule="auto"/>
        <w:ind w:firstLine="720"/>
        <w:jc w:val="both"/>
        <w:rPr>
          <w:b/>
          <w:bCs/>
          <w:sz w:val="28"/>
          <w:szCs w:val="28"/>
        </w:rPr>
      </w:pPr>
      <w:r w:rsidRPr="001E4A3B">
        <w:rPr>
          <w:sz w:val="28"/>
          <w:szCs w:val="28"/>
        </w:rPr>
        <w:t xml:space="preserve">В соответствии с представленными ПАО «Россети Сибирь» материалами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составляют </w:t>
      </w:r>
      <w:r w:rsidRPr="001E4A3B">
        <w:rPr>
          <w:b/>
          <w:bCs/>
          <w:sz w:val="28"/>
          <w:szCs w:val="28"/>
        </w:rPr>
        <w:t xml:space="preserve">1 554 744,63 руб. </w:t>
      </w:r>
    </w:p>
    <w:p w14:paraId="6E08A835" w14:textId="77777777" w:rsidR="001E4A3B" w:rsidRPr="001E4A3B" w:rsidRDefault="001E4A3B" w:rsidP="001E4A3B">
      <w:pPr>
        <w:widowControl w:val="0"/>
        <w:autoSpaceDE w:val="0"/>
        <w:autoSpaceDN w:val="0"/>
        <w:spacing w:line="319" w:lineRule="exact"/>
        <w:ind w:firstLine="684"/>
        <w:jc w:val="both"/>
        <w:rPr>
          <w:sz w:val="28"/>
          <w:szCs w:val="28"/>
          <w:lang w:eastAsia="en-US"/>
        </w:rPr>
      </w:pPr>
      <w:r w:rsidRPr="001E4A3B">
        <w:rPr>
          <w:color w:val="232323"/>
          <w:spacing w:val="-2"/>
          <w:sz w:val="28"/>
          <w:szCs w:val="28"/>
          <w:lang w:eastAsia="en-US"/>
        </w:rPr>
        <w:t>ПAO</w:t>
      </w:r>
      <w:r w:rsidRPr="001E4A3B">
        <w:rPr>
          <w:color w:val="232323"/>
          <w:spacing w:val="-4"/>
          <w:sz w:val="28"/>
          <w:szCs w:val="28"/>
          <w:lang w:eastAsia="en-US"/>
        </w:rPr>
        <w:t xml:space="preserve"> </w:t>
      </w:r>
      <w:r w:rsidRPr="001E4A3B">
        <w:rPr>
          <w:color w:val="1F1F1F"/>
          <w:spacing w:val="-2"/>
          <w:sz w:val="28"/>
          <w:szCs w:val="28"/>
          <w:lang w:eastAsia="en-US"/>
        </w:rPr>
        <w:t>«Россети-Сибирь» необходимо</w:t>
      </w:r>
      <w:r w:rsidRPr="001E4A3B">
        <w:rPr>
          <w:color w:val="1F1F1F"/>
          <w:spacing w:val="19"/>
          <w:sz w:val="28"/>
          <w:szCs w:val="28"/>
          <w:lang w:eastAsia="en-US"/>
        </w:rPr>
        <w:t xml:space="preserve"> </w:t>
      </w:r>
      <w:r w:rsidRPr="001E4A3B">
        <w:rPr>
          <w:color w:val="232323"/>
          <w:spacing w:val="-2"/>
          <w:sz w:val="28"/>
          <w:szCs w:val="28"/>
          <w:lang w:eastAsia="en-US"/>
        </w:rPr>
        <w:t>выполнить</w:t>
      </w:r>
      <w:r w:rsidRPr="001E4A3B">
        <w:rPr>
          <w:color w:val="232323"/>
          <w:spacing w:val="11"/>
          <w:sz w:val="28"/>
          <w:szCs w:val="28"/>
          <w:lang w:eastAsia="en-US"/>
        </w:rPr>
        <w:t xml:space="preserve"> </w:t>
      </w:r>
      <w:r w:rsidRPr="001E4A3B">
        <w:rPr>
          <w:color w:val="1F1F1F"/>
          <w:spacing w:val="-2"/>
          <w:sz w:val="28"/>
          <w:szCs w:val="28"/>
          <w:lang w:eastAsia="en-US"/>
        </w:rPr>
        <w:t>следующие</w:t>
      </w:r>
      <w:r w:rsidRPr="001E4A3B">
        <w:rPr>
          <w:color w:val="1F1F1F"/>
          <w:spacing w:val="15"/>
          <w:sz w:val="28"/>
          <w:szCs w:val="28"/>
          <w:lang w:eastAsia="en-US"/>
        </w:rPr>
        <w:t xml:space="preserve"> </w:t>
      </w:r>
      <w:r w:rsidRPr="001E4A3B">
        <w:rPr>
          <w:color w:val="1F1F1F"/>
          <w:spacing w:val="-2"/>
          <w:sz w:val="28"/>
          <w:szCs w:val="28"/>
          <w:lang w:eastAsia="en-US"/>
        </w:rPr>
        <w:t>мероприятия:</w:t>
      </w:r>
    </w:p>
    <w:p w14:paraId="5D29E00E" w14:textId="77777777" w:rsidR="001E4A3B" w:rsidRPr="001E4A3B" w:rsidRDefault="001E4A3B" w:rsidP="001E4A3B">
      <w:pPr>
        <w:numPr>
          <w:ilvl w:val="0"/>
          <w:numId w:val="14"/>
        </w:numPr>
        <w:spacing w:after="200" w:line="276" w:lineRule="auto"/>
        <w:ind w:left="0" w:firstLine="709"/>
        <w:jc w:val="both"/>
        <w:rPr>
          <w:sz w:val="28"/>
          <w:szCs w:val="28"/>
        </w:rPr>
      </w:pPr>
      <w:r w:rsidRPr="001E4A3B">
        <w:rPr>
          <w:sz w:val="28"/>
          <w:szCs w:val="28"/>
        </w:rPr>
        <w:t xml:space="preserve">Выполнить реконструкцию ВЛ 0,4 кВ ф.1 от ТП-Ю-0-123 Ф-10-6-А в части замены существующей линии (СИП4 4х16 мм2) на провод </w:t>
      </w:r>
      <w:r w:rsidRPr="001E4A3B">
        <w:rPr>
          <w:sz w:val="28"/>
          <w:szCs w:val="28"/>
        </w:rPr>
        <w:br/>
        <w:t xml:space="preserve">СИП-4 4х35мм2, протяженностью 0,030 км. Необходимость замены опор определить проектом (п. 10.2.2. ТУ); </w:t>
      </w:r>
    </w:p>
    <w:p w14:paraId="2A855B05" w14:textId="77777777" w:rsidR="001E4A3B" w:rsidRPr="001E4A3B" w:rsidRDefault="001E4A3B" w:rsidP="001E4A3B">
      <w:pPr>
        <w:numPr>
          <w:ilvl w:val="0"/>
          <w:numId w:val="14"/>
        </w:numPr>
        <w:spacing w:after="200" w:line="276" w:lineRule="auto"/>
        <w:ind w:left="0" w:firstLine="709"/>
        <w:jc w:val="both"/>
        <w:rPr>
          <w:sz w:val="28"/>
          <w:szCs w:val="28"/>
        </w:rPr>
      </w:pPr>
      <w:r w:rsidRPr="001E4A3B">
        <w:rPr>
          <w:sz w:val="28"/>
          <w:szCs w:val="28"/>
        </w:rPr>
        <w:t>Выполнить реконструкцию ТП-Ю-0-123 Ф-10-6-А в части замены существующего силового трансформатора 1T-25 кВА на трансформатор большей мощности 1Т-100 кВА (п. 10.2.3. ТУ).</w:t>
      </w:r>
    </w:p>
    <w:p w14:paraId="590191CD" w14:textId="77777777" w:rsidR="001E4A3B" w:rsidRPr="001E4A3B" w:rsidRDefault="001E4A3B" w:rsidP="001E4A3B">
      <w:pPr>
        <w:spacing w:line="276" w:lineRule="auto"/>
        <w:ind w:firstLine="709"/>
        <w:jc w:val="both"/>
        <w:rPr>
          <w:b/>
          <w:bCs/>
          <w:sz w:val="28"/>
          <w:szCs w:val="28"/>
        </w:rPr>
      </w:pPr>
      <w:r w:rsidRPr="001E4A3B">
        <w:rPr>
          <w:sz w:val="28"/>
          <w:szCs w:val="28"/>
        </w:rPr>
        <w:t xml:space="preserve">Предлагается скорректировать предложенную величину расходов сетевой организации, связанных с осуществлением технологического присоединения к электрическим сетям, не включаемых в плату за технологическое присоединение, связанные с мероприятиями на существующих электросетевых объектах и учесть в размере </w:t>
      </w:r>
      <w:r w:rsidRPr="001E4A3B">
        <w:rPr>
          <w:b/>
          <w:bCs/>
          <w:sz w:val="28"/>
          <w:szCs w:val="28"/>
        </w:rPr>
        <w:t>1 627 040,26 руб.</w:t>
      </w:r>
    </w:p>
    <w:p w14:paraId="2C434E26" w14:textId="77777777" w:rsidR="001E4A3B" w:rsidRPr="001E4A3B" w:rsidRDefault="001E4A3B" w:rsidP="001E4A3B">
      <w:pPr>
        <w:spacing w:line="276" w:lineRule="auto"/>
        <w:ind w:right="-173" w:firstLine="709"/>
        <w:jc w:val="both"/>
        <w:rPr>
          <w:sz w:val="28"/>
          <w:szCs w:val="28"/>
        </w:rPr>
      </w:pPr>
      <w:r w:rsidRPr="001E4A3B">
        <w:rPr>
          <w:sz w:val="28"/>
          <w:szCs w:val="28"/>
        </w:rPr>
        <w:t>Корректировка связана с пересчетом стоимости в ценах 2026 года (ИЦП: 2025 г.-1,051, 2026 г.-1,042).</w:t>
      </w:r>
    </w:p>
    <w:p w14:paraId="2D19D821" w14:textId="77777777" w:rsidR="001E4A3B" w:rsidRPr="001E4A3B" w:rsidRDefault="001E4A3B" w:rsidP="001E4A3B">
      <w:pPr>
        <w:spacing w:line="276" w:lineRule="auto"/>
        <w:ind w:left="-142" w:firstLine="851"/>
        <w:jc w:val="both"/>
        <w:rPr>
          <w:sz w:val="28"/>
          <w:szCs w:val="28"/>
        </w:rPr>
      </w:pPr>
      <w:r w:rsidRPr="001E4A3B">
        <w:rPr>
          <w:sz w:val="28"/>
          <w:szCs w:val="28"/>
        </w:rPr>
        <w:t>В соответствии с п. 32 Основ ценообразования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53853909" w14:textId="77777777" w:rsidR="001E4A3B" w:rsidRPr="001E4A3B" w:rsidRDefault="001E4A3B" w:rsidP="001E4A3B">
      <w:pPr>
        <w:spacing w:line="276" w:lineRule="auto"/>
        <w:ind w:left="-142"/>
        <w:jc w:val="both"/>
        <w:rPr>
          <w:sz w:val="28"/>
          <w:szCs w:val="28"/>
        </w:rPr>
      </w:pPr>
    </w:p>
    <w:p w14:paraId="38EA0050" w14:textId="77777777" w:rsidR="001E4A3B" w:rsidRPr="001E4A3B" w:rsidRDefault="001E4A3B" w:rsidP="001E4A3B">
      <w:pPr>
        <w:spacing w:line="276" w:lineRule="auto"/>
        <w:jc w:val="both"/>
        <w:rPr>
          <w:sz w:val="28"/>
          <w:szCs w:val="28"/>
        </w:rPr>
      </w:pPr>
    </w:p>
    <w:p w14:paraId="041AC213" w14:textId="77777777" w:rsidR="001E4A3B" w:rsidRPr="001E4A3B" w:rsidRDefault="001E4A3B" w:rsidP="001E4A3B">
      <w:pPr>
        <w:spacing w:line="276" w:lineRule="auto"/>
        <w:ind w:left="1080"/>
        <w:jc w:val="right"/>
        <w:rPr>
          <w:sz w:val="28"/>
          <w:szCs w:val="28"/>
        </w:rPr>
        <w:sectPr w:rsidR="001E4A3B" w:rsidRPr="001E4A3B" w:rsidSect="001E4A3B">
          <w:headerReference w:type="default" r:id="rId12"/>
          <w:pgSz w:w="11906" w:h="16838"/>
          <w:pgMar w:top="851" w:right="851" w:bottom="851" w:left="1418" w:header="709" w:footer="709" w:gutter="0"/>
          <w:cols w:space="708"/>
          <w:titlePg/>
          <w:docGrid w:linePitch="360"/>
        </w:sectPr>
      </w:pPr>
    </w:p>
    <w:p w14:paraId="1194118C" w14:textId="77777777" w:rsidR="001E4A3B" w:rsidRPr="001E4A3B" w:rsidRDefault="001E4A3B" w:rsidP="001E4A3B">
      <w:pPr>
        <w:spacing w:line="276" w:lineRule="auto"/>
        <w:ind w:left="1080"/>
        <w:jc w:val="right"/>
        <w:rPr>
          <w:sz w:val="28"/>
          <w:szCs w:val="28"/>
        </w:rPr>
      </w:pPr>
      <w:bookmarkStart w:id="26" w:name="_Hlk121485556"/>
      <w:bookmarkStart w:id="27" w:name="_Hlk186031446"/>
      <w:r w:rsidRPr="001E4A3B">
        <w:rPr>
          <w:sz w:val="28"/>
          <w:szCs w:val="28"/>
        </w:rPr>
        <w:lastRenderedPageBreak/>
        <w:t>Таблица – Предложение предприятия «Реконструкция ВЛ 0,4 кВ»</w:t>
      </w:r>
    </w:p>
    <w:p w14:paraId="7871D5A3" w14:textId="77777777" w:rsidR="001E4A3B" w:rsidRPr="001E4A3B" w:rsidRDefault="001E4A3B" w:rsidP="001E4A3B">
      <w:pPr>
        <w:spacing w:line="276" w:lineRule="auto"/>
        <w:ind w:left="-142" w:firstLine="851"/>
        <w:jc w:val="right"/>
        <w:rPr>
          <w:sz w:val="28"/>
          <w:szCs w:val="28"/>
        </w:rPr>
      </w:pPr>
      <w:r w:rsidRPr="001E4A3B">
        <w:rPr>
          <w:sz w:val="28"/>
          <w:szCs w:val="28"/>
        </w:rPr>
        <w:t>Таблица 1</w:t>
      </w:r>
    </w:p>
    <w:tbl>
      <w:tblPr>
        <w:tblpPr w:leftFromText="180" w:rightFromText="180" w:vertAnchor="page" w:horzAnchor="margin" w:tblpY="2339"/>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0"/>
        <w:gridCol w:w="1668"/>
        <w:gridCol w:w="1309"/>
        <w:gridCol w:w="1985"/>
        <w:gridCol w:w="2092"/>
        <w:gridCol w:w="851"/>
        <w:gridCol w:w="1417"/>
      </w:tblGrid>
      <w:tr w:rsidR="001E4A3B" w:rsidRPr="001E4A3B" w14:paraId="6E87EF36" w14:textId="77777777" w:rsidTr="00104FF4">
        <w:trPr>
          <w:trHeight w:val="274"/>
        </w:trPr>
        <w:tc>
          <w:tcPr>
            <w:tcW w:w="567" w:type="dxa"/>
            <w:vMerge w:val="restart"/>
            <w:shd w:val="clear" w:color="auto" w:fill="auto"/>
          </w:tcPr>
          <w:p w14:paraId="421DCDBE" w14:textId="77777777" w:rsidR="001E4A3B" w:rsidRPr="001E4A3B" w:rsidRDefault="001E4A3B" w:rsidP="001E4A3B">
            <w:pPr>
              <w:spacing w:line="276" w:lineRule="auto"/>
              <w:jc w:val="center"/>
              <w:rPr>
                <w:b/>
                <w:bCs/>
                <w:sz w:val="16"/>
                <w:szCs w:val="16"/>
              </w:rPr>
            </w:pPr>
            <w:bookmarkStart w:id="28" w:name="_Hlk158970451"/>
            <w:bookmarkEnd w:id="26"/>
            <w:bookmarkEnd w:id="27"/>
            <w:r w:rsidRPr="001E4A3B">
              <w:rPr>
                <w:b/>
                <w:bCs/>
                <w:sz w:val="16"/>
                <w:szCs w:val="16"/>
              </w:rPr>
              <w:t>№ п/п</w:t>
            </w:r>
          </w:p>
        </w:tc>
        <w:tc>
          <w:tcPr>
            <w:tcW w:w="5670" w:type="dxa"/>
            <w:vMerge w:val="restart"/>
            <w:shd w:val="clear" w:color="auto" w:fill="auto"/>
          </w:tcPr>
          <w:p w14:paraId="0C6AD1DC" w14:textId="77777777" w:rsidR="001E4A3B" w:rsidRPr="001E4A3B" w:rsidRDefault="001E4A3B" w:rsidP="001E4A3B">
            <w:pPr>
              <w:spacing w:line="276" w:lineRule="auto"/>
              <w:jc w:val="center"/>
              <w:rPr>
                <w:b/>
                <w:bCs/>
                <w:sz w:val="16"/>
                <w:szCs w:val="16"/>
              </w:rPr>
            </w:pPr>
            <w:r w:rsidRPr="001E4A3B">
              <w:rPr>
                <w:b/>
                <w:bCs/>
                <w:sz w:val="16"/>
                <w:szCs w:val="16"/>
              </w:rPr>
              <w:t xml:space="preserve">Наименование </w:t>
            </w:r>
          </w:p>
        </w:tc>
        <w:tc>
          <w:tcPr>
            <w:tcW w:w="7905" w:type="dxa"/>
            <w:gridSpan w:val="5"/>
            <w:shd w:val="clear" w:color="auto" w:fill="auto"/>
          </w:tcPr>
          <w:p w14:paraId="7901A49C" w14:textId="77777777" w:rsidR="001E4A3B" w:rsidRPr="001E4A3B" w:rsidRDefault="001E4A3B" w:rsidP="001E4A3B">
            <w:pPr>
              <w:spacing w:line="276" w:lineRule="auto"/>
              <w:jc w:val="center"/>
              <w:rPr>
                <w:b/>
                <w:bCs/>
                <w:sz w:val="16"/>
                <w:szCs w:val="16"/>
              </w:rPr>
            </w:pPr>
            <w:r w:rsidRPr="001E4A3B">
              <w:rPr>
                <w:b/>
                <w:bCs/>
                <w:sz w:val="16"/>
                <w:szCs w:val="16"/>
              </w:rPr>
              <w:t>Сметная стоимость, руб. без НДС</w:t>
            </w:r>
          </w:p>
        </w:tc>
        <w:tc>
          <w:tcPr>
            <w:tcW w:w="1417" w:type="dxa"/>
            <w:vMerge w:val="restart"/>
            <w:shd w:val="clear" w:color="auto" w:fill="auto"/>
          </w:tcPr>
          <w:p w14:paraId="4F14DDA5" w14:textId="77777777" w:rsidR="001E4A3B" w:rsidRPr="001E4A3B" w:rsidRDefault="001E4A3B" w:rsidP="001E4A3B">
            <w:pPr>
              <w:spacing w:line="276" w:lineRule="auto"/>
              <w:jc w:val="center"/>
              <w:rPr>
                <w:b/>
                <w:bCs/>
                <w:sz w:val="16"/>
                <w:szCs w:val="16"/>
              </w:rPr>
            </w:pPr>
            <w:r w:rsidRPr="001E4A3B">
              <w:rPr>
                <w:b/>
                <w:bCs/>
                <w:sz w:val="16"/>
                <w:szCs w:val="16"/>
              </w:rPr>
              <w:t>Общая сметная стоимость, руб. без НДС</w:t>
            </w:r>
          </w:p>
        </w:tc>
      </w:tr>
      <w:tr w:rsidR="001E4A3B" w:rsidRPr="001E4A3B" w14:paraId="5C6F1F96" w14:textId="77777777" w:rsidTr="00104FF4">
        <w:tc>
          <w:tcPr>
            <w:tcW w:w="567" w:type="dxa"/>
            <w:vMerge/>
            <w:shd w:val="clear" w:color="auto" w:fill="auto"/>
          </w:tcPr>
          <w:p w14:paraId="6FF0D683" w14:textId="77777777" w:rsidR="001E4A3B" w:rsidRPr="001E4A3B" w:rsidRDefault="001E4A3B" w:rsidP="001E4A3B">
            <w:pPr>
              <w:spacing w:line="276" w:lineRule="auto"/>
              <w:jc w:val="center"/>
              <w:rPr>
                <w:b/>
                <w:bCs/>
                <w:sz w:val="16"/>
                <w:szCs w:val="16"/>
              </w:rPr>
            </w:pPr>
          </w:p>
        </w:tc>
        <w:tc>
          <w:tcPr>
            <w:tcW w:w="5670" w:type="dxa"/>
            <w:vMerge/>
            <w:shd w:val="clear" w:color="auto" w:fill="auto"/>
          </w:tcPr>
          <w:p w14:paraId="05624F03" w14:textId="77777777" w:rsidR="001E4A3B" w:rsidRPr="001E4A3B" w:rsidRDefault="001E4A3B" w:rsidP="001E4A3B">
            <w:pPr>
              <w:spacing w:line="276" w:lineRule="auto"/>
              <w:jc w:val="center"/>
              <w:rPr>
                <w:b/>
                <w:bCs/>
                <w:sz w:val="16"/>
                <w:szCs w:val="16"/>
              </w:rPr>
            </w:pPr>
          </w:p>
        </w:tc>
        <w:tc>
          <w:tcPr>
            <w:tcW w:w="1668" w:type="dxa"/>
            <w:shd w:val="clear" w:color="auto" w:fill="auto"/>
          </w:tcPr>
          <w:p w14:paraId="277DDD77" w14:textId="77777777" w:rsidR="001E4A3B" w:rsidRPr="001E4A3B" w:rsidRDefault="001E4A3B" w:rsidP="001E4A3B">
            <w:pPr>
              <w:spacing w:line="276" w:lineRule="auto"/>
              <w:jc w:val="center"/>
              <w:rPr>
                <w:b/>
                <w:bCs/>
                <w:sz w:val="16"/>
                <w:szCs w:val="16"/>
              </w:rPr>
            </w:pPr>
            <w:r w:rsidRPr="001E4A3B">
              <w:rPr>
                <w:b/>
                <w:bCs/>
                <w:sz w:val="16"/>
                <w:szCs w:val="16"/>
              </w:rPr>
              <w:t>Строительно-монтажных работ</w:t>
            </w:r>
          </w:p>
        </w:tc>
        <w:tc>
          <w:tcPr>
            <w:tcW w:w="1309" w:type="dxa"/>
            <w:shd w:val="clear" w:color="auto" w:fill="auto"/>
          </w:tcPr>
          <w:p w14:paraId="22A5DAA0" w14:textId="77777777" w:rsidR="001E4A3B" w:rsidRPr="001E4A3B" w:rsidRDefault="001E4A3B" w:rsidP="001E4A3B">
            <w:pPr>
              <w:spacing w:line="276" w:lineRule="auto"/>
              <w:jc w:val="center"/>
              <w:rPr>
                <w:b/>
                <w:bCs/>
                <w:sz w:val="16"/>
                <w:szCs w:val="16"/>
              </w:rPr>
            </w:pPr>
            <w:r w:rsidRPr="001E4A3B">
              <w:rPr>
                <w:b/>
                <w:bCs/>
                <w:sz w:val="16"/>
                <w:szCs w:val="16"/>
              </w:rPr>
              <w:t>оборудования</w:t>
            </w:r>
          </w:p>
        </w:tc>
        <w:tc>
          <w:tcPr>
            <w:tcW w:w="1985" w:type="dxa"/>
            <w:shd w:val="clear" w:color="auto" w:fill="auto"/>
          </w:tcPr>
          <w:p w14:paraId="4FC0EF09" w14:textId="77777777" w:rsidR="001E4A3B" w:rsidRPr="001E4A3B" w:rsidRDefault="001E4A3B" w:rsidP="001E4A3B">
            <w:pPr>
              <w:spacing w:line="276" w:lineRule="auto"/>
              <w:jc w:val="center"/>
              <w:rPr>
                <w:b/>
                <w:bCs/>
                <w:sz w:val="16"/>
                <w:szCs w:val="16"/>
              </w:rPr>
            </w:pPr>
            <w:r w:rsidRPr="001E4A3B">
              <w:rPr>
                <w:b/>
                <w:bCs/>
                <w:sz w:val="16"/>
                <w:szCs w:val="16"/>
              </w:rPr>
              <w:t>пуско-наладочные работы</w:t>
            </w:r>
          </w:p>
        </w:tc>
        <w:tc>
          <w:tcPr>
            <w:tcW w:w="2092" w:type="dxa"/>
            <w:shd w:val="clear" w:color="auto" w:fill="auto"/>
          </w:tcPr>
          <w:p w14:paraId="379F0DFA" w14:textId="77777777" w:rsidR="001E4A3B" w:rsidRPr="001E4A3B" w:rsidRDefault="001E4A3B" w:rsidP="001E4A3B">
            <w:pPr>
              <w:spacing w:line="276" w:lineRule="auto"/>
              <w:jc w:val="center"/>
              <w:rPr>
                <w:b/>
                <w:bCs/>
                <w:sz w:val="16"/>
                <w:szCs w:val="16"/>
              </w:rPr>
            </w:pPr>
            <w:r w:rsidRPr="001E4A3B">
              <w:rPr>
                <w:b/>
                <w:bCs/>
                <w:sz w:val="16"/>
                <w:szCs w:val="16"/>
              </w:rPr>
              <w:t>проектно-изыскательские работы</w:t>
            </w:r>
          </w:p>
        </w:tc>
        <w:tc>
          <w:tcPr>
            <w:tcW w:w="851" w:type="dxa"/>
            <w:shd w:val="clear" w:color="auto" w:fill="auto"/>
          </w:tcPr>
          <w:p w14:paraId="6BE80443" w14:textId="77777777" w:rsidR="001E4A3B" w:rsidRPr="001E4A3B" w:rsidRDefault="001E4A3B" w:rsidP="001E4A3B">
            <w:pPr>
              <w:spacing w:line="276" w:lineRule="auto"/>
              <w:jc w:val="center"/>
              <w:rPr>
                <w:b/>
                <w:bCs/>
                <w:sz w:val="16"/>
                <w:szCs w:val="16"/>
              </w:rPr>
            </w:pPr>
            <w:r w:rsidRPr="001E4A3B">
              <w:rPr>
                <w:b/>
                <w:bCs/>
                <w:sz w:val="16"/>
                <w:szCs w:val="16"/>
              </w:rPr>
              <w:t>прочие</w:t>
            </w:r>
          </w:p>
        </w:tc>
        <w:tc>
          <w:tcPr>
            <w:tcW w:w="1417" w:type="dxa"/>
            <w:vMerge/>
            <w:shd w:val="clear" w:color="auto" w:fill="auto"/>
          </w:tcPr>
          <w:p w14:paraId="3EF87361" w14:textId="77777777" w:rsidR="001E4A3B" w:rsidRPr="001E4A3B" w:rsidRDefault="001E4A3B" w:rsidP="001E4A3B">
            <w:pPr>
              <w:spacing w:line="276" w:lineRule="auto"/>
              <w:jc w:val="both"/>
              <w:rPr>
                <w:b/>
                <w:bCs/>
                <w:sz w:val="16"/>
                <w:szCs w:val="16"/>
              </w:rPr>
            </w:pPr>
          </w:p>
        </w:tc>
      </w:tr>
      <w:tr w:rsidR="001E4A3B" w:rsidRPr="001E4A3B" w14:paraId="070A04E4" w14:textId="77777777" w:rsidTr="00104FF4">
        <w:tc>
          <w:tcPr>
            <w:tcW w:w="567" w:type="dxa"/>
            <w:shd w:val="clear" w:color="auto" w:fill="auto"/>
          </w:tcPr>
          <w:p w14:paraId="2E1BA50B" w14:textId="77777777" w:rsidR="001E4A3B" w:rsidRPr="001E4A3B" w:rsidRDefault="001E4A3B" w:rsidP="001E4A3B">
            <w:pPr>
              <w:spacing w:line="276" w:lineRule="auto"/>
              <w:jc w:val="center"/>
              <w:rPr>
                <w:sz w:val="16"/>
                <w:szCs w:val="16"/>
              </w:rPr>
            </w:pPr>
            <w:r w:rsidRPr="001E4A3B">
              <w:rPr>
                <w:sz w:val="16"/>
                <w:szCs w:val="16"/>
              </w:rPr>
              <w:t>1</w:t>
            </w:r>
          </w:p>
        </w:tc>
        <w:tc>
          <w:tcPr>
            <w:tcW w:w="5670" w:type="dxa"/>
            <w:shd w:val="clear" w:color="auto" w:fill="auto"/>
          </w:tcPr>
          <w:p w14:paraId="759771E2" w14:textId="77777777" w:rsidR="001E4A3B" w:rsidRPr="001E4A3B" w:rsidRDefault="001E4A3B" w:rsidP="001E4A3B">
            <w:pPr>
              <w:spacing w:line="276" w:lineRule="auto"/>
              <w:rPr>
                <w:sz w:val="16"/>
                <w:szCs w:val="16"/>
              </w:rPr>
            </w:pPr>
            <w:r w:rsidRPr="001E4A3B">
              <w:rPr>
                <w:sz w:val="16"/>
                <w:szCs w:val="16"/>
              </w:rPr>
              <w:t>Локальный сметный расчет (СМЕТА) № 2 Реконструкция ВЛ 0,4 кВ ф.1 от ТП-Ф-0-6-А в части замены существующей линии (СИП4 4х16 мм2) на провод СИП-4 4х35мм2</w:t>
            </w:r>
          </w:p>
        </w:tc>
        <w:tc>
          <w:tcPr>
            <w:tcW w:w="1668" w:type="dxa"/>
            <w:shd w:val="clear" w:color="auto" w:fill="auto"/>
          </w:tcPr>
          <w:p w14:paraId="4DF8D19A" w14:textId="77777777" w:rsidR="001E4A3B" w:rsidRPr="001E4A3B" w:rsidRDefault="001E4A3B" w:rsidP="001E4A3B">
            <w:pPr>
              <w:spacing w:line="276" w:lineRule="auto"/>
              <w:jc w:val="center"/>
              <w:rPr>
                <w:sz w:val="16"/>
                <w:szCs w:val="16"/>
              </w:rPr>
            </w:pPr>
          </w:p>
        </w:tc>
        <w:tc>
          <w:tcPr>
            <w:tcW w:w="1309" w:type="dxa"/>
            <w:shd w:val="clear" w:color="auto" w:fill="auto"/>
          </w:tcPr>
          <w:p w14:paraId="5D8DED5D" w14:textId="77777777" w:rsidR="001E4A3B" w:rsidRPr="001E4A3B" w:rsidRDefault="001E4A3B" w:rsidP="001E4A3B">
            <w:pPr>
              <w:spacing w:line="276" w:lineRule="auto"/>
              <w:jc w:val="center"/>
              <w:rPr>
                <w:sz w:val="16"/>
                <w:szCs w:val="16"/>
              </w:rPr>
            </w:pPr>
          </w:p>
        </w:tc>
        <w:tc>
          <w:tcPr>
            <w:tcW w:w="1985" w:type="dxa"/>
            <w:shd w:val="clear" w:color="auto" w:fill="auto"/>
          </w:tcPr>
          <w:p w14:paraId="28D8029F" w14:textId="77777777" w:rsidR="001E4A3B" w:rsidRPr="001E4A3B" w:rsidRDefault="001E4A3B" w:rsidP="001E4A3B">
            <w:pPr>
              <w:spacing w:line="276" w:lineRule="auto"/>
              <w:jc w:val="center"/>
              <w:rPr>
                <w:sz w:val="16"/>
                <w:szCs w:val="16"/>
              </w:rPr>
            </w:pPr>
          </w:p>
        </w:tc>
        <w:tc>
          <w:tcPr>
            <w:tcW w:w="2092" w:type="dxa"/>
            <w:shd w:val="clear" w:color="auto" w:fill="auto"/>
          </w:tcPr>
          <w:p w14:paraId="01E94E94" w14:textId="77777777" w:rsidR="001E4A3B" w:rsidRPr="001E4A3B" w:rsidRDefault="001E4A3B" w:rsidP="001E4A3B">
            <w:pPr>
              <w:spacing w:line="276" w:lineRule="auto"/>
              <w:jc w:val="center"/>
              <w:rPr>
                <w:sz w:val="16"/>
                <w:szCs w:val="16"/>
              </w:rPr>
            </w:pPr>
          </w:p>
        </w:tc>
        <w:tc>
          <w:tcPr>
            <w:tcW w:w="851" w:type="dxa"/>
            <w:shd w:val="clear" w:color="auto" w:fill="auto"/>
          </w:tcPr>
          <w:p w14:paraId="6E783BCF" w14:textId="77777777" w:rsidR="001E4A3B" w:rsidRPr="001E4A3B" w:rsidRDefault="001E4A3B" w:rsidP="001E4A3B">
            <w:pPr>
              <w:spacing w:line="276" w:lineRule="auto"/>
              <w:jc w:val="center"/>
              <w:rPr>
                <w:sz w:val="16"/>
                <w:szCs w:val="16"/>
              </w:rPr>
            </w:pPr>
          </w:p>
        </w:tc>
        <w:tc>
          <w:tcPr>
            <w:tcW w:w="1417" w:type="dxa"/>
            <w:shd w:val="clear" w:color="auto" w:fill="auto"/>
          </w:tcPr>
          <w:p w14:paraId="159B6F50" w14:textId="77777777" w:rsidR="001E4A3B" w:rsidRPr="001E4A3B" w:rsidRDefault="001E4A3B" w:rsidP="001E4A3B">
            <w:pPr>
              <w:spacing w:line="276" w:lineRule="auto"/>
              <w:jc w:val="center"/>
              <w:rPr>
                <w:sz w:val="16"/>
                <w:szCs w:val="16"/>
              </w:rPr>
            </w:pPr>
          </w:p>
        </w:tc>
      </w:tr>
      <w:tr w:rsidR="001E4A3B" w:rsidRPr="001E4A3B" w14:paraId="1E041F5C" w14:textId="77777777" w:rsidTr="00104FF4">
        <w:tc>
          <w:tcPr>
            <w:tcW w:w="567" w:type="dxa"/>
            <w:shd w:val="clear" w:color="auto" w:fill="auto"/>
          </w:tcPr>
          <w:p w14:paraId="266A547B" w14:textId="77777777" w:rsidR="001E4A3B" w:rsidRPr="001E4A3B" w:rsidRDefault="001E4A3B" w:rsidP="001E4A3B">
            <w:pPr>
              <w:spacing w:line="276" w:lineRule="auto"/>
              <w:jc w:val="center"/>
              <w:rPr>
                <w:sz w:val="16"/>
                <w:szCs w:val="16"/>
              </w:rPr>
            </w:pPr>
          </w:p>
        </w:tc>
        <w:tc>
          <w:tcPr>
            <w:tcW w:w="5670" w:type="dxa"/>
            <w:shd w:val="clear" w:color="auto" w:fill="auto"/>
          </w:tcPr>
          <w:p w14:paraId="5837A842" w14:textId="77777777" w:rsidR="001E4A3B" w:rsidRPr="001E4A3B" w:rsidRDefault="001E4A3B" w:rsidP="001E4A3B">
            <w:pPr>
              <w:spacing w:line="276" w:lineRule="auto"/>
              <w:rPr>
                <w:sz w:val="16"/>
                <w:szCs w:val="16"/>
              </w:rPr>
            </w:pPr>
            <w:r w:rsidRPr="001E4A3B">
              <w:rPr>
                <w:sz w:val="16"/>
                <w:szCs w:val="16"/>
              </w:rPr>
              <w:t>Раздел 1. Демонтажные работы Раздел 2. Монтаж работы Раздел 3. ПНР</w:t>
            </w:r>
          </w:p>
        </w:tc>
        <w:tc>
          <w:tcPr>
            <w:tcW w:w="1668" w:type="dxa"/>
            <w:shd w:val="clear" w:color="auto" w:fill="auto"/>
          </w:tcPr>
          <w:p w14:paraId="6A3EC0F1" w14:textId="77777777" w:rsidR="001E4A3B" w:rsidRPr="001E4A3B" w:rsidRDefault="001E4A3B" w:rsidP="001E4A3B">
            <w:pPr>
              <w:spacing w:line="276" w:lineRule="auto"/>
              <w:jc w:val="center"/>
              <w:rPr>
                <w:sz w:val="16"/>
                <w:szCs w:val="16"/>
              </w:rPr>
            </w:pPr>
            <w:r w:rsidRPr="001E4A3B">
              <w:rPr>
                <w:sz w:val="16"/>
                <w:szCs w:val="16"/>
              </w:rPr>
              <w:t>12 082,92</w:t>
            </w:r>
          </w:p>
        </w:tc>
        <w:tc>
          <w:tcPr>
            <w:tcW w:w="1309" w:type="dxa"/>
            <w:shd w:val="clear" w:color="auto" w:fill="auto"/>
          </w:tcPr>
          <w:p w14:paraId="047CDD02" w14:textId="77777777" w:rsidR="001E4A3B" w:rsidRPr="001E4A3B" w:rsidRDefault="001E4A3B" w:rsidP="001E4A3B">
            <w:pPr>
              <w:spacing w:line="276" w:lineRule="auto"/>
              <w:jc w:val="center"/>
              <w:rPr>
                <w:sz w:val="16"/>
                <w:szCs w:val="16"/>
              </w:rPr>
            </w:pPr>
          </w:p>
        </w:tc>
        <w:tc>
          <w:tcPr>
            <w:tcW w:w="1985" w:type="dxa"/>
            <w:shd w:val="clear" w:color="auto" w:fill="auto"/>
          </w:tcPr>
          <w:p w14:paraId="45374814" w14:textId="77777777" w:rsidR="001E4A3B" w:rsidRPr="001E4A3B" w:rsidRDefault="001E4A3B" w:rsidP="001E4A3B">
            <w:pPr>
              <w:spacing w:line="276" w:lineRule="auto"/>
              <w:jc w:val="center"/>
              <w:rPr>
                <w:sz w:val="16"/>
                <w:szCs w:val="16"/>
              </w:rPr>
            </w:pPr>
            <w:r w:rsidRPr="001E4A3B">
              <w:rPr>
                <w:sz w:val="16"/>
                <w:szCs w:val="16"/>
              </w:rPr>
              <w:t>1 099,75</w:t>
            </w:r>
          </w:p>
        </w:tc>
        <w:tc>
          <w:tcPr>
            <w:tcW w:w="2092" w:type="dxa"/>
            <w:shd w:val="clear" w:color="auto" w:fill="auto"/>
          </w:tcPr>
          <w:p w14:paraId="74D50380" w14:textId="77777777" w:rsidR="001E4A3B" w:rsidRPr="001E4A3B" w:rsidRDefault="001E4A3B" w:rsidP="001E4A3B">
            <w:pPr>
              <w:spacing w:line="276" w:lineRule="auto"/>
              <w:jc w:val="center"/>
              <w:rPr>
                <w:sz w:val="16"/>
                <w:szCs w:val="16"/>
              </w:rPr>
            </w:pPr>
          </w:p>
        </w:tc>
        <w:tc>
          <w:tcPr>
            <w:tcW w:w="851" w:type="dxa"/>
            <w:shd w:val="clear" w:color="auto" w:fill="auto"/>
          </w:tcPr>
          <w:p w14:paraId="2AF43658" w14:textId="77777777" w:rsidR="001E4A3B" w:rsidRPr="001E4A3B" w:rsidRDefault="001E4A3B" w:rsidP="001E4A3B">
            <w:pPr>
              <w:spacing w:line="276" w:lineRule="auto"/>
              <w:ind w:hanging="109"/>
              <w:jc w:val="center"/>
              <w:rPr>
                <w:sz w:val="16"/>
                <w:szCs w:val="16"/>
              </w:rPr>
            </w:pPr>
            <w:r w:rsidRPr="001E4A3B">
              <w:rPr>
                <w:sz w:val="16"/>
                <w:szCs w:val="16"/>
              </w:rPr>
              <w:t>282,11</w:t>
            </w:r>
          </w:p>
        </w:tc>
        <w:tc>
          <w:tcPr>
            <w:tcW w:w="1417" w:type="dxa"/>
            <w:shd w:val="clear" w:color="auto" w:fill="auto"/>
          </w:tcPr>
          <w:p w14:paraId="75D596B9" w14:textId="77777777" w:rsidR="001E4A3B" w:rsidRPr="001E4A3B" w:rsidRDefault="001E4A3B" w:rsidP="001E4A3B">
            <w:pPr>
              <w:spacing w:line="276" w:lineRule="auto"/>
              <w:jc w:val="center"/>
              <w:rPr>
                <w:b/>
                <w:bCs/>
                <w:sz w:val="16"/>
                <w:szCs w:val="16"/>
              </w:rPr>
            </w:pPr>
            <w:r w:rsidRPr="001E4A3B">
              <w:rPr>
                <w:b/>
                <w:bCs/>
                <w:sz w:val="16"/>
                <w:szCs w:val="16"/>
              </w:rPr>
              <w:t>13 464,78</w:t>
            </w:r>
          </w:p>
        </w:tc>
      </w:tr>
      <w:tr w:rsidR="001E4A3B" w:rsidRPr="001E4A3B" w14:paraId="627521EF" w14:textId="77777777" w:rsidTr="00104FF4">
        <w:tc>
          <w:tcPr>
            <w:tcW w:w="567" w:type="dxa"/>
            <w:shd w:val="clear" w:color="auto" w:fill="auto"/>
          </w:tcPr>
          <w:p w14:paraId="1F33D27B" w14:textId="77777777" w:rsidR="001E4A3B" w:rsidRPr="001E4A3B" w:rsidRDefault="001E4A3B" w:rsidP="001E4A3B">
            <w:pPr>
              <w:spacing w:line="276" w:lineRule="auto"/>
              <w:rPr>
                <w:b/>
                <w:bCs/>
                <w:sz w:val="16"/>
                <w:szCs w:val="16"/>
              </w:rPr>
            </w:pPr>
          </w:p>
        </w:tc>
        <w:tc>
          <w:tcPr>
            <w:tcW w:w="5670" w:type="dxa"/>
            <w:shd w:val="clear" w:color="auto" w:fill="auto"/>
          </w:tcPr>
          <w:p w14:paraId="221E8C28" w14:textId="77777777" w:rsidR="001E4A3B" w:rsidRPr="001E4A3B" w:rsidRDefault="001E4A3B" w:rsidP="001E4A3B">
            <w:pPr>
              <w:spacing w:line="276" w:lineRule="auto"/>
              <w:rPr>
                <w:b/>
                <w:bCs/>
                <w:sz w:val="16"/>
                <w:szCs w:val="16"/>
              </w:rPr>
            </w:pPr>
            <w:r w:rsidRPr="001E4A3B">
              <w:rPr>
                <w:b/>
                <w:bCs/>
                <w:sz w:val="16"/>
                <w:szCs w:val="16"/>
              </w:rPr>
              <w:t>ВСЕГО по смете</w:t>
            </w:r>
          </w:p>
        </w:tc>
        <w:tc>
          <w:tcPr>
            <w:tcW w:w="1668" w:type="dxa"/>
            <w:shd w:val="clear" w:color="auto" w:fill="auto"/>
          </w:tcPr>
          <w:p w14:paraId="08F39B59" w14:textId="77777777" w:rsidR="001E4A3B" w:rsidRPr="001E4A3B" w:rsidRDefault="001E4A3B" w:rsidP="001E4A3B">
            <w:pPr>
              <w:spacing w:line="276" w:lineRule="auto"/>
              <w:jc w:val="center"/>
              <w:rPr>
                <w:b/>
                <w:bCs/>
                <w:sz w:val="16"/>
                <w:szCs w:val="16"/>
              </w:rPr>
            </w:pPr>
            <w:r w:rsidRPr="001E4A3B">
              <w:rPr>
                <w:sz w:val="16"/>
                <w:szCs w:val="16"/>
              </w:rPr>
              <w:t>12 082,92</w:t>
            </w:r>
          </w:p>
        </w:tc>
        <w:tc>
          <w:tcPr>
            <w:tcW w:w="1309" w:type="dxa"/>
            <w:shd w:val="clear" w:color="auto" w:fill="auto"/>
          </w:tcPr>
          <w:p w14:paraId="049B5D62" w14:textId="77777777" w:rsidR="001E4A3B" w:rsidRPr="001E4A3B" w:rsidRDefault="001E4A3B" w:rsidP="001E4A3B">
            <w:pPr>
              <w:spacing w:line="276" w:lineRule="auto"/>
              <w:jc w:val="center"/>
              <w:rPr>
                <w:b/>
                <w:bCs/>
                <w:sz w:val="16"/>
                <w:szCs w:val="16"/>
              </w:rPr>
            </w:pPr>
          </w:p>
        </w:tc>
        <w:tc>
          <w:tcPr>
            <w:tcW w:w="1985" w:type="dxa"/>
            <w:shd w:val="clear" w:color="auto" w:fill="auto"/>
          </w:tcPr>
          <w:p w14:paraId="575A26FB" w14:textId="77777777" w:rsidR="001E4A3B" w:rsidRPr="001E4A3B" w:rsidRDefault="001E4A3B" w:rsidP="001E4A3B">
            <w:pPr>
              <w:spacing w:line="276" w:lineRule="auto"/>
              <w:jc w:val="center"/>
              <w:rPr>
                <w:b/>
                <w:bCs/>
                <w:sz w:val="16"/>
                <w:szCs w:val="16"/>
              </w:rPr>
            </w:pPr>
            <w:r w:rsidRPr="001E4A3B">
              <w:rPr>
                <w:sz w:val="16"/>
                <w:szCs w:val="16"/>
              </w:rPr>
              <w:t>1 099,75</w:t>
            </w:r>
          </w:p>
        </w:tc>
        <w:tc>
          <w:tcPr>
            <w:tcW w:w="2092" w:type="dxa"/>
            <w:shd w:val="clear" w:color="auto" w:fill="auto"/>
          </w:tcPr>
          <w:p w14:paraId="389655BB" w14:textId="77777777" w:rsidR="001E4A3B" w:rsidRPr="001E4A3B" w:rsidRDefault="001E4A3B" w:rsidP="001E4A3B">
            <w:pPr>
              <w:spacing w:line="276" w:lineRule="auto"/>
              <w:jc w:val="center"/>
              <w:rPr>
                <w:b/>
                <w:bCs/>
                <w:sz w:val="16"/>
                <w:szCs w:val="16"/>
              </w:rPr>
            </w:pPr>
          </w:p>
        </w:tc>
        <w:tc>
          <w:tcPr>
            <w:tcW w:w="851" w:type="dxa"/>
            <w:shd w:val="clear" w:color="auto" w:fill="auto"/>
          </w:tcPr>
          <w:p w14:paraId="7A63CC02" w14:textId="77777777" w:rsidR="001E4A3B" w:rsidRPr="001E4A3B" w:rsidRDefault="001E4A3B" w:rsidP="001E4A3B">
            <w:pPr>
              <w:spacing w:line="276" w:lineRule="auto"/>
              <w:ind w:hanging="109"/>
              <w:jc w:val="center"/>
              <w:rPr>
                <w:b/>
                <w:bCs/>
                <w:sz w:val="16"/>
                <w:szCs w:val="16"/>
              </w:rPr>
            </w:pPr>
            <w:r w:rsidRPr="001E4A3B">
              <w:rPr>
                <w:sz w:val="16"/>
                <w:szCs w:val="16"/>
              </w:rPr>
              <w:t>282,11</w:t>
            </w:r>
          </w:p>
        </w:tc>
        <w:tc>
          <w:tcPr>
            <w:tcW w:w="1417" w:type="dxa"/>
            <w:shd w:val="clear" w:color="auto" w:fill="auto"/>
          </w:tcPr>
          <w:p w14:paraId="61966A33" w14:textId="77777777" w:rsidR="001E4A3B" w:rsidRPr="001E4A3B" w:rsidRDefault="001E4A3B" w:rsidP="001E4A3B">
            <w:pPr>
              <w:spacing w:line="276" w:lineRule="auto"/>
              <w:jc w:val="center"/>
              <w:rPr>
                <w:b/>
                <w:bCs/>
                <w:sz w:val="16"/>
                <w:szCs w:val="16"/>
              </w:rPr>
            </w:pPr>
            <w:r w:rsidRPr="001E4A3B">
              <w:rPr>
                <w:b/>
                <w:bCs/>
                <w:sz w:val="16"/>
                <w:szCs w:val="16"/>
              </w:rPr>
              <w:t>13 464,78</w:t>
            </w:r>
          </w:p>
        </w:tc>
      </w:tr>
      <w:tr w:rsidR="001E4A3B" w:rsidRPr="001E4A3B" w14:paraId="32A7278F" w14:textId="77777777" w:rsidTr="00104FF4">
        <w:tc>
          <w:tcPr>
            <w:tcW w:w="567" w:type="dxa"/>
            <w:shd w:val="clear" w:color="auto" w:fill="auto"/>
          </w:tcPr>
          <w:p w14:paraId="42A3ADE2" w14:textId="77777777" w:rsidR="001E4A3B" w:rsidRPr="001E4A3B" w:rsidRDefault="001E4A3B" w:rsidP="001E4A3B">
            <w:pPr>
              <w:spacing w:line="276" w:lineRule="auto"/>
              <w:rPr>
                <w:sz w:val="16"/>
                <w:szCs w:val="16"/>
              </w:rPr>
            </w:pPr>
          </w:p>
        </w:tc>
        <w:tc>
          <w:tcPr>
            <w:tcW w:w="5670" w:type="dxa"/>
            <w:shd w:val="clear" w:color="auto" w:fill="auto"/>
          </w:tcPr>
          <w:p w14:paraId="1C528BB3" w14:textId="77777777" w:rsidR="001E4A3B" w:rsidRPr="001E4A3B" w:rsidRDefault="001E4A3B" w:rsidP="001E4A3B">
            <w:pPr>
              <w:spacing w:line="276" w:lineRule="auto"/>
              <w:rPr>
                <w:b/>
                <w:bCs/>
                <w:sz w:val="16"/>
                <w:szCs w:val="16"/>
              </w:rPr>
            </w:pPr>
            <w:r w:rsidRPr="001E4A3B">
              <w:rPr>
                <w:b/>
                <w:bCs/>
                <w:sz w:val="16"/>
                <w:szCs w:val="16"/>
              </w:rPr>
              <w:t>ИЦП 2024 – 1,026 (1,052/4*2),2025-1,046</w:t>
            </w:r>
          </w:p>
        </w:tc>
        <w:tc>
          <w:tcPr>
            <w:tcW w:w="1668" w:type="dxa"/>
            <w:shd w:val="clear" w:color="auto" w:fill="auto"/>
          </w:tcPr>
          <w:p w14:paraId="25C60847" w14:textId="77777777" w:rsidR="001E4A3B" w:rsidRPr="001E4A3B" w:rsidRDefault="001E4A3B" w:rsidP="001E4A3B">
            <w:pPr>
              <w:spacing w:line="276" w:lineRule="auto"/>
              <w:jc w:val="center"/>
              <w:rPr>
                <w:b/>
                <w:bCs/>
                <w:sz w:val="16"/>
                <w:szCs w:val="16"/>
              </w:rPr>
            </w:pPr>
            <w:r w:rsidRPr="001E4A3B">
              <w:rPr>
                <w:rFonts w:eastAsia="Calibri"/>
                <w:b/>
                <w:bCs/>
                <w:sz w:val="16"/>
                <w:szCs w:val="16"/>
                <w:lang w:eastAsia="en-US"/>
              </w:rPr>
              <w:t>12 596,44</w:t>
            </w:r>
          </w:p>
        </w:tc>
        <w:tc>
          <w:tcPr>
            <w:tcW w:w="1309" w:type="dxa"/>
            <w:shd w:val="clear" w:color="auto" w:fill="auto"/>
          </w:tcPr>
          <w:p w14:paraId="393852C0" w14:textId="77777777" w:rsidR="001E4A3B" w:rsidRPr="001E4A3B" w:rsidRDefault="001E4A3B" w:rsidP="001E4A3B">
            <w:pPr>
              <w:spacing w:line="276" w:lineRule="auto"/>
              <w:jc w:val="center"/>
              <w:rPr>
                <w:b/>
                <w:bCs/>
                <w:sz w:val="16"/>
                <w:szCs w:val="16"/>
              </w:rPr>
            </w:pPr>
          </w:p>
        </w:tc>
        <w:tc>
          <w:tcPr>
            <w:tcW w:w="1985" w:type="dxa"/>
            <w:shd w:val="clear" w:color="auto" w:fill="auto"/>
          </w:tcPr>
          <w:p w14:paraId="40CB6A1D" w14:textId="77777777" w:rsidR="001E4A3B" w:rsidRPr="001E4A3B" w:rsidRDefault="001E4A3B" w:rsidP="001E4A3B">
            <w:pPr>
              <w:spacing w:line="276" w:lineRule="auto"/>
              <w:jc w:val="center"/>
              <w:rPr>
                <w:b/>
                <w:bCs/>
                <w:sz w:val="16"/>
                <w:szCs w:val="16"/>
              </w:rPr>
            </w:pPr>
            <w:r w:rsidRPr="001E4A3B">
              <w:rPr>
                <w:b/>
                <w:bCs/>
                <w:sz w:val="16"/>
                <w:szCs w:val="16"/>
              </w:rPr>
              <w:t>1 146,49</w:t>
            </w:r>
          </w:p>
        </w:tc>
        <w:tc>
          <w:tcPr>
            <w:tcW w:w="2092" w:type="dxa"/>
            <w:shd w:val="clear" w:color="auto" w:fill="auto"/>
          </w:tcPr>
          <w:p w14:paraId="56B2B69F" w14:textId="77777777" w:rsidR="001E4A3B" w:rsidRPr="001E4A3B" w:rsidRDefault="001E4A3B" w:rsidP="001E4A3B">
            <w:pPr>
              <w:spacing w:line="276" w:lineRule="auto"/>
              <w:jc w:val="center"/>
              <w:rPr>
                <w:b/>
                <w:bCs/>
                <w:sz w:val="16"/>
                <w:szCs w:val="16"/>
              </w:rPr>
            </w:pPr>
          </w:p>
        </w:tc>
        <w:tc>
          <w:tcPr>
            <w:tcW w:w="851" w:type="dxa"/>
            <w:shd w:val="clear" w:color="auto" w:fill="auto"/>
          </w:tcPr>
          <w:p w14:paraId="2114D4AB" w14:textId="77777777" w:rsidR="001E4A3B" w:rsidRPr="001E4A3B" w:rsidRDefault="001E4A3B" w:rsidP="001E4A3B">
            <w:pPr>
              <w:tabs>
                <w:tab w:val="left" w:pos="527"/>
              </w:tabs>
              <w:spacing w:line="276" w:lineRule="auto"/>
              <w:ind w:left="-10" w:hanging="99"/>
              <w:jc w:val="center"/>
              <w:rPr>
                <w:b/>
                <w:bCs/>
                <w:sz w:val="16"/>
                <w:szCs w:val="16"/>
              </w:rPr>
            </w:pPr>
            <w:r w:rsidRPr="001E4A3B">
              <w:rPr>
                <w:b/>
                <w:bCs/>
                <w:sz w:val="16"/>
                <w:szCs w:val="16"/>
              </w:rPr>
              <w:t>294,10</w:t>
            </w:r>
          </w:p>
        </w:tc>
        <w:tc>
          <w:tcPr>
            <w:tcW w:w="1417" w:type="dxa"/>
            <w:shd w:val="clear" w:color="auto" w:fill="auto"/>
          </w:tcPr>
          <w:p w14:paraId="372F74F8" w14:textId="77777777" w:rsidR="001E4A3B" w:rsidRPr="001E4A3B" w:rsidRDefault="001E4A3B" w:rsidP="001E4A3B">
            <w:pPr>
              <w:spacing w:line="276" w:lineRule="auto"/>
              <w:jc w:val="center"/>
              <w:rPr>
                <w:b/>
                <w:bCs/>
                <w:sz w:val="16"/>
                <w:szCs w:val="16"/>
              </w:rPr>
            </w:pPr>
            <w:r w:rsidRPr="001E4A3B">
              <w:rPr>
                <w:b/>
                <w:bCs/>
                <w:sz w:val="16"/>
                <w:szCs w:val="16"/>
              </w:rPr>
              <w:t>14 037,03</w:t>
            </w:r>
          </w:p>
        </w:tc>
      </w:tr>
      <w:bookmarkEnd w:id="28"/>
    </w:tbl>
    <w:p w14:paraId="51A56E24" w14:textId="77777777" w:rsidR="001E4A3B" w:rsidRPr="001E4A3B" w:rsidRDefault="001E4A3B" w:rsidP="001E4A3B">
      <w:pPr>
        <w:spacing w:line="276" w:lineRule="auto"/>
        <w:ind w:left="-142" w:firstLine="851"/>
        <w:jc w:val="right"/>
        <w:rPr>
          <w:sz w:val="28"/>
          <w:szCs w:val="28"/>
        </w:rPr>
      </w:pPr>
    </w:p>
    <w:p w14:paraId="527F4912" w14:textId="77777777" w:rsidR="001E4A3B" w:rsidRPr="001E4A3B" w:rsidRDefault="001E4A3B" w:rsidP="001E4A3B">
      <w:pPr>
        <w:spacing w:line="276" w:lineRule="auto"/>
        <w:ind w:left="-142" w:firstLine="851"/>
        <w:jc w:val="right"/>
        <w:rPr>
          <w:sz w:val="28"/>
          <w:szCs w:val="28"/>
        </w:rPr>
      </w:pPr>
      <w:r w:rsidRPr="001E4A3B">
        <w:rPr>
          <w:sz w:val="28"/>
          <w:szCs w:val="28"/>
        </w:rPr>
        <w:t>Таблица – Предложение РЭК Кузбасса «Реконструкция ВЛ 0,4 кВ»</w:t>
      </w:r>
    </w:p>
    <w:tbl>
      <w:tblPr>
        <w:tblpPr w:leftFromText="180" w:rightFromText="180" w:vertAnchor="page" w:horzAnchor="margin" w:tblpY="5716"/>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0"/>
        <w:gridCol w:w="1668"/>
        <w:gridCol w:w="1309"/>
        <w:gridCol w:w="1985"/>
        <w:gridCol w:w="2092"/>
        <w:gridCol w:w="851"/>
        <w:gridCol w:w="1417"/>
      </w:tblGrid>
      <w:tr w:rsidR="001E4A3B" w:rsidRPr="001E4A3B" w14:paraId="3ABA8820" w14:textId="77777777" w:rsidTr="00104FF4">
        <w:trPr>
          <w:trHeight w:val="274"/>
        </w:trPr>
        <w:tc>
          <w:tcPr>
            <w:tcW w:w="567" w:type="dxa"/>
            <w:vMerge w:val="restart"/>
            <w:shd w:val="clear" w:color="auto" w:fill="auto"/>
          </w:tcPr>
          <w:p w14:paraId="78232A40" w14:textId="77777777" w:rsidR="001E4A3B" w:rsidRPr="001E4A3B" w:rsidRDefault="001E4A3B" w:rsidP="001E4A3B">
            <w:pPr>
              <w:spacing w:line="276" w:lineRule="auto"/>
              <w:jc w:val="center"/>
              <w:rPr>
                <w:b/>
                <w:bCs/>
                <w:sz w:val="16"/>
                <w:szCs w:val="16"/>
              </w:rPr>
            </w:pPr>
            <w:r w:rsidRPr="001E4A3B">
              <w:rPr>
                <w:b/>
                <w:bCs/>
                <w:sz w:val="16"/>
                <w:szCs w:val="16"/>
              </w:rPr>
              <w:t>№ п/п</w:t>
            </w:r>
          </w:p>
        </w:tc>
        <w:tc>
          <w:tcPr>
            <w:tcW w:w="5670" w:type="dxa"/>
            <w:vMerge w:val="restart"/>
            <w:shd w:val="clear" w:color="auto" w:fill="auto"/>
          </w:tcPr>
          <w:p w14:paraId="7818DCF9" w14:textId="77777777" w:rsidR="001E4A3B" w:rsidRPr="001E4A3B" w:rsidRDefault="001E4A3B" w:rsidP="001E4A3B">
            <w:pPr>
              <w:spacing w:line="276" w:lineRule="auto"/>
              <w:jc w:val="center"/>
              <w:rPr>
                <w:b/>
                <w:bCs/>
                <w:sz w:val="16"/>
                <w:szCs w:val="16"/>
              </w:rPr>
            </w:pPr>
            <w:r w:rsidRPr="001E4A3B">
              <w:rPr>
                <w:b/>
                <w:bCs/>
                <w:sz w:val="16"/>
                <w:szCs w:val="16"/>
              </w:rPr>
              <w:t xml:space="preserve">Наименование </w:t>
            </w:r>
          </w:p>
        </w:tc>
        <w:tc>
          <w:tcPr>
            <w:tcW w:w="7905" w:type="dxa"/>
            <w:gridSpan w:val="5"/>
            <w:shd w:val="clear" w:color="auto" w:fill="auto"/>
          </w:tcPr>
          <w:p w14:paraId="6CE222E2" w14:textId="77777777" w:rsidR="001E4A3B" w:rsidRPr="001E4A3B" w:rsidRDefault="001E4A3B" w:rsidP="001E4A3B">
            <w:pPr>
              <w:spacing w:line="276" w:lineRule="auto"/>
              <w:jc w:val="center"/>
              <w:rPr>
                <w:b/>
                <w:bCs/>
                <w:sz w:val="16"/>
                <w:szCs w:val="16"/>
              </w:rPr>
            </w:pPr>
            <w:r w:rsidRPr="001E4A3B">
              <w:rPr>
                <w:b/>
                <w:bCs/>
                <w:sz w:val="16"/>
                <w:szCs w:val="16"/>
              </w:rPr>
              <w:t>Сметная стоимость, руб. без НДС</w:t>
            </w:r>
          </w:p>
        </w:tc>
        <w:tc>
          <w:tcPr>
            <w:tcW w:w="1417" w:type="dxa"/>
            <w:vMerge w:val="restart"/>
            <w:shd w:val="clear" w:color="auto" w:fill="auto"/>
          </w:tcPr>
          <w:p w14:paraId="3A611DA1" w14:textId="77777777" w:rsidR="001E4A3B" w:rsidRPr="001E4A3B" w:rsidRDefault="001E4A3B" w:rsidP="001E4A3B">
            <w:pPr>
              <w:spacing w:line="276" w:lineRule="auto"/>
              <w:jc w:val="center"/>
              <w:rPr>
                <w:b/>
                <w:bCs/>
                <w:sz w:val="16"/>
                <w:szCs w:val="16"/>
              </w:rPr>
            </w:pPr>
            <w:r w:rsidRPr="001E4A3B">
              <w:rPr>
                <w:b/>
                <w:bCs/>
                <w:sz w:val="16"/>
                <w:szCs w:val="16"/>
              </w:rPr>
              <w:t>Общая сметная стоимость, руб. без НДС</w:t>
            </w:r>
          </w:p>
        </w:tc>
      </w:tr>
      <w:tr w:rsidR="001E4A3B" w:rsidRPr="001E4A3B" w14:paraId="67B9731E" w14:textId="77777777" w:rsidTr="00104FF4">
        <w:tc>
          <w:tcPr>
            <w:tcW w:w="567" w:type="dxa"/>
            <w:vMerge/>
            <w:shd w:val="clear" w:color="auto" w:fill="auto"/>
          </w:tcPr>
          <w:p w14:paraId="2104F6EA" w14:textId="77777777" w:rsidR="001E4A3B" w:rsidRPr="001E4A3B" w:rsidRDefault="001E4A3B" w:rsidP="001E4A3B">
            <w:pPr>
              <w:spacing w:line="276" w:lineRule="auto"/>
              <w:jc w:val="center"/>
              <w:rPr>
                <w:b/>
                <w:bCs/>
                <w:sz w:val="16"/>
                <w:szCs w:val="16"/>
              </w:rPr>
            </w:pPr>
          </w:p>
        </w:tc>
        <w:tc>
          <w:tcPr>
            <w:tcW w:w="5670" w:type="dxa"/>
            <w:vMerge/>
            <w:shd w:val="clear" w:color="auto" w:fill="auto"/>
          </w:tcPr>
          <w:p w14:paraId="568126D4" w14:textId="77777777" w:rsidR="001E4A3B" w:rsidRPr="001E4A3B" w:rsidRDefault="001E4A3B" w:rsidP="001E4A3B">
            <w:pPr>
              <w:spacing w:line="276" w:lineRule="auto"/>
              <w:jc w:val="center"/>
              <w:rPr>
                <w:b/>
                <w:bCs/>
                <w:sz w:val="16"/>
                <w:szCs w:val="16"/>
              </w:rPr>
            </w:pPr>
          </w:p>
        </w:tc>
        <w:tc>
          <w:tcPr>
            <w:tcW w:w="1668" w:type="dxa"/>
            <w:shd w:val="clear" w:color="auto" w:fill="auto"/>
          </w:tcPr>
          <w:p w14:paraId="33BB7938" w14:textId="77777777" w:rsidR="001E4A3B" w:rsidRPr="001E4A3B" w:rsidRDefault="001E4A3B" w:rsidP="001E4A3B">
            <w:pPr>
              <w:spacing w:line="276" w:lineRule="auto"/>
              <w:jc w:val="center"/>
              <w:rPr>
                <w:b/>
                <w:bCs/>
                <w:sz w:val="16"/>
                <w:szCs w:val="16"/>
              </w:rPr>
            </w:pPr>
            <w:r w:rsidRPr="001E4A3B">
              <w:rPr>
                <w:b/>
                <w:bCs/>
                <w:sz w:val="16"/>
                <w:szCs w:val="16"/>
              </w:rPr>
              <w:t>Строительно-монтажных работ</w:t>
            </w:r>
          </w:p>
        </w:tc>
        <w:tc>
          <w:tcPr>
            <w:tcW w:w="1309" w:type="dxa"/>
            <w:shd w:val="clear" w:color="auto" w:fill="auto"/>
          </w:tcPr>
          <w:p w14:paraId="3A2629E4" w14:textId="77777777" w:rsidR="001E4A3B" w:rsidRPr="001E4A3B" w:rsidRDefault="001E4A3B" w:rsidP="001E4A3B">
            <w:pPr>
              <w:spacing w:line="276" w:lineRule="auto"/>
              <w:jc w:val="center"/>
              <w:rPr>
                <w:b/>
                <w:bCs/>
                <w:sz w:val="16"/>
                <w:szCs w:val="16"/>
              </w:rPr>
            </w:pPr>
            <w:r w:rsidRPr="001E4A3B">
              <w:rPr>
                <w:b/>
                <w:bCs/>
                <w:sz w:val="16"/>
                <w:szCs w:val="16"/>
              </w:rPr>
              <w:t>оборудования</w:t>
            </w:r>
          </w:p>
        </w:tc>
        <w:tc>
          <w:tcPr>
            <w:tcW w:w="1985" w:type="dxa"/>
            <w:shd w:val="clear" w:color="auto" w:fill="auto"/>
          </w:tcPr>
          <w:p w14:paraId="6521F3C8" w14:textId="77777777" w:rsidR="001E4A3B" w:rsidRPr="001E4A3B" w:rsidRDefault="001E4A3B" w:rsidP="001E4A3B">
            <w:pPr>
              <w:spacing w:line="276" w:lineRule="auto"/>
              <w:jc w:val="center"/>
              <w:rPr>
                <w:b/>
                <w:bCs/>
                <w:sz w:val="16"/>
                <w:szCs w:val="16"/>
              </w:rPr>
            </w:pPr>
            <w:r w:rsidRPr="001E4A3B">
              <w:rPr>
                <w:b/>
                <w:bCs/>
                <w:sz w:val="16"/>
                <w:szCs w:val="16"/>
              </w:rPr>
              <w:t>пуско-наладочные работы</w:t>
            </w:r>
          </w:p>
        </w:tc>
        <w:tc>
          <w:tcPr>
            <w:tcW w:w="2092" w:type="dxa"/>
            <w:shd w:val="clear" w:color="auto" w:fill="auto"/>
          </w:tcPr>
          <w:p w14:paraId="62922555" w14:textId="77777777" w:rsidR="001E4A3B" w:rsidRPr="001E4A3B" w:rsidRDefault="001E4A3B" w:rsidP="001E4A3B">
            <w:pPr>
              <w:spacing w:line="276" w:lineRule="auto"/>
              <w:jc w:val="center"/>
              <w:rPr>
                <w:b/>
                <w:bCs/>
                <w:sz w:val="16"/>
                <w:szCs w:val="16"/>
              </w:rPr>
            </w:pPr>
            <w:r w:rsidRPr="001E4A3B">
              <w:rPr>
                <w:b/>
                <w:bCs/>
                <w:sz w:val="16"/>
                <w:szCs w:val="16"/>
              </w:rPr>
              <w:t>проектно-изыскательские работы</w:t>
            </w:r>
          </w:p>
        </w:tc>
        <w:tc>
          <w:tcPr>
            <w:tcW w:w="851" w:type="dxa"/>
            <w:shd w:val="clear" w:color="auto" w:fill="auto"/>
          </w:tcPr>
          <w:p w14:paraId="1BAF1A61" w14:textId="77777777" w:rsidR="001E4A3B" w:rsidRPr="001E4A3B" w:rsidRDefault="001E4A3B" w:rsidP="001E4A3B">
            <w:pPr>
              <w:spacing w:line="276" w:lineRule="auto"/>
              <w:jc w:val="center"/>
              <w:rPr>
                <w:b/>
                <w:bCs/>
                <w:sz w:val="16"/>
                <w:szCs w:val="16"/>
              </w:rPr>
            </w:pPr>
            <w:r w:rsidRPr="001E4A3B">
              <w:rPr>
                <w:b/>
                <w:bCs/>
                <w:sz w:val="16"/>
                <w:szCs w:val="16"/>
              </w:rPr>
              <w:t>прочие</w:t>
            </w:r>
          </w:p>
        </w:tc>
        <w:tc>
          <w:tcPr>
            <w:tcW w:w="1417" w:type="dxa"/>
            <w:vMerge/>
            <w:shd w:val="clear" w:color="auto" w:fill="auto"/>
          </w:tcPr>
          <w:p w14:paraId="2793AF51" w14:textId="77777777" w:rsidR="001E4A3B" w:rsidRPr="001E4A3B" w:rsidRDefault="001E4A3B" w:rsidP="001E4A3B">
            <w:pPr>
              <w:spacing w:line="276" w:lineRule="auto"/>
              <w:jc w:val="both"/>
              <w:rPr>
                <w:b/>
                <w:bCs/>
                <w:sz w:val="16"/>
                <w:szCs w:val="16"/>
              </w:rPr>
            </w:pPr>
          </w:p>
        </w:tc>
      </w:tr>
      <w:tr w:rsidR="001E4A3B" w:rsidRPr="001E4A3B" w14:paraId="7FE32B09" w14:textId="77777777" w:rsidTr="00104FF4">
        <w:tc>
          <w:tcPr>
            <w:tcW w:w="567" w:type="dxa"/>
            <w:shd w:val="clear" w:color="auto" w:fill="auto"/>
          </w:tcPr>
          <w:p w14:paraId="508224AF" w14:textId="77777777" w:rsidR="001E4A3B" w:rsidRPr="001E4A3B" w:rsidRDefault="001E4A3B" w:rsidP="001E4A3B">
            <w:pPr>
              <w:spacing w:line="276" w:lineRule="auto"/>
              <w:jc w:val="center"/>
              <w:rPr>
                <w:sz w:val="16"/>
                <w:szCs w:val="16"/>
              </w:rPr>
            </w:pPr>
            <w:r w:rsidRPr="001E4A3B">
              <w:rPr>
                <w:sz w:val="16"/>
                <w:szCs w:val="16"/>
              </w:rPr>
              <w:t>1</w:t>
            </w:r>
          </w:p>
        </w:tc>
        <w:tc>
          <w:tcPr>
            <w:tcW w:w="5670" w:type="dxa"/>
            <w:shd w:val="clear" w:color="auto" w:fill="auto"/>
          </w:tcPr>
          <w:p w14:paraId="2BC61ECC" w14:textId="77777777" w:rsidR="001E4A3B" w:rsidRPr="001E4A3B" w:rsidRDefault="001E4A3B" w:rsidP="001E4A3B">
            <w:pPr>
              <w:spacing w:line="276" w:lineRule="auto"/>
              <w:rPr>
                <w:sz w:val="16"/>
                <w:szCs w:val="16"/>
              </w:rPr>
            </w:pPr>
            <w:r w:rsidRPr="001E4A3B">
              <w:rPr>
                <w:sz w:val="16"/>
                <w:szCs w:val="16"/>
              </w:rPr>
              <w:t>Локальный сметный расчет (СМЕТА) № 2 Реконструкция ВЛ 0,4 кВ ф.1 от ТП-Ф-0-6-А в части замены существующей линии (СИП4 4х16 мм2) на провод СИП-4 4х35мм2</w:t>
            </w:r>
          </w:p>
        </w:tc>
        <w:tc>
          <w:tcPr>
            <w:tcW w:w="1668" w:type="dxa"/>
            <w:shd w:val="clear" w:color="auto" w:fill="auto"/>
          </w:tcPr>
          <w:p w14:paraId="6A984E0D" w14:textId="77777777" w:rsidR="001E4A3B" w:rsidRPr="001E4A3B" w:rsidRDefault="001E4A3B" w:rsidP="001E4A3B">
            <w:pPr>
              <w:spacing w:line="276" w:lineRule="auto"/>
              <w:jc w:val="center"/>
              <w:rPr>
                <w:sz w:val="16"/>
                <w:szCs w:val="16"/>
              </w:rPr>
            </w:pPr>
          </w:p>
        </w:tc>
        <w:tc>
          <w:tcPr>
            <w:tcW w:w="1309" w:type="dxa"/>
            <w:shd w:val="clear" w:color="auto" w:fill="auto"/>
          </w:tcPr>
          <w:p w14:paraId="6FF72FAC" w14:textId="77777777" w:rsidR="001E4A3B" w:rsidRPr="001E4A3B" w:rsidRDefault="001E4A3B" w:rsidP="001E4A3B">
            <w:pPr>
              <w:spacing w:line="276" w:lineRule="auto"/>
              <w:jc w:val="center"/>
              <w:rPr>
                <w:sz w:val="16"/>
                <w:szCs w:val="16"/>
              </w:rPr>
            </w:pPr>
          </w:p>
        </w:tc>
        <w:tc>
          <w:tcPr>
            <w:tcW w:w="1985" w:type="dxa"/>
            <w:shd w:val="clear" w:color="auto" w:fill="auto"/>
          </w:tcPr>
          <w:p w14:paraId="78ECC959" w14:textId="77777777" w:rsidR="001E4A3B" w:rsidRPr="001E4A3B" w:rsidRDefault="001E4A3B" w:rsidP="001E4A3B">
            <w:pPr>
              <w:spacing w:line="276" w:lineRule="auto"/>
              <w:jc w:val="center"/>
              <w:rPr>
                <w:sz w:val="16"/>
                <w:szCs w:val="16"/>
              </w:rPr>
            </w:pPr>
          </w:p>
        </w:tc>
        <w:tc>
          <w:tcPr>
            <w:tcW w:w="2092" w:type="dxa"/>
            <w:shd w:val="clear" w:color="auto" w:fill="auto"/>
          </w:tcPr>
          <w:p w14:paraId="2EF562E1" w14:textId="77777777" w:rsidR="001E4A3B" w:rsidRPr="001E4A3B" w:rsidRDefault="001E4A3B" w:rsidP="001E4A3B">
            <w:pPr>
              <w:spacing w:line="276" w:lineRule="auto"/>
              <w:jc w:val="center"/>
              <w:rPr>
                <w:sz w:val="16"/>
                <w:szCs w:val="16"/>
              </w:rPr>
            </w:pPr>
          </w:p>
        </w:tc>
        <w:tc>
          <w:tcPr>
            <w:tcW w:w="851" w:type="dxa"/>
            <w:shd w:val="clear" w:color="auto" w:fill="auto"/>
          </w:tcPr>
          <w:p w14:paraId="16DF1BD8" w14:textId="77777777" w:rsidR="001E4A3B" w:rsidRPr="001E4A3B" w:rsidRDefault="001E4A3B" w:rsidP="001E4A3B">
            <w:pPr>
              <w:spacing w:line="276" w:lineRule="auto"/>
              <w:jc w:val="center"/>
              <w:rPr>
                <w:sz w:val="16"/>
                <w:szCs w:val="16"/>
              </w:rPr>
            </w:pPr>
          </w:p>
        </w:tc>
        <w:tc>
          <w:tcPr>
            <w:tcW w:w="1417" w:type="dxa"/>
            <w:shd w:val="clear" w:color="auto" w:fill="auto"/>
          </w:tcPr>
          <w:p w14:paraId="083BF99A" w14:textId="77777777" w:rsidR="001E4A3B" w:rsidRPr="001E4A3B" w:rsidRDefault="001E4A3B" w:rsidP="001E4A3B">
            <w:pPr>
              <w:spacing w:line="276" w:lineRule="auto"/>
              <w:jc w:val="center"/>
              <w:rPr>
                <w:sz w:val="16"/>
                <w:szCs w:val="16"/>
              </w:rPr>
            </w:pPr>
          </w:p>
        </w:tc>
      </w:tr>
      <w:tr w:rsidR="001E4A3B" w:rsidRPr="001E4A3B" w14:paraId="188500F7" w14:textId="77777777" w:rsidTr="00104FF4">
        <w:tc>
          <w:tcPr>
            <w:tcW w:w="567" w:type="dxa"/>
            <w:shd w:val="clear" w:color="auto" w:fill="auto"/>
          </w:tcPr>
          <w:p w14:paraId="48F6EAE9" w14:textId="77777777" w:rsidR="001E4A3B" w:rsidRPr="001E4A3B" w:rsidRDefault="001E4A3B" w:rsidP="001E4A3B">
            <w:pPr>
              <w:spacing w:line="276" w:lineRule="auto"/>
              <w:jc w:val="center"/>
              <w:rPr>
                <w:sz w:val="16"/>
                <w:szCs w:val="16"/>
              </w:rPr>
            </w:pPr>
          </w:p>
        </w:tc>
        <w:tc>
          <w:tcPr>
            <w:tcW w:w="5670" w:type="dxa"/>
            <w:shd w:val="clear" w:color="auto" w:fill="auto"/>
          </w:tcPr>
          <w:p w14:paraId="439EC330" w14:textId="77777777" w:rsidR="001E4A3B" w:rsidRPr="001E4A3B" w:rsidRDefault="001E4A3B" w:rsidP="001E4A3B">
            <w:pPr>
              <w:spacing w:line="276" w:lineRule="auto"/>
              <w:rPr>
                <w:sz w:val="16"/>
                <w:szCs w:val="16"/>
              </w:rPr>
            </w:pPr>
            <w:r w:rsidRPr="001E4A3B">
              <w:rPr>
                <w:sz w:val="16"/>
                <w:szCs w:val="16"/>
              </w:rPr>
              <w:t>Раздел 1. Демонтажные работы Раздел 2. Монтаж работы Раздел 3. ПНР</w:t>
            </w:r>
          </w:p>
        </w:tc>
        <w:tc>
          <w:tcPr>
            <w:tcW w:w="1668" w:type="dxa"/>
            <w:shd w:val="clear" w:color="auto" w:fill="auto"/>
          </w:tcPr>
          <w:p w14:paraId="3CB2DA69" w14:textId="77777777" w:rsidR="001E4A3B" w:rsidRPr="001E4A3B" w:rsidRDefault="001E4A3B" w:rsidP="001E4A3B">
            <w:pPr>
              <w:spacing w:line="276" w:lineRule="auto"/>
              <w:jc w:val="center"/>
              <w:rPr>
                <w:sz w:val="16"/>
                <w:szCs w:val="16"/>
              </w:rPr>
            </w:pPr>
            <w:r w:rsidRPr="001E4A3B">
              <w:rPr>
                <w:sz w:val="16"/>
                <w:szCs w:val="16"/>
              </w:rPr>
              <w:t>12 082,92</w:t>
            </w:r>
          </w:p>
        </w:tc>
        <w:tc>
          <w:tcPr>
            <w:tcW w:w="1309" w:type="dxa"/>
            <w:shd w:val="clear" w:color="auto" w:fill="auto"/>
          </w:tcPr>
          <w:p w14:paraId="3471BD0C" w14:textId="77777777" w:rsidR="001E4A3B" w:rsidRPr="001E4A3B" w:rsidRDefault="001E4A3B" w:rsidP="001E4A3B">
            <w:pPr>
              <w:spacing w:line="276" w:lineRule="auto"/>
              <w:jc w:val="center"/>
              <w:rPr>
                <w:sz w:val="16"/>
                <w:szCs w:val="16"/>
              </w:rPr>
            </w:pPr>
          </w:p>
        </w:tc>
        <w:tc>
          <w:tcPr>
            <w:tcW w:w="1985" w:type="dxa"/>
            <w:shd w:val="clear" w:color="auto" w:fill="auto"/>
          </w:tcPr>
          <w:p w14:paraId="0A6E331B" w14:textId="77777777" w:rsidR="001E4A3B" w:rsidRPr="001E4A3B" w:rsidRDefault="001E4A3B" w:rsidP="001E4A3B">
            <w:pPr>
              <w:spacing w:line="276" w:lineRule="auto"/>
              <w:jc w:val="center"/>
              <w:rPr>
                <w:sz w:val="16"/>
                <w:szCs w:val="16"/>
              </w:rPr>
            </w:pPr>
            <w:r w:rsidRPr="001E4A3B">
              <w:rPr>
                <w:sz w:val="16"/>
                <w:szCs w:val="16"/>
              </w:rPr>
              <w:t>1 099,75</w:t>
            </w:r>
          </w:p>
        </w:tc>
        <w:tc>
          <w:tcPr>
            <w:tcW w:w="2092" w:type="dxa"/>
            <w:shd w:val="clear" w:color="auto" w:fill="auto"/>
          </w:tcPr>
          <w:p w14:paraId="40AB39B2" w14:textId="77777777" w:rsidR="001E4A3B" w:rsidRPr="001E4A3B" w:rsidRDefault="001E4A3B" w:rsidP="001E4A3B">
            <w:pPr>
              <w:spacing w:line="276" w:lineRule="auto"/>
              <w:jc w:val="center"/>
              <w:rPr>
                <w:sz w:val="16"/>
                <w:szCs w:val="16"/>
              </w:rPr>
            </w:pPr>
          </w:p>
        </w:tc>
        <w:tc>
          <w:tcPr>
            <w:tcW w:w="851" w:type="dxa"/>
            <w:shd w:val="clear" w:color="auto" w:fill="auto"/>
          </w:tcPr>
          <w:p w14:paraId="03D145EC" w14:textId="77777777" w:rsidR="001E4A3B" w:rsidRPr="001E4A3B" w:rsidRDefault="001E4A3B" w:rsidP="001E4A3B">
            <w:pPr>
              <w:spacing w:line="276" w:lineRule="auto"/>
              <w:ind w:hanging="109"/>
              <w:jc w:val="center"/>
              <w:rPr>
                <w:sz w:val="16"/>
                <w:szCs w:val="16"/>
              </w:rPr>
            </w:pPr>
            <w:r w:rsidRPr="001E4A3B">
              <w:rPr>
                <w:sz w:val="16"/>
                <w:szCs w:val="16"/>
              </w:rPr>
              <w:t>282,11</w:t>
            </w:r>
          </w:p>
        </w:tc>
        <w:tc>
          <w:tcPr>
            <w:tcW w:w="1417" w:type="dxa"/>
            <w:shd w:val="clear" w:color="auto" w:fill="auto"/>
          </w:tcPr>
          <w:p w14:paraId="0E742390" w14:textId="77777777" w:rsidR="001E4A3B" w:rsidRPr="001E4A3B" w:rsidRDefault="001E4A3B" w:rsidP="001E4A3B">
            <w:pPr>
              <w:spacing w:line="276" w:lineRule="auto"/>
              <w:jc w:val="center"/>
              <w:rPr>
                <w:b/>
                <w:bCs/>
                <w:sz w:val="16"/>
                <w:szCs w:val="16"/>
              </w:rPr>
            </w:pPr>
            <w:r w:rsidRPr="001E4A3B">
              <w:rPr>
                <w:b/>
                <w:bCs/>
                <w:sz w:val="16"/>
                <w:szCs w:val="16"/>
              </w:rPr>
              <w:t>13 464,78</w:t>
            </w:r>
          </w:p>
        </w:tc>
      </w:tr>
      <w:tr w:rsidR="001E4A3B" w:rsidRPr="001E4A3B" w14:paraId="326AD719" w14:textId="77777777" w:rsidTr="00104FF4">
        <w:tc>
          <w:tcPr>
            <w:tcW w:w="567" w:type="dxa"/>
            <w:shd w:val="clear" w:color="auto" w:fill="auto"/>
          </w:tcPr>
          <w:p w14:paraId="4182B94E" w14:textId="77777777" w:rsidR="001E4A3B" w:rsidRPr="001E4A3B" w:rsidRDefault="001E4A3B" w:rsidP="001E4A3B">
            <w:pPr>
              <w:spacing w:line="276" w:lineRule="auto"/>
              <w:rPr>
                <w:b/>
                <w:bCs/>
                <w:sz w:val="16"/>
                <w:szCs w:val="16"/>
              </w:rPr>
            </w:pPr>
          </w:p>
        </w:tc>
        <w:tc>
          <w:tcPr>
            <w:tcW w:w="5670" w:type="dxa"/>
            <w:shd w:val="clear" w:color="auto" w:fill="auto"/>
          </w:tcPr>
          <w:p w14:paraId="4F0BBA4E" w14:textId="77777777" w:rsidR="001E4A3B" w:rsidRPr="001E4A3B" w:rsidRDefault="001E4A3B" w:rsidP="001E4A3B">
            <w:pPr>
              <w:spacing w:line="276" w:lineRule="auto"/>
              <w:rPr>
                <w:b/>
                <w:bCs/>
                <w:sz w:val="16"/>
                <w:szCs w:val="16"/>
              </w:rPr>
            </w:pPr>
            <w:r w:rsidRPr="001E4A3B">
              <w:rPr>
                <w:b/>
                <w:bCs/>
                <w:sz w:val="16"/>
                <w:szCs w:val="16"/>
              </w:rPr>
              <w:t>ВСЕГО по смете</w:t>
            </w:r>
          </w:p>
        </w:tc>
        <w:tc>
          <w:tcPr>
            <w:tcW w:w="1668" w:type="dxa"/>
            <w:shd w:val="clear" w:color="auto" w:fill="auto"/>
          </w:tcPr>
          <w:p w14:paraId="0FF71B6E" w14:textId="77777777" w:rsidR="001E4A3B" w:rsidRPr="001E4A3B" w:rsidRDefault="001E4A3B" w:rsidP="001E4A3B">
            <w:pPr>
              <w:spacing w:line="276" w:lineRule="auto"/>
              <w:jc w:val="center"/>
              <w:rPr>
                <w:b/>
                <w:bCs/>
                <w:sz w:val="16"/>
                <w:szCs w:val="16"/>
              </w:rPr>
            </w:pPr>
            <w:r w:rsidRPr="001E4A3B">
              <w:rPr>
                <w:sz w:val="16"/>
                <w:szCs w:val="16"/>
              </w:rPr>
              <w:t>12 082,92</w:t>
            </w:r>
          </w:p>
        </w:tc>
        <w:tc>
          <w:tcPr>
            <w:tcW w:w="1309" w:type="dxa"/>
            <w:shd w:val="clear" w:color="auto" w:fill="auto"/>
          </w:tcPr>
          <w:p w14:paraId="15E3FD51" w14:textId="77777777" w:rsidR="001E4A3B" w:rsidRPr="001E4A3B" w:rsidRDefault="001E4A3B" w:rsidP="001E4A3B">
            <w:pPr>
              <w:spacing w:line="276" w:lineRule="auto"/>
              <w:jc w:val="center"/>
              <w:rPr>
                <w:b/>
                <w:bCs/>
                <w:sz w:val="16"/>
                <w:szCs w:val="16"/>
              </w:rPr>
            </w:pPr>
          </w:p>
        </w:tc>
        <w:tc>
          <w:tcPr>
            <w:tcW w:w="1985" w:type="dxa"/>
            <w:shd w:val="clear" w:color="auto" w:fill="auto"/>
          </w:tcPr>
          <w:p w14:paraId="6679C24C" w14:textId="77777777" w:rsidR="001E4A3B" w:rsidRPr="001E4A3B" w:rsidRDefault="001E4A3B" w:rsidP="001E4A3B">
            <w:pPr>
              <w:spacing w:line="276" w:lineRule="auto"/>
              <w:jc w:val="center"/>
              <w:rPr>
                <w:b/>
                <w:bCs/>
                <w:sz w:val="16"/>
                <w:szCs w:val="16"/>
              </w:rPr>
            </w:pPr>
            <w:r w:rsidRPr="001E4A3B">
              <w:rPr>
                <w:sz w:val="16"/>
                <w:szCs w:val="16"/>
              </w:rPr>
              <w:t>1 099,75</w:t>
            </w:r>
          </w:p>
        </w:tc>
        <w:tc>
          <w:tcPr>
            <w:tcW w:w="2092" w:type="dxa"/>
            <w:shd w:val="clear" w:color="auto" w:fill="auto"/>
          </w:tcPr>
          <w:p w14:paraId="681FCE73" w14:textId="77777777" w:rsidR="001E4A3B" w:rsidRPr="001E4A3B" w:rsidRDefault="001E4A3B" w:rsidP="001E4A3B">
            <w:pPr>
              <w:spacing w:line="276" w:lineRule="auto"/>
              <w:jc w:val="center"/>
              <w:rPr>
                <w:b/>
                <w:bCs/>
                <w:sz w:val="16"/>
                <w:szCs w:val="16"/>
              </w:rPr>
            </w:pPr>
          </w:p>
        </w:tc>
        <w:tc>
          <w:tcPr>
            <w:tcW w:w="851" w:type="dxa"/>
            <w:shd w:val="clear" w:color="auto" w:fill="auto"/>
          </w:tcPr>
          <w:p w14:paraId="274000BF" w14:textId="77777777" w:rsidR="001E4A3B" w:rsidRPr="001E4A3B" w:rsidRDefault="001E4A3B" w:rsidP="001E4A3B">
            <w:pPr>
              <w:spacing w:line="276" w:lineRule="auto"/>
              <w:ind w:hanging="109"/>
              <w:jc w:val="center"/>
              <w:rPr>
                <w:b/>
                <w:bCs/>
                <w:sz w:val="16"/>
                <w:szCs w:val="16"/>
              </w:rPr>
            </w:pPr>
            <w:r w:rsidRPr="001E4A3B">
              <w:rPr>
                <w:sz w:val="16"/>
                <w:szCs w:val="16"/>
              </w:rPr>
              <w:t>282,11</w:t>
            </w:r>
          </w:p>
        </w:tc>
        <w:tc>
          <w:tcPr>
            <w:tcW w:w="1417" w:type="dxa"/>
            <w:shd w:val="clear" w:color="auto" w:fill="auto"/>
          </w:tcPr>
          <w:p w14:paraId="5D697999" w14:textId="77777777" w:rsidR="001E4A3B" w:rsidRPr="001E4A3B" w:rsidRDefault="001E4A3B" w:rsidP="001E4A3B">
            <w:pPr>
              <w:spacing w:line="276" w:lineRule="auto"/>
              <w:jc w:val="center"/>
              <w:rPr>
                <w:b/>
                <w:bCs/>
                <w:sz w:val="16"/>
                <w:szCs w:val="16"/>
              </w:rPr>
            </w:pPr>
            <w:r w:rsidRPr="001E4A3B">
              <w:rPr>
                <w:b/>
                <w:bCs/>
                <w:sz w:val="16"/>
                <w:szCs w:val="16"/>
              </w:rPr>
              <w:t>13 464,78</w:t>
            </w:r>
          </w:p>
        </w:tc>
      </w:tr>
      <w:tr w:rsidR="001E4A3B" w:rsidRPr="001E4A3B" w14:paraId="7F68CEA7" w14:textId="77777777" w:rsidTr="00104FF4">
        <w:tc>
          <w:tcPr>
            <w:tcW w:w="567" w:type="dxa"/>
            <w:shd w:val="clear" w:color="auto" w:fill="auto"/>
          </w:tcPr>
          <w:p w14:paraId="47CA9EDE" w14:textId="77777777" w:rsidR="001E4A3B" w:rsidRPr="001E4A3B" w:rsidRDefault="001E4A3B" w:rsidP="001E4A3B">
            <w:pPr>
              <w:spacing w:line="276" w:lineRule="auto"/>
              <w:rPr>
                <w:b/>
                <w:bCs/>
                <w:sz w:val="16"/>
                <w:szCs w:val="16"/>
              </w:rPr>
            </w:pPr>
          </w:p>
        </w:tc>
        <w:tc>
          <w:tcPr>
            <w:tcW w:w="5670" w:type="dxa"/>
            <w:shd w:val="clear" w:color="auto" w:fill="auto"/>
          </w:tcPr>
          <w:p w14:paraId="433D7ABF" w14:textId="77777777" w:rsidR="001E4A3B" w:rsidRPr="001E4A3B" w:rsidRDefault="001E4A3B" w:rsidP="001E4A3B">
            <w:pPr>
              <w:spacing w:line="276" w:lineRule="auto"/>
              <w:rPr>
                <w:b/>
                <w:bCs/>
                <w:sz w:val="16"/>
                <w:szCs w:val="16"/>
              </w:rPr>
            </w:pPr>
            <w:r w:rsidRPr="001E4A3B">
              <w:rPr>
                <w:b/>
                <w:bCs/>
                <w:sz w:val="16"/>
                <w:szCs w:val="16"/>
              </w:rPr>
              <w:t>ИЦП 2024 – 1,026 (1,052/4*2),2025-1,046</w:t>
            </w:r>
          </w:p>
        </w:tc>
        <w:tc>
          <w:tcPr>
            <w:tcW w:w="1668" w:type="dxa"/>
            <w:shd w:val="clear" w:color="auto" w:fill="auto"/>
          </w:tcPr>
          <w:p w14:paraId="289AD1E5" w14:textId="77777777" w:rsidR="001E4A3B" w:rsidRPr="001E4A3B" w:rsidRDefault="001E4A3B" w:rsidP="001E4A3B">
            <w:pPr>
              <w:spacing w:line="276" w:lineRule="auto"/>
              <w:jc w:val="center"/>
              <w:rPr>
                <w:sz w:val="16"/>
                <w:szCs w:val="16"/>
              </w:rPr>
            </w:pPr>
            <w:r w:rsidRPr="001E4A3B">
              <w:rPr>
                <w:rFonts w:eastAsia="Calibri"/>
                <w:b/>
                <w:bCs/>
                <w:sz w:val="16"/>
                <w:szCs w:val="16"/>
                <w:lang w:eastAsia="en-US"/>
              </w:rPr>
              <w:t>12 596,44</w:t>
            </w:r>
          </w:p>
        </w:tc>
        <w:tc>
          <w:tcPr>
            <w:tcW w:w="1309" w:type="dxa"/>
            <w:shd w:val="clear" w:color="auto" w:fill="auto"/>
          </w:tcPr>
          <w:p w14:paraId="5673163B" w14:textId="77777777" w:rsidR="001E4A3B" w:rsidRPr="001E4A3B" w:rsidRDefault="001E4A3B" w:rsidP="001E4A3B">
            <w:pPr>
              <w:spacing w:line="276" w:lineRule="auto"/>
              <w:jc w:val="center"/>
              <w:rPr>
                <w:b/>
                <w:bCs/>
                <w:sz w:val="16"/>
                <w:szCs w:val="16"/>
              </w:rPr>
            </w:pPr>
          </w:p>
        </w:tc>
        <w:tc>
          <w:tcPr>
            <w:tcW w:w="1985" w:type="dxa"/>
            <w:shd w:val="clear" w:color="auto" w:fill="auto"/>
          </w:tcPr>
          <w:p w14:paraId="1828BFAF" w14:textId="77777777" w:rsidR="001E4A3B" w:rsidRPr="001E4A3B" w:rsidRDefault="001E4A3B" w:rsidP="001E4A3B">
            <w:pPr>
              <w:spacing w:line="276" w:lineRule="auto"/>
              <w:jc w:val="center"/>
              <w:rPr>
                <w:sz w:val="16"/>
                <w:szCs w:val="16"/>
              </w:rPr>
            </w:pPr>
            <w:r w:rsidRPr="001E4A3B">
              <w:rPr>
                <w:b/>
                <w:bCs/>
                <w:sz w:val="16"/>
                <w:szCs w:val="16"/>
              </w:rPr>
              <w:t>1 146,49</w:t>
            </w:r>
          </w:p>
        </w:tc>
        <w:tc>
          <w:tcPr>
            <w:tcW w:w="2092" w:type="dxa"/>
            <w:shd w:val="clear" w:color="auto" w:fill="auto"/>
          </w:tcPr>
          <w:p w14:paraId="6E4E65C7" w14:textId="77777777" w:rsidR="001E4A3B" w:rsidRPr="001E4A3B" w:rsidRDefault="001E4A3B" w:rsidP="001E4A3B">
            <w:pPr>
              <w:spacing w:line="276" w:lineRule="auto"/>
              <w:jc w:val="center"/>
              <w:rPr>
                <w:b/>
                <w:bCs/>
                <w:sz w:val="16"/>
                <w:szCs w:val="16"/>
              </w:rPr>
            </w:pPr>
          </w:p>
        </w:tc>
        <w:tc>
          <w:tcPr>
            <w:tcW w:w="851" w:type="dxa"/>
            <w:shd w:val="clear" w:color="auto" w:fill="auto"/>
          </w:tcPr>
          <w:p w14:paraId="50A36EE4" w14:textId="77777777" w:rsidR="001E4A3B" w:rsidRPr="001E4A3B" w:rsidRDefault="001E4A3B" w:rsidP="001E4A3B">
            <w:pPr>
              <w:spacing w:line="276" w:lineRule="auto"/>
              <w:ind w:hanging="109"/>
              <w:jc w:val="center"/>
              <w:rPr>
                <w:sz w:val="16"/>
                <w:szCs w:val="16"/>
              </w:rPr>
            </w:pPr>
            <w:r w:rsidRPr="001E4A3B">
              <w:rPr>
                <w:b/>
                <w:bCs/>
                <w:sz w:val="16"/>
                <w:szCs w:val="16"/>
              </w:rPr>
              <w:t>294,10</w:t>
            </w:r>
          </w:p>
        </w:tc>
        <w:tc>
          <w:tcPr>
            <w:tcW w:w="1417" w:type="dxa"/>
            <w:shd w:val="clear" w:color="auto" w:fill="auto"/>
          </w:tcPr>
          <w:p w14:paraId="28E1F460" w14:textId="77777777" w:rsidR="001E4A3B" w:rsidRPr="001E4A3B" w:rsidRDefault="001E4A3B" w:rsidP="001E4A3B">
            <w:pPr>
              <w:spacing w:line="276" w:lineRule="auto"/>
              <w:jc w:val="center"/>
              <w:rPr>
                <w:b/>
                <w:bCs/>
                <w:sz w:val="16"/>
                <w:szCs w:val="16"/>
              </w:rPr>
            </w:pPr>
            <w:r w:rsidRPr="001E4A3B">
              <w:rPr>
                <w:b/>
                <w:bCs/>
                <w:sz w:val="16"/>
                <w:szCs w:val="16"/>
              </w:rPr>
              <w:t>14 037,03</w:t>
            </w:r>
          </w:p>
        </w:tc>
      </w:tr>
      <w:tr w:rsidR="001E4A3B" w:rsidRPr="001E4A3B" w14:paraId="1E16A48A" w14:textId="77777777" w:rsidTr="00104FF4">
        <w:tc>
          <w:tcPr>
            <w:tcW w:w="567" w:type="dxa"/>
            <w:shd w:val="clear" w:color="auto" w:fill="auto"/>
          </w:tcPr>
          <w:p w14:paraId="72CCDD51" w14:textId="77777777" w:rsidR="001E4A3B" w:rsidRPr="001E4A3B" w:rsidRDefault="001E4A3B" w:rsidP="001E4A3B">
            <w:pPr>
              <w:spacing w:line="276" w:lineRule="auto"/>
              <w:rPr>
                <w:sz w:val="16"/>
                <w:szCs w:val="16"/>
              </w:rPr>
            </w:pPr>
          </w:p>
        </w:tc>
        <w:tc>
          <w:tcPr>
            <w:tcW w:w="5670" w:type="dxa"/>
            <w:shd w:val="clear" w:color="auto" w:fill="auto"/>
          </w:tcPr>
          <w:p w14:paraId="385367FC" w14:textId="77777777" w:rsidR="001E4A3B" w:rsidRPr="001E4A3B" w:rsidRDefault="001E4A3B" w:rsidP="001E4A3B">
            <w:pPr>
              <w:spacing w:line="276" w:lineRule="auto"/>
              <w:rPr>
                <w:b/>
                <w:bCs/>
                <w:sz w:val="16"/>
                <w:szCs w:val="16"/>
              </w:rPr>
            </w:pPr>
            <w:r w:rsidRPr="001E4A3B">
              <w:rPr>
                <w:b/>
                <w:bCs/>
                <w:sz w:val="16"/>
                <w:szCs w:val="16"/>
              </w:rPr>
              <w:t>ИЦП 2025 – 1,051;2026-1,042</w:t>
            </w:r>
          </w:p>
        </w:tc>
        <w:tc>
          <w:tcPr>
            <w:tcW w:w="1668" w:type="dxa"/>
            <w:shd w:val="clear" w:color="auto" w:fill="auto"/>
          </w:tcPr>
          <w:p w14:paraId="72C8F640" w14:textId="77777777" w:rsidR="001E4A3B" w:rsidRPr="001E4A3B" w:rsidRDefault="001E4A3B" w:rsidP="001E4A3B">
            <w:pPr>
              <w:spacing w:line="276" w:lineRule="auto"/>
              <w:jc w:val="center"/>
              <w:rPr>
                <w:b/>
                <w:bCs/>
                <w:sz w:val="16"/>
                <w:szCs w:val="16"/>
              </w:rPr>
            </w:pPr>
            <w:r w:rsidRPr="001E4A3B">
              <w:rPr>
                <w:rFonts w:eastAsia="Calibri"/>
                <w:b/>
                <w:bCs/>
                <w:sz w:val="16"/>
                <w:szCs w:val="16"/>
                <w:lang w:eastAsia="en-US"/>
              </w:rPr>
              <w:t>13 182,17</w:t>
            </w:r>
          </w:p>
        </w:tc>
        <w:tc>
          <w:tcPr>
            <w:tcW w:w="1309" w:type="dxa"/>
            <w:shd w:val="clear" w:color="auto" w:fill="auto"/>
          </w:tcPr>
          <w:p w14:paraId="229BEEF0" w14:textId="77777777" w:rsidR="001E4A3B" w:rsidRPr="001E4A3B" w:rsidRDefault="001E4A3B" w:rsidP="001E4A3B">
            <w:pPr>
              <w:spacing w:line="276" w:lineRule="auto"/>
              <w:jc w:val="center"/>
              <w:rPr>
                <w:b/>
                <w:bCs/>
                <w:sz w:val="16"/>
                <w:szCs w:val="16"/>
              </w:rPr>
            </w:pPr>
          </w:p>
        </w:tc>
        <w:tc>
          <w:tcPr>
            <w:tcW w:w="1985" w:type="dxa"/>
            <w:shd w:val="clear" w:color="auto" w:fill="auto"/>
          </w:tcPr>
          <w:p w14:paraId="532A2010" w14:textId="77777777" w:rsidR="001E4A3B" w:rsidRPr="001E4A3B" w:rsidRDefault="001E4A3B" w:rsidP="001E4A3B">
            <w:pPr>
              <w:spacing w:line="276" w:lineRule="auto"/>
              <w:jc w:val="center"/>
              <w:rPr>
                <w:b/>
                <w:bCs/>
                <w:sz w:val="16"/>
                <w:szCs w:val="16"/>
              </w:rPr>
            </w:pPr>
            <w:r w:rsidRPr="001E4A3B">
              <w:rPr>
                <w:b/>
                <w:bCs/>
                <w:sz w:val="16"/>
                <w:szCs w:val="16"/>
              </w:rPr>
              <w:t>1 199,80</w:t>
            </w:r>
          </w:p>
        </w:tc>
        <w:tc>
          <w:tcPr>
            <w:tcW w:w="2092" w:type="dxa"/>
            <w:shd w:val="clear" w:color="auto" w:fill="auto"/>
          </w:tcPr>
          <w:p w14:paraId="121CEC78" w14:textId="77777777" w:rsidR="001E4A3B" w:rsidRPr="001E4A3B" w:rsidRDefault="001E4A3B" w:rsidP="001E4A3B">
            <w:pPr>
              <w:spacing w:line="276" w:lineRule="auto"/>
              <w:jc w:val="center"/>
              <w:rPr>
                <w:b/>
                <w:bCs/>
                <w:sz w:val="16"/>
                <w:szCs w:val="16"/>
              </w:rPr>
            </w:pPr>
          </w:p>
        </w:tc>
        <w:tc>
          <w:tcPr>
            <w:tcW w:w="851" w:type="dxa"/>
            <w:shd w:val="clear" w:color="auto" w:fill="auto"/>
          </w:tcPr>
          <w:p w14:paraId="7AA86539" w14:textId="77777777" w:rsidR="001E4A3B" w:rsidRPr="001E4A3B" w:rsidRDefault="001E4A3B" w:rsidP="001E4A3B">
            <w:pPr>
              <w:tabs>
                <w:tab w:val="left" w:pos="527"/>
              </w:tabs>
              <w:spacing w:line="276" w:lineRule="auto"/>
              <w:ind w:left="-10" w:hanging="99"/>
              <w:jc w:val="center"/>
              <w:rPr>
                <w:b/>
                <w:bCs/>
                <w:sz w:val="16"/>
                <w:szCs w:val="16"/>
              </w:rPr>
            </w:pPr>
            <w:r w:rsidRPr="001E4A3B">
              <w:rPr>
                <w:b/>
                <w:bCs/>
                <w:sz w:val="16"/>
                <w:szCs w:val="16"/>
              </w:rPr>
              <w:t>307,78</w:t>
            </w:r>
          </w:p>
        </w:tc>
        <w:tc>
          <w:tcPr>
            <w:tcW w:w="1417" w:type="dxa"/>
            <w:shd w:val="clear" w:color="auto" w:fill="auto"/>
          </w:tcPr>
          <w:p w14:paraId="29402D4D" w14:textId="77777777" w:rsidR="001E4A3B" w:rsidRPr="001E4A3B" w:rsidRDefault="001E4A3B" w:rsidP="001E4A3B">
            <w:pPr>
              <w:spacing w:line="276" w:lineRule="auto"/>
              <w:jc w:val="center"/>
              <w:rPr>
                <w:b/>
                <w:bCs/>
                <w:sz w:val="16"/>
                <w:szCs w:val="16"/>
              </w:rPr>
            </w:pPr>
            <w:r w:rsidRPr="001E4A3B">
              <w:rPr>
                <w:b/>
                <w:bCs/>
                <w:sz w:val="16"/>
                <w:szCs w:val="16"/>
              </w:rPr>
              <w:t>14 689,75</w:t>
            </w:r>
          </w:p>
        </w:tc>
      </w:tr>
    </w:tbl>
    <w:p w14:paraId="65B2F322" w14:textId="77777777" w:rsidR="001E4A3B" w:rsidRPr="001E4A3B" w:rsidRDefault="001E4A3B" w:rsidP="001E4A3B">
      <w:pPr>
        <w:spacing w:line="276" w:lineRule="auto"/>
        <w:ind w:left="-142" w:firstLine="851"/>
        <w:jc w:val="right"/>
        <w:rPr>
          <w:sz w:val="28"/>
          <w:szCs w:val="28"/>
        </w:rPr>
      </w:pPr>
      <w:r w:rsidRPr="001E4A3B">
        <w:rPr>
          <w:sz w:val="28"/>
          <w:szCs w:val="28"/>
        </w:rPr>
        <w:t>Таблица 2</w:t>
      </w:r>
    </w:p>
    <w:p w14:paraId="1D26579D" w14:textId="77777777" w:rsidR="001E4A3B" w:rsidRPr="001E4A3B" w:rsidRDefault="001E4A3B" w:rsidP="001E4A3B">
      <w:pPr>
        <w:spacing w:line="276" w:lineRule="auto"/>
        <w:ind w:left="-142" w:firstLine="851"/>
        <w:jc w:val="both"/>
        <w:rPr>
          <w:sz w:val="28"/>
          <w:szCs w:val="28"/>
        </w:rPr>
      </w:pPr>
    </w:p>
    <w:p w14:paraId="62FBE9F7" w14:textId="77777777" w:rsidR="001E4A3B" w:rsidRPr="001E4A3B" w:rsidRDefault="001E4A3B" w:rsidP="001E4A3B">
      <w:pPr>
        <w:spacing w:line="276" w:lineRule="auto"/>
        <w:ind w:left="1080"/>
        <w:jc w:val="right"/>
        <w:rPr>
          <w:sz w:val="28"/>
          <w:szCs w:val="28"/>
        </w:rPr>
      </w:pPr>
      <w:r w:rsidRPr="001E4A3B">
        <w:rPr>
          <w:sz w:val="28"/>
          <w:szCs w:val="28"/>
        </w:rPr>
        <w:br w:type="page"/>
      </w:r>
      <w:r w:rsidRPr="001E4A3B">
        <w:rPr>
          <w:sz w:val="28"/>
          <w:szCs w:val="28"/>
        </w:rPr>
        <w:lastRenderedPageBreak/>
        <w:t>Таблица – Предложение предприятия «Реконструкция ТП»</w:t>
      </w:r>
    </w:p>
    <w:p w14:paraId="754B90F4" w14:textId="77777777" w:rsidR="001E4A3B" w:rsidRPr="001E4A3B" w:rsidRDefault="001E4A3B" w:rsidP="001E4A3B">
      <w:pPr>
        <w:spacing w:line="276" w:lineRule="auto"/>
        <w:ind w:left="-142" w:firstLine="851"/>
        <w:jc w:val="right"/>
        <w:rPr>
          <w:sz w:val="28"/>
          <w:szCs w:val="28"/>
        </w:rPr>
      </w:pPr>
      <w:r w:rsidRPr="001E4A3B">
        <w:rPr>
          <w:sz w:val="28"/>
          <w:szCs w:val="28"/>
        </w:rPr>
        <w:t>Таблица 3</w:t>
      </w:r>
    </w:p>
    <w:tbl>
      <w:tblPr>
        <w:tblpPr w:leftFromText="180" w:rightFromText="180" w:vertAnchor="page" w:horzAnchor="margin" w:tblpY="2401"/>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0"/>
        <w:gridCol w:w="1668"/>
        <w:gridCol w:w="1309"/>
        <w:gridCol w:w="1985"/>
        <w:gridCol w:w="2092"/>
        <w:gridCol w:w="851"/>
        <w:gridCol w:w="1417"/>
      </w:tblGrid>
      <w:tr w:rsidR="001E4A3B" w:rsidRPr="001E4A3B" w14:paraId="7AF44680" w14:textId="77777777" w:rsidTr="00104FF4">
        <w:trPr>
          <w:trHeight w:val="274"/>
        </w:trPr>
        <w:tc>
          <w:tcPr>
            <w:tcW w:w="567" w:type="dxa"/>
            <w:vMerge w:val="restart"/>
            <w:shd w:val="clear" w:color="auto" w:fill="auto"/>
          </w:tcPr>
          <w:p w14:paraId="6F04D3E1" w14:textId="77777777" w:rsidR="001E4A3B" w:rsidRPr="001E4A3B" w:rsidRDefault="001E4A3B" w:rsidP="001E4A3B">
            <w:pPr>
              <w:spacing w:line="276" w:lineRule="auto"/>
              <w:jc w:val="center"/>
              <w:rPr>
                <w:b/>
                <w:bCs/>
                <w:sz w:val="16"/>
                <w:szCs w:val="16"/>
              </w:rPr>
            </w:pPr>
            <w:r w:rsidRPr="001E4A3B">
              <w:rPr>
                <w:b/>
                <w:bCs/>
                <w:sz w:val="16"/>
                <w:szCs w:val="16"/>
              </w:rPr>
              <w:t>№ п/п</w:t>
            </w:r>
          </w:p>
        </w:tc>
        <w:tc>
          <w:tcPr>
            <w:tcW w:w="5670" w:type="dxa"/>
            <w:vMerge w:val="restart"/>
            <w:shd w:val="clear" w:color="auto" w:fill="auto"/>
          </w:tcPr>
          <w:p w14:paraId="274146AA" w14:textId="77777777" w:rsidR="001E4A3B" w:rsidRPr="001E4A3B" w:rsidRDefault="001E4A3B" w:rsidP="001E4A3B">
            <w:pPr>
              <w:spacing w:line="276" w:lineRule="auto"/>
              <w:jc w:val="center"/>
              <w:rPr>
                <w:b/>
                <w:bCs/>
                <w:sz w:val="16"/>
                <w:szCs w:val="16"/>
              </w:rPr>
            </w:pPr>
            <w:r w:rsidRPr="001E4A3B">
              <w:rPr>
                <w:b/>
                <w:bCs/>
                <w:sz w:val="16"/>
                <w:szCs w:val="16"/>
              </w:rPr>
              <w:t xml:space="preserve">Наименование </w:t>
            </w:r>
          </w:p>
        </w:tc>
        <w:tc>
          <w:tcPr>
            <w:tcW w:w="7905" w:type="dxa"/>
            <w:gridSpan w:val="5"/>
            <w:shd w:val="clear" w:color="auto" w:fill="auto"/>
          </w:tcPr>
          <w:p w14:paraId="0E40BF34" w14:textId="77777777" w:rsidR="001E4A3B" w:rsidRPr="001E4A3B" w:rsidRDefault="001E4A3B" w:rsidP="001E4A3B">
            <w:pPr>
              <w:spacing w:line="276" w:lineRule="auto"/>
              <w:jc w:val="center"/>
              <w:rPr>
                <w:b/>
                <w:bCs/>
                <w:sz w:val="16"/>
                <w:szCs w:val="16"/>
              </w:rPr>
            </w:pPr>
            <w:r w:rsidRPr="001E4A3B">
              <w:rPr>
                <w:b/>
                <w:bCs/>
                <w:sz w:val="16"/>
                <w:szCs w:val="16"/>
              </w:rPr>
              <w:t>Сметная стоимость, руб. без НДС</w:t>
            </w:r>
          </w:p>
        </w:tc>
        <w:tc>
          <w:tcPr>
            <w:tcW w:w="1417" w:type="dxa"/>
            <w:vMerge w:val="restart"/>
            <w:shd w:val="clear" w:color="auto" w:fill="auto"/>
          </w:tcPr>
          <w:p w14:paraId="64F3E064" w14:textId="77777777" w:rsidR="001E4A3B" w:rsidRPr="001E4A3B" w:rsidRDefault="001E4A3B" w:rsidP="001E4A3B">
            <w:pPr>
              <w:spacing w:line="276" w:lineRule="auto"/>
              <w:jc w:val="center"/>
              <w:rPr>
                <w:b/>
                <w:bCs/>
                <w:sz w:val="16"/>
                <w:szCs w:val="16"/>
              </w:rPr>
            </w:pPr>
            <w:r w:rsidRPr="001E4A3B">
              <w:rPr>
                <w:b/>
                <w:bCs/>
                <w:sz w:val="16"/>
                <w:szCs w:val="16"/>
              </w:rPr>
              <w:t>Общая сметная стоимость, руб. без НДС</w:t>
            </w:r>
          </w:p>
        </w:tc>
      </w:tr>
      <w:tr w:rsidR="001E4A3B" w:rsidRPr="001E4A3B" w14:paraId="4E6C46AE" w14:textId="77777777" w:rsidTr="00104FF4">
        <w:tc>
          <w:tcPr>
            <w:tcW w:w="567" w:type="dxa"/>
            <w:vMerge/>
            <w:shd w:val="clear" w:color="auto" w:fill="auto"/>
          </w:tcPr>
          <w:p w14:paraId="0841851B" w14:textId="77777777" w:rsidR="001E4A3B" w:rsidRPr="001E4A3B" w:rsidRDefault="001E4A3B" w:rsidP="001E4A3B">
            <w:pPr>
              <w:spacing w:line="276" w:lineRule="auto"/>
              <w:jc w:val="center"/>
              <w:rPr>
                <w:b/>
                <w:bCs/>
                <w:sz w:val="16"/>
                <w:szCs w:val="16"/>
              </w:rPr>
            </w:pPr>
          </w:p>
        </w:tc>
        <w:tc>
          <w:tcPr>
            <w:tcW w:w="5670" w:type="dxa"/>
            <w:vMerge/>
            <w:shd w:val="clear" w:color="auto" w:fill="auto"/>
          </w:tcPr>
          <w:p w14:paraId="549BFFCD" w14:textId="77777777" w:rsidR="001E4A3B" w:rsidRPr="001E4A3B" w:rsidRDefault="001E4A3B" w:rsidP="001E4A3B">
            <w:pPr>
              <w:spacing w:line="276" w:lineRule="auto"/>
              <w:jc w:val="center"/>
              <w:rPr>
                <w:b/>
                <w:bCs/>
                <w:sz w:val="16"/>
                <w:szCs w:val="16"/>
              </w:rPr>
            </w:pPr>
          </w:p>
        </w:tc>
        <w:tc>
          <w:tcPr>
            <w:tcW w:w="1668" w:type="dxa"/>
            <w:shd w:val="clear" w:color="auto" w:fill="auto"/>
          </w:tcPr>
          <w:p w14:paraId="7FB12EA4" w14:textId="77777777" w:rsidR="001E4A3B" w:rsidRPr="001E4A3B" w:rsidRDefault="001E4A3B" w:rsidP="001E4A3B">
            <w:pPr>
              <w:spacing w:line="276" w:lineRule="auto"/>
              <w:jc w:val="center"/>
              <w:rPr>
                <w:b/>
                <w:bCs/>
                <w:sz w:val="16"/>
                <w:szCs w:val="16"/>
              </w:rPr>
            </w:pPr>
            <w:r w:rsidRPr="001E4A3B">
              <w:rPr>
                <w:b/>
                <w:bCs/>
                <w:sz w:val="16"/>
                <w:szCs w:val="16"/>
              </w:rPr>
              <w:t>Строительно-монтажных работ</w:t>
            </w:r>
          </w:p>
        </w:tc>
        <w:tc>
          <w:tcPr>
            <w:tcW w:w="1309" w:type="dxa"/>
            <w:shd w:val="clear" w:color="auto" w:fill="auto"/>
          </w:tcPr>
          <w:p w14:paraId="4B573B3E" w14:textId="77777777" w:rsidR="001E4A3B" w:rsidRPr="001E4A3B" w:rsidRDefault="001E4A3B" w:rsidP="001E4A3B">
            <w:pPr>
              <w:spacing w:line="276" w:lineRule="auto"/>
              <w:jc w:val="center"/>
              <w:rPr>
                <w:b/>
                <w:bCs/>
                <w:sz w:val="16"/>
                <w:szCs w:val="16"/>
              </w:rPr>
            </w:pPr>
            <w:r w:rsidRPr="001E4A3B">
              <w:rPr>
                <w:b/>
                <w:bCs/>
                <w:sz w:val="16"/>
                <w:szCs w:val="16"/>
              </w:rPr>
              <w:t>оборудования</w:t>
            </w:r>
          </w:p>
        </w:tc>
        <w:tc>
          <w:tcPr>
            <w:tcW w:w="1985" w:type="dxa"/>
            <w:shd w:val="clear" w:color="auto" w:fill="auto"/>
          </w:tcPr>
          <w:p w14:paraId="6C88A87D" w14:textId="77777777" w:rsidR="001E4A3B" w:rsidRPr="001E4A3B" w:rsidRDefault="001E4A3B" w:rsidP="001E4A3B">
            <w:pPr>
              <w:spacing w:line="276" w:lineRule="auto"/>
              <w:jc w:val="center"/>
              <w:rPr>
                <w:b/>
                <w:bCs/>
                <w:sz w:val="16"/>
                <w:szCs w:val="16"/>
              </w:rPr>
            </w:pPr>
            <w:r w:rsidRPr="001E4A3B">
              <w:rPr>
                <w:b/>
                <w:bCs/>
                <w:sz w:val="16"/>
                <w:szCs w:val="16"/>
              </w:rPr>
              <w:t>пуско-наладочные работы</w:t>
            </w:r>
          </w:p>
        </w:tc>
        <w:tc>
          <w:tcPr>
            <w:tcW w:w="2092" w:type="dxa"/>
            <w:shd w:val="clear" w:color="auto" w:fill="auto"/>
          </w:tcPr>
          <w:p w14:paraId="51B4C3FD" w14:textId="77777777" w:rsidR="001E4A3B" w:rsidRPr="001E4A3B" w:rsidRDefault="001E4A3B" w:rsidP="001E4A3B">
            <w:pPr>
              <w:spacing w:line="276" w:lineRule="auto"/>
              <w:jc w:val="center"/>
              <w:rPr>
                <w:b/>
                <w:bCs/>
                <w:sz w:val="16"/>
                <w:szCs w:val="16"/>
              </w:rPr>
            </w:pPr>
            <w:r w:rsidRPr="001E4A3B">
              <w:rPr>
                <w:b/>
                <w:bCs/>
                <w:sz w:val="16"/>
                <w:szCs w:val="16"/>
              </w:rPr>
              <w:t>проектно-изыскательские работы</w:t>
            </w:r>
          </w:p>
        </w:tc>
        <w:tc>
          <w:tcPr>
            <w:tcW w:w="851" w:type="dxa"/>
            <w:shd w:val="clear" w:color="auto" w:fill="auto"/>
          </w:tcPr>
          <w:p w14:paraId="1ECF8F10" w14:textId="77777777" w:rsidR="001E4A3B" w:rsidRPr="001E4A3B" w:rsidRDefault="001E4A3B" w:rsidP="001E4A3B">
            <w:pPr>
              <w:spacing w:line="276" w:lineRule="auto"/>
              <w:jc w:val="center"/>
              <w:rPr>
                <w:b/>
                <w:bCs/>
                <w:sz w:val="16"/>
                <w:szCs w:val="16"/>
              </w:rPr>
            </w:pPr>
            <w:r w:rsidRPr="001E4A3B">
              <w:rPr>
                <w:b/>
                <w:bCs/>
                <w:sz w:val="16"/>
                <w:szCs w:val="16"/>
              </w:rPr>
              <w:t>прочие</w:t>
            </w:r>
          </w:p>
        </w:tc>
        <w:tc>
          <w:tcPr>
            <w:tcW w:w="1417" w:type="dxa"/>
            <w:vMerge/>
            <w:shd w:val="clear" w:color="auto" w:fill="auto"/>
          </w:tcPr>
          <w:p w14:paraId="1BB01D99" w14:textId="77777777" w:rsidR="001E4A3B" w:rsidRPr="001E4A3B" w:rsidRDefault="001E4A3B" w:rsidP="001E4A3B">
            <w:pPr>
              <w:spacing w:line="276" w:lineRule="auto"/>
              <w:jc w:val="both"/>
              <w:rPr>
                <w:b/>
                <w:bCs/>
                <w:sz w:val="16"/>
                <w:szCs w:val="16"/>
              </w:rPr>
            </w:pPr>
          </w:p>
        </w:tc>
      </w:tr>
      <w:tr w:rsidR="001E4A3B" w:rsidRPr="001E4A3B" w14:paraId="7594696B" w14:textId="77777777" w:rsidTr="00104FF4">
        <w:tc>
          <w:tcPr>
            <w:tcW w:w="567" w:type="dxa"/>
            <w:shd w:val="clear" w:color="auto" w:fill="auto"/>
          </w:tcPr>
          <w:p w14:paraId="2AE061B8" w14:textId="77777777" w:rsidR="001E4A3B" w:rsidRPr="001E4A3B" w:rsidRDefault="001E4A3B" w:rsidP="001E4A3B">
            <w:pPr>
              <w:spacing w:line="276" w:lineRule="auto"/>
              <w:jc w:val="center"/>
              <w:rPr>
                <w:sz w:val="16"/>
                <w:szCs w:val="16"/>
              </w:rPr>
            </w:pPr>
            <w:r w:rsidRPr="001E4A3B">
              <w:rPr>
                <w:sz w:val="16"/>
                <w:szCs w:val="16"/>
              </w:rPr>
              <w:t>1</w:t>
            </w:r>
          </w:p>
        </w:tc>
        <w:tc>
          <w:tcPr>
            <w:tcW w:w="5670" w:type="dxa"/>
            <w:shd w:val="clear" w:color="auto" w:fill="auto"/>
          </w:tcPr>
          <w:p w14:paraId="7D11A7E2" w14:textId="77777777" w:rsidR="001E4A3B" w:rsidRPr="001E4A3B" w:rsidRDefault="001E4A3B" w:rsidP="001E4A3B">
            <w:pPr>
              <w:spacing w:line="276" w:lineRule="auto"/>
              <w:rPr>
                <w:sz w:val="16"/>
                <w:szCs w:val="16"/>
              </w:rPr>
            </w:pPr>
            <w:r w:rsidRPr="001E4A3B">
              <w:rPr>
                <w:sz w:val="16"/>
                <w:szCs w:val="16"/>
              </w:rPr>
              <w:t>Локальный сметный расчет (СМЕТА) № 3 Реконструкция ТП-Ю-0-123 Ф-10-6-А в части замены существующего трансформатора 1Т-25 кВА на трансформатор большей мощности 1Т-100 кВА</w:t>
            </w:r>
          </w:p>
        </w:tc>
        <w:tc>
          <w:tcPr>
            <w:tcW w:w="1668" w:type="dxa"/>
            <w:shd w:val="clear" w:color="auto" w:fill="auto"/>
          </w:tcPr>
          <w:p w14:paraId="2962735A" w14:textId="77777777" w:rsidR="001E4A3B" w:rsidRPr="001E4A3B" w:rsidRDefault="001E4A3B" w:rsidP="001E4A3B">
            <w:pPr>
              <w:spacing w:line="276" w:lineRule="auto"/>
              <w:jc w:val="center"/>
              <w:rPr>
                <w:sz w:val="16"/>
                <w:szCs w:val="16"/>
              </w:rPr>
            </w:pPr>
          </w:p>
        </w:tc>
        <w:tc>
          <w:tcPr>
            <w:tcW w:w="1309" w:type="dxa"/>
            <w:shd w:val="clear" w:color="auto" w:fill="auto"/>
          </w:tcPr>
          <w:p w14:paraId="40F00D0D" w14:textId="77777777" w:rsidR="001E4A3B" w:rsidRPr="001E4A3B" w:rsidRDefault="001E4A3B" w:rsidP="001E4A3B">
            <w:pPr>
              <w:spacing w:line="276" w:lineRule="auto"/>
              <w:jc w:val="center"/>
              <w:rPr>
                <w:sz w:val="16"/>
                <w:szCs w:val="16"/>
              </w:rPr>
            </w:pPr>
          </w:p>
        </w:tc>
        <w:tc>
          <w:tcPr>
            <w:tcW w:w="1985" w:type="dxa"/>
            <w:shd w:val="clear" w:color="auto" w:fill="auto"/>
          </w:tcPr>
          <w:p w14:paraId="54317EE4" w14:textId="77777777" w:rsidR="001E4A3B" w:rsidRPr="001E4A3B" w:rsidRDefault="001E4A3B" w:rsidP="001E4A3B">
            <w:pPr>
              <w:spacing w:line="276" w:lineRule="auto"/>
              <w:jc w:val="center"/>
              <w:rPr>
                <w:sz w:val="16"/>
                <w:szCs w:val="16"/>
              </w:rPr>
            </w:pPr>
          </w:p>
        </w:tc>
        <w:tc>
          <w:tcPr>
            <w:tcW w:w="2092" w:type="dxa"/>
            <w:shd w:val="clear" w:color="auto" w:fill="auto"/>
          </w:tcPr>
          <w:p w14:paraId="09DDE27F" w14:textId="77777777" w:rsidR="001E4A3B" w:rsidRPr="001E4A3B" w:rsidRDefault="001E4A3B" w:rsidP="001E4A3B">
            <w:pPr>
              <w:spacing w:line="276" w:lineRule="auto"/>
              <w:jc w:val="center"/>
              <w:rPr>
                <w:sz w:val="16"/>
                <w:szCs w:val="16"/>
              </w:rPr>
            </w:pPr>
          </w:p>
        </w:tc>
        <w:tc>
          <w:tcPr>
            <w:tcW w:w="851" w:type="dxa"/>
            <w:shd w:val="clear" w:color="auto" w:fill="auto"/>
          </w:tcPr>
          <w:p w14:paraId="2046EAAB" w14:textId="77777777" w:rsidR="001E4A3B" w:rsidRPr="001E4A3B" w:rsidRDefault="001E4A3B" w:rsidP="001E4A3B">
            <w:pPr>
              <w:spacing w:line="276" w:lineRule="auto"/>
              <w:jc w:val="center"/>
              <w:rPr>
                <w:sz w:val="16"/>
                <w:szCs w:val="16"/>
              </w:rPr>
            </w:pPr>
          </w:p>
        </w:tc>
        <w:tc>
          <w:tcPr>
            <w:tcW w:w="1417" w:type="dxa"/>
            <w:shd w:val="clear" w:color="auto" w:fill="auto"/>
          </w:tcPr>
          <w:p w14:paraId="5BA5755D" w14:textId="77777777" w:rsidR="001E4A3B" w:rsidRPr="001E4A3B" w:rsidRDefault="001E4A3B" w:rsidP="001E4A3B">
            <w:pPr>
              <w:spacing w:line="276" w:lineRule="auto"/>
              <w:jc w:val="center"/>
              <w:rPr>
                <w:sz w:val="16"/>
                <w:szCs w:val="16"/>
              </w:rPr>
            </w:pPr>
          </w:p>
        </w:tc>
      </w:tr>
      <w:tr w:rsidR="001E4A3B" w:rsidRPr="001E4A3B" w14:paraId="543F5999" w14:textId="77777777" w:rsidTr="00104FF4">
        <w:tc>
          <w:tcPr>
            <w:tcW w:w="567" w:type="dxa"/>
            <w:shd w:val="clear" w:color="auto" w:fill="auto"/>
          </w:tcPr>
          <w:p w14:paraId="599D18A5" w14:textId="77777777" w:rsidR="001E4A3B" w:rsidRPr="001E4A3B" w:rsidRDefault="001E4A3B" w:rsidP="001E4A3B">
            <w:pPr>
              <w:spacing w:line="276" w:lineRule="auto"/>
              <w:jc w:val="center"/>
              <w:rPr>
                <w:sz w:val="16"/>
                <w:szCs w:val="16"/>
              </w:rPr>
            </w:pPr>
          </w:p>
        </w:tc>
        <w:tc>
          <w:tcPr>
            <w:tcW w:w="5670" w:type="dxa"/>
            <w:shd w:val="clear" w:color="auto" w:fill="auto"/>
          </w:tcPr>
          <w:p w14:paraId="7AC745A2" w14:textId="77777777" w:rsidR="001E4A3B" w:rsidRPr="001E4A3B" w:rsidRDefault="001E4A3B" w:rsidP="001E4A3B">
            <w:pPr>
              <w:spacing w:line="276" w:lineRule="auto"/>
              <w:rPr>
                <w:sz w:val="16"/>
                <w:szCs w:val="16"/>
              </w:rPr>
            </w:pPr>
            <w:r w:rsidRPr="001E4A3B">
              <w:rPr>
                <w:sz w:val="16"/>
                <w:szCs w:val="16"/>
              </w:rPr>
              <w:t>Раздел 1. Демонтажные работы Раздел 2. Монтаж работы Раздел 3. Оборудование Раздел 4. ПНР</w:t>
            </w:r>
          </w:p>
        </w:tc>
        <w:tc>
          <w:tcPr>
            <w:tcW w:w="1668" w:type="dxa"/>
            <w:shd w:val="clear" w:color="auto" w:fill="auto"/>
          </w:tcPr>
          <w:p w14:paraId="49C753EF" w14:textId="77777777" w:rsidR="001E4A3B" w:rsidRPr="001E4A3B" w:rsidRDefault="001E4A3B" w:rsidP="001E4A3B">
            <w:pPr>
              <w:spacing w:line="276" w:lineRule="auto"/>
              <w:jc w:val="center"/>
              <w:rPr>
                <w:sz w:val="16"/>
                <w:szCs w:val="16"/>
              </w:rPr>
            </w:pPr>
            <w:r w:rsidRPr="001E4A3B">
              <w:rPr>
                <w:sz w:val="16"/>
                <w:szCs w:val="16"/>
              </w:rPr>
              <w:t>467 760,41</w:t>
            </w:r>
          </w:p>
        </w:tc>
        <w:tc>
          <w:tcPr>
            <w:tcW w:w="1309" w:type="dxa"/>
            <w:shd w:val="clear" w:color="auto" w:fill="auto"/>
          </w:tcPr>
          <w:p w14:paraId="7EEBC9DE" w14:textId="77777777" w:rsidR="001E4A3B" w:rsidRPr="001E4A3B" w:rsidRDefault="001E4A3B" w:rsidP="001E4A3B">
            <w:pPr>
              <w:spacing w:line="276" w:lineRule="auto"/>
              <w:jc w:val="center"/>
              <w:rPr>
                <w:sz w:val="16"/>
                <w:szCs w:val="16"/>
              </w:rPr>
            </w:pPr>
            <w:r w:rsidRPr="001E4A3B">
              <w:rPr>
                <w:sz w:val="16"/>
                <w:szCs w:val="16"/>
              </w:rPr>
              <w:t>958 536,18</w:t>
            </w:r>
          </w:p>
        </w:tc>
        <w:tc>
          <w:tcPr>
            <w:tcW w:w="1985" w:type="dxa"/>
            <w:shd w:val="clear" w:color="auto" w:fill="auto"/>
          </w:tcPr>
          <w:p w14:paraId="36AC45E1" w14:textId="77777777" w:rsidR="001E4A3B" w:rsidRPr="001E4A3B" w:rsidRDefault="001E4A3B" w:rsidP="001E4A3B">
            <w:pPr>
              <w:spacing w:line="276" w:lineRule="auto"/>
              <w:jc w:val="center"/>
              <w:rPr>
                <w:sz w:val="16"/>
                <w:szCs w:val="16"/>
              </w:rPr>
            </w:pPr>
            <w:r w:rsidRPr="001E4A3B">
              <w:rPr>
                <w:sz w:val="16"/>
                <w:szCs w:val="16"/>
              </w:rPr>
              <w:t>20 636,03</w:t>
            </w:r>
          </w:p>
        </w:tc>
        <w:tc>
          <w:tcPr>
            <w:tcW w:w="2092" w:type="dxa"/>
            <w:shd w:val="clear" w:color="auto" w:fill="auto"/>
          </w:tcPr>
          <w:p w14:paraId="0A01A8E0" w14:textId="77777777" w:rsidR="001E4A3B" w:rsidRPr="001E4A3B" w:rsidRDefault="001E4A3B" w:rsidP="001E4A3B">
            <w:pPr>
              <w:spacing w:line="276" w:lineRule="auto"/>
              <w:jc w:val="center"/>
              <w:rPr>
                <w:sz w:val="16"/>
                <w:szCs w:val="16"/>
              </w:rPr>
            </w:pPr>
          </w:p>
        </w:tc>
        <w:tc>
          <w:tcPr>
            <w:tcW w:w="851" w:type="dxa"/>
            <w:shd w:val="clear" w:color="auto" w:fill="auto"/>
          </w:tcPr>
          <w:p w14:paraId="7CB84E92" w14:textId="77777777" w:rsidR="001E4A3B" w:rsidRPr="001E4A3B" w:rsidRDefault="001E4A3B" w:rsidP="001E4A3B">
            <w:pPr>
              <w:spacing w:line="276" w:lineRule="auto"/>
              <w:ind w:hanging="109"/>
              <w:jc w:val="center"/>
              <w:rPr>
                <w:sz w:val="16"/>
                <w:szCs w:val="16"/>
              </w:rPr>
            </w:pPr>
            <w:r w:rsidRPr="001E4A3B">
              <w:rPr>
                <w:sz w:val="16"/>
                <w:szCs w:val="16"/>
              </w:rPr>
              <w:t>30 964,36</w:t>
            </w:r>
          </w:p>
        </w:tc>
        <w:tc>
          <w:tcPr>
            <w:tcW w:w="1417" w:type="dxa"/>
            <w:shd w:val="clear" w:color="auto" w:fill="auto"/>
          </w:tcPr>
          <w:p w14:paraId="45AB35E5" w14:textId="77777777" w:rsidR="001E4A3B" w:rsidRPr="001E4A3B" w:rsidRDefault="001E4A3B" w:rsidP="001E4A3B">
            <w:pPr>
              <w:spacing w:line="276" w:lineRule="auto"/>
              <w:jc w:val="center"/>
              <w:rPr>
                <w:b/>
                <w:bCs/>
                <w:sz w:val="16"/>
                <w:szCs w:val="16"/>
              </w:rPr>
            </w:pPr>
            <w:r w:rsidRPr="001E4A3B">
              <w:rPr>
                <w:b/>
                <w:bCs/>
                <w:sz w:val="16"/>
                <w:szCs w:val="16"/>
              </w:rPr>
              <w:t>1 477 896,98</w:t>
            </w:r>
          </w:p>
        </w:tc>
      </w:tr>
      <w:tr w:rsidR="001E4A3B" w:rsidRPr="001E4A3B" w14:paraId="765C57A1" w14:textId="77777777" w:rsidTr="00104FF4">
        <w:tc>
          <w:tcPr>
            <w:tcW w:w="567" w:type="dxa"/>
            <w:shd w:val="clear" w:color="auto" w:fill="auto"/>
          </w:tcPr>
          <w:p w14:paraId="1D5D2065" w14:textId="77777777" w:rsidR="001E4A3B" w:rsidRPr="001E4A3B" w:rsidRDefault="001E4A3B" w:rsidP="001E4A3B">
            <w:pPr>
              <w:spacing w:line="276" w:lineRule="auto"/>
              <w:rPr>
                <w:b/>
                <w:bCs/>
                <w:sz w:val="16"/>
                <w:szCs w:val="16"/>
              </w:rPr>
            </w:pPr>
          </w:p>
        </w:tc>
        <w:tc>
          <w:tcPr>
            <w:tcW w:w="5670" w:type="dxa"/>
            <w:shd w:val="clear" w:color="auto" w:fill="auto"/>
          </w:tcPr>
          <w:p w14:paraId="18B0860E" w14:textId="77777777" w:rsidR="001E4A3B" w:rsidRPr="001E4A3B" w:rsidRDefault="001E4A3B" w:rsidP="001E4A3B">
            <w:pPr>
              <w:spacing w:line="276" w:lineRule="auto"/>
              <w:rPr>
                <w:b/>
                <w:bCs/>
                <w:sz w:val="16"/>
                <w:szCs w:val="16"/>
              </w:rPr>
            </w:pPr>
            <w:r w:rsidRPr="001E4A3B">
              <w:rPr>
                <w:b/>
                <w:bCs/>
                <w:sz w:val="16"/>
                <w:szCs w:val="16"/>
              </w:rPr>
              <w:t>ВСЕГО по смете</w:t>
            </w:r>
          </w:p>
        </w:tc>
        <w:tc>
          <w:tcPr>
            <w:tcW w:w="1668" w:type="dxa"/>
            <w:shd w:val="clear" w:color="auto" w:fill="auto"/>
          </w:tcPr>
          <w:p w14:paraId="471385E0" w14:textId="77777777" w:rsidR="001E4A3B" w:rsidRPr="001E4A3B" w:rsidRDefault="001E4A3B" w:rsidP="001E4A3B">
            <w:pPr>
              <w:spacing w:line="276" w:lineRule="auto"/>
              <w:jc w:val="center"/>
              <w:rPr>
                <w:b/>
                <w:bCs/>
                <w:sz w:val="16"/>
                <w:szCs w:val="16"/>
              </w:rPr>
            </w:pPr>
            <w:r w:rsidRPr="001E4A3B">
              <w:rPr>
                <w:sz w:val="16"/>
                <w:szCs w:val="16"/>
              </w:rPr>
              <w:t>467 760,41</w:t>
            </w:r>
          </w:p>
        </w:tc>
        <w:tc>
          <w:tcPr>
            <w:tcW w:w="1309" w:type="dxa"/>
            <w:shd w:val="clear" w:color="auto" w:fill="auto"/>
          </w:tcPr>
          <w:p w14:paraId="5303C475" w14:textId="77777777" w:rsidR="001E4A3B" w:rsidRPr="001E4A3B" w:rsidRDefault="001E4A3B" w:rsidP="001E4A3B">
            <w:pPr>
              <w:spacing w:line="276" w:lineRule="auto"/>
              <w:jc w:val="center"/>
              <w:rPr>
                <w:b/>
                <w:bCs/>
                <w:sz w:val="16"/>
                <w:szCs w:val="16"/>
              </w:rPr>
            </w:pPr>
            <w:r w:rsidRPr="001E4A3B">
              <w:rPr>
                <w:sz w:val="16"/>
                <w:szCs w:val="16"/>
              </w:rPr>
              <w:t>958 536,18</w:t>
            </w:r>
          </w:p>
        </w:tc>
        <w:tc>
          <w:tcPr>
            <w:tcW w:w="1985" w:type="dxa"/>
            <w:shd w:val="clear" w:color="auto" w:fill="auto"/>
          </w:tcPr>
          <w:p w14:paraId="52948D6D" w14:textId="77777777" w:rsidR="001E4A3B" w:rsidRPr="001E4A3B" w:rsidRDefault="001E4A3B" w:rsidP="001E4A3B">
            <w:pPr>
              <w:spacing w:line="276" w:lineRule="auto"/>
              <w:jc w:val="center"/>
              <w:rPr>
                <w:b/>
                <w:bCs/>
                <w:sz w:val="16"/>
                <w:szCs w:val="16"/>
              </w:rPr>
            </w:pPr>
            <w:r w:rsidRPr="001E4A3B">
              <w:rPr>
                <w:sz w:val="16"/>
                <w:szCs w:val="16"/>
              </w:rPr>
              <w:t>20 636,03</w:t>
            </w:r>
          </w:p>
        </w:tc>
        <w:tc>
          <w:tcPr>
            <w:tcW w:w="2092" w:type="dxa"/>
            <w:shd w:val="clear" w:color="auto" w:fill="auto"/>
          </w:tcPr>
          <w:p w14:paraId="28026F08" w14:textId="77777777" w:rsidR="001E4A3B" w:rsidRPr="001E4A3B" w:rsidRDefault="001E4A3B" w:rsidP="001E4A3B">
            <w:pPr>
              <w:spacing w:line="276" w:lineRule="auto"/>
              <w:jc w:val="center"/>
              <w:rPr>
                <w:b/>
                <w:bCs/>
                <w:sz w:val="16"/>
                <w:szCs w:val="16"/>
              </w:rPr>
            </w:pPr>
          </w:p>
        </w:tc>
        <w:tc>
          <w:tcPr>
            <w:tcW w:w="851" w:type="dxa"/>
            <w:shd w:val="clear" w:color="auto" w:fill="auto"/>
          </w:tcPr>
          <w:p w14:paraId="006A56FC" w14:textId="77777777" w:rsidR="001E4A3B" w:rsidRPr="001E4A3B" w:rsidRDefault="001E4A3B" w:rsidP="001E4A3B">
            <w:pPr>
              <w:spacing w:line="276" w:lineRule="auto"/>
              <w:ind w:hanging="109"/>
              <w:jc w:val="center"/>
              <w:rPr>
                <w:b/>
                <w:bCs/>
                <w:sz w:val="16"/>
                <w:szCs w:val="16"/>
              </w:rPr>
            </w:pPr>
            <w:r w:rsidRPr="001E4A3B">
              <w:rPr>
                <w:sz w:val="16"/>
                <w:szCs w:val="16"/>
              </w:rPr>
              <w:t>30 964,36</w:t>
            </w:r>
          </w:p>
        </w:tc>
        <w:tc>
          <w:tcPr>
            <w:tcW w:w="1417" w:type="dxa"/>
            <w:shd w:val="clear" w:color="auto" w:fill="auto"/>
          </w:tcPr>
          <w:p w14:paraId="0A97A331" w14:textId="77777777" w:rsidR="001E4A3B" w:rsidRPr="001E4A3B" w:rsidRDefault="001E4A3B" w:rsidP="001E4A3B">
            <w:pPr>
              <w:spacing w:line="276" w:lineRule="auto"/>
              <w:jc w:val="center"/>
              <w:rPr>
                <w:b/>
                <w:bCs/>
                <w:sz w:val="16"/>
                <w:szCs w:val="16"/>
              </w:rPr>
            </w:pPr>
            <w:r w:rsidRPr="001E4A3B">
              <w:rPr>
                <w:b/>
                <w:bCs/>
                <w:sz w:val="16"/>
                <w:szCs w:val="16"/>
              </w:rPr>
              <w:t>1 477 896,98</w:t>
            </w:r>
          </w:p>
        </w:tc>
      </w:tr>
      <w:tr w:rsidR="001E4A3B" w:rsidRPr="001E4A3B" w14:paraId="6D3D275E" w14:textId="77777777" w:rsidTr="00104FF4">
        <w:tc>
          <w:tcPr>
            <w:tcW w:w="567" w:type="dxa"/>
            <w:shd w:val="clear" w:color="auto" w:fill="auto"/>
          </w:tcPr>
          <w:p w14:paraId="4F9AB61C" w14:textId="77777777" w:rsidR="001E4A3B" w:rsidRPr="001E4A3B" w:rsidRDefault="001E4A3B" w:rsidP="001E4A3B">
            <w:pPr>
              <w:spacing w:line="276" w:lineRule="auto"/>
              <w:rPr>
                <w:sz w:val="16"/>
                <w:szCs w:val="16"/>
              </w:rPr>
            </w:pPr>
          </w:p>
        </w:tc>
        <w:tc>
          <w:tcPr>
            <w:tcW w:w="5670" w:type="dxa"/>
            <w:shd w:val="clear" w:color="auto" w:fill="auto"/>
          </w:tcPr>
          <w:p w14:paraId="7D4920B7" w14:textId="77777777" w:rsidR="001E4A3B" w:rsidRPr="001E4A3B" w:rsidRDefault="001E4A3B" w:rsidP="001E4A3B">
            <w:pPr>
              <w:spacing w:line="276" w:lineRule="auto"/>
              <w:rPr>
                <w:b/>
                <w:bCs/>
                <w:sz w:val="16"/>
                <w:szCs w:val="16"/>
              </w:rPr>
            </w:pPr>
            <w:r w:rsidRPr="001E4A3B">
              <w:rPr>
                <w:b/>
                <w:bCs/>
                <w:sz w:val="16"/>
                <w:szCs w:val="16"/>
              </w:rPr>
              <w:t>ИЦП 2024 – 1,026 (1,052/4*2),2025-1,046</w:t>
            </w:r>
          </w:p>
        </w:tc>
        <w:tc>
          <w:tcPr>
            <w:tcW w:w="1668" w:type="dxa"/>
            <w:shd w:val="clear" w:color="auto" w:fill="auto"/>
          </w:tcPr>
          <w:p w14:paraId="797916CC" w14:textId="77777777" w:rsidR="001E4A3B" w:rsidRPr="001E4A3B" w:rsidRDefault="001E4A3B" w:rsidP="001E4A3B">
            <w:pPr>
              <w:spacing w:line="276" w:lineRule="auto"/>
              <w:jc w:val="center"/>
              <w:rPr>
                <w:b/>
                <w:bCs/>
                <w:sz w:val="16"/>
                <w:szCs w:val="16"/>
              </w:rPr>
            </w:pPr>
            <w:r w:rsidRPr="001E4A3B">
              <w:rPr>
                <w:b/>
                <w:bCs/>
                <w:sz w:val="16"/>
                <w:szCs w:val="16"/>
              </w:rPr>
              <w:t>487 640,23</w:t>
            </w:r>
          </w:p>
        </w:tc>
        <w:tc>
          <w:tcPr>
            <w:tcW w:w="1309" w:type="dxa"/>
            <w:shd w:val="clear" w:color="auto" w:fill="auto"/>
          </w:tcPr>
          <w:p w14:paraId="356C75F0" w14:textId="77777777" w:rsidR="001E4A3B" w:rsidRPr="001E4A3B" w:rsidRDefault="001E4A3B" w:rsidP="001E4A3B">
            <w:pPr>
              <w:spacing w:line="276" w:lineRule="auto"/>
              <w:jc w:val="center"/>
              <w:rPr>
                <w:b/>
                <w:bCs/>
                <w:sz w:val="16"/>
                <w:szCs w:val="16"/>
              </w:rPr>
            </w:pPr>
            <w:r w:rsidRPr="001E4A3B">
              <w:rPr>
                <w:b/>
                <w:bCs/>
                <w:sz w:val="16"/>
                <w:szCs w:val="16"/>
              </w:rPr>
              <w:t>999 273,97</w:t>
            </w:r>
          </w:p>
        </w:tc>
        <w:tc>
          <w:tcPr>
            <w:tcW w:w="1985" w:type="dxa"/>
            <w:shd w:val="clear" w:color="auto" w:fill="auto"/>
          </w:tcPr>
          <w:p w14:paraId="1CF54C56" w14:textId="77777777" w:rsidR="001E4A3B" w:rsidRPr="001E4A3B" w:rsidRDefault="001E4A3B" w:rsidP="001E4A3B">
            <w:pPr>
              <w:spacing w:line="276" w:lineRule="auto"/>
              <w:jc w:val="center"/>
              <w:rPr>
                <w:b/>
                <w:bCs/>
                <w:sz w:val="16"/>
                <w:szCs w:val="16"/>
              </w:rPr>
            </w:pPr>
            <w:r w:rsidRPr="001E4A3B">
              <w:rPr>
                <w:b/>
                <w:bCs/>
                <w:sz w:val="16"/>
                <w:szCs w:val="16"/>
              </w:rPr>
              <w:t>21 513,06</w:t>
            </w:r>
          </w:p>
        </w:tc>
        <w:tc>
          <w:tcPr>
            <w:tcW w:w="2092" w:type="dxa"/>
            <w:shd w:val="clear" w:color="auto" w:fill="auto"/>
          </w:tcPr>
          <w:p w14:paraId="097E320C" w14:textId="77777777" w:rsidR="001E4A3B" w:rsidRPr="001E4A3B" w:rsidRDefault="001E4A3B" w:rsidP="001E4A3B">
            <w:pPr>
              <w:spacing w:line="276" w:lineRule="auto"/>
              <w:jc w:val="center"/>
              <w:rPr>
                <w:b/>
                <w:bCs/>
                <w:sz w:val="16"/>
                <w:szCs w:val="16"/>
              </w:rPr>
            </w:pPr>
          </w:p>
        </w:tc>
        <w:tc>
          <w:tcPr>
            <w:tcW w:w="851" w:type="dxa"/>
            <w:shd w:val="clear" w:color="auto" w:fill="auto"/>
          </w:tcPr>
          <w:p w14:paraId="4952AFAE" w14:textId="77777777" w:rsidR="001E4A3B" w:rsidRPr="001E4A3B" w:rsidRDefault="001E4A3B" w:rsidP="001E4A3B">
            <w:pPr>
              <w:tabs>
                <w:tab w:val="left" w:pos="527"/>
              </w:tabs>
              <w:spacing w:line="276" w:lineRule="auto"/>
              <w:ind w:left="-10" w:hanging="99"/>
              <w:jc w:val="center"/>
              <w:rPr>
                <w:b/>
                <w:bCs/>
                <w:sz w:val="16"/>
                <w:szCs w:val="16"/>
              </w:rPr>
            </w:pPr>
            <w:r w:rsidRPr="001E4A3B">
              <w:rPr>
                <w:b/>
                <w:bCs/>
                <w:sz w:val="16"/>
                <w:szCs w:val="16"/>
              </w:rPr>
              <w:t>32 280,35</w:t>
            </w:r>
          </w:p>
        </w:tc>
        <w:tc>
          <w:tcPr>
            <w:tcW w:w="1417" w:type="dxa"/>
            <w:shd w:val="clear" w:color="auto" w:fill="auto"/>
          </w:tcPr>
          <w:p w14:paraId="042A7E55" w14:textId="77777777" w:rsidR="001E4A3B" w:rsidRPr="001E4A3B" w:rsidRDefault="001E4A3B" w:rsidP="001E4A3B">
            <w:pPr>
              <w:spacing w:line="276" w:lineRule="auto"/>
              <w:jc w:val="center"/>
              <w:rPr>
                <w:b/>
                <w:bCs/>
                <w:sz w:val="16"/>
                <w:szCs w:val="16"/>
              </w:rPr>
            </w:pPr>
            <w:r w:rsidRPr="001E4A3B">
              <w:rPr>
                <w:b/>
                <w:bCs/>
                <w:sz w:val="16"/>
                <w:szCs w:val="16"/>
              </w:rPr>
              <w:t>1 540 707,60</w:t>
            </w:r>
          </w:p>
        </w:tc>
      </w:tr>
    </w:tbl>
    <w:p w14:paraId="5E1C2C98" w14:textId="77777777" w:rsidR="001E4A3B" w:rsidRPr="001E4A3B" w:rsidRDefault="001E4A3B" w:rsidP="001E4A3B">
      <w:pPr>
        <w:spacing w:line="276" w:lineRule="auto"/>
        <w:ind w:left="1080"/>
        <w:jc w:val="right"/>
        <w:rPr>
          <w:sz w:val="28"/>
          <w:szCs w:val="28"/>
        </w:rPr>
      </w:pPr>
    </w:p>
    <w:p w14:paraId="79E7AF56" w14:textId="77777777" w:rsidR="001E4A3B" w:rsidRPr="001E4A3B" w:rsidRDefault="001E4A3B" w:rsidP="001E4A3B">
      <w:pPr>
        <w:spacing w:line="276" w:lineRule="auto"/>
        <w:ind w:left="1080"/>
        <w:jc w:val="right"/>
        <w:rPr>
          <w:sz w:val="28"/>
          <w:szCs w:val="28"/>
        </w:rPr>
      </w:pPr>
      <w:r w:rsidRPr="001E4A3B">
        <w:rPr>
          <w:sz w:val="28"/>
          <w:szCs w:val="28"/>
        </w:rPr>
        <w:t>Таблица – Предложение РЭК Кузбасса «Реконструкция ТП»</w:t>
      </w:r>
    </w:p>
    <w:p w14:paraId="483E7A91" w14:textId="77777777" w:rsidR="001E4A3B" w:rsidRPr="001E4A3B" w:rsidRDefault="001E4A3B" w:rsidP="001E4A3B">
      <w:pPr>
        <w:spacing w:line="276" w:lineRule="auto"/>
        <w:ind w:left="-142" w:firstLine="851"/>
        <w:jc w:val="right"/>
        <w:rPr>
          <w:sz w:val="28"/>
          <w:szCs w:val="28"/>
        </w:rPr>
      </w:pPr>
      <w:r w:rsidRPr="001E4A3B">
        <w:rPr>
          <w:sz w:val="28"/>
          <w:szCs w:val="28"/>
        </w:rPr>
        <w:t>Таблица 4</w:t>
      </w:r>
    </w:p>
    <w:tbl>
      <w:tblPr>
        <w:tblpPr w:leftFromText="180" w:rightFromText="180" w:vertAnchor="page" w:horzAnchor="margin" w:tblpY="5776"/>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0"/>
        <w:gridCol w:w="1668"/>
        <w:gridCol w:w="1309"/>
        <w:gridCol w:w="1985"/>
        <w:gridCol w:w="2092"/>
        <w:gridCol w:w="851"/>
        <w:gridCol w:w="1417"/>
      </w:tblGrid>
      <w:tr w:rsidR="001E4A3B" w:rsidRPr="001E4A3B" w14:paraId="2CE44302" w14:textId="77777777" w:rsidTr="00104FF4">
        <w:trPr>
          <w:trHeight w:val="274"/>
        </w:trPr>
        <w:tc>
          <w:tcPr>
            <w:tcW w:w="567" w:type="dxa"/>
            <w:vMerge w:val="restart"/>
            <w:shd w:val="clear" w:color="auto" w:fill="auto"/>
          </w:tcPr>
          <w:p w14:paraId="1FF0DE20" w14:textId="77777777" w:rsidR="001E4A3B" w:rsidRPr="001E4A3B" w:rsidRDefault="001E4A3B" w:rsidP="001E4A3B">
            <w:pPr>
              <w:spacing w:line="276" w:lineRule="auto"/>
              <w:jc w:val="center"/>
              <w:rPr>
                <w:b/>
                <w:bCs/>
                <w:sz w:val="16"/>
                <w:szCs w:val="16"/>
              </w:rPr>
            </w:pPr>
            <w:r w:rsidRPr="001E4A3B">
              <w:rPr>
                <w:b/>
                <w:bCs/>
                <w:sz w:val="16"/>
                <w:szCs w:val="16"/>
              </w:rPr>
              <w:t>№ п/п</w:t>
            </w:r>
          </w:p>
        </w:tc>
        <w:tc>
          <w:tcPr>
            <w:tcW w:w="5670" w:type="dxa"/>
            <w:vMerge w:val="restart"/>
            <w:shd w:val="clear" w:color="auto" w:fill="auto"/>
          </w:tcPr>
          <w:p w14:paraId="7686361B" w14:textId="77777777" w:rsidR="001E4A3B" w:rsidRPr="001E4A3B" w:rsidRDefault="001E4A3B" w:rsidP="001E4A3B">
            <w:pPr>
              <w:spacing w:line="276" w:lineRule="auto"/>
              <w:jc w:val="center"/>
              <w:rPr>
                <w:b/>
                <w:bCs/>
                <w:sz w:val="16"/>
                <w:szCs w:val="16"/>
              </w:rPr>
            </w:pPr>
            <w:r w:rsidRPr="001E4A3B">
              <w:rPr>
                <w:b/>
                <w:bCs/>
                <w:sz w:val="16"/>
                <w:szCs w:val="16"/>
              </w:rPr>
              <w:t xml:space="preserve">Наименование </w:t>
            </w:r>
          </w:p>
        </w:tc>
        <w:tc>
          <w:tcPr>
            <w:tcW w:w="7905" w:type="dxa"/>
            <w:gridSpan w:val="5"/>
            <w:shd w:val="clear" w:color="auto" w:fill="auto"/>
          </w:tcPr>
          <w:p w14:paraId="15D6AAC3" w14:textId="77777777" w:rsidR="001E4A3B" w:rsidRPr="001E4A3B" w:rsidRDefault="001E4A3B" w:rsidP="001E4A3B">
            <w:pPr>
              <w:spacing w:line="276" w:lineRule="auto"/>
              <w:jc w:val="center"/>
              <w:rPr>
                <w:b/>
                <w:bCs/>
                <w:sz w:val="16"/>
                <w:szCs w:val="16"/>
              </w:rPr>
            </w:pPr>
            <w:r w:rsidRPr="001E4A3B">
              <w:rPr>
                <w:b/>
                <w:bCs/>
                <w:sz w:val="16"/>
                <w:szCs w:val="16"/>
              </w:rPr>
              <w:t>Сметная стоимость, руб. без НДС</w:t>
            </w:r>
          </w:p>
        </w:tc>
        <w:tc>
          <w:tcPr>
            <w:tcW w:w="1417" w:type="dxa"/>
            <w:vMerge w:val="restart"/>
            <w:shd w:val="clear" w:color="auto" w:fill="auto"/>
          </w:tcPr>
          <w:p w14:paraId="6761C58B" w14:textId="77777777" w:rsidR="001E4A3B" w:rsidRPr="001E4A3B" w:rsidRDefault="001E4A3B" w:rsidP="001E4A3B">
            <w:pPr>
              <w:spacing w:line="276" w:lineRule="auto"/>
              <w:jc w:val="center"/>
              <w:rPr>
                <w:b/>
                <w:bCs/>
                <w:sz w:val="16"/>
                <w:szCs w:val="16"/>
              </w:rPr>
            </w:pPr>
            <w:r w:rsidRPr="001E4A3B">
              <w:rPr>
                <w:b/>
                <w:bCs/>
                <w:sz w:val="16"/>
                <w:szCs w:val="16"/>
              </w:rPr>
              <w:t>Общая сметная стоимость, руб. без НДС</w:t>
            </w:r>
          </w:p>
        </w:tc>
      </w:tr>
      <w:tr w:rsidR="001E4A3B" w:rsidRPr="001E4A3B" w14:paraId="5B708359" w14:textId="77777777" w:rsidTr="00104FF4">
        <w:tc>
          <w:tcPr>
            <w:tcW w:w="567" w:type="dxa"/>
            <w:vMerge/>
            <w:shd w:val="clear" w:color="auto" w:fill="auto"/>
          </w:tcPr>
          <w:p w14:paraId="4BEB7194" w14:textId="77777777" w:rsidR="001E4A3B" w:rsidRPr="001E4A3B" w:rsidRDefault="001E4A3B" w:rsidP="001E4A3B">
            <w:pPr>
              <w:spacing w:line="276" w:lineRule="auto"/>
              <w:jc w:val="center"/>
              <w:rPr>
                <w:b/>
                <w:bCs/>
                <w:sz w:val="16"/>
                <w:szCs w:val="16"/>
              </w:rPr>
            </w:pPr>
          </w:p>
        </w:tc>
        <w:tc>
          <w:tcPr>
            <w:tcW w:w="5670" w:type="dxa"/>
            <w:vMerge/>
            <w:shd w:val="clear" w:color="auto" w:fill="auto"/>
          </w:tcPr>
          <w:p w14:paraId="22710A0B" w14:textId="77777777" w:rsidR="001E4A3B" w:rsidRPr="001E4A3B" w:rsidRDefault="001E4A3B" w:rsidP="001E4A3B">
            <w:pPr>
              <w:spacing w:line="276" w:lineRule="auto"/>
              <w:jc w:val="center"/>
              <w:rPr>
                <w:b/>
                <w:bCs/>
                <w:sz w:val="16"/>
                <w:szCs w:val="16"/>
              </w:rPr>
            </w:pPr>
          </w:p>
        </w:tc>
        <w:tc>
          <w:tcPr>
            <w:tcW w:w="1668" w:type="dxa"/>
            <w:shd w:val="clear" w:color="auto" w:fill="auto"/>
          </w:tcPr>
          <w:p w14:paraId="659B0237" w14:textId="77777777" w:rsidR="001E4A3B" w:rsidRPr="001E4A3B" w:rsidRDefault="001E4A3B" w:rsidP="001E4A3B">
            <w:pPr>
              <w:spacing w:line="276" w:lineRule="auto"/>
              <w:jc w:val="center"/>
              <w:rPr>
                <w:b/>
                <w:bCs/>
                <w:sz w:val="16"/>
                <w:szCs w:val="16"/>
              </w:rPr>
            </w:pPr>
            <w:r w:rsidRPr="001E4A3B">
              <w:rPr>
                <w:b/>
                <w:bCs/>
                <w:sz w:val="16"/>
                <w:szCs w:val="16"/>
              </w:rPr>
              <w:t>Строительно-монтажных работ</w:t>
            </w:r>
          </w:p>
        </w:tc>
        <w:tc>
          <w:tcPr>
            <w:tcW w:w="1309" w:type="dxa"/>
            <w:shd w:val="clear" w:color="auto" w:fill="auto"/>
          </w:tcPr>
          <w:p w14:paraId="06B0D6FE" w14:textId="77777777" w:rsidR="001E4A3B" w:rsidRPr="001E4A3B" w:rsidRDefault="001E4A3B" w:rsidP="001E4A3B">
            <w:pPr>
              <w:spacing w:line="276" w:lineRule="auto"/>
              <w:jc w:val="center"/>
              <w:rPr>
                <w:b/>
                <w:bCs/>
                <w:sz w:val="16"/>
                <w:szCs w:val="16"/>
              </w:rPr>
            </w:pPr>
            <w:r w:rsidRPr="001E4A3B">
              <w:rPr>
                <w:b/>
                <w:bCs/>
                <w:sz w:val="16"/>
                <w:szCs w:val="16"/>
              </w:rPr>
              <w:t>оборудования</w:t>
            </w:r>
          </w:p>
        </w:tc>
        <w:tc>
          <w:tcPr>
            <w:tcW w:w="1985" w:type="dxa"/>
            <w:shd w:val="clear" w:color="auto" w:fill="auto"/>
          </w:tcPr>
          <w:p w14:paraId="49348E0A" w14:textId="77777777" w:rsidR="001E4A3B" w:rsidRPr="001E4A3B" w:rsidRDefault="001E4A3B" w:rsidP="001E4A3B">
            <w:pPr>
              <w:spacing w:line="276" w:lineRule="auto"/>
              <w:jc w:val="center"/>
              <w:rPr>
                <w:b/>
                <w:bCs/>
                <w:sz w:val="16"/>
                <w:szCs w:val="16"/>
              </w:rPr>
            </w:pPr>
            <w:r w:rsidRPr="001E4A3B">
              <w:rPr>
                <w:b/>
                <w:bCs/>
                <w:sz w:val="16"/>
                <w:szCs w:val="16"/>
              </w:rPr>
              <w:t>пуско-наладочные работы</w:t>
            </w:r>
          </w:p>
        </w:tc>
        <w:tc>
          <w:tcPr>
            <w:tcW w:w="2092" w:type="dxa"/>
            <w:shd w:val="clear" w:color="auto" w:fill="auto"/>
          </w:tcPr>
          <w:p w14:paraId="0039DF37" w14:textId="77777777" w:rsidR="001E4A3B" w:rsidRPr="001E4A3B" w:rsidRDefault="001E4A3B" w:rsidP="001E4A3B">
            <w:pPr>
              <w:spacing w:line="276" w:lineRule="auto"/>
              <w:jc w:val="center"/>
              <w:rPr>
                <w:b/>
                <w:bCs/>
                <w:sz w:val="16"/>
                <w:szCs w:val="16"/>
              </w:rPr>
            </w:pPr>
            <w:r w:rsidRPr="001E4A3B">
              <w:rPr>
                <w:b/>
                <w:bCs/>
                <w:sz w:val="16"/>
                <w:szCs w:val="16"/>
              </w:rPr>
              <w:t>проектно-изыскательские работы</w:t>
            </w:r>
          </w:p>
        </w:tc>
        <w:tc>
          <w:tcPr>
            <w:tcW w:w="851" w:type="dxa"/>
            <w:shd w:val="clear" w:color="auto" w:fill="auto"/>
          </w:tcPr>
          <w:p w14:paraId="473502B1" w14:textId="77777777" w:rsidR="001E4A3B" w:rsidRPr="001E4A3B" w:rsidRDefault="001E4A3B" w:rsidP="001E4A3B">
            <w:pPr>
              <w:spacing w:line="276" w:lineRule="auto"/>
              <w:jc w:val="center"/>
              <w:rPr>
                <w:b/>
                <w:bCs/>
                <w:sz w:val="16"/>
                <w:szCs w:val="16"/>
              </w:rPr>
            </w:pPr>
            <w:r w:rsidRPr="001E4A3B">
              <w:rPr>
                <w:b/>
                <w:bCs/>
                <w:sz w:val="16"/>
                <w:szCs w:val="16"/>
              </w:rPr>
              <w:t>прочие</w:t>
            </w:r>
          </w:p>
        </w:tc>
        <w:tc>
          <w:tcPr>
            <w:tcW w:w="1417" w:type="dxa"/>
            <w:vMerge/>
            <w:shd w:val="clear" w:color="auto" w:fill="auto"/>
          </w:tcPr>
          <w:p w14:paraId="57B5259B" w14:textId="77777777" w:rsidR="001E4A3B" w:rsidRPr="001E4A3B" w:rsidRDefault="001E4A3B" w:rsidP="001E4A3B">
            <w:pPr>
              <w:spacing w:line="276" w:lineRule="auto"/>
              <w:jc w:val="both"/>
              <w:rPr>
                <w:b/>
                <w:bCs/>
                <w:sz w:val="16"/>
                <w:szCs w:val="16"/>
              </w:rPr>
            </w:pPr>
          </w:p>
        </w:tc>
      </w:tr>
      <w:tr w:rsidR="001E4A3B" w:rsidRPr="001E4A3B" w14:paraId="551A14FD" w14:textId="77777777" w:rsidTr="00104FF4">
        <w:tc>
          <w:tcPr>
            <w:tcW w:w="567" w:type="dxa"/>
            <w:shd w:val="clear" w:color="auto" w:fill="auto"/>
          </w:tcPr>
          <w:p w14:paraId="066BD796" w14:textId="77777777" w:rsidR="001E4A3B" w:rsidRPr="001E4A3B" w:rsidRDefault="001E4A3B" w:rsidP="001E4A3B">
            <w:pPr>
              <w:spacing w:line="276" w:lineRule="auto"/>
              <w:jc w:val="center"/>
              <w:rPr>
                <w:sz w:val="16"/>
                <w:szCs w:val="16"/>
              </w:rPr>
            </w:pPr>
            <w:r w:rsidRPr="001E4A3B">
              <w:rPr>
                <w:sz w:val="16"/>
                <w:szCs w:val="16"/>
              </w:rPr>
              <w:t>1</w:t>
            </w:r>
          </w:p>
        </w:tc>
        <w:tc>
          <w:tcPr>
            <w:tcW w:w="5670" w:type="dxa"/>
            <w:shd w:val="clear" w:color="auto" w:fill="auto"/>
          </w:tcPr>
          <w:p w14:paraId="723A3855" w14:textId="77777777" w:rsidR="001E4A3B" w:rsidRPr="001E4A3B" w:rsidRDefault="001E4A3B" w:rsidP="001E4A3B">
            <w:pPr>
              <w:spacing w:line="276" w:lineRule="auto"/>
              <w:rPr>
                <w:sz w:val="16"/>
                <w:szCs w:val="16"/>
              </w:rPr>
            </w:pPr>
            <w:r w:rsidRPr="001E4A3B">
              <w:rPr>
                <w:sz w:val="16"/>
                <w:szCs w:val="16"/>
              </w:rPr>
              <w:t>Локальный сметный расчет (СМЕТА) № 3 Реконструкция ТП-Ю-0-123 Ф-10-6-А в части замены существующего трансформатора 1Т-25 кВА на трансформатор большей мощности 1Т-100 кВА</w:t>
            </w:r>
          </w:p>
        </w:tc>
        <w:tc>
          <w:tcPr>
            <w:tcW w:w="1668" w:type="dxa"/>
            <w:shd w:val="clear" w:color="auto" w:fill="auto"/>
          </w:tcPr>
          <w:p w14:paraId="3E90007A" w14:textId="77777777" w:rsidR="001E4A3B" w:rsidRPr="001E4A3B" w:rsidRDefault="001E4A3B" w:rsidP="001E4A3B">
            <w:pPr>
              <w:spacing w:line="276" w:lineRule="auto"/>
              <w:jc w:val="center"/>
              <w:rPr>
                <w:sz w:val="16"/>
                <w:szCs w:val="16"/>
              </w:rPr>
            </w:pPr>
          </w:p>
        </w:tc>
        <w:tc>
          <w:tcPr>
            <w:tcW w:w="1309" w:type="dxa"/>
            <w:shd w:val="clear" w:color="auto" w:fill="auto"/>
          </w:tcPr>
          <w:p w14:paraId="356F1BDE" w14:textId="77777777" w:rsidR="001E4A3B" w:rsidRPr="001E4A3B" w:rsidRDefault="001E4A3B" w:rsidP="001E4A3B">
            <w:pPr>
              <w:spacing w:line="276" w:lineRule="auto"/>
              <w:jc w:val="center"/>
              <w:rPr>
                <w:sz w:val="16"/>
                <w:szCs w:val="16"/>
              </w:rPr>
            </w:pPr>
          </w:p>
        </w:tc>
        <w:tc>
          <w:tcPr>
            <w:tcW w:w="1985" w:type="dxa"/>
            <w:shd w:val="clear" w:color="auto" w:fill="auto"/>
          </w:tcPr>
          <w:p w14:paraId="028CDB6F" w14:textId="77777777" w:rsidR="001E4A3B" w:rsidRPr="001E4A3B" w:rsidRDefault="001E4A3B" w:rsidP="001E4A3B">
            <w:pPr>
              <w:spacing w:line="276" w:lineRule="auto"/>
              <w:jc w:val="center"/>
              <w:rPr>
                <w:sz w:val="16"/>
                <w:szCs w:val="16"/>
              </w:rPr>
            </w:pPr>
          </w:p>
        </w:tc>
        <w:tc>
          <w:tcPr>
            <w:tcW w:w="2092" w:type="dxa"/>
            <w:shd w:val="clear" w:color="auto" w:fill="auto"/>
          </w:tcPr>
          <w:p w14:paraId="70CAE53F" w14:textId="77777777" w:rsidR="001E4A3B" w:rsidRPr="001E4A3B" w:rsidRDefault="001E4A3B" w:rsidP="001E4A3B">
            <w:pPr>
              <w:spacing w:line="276" w:lineRule="auto"/>
              <w:jc w:val="center"/>
              <w:rPr>
                <w:sz w:val="16"/>
                <w:szCs w:val="16"/>
              </w:rPr>
            </w:pPr>
          </w:p>
        </w:tc>
        <w:tc>
          <w:tcPr>
            <w:tcW w:w="851" w:type="dxa"/>
            <w:shd w:val="clear" w:color="auto" w:fill="auto"/>
          </w:tcPr>
          <w:p w14:paraId="32C99D5F" w14:textId="77777777" w:rsidR="001E4A3B" w:rsidRPr="001E4A3B" w:rsidRDefault="001E4A3B" w:rsidP="001E4A3B">
            <w:pPr>
              <w:spacing w:line="276" w:lineRule="auto"/>
              <w:jc w:val="center"/>
              <w:rPr>
                <w:sz w:val="16"/>
                <w:szCs w:val="16"/>
              </w:rPr>
            </w:pPr>
          </w:p>
        </w:tc>
        <w:tc>
          <w:tcPr>
            <w:tcW w:w="1417" w:type="dxa"/>
            <w:shd w:val="clear" w:color="auto" w:fill="auto"/>
          </w:tcPr>
          <w:p w14:paraId="7BA71D40" w14:textId="77777777" w:rsidR="001E4A3B" w:rsidRPr="001E4A3B" w:rsidRDefault="001E4A3B" w:rsidP="001E4A3B">
            <w:pPr>
              <w:spacing w:line="276" w:lineRule="auto"/>
              <w:jc w:val="center"/>
              <w:rPr>
                <w:sz w:val="16"/>
                <w:szCs w:val="16"/>
              </w:rPr>
            </w:pPr>
          </w:p>
        </w:tc>
      </w:tr>
      <w:tr w:rsidR="001E4A3B" w:rsidRPr="001E4A3B" w14:paraId="117DA42D" w14:textId="77777777" w:rsidTr="00104FF4">
        <w:tc>
          <w:tcPr>
            <w:tcW w:w="567" w:type="dxa"/>
            <w:shd w:val="clear" w:color="auto" w:fill="auto"/>
          </w:tcPr>
          <w:p w14:paraId="64A407BF" w14:textId="77777777" w:rsidR="001E4A3B" w:rsidRPr="001E4A3B" w:rsidRDefault="001E4A3B" w:rsidP="001E4A3B">
            <w:pPr>
              <w:spacing w:line="276" w:lineRule="auto"/>
              <w:jc w:val="center"/>
              <w:rPr>
                <w:sz w:val="16"/>
                <w:szCs w:val="16"/>
              </w:rPr>
            </w:pPr>
          </w:p>
        </w:tc>
        <w:tc>
          <w:tcPr>
            <w:tcW w:w="5670" w:type="dxa"/>
            <w:shd w:val="clear" w:color="auto" w:fill="auto"/>
          </w:tcPr>
          <w:p w14:paraId="03CA226D" w14:textId="77777777" w:rsidR="001E4A3B" w:rsidRPr="001E4A3B" w:rsidRDefault="001E4A3B" w:rsidP="001E4A3B">
            <w:pPr>
              <w:spacing w:line="276" w:lineRule="auto"/>
              <w:rPr>
                <w:sz w:val="16"/>
                <w:szCs w:val="16"/>
              </w:rPr>
            </w:pPr>
            <w:r w:rsidRPr="001E4A3B">
              <w:rPr>
                <w:sz w:val="16"/>
                <w:szCs w:val="16"/>
              </w:rPr>
              <w:t>Раздел 1. Демонтажные работы Раздел 2. Монтаж работы Раздел 3. Оборудование Раздел 4. ПНР</w:t>
            </w:r>
          </w:p>
        </w:tc>
        <w:tc>
          <w:tcPr>
            <w:tcW w:w="1668" w:type="dxa"/>
            <w:shd w:val="clear" w:color="auto" w:fill="auto"/>
          </w:tcPr>
          <w:p w14:paraId="7C97629F" w14:textId="77777777" w:rsidR="001E4A3B" w:rsidRPr="001E4A3B" w:rsidRDefault="001E4A3B" w:rsidP="001E4A3B">
            <w:pPr>
              <w:spacing w:line="276" w:lineRule="auto"/>
              <w:jc w:val="center"/>
              <w:rPr>
                <w:sz w:val="16"/>
                <w:szCs w:val="16"/>
              </w:rPr>
            </w:pPr>
            <w:r w:rsidRPr="001E4A3B">
              <w:rPr>
                <w:sz w:val="16"/>
                <w:szCs w:val="16"/>
              </w:rPr>
              <w:t>467 760,41</w:t>
            </w:r>
          </w:p>
        </w:tc>
        <w:tc>
          <w:tcPr>
            <w:tcW w:w="1309" w:type="dxa"/>
            <w:shd w:val="clear" w:color="auto" w:fill="auto"/>
          </w:tcPr>
          <w:p w14:paraId="56AF6259" w14:textId="77777777" w:rsidR="001E4A3B" w:rsidRPr="001E4A3B" w:rsidRDefault="001E4A3B" w:rsidP="001E4A3B">
            <w:pPr>
              <w:spacing w:line="276" w:lineRule="auto"/>
              <w:jc w:val="center"/>
              <w:rPr>
                <w:sz w:val="16"/>
                <w:szCs w:val="16"/>
              </w:rPr>
            </w:pPr>
            <w:r w:rsidRPr="001E4A3B">
              <w:rPr>
                <w:sz w:val="16"/>
                <w:szCs w:val="16"/>
              </w:rPr>
              <w:t>958 536,18</w:t>
            </w:r>
          </w:p>
        </w:tc>
        <w:tc>
          <w:tcPr>
            <w:tcW w:w="1985" w:type="dxa"/>
            <w:shd w:val="clear" w:color="auto" w:fill="auto"/>
          </w:tcPr>
          <w:p w14:paraId="215CE273" w14:textId="77777777" w:rsidR="001E4A3B" w:rsidRPr="001E4A3B" w:rsidRDefault="001E4A3B" w:rsidP="001E4A3B">
            <w:pPr>
              <w:spacing w:line="276" w:lineRule="auto"/>
              <w:jc w:val="center"/>
              <w:rPr>
                <w:sz w:val="16"/>
                <w:szCs w:val="16"/>
              </w:rPr>
            </w:pPr>
            <w:r w:rsidRPr="001E4A3B">
              <w:rPr>
                <w:sz w:val="16"/>
                <w:szCs w:val="16"/>
              </w:rPr>
              <w:t>20 636,03</w:t>
            </w:r>
          </w:p>
        </w:tc>
        <w:tc>
          <w:tcPr>
            <w:tcW w:w="2092" w:type="dxa"/>
            <w:shd w:val="clear" w:color="auto" w:fill="auto"/>
          </w:tcPr>
          <w:p w14:paraId="036821C2" w14:textId="77777777" w:rsidR="001E4A3B" w:rsidRPr="001E4A3B" w:rsidRDefault="001E4A3B" w:rsidP="001E4A3B">
            <w:pPr>
              <w:spacing w:line="276" w:lineRule="auto"/>
              <w:jc w:val="center"/>
              <w:rPr>
                <w:sz w:val="16"/>
                <w:szCs w:val="16"/>
              </w:rPr>
            </w:pPr>
          </w:p>
        </w:tc>
        <w:tc>
          <w:tcPr>
            <w:tcW w:w="851" w:type="dxa"/>
            <w:shd w:val="clear" w:color="auto" w:fill="auto"/>
          </w:tcPr>
          <w:p w14:paraId="4CE3C9FF" w14:textId="77777777" w:rsidR="001E4A3B" w:rsidRPr="001E4A3B" w:rsidRDefault="001E4A3B" w:rsidP="001E4A3B">
            <w:pPr>
              <w:spacing w:line="276" w:lineRule="auto"/>
              <w:ind w:hanging="109"/>
              <w:jc w:val="center"/>
              <w:rPr>
                <w:sz w:val="16"/>
                <w:szCs w:val="16"/>
              </w:rPr>
            </w:pPr>
            <w:r w:rsidRPr="001E4A3B">
              <w:rPr>
                <w:sz w:val="16"/>
                <w:szCs w:val="16"/>
              </w:rPr>
              <w:t>30 964,36</w:t>
            </w:r>
          </w:p>
        </w:tc>
        <w:tc>
          <w:tcPr>
            <w:tcW w:w="1417" w:type="dxa"/>
            <w:shd w:val="clear" w:color="auto" w:fill="auto"/>
          </w:tcPr>
          <w:p w14:paraId="59C91028" w14:textId="77777777" w:rsidR="001E4A3B" w:rsidRPr="001E4A3B" w:rsidRDefault="001E4A3B" w:rsidP="001E4A3B">
            <w:pPr>
              <w:spacing w:line="276" w:lineRule="auto"/>
              <w:jc w:val="center"/>
              <w:rPr>
                <w:b/>
                <w:bCs/>
                <w:sz w:val="16"/>
                <w:szCs w:val="16"/>
              </w:rPr>
            </w:pPr>
            <w:r w:rsidRPr="001E4A3B">
              <w:rPr>
                <w:b/>
                <w:bCs/>
                <w:sz w:val="16"/>
                <w:szCs w:val="16"/>
              </w:rPr>
              <w:t>1 477 896,98</w:t>
            </w:r>
          </w:p>
        </w:tc>
      </w:tr>
      <w:tr w:rsidR="001E4A3B" w:rsidRPr="001E4A3B" w14:paraId="26B23871" w14:textId="77777777" w:rsidTr="00104FF4">
        <w:tc>
          <w:tcPr>
            <w:tcW w:w="567" w:type="dxa"/>
            <w:shd w:val="clear" w:color="auto" w:fill="auto"/>
          </w:tcPr>
          <w:p w14:paraId="1C101D6E" w14:textId="77777777" w:rsidR="001E4A3B" w:rsidRPr="001E4A3B" w:rsidRDefault="001E4A3B" w:rsidP="001E4A3B">
            <w:pPr>
              <w:spacing w:line="276" w:lineRule="auto"/>
              <w:rPr>
                <w:b/>
                <w:bCs/>
                <w:sz w:val="16"/>
                <w:szCs w:val="16"/>
              </w:rPr>
            </w:pPr>
          </w:p>
        </w:tc>
        <w:tc>
          <w:tcPr>
            <w:tcW w:w="5670" w:type="dxa"/>
            <w:shd w:val="clear" w:color="auto" w:fill="auto"/>
          </w:tcPr>
          <w:p w14:paraId="3145B896" w14:textId="77777777" w:rsidR="001E4A3B" w:rsidRPr="001E4A3B" w:rsidRDefault="001E4A3B" w:rsidP="001E4A3B">
            <w:pPr>
              <w:spacing w:line="276" w:lineRule="auto"/>
              <w:rPr>
                <w:b/>
                <w:bCs/>
                <w:sz w:val="16"/>
                <w:szCs w:val="16"/>
              </w:rPr>
            </w:pPr>
            <w:r w:rsidRPr="001E4A3B">
              <w:rPr>
                <w:b/>
                <w:bCs/>
                <w:sz w:val="16"/>
                <w:szCs w:val="16"/>
              </w:rPr>
              <w:t>ВСЕГО по смете</w:t>
            </w:r>
          </w:p>
        </w:tc>
        <w:tc>
          <w:tcPr>
            <w:tcW w:w="1668" w:type="dxa"/>
            <w:shd w:val="clear" w:color="auto" w:fill="auto"/>
          </w:tcPr>
          <w:p w14:paraId="5AC73219" w14:textId="77777777" w:rsidR="001E4A3B" w:rsidRPr="001E4A3B" w:rsidRDefault="001E4A3B" w:rsidP="001E4A3B">
            <w:pPr>
              <w:spacing w:line="276" w:lineRule="auto"/>
              <w:jc w:val="center"/>
              <w:rPr>
                <w:b/>
                <w:bCs/>
                <w:sz w:val="16"/>
                <w:szCs w:val="16"/>
              </w:rPr>
            </w:pPr>
            <w:r w:rsidRPr="001E4A3B">
              <w:rPr>
                <w:sz w:val="16"/>
                <w:szCs w:val="16"/>
              </w:rPr>
              <w:t>467 760,41</w:t>
            </w:r>
          </w:p>
        </w:tc>
        <w:tc>
          <w:tcPr>
            <w:tcW w:w="1309" w:type="dxa"/>
            <w:shd w:val="clear" w:color="auto" w:fill="auto"/>
          </w:tcPr>
          <w:p w14:paraId="26D9E098" w14:textId="77777777" w:rsidR="001E4A3B" w:rsidRPr="001E4A3B" w:rsidRDefault="001E4A3B" w:rsidP="001E4A3B">
            <w:pPr>
              <w:spacing w:line="276" w:lineRule="auto"/>
              <w:jc w:val="center"/>
              <w:rPr>
                <w:b/>
                <w:bCs/>
                <w:sz w:val="16"/>
                <w:szCs w:val="16"/>
              </w:rPr>
            </w:pPr>
            <w:r w:rsidRPr="001E4A3B">
              <w:rPr>
                <w:sz w:val="16"/>
                <w:szCs w:val="16"/>
              </w:rPr>
              <w:t>958 536,18</w:t>
            </w:r>
          </w:p>
        </w:tc>
        <w:tc>
          <w:tcPr>
            <w:tcW w:w="1985" w:type="dxa"/>
            <w:shd w:val="clear" w:color="auto" w:fill="auto"/>
          </w:tcPr>
          <w:p w14:paraId="0F89F632" w14:textId="77777777" w:rsidR="001E4A3B" w:rsidRPr="001E4A3B" w:rsidRDefault="001E4A3B" w:rsidP="001E4A3B">
            <w:pPr>
              <w:spacing w:line="276" w:lineRule="auto"/>
              <w:jc w:val="center"/>
              <w:rPr>
                <w:b/>
                <w:bCs/>
                <w:sz w:val="16"/>
                <w:szCs w:val="16"/>
              </w:rPr>
            </w:pPr>
            <w:r w:rsidRPr="001E4A3B">
              <w:rPr>
                <w:sz w:val="16"/>
                <w:szCs w:val="16"/>
              </w:rPr>
              <w:t>20 636,03</w:t>
            </w:r>
          </w:p>
        </w:tc>
        <w:tc>
          <w:tcPr>
            <w:tcW w:w="2092" w:type="dxa"/>
            <w:shd w:val="clear" w:color="auto" w:fill="auto"/>
          </w:tcPr>
          <w:p w14:paraId="3AB6A0E0" w14:textId="77777777" w:rsidR="001E4A3B" w:rsidRPr="001E4A3B" w:rsidRDefault="001E4A3B" w:rsidP="001E4A3B">
            <w:pPr>
              <w:spacing w:line="276" w:lineRule="auto"/>
              <w:jc w:val="center"/>
              <w:rPr>
                <w:b/>
                <w:bCs/>
                <w:sz w:val="16"/>
                <w:szCs w:val="16"/>
              </w:rPr>
            </w:pPr>
          </w:p>
        </w:tc>
        <w:tc>
          <w:tcPr>
            <w:tcW w:w="851" w:type="dxa"/>
            <w:shd w:val="clear" w:color="auto" w:fill="auto"/>
          </w:tcPr>
          <w:p w14:paraId="0B467A82" w14:textId="77777777" w:rsidR="001E4A3B" w:rsidRPr="001E4A3B" w:rsidRDefault="001E4A3B" w:rsidP="001E4A3B">
            <w:pPr>
              <w:spacing w:line="276" w:lineRule="auto"/>
              <w:ind w:hanging="109"/>
              <w:jc w:val="center"/>
              <w:rPr>
                <w:b/>
                <w:bCs/>
                <w:sz w:val="16"/>
                <w:szCs w:val="16"/>
              </w:rPr>
            </w:pPr>
            <w:r w:rsidRPr="001E4A3B">
              <w:rPr>
                <w:sz w:val="16"/>
                <w:szCs w:val="16"/>
              </w:rPr>
              <w:t>30 964,36</w:t>
            </w:r>
          </w:p>
        </w:tc>
        <w:tc>
          <w:tcPr>
            <w:tcW w:w="1417" w:type="dxa"/>
            <w:shd w:val="clear" w:color="auto" w:fill="auto"/>
          </w:tcPr>
          <w:p w14:paraId="29D68B7E" w14:textId="77777777" w:rsidR="001E4A3B" w:rsidRPr="001E4A3B" w:rsidRDefault="001E4A3B" w:rsidP="001E4A3B">
            <w:pPr>
              <w:spacing w:line="276" w:lineRule="auto"/>
              <w:jc w:val="center"/>
              <w:rPr>
                <w:b/>
                <w:bCs/>
                <w:sz w:val="16"/>
                <w:szCs w:val="16"/>
              </w:rPr>
            </w:pPr>
            <w:r w:rsidRPr="001E4A3B">
              <w:rPr>
                <w:b/>
                <w:bCs/>
                <w:sz w:val="16"/>
                <w:szCs w:val="16"/>
              </w:rPr>
              <w:t>1 477 896,98</w:t>
            </w:r>
          </w:p>
        </w:tc>
      </w:tr>
      <w:tr w:rsidR="001E4A3B" w:rsidRPr="001E4A3B" w14:paraId="458B01B3" w14:textId="77777777" w:rsidTr="00104FF4">
        <w:tc>
          <w:tcPr>
            <w:tcW w:w="567" w:type="dxa"/>
            <w:shd w:val="clear" w:color="auto" w:fill="auto"/>
          </w:tcPr>
          <w:p w14:paraId="1E2C0E76" w14:textId="77777777" w:rsidR="001E4A3B" w:rsidRPr="001E4A3B" w:rsidRDefault="001E4A3B" w:rsidP="001E4A3B">
            <w:pPr>
              <w:spacing w:line="276" w:lineRule="auto"/>
              <w:rPr>
                <w:b/>
                <w:bCs/>
                <w:sz w:val="16"/>
                <w:szCs w:val="16"/>
              </w:rPr>
            </w:pPr>
          </w:p>
        </w:tc>
        <w:tc>
          <w:tcPr>
            <w:tcW w:w="5670" w:type="dxa"/>
            <w:shd w:val="clear" w:color="auto" w:fill="auto"/>
          </w:tcPr>
          <w:p w14:paraId="1B337C51" w14:textId="77777777" w:rsidR="001E4A3B" w:rsidRPr="001E4A3B" w:rsidRDefault="001E4A3B" w:rsidP="001E4A3B">
            <w:pPr>
              <w:spacing w:line="276" w:lineRule="auto"/>
              <w:rPr>
                <w:b/>
                <w:bCs/>
                <w:sz w:val="16"/>
                <w:szCs w:val="16"/>
              </w:rPr>
            </w:pPr>
            <w:r w:rsidRPr="001E4A3B">
              <w:rPr>
                <w:b/>
                <w:bCs/>
                <w:sz w:val="16"/>
                <w:szCs w:val="16"/>
              </w:rPr>
              <w:t>ИЦП 2024 – 1,026 (1,052/4*2),2025-1,046</w:t>
            </w:r>
          </w:p>
        </w:tc>
        <w:tc>
          <w:tcPr>
            <w:tcW w:w="1668" w:type="dxa"/>
            <w:shd w:val="clear" w:color="auto" w:fill="auto"/>
          </w:tcPr>
          <w:p w14:paraId="2134F2CA" w14:textId="77777777" w:rsidR="001E4A3B" w:rsidRPr="001E4A3B" w:rsidRDefault="001E4A3B" w:rsidP="001E4A3B">
            <w:pPr>
              <w:spacing w:line="276" w:lineRule="auto"/>
              <w:jc w:val="center"/>
              <w:rPr>
                <w:sz w:val="16"/>
                <w:szCs w:val="16"/>
              </w:rPr>
            </w:pPr>
            <w:r w:rsidRPr="001E4A3B">
              <w:rPr>
                <w:b/>
                <w:bCs/>
                <w:sz w:val="16"/>
                <w:szCs w:val="16"/>
              </w:rPr>
              <w:t>487 640,23</w:t>
            </w:r>
          </w:p>
        </w:tc>
        <w:tc>
          <w:tcPr>
            <w:tcW w:w="1309" w:type="dxa"/>
            <w:shd w:val="clear" w:color="auto" w:fill="auto"/>
          </w:tcPr>
          <w:p w14:paraId="0752EE2D" w14:textId="77777777" w:rsidR="001E4A3B" w:rsidRPr="001E4A3B" w:rsidRDefault="001E4A3B" w:rsidP="001E4A3B">
            <w:pPr>
              <w:spacing w:line="276" w:lineRule="auto"/>
              <w:jc w:val="center"/>
              <w:rPr>
                <w:sz w:val="16"/>
                <w:szCs w:val="16"/>
              </w:rPr>
            </w:pPr>
            <w:r w:rsidRPr="001E4A3B">
              <w:rPr>
                <w:b/>
                <w:bCs/>
                <w:sz w:val="16"/>
                <w:szCs w:val="16"/>
              </w:rPr>
              <w:t>999 273,97</w:t>
            </w:r>
          </w:p>
        </w:tc>
        <w:tc>
          <w:tcPr>
            <w:tcW w:w="1985" w:type="dxa"/>
            <w:shd w:val="clear" w:color="auto" w:fill="auto"/>
          </w:tcPr>
          <w:p w14:paraId="1387F012" w14:textId="77777777" w:rsidR="001E4A3B" w:rsidRPr="001E4A3B" w:rsidRDefault="001E4A3B" w:rsidP="001E4A3B">
            <w:pPr>
              <w:spacing w:line="276" w:lineRule="auto"/>
              <w:jc w:val="center"/>
              <w:rPr>
                <w:sz w:val="16"/>
                <w:szCs w:val="16"/>
              </w:rPr>
            </w:pPr>
            <w:r w:rsidRPr="001E4A3B">
              <w:rPr>
                <w:b/>
                <w:bCs/>
                <w:sz w:val="16"/>
                <w:szCs w:val="16"/>
              </w:rPr>
              <w:t>21 513,06</w:t>
            </w:r>
          </w:p>
        </w:tc>
        <w:tc>
          <w:tcPr>
            <w:tcW w:w="2092" w:type="dxa"/>
            <w:shd w:val="clear" w:color="auto" w:fill="auto"/>
          </w:tcPr>
          <w:p w14:paraId="61118D19" w14:textId="77777777" w:rsidR="001E4A3B" w:rsidRPr="001E4A3B" w:rsidRDefault="001E4A3B" w:rsidP="001E4A3B">
            <w:pPr>
              <w:spacing w:line="276" w:lineRule="auto"/>
              <w:jc w:val="center"/>
              <w:rPr>
                <w:b/>
                <w:bCs/>
                <w:sz w:val="16"/>
                <w:szCs w:val="16"/>
              </w:rPr>
            </w:pPr>
          </w:p>
        </w:tc>
        <w:tc>
          <w:tcPr>
            <w:tcW w:w="851" w:type="dxa"/>
            <w:shd w:val="clear" w:color="auto" w:fill="auto"/>
          </w:tcPr>
          <w:p w14:paraId="795ED883" w14:textId="77777777" w:rsidR="001E4A3B" w:rsidRPr="001E4A3B" w:rsidRDefault="001E4A3B" w:rsidP="001E4A3B">
            <w:pPr>
              <w:spacing w:line="276" w:lineRule="auto"/>
              <w:ind w:hanging="109"/>
              <w:jc w:val="center"/>
              <w:rPr>
                <w:sz w:val="16"/>
                <w:szCs w:val="16"/>
              </w:rPr>
            </w:pPr>
            <w:r w:rsidRPr="001E4A3B">
              <w:rPr>
                <w:b/>
                <w:bCs/>
                <w:sz w:val="16"/>
                <w:szCs w:val="16"/>
              </w:rPr>
              <w:t>32 280,35</w:t>
            </w:r>
          </w:p>
        </w:tc>
        <w:tc>
          <w:tcPr>
            <w:tcW w:w="1417" w:type="dxa"/>
            <w:shd w:val="clear" w:color="auto" w:fill="auto"/>
          </w:tcPr>
          <w:p w14:paraId="46A51107" w14:textId="77777777" w:rsidR="001E4A3B" w:rsidRPr="001E4A3B" w:rsidRDefault="001E4A3B" w:rsidP="001E4A3B">
            <w:pPr>
              <w:spacing w:line="276" w:lineRule="auto"/>
              <w:jc w:val="center"/>
              <w:rPr>
                <w:b/>
                <w:bCs/>
                <w:sz w:val="16"/>
                <w:szCs w:val="16"/>
              </w:rPr>
            </w:pPr>
            <w:r w:rsidRPr="001E4A3B">
              <w:rPr>
                <w:b/>
                <w:bCs/>
                <w:sz w:val="16"/>
                <w:szCs w:val="16"/>
              </w:rPr>
              <w:t>1 540 707,60</w:t>
            </w:r>
          </w:p>
        </w:tc>
      </w:tr>
      <w:tr w:rsidR="001E4A3B" w:rsidRPr="001E4A3B" w14:paraId="1DBC7805" w14:textId="77777777" w:rsidTr="00104FF4">
        <w:tc>
          <w:tcPr>
            <w:tcW w:w="567" w:type="dxa"/>
            <w:shd w:val="clear" w:color="auto" w:fill="auto"/>
          </w:tcPr>
          <w:p w14:paraId="00CD06CC" w14:textId="77777777" w:rsidR="001E4A3B" w:rsidRPr="001E4A3B" w:rsidRDefault="001E4A3B" w:rsidP="001E4A3B">
            <w:pPr>
              <w:spacing w:line="276" w:lineRule="auto"/>
              <w:rPr>
                <w:sz w:val="16"/>
                <w:szCs w:val="16"/>
              </w:rPr>
            </w:pPr>
          </w:p>
        </w:tc>
        <w:tc>
          <w:tcPr>
            <w:tcW w:w="5670" w:type="dxa"/>
            <w:shd w:val="clear" w:color="auto" w:fill="auto"/>
          </w:tcPr>
          <w:p w14:paraId="548A809F" w14:textId="77777777" w:rsidR="001E4A3B" w:rsidRPr="001E4A3B" w:rsidRDefault="001E4A3B" w:rsidP="001E4A3B">
            <w:pPr>
              <w:spacing w:line="276" w:lineRule="auto"/>
              <w:rPr>
                <w:b/>
                <w:bCs/>
                <w:sz w:val="16"/>
                <w:szCs w:val="16"/>
              </w:rPr>
            </w:pPr>
            <w:r w:rsidRPr="001E4A3B">
              <w:rPr>
                <w:b/>
                <w:bCs/>
                <w:sz w:val="16"/>
                <w:szCs w:val="16"/>
              </w:rPr>
              <w:t>ИЦП 2025 – 1,051;2026-1,042</w:t>
            </w:r>
          </w:p>
        </w:tc>
        <w:tc>
          <w:tcPr>
            <w:tcW w:w="1668" w:type="dxa"/>
            <w:shd w:val="clear" w:color="auto" w:fill="auto"/>
          </w:tcPr>
          <w:p w14:paraId="60753CA9" w14:textId="77777777" w:rsidR="001E4A3B" w:rsidRPr="001E4A3B" w:rsidRDefault="001E4A3B" w:rsidP="001E4A3B">
            <w:pPr>
              <w:spacing w:line="276" w:lineRule="auto"/>
              <w:jc w:val="center"/>
              <w:rPr>
                <w:b/>
                <w:bCs/>
                <w:sz w:val="16"/>
                <w:szCs w:val="16"/>
              </w:rPr>
            </w:pPr>
            <w:r w:rsidRPr="001E4A3B">
              <w:rPr>
                <w:b/>
                <w:bCs/>
                <w:sz w:val="16"/>
                <w:szCs w:val="16"/>
              </w:rPr>
              <w:t>510 315,50</w:t>
            </w:r>
          </w:p>
        </w:tc>
        <w:tc>
          <w:tcPr>
            <w:tcW w:w="1309" w:type="dxa"/>
            <w:shd w:val="clear" w:color="auto" w:fill="auto"/>
          </w:tcPr>
          <w:p w14:paraId="0CA51017" w14:textId="77777777" w:rsidR="001E4A3B" w:rsidRPr="001E4A3B" w:rsidRDefault="001E4A3B" w:rsidP="001E4A3B">
            <w:pPr>
              <w:spacing w:line="276" w:lineRule="auto"/>
              <w:jc w:val="center"/>
              <w:rPr>
                <w:b/>
                <w:bCs/>
                <w:sz w:val="16"/>
                <w:szCs w:val="16"/>
              </w:rPr>
            </w:pPr>
            <w:r w:rsidRPr="001E4A3B">
              <w:rPr>
                <w:b/>
                <w:bCs/>
                <w:sz w:val="16"/>
                <w:szCs w:val="16"/>
              </w:rPr>
              <w:t>1 045 740,21</w:t>
            </w:r>
          </w:p>
        </w:tc>
        <w:tc>
          <w:tcPr>
            <w:tcW w:w="1985" w:type="dxa"/>
            <w:shd w:val="clear" w:color="auto" w:fill="auto"/>
          </w:tcPr>
          <w:p w14:paraId="3366FD07" w14:textId="77777777" w:rsidR="001E4A3B" w:rsidRPr="001E4A3B" w:rsidRDefault="001E4A3B" w:rsidP="001E4A3B">
            <w:pPr>
              <w:spacing w:line="276" w:lineRule="auto"/>
              <w:jc w:val="center"/>
              <w:rPr>
                <w:b/>
                <w:bCs/>
                <w:sz w:val="16"/>
                <w:szCs w:val="16"/>
              </w:rPr>
            </w:pPr>
            <w:r w:rsidRPr="001E4A3B">
              <w:rPr>
                <w:b/>
                <w:bCs/>
                <w:sz w:val="16"/>
                <w:szCs w:val="16"/>
              </w:rPr>
              <w:t>22 513,42</w:t>
            </w:r>
          </w:p>
        </w:tc>
        <w:tc>
          <w:tcPr>
            <w:tcW w:w="2092" w:type="dxa"/>
            <w:shd w:val="clear" w:color="auto" w:fill="auto"/>
          </w:tcPr>
          <w:p w14:paraId="1105B1A3" w14:textId="77777777" w:rsidR="001E4A3B" w:rsidRPr="001E4A3B" w:rsidRDefault="001E4A3B" w:rsidP="001E4A3B">
            <w:pPr>
              <w:spacing w:line="276" w:lineRule="auto"/>
              <w:jc w:val="center"/>
              <w:rPr>
                <w:b/>
                <w:bCs/>
                <w:sz w:val="16"/>
                <w:szCs w:val="16"/>
              </w:rPr>
            </w:pPr>
          </w:p>
        </w:tc>
        <w:tc>
          <w:tcPr>
            <w:tcW w:w="851" w:type="dxa"/>
            <w:shd w:val="clear" w:color="auto" w:fill="auto"/>
          </w:tcPr>
          <w:p w14:paraId="227C879E" w14:textId="77777777" w:rsidR="001E4A3B" w:rsidRPr="001E4A3B" w:rsidRDefault="001E4A3B" w:rsidP="001E4A3B">
            <w:pPr>
              <w:tabs>
                <w:tab w:val="left" w:pos="527"/>
              </w:tabs>
              <w:spacing w:line="276" w:lineRule="auto"/>
              <w:ind w:left="-10" w:hanging="99"/>
              <w:jc w:val="center"/>
              <w:rPr>
                <w:b/>
                <w:bCs/>
                <w:sz w:val="16"/>
                <w:szCs w:val="16"/>
              </w:rPr>
            </w:pPr>
            <w:r w:rsidRPr="001E4A3B">
              <w:rPr>
                <w:b/>
                <w:bCs/>
                <w:sz w:val="16"/>
                <w:szCs w:val="16"/>
              </w:rPr>
              <w:t>33 781,39</w:t>
            </w:r>
          </w:p>
        </w:tc>
        <w:tc>
          <w:tcPr>
            <w:tcW w:w="1417" w:type="dxa"/>
            <w:shd w:val="clear" w:color="auto" w:fill="auto"/>
          </w:tcPr>
          <w:p w14:paraId="1E6B843A" w14:textId="77777777" w:rsidR="001E4A3B" w:rsidRPr="001E4A3B" w:rsidRDefault="001E4A3B" w:rsidP="001E4A3B">
            <w:pPr>
              <w:spacing w:line="276" w:lineRule="auto"/>
              <w:jc w:val="center"/>
              <w:rPr>
                <w:b/>
                <w:bCs/>
                <w:sz w:val="16"/>
                <w:szCs w:val="16"/>
              </w:rPr>
            </w:pPr>
            <w:r w:rsidRPr="001E4A3B">
              <w:rPr>
                <w:b/>
                <w:bCs/>
                <w:sz w:val="16"/>
                <w:szCs w:val="16"/>
              </w:rPr>
              <w:t>1 612 350,50</w:t>
            </w:r>
          </w:p>
        </w:tc>
      </w:tr>
    </w:tbl>
    <w:p w14:paraId="62550E36" w14:textId="77777777" w:rsidR="001E4A3B" w:rsidRPr="001E4A3B" w:rsidRDefault="001E4A3B" w:rsidP="001E4A3B">
      <w:pPr>
        <w:spacing w:line="276" w:lineRule="auto"/>
        <w:jc w:val="both"/>
        <w:rPr>
          <w:sz w:val="28"/>
          <w:szCs w:val="28"/>
        </w:rPr>
      </w:pPr>
    </w:p>
    <w:p w14:paraId="740F28DF" w14:textId="77777777" w:rsidR="001E4A3B" w:rsidRPr="001E4A3B" w:rsidRDefault="001E4A3B" w:rsidP="001E4A3B">
      <w:pPr>
        <w:spacing w:line="276" w:lineRule="auto"/>
        <w:ind w:left="-142" w:firstLine="851"/>
        <w:jc w:val="both"/>
        <w:rPr>
          <w:sz w:val="28"/>
          <w:szCs w:val="28"/>
        </w:rPr>
      </w:pPr>
    </w:p>
    <w:p w14:paraId="049FEB80" w14:textId="77777777" w:rsidR="001E4A3B" w:rsidRPr="001E4A3B" w:rsidRDefault="001E4A3B" w:rsidP="001E4A3B">
      <w:pPr>
        <w:spacing w:line="276" w:lineRule="auto"/>
        <w:ind w:left="-142" w:firstLine="851"/>
        <w:jc w:val="both"/>
        <w:rPr>
          <w:sz w:val="28"/>
          <w:szCs w:val="28"/>
        </w:rPr>
        <w:sectPr w:rsidR="001E4A3B" w:rsidRPr="001E4A3B" w:rsidSect="001E4A3B">
          <w:pgSz w:w="16838" w:h="11906" w:orient="landscape"/>
          <w:pgMar w:top="1418" w:right="851" w:bottom="851" w:left="851" w:header="709" w:footer="709" w:gutter="0"/>
          <w:cols w:space="708"/>
          <w:docGrid w:linePitch="360"/>
        </w:sectPr>
      </w:pPr>
    </w:p>
    <w:p w14:paraId="061A43FA" w14:textId="77777777" w:rsidR="001E4A3B" w:rsidRPr="001E4A3B" w:rsidRDefault="001E4A3B" w:rsidP="001E4A3B">
      <w:pPr>
        <w:tabs>
          <w:tab w:val="left" w:pos="1701"/>
        </w:tabs>
        <w:spacing w:line="276" w:lineRule="auto"/>
        <w:jc w:val="center"/>
        <w:rPr>
          <w:rFonts w:eastAsia="Calibri"/>
          <w:b/>
          <w:sz w:val="28"/>
          <w:szCs w:val="28"/>
          <w:lang w:eastAsia="en-US"/>
        </w:rPr>
      </w:pPr>
      <w:r w:rsidRPr="001E4A3B">
        <w:rPr>
          <w:rFonts w:eastAsia="Calibri"/>
          <w:b/>
          <w:sz w:val="28"/>
          <w:szCs w:val="28"/>
          <w:lang w:eastAsia="en-US"/>
        </w:rPr>
        <w:lastRenderedPageBreak/>
        <w:t>Стоимость мероприятий, не включающих в себя строительство и                         реконструкцию объектов электросетевого хозяйства</w:t>
      </w:r>
    </w:p>
    <w:p w14:paraId="38AE8352" w14:textId="77777777" w:rsidR="001E4A3B" w:rsidRPr="001E4A3B" w:rsidRDefault="001E4A3B" w:rsidP="001E4A3B">
      <w:pPr>
        <w:tabs>
          <w:tab w:val="left" w:pos="1701"/>
        </w:tabs>
        <w:autoSpaceDE w:val="0"/>
        <w:autoSpaceDN w:val="0"/>
        <w:adjustRightInd w:val="0"/>
        <w:spacing w:line="276" w:lineRule="auto"/>
        <w:ind w:firstLine="709"/>
        <w:contextualSpacing/>
        <w:jc w:val="both"/>
        <w:rPr>
          <w:rFonts w:eastAsia="Calibri"/>
          <w:sz w:val="28"/>
          <w:szCs w:val="28"/>
        </w:rPr>
      </w:pPr>
      <w:r w:rsidRPr="001E4A3B">
        <w:rPr>
          <w:rFonts w:eastAsia="Calibri"/>
          <w:sz w:val="28"/>
          <w:szCs w:val="28"/>
        </w:rPr>
        <w:t xml:space="preserve">В соответствии с разделом </w:t>
      </w:r>
      <w:r w:rsidRPr="001E4A3B">
        <w:rPr>
          <w:rFonts w:eastAsia="Calibri"/>
          <w:sz w:val="28"/>
          <w:szCs w:val="28"/>
          <w:lang w:val="en-US"/>
        </w:rPr>
        <w:t>III</w:t>
      </w:r>
      <w:r w:rsidRPr="001E4A3B">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1E4A3B">
          <w:rPr>
            <w:rFonts w:eastAsia="Calibri"/>
            <w:sz w:val="28"/>
            <w:szCs w:val="28"/>
          </w:rPr>
          <w:t xml:space="preserve">формуле </w:t>
        </w:r>
      </w:hyperlink>
      <w:r w:rsidRPr="001E4A3B">
        <w:rPr>
          <w:rFonts w:eastAsia="Calibri"/>
          <w:sz w:val="28"/>
          <w:szCs w:val="28"/>
        </w:rPr>
        <w:t>и устанавливается в                      тыс. руб.:</w:t>
      </w:r>
    </w:p>
    <w:p w14:paraId="19F0AECB" w14:textId="77777777" w:rsidR="001E4A3B" w:rsidRPr="001E4A3B" w:rsidRDefault="001E4A3B" w:rsidP="001E4A3B">
      <w:pPr>
        <w:tabs>
          <w:tab w:val="left" w:pos="1701"/>
        </w:tabs>
        <w:autoSpaceDE w:val="0"/>
        <w:autoSpaceDN w:val="0"/>
        <w:adjustRightInd w:val="0"/>
        <w:spacing w:line="276" w:lineRule="auto"/>
        <w:jc w:val="center"/>
        <w:rPr>
          <w:rFonts w:eastAsia="Calibri"/>
          <w:sz w:val="28"/>
          <w:szCs w:val="28"/>
        </w:rPr>
      </w:pPr>
      <w:r w:rsidRPr="001E4A3B">
        <w:rPr>
          <w:rFonts w:eastAsia="Calibri"/>
          <w:sz w:val="28"/>
          <w:szCs w:val="28"/>
        </w:rPr>
        <w:t>ПТП = Р + Ри + Ртп (тыс. руб.)</w:t>
      </w:r>
    </w:p>
    <w:p w14:paraId="416E5898" w14:textId="77777777" w:rsidR="001E4A3B" w:rsidRPr="001E4A3B" w:rsidRDefault="001E4A3B" w:rsidP="001E4A3B">
      <w:pPr>
        <w:tabs>
          <w:tab w:val="left" w:pos="1701"/>
        </w:tabs>
        <w:autoSpaceDE w:val="0"/>
        <w:autoSpaceDN w:val="0"/>
        <w:adjustRightInd w:val="0"/>
        <w:spacing w:line="276" w:lineRule="auto"/>
        <w:ind w:firstLine="709"/>
        <w:jc w:val="both"/>
        <w:rPr>
          <w:rFonts w:eastAsia="Calibri"/>
          <w:sz w:val="28"/>
          <w:szCs w:val="28"/>
        </w:rPr>
      </w:pPr>
      <w:r w:rsidRPr="001E4A3B">
        <w:rPr>
          <w:rFonts w:eastAsia="Calibri"/>
          <w:sz w:val="28"/>
          <w:szCs w:val="28"/>
        </w:rPr>
        <w:t>где:</w:t>
      </w:r>
    </w:p>
    <w:p w14:paraId="4149978F" w14:textId="77777777" w:rsidR="001E4A3B" w:rsidRPr="001E4A3B" w:rsidRDefault="001E4A3B" w:rsidP="001E4A3B">
      <w:pPr>
        <w:tabs>
          <w:tab w:val="left" w:pos="1701"/>
        </w:tabs>
        <w:autoSpaceDE w:val="0"/>
        <w:autoSpaceDN w:val="0"/>
        <w:adjustRightInd w:val="0"/>
        <w:spacing w:before="280" w:line="276" w:lineRule="auto"/>
        <w:ind w:firstLine="709"/>
        <w:contextualSpacing/>
        <w:jc w:val="both"/>
        <w:rPr>
          <w:rFonts w:eastAsia="Calibri"/>
          <w:sz w:val="28"/>
          <w:szCs w:val="28"/>
        </w:rPr>
      </w:pPr>
      <w:r w:rsidRPr="001E4A3B">
        <w:rPr>
          <w:rFonts w:eastAsia="Calibri"/>
          <w:sz w:val="28"/>
          <w:szCs w:val="28"/>
        </w:rPr>
        <w:t xml:space="preserve">Р - стоимость мероприятий, перечисленных в </w:t>
      </w:r>
      <w:hyperlink r:id="rId13" w:history="1">
        <w:r w:rsidRPr="001E4A3B">
          <w:rPr>
            <w:rFonts w:eastAsia="Calibri"/>
            <w:sz w:val="28"/>
            <w:szCs w:val="28"/>
          </w:rPr>
          <w:t>пункте 16</w:t>
        </w:r>
      </w:hyperlink>
      <w:r w:rsidRPr="001E4A3B">
        <w:rPr>
          <w:rFonts w:eastAsia="Calibri"/>
          <w:sz w:val="28"/>
          <w:szCs w:val="28"/>
        </w:rPr>
        <w:t xml:space="preserve"> (за исключением </w:t>
      </w:r>
      <w:hyperlink r:id="rId14" w:history="1">
        <w:r w:rsidRPr="001E4A3B">
          <w:rPr>
            <w:rFonts w:eastAsia="Calibri"/>
            <w:sz w:val="28"/>
            <w:szCs w:val="28"/>
          </w:rPr>
          <w:t>подпункта «б»)</w:t>
        </w:r>
      </w:hyperlink>
      <w:r w:rsidRPr="001E4A3B">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3F4828B5" w14:textId="77777777" w:rsidR="001E4A3B" w:rsidRPr="001E4A3B" w:rsidRDefault="001E4A3B" w:rsidP="001E4A3B">
      <w:pPr>
        <w:tabs>
          <w:tab w:val="left" w:pos="1701"/>
        </w:tabs>
        <w:autoSpaceDE w:val="0"/>
        <w:autoSpaceDN w:val="0"/>
        <w:adjustRightInd w:val="0"/>
        <w:spacing w:before="280" w:line="276" w:lineRule="auto"/>
        <w:ind w:firstLine="709"/>
        <w:contextualSpacing/>
        <w:jc w:val="both"/>
        <w:rPr>
          <w:rFonts w:eastAsia="Calibri"/>
          <w:sz w:val="28"/>
          <w:szCs w:val="28"/>
        </w:rPr>
      </w:pPr>
      <w:r w:rsidRPr="001E4A3B">
        <w:rPr>
          <w:rFonts w:eastAsia="Calibri"/>
          <w:sz w:val="28"/>
          <w:szCs w:val="28"/>
        </w:rPr>
        <w:t>Р</w:t>
      </w:r>
      <w:r w:rsidRPr="001E4A3B">
        <w:rPr>
          <w:rFonts w:eastAsia="Calibri"/>
          <w:sz w:val="28"/>
          <w:szCs w:val="28"/>
          <w:vertAlign w:val="subscript"/>
        </w:rPr>
        <w:t>и</w:t>
      </w:r>
      <w:r w:rsidRPr="001E4A3B">
        <w:rPr>
          <w:rFonts w:eastAsia="Calibri"/>
          <w:sz w:val="28"/>
          <w:szCs w:val="28"/>
        </w:rPr>
        <w:t xml:space="preserve"> - расходы на выполнение мероприятий «последней мили» (</w:t>
      </w:r>
      <w:hyperlink r:id="rId15" w:history="1">
        <w:r w:rsidRPr="001E4A3B">
          <w:rPr>
            <w:rFonts w:eastAsia="Calibri"/>
            <w:sz w:val="28"/>
            <w:szCs w:val="28"/>
          </w:rPr>
          <w:t>подпункт «б» пункта 16</w:t>
        </w:r>
      </w:hyperlink>
      <w:r w:rsidRPr="001E4A3B">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4E4E86D6" w14:textId="77777777" w:rsidR="001E4A3B" w:rsidRPr="001E4A3B" w:rsidRDefault="001E4A3B" w:rsidP="001E4A3B">
      <w:pPr>
        <w:tabs>
          <w:tab w:val="left" w:pos="1701"/>
        </w:tabs>
        <w:autoSpaceDE w:val="0"/>
        <w:autoSpaceDN w:val="0"/>
        <w:adjustRightInd w:val="0"/>
        <w:spacing w:before="280" w:line="276" w:lineRule="auto"/>
        <w:ind w:firstLine="709"/>
        <w:contextualSpacing/>
        <w:jc w:val="both"/>
        <w:rPr>
          <w:rFonts w:eastAsia="Calibri"/>
          <w:sz w:val="28"/>
          <w:szCs w:val="28"/>
        </w:rPr>
      </w:pPr>
      <w:r w:rsidRPr="001E4A3B">
        <w:rPr>
          <w:rFonts w:eastAsia="Calibri"/>
          <w:sz w:val="28"/>
          <w:szCs w:val="28"/>
        </w:rPr>
        <w:t>Р</w:t>
      </w:r>
      <w:r w:rsidRPr="001E4A3B">
        <w:rPr>
          <w:rFonts w:eastAsia="Calibri"/>
          <w:sz w:val="28"/>
          <w:szCs w:val="28"/>
          <w:vertAlign w:val="subscript"/>
        </w:rPr>
        <w:t>тп</w:t>
      </w:r>
      <w:r w:rsidRPr="001E4A3B">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3597ACD7" w14:textId="77777777" w:rsidR="001E4A3B" w:rsidRPr="001E4A3B" w:rsidRDefault="001E4A3B" w:rsidP="001E4A3B">
      <w:pPr>
        <w:tabs>
          <w:tab w:val="left" w:pos="1701"/>
        </w:tabs>
        <w:spacing w:line="276" w:lineRule="auto"/>
        <w:ind w:firstLine="709"/>
        <w:contextualSpacing/>
        <w:jc w:val="both"/>
        <w:rPr>
          <w:rFonts w:eastAsia="Calibri"/>
          <w:sz w:val="28"/>
          <w:szCs w:val="28"/>
        </w:rPr>
      </w:pPr>
      <w:r w:rsidRPr="001E4A3B">
        <w:rPr>
          <w:rFonts w:eastAsia="Calibri"/>
          <w:sz w:val="28"/>
          <w:szCs w:val="28"/>
        </w:rPr>
        <w:t xml:space="preserve">Эксперт предлагает принять к учету расходы на мероприятия </w:t>
      </w:r>
      <w:r w:rsidRPr="001E4A3B">
        <w:rPr>
          <w:rFonts w:eastAsia="Calibri"/>
          <w:sz w:val="28"/>
          <w:szCs w:val="28"/>
          <w:lang w:eastAsia="en-US"/>
        </w:rPr>
        <w:t>не включающие в себя строительство и реконструкцию объектов электросетевого хозяйства</w:t>
      </w:r>
      <w:r w:rsidRPr="001E4A3B">
        <w:rPr>
          <w:rFonts w:eastAsia="Calibri"/>
          <w:sz w:val="28"/>
          <w:szCs w:val="28"/>
        </w:rPr>
        <w:t xml:space="preserve"> в размере 16,552 тыс. руб. в соответствии с приложением № 1 к постановлению РЭК Кузбасса № 463 от </w:t>
      </w:r>
      <w:r w:rsidRPr="001E4A3B">
        <w:rPr>
          <w:sz w:val="28"/>
          <w:szCs w:val="28"/>
        </w:rPr>
        <w:t xml:space="preserve">30.11.2024 </w:t>
      </w:r>
      <w:r w:rsidRPr="001E4A3B">
        <w:rPr>
          <w:rFonts w:eastAsia="Calibri"/>
          <w:sz w:val="28"/>
          <w:szCs w:val="28"/>
        </w:rPr>
        <w:t>«</w:t>
      </w:r>
      <w:r w:rsidRPr="001E4A3B">
        <w:rPr>
          <w:rFonts w:eastAsia="Calibri"/>
          <w:sz w:val="28"/>
          <w:szCs w:val="28"/>
          <w:lang w:eastAsia="en-US"/>
        </w:rPr>
        <w:t>Об утверждении стандартизированных тарифных ставок, формул платы, платы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2025 год</w:t>
      </w:r>
      <w:r w:rsidRPr="001E4A3B">
        <w:rPr>
          <w:rFonts w:eastAsia="Calibri"/>
          <w:sz w:val="28"/>
          <w:szCs w:val="28"/>
        </w:rPr>
        <w:t>» в т.ч.</w:t>
      </w:r>
    </w:p>
    <w:p w14:paraId="16CE7991" w14:textId="77777777" w:rsidR="001E4A3B" w:rsidRPr="001E4A3B" w:rsidRDefault="001E4A3B" w:rsidP="001E4A3B">
      <w:pPr>
        <w:spacing w:line="276" w:lineRule="auto"/>
        <w:ind w:firstLine="709"/>
        <w:contextualSpacing/>
        <w:jc w:val="both"/>
        <w:rPr>
          <w:rFonts w:eastAsia="Calibri"/>
          <w:sz w:val="28"/>
          <w:szCs w:val="28"/>
        </w:rPr>
      </w:pPr>
    </w:p>
    <w:tbl>
      <w:tblPr>
        <w:tblW w:w="9671" w:type="dxa"/>
        <w:tblInd w:w="108" w:type="dxa"/>
        <w:tblLook w:val="04A0" w:firstRow="1" w:lastRow="0" w:firstColumn="1" w:lastColumn="0" w:noHBand="0" w:noVBand="1"/>
      </w:tblPr>
      <w:tblGrid>
        <w:gridCol w:w="901"/>
        <w:gridCol w:w="5621"/>
        <w:gridCol w:w="1629"/>
        <w:gridCol w:w="1520"/>
      </w:tblGrid>
      <w:tr w:rsidR="001E4A3B" w:rsidRPr="001E4A3B" w14:paraId="0A043ABE" w14:textId="77777777" w:rsidTr="00104FF4">
        <w:trPr>
          <w:trHeight w:val="60"/>
        </w:trPr>
        <w:tc>
          <w:tcPr>
            <w:tcW w:w="466" w:type="pct"/>
            <w:vMerge w:val="restart"/>
            <w:tcBorders>
              <w:top w:val="single" w:sz="4" w:space="0" w:color="auto"/>
              <w:left w:val="single" w:sz="4" w:space="0" w:color="auto"/>
              <w:right w:val="single" w:sz="4" w:space="0" w:color="auto"/>
            </w:tcBorders>
            <w:shd w:val="clear" w:color="auto" w:fill="auto"/>
            <w:noWrap/>
            <w:vAlign w:val="center"/>
            <w:hideMark/>
          </w:tcPr>
          <w:p w14:paraId="0A1A71C4" w14:textId="77777777" w:rsidR="001E4A3B" w:rsidRPr="001E4A3B" w:rsidRDefault="001E4A3B" w:rsidP="001E4A3B">
            <w:pPr>
              <w:ind w:left="-221" w:firstLine="113"/>
              <w:jc w:val="center"/>
              <w:rPr>
                <w:sz w:val="20"/>
                <w:szCs w:val="20"/>
              </w:rPr>
            </w:pPr>
            <w:r w:rsidRPr="001E4A3B">
              <w:rPr>
                <w:sz w:val="20"/>
                <w:szCs w:val="20"/>
              </w:rPr>
              <w:t>№</w:t>
            </w:r>
          </w:p>
          <w:p w14:paraId="338B279F" w14:textId="77777777" w:rsidR="001E4A3B" w:rsidRPr="001E4A3B" w:rsidRDefault="001E4A3B" w:rsidP="001E4A3B">
            <w:pPr>
              <w:ind w:left="-108"/>
              <w:jc w:val="center"/>
              <w:rPr>
                <w:sz w:val="20"/>
                <w:szCs w:val="20"/>
              </w:rPr>
            </w:pPr>
            <w:r w:rsidRPr="001E4A3B">
              <w:rPr>
                <w:sz w:val="20"/>
                <w:szCs w:val="20"/>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7C7BDA2C" w14:textId="77777777" w:rsidR="001E4A3B" w:rsidRPr="001E4A3B" w:rsidRDefault="001E4A3B" w:rsidP="001E4A3B">
            <w:pPr>
              <w:jc w:val="center"/>
              <w:rPr>
                <w:bCs/>
                <w:sz w:val="20"/>
                <w:szCs w:val="20"/>
              </w:rPr>
            </w:pPr>
            <w:r w:rsidRPr="001E4A3B">
              <w:rPr>
                <w:bCs/>
                <w:sz w:val="20"/>
                <w:szCs w:val="20"/>
              </w:rPr>
              <w:t xml:space="preserve">Наименование стандартизированной </w:t>
            </w:r>
          </w:p>
          <w:p w14:paraId="366DBAE7" w14:textId="77777777" w:rsidR="001E4A3B" w:rsidRPr="001E4A3B" w:rsidRDefault="001E4A3B" w:rsidP="001E4A3B">
            <w:pPr>
              <w:jc w:val="center"/>
              <w:rPr>
                <w:bCs/>
                <w:sz w:val="20"/>
                <w:szCs w:val="20"/>
              </w:rPr>
            </w:pPr>
            <w:r w:rsidRPr="001E4A3B">
              <w:rPr>
                <w:bCs/>
                <w:sz w:val="20"/>
                <w:szCs w:val="20"/>
              </w:rPr>
              <w:t>тарифной ставки</w:t>
            </w:r>
          </w:p>
        </w:tc>
        <w:tc>
          <w:tcPr>
            <w:tcW w:w="16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A7FF92" w14:textId="77777777" w:rsidR="001E4A3B" w:rsidRPr="001E4A3B" w:rsidRDefault="001E4A3B" w:rsidP="001E4A3B">
            <w:pPr>
              <w:jc w:val="center"/>
              <w:rPr>
                <w:bCs/>
                <w:sz w:val="20"/>
                <w:szCs w:val="20"/>
              </w:rPr>
            </w:pPr>
            <w:r w:rsidRPr="001E4A3B">
              <w:rPr>
                <w:bCs/>
                <w:sz w:val="20"/>
                <w:szCs w:val="20"/>
              </w:rPr>
              <w:t>Размер стандартизированной тарифной ставки в зависимости от схемы присоединения</w:t>
            </w:r>
          </w:p>
        </w:tc>
      </w:tr>
      <w:tr w:rsidR="001E4A3B" w:rsidRPr="001E4A3B" w14:paraId="24ED8730" w14:textId="77777777" w:rsidTr="00104FF4">
        <w:trPr>
          <w:trHeight w:val="235"/>
        </w:trPr>
        <w:tc>
          <w:tcPr>
            <w:tcW w:w="466" w:type="pct"/>
            <w:vMerge/>
            <w:tcBorders>
              <w:left w:val="single" w:sz="4" w:space="0" w:color="auto"/>
              <w:right w:val="single" w:sz="4" w:space="0" w:color="auto"/>
            </w:tcBorders>
            <w:shd w:val="clear" w:color="auto" w:fill="auto"/>
            <w:noWrap/>
            <w:vAlign w:val="center"/>
          </w:tcPr>
          <w:p w14:paraId="5F4E2F10" w14:textId="77777777" w:rsidR="001E4A3B" w:rsidRPr="001E4A3B" w:rsidRDefault="001E4A3B" w:rsidP="001E4A3B">
            <w:pPr>
              <w:ind w:left="-108"/>
              <w:jc w:val="center"/>
              <w:rPr>
                <w:sz w:val="20"/>
                <w:szCs w:val="20"/>
              </w:rPr>
            </w:pPr>
          </w:p>
        </w:tc>
        <w:tc>
          <w:tcPr>
            <w:tcW w:w="2906" w:type="pct"/>
            <w:vMerge/>
            <w:tcBorders>
              <w:left w:val="single" w:sz="4" w:space="0" w:color="auto"/>
              <w:right w:val="single" w:sz="4" w:space="0" w:color="auto"/>
            </w:tcBorders>
            <w:shd w:val="clear" w:color="auto" w:fill="auto"/>
            <w:noWrap/>
            <w:vAlign w:val="center"/>
          </w:tcPr>
          <w:p w14:paraId="557060D0" w14:textId="77777777" w:rsidR="001E4A3B" w:rsidRPr="001E4A3B" w:rsidRDefault="001E4A3B" w:rsidP="001E4A3B">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33EE9E5" w14:textId="77777777" w:rsidR="001E4A3B" w:rsidRPr="001E4A3B" w:rsidRDefault="001E4A3B" w:rsidP="001E4A3B">
            <w:pPr>
              <w:jc w:val="center"/>
              <w:rPr>
                <w:bCs/>
                <w:sz w:val="20"/>
                <w:szCs w:val="20"/>
              </w:rPr>
            </w:pPr>
            <w:r w:rsidRPr="001E4A3B">
              <w:rPr>
                <w:bCs/>
                <w:sz w:val="20"/>
                <w:szCs w:val="20"/>
              </w:rPr>
              <w:t>Постоянная схема</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2F9FEA55" w14:textId="77777777" w:rsidR="001E4A3B" w:rsidRPr="001E4A3B" w:rsidRDefault="001E4A3B" w:rsidP="001E4A3B">
            <w:pPr>
              <w:jc w:val="center"/>
              <w:rPr>
                <w:bCs/>
                <w:sz w:val="20"/>
                <w:szCs w:val="20"/>
              </w:rPr>
            </w:pPr>
            <w:r w:rsidRPr="001E4A3B">
              <w:rPr>
                <w:bCs/>
                <w:sz w:val="20"/>
                <w:szCs w:val="20"/>
              </w:rPr>
              <w:t>Временная схема</w:t>
            </w:r>
          </w:p>
        </w:tc>
      </w:tr>
      <w:tr w:rsidR="001E4A3B" w:rsidRPr="001E4A3B" w14:paraId="61160EFB" w14:textId="77777777" w:rsidTr="00104FF4">
        <w:trPr>
          <w:trHeight w:val="231"/>
        </w:trPr>
        <w:tc>
          <w:tcPr>
            <w:tcW w:w="466" w:type="pct"/>
            <w:vMerge/>
            <w:tcBorders>
              <w:left w:val="single" w:sz="4" w:space="0" w:color="auto"/>
              <w:bottom w:val="single" w:sz="4" w:space="0" w:color="auto"/>
              <w:right w:val="single" w:sz="4" w:space="0" w:color="auto"/>
            </w:tcBorders>
            <w:shd w:val="clear" w:color="auto" w:fill="auto"/>
            <w:noWrap/>
            <w:vAlign w:val="center"/>
          </w:tcPr>
          <w:p w14:paraId="4767FAC7" w14:textId="77777777" w:rsidR="001E4A3B" w:rsidRPr="001E4A3B" w:rsidRDefault="001E4A3B" w:rsidP="001E4A3B">
            <w:pPr>
              <w:ind w:left="-108"/>
              <w:jc w:val="center"/>
              <w:rPr>
                <w:sz w:val="20"/>
                <w:szCs w:val="20"/>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7B0C82ED" w14:textId="77777777" w:rsidR="001E4A3B" w:rsidRPr="001E4A3B" w:rsidRDefault="001E4A3B" w:rsidP="001E4A3B">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2A07A7C0" w14:textId="77777777" w:rsidR="001E4A3B" w:rsidRPr="001E4A3B" w:rsidRDefault="001E4A3B" w:rsidP="001E4A3B">
            <w:pPr>
              <w:jc w:val="center"/>
              <w:rPr>
                <w:bCs/>
                <w:sz w:val="20"/>
                <w:szCs w:val="20"/>
              </w:rPr>
            </w:pPr>
            <w:r w:rsidRPr="001E4A3B">
              <w:rPr>
                <w:bCs/>
                <w:sz w:val="20"/>
                <w:szCs w:val="20"/>
              </w:rPr>
              <w:t>тыс. руб./шт.</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2BB28BA" w14:textId="77777777" w:rsidR="001E4A3B" w:rsidRPr="001E4A3B" w:rsidRDefault="001E4A3B" w:rsidP="001E4A3B">
            <w:pPr>
              <w:jc w:val="center"/>
              <w:rPr>
                <w:bCs/>
                <w:sz w:val="20"/>
                <w:szCs w:val="20"/>
              </w:rPr>
            </w:pPr>
            <w:r w:rsidRPr="001E4A3B">
              <w:rPr>
                <w:bCs/>
                <w:sz w:val="20"/>
                <w:szCs w:val="20"/>
              </w:rPr>
              <w:t>тыс. руб./шт.</w:t>
            </w:r>
          </w:p>
        </w:tc>
      </w:tr>
      <w:tr w:rsidR="001E4A3B" w:rsidRPr="001E4A3B" w14:paraId="5511A92B" w14:textId="77777777" w:rsidTr="00104FF4">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49A1DB" w14:textId="77777777" w:rsidR="001E4A3B" w:rsidRPr="001E4A3B" w:rsidRDefault="001E4A3B" w:rsidP="001E4A3B">
            <w:pPr>
              <w:autoSpaceDE w:val="0"/>
              <w:autoSpaceDN w:val="0"/>
              <w:adjustRightInd w:val="0"/>
              <w:jc w:val="center"/>
              <w:rPr>
                <w:rFonts w:eastAsia="Calibri"/>
                <w:sz w:val="20"/>
                <w:szCs w:val="20"/>
                <w:lang w:eastAsia="en-US"/>
              </w:rPr>
            </w:pPr>
            <w:r w:rsidRPr="001E4A3B">
              <w:rPr>
                <w:rFonts w:eastAsia="Calibri"/>
                <w:sz w:val="20"/>
                <w:szCs w:val="20"/>
                <w:lang w:eastAsia="en-US"/>
              </w:rPr>
              <w:t>С</w:t>
            </w:r>
            <w:r w:rsidRPr="001E4A3B">
              <w:rPr>
                <w:rFonts w:eastAsia="Calibri"/>
                <w:sz w:val="20"/>
                <w:szCs w:val="20"/>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D323E6" w14:textId="77777777" w:rsidR="001E4A3B" w:rsidRPr="001E4A3B" w:rsidRDefault="001E4A3B" w:rsidP="001E4A3B">
            <w:pPr>
              <w:autoSpaceDE w:val="0"/>
              <w:autoSpaceDN w:val="0"/>
              <w:adjustRightInd w:val="0"/>
              <w:jc w:val="both"/>
              <w:rPr>
                <w:rFonts w:eastAsia="Calibri"/>
                <w:sz w:val="20"/>
                <w:szCs w:val="20"/>
                <w:lang w:eastAsia="en-US"/>
              </w:rPr>
            </w:pPr>
            <w:r w:rsidRPr="001E4A3B">
              <w:rPr>
                <w:rFonts w:eastAsia="Calibri"/>
                <w:sz w:val="20"/>
                <w:szCs w:val="20"/>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4C152A7C" w14:textId="77777777" w:rsidR="001E4A3B" w:rsidRPr="001E4A3B" w:rsidRDefault="001E4A3B" w:rsidP="001E4A3B">
            <w:pPr>
              <w:jc w:val="center"/>
              <w:rPr>
                <w:rFonts w:eastAsia="Calibri"/>
                <w:sz w:val="20"/>
                <w:szCs w:val="20"/>
                <w:lang w:eastAsia="en-US"/>
              </w:rPr>
            </w:pPr>
            <w:bookmarkStart w:id="29" w:name="_Hlk192668854"/>
            <w:r w:rsidRPr="001E4A3B">
              <w:rPr>
                <w:rFonts w:eastAsia="Calibri"/>
                <w:sz w:val="20"/>
                <w:szCs w:val="20"/>
                <w:lang w:eastAsia="en-US"/>
              </w:rPr>
              <w:t>16,552</w:t>
            </w:r>
            <w:bookmarkEnd w:id="29"/>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30BC1AB" w14:textId="77777777" w:rsidR="001E4A3B" w:rsidRPr="001E4A3B" w:rsidRDefault="001E4A3B" w:rsidP="001E4A3B">
            <w:pPr>
              <w:jc w:val="center"/>
              <w:rPr>
                <w:rFonts w:eastAsia="Calibri"/>
                <w:sz w:val="20"/>
                <w:szCs w:val="20"/>
                <w:lang w:val="en-US" w:eastAsia="en-US"/>
              </w:rPr>
            </w:pPr>
            <w:r w:rsidRPr="001E4A3B">
              <w:rPr>
                <w:rFonts w:eastAsia="Calibri"/>
                <w:sz w:val="20"/>
                <w:szCs w:val="20"/>
                <w:lang w:eastAsia="en-US"/>
              </w:rPr>
              <w:t>16,552</w:t>
            </w:r>
          </w:p>
        </w:tc>
      </w:tr>
      <w:tr w:rsidR="001E4A3B" w:rsidRPr="001E4A3B" w14:paraId="53C6E103" w14:textId="77777777" w:rsidTr="00104FF4">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2193AD9D" w14:textId="77777777" w:rsidR="001E4A3B" w:rsidRPr="001E4A3B" w:rsidRDefault="001E4A3B" w:rsidP="001E4A3B">
            <w:pPr>
              <w:autoSpaceDE w:val="0"/>
              <w:autoSpaceDN w:val="0"/>
              <w:adjustRightInd w:val="0"/>
              <w:jc w:val="center"/>
              <w:rPr>
                <w:rFonts w:eastAsia="Calibri"/>
                <w:sz w:val="20"/>
                <w:szCs w:val="20"/>
                <w:lang w:eastAsia="en-US"/>
              </w:rPr>
            </w:pPr>
            <w:r w:rsidRPr="001E4A3B">
              <w:rPr>
                <w:rFonts w:eastAsia="Calibri"/>
                <w:sz w:val="20"/>
                <w:szCs w:val="20"/>
                <w:lang w:eastAsia="en-US"/>
              </w:rPr>
              <w:t>С</w:t>
            </w:r>
            <w:r w:rsidRPr="001E4A3B">
              <w:rPr>
                <w:rFonts w:eastAsia="Calibri"/>
                <w:sz w:val="20"/>
                <w:szCs w:val="20"/>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39783574" w14:textId="77777777" w:rsidR="001E4A3B" w:rsidRPr="001E4A3B" w:rsidRDefault="001E4A3B" w:rsidP="001E4A3B">
            <w:pPr>
              <w:autoSpaceDE w:val="0"/>
              <w:autoSpaceDN w:val="0"/>
              <w:adjustRightInd w:val="0"/>
              <w:rPr>
                <w:rFonts w:eastAsia="Calibri"/>
                <w:sz w:val="20"/>
                <w:szCs w:val="20"/>
                <w:lang w:eastAsia="en-US"/>
              </w:rPr>
            </w:pPr>
            <w:r w:rsidRPr="001E4A3B">
              <w:rPr>
                <w:rFonts w:eastAsia="Calibri"/>
                <w:sz w:val="20"/>
                <w:szCs w:val="20"/>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3A77FAD" w14:textId="77777777" w:rsidR="001E4A3B" w:rsidRPr="001E4A3B" w:rsidRDefault="001E4A3B" w:rsidP="001E4A3B">
            <w:pPr>
              <w:jc w:val="center"/>
              <w:rPr>
                <w:rFonts w:eastAsia="Calibri"/>
                <w:sz w:val="20"/>
                <w:szCs w:val="20"/>
                <w:lang w:eastAsia="en-US"/>
              </w:rPr>
            </w:pPr>
            <w:r w:rsidRPr="001E4A3B">
              <w:rPr>
                <w:rFonts w:eastAsia="Calibri"/>
                <w:sz w:val="20"/>
                <w:szCs w:val="20"/>
                <w:lang w:eastAsia="en-US"/>
              </w:rPr>
              <w:t>7,912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BD9F633" w14:textId="77777777" w:rsidR="001E4A3B" w:rsidRPr="001E4A3B" w:rsidRDefault="001E4A3B" w:rsidP="001E4A3B">
            <w:pPr>
              <w:jc w:val="center"/>
              <w:rPr>
                <w:rFonts w:eastAsia="Calibri"/>
                <w:sz w:val="20"/>
                <w:szCs w:val="20"/>
                <w:lang w:eastAsia="en-US"/>
              </w:rPr>
            </w:pPr>
            <w:r w:rsidRPr="001E4A3B">
              <w:rPr>
                <w:rFonts w:eastAsia="Calibri"/>
                <w:sz w:val="20"/>
                <w:szCs w:val="20"/>
                <w:lang w:eastAsia="en-US"/>
              </w:rPr>
              <w:t>7,912</w:t>
            </w:r>
          </w:p>
        </w:tc>
      </w:tr>
      <w:tr w:rsidR="001E4A3B" w:rsidRPr="001E4A3B" w14:paraId="24F3343B" w14:textId="77777777" w:rsidTr="00104FF4">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0FB30BCE" w14:textId="77777777" w:rsidR="001E4A3B" w:rsidRPr="001E4A3B" w:rsidRDefault="001E4A3B" w:rsidP="001E4A3B">
            <w:pPr>
              <w:autoSpaceDE w:val="0"/>
              <w:autoSpaceDN w:val="0"/>
              <w:adjustRightInd w:val="0"/>
              <w:jc w:val="center"/>
              <w:rPr>
                <w:rFonts w:eastAsia="Calibri"/>
                <w:sz w:val="20"/>
                <w:szCs w:val="20"/>
                <w:lang w:eastAsia="en-US"/>
              </w:rPr>
            </w:pPr>
            <w:r w:rsidRPr="001E4A3B">
              <w:rPr>
                <w:rFonts w:eastAsia="Calibri"/>
                <w:sz w:val="20"/>
                <w:szCs w:val="20"/>
                <w:lang w:eastAsia="en-US"/>
              </w:rPr>
              <w:t>С</w:t>
            </w:r>
            <w:r w:rsidRPr="001E4A3B">
              <w:rPr>
                <w:rFonts w:eastAsia="Calibri"/>
                <w:sz w:val="20"/>
                <w:szCs w:val="20"/>
                <w:vertAlign w:val="subscript"/>
                <w:lang w:eastAsia="en-US"/>
              </w:rPr>
              <w:t>1.2.2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62D89DE6" w14:textId="77777777" w:rsidR="001E4A3B" w:rsidRPr="001E4A3B" w:rsidRDefault="001E4A3B" w:rsidP="001E4A3B">
            <w:pPr>
              <w:autoSpaceDE w:val="0"/>
              <w:autoSpaceDN w:val="0"/>
              <w:adjustRightInd w:val="0"/>
              <w:jc w:val="both"/>
              <w:rPr>
                <w:rFonts w:eastAsia="Calibri"/>
                <w:sz w:val="20"/>
                <w:szCs w:val="20"/>
                <w:lang w:eastAsia="en-US"/>
              </w:rPr>
            </w:pPr>
            <w:r w:rsidRPr="001E4A3B">
              <w:rPr>
                <w:rFonts w:eastAsia="Calibri"/>
                <w:sz w:val="20"/>
                <w:szCs w:val="20"/>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2B2E6602" w14:textId="77777777" w:rsidR="001E4A3B" w:rsidRPr="001E4A3B" w:rsidRDefault="001E4A3B" w:rsidP="001E4A3B">
            <w:pPr>
              <w:jc w:val="center"/>
              <w:rPr>
                <w:rFonts w:eastAsia="Calibri"/>
                <w:sz w:val="20"/>
                <w:szCs w:val="20"/>
                <w:lang w:eastAsia="en-US"/>
              </w:rPr>
            </w:pPr>
            <w:r w:rsidRPr="001E4A3B">
              <w:rPr>
                <w:rFonts w:eastAsia="Calibri"/>
                <w:sz w:val="20"/>
                <w:szCs w:val="20"/>
                <w:lang w:eastAsia="en-US"/>
              </w:rPr>
              <w:t>8,640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2E0C3252" w14:textId="77777777" w:rsidR="001E4A3B" w:rsidRPr="001E4A3B" w:rsidRDefault="001E4A3B" w:rsidP="001E4A3B">
            <w:pPr>
              <w:jc w:val="center"/>
              <w:rPr>
                <w:rFonts w:eastAsia="Calibri"/>
                <w:sz w:val="20"/>
                <w:szCs w:val="20"/>
                <w:lang w:eastAsia="en-US"/>
              </w:rPr>
            </w:pPr>
            <w:r w:rsidRPr="001E4A3B">
              <w:rPr>
                <w:rFonts w:eastAsia="Calibri"/>
                <w:sz w:val="20"/>
                <w:szCs w:val="20"/>
                <w:lang w:eastAsia="en-US"/>
              </w:rPr>
              <w:t>8,640</w:t>
            </w:r>
          </w:p>
        </w:tc>
      </w:tr>
    </w:tbl>
    <w:p w14:paraId="21277701" w14:textId="77777777" w:rsidR="001E4A3B" w:rsidRPr="001E4A3B" w:rsidRDefault="001E4A3B" w:rsidP="001E4A3B">
      <w:pPr>
        <w:spacing w:line="276" w:lineRule="auto"/>
        <w:ind w:firstLine="709"/>
        <w:jc w:val="both"/>
        <w:rPr>
          <w:rFonts w:eastAsia="Calibri"/>
          <w:bCs/>
          <w:sz w:val="28"/>
          <w:szCs w:val="28"/>
          <w:lang w:eastAsia="en-US"/>
        </w:rPr>
      </w:pPr>
      <w:r w:rsidRPr="001E4A3B">
        <w:rPr>
          <w:rFonts w:eastAsia="Calibri"/>
          <w:sz w:val="28"/>
          <w:szCs w:val="28"/>
          <w:lang w:eastAsia="en-US"/>
        </w:rPr>
        <w:lastRenderedPageBreak/>
        <w:t xml:space="preserve">По итогам анализа представленных </w:t>
      </w:r>
      <w:r w:rsidRPr="001E4A3B">
        <w:rPr>
          <w:sz w:val="28"/>
          <w:szCs w:val="28"/>
        </w:rPr>
        <w:t>Обществом</w:t>
      </w:r>
      <w:r w:rsidRPr="001E4A3B">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020D245A" w14:textId="77777777" w:rsidR="001E4A3B" w:rsidRPr="001E4A3B" w:rsidRDefault="001E4A3B" w:rsidP="001E4A3B">
      <w:pPr>
        <w:spacing w:line="276" w:lineRule="auto"/>
        <w:ind w:firstLine="709"/>
        <w:jc w:val="both"/>
        <w:rPr>
          <w:bCs/>
          <w:sz w:val="28"/>
          <w:szCs w:val="28"/>
        </w:rPr>
      </w:pPr>
      <w:r w:rsidRPr="001E4A3B">
        <w:rPr>
          <w:rFonts w:eastAsia="Calibri"/>
          <w:bCs/>
          <w:sz w:val="28"/>
          <w:szCs w:val="28"/>
          <w:lang w:eastAsia="en-US"/>
        </w:rPr>
        <w:t xml:space="preserve">- плату </w:t>
      </w:r>
      <w:r w:rsidRPr="001E4A3B">
        <w:rPr>
          <w:sz w:val="28"/>
          <w:szCs w:val="28"/>
        </w:rPr>
        <w:t xml:space="preserve">за технологическое присоединение к </w:t>
      </w:r>
      <w:r w:rsidRPr="001E4A3B">
        <w:rPr>
          <w:rFonts w:eastAsia="Calibri"/>
          <w:sz w:val="28"/>
          <w:szCs w:val="28"/>
          <w:lang w:eastAsia="en-US"/>
        </w:rPr>
        <w:t>электрическим сетям</w:t>
      </w:r>
      <w:r w:rsidRPr="001E4A3B">
        <w:rPr>
          <w:rFonts w:eastAsia="Calibri"/>
          <w:sz w:val="28"/>
          <w:szCs w:val="28"/>
          <w:lang w:eastAsia="en-US"/>
        </w:rPr>
        <w:br/>
      </w:r>
      <w:r w:rsidRPr="001E4A3B">
        <w:rPr>
          <w:sz w:val="28"/>
          <w:szCs w:val="28"/>
        </w:rPr>
        <w:t xml:space="preserve">ПАО «Россети Сибирь» </w:t>
      </w:r>
      <w:r w:rsidRPr="001E4A3B">
        <w:rPr>
          <w:bCs/>
          <w:sz w:val="28"/>
          <w:szCs w:val="28"/>
        </w:rPr>
        <w:t xml:space="preserve">энергопринимающих устройств </w:t>
      </w:r>
      <w:r w:rsidRPr="001E4A3B">
        <w:rPr>
          <w:sz w:val="28"/>
          <w:szCs w:val="28"/>
        </w:rPr>
        <w:t>малоэтажной жилой застройки (индивидуальный жилой дом/садовый/дачный дом) Якименко О.Е.</w:t>
      </w:r>
      <w:r w:rsidRPr="001E4A3B">
        <w:rPr>
          <w:bCs/>
          <w:sz w:val="28"/>
          <w:szCs w:val="28"/>
        </w:rPr>
        <w:t xml:space="preserve"> максимальной мощностью 70 кВт (Кемеровская область - Кузбасс, Новокузнецкий муниципальный округ, с. Сосновка, ул. Кузнецкая, 48, кадастровый номер 42:09:1501004:1047)</w:t>
      </w:r>
      <w:r w:rsidRPr="001E4A3B">
        <w:rPr>
          <w:sz w:val="28"/>
          <w:szCs w:val="28"/>
        </w:rPr>
        <w:t xml:space="preserve"> по индивидуальному проекту </w:t>
      </w:r>
      <w:r w:rsidRPr="001E4A3B">
        <w:rPr>
          <w:rFonts w:eastAsia="Calibri"/>
          <w:bCs/>
          <w:sz w:val="28"/>
          <w:szCs w:val="28"/>
          <w:lang w:eastAsia="en-US"/>
        </w:rPr>
        <w:t xml:space="preserve">в размере </w:t>
      </w:r>
      <w:r w:rsidRPr="001E4A3B">
        <w:rPr>
          <w:rFonts w:eastAsia="Calibri"/>
          <w:b/>
          <w:bCs/>
          <w:sz w:val="28"/>
          <w:szCs w:val="28"/>
          <w:lang w:eastAsia="en-US"/>
        </w:rPr>
        <w:t xml:space="preserve">54 052,10 </w:t>
      </w:r>
      <w:r w:rsidRPr="001E4A3B">
        <w:rPr>
          <w:rFonts w:eastAsia="Calibri"/>
          <w:bCs/>
          <w:sz w:val="28"/>
          <w:szCs w:val="28"/>
          <w:lang w:eastAsia="en-US"/>
        </w:rPr>
        <w:t>руб. в том числе:</w:t>
      </w:r>
    </w:p>
    <w:p w14:paraId="4D385302" w14:textId="77777777" w:rsidR="001E4A3B" w:rsidRPr="001E4A3B" w:rsidRDefault="001E4A3B" w:rsidP="001E4A3B">
      <w:pPr>
        <w:spacing w:line="276" w:lineRule="auto"/>
        <w:ind w:firstLine="709"/>
        <w:contextualSpacing/>
        <w:jc w:val="both"/>
        <w:rPr>
          <w:rFonts w:eastAsia="Calibri"/>
          <w:sz w:val="28"/>
          <w:szCs w:val="28"/>
          <w:lang w:eastAsia="en-US"/>
        </w:rPr>
      </w:pPr>
      <w:r w:rsidRPr="001E4A3B">
        <w:rPr>
          <w:rFonts w:eastAsia="Calibri"/>
          <w:bCs/>
          <w:sz w:val="28"/>
          <w:szCs w:val="28"/>
          <w:lang w:eastAsia="en-US"/>
        </w:rPr>
        <w:t xml:space="preserve">- </w:t>
      </w:r>
      <w:r w:rsidRPr="001E4A3B">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1E4A3B">
        <w:rPr>
          <w:rFonts w:eastAsia="Calibri"/>
          <w:b/>
          <w:sz w:val="28"/>
          <w:szCs w:val="28"/>
          <w:lang w:eastAsia="en-US"/>
        </w:rPr>
        <w:t xml:space="preserve">0,00 </w:t>
      </w:r>
      <w:r w:rsidRPr="001E4A3B">
        <w:rPr>
          <w:rFonts w:eastAsia="Calibri"/>
          <w:sz w:val="28"/>
          <w:szCs w:val="28"/>
          <w:lang w:eastAsia="en-US"/>
        </w:rPr>
        <w:t>руб.</w:t>
      </w:r>
    </w:p>
    <w:p w14:paraId="04D5440E" w14:textId="7715D168" w:rsidR="001E4A3B" w:rsidRPr="001E4A3B" w:rsidRDefault="001E4A3B" w:rsidP="001E4A3B">
      <w:pPr>
        <w:spacing w:line="276" w:lineRule="auto"/>
        <w:ind w:firstLine="709"/>
        <w:contextualSpacing/>
        <w:jc w:val="both"/>
        <w:rPr>
          <w:rFonts w:eastAsia="Calibri"/>
          <w:sz w:val="28"/>
          <w:szCs w:val="28"/>
          <w:lang w:eastAsia="en-US"/>
        </w:rPr>
      </w:pPr>
      <w:r w:rsidRPr="001E4A3B">
        <w:rPr>
          <w:rFonts w:eastAsia="Calibri"/>
          <w:sz w:val="28"/>
          <w:szCs w:val="28"/>
          <w:lang w:eastAsia="en-US"/>
        </w:rPr>
        <w:t xml:space="preserve">- расходы на выполнение мероприятий «последней мили» -  </w:t>
      </w:r>
      <w:r w:rsidRPr="001E4A3B">
        <w:rPr>
          <w:rFonts w:eastAsia="Calibri"/>
          <w:b/>
          <w:sz w:val="28"/>
          <w:szCs w:val="28"/>
          <w:lang w:eastAsia="en-US"/>
        </w:rPr>
        <w:t xml:space="preserve">37 500,10 </w:t>
      </w:r>
      <w:r w:rsidRPr="001E4A3B">
        <w:rPr>
          <w:rFonts w:eastAsia="Calibri"/>
          <w:sz w:val="28"/>
          <w:szCs w:val="28"/>
          <w:lang w:eastAsia="en-US"/>
        </w:rPr>
        <w:t>руб.</w:t>
      </w:r>
    </w:p>
    <w:p w14:paraId="04A08CC7" w14:textId="77777777" w:rsidR="001E4A3B" w:rsidRPr="001E4A3B" w:rsidRDefault="001E4A3B" w:rsidP="001E4A3B">
      <w:pPr>
        <w:spacing w:line="276" w:lineRule="auto"/>
        <w:ind w:firstLine="709"/>
        <w:jc w:val="both"/>
        <w:rPr>
          <w:sz w:val="28"/>
          <w:szCs w:val="28"/>
        </w:rPr>
      </w:pPr>
      <w:r w:rsidRPr="001E4A3B">
        <w:rPr>
          <w:rFonts w:eastAsia="Calibri"/>
          <w:sz w:val="28"/>
          <w:szCs w:val="28"/>
          <w:lang w:eastAsia="en-US"/>
        </w:rPr>
        <w:t xml:space="preserve">- затраты на </w:t>
      </w:r>
      <w:r w:rsidRPr="001E4A3B">
        <w:rPr>
          <w:rFonts w:eastAsia="Calibri"/>
          <w:sz w:val="28"/>
          <w:szCs w:val="28"/>
        </w:rPr>
        <w:t>технологическое присоединение к электрическим сетям</w:t>
      </w:r>
      <w:r w:rsidRPr="001E4A3B">
        <w:rPr>
          <w:rFonts w:eastAsia="Calibri"/>
          <w:sz w:val="28"/>
          <w:szCs w:val="28"/>
          <w:lang w:eastAsia="en-US"/>
        </w:rPr>
        <w:t xml:space="preserve"> по мероприятиям, не включающим в себя строительство и реконструкцию объектов </w:t>
      </w:r>
      <w:r w:rsidRPr="001E4A3B">
        <w:rPr>
          <w:rFonts w:eastAsia="Calibri"/>
          <w:sz w:val="28"/>
          <w:szCs w:val="28"/>
        </w:rPr>
        <w:t xml:space="preserve">– </w:t>
      </w:r>
      <w:r w:rsidRPr="001E4A3B">
        <w:rPr>
          <w:rFonts w:eastAsia="Calibri"/>
          <w:b/>
          <w:sz w:val="28"/>
          <w:szCs w:val="28"/>
        </w:rPr>
        <w:t>16 552</w:t>
      </w:r>
      <w:r w:rsidRPr="001E4A3B">
        <w:rPr>
          <w:rFonts w:eastAsia="Calibri"/>
          <w:sz w:val="28"/>
          <w:szCs w:val="28"/>
        </w:rPr>
        <w:t xml:space="preserve"> руб.</w:t>
      </w:r>
    </w:p>
    <w:p w14:paraId="1E4570E8" w14:textId="77777777" w:rsidR="001E4A3B" w:rsidRPr="001E4A3B" w:rsidRDefault="001E4A3B" w:rsidP="001E4A3B">
      <w:pPr>
        <w:spacing w:line="276" w:lineRule="auto"/>
        <w:jc w:val="both"/>
        <w:rPr>
          <w:sz w:val="28"/>
          <w:szCs w:val="28"/>
        </w:rPr>
      </w:pPr>
    </w:p>
    <w:p w14:paraId="0EB0218F" w14:textId="77777777" w:rsidR="001E4A3B" w:rsidRDefault="001E4A3B" w:rsidP="001E4A3B">
      <w:pPr>
        <w:tabs>
          <w:tab w:val="left" w:pos="9214"/>
        </w:tabs>
        <w:ind w:right="-739"/>
        <w:sectPr w:rsidR="001E4A3B" w:rsidSect="001E4A3B">
          <w:pgSz w:w="11906" w:h="16838"/>
          <w:pgMar w:top="851" w:right="991" w:bottom="567" w:left="1418" w:header="720" w:footer="720" w:gutter="0"/>
          <w:cols w:space="720"/>
          <w:titlePg/>
          <w:docGrid w:linePitch="381"/>
        </w:sectPr>
      </w:pPr>
    </w:p>
    <w:p w14:paraId="1604203A" w14:textId="6427DAB9" w:rsidR="001E4A3B" w:rsidRPr="009675EF" w:rsidRDefault="001E4A3B" w:rsidP="001E4A3B">
      <w:pPr>
        <w:tabs>
          <w:tab w:val="left" w:pos="9214"/>
        </w:tabs>
        <w:ind w:right="-739" w:firstLine="5387"/>
      </w:pPr>
      <w:r w:rsidRPr="009675EF">
        <w:lastRenderedPageBreak/>
        <w:t xml:space="preserve">Приложение № </w:t>
      </w:r>
      <w:r>
        <w:t>4</w:t>
      </w:r>
      <w:r>
        <w:t xml:space="preserve"> </w:t>
      </w:r>
      <w:r w:rsidRPr="009675EF">
        <w:t xml:space="preserve">к </w:t>
      </w:r>
      <w:r>
        <w:t>протоколу</w:t>
      </w:r>
      <w:r w:rsidRPr="009675EF">
        <w:t xml:space="preserve"> № </w:t>
      </w:r>
      <w:r>
        <w:t>22</w:t>
      </w:r>
    </w:p>
    <w:p w14:paraId="37550A2B" w14:textId="77777777" w:rsidR="001E4A3B" w:rsidRPr="009675EF" w:rsidRDefault="001E4A3B" w:rsidP="001E4A3B">
      <w:pPr>
        <w:tabs>
          <w:tab w:val="left" w:pos="9214"/>
        </w:tabs>
        <w:ind w:right="-739" w:firstLine="5387"/>
      </w:pPr>
      <w:r w:rsidRPr="009675EF">
        <w:t>заседания правления Региональной</w:t>
      </w:r>
    </w:p>
    <w:p w14:paraId="5473D6D5" w14:textId="77777777" w:rsidR="001E4A3B" w:rsidRPr="009675EF" w:rsidRDefault="001E4A3B" w:rsidP="001E4A3B">
      <w:pPr>
        <w:tabs>
          <w:tab w:val="left" w:pos="9214"/>
        </w:tabs>
        <w:ind w:right="-739" w:firstLine="5387"/>
      </w:pPr>
      <w:r w:rsidRPr="009675EF">
        <w:t>энергетической комиссии</w:t>
      </w:r>
    </w:p>
    <w:p w14:paraId="7B058098" w14:textId="77777777" w:rsidR="001E4A3B" w:rsidRDefault="001E4A3B" w:rsidP="001E4A3B">
      <w:pPr>
        <w:tabs>
          <w:tab w:val="left" w:pos="9214"/>
        </w:tabs>
        <w:ind w:right="-739" w:firstLine="5387"/>
      </w:pPr>
      <w:r w:rsidRPr="009675EF">
        <w:t xml:space="preserve">Кузбасса от </w:t>
      </w:r>
      <w:r>
        <w:t>27</w:t>
      </w:r>
      <w:r w:rsidRPr="009675EF">
        <w:t>.</w:t>
      </w:r>
      <w:r>
        <w:t>03</w:t>
      </w:r>
      <w:r w:rsidRPr="009675EF">
        <w:t>.202</w:t>
      </w:r>
      <w:r>
        <w:t>5</w:t>
      </w:r>
    </w:p>
    <w:p w14:paraId="7FBCBC5D" w14:textId="77777777" w:rsidR="001E4A3B" w:rsidRDefault="001E4A3B" w:rsidP="001E4A3B">
      <w:pPr>
        <w:tabs>
          <w:tab w:val="left" w:pos="9214"/>
        </w:tabs>
        <w:ind w:right="-739" w:firstLine="5387"/>
      </w:pPr>
    </w:p>
    <w:p w14:paraId="57774461" w14:textId="77777777" w:rsidR="001E4A3B" w:rsidRDefault="001E4A3B" w:rsidP="001E4A3B">
      <w:pPr>
        <w:jc w:val="center"/>
        <w:rPr>
          <w:b/>
          <w:sz w:val="28"/>
          <w:szCs w:val="28"/>
        </w:rPr>
      </w:pPr>
      <w:r w:rsidRPr="001C221A">
        <w:rPr>
          <w:b/>
          <w:sz w:val="28"/>
          <w:szCs w:val="28"/>
        </w:rPr>
        <w:t>Об установлении платы за технологическое присоединение</w:t>
      </w:r>
    </w:p>
    <w:p w14:paraId="15872D55" w14:textId="77777777" w:rsidR="001E4A3B" w:rsidRDefault="001E4A3B" w:rsidP="001E4A3B">
      <w:pPr>
        <w:jc w:val="center"/>
        <w:rPr>
          <w:b/>
          <w:sz w:val="28"/>
          <w:szCs w:val="28"/>
        </w:rPr>
      </w:pPr>
      <w:r w:rsidRPr="001C221A">
        <w:rPr>
          <w:b/>
          <w:sz w:val="28"/>
          <w:szCs w:val="28"/>
        </w:rPr>
        <w:t xml:space="preserve">к электрическим сетям </w:t>
      </w:r>
      <w:r w:rsidRPr="00416A57">
        <w:rPr>
          <w:b/>
          <w:sz w:val="28"/>
          <w:szCs w:val="28"/>
        </w:rPr>
        <w:t xml:space="preserve">филиала </w:t>
      </w:r>
      <w:r w:rsidRPr="00822C05">
        <w:rPr>
          <w:b/>
          <w:sz w:val="28"/>
          <w:szCs w:val="28"/>
        </w:rPr>
        <w:t xml:space="preserve">               </w:t>
      </w:r>
      <w:r>
        <w:rPr>
          <w:b/>
          <w:sz w:val="28"/>
          <w:szCs w:val="28"/>
        </w:rPr>
        <w:t xml:space="preserve">                                                              </w:t>
      </w:r>
      <w:r w:rsidRPr="00416A57">
        <w:rPr>
          <w:b/>
          <w:sz w:val="28"/>
          <w:szCs w:val="28"/>
        </w:rPr>
        <w:t>ПАО «</w:t>
      </w:r>
      <w:r w:rsidRPr="00DC3BF1">
        <w:rPr>
          <w:b/>
          <w:sz w:val="28"/>
          <w:szCs w:val="28"/>
        </w:rPr>
        <w:t>Россети Сибирь</w:t>
      </w:r>
      <w:r w:rsidRPr="00416A57">
        <w:rPr>
          <w:b/>
          <w:sz w:val="28"/>
          <w:szCs w:val="28"/>
        </w:rPr>
        <w:t xml:space="preserve">» – «Кузбассэнерго – РЭС» </w:t>
      </w:r>
      <w:r w:rsidRPr="00A57CA1">
        <w:rPr>
          <w:b/>
          <w:sz w:val="28"/>
          <w:szCs w:val="28"/>
        </w:rPr>
        <w:t xml:space="preserve">объекта электросетевого хозяйства </w:t>
      </w:r>
      <w:r w:rsidRPr="00DC062F">
        <w:rPr>
          <w:b/>
          <w:sz w:val="28"/>
          <w:szCs w:val="28"/>
        </w:rPr>
        <w:t>заявителя Якименко О.Е</w:t>
      </w:r>
      <w:r>
        <w:rPr>
          <w:bCs/>
          <w:sz w:val="28"/>
          <w:szCs w:val="28"/>
        </w:rPr>
        <w:t>.</w:t>
      </w:r>
      <w:r>
        <w:rPr>
          <w:b/>
          <w:sz w:val="28"/>
          <w:szCs w:val="28"/>
        </w:rPr>
        <w:t xml:space="preserve"> </w:t>
      </w:r>
      <w:r w:rsidRPr="00822C05">
        <w:rPr>
          <w:b/>
          <w:sz w:val="28"/>
          <w:szCs w:val="28"/>
        </w:rPr>
        <w:t>по</w:t>
      </w:r>
      <w:r w:rsidRPr="00416A57">
        <w:rPr>
          <w:b/>
          <w:sz w:val="28"/>
          <w:szCs w:val="28"/>
        </w:rPr>
        <w:t xml:space="preserve"> индивидуальному проекту</w:t>
      </w:r>
    </w:p>
    <w:p w14:paraId="7DE2E586" w14:textId="77777777" w:rsidR="001E4A3B" w:rsidRPr="00162DEF" w:rsidRDefault="001E4A3B" w:rsidP="001E4A3B">
      <w:pPr>
        <w:jc w:val="center"/>
        <w:rPr>
          <w:b/>
          <w:sz w:val="28"/>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1E4A3B" w:rsidRPr="007D7D93" w14:paraId="22F5C811" w14:textId="77777777" w:rsidTr="00104FF4">
        <w:trPr>
          <w:trHeight w:val="625"/>
        </w:trPr>
        <w:tc>
          <w:tcPr>
            <w:tcW w:w="798" w:type="dxa"/>
            <w:shd w:val="clear" w:color="auto" w:fill="auto"/>
            <w:hideMark/>
          </w:tcPr>
          <w:p w14:paraId="048C491C" w14:textId="77777777" w:rsidR="001E4A3B" w:rsidRDefault="001E4A3B" w:rsidP="00104FF4">
            <w:pPr>
              <w:pStyle w:val="FR1"/>
              <w:ind w:left="0"/>
              <w:rPr>
                <w:b/>
                <w:sz w:val="24"/>
                <w:szCs w:val="24"/>
              </w:rPr>
            </w:pPr>
          </w:p>
          <w:p w14:paraId="14DD5B5D" w14:textId="77777777" w:rsidR="001E4A3B" w:rsidRDefault="001E4A3B" w:rsidP="00104FF4">
            <w:pPr>
              <w:pStyle w:val="FR1"/>
              <w:ind w:left="0"/>
              <w:rPr>
                <w:b/>
                <w:sz w:val="24"/>
                <w:szCs w:val="24"/>
              </w:rPr>
            </w:pPr>
          </w:p>
          <w:p w14:paraId="0B06CE5D" w14:textId="77777777" w:rsidR="001E4A3B" w:rsidRDefault="001E4A3B" w:rsidP="00104FF4">
            <w:pPr>
              <w:pStyle w:val="FR1"/>
              <w:ind w:left="0"/>
              <w:rPr>
                <w:b/>
                <w:sz w:val="24"/>
                <w:szCs w:val="24"/>
              </w:rPr>
            </w:pPr>
            <w:r w:rsidRPr="007D7D93">
              <w:rPr>
                <w:b/>
                <w:sz w:val="24"/>
                <w:szCs w:val="24"/>
              </w:rPr>
              <w:t>№</w:t>
            </w:r>
          </w:p>
          <w:p w14:paraId="1F277584" w14:textId="77777777" w:rsidR="001E4A3B" w:rsidRPr="007D7D93" w:rsidRDefault="001E4A3B" w:rsidP="00104FF4">
            <w:pPr>
              <w:pStyle w:val="FR1"/>
              <w:ind w:left="0"/>
              <w:rPr>
                <w:b/>
                <w:sz w:val="24"/>
                <w:szCs w:val="24"/>
              </w:rPr>
            </w:pPr>
            <w:r w:rsidRPr="007D7D93">
              <w:rPr>
                <w:b/>
                <w:sz w:val="24"/>
                <w:szCs w:val="24"/>
              </w:rPr>
              <w:t>п/п</w:t>
            </w:r>
          </w:p>
        </w:tc>
        <w:tc>
          <w:tcPr>
            <w:tcW w:w="6516" w:type="dxa"/>
            <w:shd w:val="clear" w:color="auto" w:fill="auto"/>
            <w:noWrap/>
            <w:hideMark/>
          </w:tcPr>
          <w:p w14:paraId="47D4177A" w14:textId="77777777" w:rsidR="001E4A3B" w:rsidRDefault="001E4A3B" w:rsidP="00104FF4">
            <w:pPr>
              <w:pStyle w:val="FR1"/>
              <w:rPr>
                <w:b/>
                <w:sz w:val="24"/>
                <w:szCs w:val="24"/>
              </w:rPr>
            </w:pPr>
          </w:p>
          <w:p w14:paraId="2E958AF3" w14:textId="77777777" w:rsidR="001E4A3B" w:rsidRDefault="001E4A3B" w:rsidP="00104FF4">
            <w:pPr>
              <w:pStyle w:val="FR1"/>
              <w:rPr>
                <w:b/>
                <w:sz w:val="24"/>
                <w:szCs w:val="24"/>
              </w:rPr>
            </w:pPr>
          </w:p>
          <w:p w14:paraId="3A0047C5" w14:textId="77777777" w:rsidR="001E4A3B" w:rsidRPr="007D7D93" w:rsidRDefault="001E4A3B" w:rsidP="00104FF4">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37CE32F3" w14:textId="77777777" w:rsidR="001E4A3B" w:rsidRDefault="001E4A3B" w:rsidP="00104FF4">
            <w:pPr>
              <w:pStyle w:val="FR1"/>
              <w:ind w:left="27"/>
              <w:rPr>
                <w:b/>
                <w:sz w:val="24"/>
                <w:szCs w:val="24"/>
              </w:rPr>
            </w:pPr>
            <w:r w:rsidRPr="007D7D93">
              <w:rPr>
                <w:b/>
                <w:sz w:val="24"/>
                <w:szCs w:val="24"/>
              </w:rPr>
              <w:t xml:space="preserve">Плата за технологическое присоединение, тыс. руб. </w:t>
            </w:r>
          </w:p>
          <w:p w14:paraId="7C855AB5" w14:textId="77777777" w:rsidR="001E4A3B" w:rsidRPr="007D7D93" w:rsidRDefault="001E4A3B" w:rsidP="00104FF4">
            <w:pPr>
              <w:pStyle w:val="FR1"/>
              <w:ind w:left="27"/>
              <w:rPr>
                <w:b/>
                <w:sz w:val="24"/>
                <w:szCs w:val="24"/>
              </w:rPr>
            </w:pPr>
            <w:r w:rsidRPr="007D7D93">
              <w:rPr>
                <w:b/>
                <w:sz w:val="24"/>
                <w:szCs w:val="24"/>
              </w:rPr>
              <w:t>(без НДС)</w:t>
            </w:r>
          </w:p>
        </w:tc>
      </w:tr>
      <w:tr w:rsidR="001E4A3B" w:rsidRPr="007D7D93" w14:paraId="5BFB8E36" w14:textId="77777777" w:rsidTr="00104FF4">
        <w:trPr>
          <w:trHeight w:val="476"/>
        </w:trPr>
        <w:tc>
          <w:tcPr>
            <w:tcW w:w="798" w:type="dxa"/>
            <w:shd w:val="clear" w:color="auto" w:fill="auto"/>
            <w:noWrap/>
            <w:vAlign w:val="center"/>
            <w:hideMark/>
          </w:tcPr>
          <w:p w14:paraId="4A0906D2" w14:textId="77777777" w:rsidR="001E4A3B" w:rsidRPr="007D7D93" w:rsidRDefault="001E4A3B" w:rsidP="00104FF4">
            <w:pPr>
              <w:pStyle w:val="FR1"/>
              <w:ind w:left="0"/>
              <w:rPr>
                <w:sz w:val="24"/>
                <w:szCs w:val="24"/>
              </w:rPr>
            </w:pPr>
            <w:r w:rsidRPr="007D7D93">
              <w:rPr>
                <w:sz w:val="24"/>
                <w:szCs w:val="24"/>
              </w:rPr>
              <w:t>1</w:t>
            </w:r>
          </w:p>
        </w:tc>
        <w:tc>
          <w:tcPr>
            <w:tcW w:w="6516" w:type="dxa"/>
            <w:shd w:val="clear" w:color="auto" w:fill="auto"/>
            <w:hideMark/>
          </w:tcPr>
          <w:p w14:paraId="57578D8A" w14:textId="77777777" w:rsidR="001E4A3B" w:rsidRPr="007D7D93" w:rsidRDefault="001E4A3B" w:rsidP="00104FF4">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54DDCC83" w14:textId="77777777" w:rsidR="001E4A3B" w:rsidRPr="000923ED" w:rsidRDefault="001E4A3B" w:rsidP="00104FF4">
            <w:pPr>
              <w:pStyle w:val="FR1"/>
              <w:ind w:left="27"/>
              <w:rPr>
                <w:sz w:val="24"/>
                <w:szCs w:val="24"/>
                <w:highlight w:val="yellow"/>
              </w:rPr>
            </w:pPr>
            <w:r w:rsidRPr="005E79D9">
              <w:rPr>
                <w:sz w:val="24"/>
                <w:szCs w:val="24"/>
              </w:rPr>
              <w:t>7,912</w:t>
            </w:r>
          </w:p>
        </w:tc>
      </w:tr>
      <w:tr w:rsidR="001E4A3B" w:rsidRPr="006C222D" w14:paraId="3820B731" w14:textId="77777777" w:rsidTr="00104FF4">
        <w:trPr>
          <w:trHeight w:val="54"/>
        </w:trPr>
        <w:tc>
          <w:tcPr>
            <w:tcW w:w="798" w:type="dxa"/>
            <w:shd w:val="clear" w:color="auto" w:fill="auto"/>
            <w:noWrap/>
            <w:vAlign w:val="center"/>
            <w:hideMark/>
          </w:tcPr>
          <w:p w14:paraId="5C8B988A" w14:textId="77777777" w:rsidR="001E4A3B" w:rsidRPr="007D7D93" w:rsidRDefault="001E4A3B" w:rsidP="00104FF4">
            <w:pPr>
              <w:pStyle w:val="FR1"/>
              <w:ind w:left="0"/>
              <w:rPr>
                <w:sz w:val="24"/>
                <w:szCs w:val="24"/>
              </w:rPr>
            </w:pPr>
            <w:r w:rsidRPr="007D7D93">
              <w:rPr>
                <w:sz w:val="24"/>
                <w:szCs w:val="24"/>
              </w:rPr>
              <w:t>2</w:t>
            </w:r>
          </w:p>
        </w:tc>
        <w:tc>
          <w:tcPr>
            <w:tcW w:w="6516" w:type="dxa"/>
            <w:shd w:val="clear" w:color="auto" w:fill="auto"/>
            <w:hideMark/>
          </w:tcPr>
          <w:p w14:paraId="7267C7B0" w14:textId="77777777" w:rsidR="001E4A3B" w:rsidRPr="007D7D93" w:rsidRDefault="001E4A3B" w:rsidP="00104FF4">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126497D0" w14:textId="77777777" w:rsidR="001E4A3B" w:rsidRPr="006C222D" w:rsidRDefault="001E4A3B" w:rsidP="00104FF4">
            <w:pPr>
              <w:pStyle w:val="FR1"/>
              <w:ind w:left="27"/>
              <w:rPr>
                <w:sz w:val="24"/>
                <w:szCs w:val="24"/>
              </w:rPr>
            </w:pPr>
            <w:r w:rsidRPr="00045BD7">
              <w:rPr>
                <w:sz w:val="24"/>
                <w:szCs w:val="24"/>
              </w:rPr>
              <w:t>37</w:t>
            </w:r>
            <w:r>
              <w:rPr>
                <w:sz w:val="24"/>
                <w:szCs w:val="24"/>
              </w:rPr>
              <w:t>,</w:t>
            </w:r>
            <w:r w:rsidRPr="00045BD7">
              <w:rPr>
                <w:sz w:val="24"/>
                <w:szCs w:val="24"/>
              </w:rPr>
              <w:t>500</w:t>
            </w:r>
          </w:p>
        </w:tc>
      </w:tr>
      <w:tr w:rsidR="001E4A3B" w:rsidRPr="006C222D" w14:paraId="58463ED7" w14:textId="77777777" w:rsidTr="00104FF4">
        <w:trPr>
          <w:trHeight w:val="284"/>
        </w:trPr>
        <w:tc>
          <w:tcPr>
            <w:tcW w:w="798" w:type="dxa"/>
            <w:shd w:val="clear" w:color="auto" w:fill="auto"/>
            <w:noWrap/>
            <w:vAlign w:val="center"/>
          </w:tcPr>
          <w:p w14:paraId="5A20A838" w14:textId="77777777" w:rsidR="001E4A3B" w:rsidRPr="007D7D93" w:rsidRDefault="001E4A3B" w:rsidP="00104FF4">
            <w:pPr>
              <w:pStyle w:val="FR1"/>
              <w:ind w:left="0"/>
              <w:rPr>
                <w:sz w:val="24"/>
                <w:szCs w:val="24"/>
              </w:rPr>
            </w:pPr>
            <w:r>
              <w:rPr>
                <w:sz w:val="24"/>
                <w:szCs w:val="24"/>
              </w:rPr>
              <w:t>2.1</w:t>
            </w:r>
          </w:p>
        </w:tc>
        <w:tc>
          <w:tcPr>
            <w:tcW w:w="6516" w:type="dxa"/>
            <w:shd w:val="clear" w:color="auto" w:fill="auto"/>
          </w:tcPr>
          <w:p w14:paraId="31E248E2" w14:textId="77777777" w:rsidR="001E4A3B" w:rsidRPr="00AD6627" w:rsidRDefault="001E4A3B" w:rsidP="00104FF4">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5112C617" w14:textId="77777777" w:rsidR="001E4A3B" w:rsidRPr="006C222D" w:rsidRDefault="001E4A3B" w:rsidP="00104FF4">
            <w:pPr>
              <w:pStyle w:val="FR1"/>
              <w:ind w:left="27"/>
              <w:rPr>
                <w:sz w:val="24"/>
                <w:szCs w:val="24"/>
              </w:rPr>
            </w:pPr>
            <w:r w:rsidRPr="00045BD7">
              <w:rPr>
                <w:sz w:val="24"/>
                <w:szCs w:val="24"/>
              </w:rPr>
              <w:t>37</w:t>
            </w:r>
            <w:r>
              <w:rPr>
                <w:sz w:val="24"/>
                <w:szCs w:val="24"/>
              </w:rPr>
              <w:t>,</w:t>
            </w:r>
            <w:r w:rsidRPr="00045BD7">
              <w:rPr>
                <w:sz w:val="24"/>
                <w:szCs w:val="24"/>
              </w:rPr>
              <w:t>500</w:t>
            </w:r>
          </w:p>
        </w:tc>
      </w:tr>
      <w:tr w:rsidR="001E4A3B" w:rsidRPr="006C222D" w14:paraId="1D481866" w14:textId="77777777" w:rsidTr="00104FF4">
        <w:trPr>
          <w:trHeight w:val="284"/>
        </w:trPr>
        <w:tc>
          <w:tcPr>
            <w:tcW w:w="798" w:type="dxa"/>
            <w:shd w:val="clear" w:color="auto" w:fill="auto"/>
            <w:noWrap/>
            <w:vAlign w:val="center"/>
          </w:tcPr>
          <w:p w14:paraId="19E599D2" w14:textId="77777777" w:rsidR="001E4A3B" w:rsidRPr="007D7D93" w:rsidRDefault="001E4A3B" w:rsidP="00104FF4">
            <w:pPr>
              <w:pStyle w:val="FR1"/>
              <w:ind w:left="0"/>
              <w:rPr>
                <w:sz w:val="24"/>
                <w:szCs w:val="24"/>
              </w:rPr>
            </w:pPr>
            <w:r>
              <w:rPr>
                <w:sz w:val="24"/>
                <w:szCs w:val="24"/>
              </w:rPr>
              <w:t>2.2</w:t>
            </w:r>
          </w:p>
        </w:tc>
        <w:tc>
          <w:tcPr>
            <w:tcW w:w="6516" w:type="dxa"/>
            <w:shd w:val="clear" w:color="auto" w:fill="auto"/>
          </w:tcPr>
          <w:p w14:paraId="184ACD5B" w14:textId="77777777" w:rsidR="001E4A3B" w:rsidRPr="00AD6627" w:rsidRDefault="001E4A3B" w:rsidP="00104FF4">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08B4DB27" w14:textId="77777777" w:rsidR="001E4A3B" w:rsidRPr="006C222D" w:rsidRDefault="001E4A3B" w:rsidP="00104FF4">
            <w:pPr>
              <w:pStyle w:val="FR1"/>
              <w:ind w:left="27"/>
              <w:rPr>
                <w:sz w:val="24"/>
                <w:szCs w:val="24"/>
              </w:rPr>
            </w:pPr>
            <w:r>
              <w:rPr>
                <w:sz w:val="24"/>
                <w:szCs w:val="24"/>
              </w:rPr>
              <w:t>0,00</w:t>
            </w:r>
          </w:p>
        </w:tc>
      </w:tr>
      <w:tr w:rsidR="001E4A3B" w:rsidRPr="006C222D" w14:paraId="63341534" w14:textId="77777777" w:rsidTr="00104FF4">
        <w:trPr>
          <w:trHeight w:val="284"/>
        </w:trPr>
        <w:tc>
          <w:tcPr>
            <w:tcW w:w="798" w:type="dxa"/>
            <w:shd w:val="clear" w:color="auto" w:fill="auto"/>
            <w:noWrap/>
            <w:vAlign w:val="center"/>
            <w:hideMark/>
          </w:tcPr>
          <w:p w14:paraId="71DCC17E" w14:textId="77777777" w:rsidR="001E4A3B" w:rsidRPr="007D7D93" w:rsidRDefault="001E4A3B" w:rsidP="00104FF4">
            <w:pPr>
              <w:pStyle w:val="FR1"/>
              <w:ind w:left="0"/>
              <w:rPr>
                <w:sz w:val="24"/>
                <w:szCs w:val="24"/>
              </w:rPr>
            </w:pPr>
            <w:r w:rsidRPr="007D7D93">
              <w:rPr>
                <w:sz w:val="24"/>
                <w:szCs w:val="24"/>
              </w:rPr>
              <w:t>3</w:t>
            </w:r>
          </w:p>
        </w:tc>
        <w:tc>
          <w:tcPr>
            <w:tcW w:w="6516" w:type="dxa"/>
            <w:shd w:val="clear" w:color="auto" w:fill="auto"/>
            <w:hideMark/>
          </w:tcPr>
          <w:p w14:paraId="3CF7E0B5" w14:textId="77777777" w:rsidR="001E4A3B" w:rsidRPr="007D7D93" w:rsidRDefault="001E4A3B" w:rsidP="00104FF4">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0C7442D1" w14:textId="77777777" w:rsidR="001E4A3B" w:rsidRPr="006C222D" w:rsidRDefault="001E4A3B" w:rsidP="00104FF4">
            <w:pPr>
              <w:pStyle w:val="FR1"/>
              <w:ind w:left="27"/>
              <w:rPr>
                <w:sz w:val="24"/>
                <w:szCs w:val="24"/>
              </w:rPr>
            </w:pPr>
            <w:r w:rsidRPr="005E79D9">
              <w:rPr>
                <w:sz w:val="24"/>
                <w:szCs w:val="24"/>
              </w:rPr>
              <w:t>8,640</w:t>
            </w:r>
          </w:p>
        </w:tc>
      </w:tr>
      <w:tr w:rsidR="001E4A3B" w:rsidRPr="006C222D" w14:paraId="5ABF132A" w14:textId="77777777" w:rsidTr="00104FF4">
        <w:trPr>
          <w:trHeight w:val="230"/>
        </w:trPr>
        <w:tc>
          <w:tcPr>
            <w:tcW w:w="798" w:type="dxa"/>
            <w:shd w:val="clear" w:color="auto" w:fill="auto"/>
            <w:noWrap/>
          </w:tcPr>
          <w:p w14:paraId="601E5E74" w14:textId="77777777" w:rsidR="001E4A3B" w:rsidRPr="007D7D93" w:rsidRDefault="001E4A3B" w:rsidP="00104FF4">
            <w:pPr>
              <w:pStyle w:val="FR1"/>
              <w:ind w:left="0"/>
              <w:jc w:val="both"/>
              <w:rPr>
                <w:sz w:val="24"/>
                <w:szCs w:val="24"/>
              </w:rPr>
            </w:pPr>
          </w:p>
        </w:tc>
        <w:tc>
          <w:tcPr>
            <w:tcW w:w="6516" w:type="dxa"/>
            <w:shd w:val="clear" w:color="auto" w:fill="auto"/>
          </w:tcPr>
          <w:p w14:paraId="081A7DEE" w14:textId="77777777" w:rsidR="001E4A3B" w:rsidRPr="007D7D93" w:rsidRDefault="001E4A3B" w:rsidP="00104FF4">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7B5DDB9D" w14:textId="77777777" w:rsidR="001E4A3B" w:rsidRPr="006E2BBC" w:rsidRDefault="001E4A3B" w:rsidP="00104FF4">
            <w:pPr>
              <w:pStyle w:val="FR1"/>
              <w:ind w:left="27"/>
              <w:rPr>
                <w:sz w:val="24"/>
                <w:szCs w:val="24"/>
                <w:lang w:val="en-US"/>
              </w:rPr>
            </w:pPr>
            <w:r w:rsidRPr="00045BD7">
              <w:rPr>
                <w:bCs/>
                <w:sz w:val="24"/>
                <w:szCs w:val="24"/>
              </w:rPr>
              <w:t>54</w:t>
            </w:r>
            <w:r>
              <w:rPr>
                <w:bCs/>
                <w:sz w:val="24"/>
                <w:szCs w:val="24"/>
              </w:rPr>
              <w:t>,</w:t>
            </w:r>
            <w:r w:rsidRPr="00045BD7">
              <w:rPr>
                <w:bCs/>
                <w:sz w:val="24"/>
                <w:szCs w:val="24"/>
              </w:rPr>
              <w:t>052</w:t>
            </w:r>
          </w:p>
        </w:tc>
      </w:tr>
    </w:tbl>
    <w:p w14:paraId="6F4F1948" w14:textId="77777777" w:rsidR="001E4A3B" w:rsidRDefault="001E4A3B" w:rsidP="001E4A3B">
      <w:pPr>
        <w:pStyle w:val="FR1"/>
        <w:ind w:left="0"/>
        <w:jc w:val="both"/>
        <w:rPr>
          <w:b/>
          <w:sz w:val="24"/>
          <w:szCs w:val="24"/>
          <w:u w:val="single"/>
        </w:rPr>
      </w:pPr>
    </w:p>
    <w:p w14:paraId="4889D5FE" w14:textId="77777777" w:rsidR="001E4A3B" w:rsidRDefault="001E4A3B" w:rsidP="001E4A3B">
      <w:pPr>
        <w:pStyle w:val="FR1"/>
        <w:ind w:left="0" w:firstLine="708"/>
        <w:jc w:val="both"/>
        <w:rPr>
          <w:szCs w:val="28"/>
        </w:rPr>
      </w:pPr>
      <w:r w:rsidRPr="00A22A25">
        <w:rPr>
          <w:szCs w:val="28"/>
        </w:rPr>
        <w:t>Примечание:</w:t>
      </w:r>
    </w:p>
    <w:p w14:paraId="6AE34E68" w14:textId="77777777" w:rsidR="001E4A3B" w:rsidRDefault="001E4A3B" w:rsidP="001E4A3B">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70 кВт</w:t>
      </w:r>
      <w:r w:rsidRPr="00A22A25">
        <w:rPr>
          <w:szCs w:val="28"/>
        </w:rPr>
        <w:t>.</w:t>
      </w:r>
    </w:p>
    <w:p w14:paraId="2D43E385" w14:textId="77777777" w:rsidR="001E4A3B" w:rsidRDefault="001E4A3B" w:rsidP="001E4A3B">
      <w:pPr>
        <w:pStyle w:val="FR1"/>
        <w:ind w:left="0" w:firstLine="708"/>
        <w:jc w:val="both"/>
        <w:rPr>
          <w:szCs w:val="28"/>
        </w:rPr>
      </w:pPr>
      <w:r w:rsidRPr="00240F5B">
        <w:rPr>
          <w:szCs w:val="28"/>
        </w:rPr>
        <w:t>2.</w:t>
      </w:r>
      <w:r>
        <w:rPr>
          <w:szCs w:val="28"/>
        </w:rPr>
        <w:t> </w:t>
      </w:r>
      <w:r w:rsidRPr="00240F5B">
        <w:rPr>
          <w:szCs w:val="28"/>
        </w:rPr>
        <w:t xml:space="preserve">Расходы, не включаемые в плату за технологическое </w:t>
      </w:r>
      <w:r>
        <w:rPr>
          <w:szCs w:val="28"/>
        </w:rPr>
        <w:t xml:space="preserve">                                                </w:t>
      </w:r>
      <w:r w:rsidRPr="00240F5B">
        <w:rPr>
          <w:szCs w:val="28"/>
        </w:rPr>
        <w:t xml:space="preserve">присоединение, составляют </w:t>
      </w:r>
      <w:r w:rsidRPr="00045BD7">
        <w:rPr>
          <w:szCs w:val="28"/>
        </w:rPr>
        <w:t>1 627 040,26</w:t>
      </w:r>
      <w:r w:rsidRPr="009C5C55">
        <w:rPr>
          <w:szCs w:val="28"/>
        </w:rPr>
        <w:t xml:space="preserve"> </w:t>
      </w:r>
      <w:r w:rsidRPr="00240F5B">
        <w:rPr>
          <w:szCs w:val="28"/>
        </w:rPr>
        <w:t>руб. В соответствии с пунктом 32 Основ ценообразования в области регулируемых цен</w:t>
      </w:r>
      <w:r>
        <w:rPr>
          <w:szCs w:val="28"/>
        </w:rPr>
        <w:t xml:space="preserve"> (тарифов) в электроэнергетике, </w:t>
      </w:r>
      <w:r w:rsidRPr="00240F5B">
        <w:rPr>
          <w:szCs w:val="28"/>
        </w:rPr>
        <w:t>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21C58FAD" w14:textId="77777777" w:rsidR="00146F8E" w:rsidRDefault="00146F8E" w:rsidP="001E4A3B">
      <w:pPr>
        <w:tabs>
          <w:tab w:val="left" w:pos="9214"/>
        </w:tabs>
        <w:ind w:right="-739"/>
        <w:sectPr w:rsidR="00146F8E" w:rsidSect="001E4A3B">
          <w:pgSz w:w="11906" w:h="16838"/>
          <w:pgMar w:top="851" w:right="991" w:bottom="567" w:left="1418" w:header="720" w:footer="720" w:gutter="0"/>
          <w:cols w:space="720"/>
          <w:titlePg/>
          <w:docGrid w:linePitch="381"/>
        </w:sectPr>
      </w:pPr>
    </w:p>
    <w:p w14:paraId="0E26A785" w14:textId="07F1EAEE" w:rsidR="00146F8E" w:rsidRPr="009675EF" w:rsidRDefault="00146F8E" w:rsidP="00146F8E">
      <w:pPr>
        <w:tabs>
          <w:tab w:val="left" w:pos="9214"/>
        </w:tabs>
        <w:ind w:right="-739" w:firstLine="5387"/>
      </w:pPr>
      <w:r w:rsidRPr="009675EF">
        <w:lastRenderedPageBreak/>
        <w:t>Приложение №</w:t>
      </w:r>
      <w:r>
        <w:t xml:space="preserve"> 5 </w:t>
      </w:r>
      <w:r w:rsidRPr="009675EF">
        <w:t xml:space="preserve">к </w:t>
      </w:r>
      <w:r>
        <w:t>протоколу</w:t>
      </w:r>
      <w:r w:rsidRPr="009675EF">
        <w:t xml:space="preserve"> № </w:t>
      </w:r>
      <w:r>
        <w:t>22</w:t>
      </w:r>
    </w:p>
    <w:p w14:paraId="7BF55A0D" w14:textId="77777777" w:rsidR="00146F8E" w:rsidRPr="009675EF" w:rsidRDefault="00146F8E" w:rsidP="00146F8E">
      <w:pPr>
        <w:tabs>
          <w:tab w:val="left" w:pos="9214"/>
        </w:tabs>
        <w:ind w:right="-739" w:firstLine="5387"/>
      </w:pPr>
      <w:r w:rsidRPr="009675EF">
        <w:t>заседания правления Региональной</w:t>
      </w:r>
    </w:p>
    <w:p w14:paraId="0E8CA288" w14:textId="77777777" w:rsidR="00146F8E" w:rsidRPr="009675EF" w:rsidRDefault="00146F8E" w:rsidP="00146F8E">
      <w:pPr>
        <w:tabs>
          <w:tab w:val="left" w:pos="9214"/>
        </w:tabs>
        <w:ind w:right="-739" w:firstLine="5387"/>
      </w:pPr>
      <w:r w:rsidRPr="009675EF">
        <w:t>энергетической комиссии</w:t>
      </w:r>
    </w:p>
    <w:p w14:paraId="4443EDFC" w14:textId="77777777" w:rsidR="00146F8E" w:rsidRDefault="00146F8E" w:rsidP="00146F8E">
      <w:pPr>
        <w:tabs>
          <w:tab w:val="left" w:pos="9214"/>
        </w:tabs>
        <w:ind w:right="-739" w:firstLine="5387"/>
      </w:pPr>
      <w:r w:rsidRPr="009675EF">
        <w:t xml:space="preserve">Кузбасса от </w:t>
      </w:r>
      <w:r>
        <w:t>27</w:t>
      </w:r>
      <w:r w:rsidRPr="009675EF">
        <w:t>.</w:t>
      </w:r>
      <w:r>
        <w:t>03</w:t>
      </w:r>
      <w:r w:rsidRPr="009675EF">
        <w:t>.202</w:t>
      </w:r>
      <w:r>
        <w:t>5</w:t>
      </w:r>
    </w:p>
    <w:p w14:paraId="185A96F6" w14:textId="77777777" w:rsidR="003A74E8" w:rsidRDefault="003A74E8" w:rsidP="001E4A3B">
      <w:pPr>
        <w:tabs>
          <w:tab w:val="left" w:pos="9214"/>
        </w:tabs>
        <w:ind w:right="-739"/>
      </w:pPr>
    </w:p>
    <w:p w14:paraId="6FA51619" w14:textId="77777777" w:rsidR="00146F8E" w:rsidRPr="00146F8E" w:rsidRDefault="00146F8E" w:rsidP="00146F8E">
      <w:pPr>
        <w:spacing w:after="160"/>
        <w:ind w:right="-81"/>
        <w:jc w:val="center"/>
        <w:rPr>
          <w:rFonts w:eastAsia="Calibri"/>
          <w:b/>
          <w:bCs/>
          <w:sz w:val="28"/>
          <w:szCs w:val="28"/>
          <w:lang w:eastAsia="en-US"/>
        </w:rPr>
      </w:pPr>
      <w:r w:rsidRPr="00146F8E">
        <w:rPr>
          <w:rFonts w:eastAsia="Calibri"/>
          <w:b/>
          <w:bCs/>
          <w:sz w:val="28"/>
          <w:szCs w:val="28"/>
          <w:lang w:eastAsia="en-US"/>
        </w:rPr>
        <w:t>Экспертное заключение</w:t>
      </w:r>
    </w:p>
    <w:p w14:paraId="5C8C577F" w14:textId="72E9781B" w:rsidR="00146F8E" w:rsidRPr="00146F8E" w:rsidRDefault="00146F8E" w:rsidP="00146F8E">
      <w:pPr>
        <w:jc w:val="center"/>
        <w:rPr>
          <w:rFonts w:eastAsia="Calibri"/>
          <w:sz w:val="28"/>
          <w:szCs w:val="28"/>
          <w:lang w:eastAsia="en-US"/>
        </w:rPr>
      </w:pPr>
      <w:r w:rsidRPr="00146F8E">
        <w:rPr>
          <w:rFonts w:eastAsia="Calibri"/>
          <w:sz w:val="28"/>
          <w:szCs w:val="28"/>
          <w:lang w:eastAsia="en-US"/>
        </w:rPr>
        <w:t>Дополнение к заключению по материалам, предоставленным</w:t>
      </w:r>
      <w:r w:rsidRPr="00146F8E">
        <w:rPr>
          <w:rFonts w:eastAsia="Calibri"/>
          <w:sz w:val="28"/>
          <w:szCs w:val="28"/>
          <w:lang w:eastAsia="en-US"/>
        </w:rPr>
        <w:br/>
        <w:t>ООО «Кузбасская энергосетевая компания» (ИНН 420109750)</w:t>
      </w:r>
      <w:r w:rsidRPr="00146F8E">
        <w:rPr>
          <w:rFonts w:eastAsia="Calibri"/>
          <w:sz w:val="28"/>
          <w:szCs w:val="28"/>
          <w:lang w:eastAsia="en-US"/>
        </w:rPr>
        <w:br/>
        <w:t>для определения величины необходимой валовой выручки и уровня тарифов на потребительский рынок на 2025 год</w:t>
      </w:r>
    </w:p>
    <w:p w14:paraId="57F773C5" w14:textId="77777777" w:rsidR="00146F8E" w:rsidRPr="00146F8E" w:rsidRDefault="00146F8E" w:rsidP="00146F8E">
      <w:pPr>
        <w:keepNext/>
        <w:keepLines/>
        <w:spacing w:before="360" w:after="80" w:line="259" w:lineRule="auto"/>
        <w:outlineLvl w:val="0"/>
        <w:rPr>
          <w:b/>
          <w:bCs/>
          <w:kern w:val="2"/>
          <w:sz w:val="28"/>
          <w:szCs w:val="28"/>
          <w:lang w:eastAsia="en-US"/>
          <w14:ligatures w14:val="standardContextual"/>
        </w:rPr>
      </w:pPr>
      <w:bookmarkStart w:id="30" w:name="_Toc193715657"/>
      <w:r w:rsidRPr="00146F8E">
        <w:rPr>
          <w:b/>
          <w:bCs/>
          <w:kern w:val="2"/>
          <w:sz w:val="28"/>
          <w:szCs w:val="28"/>
          <w:lang w:eastAsia="en-US"/>
          <w14:ligatures w14:val="standardContextual"/>
        </w:rPr>
        <w:t>Общие положения</w:t>
      </w:r>
      <w:bookmarkEnd w:id="30"/>
    </w:p>
    <w:p w14:paraId="4B2131A5" w14:textId="77777777" w:rsidR="00146F8E" w:rsidRPr="00146F8E" w:rsidRDefault="00146F8E" w:rsidP="00146F8E">
      <w:pPr>
        <w:ind w:firstLine="708"/>
        <w:jc w:val="both"/>
        <w:rPr>
          <w:rFonts w:eastAsia="Calibri"/>
          <w:sz w:val="28"/>
          <w:szCs w:val="28"/>
          <w:lang w:eastAsia="en-US"/>
        </w:rPr>
      </w:pPr>
      <w:r w:rsidRPr="00146F8E">
        <w:rPr>
          <w:rFonts w:eastAsia="Calibri"/>
          <w:sz w:val="28"/>
          <w:szCs w:val="28"/>
          <w:lang w:eastAsia="en-US"/>
        </w:rPr>
        <w:t>При изготовлении постановления РЭК Кузбасса от 30.11.2024 № 476 были допущены технические ошибки в части расчета раздела «Корректировка НВВ</w:t>
      </w:r>
      <w:r w:rsidRPr="00146F8E">
        <w:rPr>
          <w:rFonts w:eastAsia="Calibri"/>
          <w:sz w:val="28"/>
          <w:szCs w:val="28"/>
          <w:lang w:eastAsia="en-US"/>
        </w:rPr>
        <w:br/>
        <w:t>по итогам предыдущих периодов регулирования».</w:t>
      </w:r>
    </w:p>
    <w:p w14:paraId="537A620E" w14:textId="204D1283" w:rsidR="00146F8E" w:rsidRPr="00146F8E" w:rsidRDefault="00146F8E" w:rsidP="00146F8E">
      <w:pPr>
        <w:ind w:firstLine="708"/>
        <w:jc w:val="both"/>
        <w:rPr>
          <w:rFonts w:eastAsia="Calibri"/>
          <w:sz w:val="28"/>
          <w:szCs w:val="28"/>
          <w:lang w:eastAsia="en-US"/>
        </w:rPr>
      </w:pPr>
      <w:r w:rsidRPr="00146F8E">
        <w:rPr>
          <w:rFonts w:eastAsia="Calibri"/>
          <w:sz w:val="28"/>
          <w:szCs w:val="28"/>
          <w:lang w:eastAsia="en-US"/>
        </w:rPr>
        <w:t>Вышеуказанные изменения, не приводят к изменению необходимой валовой выручки ООО «КЭнК», а также не влияют на изменение индивидуальных тарифов</w:t>
      </w:r>
      <w:r w:rsidR="00BF4C92">
        <w:rPr>
          <w:rFonts w:eastAsia="Calibri"/>
          <w:sz w:val="28"/>
          <w:szCs w:val="28"/>
          <w:lang w:eastAsia="en-US"/>
        </w:rPr>
        <w:t xml:space="preserve"> </w:t>
      </w:r>
      <w:r w:rsidRPr="00146F8E">
        <w:rPr>
          <w:rFonts w:eastAsia="Calibri"/>
          <w:sz w:val="28"/>
          <w:szCs w:val="28"/>
          <w:lang w:eastAsia="en-US"/>
        </w:rPr>
        <w:t>на 2025 год.</w:t>
      </w:r>
    </w:p>
    <w:p w14:paraId="19108822" w14:textId="77777777" w:rsidR="00146F8E" w:rsidRPr="00146F8E" w:rsidRDefault="00146F8E" w:rsidP="00146F8E">
      <w:pPr>
        <w:ind w:firstLine="708"/>
        <w:jc w:val="both"/>
        <w:rPr>
          <w:rFonts w:eastAsia="Calibri"/>
          <w:sz w:val="28"/>
          <w:szCs w:val="28"/>
          <w:lang w:eastAsia="en-US"/>
        </w:rPr>
      </w:pPr>
    </w:p>
    <w:p w14:paraId="2A433A0C" w14:textId="77777777" w:rsidR="00146F8E" w:rsidRPr="00146F8E" w:rsidRDefault="00146F8E" w:rsidP="00146F8E">
      <w:pPr>
        <w:keepNext/>
        <w:keepLines/>
        <w:spacing w:before="360" w:after="80" w:line="259" w:lineRule="auto"/>
        <w:outlineLvl w:val="0"/>
        <w:rPr>
          <w:b/>
          <w:bCs/>
          <w:kern w:val="2"/>
          <w:sz w:val="28"/>
          <w:szCs w:val="28"/>
          <w:lang w:eastAsia="en-US"/>
          <w14:ligatures w14:val="standardContextual"/>
        </w:rPr>
      </w:pPr>
      <w:bookmarkStart w:id="31" w:name="_Toc193715658"/>
      <w:r w:rsidRPr="00146F8E">
        <w:rPr>
          <w:b/>
          <w:bCs/>
          <w:kern w:val="2"/>
          <w:sz w:val="28"/>
          <w:szCs w:val="28"/>
          <w:lang w:eastAsia="en-US"/>
          <w14:ligatures w14:val="standardContextual"/>
        </w:rPr>
        <w:t>Раздел «Корректировки НВВ по итогам предыдущих периодов регулирования»</w:t>
      </w:r>
      <w:bookmarkEnd w:id="31"/>
    </w:p>
    <w:p w14:paraId="7016B2F3" w14:textId="77777777" w:rsidR="00146F8E" w:rsidRPr="00146F8E" w:rsidRDefault="00146F8E" w:rsidP="00146F8E">
      <w:pPr>
        <w:spacing w:after="160" w:line="259" w:lineRule="auto"/>
        <w:jc w:val="both"/>
        <w:rPr>
          <w:rFonts w:eastAsia="Calibri"/>
          <w:sz w:val="28"/>
          <w:szCs w:val="28"/>
          <w:lang w:eastAsia="en-US"/>
        </w:rPr>
      </w:pPr>
      <w:r w:rsidRPr="00146F8E">
        <w:rPr>
          <w:rFonts w:eastAsia="Calibri"/>
          <w:sz w:val="28"/>
          <w:szCs w:val="28"/>
          <w:lang w:eastAsia="en-US"/>
        </w:rPr>
        <w:t>В «Заключение по материалам, предоставленным ООО «Кузбасская энергосетевая компания» (ИНН 420109750) для определения величины необходимой валовой выручки и уровня тарифов на потребительский рынок на 2025 год», внести следующие изменения:</w:t>
      </w:r>
    </w:p>
    <w:p w14:paraId="31DC1741" w14:textId="77777777" w:rsidR="00146F8E" w:rsidRPr="00146F8E" w:rsidRDefault="00146F8E" w:rsidP="00146F8E">
      <w:pPr>
        <w:jc w:val="both"/>
        <w:outlineLvl w:val="1"/>
        <w:rPr>
          <w:rFonts w:eastAsia="Calibri"/>
          <w:sz w:val="28"/>
          <w:szCs w:val="28"/>
          <w:lang w:eastAsia="en-US"/>
        </w:rPr>
      </w:pPr>
      <w:bookmarkStart w:id="32" w:name="_Toc193715659"/>
      <w:r w:rsidRPr="00146F8E">
        <w:rPr>
          <w:rFonts w:eastAsia="Calibri"/>
          <w:sz w:val="28"/>
          <w:szCs w:val="28"/>
          <w:lang w:eastAsia="en-US"/>
        </w:rPr>
        <w:t>1. В таблицу 22 «Корректировки Методические указания 98-э» внести следующие изменения:</w:t>
      </w:r>
      <w:bookmarkEnd w:id="32"/>
    </w:p>
    <w:p w14:paraId="6374DF92" w14:textId="77777777" w:rsidR="00146F8E" w:rsidRPr="00146F8E" w:rsidRDefault="00146F8E" w:rsidP="00146F8E">
      <w:pPr>
        <w:spacing w:after="160" w:line="259" w:lineRule="auto"/>
        <w:jc w:val="right"/>
        <w:rPr>
          <w:rFonts w:eastAsia="Calibri"/>
          <w:sz w:val="28"/>
          <w:szCs w:val="28"/>
          <w:lang w:eastAsia="en-US"/>
        </w:rPr>
      </w:pPr>
      <w:r w:rsidRPr="00146F8E">
        <w:rPr>
          <w:rFonts w:eastAsia="Calibri"/>
          <w:sz w:val="28"/>
          <w:szCs w:val="28"/>
          <w:lang w:eastAsia="en-US"/>
        </w:rPr>
        <w:t>Таблица 22</w:t>
      </w:r>
    </w:p>
    <w:p w14:paraId="15B1BE68" w14:textId="77777777" w:rsidR="00146F8E" w:rsidRPr="00146F8E" w:rsidRDefault="00146F8E" w:rsidP="00146F8E">
      <w:pPr>
        <w:keepNext/>
        <w:keepLines/>
        <w:spacing w:before="160" w:after="80" w:line="259" w:lineRule="auto"/>
        <w:jc w:val="center"/>
        <w:outlineLvl w:val="1"/>
        <w:rPr>
          <w:kern w:val="2"/>
          <w:sz w:val="28"/>
          <w:szCs w:val="28"/>
          <w:lang w:eastAsia="en-US"/>
          <w14:ligatures w14:val="standardContextual"/>
        </w:rPr>
      </w:pPr>
      <w:bookmarkStart w:id="33" w:name="_Toc193715660"/>
      <w:r w:rsidRPr="00146F8E">
        <w:rPr>
          <w:kern w:val="2"/>
          <w:sz w:val="28"/>
          <w:szCs w:val="28"/>
          <w:lang w:eastAsia="en-US"/>
          <w14:ligatures w14:val="standardContextual"/>
        </w:rPr>
        <w:t>Корректировки Методические указания 98-э</w:t>
      </w:r>
      <w:bookmarkEnd w:id="33"/>
    </w:p>
    <w:tbl>
      <w:tblPr>
        <w:tblW w:w="5056" w:type="pct"/>
        <w:tblLook w:val="04A0" w:firstRow="1" w:lastRow="0" w:firstColumn="1" w:lastColumn="0" w:noHBand="0" w:noVBand="1"/>
      </w:tblPr>
      <w:tblGrid>
        <w:gridCol w:w="4088"/>
        <w:gridCol w:w="1790"/>
        <w:gridCol w:w="2131"/>
        <w:gridCol w:w="1727"/>
      </w:tblGrid>
      <w:tr w:rsidR="00146F8E" w:rsidRPr="00146F8E" w14:paraId="2513CEA7" w14:textId="77777777" w:rsidTr="00104FF4">
        <w:trPr>
          <w:trHeight w:val="614"/>
        </w:trPr>
        <w:tc>
          <w:tcPr>
            <w:tcW w:w="2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25181" w14:textId="77777777" w:rsidR="00146F8E" w:rsidRPr="00146F8E" w:rsidRDefault="00146F8E" w:rsidP="00146F8E">
            <w:pPr>
              <w:jc w:val="center"/>
            </w:pPr>
            <w:r w:rsidRPr="00146F8E">
              <w:t>Показатели</w:t>
            </w:r>
          </w:p>
        </w:tc>
        <w:tc>
          <w:tcPr>
            <w:tcW w:w="915" w:type="pct"/>
            <w:tcBorders>
              <w:top w:val="single" w:sz="4" w:space="0" w:color="auto"/>
              <w:left w:val="nil"/>
              <w:bottom w:val="single" w:sz="4" w:space="0" w:color="auto"/>
              <w:right w:val="single" w:sz="4" w:space="0" w:color="auto"/>
            </w:tcBorders>
            <w:shd w:val="clear" w:color="auto" w:fill="auto"/>
            <w:noWrap/>
            <w:vAlign w:val="center"/>
            <w:hideMark/>
          </w:tcPr>
          <w:p w14:paraId="2B5DA4C5" w14:textId="77777777" w:rsidR="00146F8E" w:rsidRPr="00146F8E" w:rsidRDefault="00146F8E" w:rsidP="00146F8E">
            <w:pPr>
              <w:jc w:val="center"/>
            </w:pPr>
            <w:r w:rsidRPr="00146F8E">
              <w:t>Было, тыс. руб.</w:t>
            </w:r>
          </w:p>
        </w:tc>
        <w:tc>
          <w:tcPr>
            <w:tcW w:w="1096" w:type="pct"/>
            <w:tcBorders>
              <w:top w:val="single" w:sz="4" w:space="0" w:color="auto"/>
              <w:left w:val="nil"/>
              <w:bottom w:val="single" w:sz="4" w:space="0" w:color="auto"/>
              <w:right w:val="single" w:sz="4" w:space="0" w:color="auto"/>
            </w:tcBorders>
            <w:shd w:val="clear" w:color="auto" w:fill="auto"/>
            <w:vAlign w:val="center"/>
            <w:hideMark/>
          </w:tcPr>
          <w:p w14:paraId="4286EA6A" w14:textId="77777777" w:rsidR="00146F8E" w:rsidRPr="00146F8E" w:rsidRDefault="00146F8E" w:rsidP="00146F8E">
            <w:pPr>
              <w:jc w:val="center"/>
            </w:pPr>
            <w:r w:rsidRPr="00146F8E">
              <w:t>Стало, тыс. руб.</w:t>
            </w:r>
          </w:p>
        </w:tc>
        <w:tc>
          <w:tcPr>
            <w:tcW w:w="888" w:type="pct"/>
            <w:tcBorders>
              <w:top w:val="single" w:sz="4" w:space="0" w:color="auto"/>
              <w:left w:val="nil"/>
              <w:bottom w:val="single" w:sz="4" w:space="0" w:color="auto"/>
              <w:right w:val="single" w:sz="4" w:space="0" w:color="auto"/>
            </w:tcBorders>
            <w:shd w:val="clear" w:color="auto" w:fill="auto"/>
            <w:vAlign w:val="center"/>
            <w:hideMark/>
          </w:tcPr>
          <w:p w14:paraId="4CDBBDF9" w14:textId="77777777" w:rsidR="00146F8E" w:rsidRPr="00146F8E" w:rsidRDefault="00146F8E" w:rsidP="00146F8E">
            <w:pPr>
              <w:jc w:val="center"/>
            </w:pPr>
            <w:r w:rsidRPr="00146F8E">
              <w:t xml:space="preserve">Отклонение, </w:t>
            </w:r>
            <w:r w:rsidRPr="00146F8E">
              <w:br/>
              <w:t>тыс. руб.</w:t>
            </w:r>
          </w:p>
        </w:tc>
      </w:tr>
      <w:tr w:rsidR="00146F8E" w:rsidRPr="00146F8E" w14:paraId="20C6452B" w14:textId="77777777" w:rsidTr="00104FF4">
        <w:trPr>
          <w:trHeight w:val="307"/>
        </w:trPr>
        <w:tc>
          <w:tcPr>
            <w:tcW w:w="2101" w:type="pct"/>
            <w:tcBorders>
              <w:top w:val="nil"/>
              <w:left w:val="single" w:sz="4" w:space="0" w:color="auto"/>
              <w:bottom w:val="single" w:sz="4" w:space="0" w:color="auto"/>
              <w:right w:val="single" w:sz="4" w:space="0" w:color="auto"/>
            </w:tcBorders>
            <w:shd w:val="clear" w:color="auto" w:fill="auto"/>
            <w:noWrap/>
            <w:vAlign w:val="bottom"/>
            <w:hideMark/>
          </w:tcPr>
          <w:p w14:paraId="03EBA44E" w14:textId="77777777" w:rsidR="00146F8E" w:rsidRPr="00146F8E" w:rsidRDefault="00146F8E" w:rsidP="00146F8E">
            <w:pPr>
              <w:jc w:val="center"/>
            </w:pPr>
            <w:r w:rsidRPr="00146F8E">
              <w:t>1</w:t>
            </w:r>
          </w:p>
        </w:tc>
        <w:tc>
          <w:tcPr>
            <w:tcW w:w="915" w:type="pct"/>
            <w:tcBorders>
              <w:top w:val="nil"/>
              <w:left w:val="nil"/>
              <w:bottom w:val="single" w:sz="4" w:space="0" w:color="auto"/>
              <w:right w:val="single" w:sz="4" w:space="0" w:color="auto"/>
            </w:tcBorders>
            <w:shd w:val="clear" w:color="auto" w:fill="auto"/>
            <w:noWrap/>
            <w:vAlign w:val="bottom"/>
            <w:hideMark/>
          </w:tcPr>
          <w:p w14:paraId="020AEA54" w14:textId="77777777" w:rsidR="00146F8E" w:rsidRPr="00146F8E" w:rsidRDefault="00146F8E" w:rsidP="00146F8E">
            <w:pPr>
              <w:jc w:val="center"/>
            </w:pPr>
            <w:r w:rsidRPr="00146F8E">
              <w:t>2</w:t>
            </w:r>
          </w:p>
        </w:tc>
        <w:tc>
          <w:tcPr>
            <w:tcW w:w="1096" w:type="pct"/>
            <w:tcBorders>
              <w:top w:val="nil"/>
              <w:left w:val="nil"/>
              <w:bottom w:val="single" w:sz="4" w:space="0" w:color="auto"/>
              <w:right w:val="single" w:sz="4" w:space="0" w:color="auto"/>
            </w:tcBorders>
            <w:shd w:val="clear" w:color="auto" w:fill="auto"/>
            <w:vAlign w:val="center"/>
            <w:hideMark/>
          </w:tcPr>
          <w:p w14:paraId="77CC4F83" w14:textId="77777777" w:rsidR="00146F8E" w:rsidRPr="00146F8E" w:rsidRDefault="00146F8E" w:rsidP="00146F8E">
            <w:pPr>
              <w:jc w:val="center"/>
            </w:pPr>
            <w:r w:rsidRPr="00146F8E">
              <w:t>3</w:t>
            </w:r>
          </w:p>
        </w:tc>
        <w:tc>
          <w:tcPr>
            <w:tcW w:w="888" w:type="pct"/>
            <w:tcBorders>
              <w:top w:val="nil"/>
              <w:left w:val="nil"/>
              <w:bottom w:val="single" w:sz="4" w:space="0" w:color="auto"/>
              <w:right w:val="single" w:sz="4" w:space="0" w:color="auto"/>
            </w:tcBorders>
            <w:shd w:val="clear" w:color="auto" w:fill="auto"/>
            <w:vAlign w:val="center"/>
            <w:hideMark/>
          </w:tcPr>
          <w:p w14:paraId="74133ADE" w14:textId="77777777" w:rsidR="00146F8E" w:rsidRPr="00146F8E" w:rsidRDefault="00146F8E" w:rsidP="00146F8E">
            <w:pPr>
              <w:jc w:val="center"/>
            </w:pPr>
            <w:r w:rsidRPr="00146F8E">
              <w:t>4</w:t>
            </w:r>
          </w:p>
        </w:tc>
      </w:tr>
      <w:tr w:rsidR="00146F8E" w:rsidRPr="00146F8E" w14:paraId="63D6720E" w14:textId="77777777" w:rsidTr="00104FF4">
        <w:trPr>
          <w:trHeight w:val="614"/>
        </w:trPr>
        <w:tc>
          <w:tcPr>
            <w:tcW w:w="2101" w:type="pct"/>
            <w:tcBorders>
              <w:top w:val="nil"/>
              <w:left w:val="single" w:sz="4" w:space="0" w:color="auto"/>
              <w:bottom w:val="single" w:sz="4" w:space="0" w:color="auto"/>
              <w:right w:val="single" w:sz="4" w:space="0" w:color="auto"/>
            </w:tcBorders>
            <w:shd w:val="clear" w:color="auto" w:fill="auto"/>
            <w:vAlign w:val="bottom"/>
            <w:hideMark/>
          </w:tcPr>
          <w:p w14:paraId="71585976" w14:textId="77777777" w:rsidR="00146F8E" w:rsidRPr="00146F8E" w:rsidRDefault="00146F8E" w:rsidP="00146F8E">
            <w:r w:rsidRPr="00146F8E">
              <w:t>корректировка подконтрольные расходы</w:t>
            </w:r>
          </w:p>
        </w:tc>
        <w:tc>
          <w:tcPr>
            <w:tcW w:w="915" w:type="pct"/>
            <w:tcBorders>
              <w:top w:val="nil"/>
              <w:left w:val="nil"/>
              <w:bottom w:val="single" w:sz="4" w:space="0" w:color="auto"/>
              <w:right w:val="single" w:sz="4" w:space="0" w:color="auto"/>
            </w:tcBorders>
            <w:shd w:val="clear" w:color="auto" w:fill="auto"/>
            <w:vAlign w:val="center"/>
            <w:hideMark/>
          </w:tcPr>
          <w:p w14:paraId="656CF1B6" w14:textId="77777777" w:rsidR="00146F8E" w:rsidRPr="00146F8E" w:rsidRDefault="00146F8E" w:rsidP="00146F8E">
            <w:pPr>
              <w:jc w:val="center"/>
            </w:pPr>
            <w:r w:rsidRPr="00146F8E">
              <w:t>34 764,60</w:t>
            </w:r>
          </w:p>
        </w:tc>
        <w:tc>
          <w:tcPr>
            <w:tcW w:w="1096" w:type="pct"/>
            <w:tcBorders>
              <w:top w:val="nil"/>
              <w:left w:val="nil"/>
              <w:bottom w:val="single" w:sz="4" w:space="0" w:color="auto"/>
              <w:right w:val="single" w:sz="4" w:space="0" w:color="auto"/>
            </w:tcBorders>
            <w:shd w:val="clear" w:color="auto" w:fill="auto"/>
            <w:vAlign w:val="center"/>
            <w:hideMark/>
          </w:tcPr>
          <w:p w14:paraId="1F81B80C" w14:textId="77777777" w:rsidR="00146F8E" w:rsidRPr="00146F8E" w:rsidRDefault="00146F8E" w:rsidP="00146F8E">
            <w:pPr>
              <w:jc w:val="center"/>
            </w:pPr>
            <w:r w:rsidRPr="00146F8E">
              <w:t>34 764,60</w:t>
            </w:r>
          </w:p>
        </w:tc>
        <w:tc>
          <w:tcPr>
            <w:tcW w:w="888" w:type="pct"/>
            <w:tcBorders>
              <w:top w:val="nil"/>
              <w:left w:val="nil"/>
              <w:bottom w:val="single" w:sz="4" w:space="0" w:color="auto"/>
              <w:right w:val="single" w:sz="4" w:space="0" w:color="auto"/>
            </w:tcBorders>
            <w:shd w:val="clear" w:color="auto" w:fill="auto"/>
            <w:vAlign w:val="center"/>
            <w:hideMark/>
          </w:tcPr>
          <w:p w14:paraId="4E7E7189" w14:textId="77777777" w:rsidR="00146F8E" w:rsidRPr="00146F8E" w:rsidRDefault="00146F8E" w:rsidP="00146F8E">
            <w:pPr>
              <w:jc w:val="center"/>
              <w:rPr>
                <w:sz w:val="22"/>
                <w:szCs w:val="22"/>
              </w:rPr>
            </w:pPr>
            <w:r w:rsidRPr="00146F8E">
              <w:rPr>
                <w:sz w:val="22"/>
                <w:szCs w:val="22"/>
              </w:rPr>
              <w:t xml:space="preserve">0,00  </w:t>
            </w:r>
          </w:p>
        </w:tc>
      </w:tr>
      <w:tr w:rsidR="00146F8E" w:rsidRPr="00146F8E" w14:paraId="1088B0DE" w14:textId="77777777" w:rsidTr="00104FF4">
        <w:trPr>
          <w:trHeight w:val="614"/>
        </w:trPr>
        <w:tc>
          <w:tcPr>
            <w:tcW w:w="2101" w:type="pct"/>
            <w:tcBorders>
              <w:top w:val="nil"/>
              <w:left w:val="single" w:sz="4" w:space="0" w:color="auto"/>
              <w:bottom w:val="single" w:sz="4" w:space="0" w:color="auto"/>
              <w:right w:val="single" w:sz="4" w:space="0" w:color="auto"/>
            </w:tcBorders>
            <w:shd w:val="clear" w:color="auto" w:fill="auto"/>
            <w:vAlign w:val="bottom"/>
            <w:hideMark/>
          </w:tcPr>
          <w:p w14:paraId="34E26265" w14:textId="77777777" w:rsidR="00146F8E" w:rsidRPr="00146F8E" w:rsidRDefault="00146F8E" w:rsidP="00146F8E">
            <w:r w:rsidRPr="00146F8E">
              <w:t>корректировка неподконтрольные расходы и ТСО</w:t>
            </w:r>
          </w:p>
        </w:tc>
        <w:tc>
          <w:tcPr>
            <w:tcW w:w="915" w:type="pct"/>
            <w:tcBorders>
              <w:top w:val="nil"/>
              <w:left w:val="nil"/>
              <w:bottom w:val="single" w:sz="4" w:space="0" w:color="auto"/>
              <w:right w:val="single" w:sz="4" w:space="0" w:color="auto"/>
            </w:tcBorders>
            <w:shd w:val="clear" w:color="auto" w:fill="auto"/>
            <w:vAlign w:val="center"/>
            <w:hideMark/>
          </w:tcPr>
          <w:p w14:paraId="6BE59854" w14:textId="77777777" w:rsidR="00146F8E" w:rsidRPr="00146F8E" w:rsidRDefault="00146F8E" w:rsidP="00146F8E">
            <w:pPr>
              <w:jc w:val="center"/>
            </w:pPr>
            <w:r w:rsidRPr="00146F8E">
              <w:t>873 248,82</w:t>
            </w:r>
          </w:p>
        </w:tc>
        <w:tc>
          <w:tcPr>
            <w:tcW w:w="1096" w:type="pct"/>
            <w:tcBorders>
              <w:top w:val="nil"/>
              <w:left w:val="nil"/>
              <w:bottom w:val="single" w:sz="4" w:space="0" w:color="auto"/>
              <w:right w:val="single" w:sz="4" w:space="0" w:color="auto"/>
            </w:tcBorders>
            <w:shd w:val="clear" w:color="auto" w:fill="auto"/>
            <w:vAlign w:val="center"/>
            <w:hideMark/>
          </w:tcPr>
          <w:p w14:paraId="6211ADF9" w14:textId="77777777" w:rsidR="00146F8E" w:rsidRPr="00146F8E" w:rsidRDefault="00146F8E" w:rsidP="00146F8E">
            <w:pPr>
              <w:jc w:val="center"/>
            </w:pPr>
            <w:r w:rsidRPr="00146F8E">
              <w:t>850 754,15</w:t>
            </w:r>
          </w:p>
        </w:tc>
        <w:tc>
          <w:tcPr>
            <w:tcW w:w="888" w:type="pct"/>
            <w:tcBorders>
              <w:top w:val="nil"/>
              <w:left w:val="nil"/>
              <w:bottom w:val="single" w:sz="4" w:space="0" w:color="auto"/>
              <w:right w:val="single" w:sz="4" w:space="0" w:color="auto"/>
            </w:tcBorders>
            <w:shd w:val="clear" w:color="auto" w:fill="auto"/>
            <w:vAlign w:val="center"/>
            <w:hideMark/>
          </w:tcPr>
          <w:p w14:paraId="5B4C132E" w14:textId="77777777" w:rsidR="00146F8E" w:rsidRPr="00146F8E" w:rsidRDefault="00146F8E" w:rsidP="00146F8E">
            <w:pPr>
              <w:jc w:val="center"/>
              <w:rPr>
                <w:sz w:val="22"/>
                <w:szCs w:val="22"/>
              </w:rPr>
            </w:pPr>
            <w:r w:rsidRPr="00146F8E">
              <w:rPr>
                <w:sz w:val="22"/>
                <w:szCs w:val="22"/>
              </w:rPr>
              <w:t xml:space="preserve">-22 494,67  </w:t>
            </w:r>
          </w:p>
        </w:tc>
      </w:tr>
      <w:tr w:rsidR="00146F8E" w:rsidRPr="00146F8E" w14:paraId="0C983B91" w14:textId="77777777" w:rsidTr="00104FF4">
        <w:trPr>
          <w:trHeight w:val="307"/>
        </w:trPr>
        <w:tc>
          <w:tcPr>
            <w:tcW w:w="2101" w:type="pct"/>
            <w:tcBorders>
              <w:top w:val="nil"/>
              <w:left w:val="single" w:sz="4" w:space="0" w:color="auto"/>
              <w:bottom w:val="single" w:sz="4" w:space="0" w:color="auto"/>
              <w:right w:val="single" w:sz="4" w:space="0" w:color="auto"/>
            </w:tcBorders>
            <w:shd w:val="clear" w:color="auto" w:fill="auto"/>
            <w:vAlign w:val="bottom"/>
            <w:hideMark/>
          </w:tcPr>
          <w:p w14:paraId="66F5F05D" w14:textId="77777777" w:rsidR="00146F8E" w:rsidRPr="00146F8E" w:rsidRDefault="00146F8E" w:rsidP="00146F8E">
            <w:r w:rsidRPr="00146F8E">
              <w:t>корректировка по потерям</w:t>
            </w:r>
          </w:p>
        </w:tc>
        <w:tc>
          <w:tcPr>
            <w:tcW w:w="915" w:type="pct"/>
            <w:tcBorders>
              <w:top w:val="nil"/>
              <w:left w:val="nil"/>
              <w:bottom w:val="single" w:sz="4" w:space="0" w:color="auto"/>
              <w:right w:val="single" w:sz="4" w:space="0" w:color="auto"/>
            </w:tcBorders>
            <w:shd w:val="clear" w:color="auto" w:fill="auto"/>
            <w:vAlign w:val="center"/>
            <w:hideMark/>
          </w:tcPr>
          <w:p w14:paraId="04131713" w14:textId="77777777" w:rsidR="00146F8E" w:rsidRPr="00146F8E" w:rsidRDefault="00146F8E" w:rsidP="00146F8E">
            <w:pPr>
              <w:jc w:val="center"/>
            </w:pPr>
            <w:r w:rsidRPr="00146F8E">
              <w:t>-74 816,63</w:t>
            </w:r>
          </w:p>
        </w:tc>
        <w:tc>
          <w:tcPr>
            <w:tcW w:w="1096" w:type="pct"/>
            <w:tcBorders>
              <w:top w:val="nil"/>
              <w:left w:val="nil"/>
              <w:bottom w:val="single" w:sz="4" w:space="0" w:color="auto"/>
              <w:right w:val="single" w:sz="4" w:space="0" w:color="auto"/>
            </w:tcBorders>
            <w:shd w:val="clear" w:color="auto" w:fill="auto"/>
            <w:vAlign w:val="center"/>
            <w:hideMark/>
          </w:tcPr>
          <w:p w14:paraId="6B68EDF8" w14:textId="77777777" w:rsidR="00146F8E" w:rsidRPr="00146F8E" w:rsidRDefault="00146F8E" w:rsidP="00146F8E">
            <w:pPr>
              <w:jc w:val="center"/>
            </w:pPr>
            <w:r w:rsidRPr="00146F8E">
              <w:t>-74 816,63</w:t>
            </w:r>
          </w:p>
        </w:tc>
        <w:tc>
          <w:tcPr>
            <w:tcW w:w="888" w:type="pct"/>
            <w:tcBorders>
              <w:top w:val="nil"/>
              <w:left w:val="nil"/>
              <w:bottom w:val="single" w:sz="4" w:space="0" w:color="auto"/>
              <w:right w:val="single" w:sz="4" w:space="0" w:color="auto"/>
            </w:tcBorders>
            <w:shd w:val="clear" w:color="auto" w:fill="auto"/>
            <w:vAlign w:val="center"/>
            <w:hideMark/>
          </w:tcPr>
          <w:p w14:paraId="337E3A88" w14:textId="77777777" w:rsidR="00146F8E" w:rsidRPr="00146F8E" w:rsidRDefault="00146F8E" w:rsidP="00146F8E">
            <w:pPr>
              <w:jc w:val="center"/>
              <w:rPr>
                <w:sz w:val="22"/>
                <w:szCs w:val="22"/>
              </w:rPr>
            </w:pPr>
            <w:r w:rsidRPr="00146F8E">
              <w:rPr>
                <w:sz w:val="22"/>
                <w:szCs w:val="22"/>
              </w:rPr>
              <w:t xml:space="preserve">0,00  </w:t>
            </w:r>
          </w:p>
        </w:tc>
      </w:tr>
      <w:tr w:rsidR="00146F8E" w:rsidRPr="00146F8E" w14:paraId="20A20E69" w14:textId="77777777" w:rsidTr="00104FF4">
        <w:trPr>
          <w:trHeight w:val="307"/>
        </w:trPr>
        <w:tc>
          <w:tcPr>
            <w:tcW w:w="2101" w:type="pct"/>
            <w:tcBorders>
              <w:top w:val="nil"/>
              <w:left w:val="single" w:sz="4" w:space="0" w:color="auto"/>
              <w:bottom w:val="single" w:sz="4" w:space="0" w:color="auto"/>
              <w:right w:val="single" w:sz="4" w:space="0" w:color="auto"/>
            </w:tcBorders>
            <w:shd w:val="clear" w:color="auto" w:fill="auto"/>
            <w:vAlign w:val="bottom"/>
            <w:hideMark/>
          </w:tcPr>
          <w:p w14:paraId="4731DA14" w14:textId="77777777" w:rsidR="00146F8E" w:rsidRPr="00146F8E" w:rsidRDefault="00146F8E" w:rsidP="00146F8E">
            <w:r w:rsidRPr="00146F8E">
              <w:t>корректировка по выручке*</w:t>
            </w:r>
          </w:p>
        </w:tc>
        <w:tc>
          <w:tcPr>
            <w:tcW w:w="915" w:type="pct"/>
            <w:tcBorders>
              <w:top w:val="nil"/>
              <w:left w:val="nil"/>
              <w:bottom w:val="single" w:sz="4" w:space="0" w:color="auto"/>
              <w:right w:val="single" w:sz="4" w:space="0" w:color="auto"/>
            </w:tcBorders>
            <w:shd w:val="clear" w:color="auto" w:fill="auto"/>
            <w:vAlign w:val="center"/>
            <w:hideMark/>
          </w:tcPr>
          <w:p w14:paraId="5E881824" w14:textId="77777777" w:rsidR="00146F8E" w:rsidRPr="00146F8E" w:rsidRDefault="00146F8E" w:rsidP="00146F8E">
            <w:pPr>
              <w:jc w:val="center"/>
            </w:pPr>
            <w:r w:rsidRPr="00146F8E">
              <w:t>706 249</w:t>
            </w:r>
          </w:p>
        </w:tc>
        <w:tc>
          <w:tcPr>
            <w:tcW w:w="1096" w:type="pct"/>
            <w:tcBorders>
              <w:top w:val="nil"/>
              <w:left w:val="nil"/>
              <w:bottom w:val="single" w:sz="4" w:space="0" w:color="auto"/>
              <w:right w:val="single" w:sz="4" w:space="0" w:color="auto"/>
            </w:tcBorders>
            <w:shd w:val="clear" w:color="auto" w:fill="auto"/>
            <w:vAlign w:val="center"/>
            <w:hideMark/>
          </w:tcPr>
          <w:p w14:paraId="261305FB" w14:textId="77777777" w:rsidR="00146F8E" w:rsidRPr="00146F8E" w:rsidRDefault="00146F8E" w:rsidP="00146F8E">
            <w:pPr>
              <w:jc w:val="center"/>
            </w:pPr>
            <w:r w:rsidRPr="00146F8E">
              <w:t>790 484</w:t>
            </w:r>
          </w:p>
        </w:tc>
        <w:tc>
          <w:tcPr>
            <w:tcW w:w="888" w:type="pct"/>
            <w:tcBorders>
              <w:top w:val="nil"/>
              <w:left w:val="nil"/>
              <w:bottom w:val="single" w:sz="4" w:space="0" w:color="auto"/>
              <w:right w:val="single" w:sz="4" w:space="0" w:color="auto"/>
            </w:tcBorders>
            <w:shd w:val="clear" w:color="auto" w:fill="auto"/>
            <w:vAlign w:val="center"/>
            <w:hideMark/>
          </w:tcPr>
          <w:p w14:paraId="42D92D0C" w14:textId="77777777" w:rsidR="00146F8E" w:rsidRPr="00146F8E" w:rsidRDefault="00146F8E" w:rsidP="00146F8E">
            <w:pPr>
              <w:jc w:val="center"/>
              <w:rPr>
                <w:sz w:val="22"/>
                <w:szCs w:val="22"/>
              </w:rPr>
            </w:pPr>
            <w:r w:rsidRPr="00146F8E">
              <w:rPr>
                <w:sz w:val="22"/>
                <w:szCs w:val="22"/>
              </w:rPr>
              <w:t xml:space="preserve">84 234  </w:t>
            </w:r>
          </w:p>
        </w:tc>
      </w:tr>
      <w:tr w:rsidR="00146F8E" w:rsidRPr="00146F8E" w14:paraId="5B7FB93A" w14:textId="77777777" w:rsidTr="00104FF4">
        <w:trPr>
          <w:trHeight w:val="307"/>
        </w:trPr>
        <w:tc>
          <w:tcPr>
            <w:tcW w:w="2101" w:type="pct"/>
            <w:tcBorders>
              <w:top w:val="nil"/>
              <w:left w:val="single" w:sz="4" w:space="0" w:color="auto"/>
              <w:bottom w:val="single" w:sz="4" w:space="0" w:color="auto"/>
              <w:right w:val="single" w:sz="4" w:space="0" w:color="auto"/>
            </w:tcBorders>
            <w:shd w:val="clear" w:color="auto" w:fill="auto"/>
            <w:vAlign w:val="bottom"/>
            <w:hideMark/>
          </w:tcPr>
          <w:p w14:paraId="040F9EF3" w14:textId="77777777" w:rsidR="00146F8E" w:rsidRPr="00146F8E" w:rsidRDefault="00146F8E" w:rsidP="00146F8E">
            <w:r w:rsidRPr="00146F8E">
              <w:t>корректировка ΔУ</w:t>
            </w:r>
          </w:p>
        </w:tc>
        <w:tc>
          <w:tcPr>
            <w:tcW w:w="915" w:type="pct"/>
            <w:tcBorders>
              <w:top w:val="nil"/>
              <w:left w:val="nil"/>
              <w:bottom w:val="single" w:sz="4" w:space="0" w:color="auto"/>
              <w:right w:val="single" w:sz="4" w:space="0" w:color="auto"/>
            </w:tcBorders>
            <w:shd w:val="clear" w:color="auto" w:fill="auto"/>
            <w:vAlign w:val="center"/>
            <w:hideMark/>
          </w:tcPr>
          <w:p w14:paraId="66518AB8" w14:textId="77777777" w:rsidR="00146F8E" w:rsidRPr="00146F8E" w:rsidRDefault="00146F8E" w:rsidP="00146F8E">
            <w:pPr>
              <w:jc w:val="center"/>
            </w:pPr>
            <w:r w:rsidRPr="00146F8E">
              <w:t>-153 299,09</w:t>
            </w:r>
          </w:p>
        </w:tc>
        <w:tc>
          <w:tcPr>
            <w:tcW w:w="1096" w:type="pct"/>
            <w:tcBorders>
              <w:top w:val="nil"/>
              <w:left w:val="nil"/>
              <w:bottom w:val="single" w:sz="4" w:space="0" w:color="auto"/>
              <w:right w:val="single" w:sz="4" w:space="0" w:color="auto"/>
            </w:tcBorders>
            <w:shd w:val="clear" w:color="auto" w:fill="auto"/>
            <w:vAlign w:val="center"/>
            <w:hideMark/>
          </w:tcPr>
          <w:p w14:paraId="6143A8C2" w14:textId="77777777" w:rsidR="00146F8E" w:rsidRPr="00146F8E" w:rsidRDefault="00146F8E" w:rsidP="00146F8E">
            <w:pPr>
              <w:jc w:val="center"/>
            </w:pPr>
            <w:r w:rsidRPr="00146F8E">
              <w:t>-73 957,13</w:t>
            </w:r>
          </w:p>
        </w:tc>
        <w:tc>
          <w:tcPr>
            <w:tcW w:w="888" w:type="pct"/>
            <w:tcBorders>
              <w:top w:val="nil"/>
              <w:left w:val="nil"/>
              <w:bottom w:val="single" w:sz="4" w:space="0" w:color="auto"/>
              <w:right w:val="single" w:sz="4" w:space="0" w:color="auto"/>
            </w:tcBorders>
            <w:shd w:val="clear" w:color="auto" w:fill="auto"/>
            <w:vAlign w:val="center"/>
            <w:hideMark/>
          </w:tcPr>
          <w:p w14:paraId="7BADF43D" w14:textId="77777777" w:rsidR="00146F8E" w:rsidRPr="00146F8E" w:rsidRDefault="00146F8E" w:rsidP="00146F8E">
            <w:pPr>
              <w:jc w:val="center"/>
              <w:rPr>
                <w:sz w:val="22"/>
                <w:szCs w:val="22"/>
              </w:rPr>
            </w:pPr>
            <w:r w:rsidRPr="00146F8E">
              <w:rPr>
                <w:sz w:val="22"/>
                <w:szCs w:val="22"/>
              </w:rPr>
              <w:t xml:space="preserve">79 341,96  </w:t>
            </w:r>
          </w:p>
        </w:tc>
      </w:tr>
      <w:tr w:rsidR="00146F8E" w:rsidRPr="00146F8E" w14:paraId="1BF2CB5F" w14:textId="77777777" w:rsidTr="00104FF4">
        <w:trPr>
          <w:trHeight w:val="307"/>
        </w:trPr>
        <w:tc>
          <w:tcPr>
            <w:tcW w:w="2101" w:type="pct"/>
            <w:tcBorders>
              <w:top w:val="nil"/>
              <w:left w:val="single" w:sz="4" w:space="0" w:color="auto"/>
              <w:bottom w:val="single" w:sz="4" w:space="0" w:color="auto"/>
              <w:right w:val="single" w:sz="4" w:space="0" w:color="auto"/>
            </w:tcBorders>
            <w:shd w:val="clear" w:color="auto" w:fill="auto"/>
            <w:vAlign w:val="bottom"/>
            <w:hideMark/>
          </w:tcPr>
          <w:p w14:paraId="4DF1C3A8" w14:textId="77777777" w:rsidR="00146F8E" w:rsidRPr="00146F8E" w:rsidRDefault="00146F8E" w:rsidP="00146F8E">
            <w:r w:rsidRPr="00146F8E">
              <w:t>Итого выпадающие</w:t>
            </w:r>
          </w:p>
        </w:tc>
        <w:tc>
          <w:tcPr>
            <w:tcW w:w="915" w:type="pct"/>
            <w:tcBorders>
              <w:top w:val="nil"/>
              <w:left w:val="nil"/>
              <w:bottom w:val="single" w:sz="4" w:space="0" w:color="auto"/>
              <w:right w:val="single" w:sz="4" w:space="0" w:color="auto"/>
            </w:tcBorders>
            <w:shd w:val="clear" w:color="auto" w:fill="auto"/>
            <w:noWrap/>
            <w:vAlign w:val="center"/>
            <w:hideMark/>
          </w:tcPr>
          <w:p w14:paraId="4EEBD8D9" w14:textId="77777777" w:rsidR="00146F8E" w:rsidRPr="00146F8E" w:rsidRDefault="00146F8E" w:rsidP="00146F8E">
            <w:pPr>
              <w:jc w:val="center"/>
              <w:rPr>
                <w:sz w:val="22"/>
                <w:szCs w:val="22"/>
              </w:rPr>
            </w:pPr>
            <w:r w:rsidRPr="00146F8E">
              <w:rPr>
                <w:sz w:val="22"/>
                <w:szCs w:val="22"/>
              </w:rPr>
              <w:t>1 386 147,03</w:t>
            </w:r>
          </w:p>
        </w:tc>
        <w:tc>
          <w:tcPr>
            <w:tcW w:w="1096" w:type="pct"/>
            <w:tcBorders>
              <w:top w:val="nil"/>
              <w:left w:val="nil"/>
              <w:bottom w:val="single" w:sz="4" w:space="0" w:color="auto"/>
              <w:right w:val="single" w:sz="4" w:space="0" w:color="auto"/>
            </w:tcBorders>
            <w:shd w:val="clear" w:color="auto" w:fill="auto"/>
            <w:noWrap/>
            <w:vAlign w:val="center"/>
            <w:hideMark/>
          </w:tcPr>
          <w:p w14:paraId="48EAEE59" w14:textId="77777777" w:rsidR="00146F8E" w:rsidRPr="00146F8E" w:rsidRDefault="00146F8E" w:rsidP="00146F8E">
            <w:pPr>
              <w:jc w:val="center"/>
              <w:rPr>
                <w:sz w:val="22"/>
                <w:szCs w:val="22"/>
              </w:rPr>
            </w:pPr>
            <w:r w:rsidRPr="00146F8E">
              <w:rPr>
                <w:sz w:val="22"/>
                <w:szCs w:val="22"/>
              </w:rPr>
              <w:t>1 527 229,03</w:t>
            </w:r>
          </w:p>
        </w:tc>
        <w:tc>
          <w:tcPr>
            <w:tcW w:w="888" w:type="pct"/>
            <w:tcBorders>
              <w:top w:val="nil"/>
              <w:left w:val="nil"/>
              <w:bottom w:val="single" w:sz="4" w:space="0" w:color="auto"/>
              <w:right w:val="single" w:sz="4" w:space="0" w:color="auto"/>
            </w:tcBorders>
            <w:shd w:val="clear" w:color="auto" w:fill="auto"/>
            <w:vAlign w:val="center"/>
            <w:hideMark/>
          </w:tcPr>
          <w:p w14:paraId="77C6AD49" w14:textId="77777777" w:rsidR="00146F8E" w:rsidRPr="00146F8E" w:rsidRDefault="00146F8E" w:rsidP="00146F8E">
            <w:pPr>
              <w:jc w:val="center"/>
              <w:rPr>
                <w:sz w:val="22"/>
                <w:szCs w:val="22"/>
              </w:rPr>
            </w:pPr>
            <w:r w:rsidRPr="00146F8E">
              <w:rPr>
                <w:sz w:val="22"/>
                <w:szCs w:val="22"/>
              </w:rPr>
              <w:t xml:space="preserve">141 081,99  </w:t>
            </w:r>
          </w:p>
        </w:tc>
      </w:tr>
      <w:tr w:rsidR="00146F8E" w:rsidRPr="00146F8E" w14:paraId="5D6D2895" w14:textId="77777777" w:rsidTr="00104FF4">
        <w:trPr>
          <w:trHeight w:val="614"/>
        </w:trPr>
        <w:tc>
          <w:tcPr>
            <w:tcW w:w="2101" w:type="pct"/>
            <w:tcBorders>
              <w:top w:val="nil"/>
              <w:left w:val="single" w:sz="4" w:space="0" w:color="auto"/>
              <w:bottom w:val="single" w:sz="4" w:space="0" w:color="auto"/>
              <w:right w:val="single" w:sz="4" w:space="0" w:color="auto"/>
            </w:tcBorders>
            <w:shd w:val="clear" w:color="auto" w:fill="auto"/>
            <w:vAlign w:val="bottom"/>
            <w:hideMark/>
          </w:tcPr>
          <w:p w14:paraId="4C70CD1C" w14:textId="77777777" w:rsidR="00146F8E" w:rsidRPr="00146F8E" w:rsidRDefault="00146F8E" w:rsidP="00146F8E">
            <w:r w:rsidRPr="00146F8E">
              <w:t>Корректировка инвестиционной программы</w:t>
            </w:r>
          </w:p>
        </w:tc>
        <w:tc>
          <w:tcPr>
            <w:tcW w:w="915" w:type="pct"/>
            <w:tcBorders>
              <w:top w:val="nil"/>
              <w:left w:val="nil"/>
              <w:bottom w:val="single" w:sz="4" w:space="0" w:color="auto"/>
              <w:right w:val="single" w:sz="4" w:space="0" w:color="auto"/>
            </w:tcBorders>
            <w:shd w:val="clear" w:color="auto" w:fill="auto"/>
            <w:noWrap/>
            <w:vAlign w:val="center"/>
            <w:hideMark/>
          </w:tcPr>
          <w:p w14:paraId="1E797D98" w14:textId="77777777" w:rsidR="00146F8E" w:rsidRPr="00146F8E" w:rsidRDefault="00146F8E" w:rsidP="00146F8E">
            <w:pPr>
              <w:jc w:val="center"/>
              <w:rPr>
                <w:sz w:val="22"/>
                <w:szCs w:val="22"/>
              </w:rPr>
            </w:pPr>
            <w:r w:rsidRPr="00146F8E">
              <w:rPr>
                <w:sz w:val="22"/>
                <w:szCs w:val="22"/>
              </w:rPr>
              <w:t>-1 070 701,00</w:t>
            </w:r>
          </w:p>
        </w:tc>
        <w:tc>
          <w:tcPr>
            <w:tcW w:w="1096" w:type="pct"/>
            <w:tcBorders>
              <w:top w:val="nil"/>
              <w:left w:val="nil"/>
              <w:bottom w:val="single" w:sz="4" w:space="0" w:color="auto"/>
              <w:right w:val="single" w:sz="4" w:space="0" w:color="auto"/>
            </w:tcBorders>
            <w:shd w:val="clear" w:color="auto" w:fill="auto"/>
            <w:noWrap/>
            <w:vAlign w:val="center"/>
            <w:hideMark/>
          </w:tcPr>
          <w:p w14:paraId="35D40291" w14:textId="77777777" w:rsidR="00146F8E" w:rsidRPr="00146F8E" w:rsidRDefault="00146F8E" w:rsidP="00146F8E">
            <w:pPr>
              <w:jc w:val="center"/>
              <w:rPr>
                <w:sz w:val="22"/>
                <w:szCs w:val="22"/>
              </w:rPr>
            </w:pPr>
            <w:r w:rsidRPr="00146F8E">
              <w:rPr>
                <w:sz w:val="22"/>
                <w:szCs w:val="22"/>
              </w:rPr>
              <w:t>-1 070 701,00</w:t>
            </w:r>
          </w:p>
        </w:tc>
        <w:tc>
          <w:tcPr>
            <w:tcW w:w="888" w:type="pct"/>
            <w:tcBorders>
              <w:top w:val="nil"/>
              <w:left w:val="nil"/>
              <w:bottom w:val="single" w:sz="4" w:space="0" w:color="auto"/>
              <w:right w:val="single" w:sz="4" w:space="0" w:color="auto"/>
            </w:tcBorders>
            <w:shd w:val="clear" w:color="auto" w:fill="auto"/>
            <w:vAlign w:val="center"/>
            <w:hideMark/>
          </w:tcPr>
          <w:p w14:paraId="2173400E" w14:textId="77777777" w:rsidR="00146F8E" w:rsidRPr="00146F8E" w:rsidRDefault="00146F8E" w:rsidP="00146F8E">
            <w:pPr>
              <w:jc w:val="center"/>
              <w:rPr>
                <w:sz w:val="22"/>
                <w:szCs w:val="22"/>
              </w:rPr>
            </w:pPr>
            <w:r w:rsidRPr="00146F8E">
              <w:rPr>
                <w:sz w:val="22"/>
                <w:szCs w:val="22"/>
              </w:rPr>
              <w:t xml:space="preserve">0,00  </w:t>
            </w:r>
          </w:p>
        </w:tc>
      </w:tr>
      <w:tr w:rsidR="00146F8E" w:rsidRPr="00146F8E" w14:paraId="4FD5D511" w14:textId="77777777" w:rsidTr="00104FF4">
        <w:trPr>
          <w:trHeight w:val="614"/>
        </w:trPr>
        <w:tc>
          <w:tcPr>
            <w:tcW w:w="2101" w:type="pct"/>
            <w:tcBorders>
              <w:top w:val="nil"/>
              <w:left w:val="single" w:sz="4" w:space="0" w:color="auto"/>
              <w:bottom w:val="single" w:sz="4" w:space="0" w:color="auto"/>
              <w:right w:val="single" w:sz="4" w:space="0" w:color="auto"/>
            </w:tcBorders>
            <w:shd w:val="clear" w:color="auto" w:fill="auto"/>
            <w:vAlign w:val="center"/>
            <w:hideMark/>
          </w:tcPr>
          <w:p w14:paraId="3FBAD19E" w14:textId="77777777" w:rsidR="00146F8E" w:rsidRPr="00146F8E" w:rsidRDefault="00146F8E" w:rsidP="00146F8E">
            <w:pPr>
              <w:rPr>
                <w:color w:val="000000"/>
              </w:rPr>
            </w:pPr>
            <w:r w:rsidRPr="00146F8E">
              <w:rPr>
                <w:color w:val="000000"/>
              </w:rPr>
              <w:lastRenderedPageBreak/>
              <w:t>По решению суда от 02.06.2024 №3а-60/2024</w:t>
            </w:r>
          </w:p>
        </w:tc>
        <w:tc>
          <w:tcPr>
            <w:tcW w:w="915" w:type="pct"/>
            <w:tcBorders>
              <w:top w:val="nil"/>
              <w:left w:val="nil"/>
              <w:bottom w:val="single" w:sz="4" w:space="0" w:color="auto"/>
              <w:right w:val="single" w:sz="4" w:space="0" w:color="auto"/>
            </w:tcBorders>
            <w:shd w:val="clear" w:color="auto" w:fill="auto"/>
            <w:noWrap/>
            <w:vAlign w:val="center"/>
            <w:hideMark/>
          </w:tcPr>
          <w:p w14:paraId="7D086D0A" w14:textId="77777777" w:rsidR="00146F8E" w:rsidRPr="00146F8E" w:rsidRDefault="00146F8E" w:rsidP="00146F8E">
            <w:pPr>
              <w:jc w:val="center"/>
              <w:rPr>
                <w:color w:val="000000"/>
                <w:sz w:val="22"/>
                <w:szCs w:val="22"/>
              </w:rPr>
            </w:pPr>
            <w:r w:rsidRPr="00146F8E">
              <w:rPr>
                <w:color w:val="000000"/>
                <w:sz w:val="22"/>
                <w:szCs w:val="22"/>
              </w:rPr>
              <w:t>277 141,41</w:t>
            </w:r>
          </w:p>
        </w:tc>
        <w:tc>
          <w:tcPr>
            <w:tcW w:w="1096" w:type="pct"/>
            <w:tcBorders>
              <w:top w:val="nil"/>
              <w:left w:val="nil"/>
              <w:bottom w:val="single" w:sz="4" w:space="0" w:color="auto"/>
              <w:right w:val="single" w:sz="4" w:space="0" w:color="auto"/>
            </w:tcBorders>
            <w:shd w:val="clear" w:color="auto" w:fill="auto"/>
            <w:noWrap/>
            <w:vAlign w:val="center"/>
            <w:hideMark/>
          </w:tcPr>
          <w:p w14:paraId="474C263F" w14:textId="77777777" w:rsidR="00146F8E" w:rsidRPr="00146F8E" w:rsidRDefault="00146F8E" w:rsidP="00146F8E">
            <w:pPr>
              <w:jc w:val="center"/>
              <w:rPr>
                <w:color w:val="000000"/>
                <w:sz w:val="22"/>
                <w:szCs w:val="22"/>
              </w:rPr>
            </w:pPr>
            <w:r w:rsidRPr="00146F8E">
              <w:rPr>
                <w:color w:val="000000"/>
                <w:sz w:val="22"/>
                <w:szCs w:val="22"/>
              </w:rPr>
              <w:t>289 839,46</w:t>
            </w:r>
          </w:p>
        </w:tc>
        <w:tc>
          <w:tcPr>
            <w:tcW w:w="888" w:type="pct"/>
            <w:tcBorders>
              <w:top w:val="nil"/>
              <w:left w:val="nil"/>
              <w:bottom w:val="single" w:sz="4" w:space="0" w:color="auto"/>
              <w:right w:val="single" w:sz="4" w:space="0" w:color="auto"/>
            </w:tcBorders>
            <w:shd w:val="clear" w:color="auto" w:fill="auto"/>
            <w:vAlign w:val="center"/>
            <w:hideMark/>
          </w:tcPr>
          <w:p w14:paraId="4F64246A" w14:textId="77777777" w:rsidR="00146F8E" w:rsidRPr="00146F8E" w:rsidRDefault="00146F8E" w:rsidP="00146F8E">
            <w:pPr>
              <w:jc w:val="center"/>
              <w:rPr>
                <w:color w:val="000000"/>
                <w:sz w:val="22"/>
                <w:szCs w:val="22"/>
              </w:rPr>
            </w:pPr>
            <w:r w:rsidRPr="00146F8E">
              <w:rPr>
                <w:color w:val="000000"/>
                <w:sz w:val="22"/>
                <w:szCs w:val="22"/>
              </w:rPr>
              <w:t xml:space="preserve">12 698,05  </w:t>
            </w:r>
          </w:p>
        </w:tc>
      </w:tr>
      <w:tr w:rsidR="00146F8E" w:rsidRPr="00146F8E" w14:paraId="51F7AA81" w14:textId="77777777" w:rsidTr="00104FF4">
        <w:trPr>
          <w:trHeight w:val="307"/>
        </w:trPr>
        <w:tc>
          <w:tcPr>
            <w:tcW w:w="2101" w:type="pct"/>
            <w:tcBorders>
              <w:top w:val="nil"/>
              <w:left w:val="single" w:sz="4" w:space="0" w:color="auto"/>
              <w:bottom w:val="single" w:sz="4" w:space="0" w:color="auto"/>
              <w:right w:val="single" w:sz="4" w:space="0" w:color="auto"/>
            </w:tcBorders>
            <w:shd w:val="clear" w:color="auto" w:fill="auto"/>
            <w:vAlign w:val="center"/>
            <w:hideMark/>
          </w:tcPr>
          <w:p w14:paraId="595BCFDB" w14:textId="77777777" w:rsidR="00146F8E" w:rsidRPr="00146F8E" w:rsidRDefault="00146F8E" w:rsidP="00146F8E">
            <w:pPr>
              <w:rPr>
                <w:color w:val="000000"/>
              </w:rPr>
            </w:pPr>
            <w:r w:rsidRPr="00146F8E">
              <w:rPr>
                <w:color w:val="000000"/>
              </w:rPr>
              <w:t>Неисполнение ремонтной программы</w:t>
            </w:r>
          </w:p>
        </w:tc>
        <w:tc>
          <w:tcPr>
            <w:tcW w:w="915" w:type="pct"/>
            <w:tcBorders>
              <w:top w:val="nil"/>
              <w:left w:val="nil"/>
              <w:bottom w:val="single" w:sz="4" w:space="0" w:color="auto"/>
              <w:right w:val="single" w:sz="4" w:space="0" w:color="auto"/>
            </w:tcBorders>
            <w:shd w:val="clear" w:color="auto" w:fill="auto"/>
            <w:noWrap/>
            <w:vAlign w:val="center"/>
            <w:hideMark/>
          </w:tcPr>
          <w:p w14:paraId="3241E6DE" w14:textId="77777777" w:rsidR="00146F8E" w:rsidRPr="00146F8E" w:rsidRDefault="00146F8E" w:rsidP="00146F8E">
            <w:pPr>
              <w:jc w:val="center"/>
              <w:rPr>
                <w:color w:val="000000"/>
                <w:sz w:val="22"/>
                <w:szCs w:val="22"/>
              </w:rPr>
            </w:pPr>
            <w:r w:rsidRPr="00146F8E">
              <w:rPr>
                <w:color w:val="000000"/>
                <w:sz w:val="22"/>
                <w:szCs w:val="22"/>
              </w:rPr>
              <w:t>-467 277,97</w:t>
            </w:r>
          </w:p>
        </w:tc>
        <w:tc>
          <w:tcPr>
            <w:tcW w:w="1096" w:type="pct"/>
            <w:tcBorders>
              <w:top w:val="nil"/>
              <w:left w:val="nil"/>
              <w:bottom w:val="single" w:sz="4" w:space="0" w:color="auto"/>
              <w:right w:val="single" w:sz="4" w:space="0" w:color="auto"/>
            </w:tcBorders>
            <w:shd w:val="clear" w:color="auto" w:fill="auto"/>
            <w:noWrap/>
            <w:vAlign w:val="center"/>
            <w:hideMark/>
          </w:tcPr>
          <w:p w14:paraId="2542921D" w14:textId="77777777" w:rsidR="00146F8E" w:rsidRPr="00146F8E" w:rsidRDefault="00146F8E" w:rsidP="00146F8E">
            <w:pPr>
              <w:jc w:val="center"/>
              <w:rPr>
                <w:color w:val="000000"/>
                <w:sz w:val="22"/>
                <w:szCs w:val="22"/>
              </w:rPr>
            </w:pPr>
            <w:r w:rsidRPr="00146F8E">
              <w:rPr>
                <w:color w:val="000000"/>
                <w:sz w:val="22"/>
                <w:szCs w:val="22"/>
              </w:rPr>
              <w:t>-143 594,24</w:t>
            </w:r>
          </w:p>
        </w:tc>
        <w:tc>
          <w:tcPr>
            <w:tcW w:w="888" w:type="pct"/>
            <w:tcBorders>
              <w:top w:val="nil"/>
              <w:left w:val="nil"/>
              <w:bottom w:val="single" w:sz="4" w:space="0" w:color="auto"/>
              <w:right w:val="single" w:sz="4" w:space="0" w:color="auto"/>
            </w:tcBorders>
            <w:shd w:val="clear" w:color="auto" w:fill="auto"/>
            <w:vAlign w:val="center"/>
            <w:hideMark/>
          </w:tcPr>
          <w:p w14:paraId="05EC369C" w14:textId="77777777" w:rsidR="00146F8E" w:rsidRPr="00146F8E" w:rsidRDefault="00146F8E" w:rsidP="00146F8E">
            <w:pPr>
              <w:jc w:val="center"/>
              <w:rPr>
                <w:color w:val="000000"/>
                <w:sz w:val="22"/>
                <w:szCs w:val="22"/>
              </w:rPr>
            </w:pPr>
            <w:r w:rsidRPr="00146F8E">
              <w:rPr>
                <w:color w:val="000000"/>
                <w:sz w:val="22"/>
                <w:szCs w:val="22"/>
              </w:rPr>
              <w:t xml:space="preserve">323 683,73  </w:t>
            </w:r>
          </w:p>
        </w:tc>
      </w:tr>
      <w:tr w:rsidR="00146F8E" w:rsidRPr="00146F8E" w14:paraId="099521BB" w14:textId="77777777" w:rsidTr="00104FF4">
        <w:trPr>
          <w:trHeight w:val="307"/>
        </w:trPr>
        <w:tc>
          <w:tcPr>
            <w:tcW w:w="2101" w:type="pct"/>
            <w:tcBorders>
              <w:top w:val="nil"/>
              <w:left w:val="single" w:sz="4" w:space="0" w:color="auto"/>
              <w:bottom w:val="single" w:sz="4" w:space="0" w:color="auto"/>
              <w:right w:val="single" w:sz="4" w:space="0" w:color="auto"/>
            </w:tcBorders>
            <w:shd w:val="clear" w:color="auto" w:fill="auto"/>
            <w:vAlign w:val="center"/>
            <w:hideMark/>
          </w:tcPr>
          <w:p w14:paraId="2554FAAB" w14:textId="77777777" w:rsidR="00146F8E" w:rsidRPr="00146F8E" w:rsidRDefault="00146F8E" w:rsidP="00146F8E">
            <w:pPr>
              <w:rPr>
                <w:color w:val="000000"/>
              </w:rPr>
            </w:pPr>
            <w:r w:rsidRPr="00146F8E">
              <w:rPr>
                <w:color w:val="000000"/>
              </w:rPr>
              <w:t>реконструкция ТП</w:t>
            </w:r>
          </w:p>
        </w:tc>
        <w:tc>
          <w:tcPr>
            <w:tcW w:w="915" w:type="pct"/>
            <w:tcBorders>
              <w:top w:val="nil"/>
              <w:left w:val="nil"/>
              <w:bottom w:val="single" w:sz="4" w:space="0" w:color="auto"/>
              <w:right w:val="single" w:sz="4" w:space="0" w:color="auto"/>
            </w:tcBorders>
            <w:shd w:val="clear" w:color="auto" w:fill="auto"/>
            <w:noWrap/>
            <w:vAlign w:val="center"/>
            <w:hideMark/>
          </w:tcPr>
          <w:p w14:paraId="482149DD" w14:textId="77777777" w:rsidR="00146F8E" w:rsidRPr="00146F8E" w:rsidRDefault="00146F8E" w:rsidP="00146F8E">
            <w:pPr>
              <w:jc w:val="center"/>
              <w:rPr>
                <w:color w:val="000000"/>
                <w:sz w:val="22"/>
                <w:szCs w:val="22"/>
              </w:rPr>
            </w:pPr>
            <w:r w:rsidRPr="00146F8E">
              <w:rPr>
                <w:color w:val="000000"/>
                <w:sz w:val="22"/>
                <w:szCs w:val="22"/>
              </w:rPr>
              <w:t>52 843,59</w:t>
            </w:r>
          </w:p>
        </w:tc>
        <w:tc>
          <w:tcPr>
            <w:tcW w:w="1096" w:type="pct"/>
            <w:tcBorders>
              <w:top w:val="nil"/>
              <w:left w:val="nil"/>
              <w:bottom w:val="single" w:sz="4" w:space="0" w:color="auto"/>
              <w:right w:val="single" w:sz="4" w:space="0" w:color="auto"/>
            </w:tcBorders>
            <w:shd w:val="clear" w:color="auto" w:fill="auto"/>
            <w:noWrap/>
            <w:vAlign w:val="center"/>
            <w:hideMark/>
          </w:tcPr>
          <w:p w14:paraId="401B71A9" w14:textId="77777777" w:rsidR="00146F8E" w:rsidRPr="00146F8E" w:rsidRDefault="00146F8E" w:rsidP="00146F8E">
            <w:pPr>
              <w:jc w:val="center"/>
              <w:rPr>
                <w:color w:val="000000"/>
                <w:sz w:val="22"/>
                <w:szCs w:val="22"/>
              </w:rPr>
            </w:pPr>
            <w:r w:rsidRPr="00146F8E">
              <w:rPr>
                <w:color w:val="000000"/>
                <w:sz w:val="22"/>
                <w:szCs w:val="22"/>
              </w:rPr>
              <w:t>52 843,59</w:t>
            </w:r>
          </w:p>
        </w:tc>
        <w:tc>
          <w:tcPr>
            <w:tcW w:w="888" w:type="pct"/>
            <w:tcBorders>
              <w:top w:val="nil"/>
              <w:left w:val="nil"/>
              <w:bottom w:val="single" w:sz="4" w:space="0" w:color="auto"/>
              <w:right w:val="single" w:sz="4" w:space="0" w:color="auto"/>
            </w:tcBorders>
            <w:shd w:val="clear" w:color="auto" w:fill="auto"/>
            <w:vAlign w:val="center"/>
            <w:hideMark/>
          </w:tcPr>
          <w:p w14:paraId="77E43A15" w14:textId="77777777" w:rsidR="00146F8E" w:rsidRPr="00146F8E" w:rsidRDefault="00146F8E" w:rsidP="00146F8E">
            <w:pPr>
              <w:jc w:val="center"/>
              <w:rPr>
                <w:color w:val="000000"/>
                <w:sz w:val="22"/>
                <w:szCs w:val="22"/>
              </w:rPr>
            </w:pPr>
            <w:r w:rsidRPr="00146F8E">
              <w:rPr>
                <w:color w:val="000000"/>
                <w:sz w:val="22"/>
                <w:szCs w:val="22"/>
              </w:rPr>
              <w:t xml:space="preserve">0,00  </w:t>
            </w:r>
          </w:p>
        </w:tc>
      </w:tr>
      <w:tr w:rsidR="00146F8E" w:rsidRPr="00146F8E" w14:paraId="6B6FF7CB" w14:textId="77777777" w:rsidTr="00104FF4">
        <w:trPr>
          <w:trHeight w:val="307"/>
        </w:trPr>
        <w:tc>
          <w:tcPr>
            <w:tcW w:w="2101" w:type="pct"/>
            <w:tcBorders>
              <w:top w:val="nil"/>
              <w:left w:val="single" w:sz="4" w:space="0" w:color="auto"/>
              <w:bottom w:val="single" w:sz="4" w:space="0" w:color="auto"/>
              <w:right w:val="single" w:sz="4" w:space="0" w:color="auto"/>
            </w:tcBorders>
            <w:shd w:val="clear" w:color="auto" w:fill="auto"/>
            <w:vAlign w:val="bottom"/>
            <w:hideMark/>
          </w:tcPr>
          <w:p w14:paraId="393BBE34" w14:textId="77777777" w:rsidR="00146F8E" w:rsidRPr="00146F8E" w:rsidRDefault="00146F8E" w:rsidP="00146F8E">
            <w:pPr>
              <w:rPr>
                <w:color w:val="000000"/>
              </w:rPr>
            </w:pPr>
            <w:r w:rsidRPr="00146F8E">
              <w:rPr>
                <w:color w:val="000000"/>
              </w:rPr>
              <w:t>Проверка</w:t>
            </w:r>
          </w:p>
        </w:tc>
        <w:tc>
          <w:tcPr>
            <w:tcW w:w="915" w:type="pct"/>
            <w:tcBorders>
              <w:top w:val="nil"/>
              <w:left w:val="nil"/>
              <w:bottom w:val="single" w:sz="4" w:space="0" w:color="auto"/>
              <w:right w:val="single" w:sz="4" w:space="0" w:color="auto"/>
            </w:tcBorders>
            <w:shd w:val="clear" w:color="auto" w:fill="auto"/>
            <w:noWrap/>
            <w:vAlign w:val="center"/>
            <w:hideMark/>
          </w:tcPr>
          <w:p w14:paraId="43FC9E5E" w14:textId="77777777" w:rsidR="00146F8E" w:rsidRPr="00146F8E" w:rsidRDefault="00146F8E" w:rsidP="00146F8E">
            <w:pPr>
              <w:jc w:val="center"/>
              <w:rPr>
                <w:color w:val="000000"/>
                <w:sz w:val="22"/>
                <w:szCs w:val="22"/>
              </w:rPr>
            </w:pPr>
            <w:r w:rsidRPr="00146F8E">
              <w:rPr>
                <w:color w:val="000000"/>
                <w:sz w:val="22"/>
                <w:szCs w:val="22"/>
              </w:rPr>
              <w:t>6 240 563,19</w:t>
            </w:r>
          </w:p>
        </w:tc>
        <w:tc>
          <w:tcPr>
            <w:tcW w:w="1096" w:type="pct"/>
            <w:tcBorders>
              <w:top w:val="nil"/>
              <w:left w:val="nil"/>
              <w:bottom w:val="single" w:sz="4" w:space="0" w:color="auto"/>
              <w:right w:val="single" w:sz="4" w:space="0" w:color="auto"/>
            </w:tcBorders>
            <w:shd w:val="clear" w:color="auto" w:fill="auto"/>
            <w:noWrap/>
            <w:vAlign w:val="center"/>
            <w:hideMark/>
          </w:tcPr>
          <w:p w14:paraId="4D544EF2" w14:textId="77777777" w:rsidR="00146F8E" w:rsidRPr="00146F8E" w:rsidRDefault="00146F8E" w:rsidP="00146F8E">
            <w:pPr>
              <w:jc w:val="center"/>
              <w:rPr>
                <w:color w:val="000000"/>
                <w:sz w:val="22"/>
                <w:szCs w:val="22"/>
              </w:rPr>
            </w:pPr>
            <w:r w:rsidRPr="00146F8E">
              <w:rPr>
                <w:color w:val="000000"/>
                <w:sz w:val="22"/>
                <w:szCs w:val="22"/>
              </w:rPr>
              <w:t>6 240 563,19</w:t>
            </w:r>
          </w:p>
        </w:tc>
        <w:tc>
          <w:tcPr>
            <w:tcW w:w="888" w:type="pct"/>
            <w:tcBorders>
              <w:top w:val="nil"/>
              <w:left w:val="nil"/>
              <w:bottom w:val="single" w:sz="4" w:space="0" w:color="auto"/>
              <w:right w:val="single" w:sz="4" w:space="0" w:color="auto"/>
            </w:tcBorders>
            <w:shd w:val="clear" w:color="auto" w:fill="auto"/>
            <w:vAlign w:val="center"/>
            <w:hideMark/>
          </w:tcPr>
          <w:p w14:paraId="366568BD" w14:textId="77777777" w:rsidR="00146F8E" w:rsidRPr="00146F8E" w:rsidRDefault="00146F8E" w:rsidP="00146F8E">
            <w:pPr>
              <w:jc w:val="center"/>
              <w:rPr>
                <w:color w:val="000000"/>
                <w:sz w:val="22"/>
                <w:szCs w:val="22"/>
              </w:rPr>
            </w:pPr>
            <w:r w:rsidRPr="00146F8E">
              <w:rPr>
                <w:color w:val="000000"/>
                <w:sz w:val="22"/>
                <w:szCs w:val="22"/>
              </w:rPr>
              <w:t xml:space="preserve">0,00  </w:t>
            </w:r>
          </w:p>
        </w:tc>
      </w:tr>
      <w:tr w:rsidR="00146F8E" w:rsidRPr="00146F8E" w14:paraId="32BB6FDF" w14:textId="77777777" w:rsidTr="00104FF4">
        <w:trPr>
          <w:trHeight w:val="307"/>
        </w:trPr>
        <w:tc>
          <w:tcPr>
            <w:tcW w:w="2101" w:type="pct"/>
            <w:tcBorders>
              <w:top w:val="nil"/>
              <w:left w:val="single" w:sz="4" w:space="0" w:color="auto"/>
              <w:bottom w:val="single" w:sz="4" w:space="0" w:color="auto"/>
              <w:right w:val="single" w:sz="4" w:space="0" w:color="auto"/>
            </w:tcBorders>
            <w:shd w:val="clear" w:color="auto" w:fill="auto"/>
            <w:vAlign w:val="bottom"/>
            <w:hideMark/>
          </w:tcPr>
          <w:p w14:paraId="41821E7B" w14:textId="77777777" w:rsidR="00146F8E" w:rsidRPr="00146F8E" w:rsidRDefault="00146F8E" w:rsidP="00146F8E">
            <w:pPr>
              <w:rPr>
                <w:color w:val="000000"/>
              </w:rPr>
            </w:pPr>
            <w:r w:rsidRPr="00146F8E">
              <w:rPr>
                <w:color w:val="000000"/>
              </w:rPr>
              <w:t>ИПЦ 2022 г</w:t>
            </w:r>
          </w:p>
        </w:tc>
        <w:tc>
          <w:tcPr>
            <w:tcW w:w="915" w:type="pct"/>
            <w:tcBorders>
              <w:top w:val="nil"/>
              <w:left w:val="nil"/>
              <w:bottom w:val="single" w:sz="4" w:space="0" w:color="auto"/>
              <w:right w:val="single" w:sz="4" w:space="0" w:color="auto"/>
            </w:tcBorders>
            <w:shd w:val="clear" w:color="auto" w:fill="auto"/>
            <w:noWrap/>
            <w:vAlign w:val="center"/>
            <w:hideMark/>
          </w:tcPr>
          <w:p w14:paraId="37D838B7" w14:textId="77777777" w:rsidR="00146F8E" w:rsidRPr="00146F8E" w:rsidRDefault="00146F8E" w:rsidP="00146F8E">
            <w:pPr>
              <w:jc w:val="center"/>
              <w:rPr>
                <w:color w:val="000000"/>
                <w:sz w:val="22"/>
                <w:szCs w:val="22"/>
              </w:rPr>
            </w:pPr>
            <w:r w:rsidRPr="00146F8E">
              <w:rPr>
                <w:color w:val="000000"/>
                <w:sz w:val="22"/>
                <w:szCs w:val="22"/>
              </w:rPr>
              <w:t>7,2%</w:t>
            </w:r>
          </w:p>
        </w:tc>
        <w:tc>
          <w:tcPr>
            <w:tcW w:w="1096" w:type="pct"/>
            <w:tcBorders>
              <w:top w:val="nil"/>
              <w:left w:val="nil"/>
              <w:bottom w:val="single" w:sz="4" w:space="0" w:color="auto"/>
              <w:right w:val="single" w:sz="4" w:space="0" w:color="auto"/>
            </w:tcBorders>
            <w:shd w:val="clear" w:color="auto" w:fill="auto"/>
            <w:noWrap/>
            <w:vAlign w:val="center"/>
            <w:hideMark/>
          </w:tcPr>
          <w:p w14:paraId="7D048AC3" w14:textId="77777777" w:rsidR="00146F8E" w:rsidRPr="00146F8E" w:rsidRDefault="00146F8E" w:rsidP="00146F8E">
            <w:pPr>
              <w:jc w:val="center"/>
              <w:rPr>
                <w:color w:val="000000"/>
                <w:sz w:val="22"/>
                <w:szCs w:val="22"/>
              </w:rPr>
            </w:pPr>
            <w:r w:rsidRPr="00146F8E">
              <w:rPr>
                <w:color w:val="000000"/>
                <w:sz w:val="22"/>
                <w:szCs w:val="22"/>
              </w:rPr>
              <w:t>7,2%</w:t>
            </w:r>
          </w:p>
        </w:tc>
        <w:tc>
          <w:tcPr>
            <w:tcW w:w="888" w:type="pct"/>
            <w:tcBorders>
              <w:top w:val="nil"/>
              <w:left w:val="nil"/>
              <w:bottom w:val="single" w:sz="4" w:space="0" w:color="auto"/>
              <w:right w:val="single" w:sz="4" w:space="0" w:color="auto"/>
            </w:tcBorders>
            <w:shd w:val="clear" w:color="auto" w:fill="auto"/>
            <w:vAlign w:val="center"/>
            <w:hideMark/>
          </w:tcPr>
          <w:p w14:paraId="324C4337" w14:textId="77777777" w:rsidR="00146F8E" w:rsidRPr="00146F8E" w:rsidRDefault="00146F8E" w:rsidP="00146F8E">
            <w:pPr>
              <w:jc w:val="center"/>
              <w:rPr>
                <w:color w:val="000000"/>
                <w:sz w:val="22"/>
                <w:szCs w:val="22"/>
              </w:rPr>
            </w:pPr>
            <w:r w:rsidRPr="00146F8E">
              <w:rPr>
                <w:color w:val="000000"/>
                <w:sz w:val="22"/>
                <w:szCs w:val="22"/>
              </w:rPr>
              <w:t xml:space="preserve">0,00  </w:t>
            </w:r>
          </w:p>
        </w:tc>
      </w:tr>
      <w:tr w:rsidR="00146F8E" w:rsidRPr="00146F8E" w14:paraId="14976E1D" w14:textId="77777777" w:rsidTr="00104FF4">
        <w:trPr>
          <w:trHeight w:val="307"/>
        </w:trPr>
        <w:tc>
          <w:tcPr>
            <w:tcW w:w="2101" w:type="pct"/>
            <w:tcBorders>
              <w:top w:val="nil"/>
              <w:left w:val="single" w:sz="4" w:space="0" w:color="auto"/>
              <w:bottom w:val="single" w:sz="4" w:space="0" w:color="auto"/>
              <w:right w:val="single" w:sz="4" w:space="0" w:color="auto"/>
            </w:tcBorders>
            <w:shd w:val="clear" w:color="auto" w:fill="auto"/>
            <w:vAlign w:val="bottom"/>
            <w:hideMark/>
          </w:tcPr>
          <w:p w14:paraId="5BBF7E26" w14:textId="77777777" w:rsidR="00146F8E" w:rsidRPr="00146F8E" w:rsidRDefault="00146F8E" w:rsidP="00146F8E">
            <w:pPr>
              <w:rPr>
                <w:color w:val="000000"/>
              </w:rPr>
            </w:pPr>
            <w:r w:rsidRPr="00146F8E">
              <w:rPr>
                <w:color w:val="000000"/>
              </w:rPr>
              <w:t>ИПЦ 2024 г</w:t>
            </w:r>
          </w:p>
        </w:tc>
        <w:tc>
          <w:tcPr>
            <w:tcW w:w="915" w:type="pct"/>
            <w:tcBorders>
              <w:top w:val="nil"/>
              <w:left w:val="nil"/>
              <w:bottom w:val="single" w:sz="4" w:space="0" w:color="auto"/>
              <w:right w:val="single" w:sz="4" w:space="0" w:color="auto"/>
            </w:tcBorders>
            <w:shd w:val="clear" w:color="auto" w:fill="auto"/>
            <w:noWrap/>
            <w:vAlign w:val="center"/>
            <w:hideMark/>
          </w:tcPr>
          <w:p w14:paraId="5C576439" w14:textId="77777777" w:rsidR="00146F8E" w:rsidRPr="00146F8E" w:rsidRDefault="00146F8E" w:rsidP="00146F8E">
            <w:pPr>
              <w:jc w:val="center"/>
              <w:rPr>
                <w:color w:val="000000"/>
                <w:sz w:val="22"/>
                <w:szCs w:val="22"/>
              </w:rPr>
            </w:pPr>
            <w:r w:rsidRPr="00146F8E">
              <w:rPr>
                <w:color w:val="000000"/>
                <w:sz w:val="22"/>
                <w:szCs w:val="22"/>
              </w:rPr>
              <w:t>5,8%</w:t>
            </w:r>
          </w:p>
        </w:tc>
        <w:tc>
          <w:tcPr>
            <w:tcW w:w="1096" w:type="pct"/>
            <w:tcBorders>
              <w:top w:val="nil"/>
              <w:left w:val="nil"/>
              <w:bottom w:val="single" w:sz="4" w:space="0" w:color="auto"/>
              <w:right w:val="single" w:sz="4" w:space="0" w:color="auto"/>
            </w:tcBorders>
            <w:shd w:val="clear" w:color="auto" w:fill="auto"/>
            <w:noWrap/>
            <w:vAlign w:val="center"/>
            <w:hideMark/>
          </w:tcPr>
          <w:p w14:paraId="1FACD88B" w14:textId="77777777" w:rsidR="00146F8E" w:rsidRPr="00146F8E" w:rsidRDefault="00146F8E" w:rsidP="00146F8E">
            <w:pPr>
              <w:jc w:val="center"/>
              <w:rPr>
                <w:color w:val="000000"/>
                <w:sz w:val="22"/>
                <w:szCs w:val="22"/>
              </w:rPr>
            </w:pPr>
            <w:r w:rsidRPr="00146F8E">
              <w:rPr>
                <w:color w:val="000000"/>
                <w:sz w:val="22"/>
                <w:szCs w:val="22"/>
              </w:rPr>
              <w:t>5,8%</w:t>
            </w:r>
          </w:p>
        </w:tc>
        <w:tc>
          <w:tcPr>
            <w:tcW w:w="888" w:type="pct"/>
            <w:tcBorders>
              <w:top w:val="nil"/>
              <w:left w:val="nil"/>
              <w:bottom w:val="single" w:sz="4" w:space="0" w:color="auto"/>
              <w:right w:val="single" w:sz="4" w:space="0" w:color="auto"/>
            </w:tcBorders>
            <w:shd w:val="clear" w:color="auto" w:fill="auto"/>
            <w:vAlign w:val="center"/>
            <w:hideMark/>
          </w:tcPr>
          <w:p w14:paraId="44FC0D4F" w14:textId="77777777" w:rsidR="00146F8E" w:rsidRPr="00146F8E" w:rsidRDefault="00146F8E" w:rsidP="00146F8E">
            <w:pPr>
              <w:jc w:val="center"/>
              <w:rPr>
                <w:color w:val="000000"/>
                <w:sz w:val="22"/>
                <w:szCs w:val="22"/>
              </w:rPr>
            </w:pPr>
            <w:r w:rsidRPr="00146F8E">
              <w:rPr>
                <w:color w:val="000000"/>
                <w:sz w:val="22"/>
                <w:szCs w:val="22"/>
              </w:rPr>
              <w:t xml:space="preserve">0,00  </w:t>
            </w:r>
          </w:p>
        </w:tc>
      </w:tr>
      <w:tr w:rsidR="00146F8E" w:rsidRPr="00146F8E" w14:paraId="25340172" w14:textId="77777777" w:rsidTr="00104FF4">
        <w:trPr>
          <w:trHeight w:val="307"/>
        </w:trPr>
        <w:tc>
          <w:tcPr>
            <w:tcW w:w="2101" w:type="pct"/>
            <w:tcBorders>
              <w:top w:val="nil"/>
              <w:left w:val="single" w:sz="4" w:space="0" w:color="auto"/>
              <w:bottom w:val="single" w:sz="4" w:space="0" w:color="auto"/>
              <w:right w:val="single" w:sz="4" w:space="0" w:color="auto"/>
            </w:tcBorders>
            <w:shd w:val="clear" w:color="auto" w:fill="auto"/>
            <w:vAlign w:val="bottom"/>
            <w:hideMark/>
          </w:tcPr>
          <w:p w14:paraId="1067FCEB" w14:textId="77777777" w:rsidR="00146F8E" w:rsidRPr="00146F8E" w:rsidRDefault="00146F8E" w:rsidP="00146F8E">
            <w:pPr>
              <w:rPr>
                <w:color w:val="000000"/>
              </w:rPr>
            </w:pPr>
            <w:r w:rsidRPr="00146F8E">
              <w:rPr>
                <w:color w:val="000000"/>
              </w:rPr>
              <w:t>Итого выпадающие с учетом ИПЦ</w:t>
            </w:r>
          </w:p>
        </w:tc>
        <w:tc>
          <w:tcPr>
            <w:tcW w:w="915" w:type="pct"/>
            <w:tcBorders>
              <w:top w:val="nil"/>
              <w:left w:val="nil"/>
              <w:bottom w:val="single" w:sz="4" w:space="0" w:color="auto"/>
              <w:right w:val="single" w:sz="4" w:space="0" w:color="auto"/>
            </w:tcBorders>
            <w:shd w:val="clear" w:color="auto" w:fill="auto"/>
            <w:noWrap/>
            <w:vAlign w:val="bottom"/>
            <w:hideMark/>
          </w:tcPr>
          <w:p w14:paraId="005E878F" w14:textId="77777777" w:rsidR="00146F8E" w:rsidRPr="00146F8E" w:rsidRDefault="00146F8E" w:rsidP="00146F8E">
            <w:pPr>
              <w:jc w:val="center"/>
              <w:rPr>
                <w:color w:val="000000"/>
                <w:sz w:val="22"/>
                <w:szCs w:val="22"/>
              </w:rPr>
            </w:pPr>
            <w:r w:rsidRPr="00146F8E">
              <w:rPr>
                <w:color w:val="000000"/>
                <w:sz w:val="22"/>
                <w:szCs w:val="22"/>
              </w:rPr>
              <w:t>6 722 486,04</w:t>
            </w:r>
          </w:p>
        </w:tc>
        <w:tc>
          <w:tcPr>
            <w:tcW w:w="1096" w:type="pct"/>
            <w:tcBorders>
              <w:top w:val="nil"/>
              <w:left w:val="nil"/>
              <w:bottom w:val="single" w:sz="4" w:space="0" w:color="auto"/>
              <w:right w:val="single" w:sz="4" w:space="0" w:color="auto"/>
            </w:tcBorders>
            <w:shd w:val="clear" w:color="auto" w:fill="auto"/>
            <w:noWrap/>
            <w:vAlign w:val="bottom"/>
            <w:hideMark/>
          </w:tcPr>
          <w:p w14:paraId="458337AA" w14:textId="77777777" w:rsidR="00146F8E" w:rsidRPr="00146F8E" w:rsidRDefault="00146F8E" w:rsidP="00146F8E">
            <w:pPr>
              <w:jc w:val="center"/>
              <w:rPr>
                <w:color w:val="000000"/>
                <w:sz w:val="22"/>
                <w:szCs w:val="22"/>
              </w:rPr>
            </w:pPr>
            <w:r w:rsidRPr="00146F8E">
              <w:rPr>
                <w:color w:val="000000"/>
                <w:sz w:val="22"/>
                <w:szCs w:val="22"/>
              </w:rPr>
              <w:t>7 330 934,95</w:t>
            </w:r>
          </w:p>
        </w:tc>
        <w:tc>
          <w:tcPr>
            <w:tcW w:w="888" w:type="pct"/>
            <w:tcBorders>
              <w:top w:val="nil"/>
              <w:left w:val="nil"/>
              <w:bottom w:val="single" w:sz="4" w:space="0" w:color="auto"/>
              <w:right w:val="single" w:sz="4" w:space="0" w:color="auto"/>
            </w:tcBorders>
            <w:shd w:val="clear" w:color="auto" w:fill="auto"/>
            <w:vAlign w:val="center"/>
            <w:hideMark/>
          </w:tcPr>
          <w:p w14:paraId="55FB4FDF" w14:textId="77777777" w:rsidR="00146F8E" w:rsidRPr="00146F8E" w:rsidRDefault="00146F8E" w:rsidP="00146F8E">
            <w:pPr>
              <w:jc w:val="center"/>
              <w:rPr>
                <w:color w:val="000000"/>
                <w:sz w:val="22"/>
                <w:szCs w:val="22"/>
              </w:rPr>
            </w:pPr>
            <w:r w:rsidRPr="00146F8E">
              <w:rPr>
                <w:color w:val="000000"/>
                <w:sz w:val="22"/>
                <w:szCs w:val="22"/>
              </w:rPr>
              <w:t xml:space="preserve">608 448,91  </w:t>
            </w:r>
          </w:p>
        </w:tc>
      </w:tr>
      <w:tr w:rsidR="00146F8E" w:rsidRPr="00146F8E" w14:paraId="7BC9F5D9" w14:textId="77777777" w:rsidTr="00104FF4">
        <w:trPr>
          <w:trHeight w:val="307"/>
        </w:trPr>
        <w:tc>
          <w:tcPr>
            <w:tcW w:w="2101" w:type="pct"/>
            <w:tcBorders>
              <w:top w:val="nil"/>
              <w:left w:val="single" w:sz="4" w:space="0" w:color="auto"/>
              <w:bottom w:val="single" w:sz="4" w:space="0" w:color="auto"/>
              <w:right w:val="single" w:sz="4" w:space="0" w:color="auto"/>
            </w:tcBorders>
            <w:shd w:val="clear" w:color="auto" w:fill="auto"/>
            <w:vAlign w:val="bottom"/>
            <w:hideMark/>
          </w:tcPr>
          <w:p w14:paraId="57282750" w14:textId="77777777" w:rsidR="00146F8E" w:rsidRPr="00146F8E" w:rsidRDefault="00146F8E" w:rsidP="00146F8E">
            <w:pPr>
              <w:rPr>
                <w:color w:val="000000"/>
              </w:rPr>
            </w:pPr>
            <w:r w:rsidRPr="00146F8E">
              <w:rPr>
                <w:color w:val="000000"/>
              </w:rPr>
              <w:t>Учтено в смете</w:t>
            </w:r>
          </w:p>
        </w:tc>
        <w:tc>
          <w:tcPr>
            <w:tcW w:w="915" w:type="pct"/>
            <w:tcBorders>
              <w:top w:val="nil"/>
              <w:left w:val="nil"/>
              <w:bottom w:val="single" w:sz="4" w:space="0" w:color="auto"/>
              <w:right w:val="single" w:sz="4" w:space="0" w:color="auto"/>
            </w:tcBorders>
            <w:shd w:val="clear" w:color="auto" w:fill="auto"/>
            <w:noWrap/>
            <w:vAlign w:val="bottom"/>
            <w:hideMark/>
          </w:tcPr>
          <w:p w14:paraId="3A790B0B" w14:textId="77777777" w:rsidR="00146F8E" w:rsidRPr="00146F8E" w:rsidRDefault="00146F8E" w:rsidP="00146F8E">
            <w:pPr>
              <w:jc w:val="center"/>
              <w:rPr>
                <w:color w:val="000000"/>
                <w:sz w:val="22"/>
                <w:szCs w:val="22"/>
              </w:rPr>
            </w:pPr>
            <w:r w:rsidRPr="00146F8E">
              <w:rPr>
                <w:color w:val="000000"/>
                <w:sz w:val="22"/>
                <w:szCs w:val="22"/>
              </w:rPr>
              <w:t>-65 009,01</w:t>
            </w:r>
          </w:p>
        </w:tc>
        <w:tc>
          <w:tcPr>
            <w:tcW w:w="1096" w:type="pct"/>
            <w:tcBorders>
              <w:top w:val="nil"/>
              <w:left w:val="nil"/>
              <w:bottom w:val="single" w:sz="4" w:space="0" w:color="auto"/>
              <w:right w:val="single" w:sz="4" w:space="0" w:color="auto"/>
            </w:tcBorders>
            <w:shd w:val="clear" w:color="auto" w:fill="auto"/>
            <w:noWrap/>
            <w:vAlign w:val="bottom"/>
            <w:hideMark/>
          </w:tcPr>
          <w:p w14:paraId="50A97CD0" w14:textId="77777777" w:rsidR="00146F8E" w:rsidRPr="00146F8E" w:rsidRDefault="00146F8E" w:rsidP="00146F8E">
            <w:pPr>
              <w:jc w:val="center"/>
              <w:rPr>
                <w:color w:val="000000"/>
                <w:sz w:val="22"/>
                <w:szCs w:val="22"/>
              </w:rPr>
            </w:pPr>
            <w:r w:rsidRPr="00146F8E">
              <w:rPr>
                <w:color w:val="000000"/>
                <w:sz w:val="22"/>
                <w:szCs w:val="22"/>
              </w:rPr>
              <w:t>-65 009,01</w:t>
            </w:r>
          </w:p>
        </w:tc>
        <w:tc>
          <w:tcPr>
            <w:tcW w:w="888" w:type="pct"/>
            <w:tcBorders>
              <w:top w:val="nil"/>
              <w:left w:val="nil"/>
              <w:bottom w:val="single" w:sz="4" w:space="0" w:color="auto"/>
              <w:right w:val="single" w:sz="4" w:space="0" w:color="auto"/>
            </w:tcBorders>
            <w:shd w:val="clear" w:color="auto" w:fill="auto"/>
            <w:noWrap/>
            <w:vAlign w:val="bottom"/>
            <w:hideMark/>
          </w:tcPr>
          <w:p w14:paraId="11260CE9" w14:textId="77777777" w:rsidR="00146F8E" w:rsidRPr="00146F8E" w:rsidRDefault="00146F8E" w:rsidP="00146F8E">
            <w:pPr>
              <w:jc w:val="center"/>
              <w:rPr>
                <w:color w:val="000000"/>
                <w:sz w:val="22"/>
                <w:szCs w:val="22"/>
              </w:rPr>
            </w:pPr>
            <w:r w:rsidRPr="00146F8E">
              <w:rPr>
                <w:color w:val="000000"/>
                <w:sz w:val="22"/>
                <w:szCs w:val="22"/>
              </w:rPr>
              <w:t>0,00</w:t>
            </w:r>
          </w:p>
        </w:tc>
      </w:tr>
      <w:tr w:rsidR="00146F8E" w:rsidRPr="00146F8E" w14:paraId="0FA0B251" w14:textId="77777777" w:rsidTr="00104FF4">
        <w:trPr>
          <w:trHeight w:val="307"/>
        </w:trPr>
        <w:tc>
          <w:tcPr>
            <w:tcW w:w="2101" w:type="pct"/>
            <w:tcBorders>
              <w:top w:val="nil"/>
              <w:left w:val="single" w:sz="4" w:space="0" w:color="auto"/>
              <w:bottom w:val="single" w:sz="4" w:space="0" w:color="auto"/>
              <w:right w:val="single" w:sz="4" w:space="0" w:color="auto"/>
            </w:tcBorders>
            <w:shd w:val="clear" w:color="auto" w:fill="auto"/>
            <w:vAlign w:val="bottom"/>
            <w:hideMark/>
          </w:tcPr>
          <w:p w14:paraId="0DE9704F" w14:textId="77777777" w:rsidR="00146F8E" w:rsidRPr="00146F8E" w:rsidRDefault="00146F8E" w:rsidP="00146F8E">
            <w:pPr>
              <w:rPr>
                <w:color w:val="000000"/>
              </w:rPr>
            </w:pPr>
            <w:r w:rsidRPr="00146F8E">
              <w:rPr>
                <w:color w:val="000000"/>
              </w:rPr>
              <w:t>Итого</w:t>
            </w:r>
          </w:p>
        </w:tc>
        <w:tc>
          <w:tcPr>
            <w:tcW w:w="915" w:type="pct"/>
            <w:tcBorders>
              <w:top w:val="nil"/>
              <w:left w:val="nil"/>
              <w:bottom w:val="single" w:sz="4" w:space="0" w:color="auto"/>
              <w:right w:val="single" w:sz="4" w:space="0" w:color="auto"/>
            </w:tcBorders>
            <w:shd w:val="clear" w:color="auto" w:fill="auto"/>
            <w:noWrap/>
            <w:vAlign w:val="bottom"/>
            <w:hideMark/>
          </w:tcPr>
          <w:p w14:paraId="4F863E85" w14:textId="77777777" w:rsidR="00146F8E" w:rsidRPr="00146F8E" w:rsidRDefault="00146F8E" w:rsidP="00146F8E">
            <w:pPr>
              <w:jc w:val="center"/>
              <w:rPr>
                <w:color w:val="000000"/>
                <w:sz w:val="22"/>
                <w:szCs w:val="22"/>
              </w:rPr>
            </w:pPr>
            <w:r w:rsidRPr="00146F8E">
              <w:rPr>
                <w:color w:val="000000"/>
                <w:sz w:val="22"/>
                <w:szCs w:val="22"/>
              </w:rPr>
              <w:t>6 657 477,03</w:t>
            </w:r>
          </w:p>
        </w:tc>
        <w:tc>
          <w:tcPr>
            <w:tcW w:w="1096" w:type="pct"/>
            <w:tcBorders>
              <w:top w:val="nil"/>
              <w:left w:val="nil"/>
              <w:bottom w:val="single" w:sz="4" w:space="0" w:color="auto"/>
              <w:right w:val="single" w:sz="4" w:space="0" w:color="auto"/>
            </w:tcBorders>
            <w:shd w:val="clear" w:color="auto" w:fill="auto"/>
            <w:noWrap/>
            <w:vAlign w:val="bottom"/>
            <w:hideMark/>
          </w:tcPr>
          <w:p w14:paraId="6C195A84" w14:textId="77777777" w:rsidR="00146F8E" w:rsidRPr="00146F8E" w:rsidRDefault="00146F8E" w:rsidP="00146F8E">
            <w:pPr>
              <w:jc w:val="center"/>
              <w:rPr>
                <w:color w:val="000000"/>
                <w:sz w:val="22"/>
                <w:szCs w:val="22"/>
              </w:rPr>
            </w:pPr>
            <w:r w:rsidRPr="00146F8E">
              <w:rPr>
                <w:color w:val="000000"/>
                <w:sz w:val="22"/>
                <w:szCs w:val="22"/>
              </w:rPr>
              <w:t>7 395 943,96</w:t>
            </w:r>
          </w:p>
        </w:tc>
        <w:tc>
          <w:tcPr>
            <w:tcW w:w="888" w:type="pct"/>
            <w:tcBorders>
              <w:top w:val="nil"/>
              <w:left w:val="nil"/>
              <w:bottom w:val="single" w:sz="4" w:space="0" w:color="auto"/>
              <w:right w:val="single" w:sz="4" w:space="0" w:color="auto"/>
            </w:tcBorders>
            <w:shd w:val="clear" w:color="auto" w:fill="auto"/>
            <w:noWrap/>
            <w:vAlign w:val="bottom"/>
            <w:hideMark/>
          </w:tcPr>
          <w:p w14:paraId="23B270DE" w14:textId="77777777" w:rsidR="00146F8E" w:rsidRPr="00146F8E" w:rsidRDefault="00146F8E" w:rsidP="00146F8E">
            <w:pPr>
              <w:jc w:val="center"/>
              <w:rPr>
                <w:color w:val="000000"/>
                <w:sz w:val="22"/>
                <w:szCs w:val="22"/>
              </w:rPr>
            </w:pPr>
            <w:r w:rsidRPr="00146F8E">
              <w:rPr>
                <w:color w:val="000000"/>
                <w:sz w:val="22"/>
                <w:szCs w:val="22"/>
              </w:rPr>
              <w:t>738 466,93</w:t>
            </w:r>
          </w:p>
        </w:tc>
      </w:tr>
    </w:tbl>
    <w:p w14:paraId="22E593B6" w14:textId="77777777" w:rsidR="00146F8E" w:rsidRPr="00146F8E" w:rsidRDefault="00146F8E" w:rsidP="00146F8E">
      <w:pPr>
        <w:spacing w:after="160"/>
        <w:jc w:val="both"/>
        <w:rPr>
          <w:rFonts w:eastAsia="Calibri"/>
          <w:sz w:val="28"/>
          <w:szCs w:val="28"/>
          <w:lang w:eastAsia="en-US"/>
        </w:rPr>
      </w:pPr>
    </w:p>
    <w:p w14:paraId="5C606F21" w14:textId="77777777" w:rsidR="00146F8E" w:rsidRPr="00146F8E" w:rsidRDefault="00146F8E" w:rsidP="00146F8E">
      <w:pPr>
        <w:keepNext/>
        <w:keepLines/>
        <w:spacing w:before="160" w:after="80" w:line="259" w:lineRule="auto"/>
        <w:jc w:val="both"/>
        <w:outlineLvl w:val="1"/>
        <w:rPr>
          <w:color w:val="000000"/>
          <w:kern w:val="2"/>
          <w:sz w:val="28"/>
          <w:szCs w:val="28"/>
          <w:lang w:eastAsia="en-US"/>
          <w14:ligatures w14:val="standardContextual"/>
        </w:rPr>
      </w:pPr>
      <w:bookmarkStart w:id="34" w:name="_Toc193715661"/>
      <w:r w:rsidRPr="00146F8E">
        <w:rPr>
          <w:color w:val="000000"/>
          <w:kern w:val="2"/>
          <w:sz w:val="28"/>
          <w:szCs w:val="28"/>
          <w:lang w:eastAsia="en-US"/>
          <w14:ligatures w14:val="standardContextual"/>
        </w:rPr>
        <w:t>2. В таблицу 24 «Корректировка неподконтрольных расходов «внести следующие изменения:</w:t>
      </w:r>
      <w:bookmarkEnd w:id="34"/>
    </w:p>
    <w:p w14:paraId="7A941FCC" w14:textId="77777777" w:rsidR="00146F8E" w:rsidRPr="00146F8E" w:rsidRDefault="00146F8E" w:rsidP="00146F8E">
      <w:pPr>
        <w:spacing w:after="160" w:line="259" w:lineRule="auto"/>
        <w:jc w:val="right"/>
        <w:rPr>
          <w:rFonts w:eastAsia="Calibri"/>
          <w:sz w:val="28"/>
          <w:szCs w:val="28"/>
          <w:lang w:eastAsia="en-US"/>
        </w:rPr>
      </w:pPr>
      <w:r w:rsidRPr="00146F8E">
        <w:rPr>
          <w:rFonts w:eastAsia="Calibri"/>
          <w:sz w:val="28"/>
          <w:szCs w:val="28"/>
          <w:lang w:eastAsia="en-US"/>
        </w:rPr>
        <w:t>Таблица 24</w:t>
      </w:r>
    </w:p>
    <w:p w14:paraId="1F94DB02" w14:textId="77777777" w:rsidR="00146F8E" w:rsidRPr="00146F8E" w:rsidRDefault="00146F8E" w:rsidP="00146F8E">
      <w:pPr>
        <w:keepNext/>
        <w:keepLines/>
        <w:spacing w:before="160" w:after="80" w:line="259" w:lineRule="auto"/>
        <w:jc w:val="center"/>
        <w:outlineLvl w:val="1"/>
        <w:rPr>
          <w:color w:val="000000"/>
          <w:kern w:val="2"/>
          <w:sz w:val="28"/>
          <w:szCs w:val="28"/>
          <w:lang w:eastAsia="en-US"/>
          <w14:ligatures w14:val="standardContextual"/>
        </w:rPr>
      </w:pPr>
      <w:bookmarkStart w:id="35" w:name="_Toc193715662"/>
      <w:r w:rsidRPr="00146F8E">
        <w:rPr>
          <w:color w:val="000000"/>
          <w:kern w:val="2"/>
          <w:sz w:val="28"/>
          <w:szCs w:val="28"/>
          <w:lang w:eastAsia="en-US"/>
          <w14:ligatures w14:val="standardContextual"/>
        </w:rPr>
        <w:t>Корректировка неподконтрольных расходов</w:t>
      </w:r>
      <w:bookmarkEnd w:id="35"/>
    </w:p>
    <w:tbl>
      <w:tblPr>
        <w:tblW w:w="5073" w:type="pct"/>
        <w:tblLayout w:type="fixed"/>
        <w:tblLook w:val="04A0" w:firstRow="1" w:lastRow="0" w:firstColumn="1" w:lastColumn="0" w:noHBand="0" w:noVBand="1"/>
      </w:tblPr>
      <w:tblGrid>
        <w:gridCol w:w="2366"/>
        <w:gridCol w:w="1672"/>
        <w:gridCol w:w="1532"/>
        <w:gridCol w:w="1534"/>
        <w:gridCol w:w="2665"/>
      </w:tblGrid>
      <w:tr w:rsidR="00146F8E" w:rsidRPr="00146F8E" w14:paraId="02129599" w14:textId="77777777" w:rsidTr="00104FF4">
        <w:trPr>
          <w:trHeight w:val="868"/>
        </w:trPr>
        <w:tc>
          <w:tcPr>
            <w:tcW w:w="12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2A5FB" w14:textId="77777777" w:rsidR="00146F8E" w:rsidRPr="00146F8E" w:rsidRDefault="00146F8E" w:rsidP="00146F8E">
            <w:pPr>
              <w:rPr>
                <w:color w:val="000000"/>
              </w:rPr>
            </w:pPr>
            <w:r w:rsidRPr="00146F8E">
              <w:rPr>
                <w:color w:val="000000"/>
              </w:rPr>
              <w:t>Статьи затрат</w:t>
            </w:r>
          </w:p>
        </w:tc>
        <w:tc>
          <w:tcPr>
            <w:tcW w:w="856" w:type="pct"/>
            <w:tcBorders>
              <w:top w:val="single" w:sz="4" w:space="0" w:color="auto"/>
              <w:left w:val="nil"/>
              <w:bottom w:val="single" w:sz="4" w:space="0" w:color="auto"/>
              <w:right w:val="single" w:sz="4" w:space="0" w:color="auto"/>
            </w:tcBorders>
            <w:shd w:val="clear" w:color="auto" w:fill="auto"/>
            <w:vAlign w:val="center"/>
            <w:hideMark/>
          </w:tcPr>
          <w:p w14:paraId="76C6683F" w14:textId="77777777" w:rsidR="00146F8E" w:rsidRPr="00146F8E" w:rsidRDefault="00146F8E" w:rsidP="00146F8E">
            <w:pPr>
              <w:jc w:val="center"/>
              <w:rPr>
                <w:color w:val="000000"/>
              </w:rPr>
            </w:pPr>
            <w:r w:rsidRPr="00146F8E">
              <w:rPr>
                <w:color w:val="000000"/>
              </w:rPr>
              <w:t>утверждено на 2023г.</w:t>
            </w:r>
          </w:p>
        </w:tc>
        <w:tc>
          <w:tcPr>
            <w:tcW w:w="784" w:type="pct"/>
            <w:tcBorders>
              <w:top w:val="single" w:sz="4" w:space="0" w:color="auto"/>
              <w:left w:val="nil"/>
              <w:bottom w:val="single" w:sz="4" w:space="0" w:color="auto"/>
              <w:right w:val="single" w:sz="4" w:space="0" w:color="auto"/>
            </w:tcBorders>
            <w:shd w:val="clear" w:color="auto" w:fill="auto"/>
            <w:vAlign w:val="center"/>
            <w:hideMark/>
          </w:tcPr>
          <w:p w14:paraId="349A1F77" w14:textId="77777777" w:rsidR="00146F8E" w:rsidRPr="00146F8E" w:rsidRDefault="00146F8E" w:rsidP="00146F8E">
            <w:pPr>
              <w:jc w:val="center"/>
              <w:rPr>
                <w:color w:val="000000"/>
              </w:rPr>
            </w:pPr>
            <w:r w:rsidRPr="00146F8E">
              <w:rPr>
                <w:color w:val="000000"/>
              </w:rPr>
              <w:t xml:space="preserve">фактические расходы за 2023г. </w:t>
            </w:r>
          </w:p>
        </w:tc>
        <w:tc>
          <w:tcPr>
            <w:tcW w:w="785" w:type="pct"/>
            <w:tcBorders>
              <w:top w:val="single" w:sz="4" w:space="0" w:color="auto"/>
              <w:left w:val="nil"/>
              <w:bottom w:val="single" w:sz="4" w:space="0" w:color="auto"/>
              <w:right w:val="single" w:sz="4" w:space="0" w:color="auto"/>
            </w:tcBorders>
            <w:shd w:val="clear" w:color="auto" w:fill="auto"/>
            <w:vAlign w:val="center"/>
            <w:hideMark/>
          </w:tcPr>
          <w:p w14:paraId="17B5E556" w14:textId="77777777" w:rsidR="00146F8E" w:rsidRPr="00146F8E" w:rsidRDefault="00146F8E" w:rsidP="00146F8E">
            <w:pPr>
              <w:jc w:val="center"/>
              <w:rPr>
                <w:color w:val="000000"/>
              </w:rPr>
            </w:pPr>
            <w:r w:rsidRPr="00146F8E">
              <w:rPr>
                <w:color w:val="000000"/>
              </w:rPr>
              <w:t>расчет корректировки (∆НР)</w:t>
            </w:r>
          </w:p>
        </w:tc>
        <w:tc>
          <w:tcPr>
            <w:tcW w:w="1365" w:type="pct"/>
            <w:tcBorders>
              <w:top w:val="single" w:sz="4" w:space="0" w:color="auto"/>
              <w:left w:val="nil"/>
              <w:bottom w:val="single" w:sz="4" w:space="0" w:color="auto"/>
              <w:right w:val="single" w:sz="4" w:space="0" w:color="auto"/>
            </w:tcBorders>
          </w:tcPr>
          <w:p w14:paraId="382BC432" w14:textId="77777777" w:rsidR="00146F8E" w:rsidRPr="00146F8E" w:rsidRDefault="00146F8E" w:rsidP="00146F8E">
            <w:pPr>
              <w:jc w:val="center"/>
              <w:rPr>
                <w:color w:val="000000"/>
              </w:rPr>
            </w:pPr>
            <w:r w:rsidRPr="00146F8E">
              <w:rPr>
                <w:color w:val="000000"/>
              </w:rPr>
              <w:t>Пояснения</w:t>
            </w:r>
          </w:p>
        </w:tc>
      </w:tr>
      <w:tr w:rsidR="00146F8E" w:rsidRPr="00146F8E" w14:paraId="78D2861A" w14:textId="77777777" w:rsidTr="00104FF4">
        <w:trPr>
          <w:trHeight w:val="433"/>
        </w:trPr>
        <w:tc>
          <w:tcPr>
            <w:tcW w:w="1211" w:type="pct"/>
            <w:tcBorders>
              <w:top w:val="nil"/>
              <w:left w:val="single" w:sz="4" w:space="0" w:color="auto"/>
              <w:bottom w:val="single" w:sz="4" w:space="0" w:color="auto"/>
              <w:right w:val="single" w:sz="4" w:space="0" w:color="auto"/>
            </w:tcBorders>
            <w:shd w:val="clear" w:color="auto" w:fill="auto"/>
            <w:noWrap/>
            <w:vAlign w:val="center"/>
            <w:hideMark/>
          </w:tcPr>
          <w:p w14:paraId="1E01C37C" w14:textId="77777777" w:rsidR="00146F8E" w:rsidRPr="00146F8E" w:rsidRDefault="00146F8E" w:rsidP="00146F8E">
            <w:pPr>
              <w:rPr>
                <w:color w:val="000000"/>
              </w:rPr>
            </w:pPr>
            <w:r w:rsidRPr="00146F8E">
              <w:rPr>
                <w:color w:val="000000"/>
              </w:rPr>
              <w:t>Оплата услуг ОАО «ФСК ЕЭС»</w:t>
            </w:r>
          </w:p>
        </w:tc>
        <w:tc>
          <w:tcPr>
            <w:tcW w:w="856" w:type="pct"/>
            <w:tcBorders>
              <w:top w:val="nil"/>
              <w:left w:val="nil"/>
              <w:bottom w:val="single" w:sz="4" w:space="0" w:color="auto"/>
              <w:right w:val="single" w:sz="4" w:space="0" w:color="auto"/>
            </w:tcBorders>
            <w:shd w:val="clear" w:color="auto" w:fill="auto"/>
            <w:noWrap/>
            <w:vAlign w:val="center"/>
            <w:hideMark/>
          </w:tcPr>
          <w:p w14:paraId="44B528AB" w14:textId="77777777" w:rsidR="00146F8E" w:rsidRPr="00146F8E" w:rsidRDefault="00146F8E" w:rsidP="00146F8E">
            <w:pPr>
              <w:jc w:val="center"/>
              <w:rPr>
                <w:color w:val="000000"/>
              </w:rPr>
            </w:pPr>
            <w:r w:rsidRPr="00146F8E">
              <w:rPr>
                <w:color w:val="000000"/>
              </w:rPr>
              <w:t>4 544,93</w:t>
            </w:r>
          </w:p>
        </w:tc>
        <w:tc>
          <w:tcPr>
            <w:tcW w:w="784" w:type="pct"/>
            <w:tcBorders>
              <w:top w:val="nil"/>
              <w:left w:val="nil"/>
              <w:bottom w:val="single" w:sz="4" w:space="0" w:color="auto"/>
              <w:right w:val="single" w:sz="4" w:space="0" w:color="auto"/>
            </w:tcBorders>
            <w:shd w:val="clear" w:color="auto" w:fill="auto"/>
            <w:noWrap/>
            <w:vAlign w:val="center"/>
            <w:hideMark/>
          </w:tcPr>
          <w:p w14:paraId="74E5F093" w14:textId="77777777" w:rsidR="00146F8E" w:rsidRPr="00146F8E" w:rsidRDefault="00146F8E" w:rsidP="00146F8E">
            <w:pPr>
              <w:jc w:val="center"/>
              <w:rPr>
                <w:color w:val="000000"/>
              </w:rPr>
            </w:pPr>
            <w:r w:rsidRPr="00146F8E">
              <w:rPr>
                <w:color w:val="000000"/>
              </w:rPr>
              <w:t>4 795,95</w:t>
            </w:r>
          </w:p>
        </w:tc>
        <w:tc>
          <w:tcPr>
            <w:tcW w:w="785" w:type="pct"/>
            <w:tcBorders>
              <w:top w:val="nil"/>
              <w:left w:val="nil"/>
              <w:bottom w:val="single" w:sz="4" w:space="0" w:color="auto"/>
              <w:right w:val="single" w:sz="4" w:space="0" w:color="auto"/>
            </w:tcBorders>
            <w:shd w:val="clear" w:color="auto" w:fill="auto"/>
            <w:noWrap/>
            <w:vAlign w:val="center"/>
            <w:hideMark/>
          </w:tcPr>
          <w:p w14:paraId="344B2A0B" w14:textId="77777777" w:rsidR="00146F8E" w:rsidRPr="00146F8E" w:rsidRDefault="00146F8E" w:rsidP="00146F8E">
            <w:pPr>
              <w:jc w:val="center"/>
              <w:rPr>
                <w:color w:val="000000"/>
              </w:rPr>
            </w:pPr>
            <w:r w:rsidRPr="00146F8E">
              <w:rPr>
                <w:color w:val="000000"/>
              </w:rPr>
              <w:t>251,02</w:t>
            </w:r>
          </w:p>
        </w:tc>
        <w:tc>
          <w:tcPr>
            <w:tcW w:w="1365" w:type="pct"/>
            <w:tcBorders>
              <w:top w:val="nil"/>
              <w:left w:val="nil"/>
              <w:bottom w:val="single" w:sz="4" w:space="0" w:color="auto"/>
              <w:right w:val="single" w:sz="4" w:space="0" w:color="auto"/>
            </w:tcBorders>
          </w:tcPr>
          <w:p w14:paraId="4298BE8A" w14:textId="77777777" w:rsidR="00146F8E" w:rsidRPr="00146F8E" w:rsidRDefault="00146F8E" w:rsidP="00146F8E">
            <w:pPr>
              <w:jc w:val="center"/>
              <w:rPr>
                <w:color w:val="000000"/>
              </w:rPr>
            </w:pPr>
            <w:r w:rsidRPr="00146F8E">
              <w:rPr>
                <w:color w:val="000000"/>
              </w:rPr>
              <w:t>-</w:t>
            </w:r>
          </w:p>
        </w:tc>
      </w:tr>
      <w:tr w:rsidR="00146F8E" w:rsidRPr="00146F8E" w14:paraId="197DFFD1" w14:textId="77777777" w:rsidTr="00104FF4">
        <w:trPr>
          <w:trHeight w:val="1216"/>
        </w:trPr>
        <w:tc>
          <w:tcPr>
            <w:tcW w:w="1211" w:type="pct"/>
            <w:tcBorders>
              <w:top w:val="nil"/>
              <w:left w:val="single" w:sz="4" w:space="0" w:color="auto"/>
              <w:bottom w:val="single" w:sz="4" w:space="0" w:color="auto"/>
              <w:right w:val="single" w:sz="4" w:space="0" w:color="auto"/>
            </w:tcBorders>
            <w:shd w:val="clear" w:color="auto" w:fill="auto"/>
            <w:noWrap/>
            <w:vAlign w:val="center"/>
            <w:hideMark/>
          </w:tcPr>
          <w:p w14:paraId="3F6F88B5" w14:textId="77777777" w:rsidR="00146F8E" w:rsidRPr="00146F8E" w:rsidRDefault="00146F8E" w:rsidP="00146F8E">
            <w:pPr>
              <w:rPr>
                <w:color w:val="000000"/>
              </w:rPr>
            </w:pPr>
            <w:r w:rsidRPr="00146F8E">
              <w:rPr>
                <w:color w:val="000000"/>
              </w:rPr>
              <w:t>Электроэнергия на хоз. нужды</w:t>
            </w:r>
          </w:p>
        </w:tc>
        <w:tc>
          <w:tcPr>
            <w:tcW w:w="856" w:type="pct"/>
            <w:tcBorders>
              <w:top w:val="nil"/>
              <w:left w:val="nil"/>
              <w:bottom w:val="single" w:sz="4" w:space="0" w:color="auto"/>
              <w:right w:val="single" w:sz="4" w:space="0" w:color="auto"/>
            </w:tcBorders>
            <w:shd w:val="clear" w:color="auto" w:fill="auto"/>
            <w:noWrap/>
            <w:vAlign w:val="center"/>
            <w:hideMark/>
          </w:tcPr>
          <w:p w14:paraId="34DC6BEF" w14:textId="77777777" w:rsidR="00146F8E" w:rsidRPr="00146F8E" w:rsidRDefault="00146F8E" w:rsidP="00146F8E">
            <w:pPr>
              <w:jc w:val="center"/>
              <w:rPr>
                <w:color w:val="000000"/>
              </w:rPr>
            </w:pPr>
            <w:r w:rsidRPr="00146F8E">
              <w:rPr>
                <w:color w:val="000000"/>
              </w:rPr>
              <w:t>33 157,15</w:t>
            </w:r>
          </w:p>
        </w:tc>
        <w:tc>
          <w:tcPr>
            <w:tcW w:w="784" w:type="pct"/>
            <w:tcBorders>
              <w:top w:val="nil"/>
              <w:left w:val="nil"/>
              <w:bottom w:val="single" w:sz="4" w:space="0" w:color="auto"/>
              <w:right w:val="single" w:sz="4" w:space="0" w:color="auto"/>
            </w:tcBorders>
            <w:shd w:val="clear" w:color="auto" w:fill="auto"/>
            <w:noWrap/>
            <w:vAlign w:val="center"/>
            <w:hideMark/>
          </w:tcPr>
          <w:p w14:paraId="0725840C" w14:textId="77777777" w:rsidR="00146F8E" w:rsidRPr="00146F8E" w:rsidRDefault="00146F8E" w:rsidP="00146F8E">
            <w:pPr>
              <w:jc w:val="center"/>
              <w:rPr>
                <w:color w:val="000000"/>
              </w:rPr>
            </w:pPr>
            <w:r w:rsidRPr="00146F8E">
              <w:rPr>
                <w:color w:val="000000"/>
              </w:rPr>
              <w:t>27 321,59</w:t>
            </w:r>
          </w:p>
        </w:tc>
        <w:tc>
          <w:tcPr>
            <w:tcW w:w="785" w:type="pct"/>
            <w:tcBorders>
              <w:top w:val="nil"/>
              <w:left w:val="nil"/>
              <w:bottom w:val="single" w:sz="4" w:space="0" w:color="auto"/>
              <w:right w:val="single" w:sz="4" w:space="0" w:color="auto"/>
            </w:tcBorders>
            <w:shd w:val="clear" w:color="auto" w:fill="auto"/>
            <w:noWrap/>
            <w:vAlign w:val="center"/>
            <w:hideMark/>
          </w:tcPr>
          <w:p w14:paraId="45477A21" w14:textId="77777777" w:rsidR="00146F8E" w:rsidRPr="00146F8E" w:rsidRDefault="00146F8E" w:rsidP="00146F8E">
            <w:pPr>
              <w:jc w:val="center"/>
              <w:rPr>
                <w:color w:val="000000"/>
              </w:rPr>
            </w:pPr>
            <w:r w:rsidRPr="00146F8E">
              <w:rPr>
                <w:color w:val="000000"/>
              </w:rPr>
              <w:t>-5 835,56</w:t>
            </w:r>
          </w:p>
        </w:tc>
        <w:tc>
          <w:tcPr>
            <w:tcW w:w="1365" w:type="pct"/>
            <w:tcBorders>
              <w:top w:val="nil"/>
              <w:left w:val="nil"/>
              <w:bottom w:val="single" w:sz="4" w:space="0" w:color="auto"/>
              <w:right w:val="single" w:sz="4" w:space="0" w:color="auto"/>
            </w:tcBorders>
          </w:tcPr>
          <w:p w14:paraId="62251F8D" w14:textId="77777777" w:rsidR="00146F8E" w:rsidRPr="00146F8E" w:rsidRDefault="00146F8E" w:rsidP="00146F8E">
            <w:pPr>
              <w:rPr>
                <w:color w:val="000000"/>
              </w:rPr>
            </w:pPr>
            <w:r w:rsidRPr="00146F8E">
              <w:rPr>
                <w:color w:val="000000"/>
              </w:rPr>
              <w:t xml:space="preserve">Расшифровка расходов в приложении 4. </w:t>
            </w:r>
          </w:p>
          <w:p w14:paraId="45383CB7" w14:textId="77777777" w:rsidR="00146F8E" w:rsidRPr="00146F8E" w:rsidRDefault="00146F8E" w:rsidP="00146F8E">
            <w:pPr>
              <w:rPr>
                <w:color w:val="000000"/>
              </w:rPr>
            </w:pPr>
            <w:r w:rsidRPr="00146F8E">
              <w:rPr>
                <w:color w:val="000000"/>
              </w:rPr>
              <w:t>Учтено не выше, чем по отчету предприятия.</w:t>
            </w:r>
          </w:p>
        </w:tc>
      </w:tr>
      <w:tr w:rsidR="00146F8E" w:rsidRPr="00146F8E" w14:paraId="339A0C1B" w14:textId="77777777" w:rsidTr="00104FF4">
        <w:trPr>
          <w:trHeight w:val="433"/>
        </w:trPr>
        <w:tc>
          <w:tcPr>
            <w:tcW w:w="1211" w:type="pct"/>
            <w:tcBorders>
              <w:top w:val="nil"/>
              <w:left w:val="single" w:sz="4" w:space="0" w:color="auto"/>
              <w:bottom w:val="single" w:sz="4" w:space="0" w:color="auto"/>
              <w:right w:val="single" w:sz="4" w:space="0" w:color="auto"/>
            </w:tcBorders>
            <w:shd w:val="clear" w:color="auto" w:fill="auto"/>
            <w:noWrap/>
            <w:vAlign w:val="center"/>
            <w:hideMark/>
          </w:tcPr>
          <w:p w14:paraId="11CBA568" w14:textId="77777777" w:rsidR="00146F8E" w:rsidRPr="00146F8E" w:rsidRDefault="00146F8E" w:rsidP="00146F8E">
            <w:pPr>
              <w:rPr>
                <w:color w:val="000000"/>
              </w:rPr>
            </w:pPr>
            <w:r w:rsidRPr="00146F8E">
              <w:rPr>
                <w:color w:val="000000"/>
              </w:rPr>
              <w:t>Теплоэнергия</w:t>
            </w:r>
          </w:p>
        </w:tc>
        <w:tc>
          <w:tcPr>
            <w:tcW w:w="856" w:type="pct"/>
            <w:tcBorders>
              <w:top w:val="nil"/>
              <w:left w:val="nil"/>
              <w:bottom w:val="single" w:sz="4" w:space="0" w:color="auto"/>
              <w:right w:val="single" w:sz="4" w:space="0" w:color="auto"/>
            </w:tcBorders>
            <w:shd w:val="clear" w:color="auto" w:fill="auto"/>
            <w:noWrap/>
            <w:vAlign w:val="center"/>
            <w:hideMark/>
          </w:tcPr>
          <w:p w14:paraId="4C954E43" w14:textId="77777777" w:rsidR="00146F8E" w:rsidRPr="00146F8E" w:rsidRDefault="00146F8E" w:rsidP="00146F8E">
            <w:pPr>
              <w:jc w:val="center"/>
              <w:rPr>
                <w:color w:val="000000"/>
              </w:rPr>
            </w:pPr>
            <w:r w:rsidRPr="00146F8E">
              <w:rPr>
                <w:color w:val="000000"/>
              </w:rPr>
              <w:t>26 581,79</w:t>
            </w:r>
          </w:p>
        </w:tc>
        <w:tc>
          <w:tcPr>
            <w:tcW w:w="784" w:type="pct"/>
            <w:tcBorders>
              <w:top w:val="nil"/>
              <w:left w:val="nil"/>
              <w:bottom w:val="single" w:sz="4" w:space="0" w:color="auto"/>
              <w:right w:val="single" w:sz="4" w:space="0" w:color="auto"/>
            </w:tcBorders>
            <w:shd w:val="clear" w:color="auto" w:fill="auto"/>
            <w:noWrap/>
            <w:vAlign w:val="center"/>
            <w:hideMark/>
          </w:tcPr>
          <w:p w14:paraId="16E8451F" w14:textId="77777777" w:rsidR="00146F8E" w:rsidRPr="00146F8E" w:rsidRDefault="00146F8E" w:rsidP="00146F8E">
            <w:pPr>
              <w:jc w:val="center"/>
              <w:rPr>
                <w:color w:val="000000"/>
              </w:rPr>
            </w:pPr>
            <w:r w:rsidRPr="00146F8E">
              <w:rPr>
                <w:color w:val="000000"/>
              </w:rPr>
              <w:t>24 276,32</w:t>
            </w:r>
          </w:p>
        </w:tc>
        <w:tc>
          <w:tcPr>
            <w:tcW w:w="785" w:type="pct"/>
            <w:tcBorders>
              <w:top w:val="nil"/>
              <w:left w:val="nil"/>
              <w:bottom w:val="single" w:sz="4" w:space="0" w:color="auto"/>
              <w:right w:val="single" w:sz="4" w:space="0" w:color="auto"/>
            </w:tcBorders>
            <w:shd w:val="clear" w:color="auto" w:fill="auto"/>
            <w:noWrap/>
            <w:vAlign w:val="center"/>
            <w:hideMark/>
          </w:tcPr>
          <w:p w14:paraId="67B07580" w14:textId="77777777" w:rsidR="00146F8E" w:rsidRPr="00146F8E" w:rsidRDefault="00146F8E" w:rsidP="00146F8E">
            <w:pPr>
              <w:jc w:val="center"/>
              <w:rPr>
                <w:color w:val="000000"/>
              </w:rPr>
            </w:pPr>
            <w:r w:rsidRPr="00146F8E">
              <w:rPr>
                <w:color w:val="000000"/>
              </w:rPr>
              <w:t>-2 305,47</w:t>
            </w:r>
          </w:p>
        </w:tc>
        <w:tc>
          <w:tcPr>
            <w:tcW w:w="1365" w:type="pct"/>
            <w:tcBorders>
              <w:top w:val="nil"/>
              <w:left w:val="nil"/>
              <w:bottom w:val="single" w:sz="4" w:space="0" w:color="auto"/>
              <w:right w:val="single" w:sz="4" w:space="0" w:color="auto"/>
            </w:tcBorders>
          </w:tcPr>
          <w:p w14:paraId="77989506" w14:textId="77777777" w:rsidR="00146F8E" w:rsidRPr="00146F8E" w:rsidRDefault="00146F8E" w:rsidP="00146F8E">
            <w:pPr>
              <w:rPr>
                <w:color w:val="000000"/>
              </w:rPr>
            </w:pPr>
            <w:r w:rsidRPr="00146F8E">
              <w:rPr>
                <w:color w:val="000000"/>
              </w:rPr>
              <w:t>Расшифровка расходов в приложении 3. Учтено не выше, чем по отчету предприятия</w:t>
            </w:r>
          </w:p>
        </w:tc>
      </w:tr>
      <w:tr w:rsidR="00146F8E" w:rsidRPr="00146F8E" w14:paraId="24AF305D" w14:textId="77777777" w:rsidTr="00104FF4">
        <w:trPr>
          <w:trHeight w:val="433"/>
        </w:trPr>
        <w:tc>
          <w:tcPr>
            <w:tcW w:w="1211" w:type="pct"/>
            <w:tcBorders>
              <w:top w:val="nil"/>
              <w:left w:val="single" w:sz="4" w:space="0" w:color="auto"/>
              <w:bottom w:val="single" w:sz="4" w:space="0" w:color="auto"/>
              <w:right w:val="single" w:sz="4" w:space="0" w:color="auto"/>
            </w:tcBorders>
            <w:shd w:val="clear" w:color="auto" w:fill="auto"/>
            <w:noWrap/>
            <w:vAlign w:val="center"/>
            <w:hideMark/>
          </w:tcPr>
          <w:p w14:paraId="37CF2447" w14:textId="77777777" w:rsidR="00146F8E" w:rsidRPr="00146F8E" w:rsidRDefault="00146F8E" w:rsidP="00146F8E">
            <w:pPr>
              <w:rPr>
                <w:color w:val="000000"/>
              </w:rPr>
            </w:pPr>
            <w:r w:rsidRPr="00146F8E">
              <w:rPr>
                <w:color w:val="000000"/>
              </w:rPr>
              <w:t>Плата за аренду имущества и лизинг</w:t>
            </w:r>
          </w:p>
        </w:tc>
        <w:tc>
          <w:tcPr>
            <w:tcW w:w="856" w:type="pct"/>
            <w:tcBorders>
              <w:top w:val="nil"/>
              <w:left w:val="nil"/>
              <w:bottom w:val="single" w:sz="4" w:space="0" w:color="auto"/>
              <w:right w:val="single" w:sz="4" w:space="0" w:color="auto"/>
            </w:tcBorders>
            <w:shd w:val="clear" w:color="auto" w:fill="auto"/>
            <w:noWrap/>
            <w:vAlign w:val="center"/>
            <w:hideMark/>
          </w:tcPr>
          <w:p w14:paraId="20AF81AD" w14:textId="77777777" w:rsidR="00146F8E" w:rsidRPr="00146F8E" w:rsidRDefault="00146F8E" w:rsidP="00146F8E">
            <w:pPr>
              <w:jc w:val="center"/>
              <w:rPr>
                <w:color w:val="000000"/>
              </w:rPr>
            </w:pPr>
            <w:r w:rsidRPr="00146F8E">
              <w:rPr>
                <w:color w:val="000000"/>
              </w:rPr>
              <w:t>506 108,83</w:t>
            </w:r>
          </w:p>
        </w:tc>
        <w:tc>
          <w:tcPr>
            <w:tcW w:w="784" w:type="pct"/>
            <w:tcBorders>
              <w:top w:val="nil"/>
              <w:left w:val="nil"/>
              <w:bottom w:val="single" w:sz="4" w:space="0" w:color="auto"/>
              <w:right w:val="single" w:sz="4" w:space="0" w:color="auto"/>
            </w:tcBorders>
            <w:shd w:val="clear" w:color="auto" w:fill="auto"/>
            <w:noWrap/>
            <w:vAlign w:val="center"/>
            <w:hideMark/>
          </w:tcPr>
          <w:p w14:paraId="080E8113" w14:textId="77777777" w:rsidR="00146F8E" w:rsidRPr="00146F8E" w:rsidRDefault="00146F8E" w:rsidP="00146F8E">
            <w:pPr>
              <w:jc w:val="center"/>
              <w:rPr>
                <w:color w:val="000000"/>
              </w:rPr>
            </w:pPr>
            <w:r w:rsidRPr="00146F8E">
              <w:rPr>
                <w:color w:val="000000"/>
              </w:rPr>
              <w:t>627 376,52</w:t>
            </w:r>
          </w:p>
        </w:tc>
        <w:tc>
          <w:tcPr>
            <w:tcW w:w="785" w:type="pct"/>
            <w:tcBorders>
              <w:top w:val="nil"/>
              <w:left w:val="nil"/>
              <w:bottom w:val="single" w:sz="4" w:space="0" w:color="auto"/>
              <w:right w:val="single" w:sz="4" w:space="0" w:color="auto"/>
            </w:tcBorders>
            <w:shd w:val="clear" w:color="auto" w:fill="auto"/>
            <w:noWrap/>
            <w:vAlign w:val="center"/>
            <w:hideMark/>
          </w:tcPr>
          <w:p w14:paraId="2F7A645C" w14:textId="77777777" w:rsidR="00146F8E" w:rsidRPr="00146F8E" w:rsidRDefault="00146F8E" w:rsidP="00146F8E">
            <w:pPr>
              <w:jc w:val="center"/>
              <w:rPr>
                <w:color w:val="000000"/>
              </w:rPr>
            </w:pPr>
            <w:r w:rsidRPr="00146F8E">
              <w:rPr>
                <w:color w:val="000000"/>
              </w:rPr>
              <w:t>121 267,69</w:t>
            </w:r>
          </w:p>
        </w:tc>
        <w:tc>
          <w:tcPr>
            <w:tcW w:w="1365" w:type="pct"/>
            <w:tcBorders>
              <w:top w:val="nil"/>
              <w:left w:val="nil"/>
              <w:bottom w:val="single" w:sz="4" w:space="0" w:color="auto"/>
              <w:right w:val="single" w:sz="4" w:space="0" w:color="auto"/>
            </w:tcBorders>
          </w:tcPr>
          <w:p w14:paraId="0568E894" w14:textId="77777777" w:rsidR="00146F8E" w:rsidRPr="00146F8E" w:rsidRDefault="00146F8E" w:rsidP="00146F8E">
            <w:pPr>
              <w:rPr>
                <w:color w:val="000000"/>
              </w:rPr>
            </w:pPr>
            <w:r w:rsidRPr="00146F8E">
              <w:rPr>
                <w:color w:val="000000"/>
              </w:rPr>
              <w:t>Расшифровка расходов в приложении 6. Учтено не выше, чем по отчету предприятия.</w:t>
            </w:r>
          </w:p>
        </w:tc>
      </w:tr>
      <w:tr w:rsidR="00146F8E" w:rsidRPr="00146F8E" w14:paraId="1459BDFA" w14:textId="77777777" w:rsidTr="00104FF4">
        <w:trPr>
          <w:trHeight w:val="433"/>
        </w:trPr>
        <w:tc>
          <w:tcPr>
            <w:tcW w:w="1211" w:type="pct"/>
            <w:tcBorders>
              <w:top w:val="nil"/>
              <w:left w:val="single" w:sz="4" w:space="0" w:color="auto"/>
              <w:bottom w:val="single" w:sz="4" w:space="0" w:color="auto"/>
              <w:right w:val="single" w:sz="4" w:space="0" w:color="auto"/>
            </w:tcBorders>
            <w:shd w:val="clear" w:color="auto" w:fill="auto"/>
            <w:noWrap/>
            <w:vAlign w:val="center"/>
            <w:hideMark/>
          </w:tcPr>
          <w:p w14:paraId="6FDF14E8" w14:textId="77777777" w:rsidR="00146F8E" w:rsidRPr="00146F8E" w:rsidRDefault="00146F8E" w:rsidP="00146F8E">
            <w:pPr>
              <w:rPr>
                <w:color w:val="000000"/>
              </w:rPr>
            </w:pPr>
            <w:r w:rsidRPr="00146F8E">
              <w:rPr>
                <w:color w:val="000000"/>
              </w:rPr>
              <w:t>Плата за землю</w:t>
            </w:r>
          </w:p>
        </w:tc>
        <w:tc>
          <w:tcPr>
            <w:tcW w:w="856" w:type="pct"/>
            <w:tcBorders>
              <w:top w:val="nil"/>
              <w:left w:val="nil"/>
              <w:bottom w:val="single" w:sz="4" w:space="0" w:color="auto"/>
              <w:right w:val="single" w:sz="4" w:space="0" w:color="auto"/>
            </w:tcBorders>
            <w:shd w:val="clear" w:color="auto" w:fill="auto"/>
            <w:noWrap/>
            <w:vAlign w:val="center"/>
            <w:hideMark/>
          </w:tcPr>
          <w:p w14:paraId="5C32002A" w14:textId="77777777" w:rsidR="00146F8E" w:rsidRPr="00146F8E" w:rsidRDefault="00146F8E" w:rsidP="00146F8E">
            <w:pPr>
              <w:jc w:val="center"/>
              <w:rPr>
                <w:color w:val="000000"/>
              </w:rPr>
            </w:pPr>
            <w:r w:rsidRPr="00146F8E">
              <w:rPr>
                <w:color w:val="000000"/>
              </w:rPr>
              <w:t>1 141,56</w:t>
            </w:r>
          </w:p>
        </w:tc>
        <w:tc>
          <w:tcPr>
            <w:tcW w:w="784" w:type="pct"/>
            <w:tcBorders>
              <w:top w:val="nil"/>
              <w:left w:val="nil"/>
              <w:bottom w:val="single" w:sz="4" w:space="0" w:color="auto"/>
              <w:right w:val="single" w:sz="4" w:space="0" w:color="auto"/>
            </w:tcBorders>
            <w:shd w:val="clear" w:color="auto" w:fill="auto"/>
            <w:noWrap/>
            <w:vAlign w:val="center"/>
            <w:hideMark/>
          </w:tcPr>
          <w:p w14:paraId="053D3D14" w14:textId="77777777" w:rsidR="00146F8E" w:rsidRPr="00146F8E" w:rsidRDefault="00146F8E" w:rsidP="00146F8E">
            <w:pPr>
              <w:jc w:val="center"/>
              <w:rPr>
                <w:color w:val="000000"/>
              </w:rPr>
            </w:pPr>
            <w:r w:rsidRPr="00146F8E">
              <w:rPr>
                <w:color w:val="000000"/>
              </w:rPr>
              <w:t>820,41</w:t>
            </w:r>
          </w:p>
        </w:tc>
        <w:tc>
          <w:tcPr>
            <w:tcW w:w="785" w:type="pct"/>
            <w:tcBorders>
              <w:top w:val="nil"/>
              <w:left w:val="nil"/>
              <w:bottom w:val="single" w:sz="4" w:space="0" w:color="auto"/>
              <w:right w:val="single" w:sz="4" w:space="0" w:color="auto"/>
            </w:tcBorders>
            <w:shd w:val="clear" w:color="auto" w:fill="auto"/>
            <w:noWrap/>
            <w:vAlign w:val="center"/>
            <w:hideMark/>
          </w:tcPr>
          <w:p w14:paraId="195CD85F" w14:textId="77777777" w:rsidR="00146F8E" w:rsidRPr="00146F8E" w:rsidRDefault="00146F8E" w:rsidP="00146F8E">
            <w:pPr>
              <w:jc w:val="center"/>
              <w:rPr>
                <w:color w:val="000000"/>
              </w:rPr>
            </w:pPr>
            <w:r w:rsidRPr="00146F8E">
              <w:rPr>
                <w:color w:val="000000"/>
              </w:rPr>
              <w:t>-321,15</w:t>
            </w:r>
          </w:p>
        </w:tc>
        <w:tc>
          <w:tcPr>
            <w:tcW w:w="1365" w:type="pct"/>
            <w:tcBorders>
              <w:top w:val="nil"/>
              <w:left w:val="nil"/>
              <w:bottom w:val="single" w:sz="4" w:space="0" w:color="auto"/>
              <w:right w:val="single" w:sz="4" w:space="0" w:color="auto"/>
            </w:tcBorders>
          </w:tcPr>
          <w:p w14:paraId="19E57F85" w14:textId="77777777" w:rsidR="00146F8E" w:rsidRPr="00146F8E" w:rsidRDefault="00146F8E" w:rsidP="00146F8E">
            <w:pPr>
              <w:jc w:val="center"/>
              <w:rPr>
                <w:color w:val="000000"/>
              </w:rPr>
            </w:pPr>
            <w:r w:rsidRPr="00146F8E">
              <w:rPr>
                <w:color w:val="000000"/>
              </w:rPr>
              <w:t>-</w:t>
            </w:r>
          </w:p>
        </w:tc>
      </w:tr>
      <w:tr w:rsidR="00146F8E" w:rsidRPr="00146F8E" w14:paraId="5992E203" w14:textId="77777777" w:rsidTr="00104FF4">
        <w:trPr>
          <w:trHeight w:val="697"/>
        </w:trPr>
        <w:tc>
          <w:tcPr>
            <w:tcW w:w="1211" w:type="pct"/>
            <w:tcBorders>
              <w:top w:val="nil"/>
              <w:left w:val="single" w:sz="4" w:space="0" w:color="auto"/>
              <w:bottom w:val="single" w:sz="4" w:space="0" w:color="auto"/>
              <w:right w:val="single" w:sz="4" w:space="0" w:color="auto"/>
            </w:tcBorders>
            <w:shd w:val="clear" w:color="auto" w:fill="auto"/>
            <w:noWrap/>
            <w:vAlign w:val="center"/>
            <w:hideMark/>
          </w:tcPr>
          <w:p w14:paraId="51D9DD30" w14:textId="77777777" w:rsidR="00146F8E" w:rsidRPr="00146F8E" w:rsidRDefault="00146F8E" w:rsidP="00146F8E">
            <w:pPr>
              <w:rPr>
                <w:color w:val="000000"/>
              </w:rPr>
            </w:pPr>
            <w:r w:rsidRPr="00146F8E">
              <w:rPr>
                <w:color w:val="000000"/>
              </w:rPr>
              <w:t>Налог на имущество</w:t>
            </w:r>
          </w:p>
        </w:tc>
        <w:tc>
          <w:tcPr>
            <w:tcW w:w="856" w:type="pct"/>
            <w:tcBorders>
              <w:top w:val="nil"/>
              <w:left w:val="nil"/>
              <w:bottom w:val="single" w:sz="4" w:space="0" w:color="auto"/>
              <w:right w:val="single" w:sz="4" w:space="0" w:color="auto"/>
            </w:tcBorders>
            <w:shd w:val="clear" w:color="auto" w:fill="auto"/>
            <w:noWrap/>
            <w:vAlign w:val="center"/>
            <w:hideMark/>
          </w:tcPr>
          <w:p w14:paraId="2E074B36" w14:textId="77777777" w:rsidR="00146F8E" w:rsidRPr="00146F8E" w:rsidRDefault="00146F8E" w:rsidP="00146F8E">
            <w:pPr>
              <w:jc w:val="center"/>
              <w:rPr>
                <w:color w:val="000000"/>
              </w:rPr>
            </w:pPr>
            <w:r w:rsidRPr="00146F8E">
              <w:rPr>
                <w:color w:val="000000"/>
              </w:rPr>
              <w:t>129 240,60</w:t>
            </w:r>
          </w:p>
        </w:tc>
        <w:tc>
          <w:tcPr>
            <w:tcW w:w="784" w:type="pct"/>
            <w:tcBorders>
              <w:top w:val="nil"/>
              <w:left w:val="nil"/>
              <w:bottom w:val="single" w:sz="4" w:space="0" w:color="auto"/>
              <w:right w:val="single" w:sz="4" w:space="0" w:color="auto"/>
            </w:tcBorders>
            <w:shd w:val="clear" w:color="auto" w:fill="auto"/>
            <w:noWrap/>
            <w:vAlign w:val="center"/>
            <w:hideMark/>
          </w:tcPr>
          <w:p w14:paraId="68DD291C" w14:textId="77777777" w:rsidR="00146F8E" w:rsidRPr="00146F8E" w:rsidRDefault="00146F8E" w:rsidP="00146F8E">
            <w:pPr>
              <w:jc w:val="center"/>
              <w:rPr>
                <w:color w:val="000000"/>
              </w:rPr>
            </w:pPr>
            <w:r w:rsidRPr="00146F8E">
              <w:rPr>
                <w:color w:val="000000"/>
              </w:rPr>
              <w:t>167 190,76</w:t>
            </w:r>
          </w:p>
        </w:tc>
        <w:tc>
          <w:tcPr>
            <w:tcW w:w="785" w:type="pct"/>
            <w:tcBorders>
              <w:top w:val="nil"/>
              <w:left w:val="nil"/>
              <w:bottom w:val="single" w:sz="4" w:space="0" w:color="auto"/>
              <w:right w:val="single" w:sz="4" w:space="0" w:color="auto"/>
            </w:tcBorders>
            <w:shd w:val="clear" w:color="auto" w:fill="auto"/>
            <w:noWrap/>
            <w:vAlign w:val="center"/>
            <w:hideMark/>
          </w:tcPr>
          <w:p w14:paraId="077F16DA" w14:textId="77777777" w:rsidR="00146F8E" w:rsidRPr="00146F8E" w:rsidRDefault="00146F8E" w:rsidP="00146F8E">
            <w:pPr>
              <w:jc w:val="center"/>
              <w:rPr>
                <w:color w:val="000000"/>
              </w:rPr>
            </w:pPr>
            <w:r w:rsidRPr="00146F8E">
              <w:rPr>
                <w:color w:val="000000"/>
              </w:rPr>
              <w:t>37 950,16</w:t>
            </w:r>
          </w:p>
        </w:tc>
        <w:tc>
          <w:tcPr>
            <w:tcW w:w="1365" w:type="pct"/>
            <w:tcBorders>
              <w:top w:val="nil"/>
              <w:left w:val="nil"/>
              <w:bottom w:val="single" w:sz="4" w:space="0" w:color="auto"/>
              <w:right w:val="single" w:sz="4" w:space="0" w:color="auto"/>
            </w:tcBorders>
          </w:tcPr>
          <w:p w14:paraId="319C7074" w14:textId="77777777" w:rsidR="00146F8E" w:rsidRPr="00146F8E" w:rsidRDefault="00146F8E" w:rsidP="00146F8E">
            <w:pPr>
              <w:jc w:val="center"/>
              <w:rPr>
                <w:color w:val="000000"/>
              </w:rPr>
            </w:pPr>
            <w:r w:rsidRPr="00146F8E">
              <w:rPr>
                <w:color w:val="000000"/>
              </w:rPr>
              <w:t>-</w:t>
            </w:r>
          </w:p>
        </w:tc>
      </w:tr>
      <w:tr w:rsidR="00146F8E" w:rsidRPr="00146F8E" w14:paraId="768CEF07" w14:textId="77777777" w:rsidTr="00104FF4">
        <w:trPr>
          <w:trHeight w:val="433"/>
        </w:trPr>
        <w:tc>
          <w:tcPr>
            <w:tcW w:w="1211" w:type="pct"/>
            <w:tcBorders>
              <w:top w:val="nil"/>
              <w:left w:val="single" w:sz="4" w:space="0" w:color="auto"/>
              <w:bottom w:val="single" w:sz="4" w:space="0" w:color="auto"/>
              <w:right w:val="single" w:sz="4" w:space="0" w:color="auto"/>
            </w:tcBorders>
            <w:shd w:val="clear" w:color="auto" w:fill="auto"/>
            <w:noWrap/>
            <w:vAlign w:val="center"/>
            <w:hideMark/>
          </w:tcPr>
          <w:p w14:paraId="72F57F0E" w14:textId="77777777" w:rsidR="00146F8E" w:rsidRPr="00146F8E" w:rsidRDefault="00146F8E" w:rsidP="00146F8E">
            <w:pPr>
              <w:rPr>
                <w:color w:val="000000"/>
              </w:rPr>
            </w:pPr>
            <w:r w:rsidRPr="00146F8E">
              <w:rPr>
                <w:color w:val="000000"/>
              </w:rPr>
              <w:t>Прочие налоги и сборы</w:t>
            </w:r>
          </w:p>
        </w:tc>
        <w:tc>
          <w:tcPr>
            <w:tcW w:w="856" w:type="pct"/>
            <w:tcBorders>
              <w:top w:val="nil"/>
              <w:left w:val="nil"/>
              <w:bottom w:val="single" w:sz="4" w:space="0" w:color="auto"/>
              <w:right w:val="single" w:sz="4" w:space="0" w:color="auto"/>
            </w:tcBorders>
            <w:shd w:val="clear" w:color="auto" w:fill="auto"/>
            <w:noWrap/>
            <w:vAlign w:val="center"/>
            <w:hideMark/>
          </w:tcPr>
          <w:p w14:paraId="4F18207D" w14:textId="77777777" w:rsidR="00146F8E" w:rsidRPr="00146F8E" w:rsidRDefault="00146F8E" w:rsidP="00146F8E">
            <w:pPr>
              <w:jc w:val="center"/>
              <w:rPr>
                <w:color w:val="000000"/>
              </w:rPr>
            </w:pPr>
            <w:r w:rsidRPr="00146F8E">
              <w:rPr>
                <w:color w:val="000000"/>
              </w:rPr>
              <w:t>3 945,77</w:t>
            </w:r>
          </w:p>
        </w:tc>
        <w:tc>
          <w:tcPr>
            <w:tcW w:w="784" w:type="pct"/>
            <w:tcBorders>
              <w:top w:val="nil"/>
              <w:left w:val="nil"/>
              <w:bottom w:val="single" w:sz="4" w:space="0" w:color="auto"/>
              <w:right w:val="single" w:sz="4" w:space="0" w:color="auto"/>
            </w:tcBorders>
            <w:shd w:val="clear" w:color="auto" w:fill="auto"/>
            <w:noWrap/>
            <w:vAlign w:val="center"/>
            <w:hideMark/>
          </w:tcPr>
          <w:p w14:paraId="6BA34488" w14:textId="77777777" w:rsidR="00146F8E" w:rsidRPr="00146F8E" w:rsidRDefault="00146F8E" w:rsidP="00146F8E">
            <w:pPr>
              <w:jc w:val="center"/>
              <w:rPr>
                <w:color w:val="000000"/>
              </w:rPr>
            </w:pPr>
            <w:r w:rsidRPr="00146F8E">
              <w:rPr>
                <w:color w:val="000000"/>
              </w:rPr>
              <w:t>3 675,70</w:t>
            </w:r>
          </w:p>
        </w:tc>
        <w:tc>
          <w:tcPr>
            <w:tcW w:w="785" w:type="pct"/>
            <w:tcBorders>
              <w:top w:val="nil"/>
              <w:left w:val="nil"/>
              <w:bottom w:val="single" w:sz="4" w:space="0" w:color="auto"/>
              <w:right w:val="single" w:sz="4" w:space="0" w:color="auto"/>
            </w:tcBorders>
            <w:shd w:val="clear" w:color="auto" w:fill="auto"/>
            <w:noWrap/>
            <w:vAlign w:val="center"/>
            <w:hideMark/>
          </w:tcPr>
          <w:p w14:paraId="71890F89" w14:textId="77777777" w:rsidR="00146F8E" w:rsidRPr="00146F8E" w:rsidRDefault="00146F8E" w:rsidP="00146F8E">
            <w:pPr>
              <w:jc w:val="center"/>
              <w:rPr>
                <w:color w:val="000000"/>
              </w:rPr>
            </w:pPr>
            <w:r w:rsidRPr="00146F8E">
              <w:rPr>
                <w:color w:val="000000"/>
              </w:rPr>
              <w:t>-270,07</w:t>
            </w:r>
          </w:p>
        </w:tc>
        <w:tc>
          <w:tcPr>
            <w:tcW w:w="1365" w:type="pct"/>
            <w:tcBorders>
              <w:top w:val="nil"/>
              <w:left w:val="nil"/>
              <w:bottom w:val="single" w:sz="4" w:space="0" w:color="auto"/>
              <w:right w:val="single" w:sz="4" w:space="0" w:color="auto"/>
            </w:tcBorders>
          </w:tcPr>
          <w:p w14:paraId="3225FDF8" w14:textId="77777777" w:rsidR="00146F8E" w:rsidRPr="00146F8E" w:rsidRDefault="00146F8E" w:rsidP="00146F8E">
            <w:pPr>
              <w:jc w:val="center"/>
              <w:rPr>
                <w:color w:val="000000"/>
              </w:rPr>
            </w:pPr>
          </w:p>
        </w:tc>
      </w:tr>
      <w:tr w:rsidR="00146F8E" w:rsidRPr="00146F8E" w14:paraId="2C56E26E" w14:textId="77777777" w:rsidTr="00104FF4">
        <w:trPr>
          <w:trHeight w:val="433"/>
        </w:trPr>
        <w:tc>
          <w:tcPr>
            <w:tcW w:w="1211" w:type="pct"/>
            <w:tcBorders>
              <w:top w:val="nil"/>
              <w:left w:val="single" w:sz="4" w:space="0" w:color="auto"/>
              <w:bottom w:val="single" w:sz="4" w:space="0" w:color="auto"/>
              <w:right w:val="single" w:sz="4" w:space="0" w:color="auto"/>
            </w:tcBorders>
            <w:shd w:val="clear" w:color="auto" w:fill="auto"/>
            <w:noWrap/>
            <w:vAlign w:val="center"/>
            <w:hideMark/>
          </w:tcPr>
          <w:p w14:paraId="17BADAE1" w14:textId="77777777" w:rsidR="00146F8E" w:rsidRPr="00146F8E" w:rsidRDefault="00146F8E" w:rsidP="00146F8E">
            <w:pPr>
              <w:rPr>
                <w:color w:val="000000"/>
              </w:rPr>
            </w:pPr>
            <w:r w:rsidRPr="00146F8E">
              <w:rPr>
                <w:color w:val="000000"/>
              </w:rPr>
              <w:t xml:space="preserve">Отчисления на социальные нужды </w:t>
            </w:r>
          </w:p>
        </w:tc>
        <w:tc>
          <w:tcPr>
            <w:tcW w:w="856" w:type="pct"/>
            <w:tcBorders>
              <w:top w:val="nil"/>
              <w:left w:val="nil"/>
              <w:bottom w:val="single" w:sz="4" w:space="0" w:color="auto"/>
              <w:right w:val="single" w:sz="4" w:space="0" w:color="auto"/>
            </w:tcBorders>
            <w:shd w:val="clear" w:color="auto" w:fill="auto"/>
            <w:noWrap/>
            <w:vAlign w:val="center"/>
            <w:hideMark/>
          </w:tcPr>
          <w:p w14:paraId="766B9C9D" w14:textId="77777777" w:rsidR="00146F8E" w:rsidRPr="00146F8E" w:rsidRDefault="00146F8E" w:rsidP="00146F8E">
            <w:pPr>
              <w:jc w:val="center"/>
              <w:rPr>
                <w:color w:val="000000"/>
              </w:rPr>
            </w:pPr>
            <w:r w:rsidRPr="00146F8E">
              <w:rPr>
                <w:color w:val="000000"/>
              </w:rPr>
              <w:t>684 798,23</w:t>
            </w:r>
          </w:p>
        </w:tc>
        <w:tc>
          <w:tcPr>
            <w:tcW w:w="784" w:type="pct"/>
            <w:tcBorders>
              <w:top w:val="nil"/>
              <w:left w:val="nil"/>
              <w:bottom w:val="single" w:sz="4" w:space="0" w:color="auto"/>
              <w:right w:val="single" w:sz="4" w:space="0" w:color="auto"/>
            </w:tcBorders>
            <w:shd w:val="clear" w:color="auto" w:fill="auto"/>
            <w:noWrap/>
            <w:vAlign w:val="center"/>
            <w:hideMark/>
          </w:tcPr>
          <w:p w14:paraId="196419B1" w14:textId="77777777" w:rsidR="00146F8E" w:rsidRPr="00146F8E" w:rsidRDefault="00146F8E" w:rsidP="00146F8E">
            <w:pPr>
              <w:jc w:val="center"/>
              <w:rPr>
                <w:color w:val="000000"/>
              </w:rPr>
            </w:pPr>
            <w:r w:rsidRPr="00146F8E">
              <w:rPr>
                <w:color w:val="000000"/>
              </w:rPr>
              <w:t>658 034,32</w:t>
            </w:r>
          </w:p>
        </w:tc>
        <w:tc>
          <w:tcPr>
            <w:tcW w:w="785" w:type="pct"/>
            <w:tcBorders>
              <w:top w:val="nil"/>
              <w:left w:val="nil"/>
              <w:bottom w:val="single" w:sz="4" w:space="0" w:color="auto"/>
              <w:right w:val="single" w:sz="4" w:space="0" w:color="auto"/>
            </w:tcBorders>
            <w:shd w:val="clear" w:color="auto" w:fill="auto"/>
            <w:noWrap/>
            <w:vAlign w:val="center"/>
            <w:hideMark/>
          </w:tcPr>
          <w:p w14:paraId="303A4915" w14:textId="77777777" w:rsidR="00146F8E" w:rsidRPr="00146F8E" w:rsidRDefault="00146F8E" w:rsidP="00146F8E">
            <w:pPr>
              <w:jc w:val="center"/>
              <w:rPr>
                <w:color w:val="000000"/>
              </w:rPr>
            </w:pPr>
            <w:r w:rsidRPr="00146F8E">
              <w:rPr>
                <w:color w:val="000000"/>
              </w:rPr>
              <w:t>-26 763,91</w:t>
            </w:r>
          </w:p>
        </w:tc>
        <w:tc>
          <w:tcPr>
            <w:tcW w:w="1365" w:type="pct"/>
            <w:tcBorders>
              <w:top w:val="nil"/>
              <w:left w:val="nil"/>
              <w:bottom w:val="single" w:sz="4" w:space="0" w:color="auto"/>
              <w:right w:val="single" w:sz="4" w:space="0" w:color="auto"/>
            </w:tcBorders>
          </w:tcPr>
          <w:p w14:paraId="471283CB" w14:textId="77777777" w:rsidR="00146F8E" w:rsidRPr="00146F8E" w:rsidRDefault="00146F8E" w:rsidP="00146F8E">
            <w:pPr>
              <w:jc w:val="center"/>
              <w:rPr>
                <w:color w:val="000000"/>
              </w:rPr>
            </w:pPr>
          </w:p>
        </w:tc>
      </w:tr>
      <w:tr w:rsidR="00146F8E" w:rsidRPr="00146F8E" w14:paraId="35C8FEF1" w14:textId="77777777" w:rsidTr="00104FF4">
        <w:trPr>
          <w:trHeight w:val="433"/>
        </w:trPr>
        <w:tc>
          <w:tcPr>
            <w:tcW w:w="1211" w:type="pct"/>
            <w:tcBorders>
              <w:top w:val="nil"/>
              <w:left w:val="single" w:sz="4" w:space="0" w:color="auto"/>
              <w:bottom w:val="single" w:sz="4" w:space="0" w:color="auto"/>
              <w:right w:val="single" w:sz="4" w:space="0" w:color="auto"/>
            </w:tcBorders>
            <w:shd w:val="clear" w:color="auto" w:fill="auto"/>
            <w:noWrap/>
            <w:vAlign w:val="center"/>
            <w:hideMark/>
          </w:tcPr>
          <w:p w14:paraId="1C396E14" w14:textId="77777777" w:rsidR="00146F8E" w:rsidRPr="00146F8E" w:rsidRDefault="00146F8E" w:rsidP="00146F8E">
            <w:pPr>
              <w:rPr>
                <w:color w:val="000000"/>
              </w:rPr>
            </w:pPr>
            <w:r w:rsidRPr="00146F8E">
              <w:rPr>
                <w:color w:val="000000"/>
              </w:rPr>
              <w:t xml:space="preserve">Прочие неподконтрольные расходы </w:t>
            </w:r>
          </w:p>
        </w:tc>
        <w:tc>
          <w:tcPr>
            <w:tcW w:w="856" w:type="pct"/>
            <w:tcBorders>
              <w:top w:val="nil"/>
              <w:left w:val="nil"/>
              <w:bottom w:val="single" w:sz="4" w:space="0" w:color="auto"/>
              <w:right w:val="single" w:sz="4" w:space="0" w:color="auto"/>
            </w:tcBorders>
            <w:shd w:val="clear" w:color="auto" w:fill="auto"/>
            <w:noWrap/>
            <w:vAlign w:val="center"/>
            <w:hideMark/>
          </w:tcPr>
          <w:p w14:paraId="6240C01E" w14:textId="77777777" w:rsidR="00146F8E" w:rsidRPr="00146F8E" w:rsidRDefault="00146F8E" w:rsidP="00146F8E">
            <w:pPr>
              <w:jc w:val="center"/>
              <w:rPr>
                <w:color w:val="000000"/>
              </w:rPr>
            </w:pPr>
            <w:r w:rsidRPr="00146F8E">
              <w:rPr>
                <w:color w:val="000000"/>
              </w:rPr>
              <w:t>1 847,90</w:t>
            </w:r>
          </w:p>
        </w:tc>
        <w:tc>
          <w:tcPr>
            <w:tcW w:w="784" w:type="pct"/>
            <w:tcBorders>
              <w:top w:val="nil"/>
              <w:left w:val="nil"/>
              <w:bottom w:val="single" w:sz="4" w:space="0" w:color="auto"/>
              <w:right w:val="single" w:sz="4" w:space="0" w:color="auto"/>
            </w:tcBorders>
            <w:shd w:val="clear" w:color="auto" w:fill="auto"/>
            <w:noWrap/>
            <w:vAlign w:val="center"/>
            <w:hideMark/>
          </w:tcPr>
          <w:p w14:paraId="69172A58" w14:textId="77777777" w:rsidR="00146F8E" w:rsidRPr="00146F8E" w:rsidRDefault="00146F8E" w:rsidP="00146F8E">
            <w:pPr>
              <w:jc w:val="center"/>
              <w:rPr>
                <w:color w:val="000000"/>
              </w:rPr>
            </w:pPr>
            <w:r w:rsidRPr="00146F8E">
              <w:rPr>
                <w:color w:val="000000"/>
              </w:rPr>
              <w:t>362 579,47</w:t>
            </w:r>
          </w:p>
        </w:tc>
        <w:tc>
          <w:tcPr>
            <w:tcW w:w="785" w:type="pct"/>
            <w:tcBorders>
              <w:top w:val="nil"/>
              <w:left w:val="nil"/>
              <w:bottom w:val="single" w:sz="4" w:space="0" w:color="auto"/>
              <w:right w:val="single" w:sz="4" w:space="0" w:color="auto"/>
            </w:tcBorders>
            <w:shd w:val="clear" w:color="auto" w:fill="auto"/>
            <w:noWrap/>
            <w:vAlign w:val="center"/>
            <w:hideMark/>
          </w:tcPr>
          <w:p w14:paraId="38C05DF1" w14:textId="77777777" w:rsidR="00146F8E" w:rsidRPr="00146F8E" w:rsidRDefault="00146F8E" w:rsidP="00146F8E">
            <w:pPr>
              <w:jc w:val="center"/>
              <w:rPr>
                <w:color w:val="000000"/>
              </w:rPr>
            </w:pPr>
            <w:r w:rsidRPr="00146F8E">
              <w:rPr>
                <w:color w:val="000000"/>
              </w:rPr>
              <w:t>360 731,57</w:t>
            </w:r>
          </w:p>
        </w:tc>
        <w:tc>
          <w:tcPr>
            <w:tcW w:w="1365" w:type="pct"/>
            <w:tcBorders>
              <w:top w:val="nil"/>
              <w:left w:val="nil"/>
              <w:bottom w:val="single" w:sz="4" w:space="0" w:color="auto"/>
              <w:right w:val="single" w:sz="4" w:space="0" w:color="auto"/>
            </w:tcBorders>
          </w:tcPr>
          <w:p w14:paraId="46E0B693" w14:textId="77777777" w:rsidR="00146F8E" w:rsidRPr="00146F8E" w:rsidRDefault="00146F8E" w:rsidP="00146F8E">
            <w:pPr>
              <w:jc w:val="center"/>
              <w:rPr>
                <w:color w:val="000000"/>
              </w:rPr>
            </w:pPr>
          </w:p>
        </w:tc>
      </w:tr>
      <w:tr w:rsidR="00146F8E" w:rsidRPr="00146F8E" w14:paraId="5605A4E2" w14:textId="77777777" w:rsidTr="00104FF4">
        <w:trPr>
          <w:trHeight w:val="570"/>
        </w:trPr>
        <w:tc>
          <w:tcPr>
            <w:tcW w:w="1211" w:type="pct"/>
            <w:tcBorders>
              <w:top w:val="nil"/>
              <w:left w:val="single" w:sz="4" w:space="0" w:color="auto"/>
              <w:bottom w:val="single" w:sz="4" w:space="0" w:color="auto"/>
              <w:right w:val="single" w:sz="4" w:space="0" w:color="auto"/>
            </w:tcBorders>
            <w:shd w:val="clear" w:color="auto" w:fill="auto"/>
            <w:noWrap/>
            <w:vAlign w:val="center"/>
            <w:hideMark/>
          </w:tcPr>
          <w:p w14:paraId="7AE93FB6" w14:textId="77777777" w:rsidR="00146F8E" w:rsidRPr="00146F8E" w:rsidRDefault="00146F8E" w:rsidP="00146F8E">
            <w:pPr>
              <w:rPr>
                <w:color w:val="000000"/>
              </w:rPr>
            </w:pPr>
            <w:r w:rsidRPr="00146F8E">
              <w:rPr>
                <w:color w:val="000000"/>
              </w:rPr>
              <w:t>Амортизация</w:t>
            </w:r>
          </w:p>
        </w:tc>
        <w:tc>
          <w:tcPr>
            <w:tcW w:w="856" w:type="pct"/>
            <w:tcBorders>
              <w:top w:val="nil"/>
              <w:left w:val="nil"/>
              <w:bottom w:val="single" w:sz="4" w:space="0" w:color="auto"/>
              <w:right w:val="single" w:sz="4" w:space="0" w:color="auto"/>
            </w:tcBorders>
            <w:shd w:val="clear" w:color="auto" w:fill="auto"/>
            <w:noWrap/>
            <w:vAlign w:val="center"/>
            <w:hideMark/>
          </w:tcPr>
          <w:p w14:paraId="613E12FD" w14:textId="77777777" w:rsidR="00146F8E" w:rsidRPr="00146F8E" w:rsidRDefault="00146F8E" w:rsidP="00146F8E">
            <w:pPr>
              <w:jc w:val="center"/>
              <w:rPr>
                <w:color w:val="000000"/>
              </w:rPr>
            </w:pPr>
            <w:r w:rsidRPr="00146F8E">
              <w:rPr>
                <w:color w:val="000000"/>
              </w:rPr>
              <w:t>584 327,50</w:t>
            </w:r>
          </w:p>
        </w:tc>
        <w:tc>
          <w:tcPr>
            <w:tcW w:w="784" w:type="pct"/>
            <w:tcBorders>
              <w:top w:val="nil"/>
              <w:left w:val="nil"/>
              <w:bottom w:val="single" w:sz="4" w:space="0" w:color="auto"/>
              <w:right w:val="single" w:sz="4" w:space="0" w:color="auto"/>
            </w:tcBorders>
            <w:shd w:val="clear" w:color="auto" w:fill="auto"/>
            <w:noWrap/>
            <w:vAlign w:val="center"/>
            <w:hideMark/>
          </w:tcPr>
          <w:p w14:paraId="256B6714" w14:textId="77777777" w:rsidR="00146F8E" w:rsidRPr="00146F8E" w:rsidRDefault="00146F8E" w:rsidP="00146F8E">
            <w:pPr>
              <w:jc w:val="center"/>
              <w:rPr>
                <w:color w:val="000000"/>
              </w:rPr>
            </w:pPr>
            <w:r w:rsidRPr="00146F8E">
              <w:rPr>
                <w:color w:val="000000"/>
              </w:rPr>
              <w:t>974 783,24</w:t>
            </w:r>
          </w:p>
        </w:tc>
        <w:tc>
          <w:tcPr>
            <w:tcW w:w="785" w:type="pct"/>
            <w:tcBorders>
              <w:top w:val="nil"/>
              <w:left w:val="nil"/>
              <w:bottom w:val="single" w:sz="4" w:space="0" w:color="auto"/>
              <w:right w:val="single" w:sz="4" w:space="0" w:color="auto"/>
            </w:tcBorders>
            <w:shd w:val="clear" w:color="auto" w:fill="auto"/>
            <w:noWrap/>
            <w:vAlign w:val="center"/>
            <w:hideMark/>
          </w:tcPr>
          <w:p w14:paraId="245E24B6" w14:textId="77777777" w:rsidR="00146F8E" w:rsidRPr="00146F8E" w:rsidRDefault="00146F8E" w:rsidP="00146F8E">
            <w:pPr>
              <w:jc w:val="center"/>
              <w:rPr>
                <w:color w:val="000000"/>
              </w:rPr>
            </w:pPr>
            <w:r w:rsidRPr="00146F8E">
              <w:rPr>
                <w:color w:val="000000"/>
              </w:rPr>
              <w:t>390 455,74</w:t>
            </w:r>
          </w:p>
        </w:tc>
        <w:tc>
          <w:tcPr>
            <w:tcW w:w="1365" w:type="pct"/>
            <w:tcBorders>
              <w:top w:val="nil"/>
              <w:left w:val="nil"/>
              <w:bottom w:val="single" w:sz="4" w:space="0" w:color="auto"/>
              <w:right w:val="single" w:sz="4" w:space="0" w:color="auto"/>
            </w:tcBorders>
          </w:tcPr>
          <w:p w14:paraId="4AB327AB" w14:textId="77777777" w:rsidR="00146F8E" w:rsidRPr="00146F8E" w:rsidRDefault="00146F8E" w:rsidP="00146F8E">
            <w:pPr>
              <w:jc w:val="center"/>
              <w:rPr>
                <w:color w:val="000000"/>
              </w:rPr>
            </w:pPr>
            <w:r w:rsidRPr="00146F8E">
              <w:rPr>
                <w:color w:val="000000"/>
              </w:rPr>
              <w:t>-</w:t>
            </w:r>
          </w:p>
        </w:tc>
      </w:tr>
      <w:tr w:rsidR="00146F8E" w:rsidRPr="00146F8E" w14:paraId="5767AE01" w14:textId="77777777" w:rsidTr="00104FF4">
        <w:trPr>
          <w:trHeight w:val="433"/>
        </w:trPr>
        <w:tc>
          <w:tcPr>
            <w:tcW w:w="1211" w:type="pct"/>
            <w:tcBorders>
              <w:top w:val="nil"/>
              <w:left w:val="single" w:sz="4" w:space="0" w:color="auto"/>
              <w:bottom w:val="single" w:sz="4" w:space="0" w:color="auto"/>
              <w:right w:val="single" w:sz="4" w:space="0" w:color="auto"/>
            </w:tcBorders>
            <w:shd w:val="clear" w:color="auto" w:fill="auto"/>
            <w:noWrap/>
            <w:vAlign w:val="center"/>
            <w:hideMark/>
          </w:tcPr>
          <w:p w14:paraId="3193632B" w14:textId="77777777" w:rsidR="00146F8E" w:rsidRPr="00146F8E" w:rsidRDefault="00146F8E" w:rsidP="00146F8E">
            <w:pPr>
              <w:rPr>
                <w:color w:val="000000"/>
              </w:rPr>
            </w:pPr>
            <w:r w:rsidRPr="00146F8E">
              <w:rPr>
                <w:color w:val="000000"/>
              </w:rPr>
              <w:t>Налог на прибыль</w:t>
            </w:r>
          </w:p>
        </w:tc>
        <w:tc>
          <w:tcPr>
            <w:tcW w:w="856" w:type="pct"/>
            <w:tcBorders>
              <w:top w:val="nil"/>
              <w:left w:val="nil"/>
              <w:bottom w:val="single" w:sz="4" w:space="0" w:color="auto"/>
              <w:right w:val="single" w:sz="4" w:space="0" w:color="auto"/>
            </w:tcBorders>
            <w:shd w:val="clear" w:color="auto" w:fill="auto"/>
            <w:noWrap/>
            <w:vAlign w:val="center"/>
            <w:hideMark/>
          </w:tcPr>
          <w:p w14:paraId="7E504621" w14:textId="77777777" w:rsidR="00146F8E" w:rsidRPr="00146F8E" w:rsidRDefault="00146F8E" w:rsidP="00146F8E">
            <w:pPr>
              <w:jc w:val="center"/>
              <w:rPr>
                <w:color w:val="000000"/>
              </w:rPr>
            </w:pPr>
            <w:r w:rsidRPr="00146F8E">
              <w:rPr>
                <w:color w:val="000000"/>
              </w:rPr>
              <w:t>21 238,10</w:t>
            </w:r>
          </w:p>
        </w:tc>
        <w:tc>
          <w:tcPr>
            <w:tcW w:w="784" w:type="pct"/>
            <w:tcBorders>
              <w:top w:val="nil"/>
              <w:left w:val="nil"/>
              <w:bottom w:val="single" w:sz="4" w:space="0" w:color="auto"/>
              <w:right w:val="single" w:sz="4" w:space="0" w:color="auto"/>
            </w:tcBorders>
            <w:shd w:val="clear" w:color="auto" w:fill="auto"/>
            <w:noWrap/>
            <w:vAlign w:val="center"/>
            <w:hideMark/>
          </w:tcPr>
          <w:p w14:paraId="689F5433" w14:textId="77777777" w:rsidR="00146F8E" w:rsidRPr="00146F8E" w:rsidRDefault="00146F8E" w:rsidP="00146F8E">
            <w:pPr>
              <w:jc w:val="center"/>
              <w:rPr>
                <w:color w:val="000000"/>
              </w:rPr>
            </w:pPr>
            <w:r w:rsidRPr="00146F8E">
              <w:rPr>
                <w:color w:val="000000"/>
              </w:rPr>
              <w:t>0,00</w:t>
            </w:r>
          </w:p>
        </w:tc>
        <w:tc>
          <w:tcPr>
            <w:tcW w:w="785" w:type="pct"/>
            <w:tcBorders>
              <w:top w:val="nil"/>
              <w:left w:val="nil"/>
              <w:bottom w:val="single" w:sz="4" w:space="0" w:color="auto"/>
              <w:right w:val="single" w:sz="4" w:space="0" w:color="auto"/>
            </w:tcBorders>
            <w:shd w:val="clear" w:color="auto" w:fill="auto"/>
            <w:noWrap/>
            <w:vAlign w:val="center"/>
            <w:hideMark/>
          </w:tcPr>
          <w:p w14:paraId="436E1E3D" w14:textId="77777777" w:rsidR="00146F8E" w:rsidRPr="00146F8E" w:rsidRDefault="00146F8E" w:rsidP="00146F8E">
            <w:pPr>
              <w:jc w:val="center"/>
              <w:rPr>
                <w:color w:val="000000"/>
              </w:rPr>
            </w:pPr>
            <w:r w:rsidRPr="00146F8E">
              <w:rPr>
                <w:color w:val="000000"/>
              </w:rPr>
              <w:t>-21 238,10</w:t>
            </w:r>
          </w:p>
        </w:tc>
        <w:tc>
          <w:tcPr>
            <w:tcW w:w="1365" w:type="pct"/>
            <w:tcBorders>
              <w:top w:val="nil"/>
              <w:left w:val="nil"/>
              <w:bottom w:val="single" w:sz="4" w:space="0" w:color="auto"/>
              <w:right w:val="single" w:sz="4" w:space="0" w:color="auto"/>
            </w:tcBorders>
          </w:tcPr>
          <w:p w14:paraId="728AF1B5" w14:textId="77777777" w:rsidR="00146F8E" w:rsidRPr="00146F8E" w:rsidRDefault="00146F8E" w:rsidP="00146F8E">
            <w:pPr>
              <w:rPr>
                <w:color w:val="000000"/>
              </w:rPr>
            </w:pPr>
          </w:p>
        </w:tc>
      </w:tr>
      <w:tr w:rsidR="00146F8E" w:rsidRPr="00146F8E" w14:paraId="0C4BC13E" w14:textId="77777777" w:rsidTr="00104FF4">
        <w:trPr>
          <w:trHeight w:val="433"/>
        </w:trPr>
        <w:tc>
          <w:tcPr>
            <w:tcW w:w="1211" w:type="pct"/>
            <w:tcBorders>
              <w:top w:val="nil"/>
              <w:left w:val="single" w:sz="4" w:space="0" w:color="auto"/>
              <w:bottom w:val="single" w:sz="4" w:space="0" w:color="auto"/>
              <w:right w:val="single" w:sz="4" w:space="0" w:color="auto"/>
            </w:tcBorders>
            <w:shd w:val="clear" w:color="auto" w:fill="auto"/>
            <w:noWrap/>
            <w:vAlign w:val="center"/>
            <w:hideMark/>
          </w:tcPr>
          <w:p w14:paraId="3F8B42F1" w14:textId="77777777" w:rsidR="00146F8E" w:rsidRPr="00146F8E" w:rsidRDefault="00146F8E" w:rsidP="00146F8E">
            <w:pPr>
              <w:rPr>
                <w:color w:val="000000"/>
              </w:rPr>
            </w:pPr>
            <w:r w:rsidRPr="00146F8E">
              <w:rPr>
                <w:color w:val="000000"/>
              </w:rPr>
              <w:lastRenderedPageBreak/>
              <w:t>ТСО</w:t>
            </w:r>
          </w:p>
        </w:tc>
        <w:tc>
          <w:tcPr>
            <w:tcW w:w="856" w:type="pct"/>
            <w:tcBorders>
              <w:top w:val="nil"/>
              <w:left w:val="nil"/>
              <w:bottom w:val="single" w:sz="4" w:space="0" w:color="auto"/>
              <w:right w:val="single" w:sz="4" w:space="0" w:color="auto"/>
            </w:tcBorders>
            <w:shd w:val="clear" w:color="auto" w:fill="auto"/>
            <w:noWrap/>
            <w:vAlign w:val="center"/>
            <w:hideMark/>
          </w:tcPr>
          <w:p w14:paraId="5C93E493" w14:textId="77777777" w:rsidR="00146F8E" w:rsidRPr="00146F8E" w:rsidRDefault="00146F8E" w:rsidP="00146F8E">
            <w:pPr>
              <w:jc w:val="center"/>
              <w:rPr>
                <w:color w:val="000000"/>
              </w:rPr>
            </w:pPr>
            <w:r w:rsidRPr="00146F8E">
              <w:rPr>
                <w:color w:val="000000"/>
              </w:rPr>
              <w:t>83 193,50</w:t>
            </w:r>
          </w:p>
        </w:tc>
        <w:tc>
          <w:tcPr>
            <w:tcW w:w="784" w:type="pct"/>
            <w:tcBorders>
              <w:top w:val="nil"/>
              <w:left w:val="nil"/>
              <w:bottom w:val="single" w:sz="4" w:space="0" w:color="auto"/>
              <w:right w:val="single" w:sz="4" w:space="0" w:color="auto"/>
            </w:tcBorders>
            <w:shd w:val="clear" w:color="auto" w:fill="auto"/>
            <w:noWrap/>
            <w:vAlign w:val="center"/>
            <w:hideMark/>
          </w:tcPr>
          <w:p w14:paraId="30B4D11E" w14:textId="77777777" w:rsidR="00146F8E" w:rsidRPr="00146F8E" w:rsidRDefault="00146F8E" w:rsidP="00146F8E">
            <w:pPr>
              <w:jc w:val="center"/>
              <w:rPr>
                <w:color w:val="000000"/>
              </w:rPr>
            </w:pPr>
            <w:r w:rsidRPr="00146F8E">
              <w:rPr>
                <w:color w:val="000000"/>
              </w:rPr>
              <w:t>80 025,74</w:t>
            </w:r>
          </w:p>
        </w:tc>
        <w:tc>
          <w:tcPr>
            <w:tcW w:w="785" w:type="pct"/>
            <w:tcBorders>
              <w:top w:val="nil"/>
              <w:left w:val="nil"/>
              <w:bottom w:val="single" w:sz="4" w:space="0" w:color="auto"/>
              <w:right w:val="single" w:sz="4" w:space="0" w:color="auto"/>
            </w:tcBorders>
            <w:shd w:val="clear" w:color="auto" w:fill="auto"/>
            <w:noWrap/>
            <w:vAlign w:val="center"/>
            <w:hideMark/>
          </w:tcPr>
          <w:p w14:paraId="23C72D17" w14:textId="77777777" w:rsidR="00146F8E" w:rsidRPr="00146F8E" w:rsidRDefault="00146F8E" w:rsidP="00146F8E">
            <w:pPr>
              <w:jc w:val="center"/>
              <w:rPr>
                <w:color w:val="000000"/>
              </w:rPr>
            </w:pPr>
            <w:r w:rsidRPr="00146F8E">
              <w:rPr>
                <w:color w:val="000000"/>
              </w:rPr>
              <w:t>-3 167,76</w:t>
            </w:r>
          </w:p>
        </w:tc>
        <w:tc>
          <w:tcPr>
            <w:tcW w:w="1365" w:type="pct"/>
            <w:tcBorders>
              <w:top w:val="nil"/>
              <w:left w:val="nil"/>
              <w:bottom w:val="single" w:sz="4" w:space="0" w:color="auto"/>
              <w:right w:val="single" w:sz="4" w:space="0" w:color="auto"/>
            </w:tcBorders>
          </w:tcPr>
          <w:p w14:paraId="2B197FE2" w14:textId="77777777" w:rsidR="00146F8E" w:rsidRPr="00146F8E" w:rsidRDefault="00146F8E" w:rsidP="00146F8E">
            <w:pPr>
              <w:rPr>
                <w:color w:val="000000"/>
              </w:rPr>
            </w:pPr>
          </w:p>
        </w:tc>
      </w:tr>
      <w:tr w:rsidR="00146F8E" w:rsidRPr="00146F8E" w14:paraId="6386C4CD" w14:textId="77777777" w:rsidTr="00104FF4">
        <w:trPr>
          <w:trHeight w:val="433"/>
        </w:trPr>
        <w:tc>
          <w:tcPr>
            <w:tcW w:w="1211" w:type="pct"/>
            <w:tcBorders>
              <w:top w:val="nil"/>
              <w:left w:val="single" w:sz="4" w:space="0" w:color="auto"/>
              <w:bottom w:val="single" w:sz="4" w:space="0" w:color="auto"/>
              <w:right w:val="single" w:sz="4" w:space="0" w:color="auto"/>
            </w:tcBorders>
            <w:shd w:val="clear" w:color="auto" w:fill="auto"/>
            <w:noWrap/>
            <w:vAlign w:val="center"/>
            <w:hideMark/>
          </w:tcPr>
          <w:p w14:paraId="51412D95" w14:textId="77777777" w:rsidR="00146F8E" w:rsidRPr="00146F8E" w:rsidRDefault="00146F8E" w:rsidP="00146F8E">
            <w:pPr>
              <w:rPr>
                <w:color w:val="000000"/>
              </w:rPr>
            </w:pPr>
            <w:r w:rsidRPr="00146F8E">
              <w:rPr>
                <w:color w:val="000000"/>
              </w:rPr>
              <w:t>Итого по неподконтрольным расходам</w:t>
            </w:r>
          </w:p>
        </w:tc>
        <w:tc>
          <w:tcPr>
            <w:tcW w:w="856" w:type="pct"/>
            <w:tcBorders>
              <w:top w:val="nil"/>
              <w:left w:val="nil"/>
              <w:bottom w:val="single" w:sz="4" w:space="0" w:color="auto"/>
              <w:right w:val="single" w:sz="4" w:space="0" w:color="auto"/>
            </w:tcBorders>
            <w:shd w:val="clear" w:color="auto" w:fill="auto"/>
            <w:noWrap/>
            <w:vAlign w:val="center"/>
            <w:hideMark/>
          </w:tcPr>
          <w:p w14:paraId="4C7E8099" w14:textId="77777777" w:rsidR="00146F8E" w:rsidRPr="00146F8E" w:rsidRDefault="00146F8E" w:rsidP="00146F8E">
            <w:pPr>
              <w:jc w:val="center"/>
              <w:rPr>
                <w:color w:val="000000"/>
              </w:rPr>
            </w:pPr>
            <w:r w:rsidRPr="00146F8E">
              <w:rPr>
                <w:color w:val="000000"/>
              </w:rPr>
              <w:t>2 080 125,86</w:t>
            </w:r>
          </w:p>
        </w:tc>
        <w:tc>
          <w:tcPr>
            <w:tcW w:w="784" w:type="pct"/>
            <w:tcBorders>
              <w:top w:val="nil"/>
              <w:left w:val="nil"/>
              <w:bottom w:val="single" w:sz="4" w:space="0" w:color="auto"/>
              <w:right w:val="single" w:sz="4" w:space="0" w:color="auto"/>
            </w:tcBorders>
            <w:shd w:val="clear" w:color="auto" w:fill="auto"/>
            <w:noWrap/>
            <w:vAlign w:val="center"/>
            <w:hideMark/>
          </w:tcPr>
          <w:p w14:paraId="2C1854C3" w14:textId="77777777" w:rsidR="00146F8E" w:rsidRPr="00146F8E" w:rsidRDefault="00146F8E" w:rsidP="00146F8E">
            <w:pPr>
              <w:jc w:val="center"/>
              <w:rPr>
                <w:color w:val="000000"/>
              </w:rPr>
            </w:pPr>
            <w:r w:rsidRPr="00146F8E">
              <w:rPr>
                <w:color w:val="000000"/>
              </w:rPr>
              <w:t>2 930 880,01</w:t>
            </w:r>
          </w:p>
        </w:tc>
        <w:tc>
          <w:tcPr>
            <w:tcW w:w="785" w:type="pct"/>
            <w:tcBorders>
              <w:top w:val="nil"/>
              <w:left w:val="nil"/>
              <w:bottom w:val="single" w:sz="4" w:space="0" w:color="auto"/>
              <w:right w:val="single" w:sz="4" w:space="0" w:color="auto"/>
            </w:tcBorders>
            <w:shd w:val="clear" w:color="auto" w:fill="auto"/>
            <w:noWrap/>
            <w:vAlign w:val="center"/>
            <w:hideMark/>
          </w:tcPr>
          <w:p w14:paraId="3C7874E3" w14:textId="77777777" w:rsidR="00146F8E" w:rsidRPr="00146F8E" w:rsidRDefault="00146F8E" w:rsidP="00146F8E">
            <w:pPr>
              <w:jc w:val="center"/>
              <w:rPr>
                <w:color w:val="000000"/>
              </w:rPr>
            </w:pPr>
            <w:r w:rsidRPr="00146F8E">
              <w:rPr>
                <w:color w:val="000000"/>
              </w:rPr>
              <w:t>850 754,15</w:t>
            </w:r>
          </w:p>
        </w:tc>
        <w:tc>
          <w:tcPr>
            <w:tcW w:w="1365" w:type="pct"/>
            <w:tcBorders>
              <w:top w:val="nil"/>
              <w:left w:val="nil"/>
              <w:bottom w:val="single" w:sz="4" w:space="0" w:color="auto"/>
              <w:right w:val="single" w:sz="4" w:space="0" w:color="auto"/>
            </w:tcBorders>
          </w:tcPr>
          <w:p w14:paraId="7428FD35" w14:textId="77777777" w:rsidR="00146F8E" w:rsidRPr="00146F8E" w:rsidRDefault="00146F8E" w:rsidP="00146F8E">
            <w:pPr>
              <w:rPr>
                <w:color w:val="000000"/>
              </w:rPr>
            </w:pPr>
          </w:p>
        </w:tc>
      </w:tr>
    </w:tbl>
    <w:p w14:paraId="4438D1B3" w14:textId="77777777" w:rsidR="00146F8E" w:rsidRPr="00146F8E" w:rsidRDefault="00146F8E" w:rsidP="00146F8E">
      <w:pPr>
        <w:spacing w:after="160" w:line="259" w:lineRule="auto"/>
        <w:rPr>
          <w:rFonts w:eastAsia="Calibri"/>
          <w:sz w:val="28"/>
          <w:szCs w:val="28"/>
          <w:lang w:eastAsia="en-US"/>
        </w:rPr>
      </w:pPr>
      <w:r w:rsidRPr="00146F8E">
        <w:rPr>
          <w:rFonts w:eastAsia="Calibri"/>
          <w:sz w:val="28"/>
          <w:szCs w:val="28"/>
          <w:lang w:eastAsia="en-US"/>
        </w:rPr>
        <w:t xml:space="preserve"> </w:t>
      </w:r>
    </w:p>
    <w:p w14:paraId="52D1A913" w14:textId="77777777" w:rsidR="00146F8E" w:rsidRPr="00146F8E" w:rsidRDefault="00146F8E" w:rsidP="00146F8E">
      <w:pPr>
        <w:spacing w:after="160" w:line="259" w:lineRule="auto"/>
        <w:rPr>
          <w:rFonts w:eastAsia="Calibri"/>
          <w:sz w:val="28"/>
          <w:szCs w:val="28"/>
          <w:lang w:eastAsia="en-US"/>
        </w:rPr>
        <w:sectPr w:rsidR="00146F8E" w:rsidRPr="00146F8E" w:rsidSect="00146F8E">
          <w:headerReference w:type="default" r:id="rId16"/>
          <w:pgSz w:w="11906" w:h="16838"/>
          <w:pgMar w:top="1134" w:right="567" w:bottom="1134" w:left="1701" w:header="709" w:footer="709" w:gutter="0"/>
          <w:cols w:space="708"/>
          <w:docGrid w:linePitch="360"/>
        </w:sectPr>
      </w:pPr>
    </w:p>
    <w:p w14:paraId="50503111" w14:textId="77777777" w:rsidR="00146F8E" w:rsidRPr="00146F8E" w:rsidRDefault="00146F8E" w:rsidP="00146F8E">
      <w:pPr>
        <w:keepNext/>
        <w:keepLines/>
        <w:spacing w:before="160" w:after="80" w:line="259" w:lineRule="auto"/>
        <w:outlineLvl w:val="1"/>
        <w:rPr>
          <w:color w:val="000000"/>
          <w:kern w:val="2"/>
          <w:sz w:val="28"/>
          <w:szCs w:val="28"/>
          <w:lang w:eastAsia="en-US"/>
          <w14:ligatures w14:val="standardContextual"/>
        </w:rPr>
      </w:pPr>
      <w:bookmarkStart w:id="36" w:name="_Toc193715663"/>
      <w:r w:rsidRPr="00146F8E">
        <w:rPr>
          <w:color w:val="000000"/>
          <w:kern w:val="2"/>
          <w:sz w:val="28"/>
          <w:szCs w:val="28"/>
          <w:lang w:eastAsia="en-US"/>
          <w14:ligatures w14:val="standardContextual"/>
        </w:rPr>
        <w:lastRenderedPageBreak/>
        <w:t>3. В таблицу 27 «Расчет корректировки необходимой валовой выручки» внести следующие изменения:</w:t>
      </w:r>
      <w:bookmarkEnd w:id="36"/>
      <w:r w:rsidRPr="00146F8E">
        <w:rPr>
          <w:color w:val="000000"/>
          <w:kern w:val="2"/>
          <w:sz w:val="28"/>
          <w:szCs w:val="28"/>
          <w:lang w:eastAsia="en-US"/>
          <w14:ligatures w14:val="standardContextual"/>
        </w:rPr>
        <w:t xml:space="preserve"> </w:t>
      </w:r>
    </w:p>
    <w:p w14:paraId="2F7739FC" w14:textId="77777777" w:rsidR="00146F8E" w:rsidRPr="00146F8E" w:rsidRDefault="00146F8E" w:rsidP="00146F8E">
      <w:pPr>
        <w:spacing w:after="160" w:line="259" w:lineRule="auto"/>
        <w:jc w:val="right"/>
        <w:rPr>
          <w:rFonts w:eastAsia="Calibri"/>
          <w:sz w:val="28"/>
          <w:szCs w:val="28"/>
          <w:lang w:eastAsia="en-US"/>
        </w:rPr>
      </w:pPr>
      <w:r w:rsidRPr="00146F8E">
        <w:rPr>
          <w:rFonts w:eastAsia="Calibri"/>
          <w:sz w:val="28"/>
          <w:szCs w:val="28"/>
          <w:lang w:eastAsia="en-US"/>
        </w:rPr>
        <w:t>Таблица 27</w:t>
      </w:r>
    </w:p>
    <w:p w14:paraId="0BF8461A" w14:textId="77777777" w:rsidR="00146F8E" w:rsidRPr="00146F8E" w:rsidRDefault="00146F8E" w:rsidP="00146F8E">
      <w:pPr>
        <w:keepNext/>
        <w:keepLines/>
        <w:spacing w:before="160" w:after="80" w:line="259" w:lineRule="auto"/>
        <w:jc w:val="center"/>
        <w:outlineLvl w:val="1"/>
        <w:rPr>
          <w:color w:val="000000"/>
          <w:kern w:val="2"/>
          <w:sz w:val="28"/>
          <w:szCs w:val="28"/>
          <w:lang w:eastAsia="en-US"/>
          <w14:ligatures w14:val="standardContextual"/>
        </w:rPr>
      </w:pPr>
      <w:bookmarkStart w:id="37" w:name="_Toc193715664"/>
      <w:r w:rsidRPr="00146F8E">
        <w:rPr>
          <w:color w:val="000000"/>
          <w:kern w:val="2"/>
          <w:sz w:val="28"/>
          <w:szCs w:val="28"/>
          <w:lang w:eastAsia="en-US"/>
          <w14:ligatures w14:val="standardContextual"/>
        </w:rPr>
        <w:t>Расчет корректировки необходимой валовой выручки</w:t>
      </w:r>
      <w:bookmarkEnd w:id="37"/>
    </w:p>
    <w:tbl>
      <w:tblPr>
        <w:tblW w:w="48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651"/>
        <w:gridCol w:w="23"/>
        <w:gridCol w:w="2509"/>
        <w:gridCol w:w="23"/>
        <w:gridCol w:w="2509"/>
        <w:gridCol w:w="23"/>
        <w:gridCol w:w="2509"/>
        <w:gridCol w:w="21"/>
      </w:tblGrid>
      <w:tr w:rsidR="00146F8E" w:rsidRPr="00146F8E" w14:paraId="0F881201" w14:textId="77777777" w:rsidTr="00104FF4">
        <w:trPr>
          <w:trHeight w:val="324"/>
        </w:trPr>
        <w:tc>
          <w:tcPr>
            <w:tcW w:w="2409" w:type="pct"/>
            <w:gridSpan w:val="3"/>
            <w:shd w:val="clear" w:color="auto" w:fill="auto"/>
            <w:vAlign w:val="bottom"/>
            <w:hideMark/>
          </w:tcPr>
          <w:p w14:paraId="4EA606D8" w14:textId="77777777" w:rsidR="00146F8E" w:rsidRPr="00146F8E" w:rsidRDefault="00146F8E" w:rsidP="00146F8E">
            <w:pPr>
              <w:jc w:val="center"/>
            </w:pPr>
            <w:r w:rsidRPr="00146F8E">
              <w:t>Корректировка выручки</w:t>
            </w:r>
          </w:p>
        </w:tc>
        <w:tc>
          <w:tcPr>
            <w:tcW w:w="864" w:type="pct"/>
            <w:gridSpan w:val="2"/>
            <w:shd w:val="clear" w:color="auto" w:fill="auto"/>
            <w:vAlign w:val="center"/>
            <w:hideMark/>
          </w:tcPr>
          <w:p w14:paraId="52617D89" w14:textId="77777777" w:rsidR="00146F8E" w:rsidRPr="00146F8E" w:rsidRDefault="00146F8E" w:rsidP="00146F8E">
            <w:pPr>
              <w:jc w:val="center"/>
              <w:rPr>
                <w:color w:val="000000"/>
                <w:sz w:val="28"/>
                <w:szCs w:val="28"/>
              </w:rPr>
            </w:pPr>
            <w:r w:rsidRPr="00146F8E">
              <w:rPr>
                <w:color w:val="000000"/>
                <w:sz w:val="28"/>
                <w:szCs w:val="28"/>
              </w:rPr>
              <w:t>было</w:t>
            </w:r>
          </w:p>
        </w:tc>
        <w:tc>
          <w:tcPr>
            <w:tcW w:w="864" w:type="pct"/>
            <w:gridSpan w:val="2"/>
            <w:shd w:val="clear" w:color="auto" w:fill="auto"/>
            <w:vAlign w:val="center"/>
            <w:hideMark/>
          </w:tcPr>
          <w:p w14:paraId="0119CE49" w14:textId="77777777" w:rsidR="00146F8E" w:rsidRPr="00146F8E" w:rsidRDefault="00146F8E" w:rsidP="00146F8E">
            <w:pPr>
              <w:jc w:val="center"/>
              <w:rPr>
                <w:color w:val="000000"/>
                <w:sz w:val="28"/>
                <w:szCs w:val="28"/>
              </w:rPr>
            </w:pPr>
            <w:r w:rsidRPr="00146F8E">
              <w:rPr>
                <w:color w:val="000000"/>
                <w:sz w:val="28"/>
                <w:szCs w:val="28"/>
              </w:rPr>
              <w:t>стало</w:t>
            </w:r>
          </w:p>
        </w:tc>
        <w:tc>
          <w:tcPr>
            <w:tcW w:w="864" w:type="pct"/>
            <w:gridSpan w:val="2"/>
            <w:shd w:val="clear" w:color="auto" w:fill="auto"/>
            <w:vAlign w:val="center"/>
            <w:hideMark/>
          </w:tcPr>
          <w:p w14:paraId="560B6E01" w14:textId="77777777" w:rsidR="00146F8E" w:rsidRPr="00146F8E" w:rsidRDefault="00146F8E" w:rsidP="00146F8E">
            <w:pPr>
              <w:jc w:val="center"/>
              <w:rPr>
                <w:color w:val="000000"/>
                <w:sz w:val="28"/>
                <w:szCs w:val="28"/>
              </w:rPr>
            </w:pPr>
            <w:r w:rsidRPr="00146F8E">
              <w:rPr>
                <w:color w:val="000000"/>
                <w:sz w:val="28"/>
                <w:szCs w:val="28"/>
              </w:rPr>
              <w:t>Отклонение</w:t>
            </w:r>
          </w:p>
        </w:tc>
      </w:tr>
      <w:tr w:rsidR="00146F8E" w:rsidRPr="00146F8E" w14:paraId="16EB8369" w14:textId="77777777" w:rsidTr="00104FF4">
        <w:trPr>
          <w:gridAfter w:val="1"/>
          <w:wAfter w:w="8" w:type="pct"/>
          <w:trHeight w:val="1091"/>
        </w:trPr>
        <w:tc>
          <w:tcPr>
            <w:tcW w:w="1497" w:type="pct"/>
            <w:shd w:val="clear" w:color="auto" w:fill="auto"/>
            <w:vAlign w:val="bottom"/>
            <w:hideMark/>
          </w:tcPr>
          <w:p w14:paraId="7227760B" w14:textId="77777777" w:rsidR="00146F8E" w:rsidRPr="00146F8E" w:rsidRDefault="00146F8E" w:rsidP="00146F8E">
            <w:r w:rsidRPr="00146F8E">
              <w:t>необходимая валовая выручка в части содержания электрических сетей, установленная на год i-2;</w:t>
            </w:r>
          </w:p>
        </w:tc>
        <w:tc>
          <w:tcPr>
            <w:tcW w:w="904" w:type="pct"/>
            <w:shd w:val="clear" w:color="auto" w:fill="auto"/>
            <w:noWrap/>
            <w:vAlign w:val="center"/>
            <w:hideMark/>
          </w:tcPr>
          <w:p w14:paraId="6EE88159" w14:textId="77777777" w:rsidR="00146F8E" w:rsidRPr="00146F8E" w:rsidRDefault="00146F8E" w:rsidP="00146F8E">
            <w:pPr>
              <w:jc w:val="center"/>
              <w:rPr>
                <w:color w:val="000000"/>
              </w:rPr>
            </w:pPr>
            <w:r w:rsidRPr="00146F8E">
              <w:rPr>
                <w:color w:val="000000"/>
              </w:rPr>
              <w:t>тыс. руб.</w:t>
            </w:r>
          </w:p>
        </w:tc>
        <w:tc>
          <w:tcPr>
            <w:tcW w:w="864" w:type="pct"/>
            <w:gridSpan w:val="2"/>
            <w:shd w:val="clear" w:color="auto" w:fill="auto"/>
            <w:noWrap/>
            <w:vAlign w:val="center"/>
            <w:hideMark/>
          </w:tcPr>
          <w:p w14:paraId="68B72F30" w14:textId="77777777" w:rsidR="00146F8E" w:rsidRPr="00146F8E" w:rsidRDefault="00146F8E" w:rsidP="00146F8E">
            <w:pPr>
              <w:jc w:val="center"/>
              <w:rPr>
                <w:color w:val="000000"/>
              </w:rPr>
            </w:pPr>
            <w:r w:rsidRPr="00146F8E">
              <w:rPr>
                <w:color w:val="000000"/>
              </w:rPr>
              <w:t xml:space="preserve">6 848 357  </w:t>
            </w:r>
          </w:p>
        </w:tc>
        <w:tc>
          <w:tcPr>
            <w:tcW w:w="864" w:type="pct"/>
            <w:gridSpan w:val="2"/>
            <w:shd w:val="clear" w:color="auto" w:fill="auto"/>
            <w:noWrap/>
            <w:vAlign w:val="center"/>
            <w:hideMark/>
          </w:tcPr>
          <w:p w14:paraId="569A2804" w14:textId="77777777" w:rsidR="00146F8E" w:rsidRPr="00146F8E" w:rsidRDefault="00146F8E" w:rsidP="00146F8E">
            <w:pPr>
              <w:jc w:val="center"/>
              <w:rPr>
                <w:color w:val="000000"/>
              </w:rPr>
            </w:pPr>
            <w:r w:rsidRPr="00146F8E">
              <w:rPr>
                <w:color w:val="000000"/>
              </w:rPr>
              <w:t xml:space="preserve">6 929 716,10  </w:t>
            </w:r>
          </w:p>
        </w:tc>
        <w:tc>
          <w:tcPr>
            <w:tcW w:w="864" w:type="pct"/>
            <w:gridSpan w:val="2"/>
            <w:shd w:val="clear" w:color="auto" w:fill="auto"/>
            <w:noWrap/>
            <w:vAlign w:val="center"/>
            <w:hideMark/>
          </w:tcPr>
          <w:p w14:paraId="72FE0AA6" w14:textId="77777777" w:rsidR="00146F8E" w:rsidRPr="00146F8E" w:rsidRDefault="00146F8E" w:rsidP="00146F8E">
            <w:pPr>
              <w:jc w:val="center"/>
              <w:rPr>
                <w:color w:val="000000"/>
              </w:rPr>
            </w:pPr>
            <w:r w:rsidRPr="00146F8E">
              <w:rPr>
                <w:color w:val="000000"/>
              </w:rPr>
              <w:t>81 358</w:t>
            </w:r>
          </w:p>
        </w:tc>
      </w:tr>
      <w:tr w:rsidR="00146F8E" w:rsidRPr="00146F8E" w14:paraId="35C5ABB4" w14:textId="77777777" w:rsidTr="00104FF4">
        <w:trPr>
          <w:gridAfter w:val="1"/>
          <w:wAfter w:w="8" w:type="pct"/>
          <w:trHeight w:val="570"/>
        </w:trPr>
        <w:tc>
          <w:tcPr>
            <w:tcW w:w="1497" w:type="pct"/>
            <w:shd w:val="clear" w:color="auto" w:fill="auto"/>
            <w:vAlign w:val="bottom"/>
            <w:hideMark/>
          </w:tcPr>
          <w:p w14:paraId="641D056B" w14:textId="77777777" w:rsidR="00146F8E" w:rsidRPr="00146F8E" w:rsidRDefault="00146F8E" w:rsidP="00146F8E">
            <w:r w:rsidRPr="00146F8E">
              <w:t xml:space="preserve">фактический объем выручки за услуги по передаче электрической энергии за год i-2 </w:t>
            </w:r>
          </w:p>
        </w:tc>
        <w:tc>
          <w:tcPr>
            <w:tcW w:w="904" w:type="pct"/>
            <w:shd w:val="clear" w:color="auto" w:fill="auto"/>
            <w:noWrap/>
            <w:vAlign w:val="center"/>
            <w:hideMark/>
          </w:tcPr>
          <w:p w14:paraId="4865D581" w14:textId="77777777" w:rsidR="00146F8E" w:rsidRPr="00146F8E" w:rsidRDefault="00146F8E" w:rsidP="00146F8E">
            <w:pPr>
              <w:jc w:val="center"/>
              <w:rPr>
                <w:rFonts w:ascii="Calibri" w:hAnsi="Calibri" w:cs="Calibri"/>
                <w:color w:val="000000"/>
                <w:sz w:val="22"/>
                <w:szCs w:val="22"/>
              </w:rPr>
            </w:pPr>
            <w:r w:rsidRPr="00146F8E">
              <w:rPr>
                <w:color w:val="000000"/>
              </w:rPr>
              <w:t>тыс. руб.</w:t>
            </w:r>
            <w:r w:rsidRPr="00146F8E">
              <w:rPr>
                <w:rFonts w:ascii="Calibri" w:hAnsi="Calibri" w:cs="Calibri"/>
                <w:noProof/>
                <w:color w:val="000000"/>
                <w:sz w:val="22"/>
                <w:szCs w:val="22"/>
              </w:rPr>
              <w:drawing>
                <wp:anchor distT="0" distB="0" distL="114300" distR="114300" simplePos="0" relativeHeight="251659264" behindDoc="0" locked="0" layoutInCell="1" allowOverlap="1" wp14:anchorId="55E5B509" wp14:editId="685EEC64">
                  <wp:simplePos x="0" y="0"/>
                  <wp:positionH relativeFrom="column">
                    <wp:posOffset>219075</wp:posOffset>
                  </wp:positionH>
                  <wp:positionV relativeFrom="paragraph">
                    <wp:posOffset>57150</wp:posOffset>
                  </wp:positionV>
                  <wp:extent cx="428625" cy="0"/>
                  <wp:effectExtent l="0" t="0" r="0" b="0"/>
                  <wp:wrapNone/>
                  <wp:docPr id="18" name="Рисунок 9">
                    <a:extLst xmlns:a="http://schemas.openxmlformats.org/drawingml/2006/main">
                      <a:ext uri="{FF2B5EF4-FFF2-40B4-BE49-F238E27FC236}">
                        <a16:creationId xmlns:a16="http://schemas.microsoft.com/office/drawing/2014/main" id="{70743D2E-48F4-4F0E-BA18-E83C330405A1}"/>
                      </a:ext>
                    </a:extLst>
                  </wp:docPr>
                  <wp:cNvGraphicFramePr/>
                  <a:graphic xmlns:a="http://schemas.openxmlformats.org/drawingml/2006/main">
                    <a:graphicData uri="http://schemas.openxmlformats.org/drawingml/2006/picture">
                      <pic:pic xmlns:pic="http://schemas.openxmlformats.org/drawingml/2006/picture">
                        <pic:nvPicPr>
                          <pic:cNvPr id="18" name="Рисунок 17">
                            <a:extLst>
                              <a:ext uri="{FF2B5EF4-FFF2-40B4-BE49-F238E27FC236}">
                                <a16:creationId xmlns:a16="http://schemas.microsoft.com/office/drawing/2014/main" id="{70743D2E-48F4-4F0E-BA18-E83C330405A1}"/>
                              </a:ext>
                            </a:extLst>
                          </pic:cNvPr>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4962" cy="2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146F8E">
              <w:rPr>
                <w:rFonts w:ascii="Calibri" w:hAnsi="Calibri" w:cs="Calibri"/>
                <w:noProof/>
                <w:color w:val="000000"/>
                <w:sz w:val="22"/>
                <w:szCs w:val="22"/>
              </w:rPr>
              <w:drawing>
                <wp:anchor distT="0" distB="0" distL="114300" distR="114300" simplePos="0" relativeHeight="251660288" behindDoc="0" locked="0" layoutInCell="1" allowOverlap="1" wp14:anchorId="1C9F952B" wp14:editId="312A481F">
                  <wp:simplePos x="0" y="0"/>
                  <wp:positionH relativeFrom="column">
                    <wp:posOffset>219075</wp:posOffset>
                  </wp:positionH>
                  <wp:positionV relativeFrom="paragraph">
                    <wp:posOffset>57150</wp:posOffset>
                  </wp:positionV>
                  <wp:extent cx="428625" cy="0"/>
                  <wp:effectExtent l="0" t="0" r="0" b="0"/>
                  <wp:wrapNone/>
                  <wp:docPr id="19" name="Рисунок 8">
                    <a:extLst xmlns:a="http://schemas.openxmlformats.org/drawingml/2006/main">
                      <a:ext uri="{FF2B5EF4-FFF2-40B4-BE49-F238E27FC236}">
                        <a16:creationId xmlns:a16="http://schemas.microsoft.com/office/drawing/2014/main" id="{5BDB1D11-22F5-4A6D-AFE3-5D5779D12832}"/>
                      </a:ext>
                    </a:extLst>
                  </wp:docPr>
                  <wp:cNvGraphicFramePr/>
                  <a:graphic xmlns:a="http://schemas.openxmlformats.org/drawingml/2006/main">
                    <a:graphicData uri="http://schemas.openxmlformats.org/drawingml/2006/picture">
                      <pic:pic xmlns:pic="http://schemas.openxmlformats.org/drawingml/2006/picture">
                        <pic:nvPicPr>
                          <pic:cNvPr id="19" name="Рисунок 18">
                            <a:extLst>
                              <a:ext uri="{FF2B5EF4-FFF2-40B4-BE49-F238E27FC236}">
                                <a16:creationId xmlns:a16="http://schemas.microsoft.com/office/drawing/2014/main" id="{5BDB1D11-22F5-4A6D-AFE3-5D5779D12832}"/>
                              </a:ext>
                            </a:extLst>
                          </pic:cNvPr>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4962" cy="2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146F8E">
              <w:rPr>
                <w:rFonts w:ascii="Calibri" w:hAnsi="Calibri" w:cs="Calibri"/>
                <w:noProof/>
                <w:color w:val="000000"/>
                <w:sz w:val="22"/>
                <w:szCs w:val="22"/>
              </w:rPr>
              <w:drawing>
                <wp:anchor distT="0" distB="0" distL="114300" distR="114300" simplePos="0" relativeHeight="251661312" behindDoc="0" locked="0" layoutInCell="1" allowOverlap="1" wp14:anchorId="3E1D9B43" wp14:editId="10DA368E">
                  <wp:simplePos x="0" y="0"/>
                  <wp:positionH relativeFrom="column">
                    <wp:posOffset>219075</wp:posOffset>
                  </wp:positionH>
                  <wp:positionV relativeFrom="paragraph">
                    <wp:posOffset>57150</wp:posOffset>
                  </wp:positionV>
                  <wp:extent cx="428625" cy="0"/>
                  <wp:effectExtent l="0" t="0" r="0" b="0"/>
                  <wp:wrapNone/>
                  <wp:docPr id="20" name="Рисунок 7">
                    <a:extLst xmlns:a="http://schemas.openxmlformats.org/drawingml/2006/main">
                      <a:ext uri="{FF2B5EF4-FFF2-40B4-BE49-F238E27FC236}">
                        <a16:creationId xmlns:a16="http://schemas.microsoft.com/office/drawing/2014/main" id="{6DABF9B1-A7BA-4929-8B11-DE571EF12218}"/>
                      </a:ext>
                    </a:extLst>
                  </wp:docPr>
                  <wp:cNvGraphicFramePr/>
                  <a:graphic xmlns:a="http://schemas.openxmlformats.org/drawingml/2006/main">
                    <a:graphicData uri="http://schemas.openxmlformats.org/drawingml/2006/picture">
                      <pic:pic xmlns:pic="http://schemas.openxmlformats.org/drawingml/2006/picture">
                        <pic:nvPicPr>
                          <pic:cNvPr id="20" name="Рисунок 19">
                            <a:extLst>
                              <a:ext uri="{FF2B5EF4-FFF2-40B4-BE49-F238E27FC236}">
                                <a16:creationId xmlns:a16="http://schemas.microsoft.com/office/drawing/2014/main" id="{6DABF9B1-A7BA-4929-8B11-DE571EF12218}"/>
                              </a:ext>
                            </a:extLst>
                          </pic:cNvPr>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4962" cy="2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146F8E">
              <w:rPr>
                <w:rFonts w:ascii="Calibri" w:hAnsi="Calibri" w:cs="Calibri"/>
                <w:noProof/>
                <w:color w:val="000000"/>
                <w:sz w:val="22"/>
                <w:szCs w:val="22"/>
              </w:rPr>
              <w:drawing>
                <wp:anchor distT="0" distB="0" distL="114300" distR="114300" simplePos="0" relativeHeight="251662336" behindDoc="0" locked="0" layoutInCell="1" allowOverlap="1" wp14:anchorId="1E6B9791" wp14:editId="20A24F13">
                  <wp:simplePos x="0" y="0"/>
                  <wp:positionH relativeFrom="column">
                    <wp:posOffset>219075</wp:posOffset>
                  </wp:positionH>
                  <wp:positionV relativeFrom="paragraph">
                    <wp:posOffset>57150</wp:posOffset>
                  </wp:positionV>
                  <wp:extent cx="428625" cy="0"/>
                  <wp:effectExtent l="0" t="0" r="0" b="0"/>
                  <wp:wrapNone/>
                  <wp:docPr id="21" name="Рисунок 6">
                    <a:extLst xmlns:a="http://schemas.openxmlformats.org/drawingml/2006/main">
                      <a:ext uri="{FF2B5EF4-FFF2-40B4-BE49-F238E27FC236}">
                        <a16:creationId xmlns:a16="http://schemas.microsoft.com/office/drawing/2014/main" id="{F51C82D3-F333-4CFF-BB1B-5BDBA9C2E749}"/>
                      </a:ext>
                    </a:extLst>
                  </wp:docPr>
                  <wp:cNvGraphicFramePr/>
                  <a:graphic xmlns:a="http://schemas.openxmlformats.org/drawingml/2006/main">
                    <a:graphicData uri="http://schemas.openxmlformats.org/drawingml/2006/picture">
                      <pic:pic xmlns:pic="http://schemas.openxmlformats.org/drawingml/2006/picture">
                        <pic:nvPicPr>
                          <pic:cNvPr id="21" name="Рисунок 20">
                            <a:extLst>
                              <a:ext uri="{FF2B5EF4-FFF2-40B4-BE49-F238E27FC236}">
                                <a16:creationId xmlns:a16="http://schemas.microsoft.com/office/drawing/2014/main" id="{F51C82D3-F333-4CFF-BB1B-5BDBA9C2E749}"/>
                              </a:ext>
                            </a:extLst>
                          </pic:cNvPr>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4962" cy="2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864" w:type="pct"/>
            <w:gridSpan w:val="2"/>
            <w:shd w:val="clear" w:color="auto" w:fill="auto"/>
            <w:noWrap/>
            <w:vAlign w:val="center"/>
            <w:hideMark/>
          </w:tcPr>
          <w:p w14:paraId="05BC8478" w14:textId="77777777" w:rsidR="00146F8E" w:rsidRPr="00146F8E" w:rsidRDefault="00146F8E" w:rsidP="00146F8E">
            <w:pPr>
              <w:jc w:val="center"/>
              <w:rPr>
                <w:color w:val="000000"/>
              </w:rPr>
            </w:pPr>
            <w:r w:rsidRPr="00146F8E">
              <w:rPr>
                <w:color w:val="000000"/>
              </w:rPr>
              <w:t xml:space="preserve">6 142 108 </w:t>
            </w:r>
          </w:p>
        </w:tc>
        <w:tc>
          <w:tcPr>
            <w:tcW w:w="864" w:type="pct"/>
            <w:gridSpan w:val="2"/>
            <w:shd w:val="clear" w:color="auto" w:fill="auto"/>
            <w:noWrap/>
            <w:vAlign w:val="center"/>
            <w:hideMark/>
          </w:tcPr>
          <w:p w14:paraId="2C329176" w14:textId="77777777" w:rsidR="00146F8E" w:rsidRPr="00146F8E" w:rsidRDefault="00146F8E" w:rsidP="00146F8E">
            <w:pPr>
              <w:jc w:val="center"/>
              <w:rPr>
                <w:color w:val="000000"/>
              </w:rPr>
            </w:pPr>
            <w:r w:rsidRPr="00146F8E">
              <w:rPr>
                <w:color w:val="000000"/>
              </w:rPr>
              <w:t xml:space="preserve">6 139 232,27  </w:t>
            </w:r>
          </w:p>
        </w:tc>
        <w:tc>
          <w:tcPr>
            <w:tcW w:w="864" w:type="pct"/>
            <w:gridSpan w:val="2"/>
            <w:shd w:val="clear" w:color="auto" w:fill="auto"/>
            <w:noWrap/>
            <w:vAlign w:val="center"/>
            <w:hideMark/>
          </w:tcPr>
          <w:p w14:paraId="2B03399B" w14:textId="77777777" w:rsidR="00146F8E" w:rsidRPr="00146F8E" w:rsidRDefault="00146F8E" w:rsidP="00146F8E">
            <w:pPr>
              <w:jc w:val="center"/>
              <w:rPr>
                <w:color w:val="000000"/>
              </w:rPr>
            </w:pPr>
            <w:r w:rsidRPr="00146F8E">
              <w:rPr>
                <w:color w:val="000000"/>
              </w:rPr>
              <w:t xml:space="preserve">-2 876 </w:t>
            </w:r>
          </w:p>
        </w:tc>
      </w:tr>
      <w:tr w:rsidR="00146F8E" w:rsidRPr="00146F8E" w14:paraId="75759040" w14:textId="77777777" w:rsidTr="00104FF4">
        <w:trPr>
          <w:gridAfter w:val="1"/>
          <w:wAfter w:w="8" w:type="pct"/>
          <w:trHeight w:val="1091"/>
        </w:trPr>
        <w:tc>
          <w:tcPr>
            <w:tcW w:w="1497" w:type="pct"/>
            <w:shd w:val="clear" w:color="auto" w:fill="auto"/>
            <w:vAlign w:val="bottom"/>
            <w:hideMark/>
          </w:tcPr>
          <w:p w14:paraId="7B58DB4C" w14:textId="77777777" w:rsidR="00146F8E" w:rsidRPr="00146F8E" w:rsidRDefault="00146F8E" w:rsidP="00146F8E">
            <w:r w:rsidRPr="00146F8E">
              <w:t>корректировка необходимой валовой выручки по доходам от осуществления регулируемой деятельности</w:t>
            </w:r>
          </w:p>
        </w:tc>
        <w:tc>
          <w:tcPr>
            <w:tcW w:w="904" w:type="pct"/>
            <w:shd w:val="clear" w:color="auto" w:fill="auto"/>
            <w:noWrap/>
            <w:vAlign w:val="center"/>
            <w:hideMark/>
          </w:tcPr>
          <w:p w14:paraId="1AE1FAAF" w14:textId="77777777" w:rsidR="00146F8E" w:rsidRPr="00146F8E" w:rsidRDefault="00146F8E" w:rsidP="00146F8E">
            <w:pPr>
              <w:jc w:val="center"/>
              <w:rPr>
                <w:color w:val="000000"/>
              </w:rPr>
            </w:pPr>
            <w:r w:rsidRPr="00146F8E">
              <w:rPr>
                <w:color w:val="000000"/>
              </w:rPr>
              <w:t>тыс. руб.</w:t>
            </w:r>
          </w:p>
        </w:tc>
        <w:tc>
          <w:tcPr>
            <w:tcW w:w="864" w:type="pct"/>
            <w:gridSpan w:val="2"/>
            <w:shd w:val="clear" w:color="auto" w:fill="auto"/>
            <w:noWrap/>
            <w:vAlign w:val="center"/>
            <w:hideMark/>
          </w:tcPr>
          <w:p w14:paraId="6A5AB9A7" w14:textId="77777777" w:rsidR="00146F8E" w:rsidRPr="00146F8E" w:rsidRDefault="00146F8E" w:rsidP="00146F8E">
            <w:pPr>
              <w:jc w:val="center"/>
              <w:rPr>
                <w:color w:val="000000"/>
              </w:rPr>
            </w:pPr>
            <w:r w:rsidRPr="00146F8E">
              <w:rPr>
                <w:color w:val="000000"/>
              </w:rPr>
              <w:t>706 249</w:t>
            </w:r>
          </w:p>
        </w:tc>
        <w:tc>
          <w:tcPr>
            <w:tcW w:w="864" w:type="pct"/>
            <w:gridSpan w:val="2"/>
            <w:shd w:val="clear" w:color="auto" w:fill="auto"/>
            <w:noWrap/>
            <w:vAlign w:val="center"/>
            <w:hideMark/>
          </w:tcPr>
          <w:p w14:paraId="359130B5" w14:textId="77777777" w:rsidR="00146F8E" w:rsidRPr="00146F8E" w:rsidRDefault="00146F8E" w:rsidP="00146F8E">
            <w:pPr>
              <w:jc w:val="center"/>
              <w:rPr>
                <w:color w:val="000000"/>
              </w:rPr>
            </w:pPr>
            <w:r w:rsidRPr="00146F8E">
              <w:rPr>
                <w:color w:val="000000"/>
              </w:rPr>
              <w:t xml:space="preserve">790 483  </w:t>
            </w:r>
          </w:p>
        </w:tc>
        <w:tc>
          <w:tcPr>
            <w:tcW w:w="864" w:type="pct"/>
            <w:gridSpan w:val="2"/>
            <w:shd w:val="clear" w:color="auto" w:fill="auto"/>
            <w:noWrap/>
            <w:vAlign w:val="center"/>
            <w:hideMark/>
          </w:tcPr>
          <w:p w14:paraId="1E065EF5" w14:textId="77777777" w:rsidR="00146F8E" w:rsidRPr="00146F8E" w:rsidRDefault="00146F8E" w:rsidP="00146F8E">
            <w:pPr>
              <w:jc w:val="center"/>
              <w:rPr>
                <w:color w:val="000000"/>
              </w:rPr>
            </w:pPr>
            <w:r w:rsidRPr="00146F8E">
              <w:rPr>
                <w:color w:val="000000"/>
              </w:rPr>
              <w:t xml:space="preserve">84 234 </w:t>
            </w:r>
          </w:p>
        </w:tc>
      </w:tr>
    </w:tbl>
    <w:p w14:paraId="3A2BF0BE" w14:textId="77777777" w:rsidR="00146F8E" w:rsidRPr="00146F8E" w:rsidRDefault="00146F8E" w:rsidP="00146F8E">
      <w:pPr>
        <w:spacing w:after="160" w:line="259" w:lineRule="auto"/>
        <w:rPr>
          <w:rFonts w:eastAsia="Calibri"/>
          <w:sz w:val="28"/>
          <w:szCs w:val="28"/>
          <w:lang w:eastAsia="en-US"/>
        </w:rPr>
      </w:pPr>
    </w:p>
    <w:p w14:paraId="42BF8EDA" w14:textId="77777777" w:rsidR="00146F8E" w:rsidRPr="00146F8E" w:rsidRDefault="00146F8E" w:rsidP="00146F8E">
      <w:pPr>
        <w:spacing w:after="160" w:line="259" w:lineRule="auto"/>
        <w:jc w:val="both"/>
        <w:rPr>
          <w:rFonts w:eastAsia="Calibri"/>
          <w:sz w:val="28"/>
          <w:szCs w:val="28"/>
          <w:lang w:eastAsia="en-US"/>
        </w:rPr>
      </w:pPr>
      <w:r w:rsidRPr="00146F8E">
        <w:rPr>
          <w:rFonts w:eastAsia="Calibri"/>
          <w:sz w:val="28"/>
          <w:szCs w:val="28"/>
          <w:lang w:eastAsia="en-US"/>
        </w:rPr>
        <w:t xml:space="preserve">4. В таблицу 28 «Расшифровка поступлений и оплаты со смежными сетевыми организациями по индивидуальным тарифам» внести следующие изменения: </w:t>
      </w:r>
    </w:p>
    <w:p w14:paraId="49D81544" w14:textId="77777777" w:rsidR="00146F8E" w:rsidRPr="00146F8E" w:rsidRDefault="00146F8E" w:rsidP="00146F8E">
      <w:pPr>
        <w:spacing w:after="160" w:line="259" w:lineRule="auto"/>
        <w:jc w:val="right"/>
        <w:rPr>
          <w:rFonts w:eastAsia="Calibri"/>
          <w:sz w:val="28"/>
          <w:szCs w:val="28"/>
          <w:lang w:eastAsia="en-US"/>
        </w:rPr>
      </w:pPr>
      <w:r w:rsidRPr="00146F8E">
        <w:rPr>
          <w:rFonts w:eastAsia="Calibri"/>
          <w:sz w:val="28"/>
          <w:szCs w:val="28"/>
          <w:lang w:eastAsia="en-US"/>
        </w:rPr>
        <w:t>Таблица 28</w:t>
      </w:r>
    </w:p>
    <w:p w14:paraId="01B4A3E7" w14:textId="77777777" w:rsidR="00146F8E" w:rsidRPr="00146F8E" w:rsidRDefault="00146F8E" w:rsidP="00146F8E">
      <w:pPr>
        <w:keepNext/>
        <w:keepLines/>
        <w:spacing w:before="160" w:after="80" w:line="259" w:lineRule="auto"/>
        <w:jc w:val="center"/>
        <w:outlineLvl w:val="1"/>
        <w:rPr>
          <w:color w:val="000000"/>
          <w:kern w:val="2"/>
          <w:sz w:val="28"/>
          <w:szCs w:val="28"/>
          <w:lang w:eastAsia="en-US"/>
          <w14:ligatures w14:val="standardContextual"/>
        </w:rPr>
      </w:pPr>
      <w:bookmarkStart w:id="38" w:name="_Toc193715665"/>
      <w:r w:rsidRPr="00146F8E">
        <w:rPr>
          <w:color w:val="000000"/>
          <w:kern w:val="2"/>
          <w:sz w:val="28"/>
          <w:szCs w:val="28"/>
          <w:lang w:eastAsia="en-US"/>
          <w14:ligatures w14:val="standardContextual"/>
        </w:rPr>
        <w:t>Расшифровка поступлений и оплаты со смежными сетевыми организациями по индивидуальным тарифам</w:t>
      </w:r>
      <w:bookmarkEnd w:id="38"/>
    </w:p>
    <w:tbl>
      <w:tblPr>
        <w:tblW w:w="5000" w:type="pct"/>
        <w:tblLook w:val="04A0" w:firstRow="1" w:lastRow="0" w:firstColumn="1" w:lastColumn="0" w:noHBand="0" w:noVBand="1"/>
      </w:tblPr>
      <w:tblGrid>
        <w:gridCol w:w="1639"/>
        <w:gridCol w:w="1094"/>
        <w:gridCol w:w="902"/>
        <w:gridCol w:w="1240"/>
        <w:gridCol w:w="1083"/>
        <w:gridCol w:w="998"/>
        <w:gridCol w:w="1041"/>
        <w:gridCol w:w="29"/>
        <w:gridCol w:w="9"/>
        <w:gridCol w:w="1062"/>
        <w:gridCol w:w="902"/>
        <w:gridCol w:w="15"/>
        <w:gridCol w:w="1225"/>
        <w:gridCol w:w="1083"/>
        <w:gridCol w:w="747"/>
        <w:gridCol w:w="1041"/>
        <w:gridCol w:w="25"/>
        <w:gridCol w:w="12"/>
        <w:gridCol w:w="971"/>
        <w:gridCol w:w="9"/>
      </w:tblGrid>
      <w:tr w:rsidR="00146F8E" w:rsidRPr="00146F8E" w14:paraId="5AFB4B7A" w14:textId="77777777" w:rsidTr="00104FF4">
        <w:trPr>
          <w:trHeight w:val="230"/>
          <w:tblHeader/>
        </w:trPr>
        <w:tc>
          <w:tcPr>
            <w:tcW w:w="5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00925D" w14:textId="77777777" w:rsidR="00146F8E" w:rsidRPr="00146F8E" w:rsidRDefault="00146F8E" w:rsidP="00146F8E">
            <w:pPr>
              <w:jc w:val="center"/>
              <w:rPr>
                <w:sz w:val="14"/>
                <w:szCs w:val="14"/>
              </w:rPr>
            </w:pPr>
            <w:r w:rsidRPr="00146F8E">
              <w:rPr>
                <w:sz w:val="14"/>
                <w:szCs w:val="14"/>
              </w:rPr>
              <w:t>Наименование ТСО</w:t>
            </w:r>
          </w:p>
        </w:tc>
        <w:tc>
          <w:tcPr>
            <w:tcW w:w="2114" w:type="pct"/>
            <w:gridSpan w:val="8"/>
            <w:tcBorders>
              <w:top w:val="single" w:sz="4" w:space="0" w:color="auto"/>
              <w:left w:val="nil"/>
              <w:bottom w:val="single" w:sz="4" w:space="0" w:color="auto"/>
              <w:right w:val="single" w:sz="4" w:space="0" w:color="auto"/>
            </w:tcBorders>
            <w:shd w:val="clear" w:color="auto" w:fill="auto"/>
            <w:noWrap/>
            <w:vAlign w:val="center"/>
            <w:hideMark/>
          </w:tcPr>
          <w:p w14:paraId="52FBAB2A" w14:textId="77777777" w:rsidR="00146F8E" w:rsidRPr="00146F8E" w:rsidRDefault="00146F8E" w:rsidP="00146F8E">
            <w:pPr>
              <w:jc w:val="center"/>
              <w:rPr>
                <w:sz w:val="14"/>
                <w:szCs w:val="14"/>
              </w:rPr>
            </w:pPr>
            <w:r w:rsidRPr="00146F8E">
              <w:rPr>
                <w:sz w:val="14"/>
                <w:szCs w:val="14"/>
              </w:rPr>
              <w:t>1 полугодие</w:t>
            </w:r>
          </w:p>
        </w:tc>
        <w:tc>
          <w:tcPr>
            <w:tcW w:w="2020" w:type="pct"/>
            <w:gridSpan w:val="9"/>
            <w:tcBorders>
              <w:top w:val="single" w:sz="4" w:space="0" w:color="auto"/>
              <w:left w:val="nil"/>
              <w:bottom w:val="single" w:sz="4" w:space="0" w:color="auto"/>
              <w:right w:val="single" w:sz="4" w:space="0" w:color="auto"/>
            </w:tcBorders>
            <w:shd w:val="clear" w:color="auto" w:fill="auto"/>
            <w:noWrap/>
            <w:vAlign w:val="center"/>
            <w:hideMark/>
          </w:tcPr>
          <w:p w14:paraId="1BE24FA1" w14:textId="77777777" w:rsidR="00146F8E" w:rsidRPr="00146F8E" w:rsidRDefault="00146F8E" w:rsidP="00146F8E">
            <w:pPr>
              <w:jc w:val="center"/>
              <w:rPr>
                <w:sz w:val="14"/>
                <w:szCs w:val="14"/>
              </w:rPr>
            </w:pPr>
            <w:r w:rsidRPr="00146F8E">
              <w:rPr>
                <w:sz w:val="14"/>
                <w:szCs w:val="14"/>
              </w:rPr>
              <w:t>2 полугодие</w:t>
            </w:r>
          </w:p>
        </w:tc>
        <w:tc>
          <w:tcPr>
            <w:tcW w:w="32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594D3" w14:textId="77777777" w:rsidR="00146F8E" w:rsidRPr="00146F8E" w:rsidRDefault="00146F8E" w:rsidP="00146F8E">
            <w:pPr>
              <w:jc w:val="center"/>
              <w:rPr>
                <w:sz w:val="14"/>
                <w:szCs w:val="14"/>
              </w:rPr>
            </w:pPr>
            <w:r w:rsidRPr="00146F8E">
              <w:rPr>
                <w:sz w:val="14"/>
                <w:szCs w:val="14"/>
              </w:rPr>
              <w:t>Итого</w:t>
            </w:r>
          </w:p>
        </w:tc>
      </w:tr>
      <w:tr w:rsidR="00146F8E" w:rsidRPr="00146F8E" w14:paraId="13D2706C" w14:textId="77777777" w:rsidTr="00104FF4">
        <w:trPr>
          <w:gridAfter w:val="1"/>
          <w:wAfter w:w="3" w:type="pct"/>
          <w:trHeight w:val="230"/>
          <w:tblHeader/>
        </w:trPr>
        <w:tc>
          <w:tcPr>
            <w:tcW w:w="542" w:type="pct"/>
            <w:vMerge/>
            <w:tcBorders>
              <w:top w:val="single" w:sz="4" w:space="0" w:color="auto"/>
              <w:left w:val="single" w:sz="4" w:space="0" w:color="auto"/>
              <w:bottom w:val="single" w:sz="4" w:space="0" w:color="auto"/>
              <w:right w:val="single" w:sz="4" w:space="0" w:color="auto"/>
            </w:tcBorders>
            <w:vAlign w:val="center"/>
            <w:hideMark/>
          </w:tcPr>
          <w:p w14:paraId="758B6594" w14:textId="77777777" w:rsidR="00146F8E" w:rsidRPr="00146F8E" w:rsidRDefault="00146F8E" w:rsidP="00146F8E">
            <w:pPr>
              <w:rPr>
                <w:sz w:val="14"/>
                <w:szCs w:val="14"/>
              </w:rPr>
            </w:pPr>
          </w:p>
        </w:tc>
        <w:tc>
          <w:tcPr>
            <w:tcW w:w="660"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4CBEF" w14:textId="77777777" w:rsidR="00146F8E" w:rsidRPr="00146F8E" w:rsidRDefault="00146F8E" w:rsidP="00146F8E">
            <w:pPr>
              <w:jc w:val="center"/>
              <w:rPr>
                <w:sz w:val="14"/>
                <w:szCs w:val="14"/>
              </w:rPr>
            </w:pPr>
            <w:r w:rsidRPr="00146F8E">
              <w:rPr>
                <w:sz w:val="14"/>
                <w:szCs w:val="14"/>
              </w:rPr>
              <w:t>Сальдо-Переток</w:t>
            </w:r>
          </w:p>
        </w:tc>
        <w:tc>
          <w:tcPr>
            <w:tcW w:w="1098" w:type="pct"/>
            <w:gridSpan w:val="3"/>
            <w:tcBorders>
              <w:top w:val="single" w:sz="4" w:space="0" w:color="auto"/>
              <w:left w:val="nil"/>
              <w:bottom w:val="single" w:sz="4" w:space="0" w:color="auto"/>
              <w:right w:val="single" w:sz="4" w:space="0" w:color="auto"/>
            </w:tcBorders>
            <w:shd w:val="clear" w:color="auto" w:fill="auto"/>
            <w:noWrap/>
            <w:vAlign w:val="center"/>
            <w:hideMark/>
          </w:tcPr>
          <w:p w14:paraId="3BD082B1" w14:textId="77777777" w:rsidR="00146F8E" w:rsidRPr="00146F8E" w:rsidRDefault="00146F8E" w:rsidP="00146F8E">
            <w:pPr>
              <w:jc w:val="center"/>
              <w:rPr>
                <w:sz w:val="14"/>
                <w:szCs w:val="14"/>
              </w:rPr>
            </w:pPr>
            <w:r w:rsidRPr="00146F8E">
              <w:rPr>
                <w:sz w:val="14"/>
                <w:szCs w:val="14"/>
              </w:rPr>
              <w:t>Индивидуальный тариф</w:t>
            </w:r>
          </w:p>
        </w:tc>
        <w:tc>
          <w:tcPr>
            <w:tcW w:w="353" w:type="pct"/>
            <w:gridSpan w:val="2"/>
            <w:tcBorders>
              <w:top w:val="nil"/>
              <w:left w:val="single" w:sz="4" w:space="0" w:color="auto"/>
              <w:bottom w:val="single" w:sz="4" w:space="0" w:color="auto"/>
              <w:right w:val="single" w:sz="4" w:space="0" w:color="auto"/>
            </w:tcBorders>
            <w:shd w:val="clear" w:color="auto" w:fill="auto"/>
            <w:vAlign w:val="center"/>
            <w:hideMark/>
          </w:tcPr>
          <w:p w14:paraId="4932854F" w14:textId="77777777" w:rsidR="00146F8E" w:rsidRPr="00146F8E" w:rsidRDefault="00146F8E" w:rsidP="00146F8E">
            <w:pPr>
              <w:jc w:val="center"/>
              <w:rPr>
                <w:sz w:val="14"/>
                <w:szCs w:val="14"/>
              </w:rPr>
            </w:pPr>
            <w:r w:rsidRPr="00146F8E">
              <w:rPr>
                <w:sz w:val="14"/>
                <w:szCs w:val="14"/>
              </w:rPr>
              <w:t>Оплата/ Поступление</w:t>
            </w:r>
          </w:p>
        </w:tc>
        <w:tc>
          <w:tcPr>
            <w:tcW w:w="657"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10CB4" w14:textId="77777777" w:rsidR="00146F8E" w:rsidRPr="00146F8E" w:rsidRDefault="00146F8E" w:rsidP="00146F8E">
            <w:pPr>
              <w:jc w:val="center"/>
              <w:rPr>
                <w:sz w:val="14"/>
                <w:szCs w:val="14"/>
              </w:rPr>
            </w:pPr>
            <w:r w:rsidRPr="00146F8E">
              <w:rPr>
                <w:sz w:val="14"/>
                <w:szCs w:val="14"/>
              </w:rPr>
              <w:t>Сальдо-Переток</w:t>
            </w:r>
          </w:p>
        </w:tc>
        <w:tc>
          <w:tcPr>
            <w:tcW w:w="1010" w:type="pct"/>
            <w:gridSpan w:val="3"/>
            <w:tcBorders>
              <w:top w:val="single" w:sz="4" w:space="0" w:color="auto"/>
              <w:left w:val="nil"/>
              <w:bottom w:val="single" w:sz="4" w:space="0" w:color="auto"/>
              <w:right w:val="single" w:sz="4" w:space="0" w:color="auto"/>
            </w:tcBorders>
            <w:shd w:val="clear" w:color="auto" w:fill="auto"/>
            <w:noWrap/>
            <w:vAlign w:val="center"/>
            <w:hideMark/>
          </w:tcPr>
          <w:p w14:paraId="1EC1298A" w14:textId="77777777" w:rsidR="00146F8E" w:rsidRPr="00146F8E" w:rsidRDefault="00146F8E" w:rsidP="00146F8E">
            <w:pPr>
              <w:jc w:val="center"/>
              <w:rPr>
                <w:sz w:val="14"/>
                <w:szCs w:val="14"/>
              </w:rPr>
            </w:pPr>
            <w:r w:rsidRPr="00146F8E">
              <w:rPr>
                <w:sz w:val="14"/>
                <w:szCs w:val="14"/>
              </w:rPr>
              <w:t>Индивидуальный тариф</w:t>
            </w:r>
          </w:p>
        </w:tc>
        <w:tc>
          <w:tcPr>
            <w:tcW w:w="352" w:type="pct"/>
            <w:gridSpan w:val="2"/>
            <w:tcBorders>
              <w:top w:val="nil"/>
              <w:left w:val="single" w:sz="4" w:space="0" w:color="auto"/>
              <w:bottom w:val="single" w:sz="4" w:space="0" w:color="auto"/>
              <w:right w:val="nil"/>
            </w:tcBorders>
            <w:shd w:val="clear" w:color="auto" w:fill="auto"/>
            <w:vAlign w:val="center"/>
            <w:hideMark/>
          </w:tcPr>
          <w:p w14:paraId="736345EE" w14:textId="77777777" w:rsidR="00146F8E" w:rsidRPr="00146F8E" w:rsidRDefault="00146F8E" w:rsidP="00146F8E">
            <w:pPr>
              <w:jc w:val="center"/>
              <w:rPr>
                <w:sz w:val="14"/>
                <w:szCs w:val="14"/>
              </w:rPr>
            </w:pPr>
            <w:r w:rsidRPr="00146F8E">
              <w:rPr>
                <w:sz w:val="14"/>
                <w:szCs w:val="14"/>
              </w:rPr>
              <w:t>Оплата/ Поступление</w:t>
            </w:r>
          </w:p>
        </w:tc>
        <w:tc>
          <w:tcPr>
            <w:tcW w:w="325" w:type="pct"/>
            <w:gridSpan w:val="2"/>
            <w:tcBorders>
              <w:top w:val="single" w:sz="4" w:space="0" w:color="auto"/>
              <w:left w:val="single" w:sz="4" w:space="0" w:color="auto"/>
              <w:bottom w:val="single" w:sz="4" w:space="0" w:color="auto"/>
              <w:right w:val="single" w:sz="4" w:space="0" w:color="auto"/>
            </w:tcBorders>
            <w:vAlign w:val="center"/>
            <w:hideMark/>
          </w:tcPr>
          <w:p w14:paraId="427EC182" w14:textId="77777777" w:rsidR="00146F8E" w:rsidRPr="00146F8E" w:rsidRDefault="00146F8E" w:rsidP="00146F8E">
            <w:pPr>
              <w:rPr>
                <w:sz w:val="14"/>
                <w:szCs w:val="14"/>
              </w:rPr>
            </w:pPr>
          </w:p>
        </w:tc>
      </w:tr>
      <w:tr w:rsidR="00146F8E" w:rsidRPr="00146F8E" w14:paraId="6F0305E6" w14:textId="77777777" w:rsidTr="00104FF4">
        <w:trPr>
          <w:gridAfter w:val="1"/>
          <w:wAfter w:w="3" w:type="pct"/>
          <w:trHeight w:val="230"/>
          <w:tblHeader/>
        </w:trPr>
        <w:tc>
          <w:tcPr>
            <w:tcW w:w="542" w:type="pct"/>
            <w:vMerge/>
            <w:tcBorders>
              <w:top w:val="single" w:sz="4" w:space="0" w:color="auto"/>
              <w:left w:val="single" w:sz="4" w:space="0" w:color="auto"/>
              <w:bottom w:val="single" w:sz="4" w:space="0" w:color="auto"/>
              <w:right w:val="single" w:sz="4" w:space="0" w:color="auto"/>
            </w:tcBorders>
            <w:vAlign w:val="center"/>
            <w:hideMark/>
          </w:tcPr>
          <w:p w14:paraId="0B2F8AB2" w14:textId="77777777" w:rsidR="00146F8E" w:rsidRPr="00146F8E" w:rsidRDefault="00146F8E" w:rsidP="00146F8E">
            <w:pPr>
              <w:rPr>
                <w:sz w:val="14"/>
                <w:szCs w:val="14"/>
              </w:rPr>
            </w:pPr>
          </w:p>
        </w:tc>
        <w:tc>
          <w:tcPr>
            <w:tcW w:w="660" w:type="pct"/>
            <w:gridSpan w:val="2"/>
            <w:vMerge/>
            <w:tcBorders>
              <w:top w:val="single" w:sz="4" w:space="0" w:color="auto"/>
              <w:left w:val="single" w:sz="4" w:space="0" w:color="auto"/>
              <w:bottom w:val="single" w:sz="4" w:space="0" w:color="auto"/>
              <w:right w:val="single" w:sz="4" w:space="0" w:color="auto"/>
            </w:tcBorders>
            <w:vAlign w:val="center"/>
            <w:hideMark/>
          </w:tcPr>
          <w:p w14:paraId="39E88FA1" w14:textId="77777777" w:rsidR="00146F8E" w:rsidRPr="00146F8E" w:rsidRDefault="00146F8E" w:rsidP="00146F8E">
            <w:pPr>
              <w:rPr>
                <w:sz w:val="14"/>
                <w:szCs w:val="14"/>
              </w:rPr>
            </w:pPr>
          </w:p>
        </w:tc>
        <w:tc>
          <w:tcPr>
            <w:tcW w:w="410" w:type="pct"/>
            <w:vMerge w:val="restart"/>
            <w:tcBorders>
              <w:top w:val="nil"/>
              <w:left w:val="single" w:sz="4" w:space="0" w:color="auto"/>
              <w:bottom w:val="single" w:sz="4" w:space="0" w:color="auto"/>
              <w:right w:val="single" w:sz="4" w:space="0" w:color="auto"/>
            </w:tcBorders>
            <w:shd w:val="clear" w:color="auto" w:fill="auto"/>
            <w:vAlign w:val="center"/>
            <w:hideMark/>
          </w:tcPr>
          <w:p w14:paraId="29DAD979" w14:textId="77777777" w:rsidR="00146F8E" w:rsidRPr="00146F8E" w:rsidRDefault="00146F8E" w:rsidP="00146F8E">
            <w:pPr>
              <w:jc w:val="center"/>
              <w:rPr>
                <w:sz w:val="14"/>
                <w:szCs w:val="14"/>
              </w:rPr>
            </w:pPr>
            <w:r w:rsidRPr="00146F8E">
              <w:rPr>
                <w:sz w:val="14"/>
                <w:szCs w:val="14"/>
              </w:rPr>
              <w:t>Одноставочный</w:t>
            </w:r>
          </w:p>
        </w:tc>
        <w:tc>
          <w:tcPr>
            <w:tcW w:w="688" w:type="pct"/>
            <w:gridSpan w:val="2"/>
            <w:tcBorders>
              <w:top w:val="single" w:sz="4" w:space="0" w:color="auto"/>
              <w:left w:val="nil"/>
              <w:bottom w:val="single" w:sz="4" w:space="0" w:color="auto"/>
              <w:right w:val="single" w:sz="4" w:space="0" w:color="auto"/>
            </w:tcBorders>
            <w:shd w:val="clear" w:color="auto" w:fill="auto"/>
            <w:vAlign w:val="center"/>
            <w:hideMark/>
          </w:tcPr>
          <w:p w14:paraId="4BD5C375" w14:textId="77777777" w:rsidR="00146F8E" w:rsidRPr="00146F8E" w:rsidRDefault="00146F8E" w:rsidP="00146F8E">
            <w:pPr>
              <w:jc w:val="center"/>
              <w:rPr>
                <w:sz w:val="14"/>
                <w:szCs w:val="14"/>
              </w:rPr>
            </w:pPr>
            <w:r w:rsidRPr="00146F8E">
              <w:rPr>
                <w:sz w:val="14"/>
                <w:szCs w:val="14"/>
              </w:rPr>
              <w:t>Двуставочный</w:t>
            </w:r>
          </w:p>
        </w:tc>
        <w:tc>
          <w:tcPr>
            <w:tcW w:w="344" w:type="pct"/>
            <w:vMerge w:val="restart"/>
            <w:tcBorders>
              <w:top w:val="nil"/>
              <w:left w:val="single" w:sz="4" w:space="0" w:color="auto"/>
              <w:bottom w:val="single" w:sz="4" w:space="0" w:color="auto"/>
              <w:right w:val="single" w:sz="4" w:space="0" w:color="auto"/>
            </w:tcBorders>
            <w:vAlign w:val="center"/>
            <w:hideMark/>
          </w:tcPr>
          <w:p w14:paraId="62B84ACD" w14:textId="77777777" w:rsidR="00146F8E" w:rsidRPr="00146F8E" w:rsidRDefault="00146F8E" w:rsidP="00146F8E">
            <w:pPr>
              <w:rPr>
                <w:sz w:val="14"/>
                <w:szCs w:val="14"/>
              </w:rPr>
            </w:pPr>
          </w:p>
        </w:tc>
        <w:tc>
          <w:tcPr>
            <w:tcW w:w="661" w:type="pct"/>
            <w:gridSpan w:val="4"/>
            <w:tcBorders>
              <w:top w:val="single" w:sz="4" w:space="0" w:color="auto"/>
              <w:left w:val="single" w:sz="4" w:space="0" w:color="auto"/>
              <w:bottom w:val="single" w:sz="4" w:space="0" w:color="auto"/>
              <w:right w:val="single" w:sz="4" w:space="0" w:color="auto"/>
            </w:tcBorders>
            <w:vAlign w:val="center"/>
            <w:hideMark/>
          </w:tcPr>
          <w:p w14:paraId="531A7882" w14:textId="77777777" w:rsidR="00146F8E" w:rsidRPr="00146F8E" w:rsidRDefault="00146F8E" w:rsidP="00146F8E">
            <w:pPr>
              <w:rPr>
                <w:sz w:val="14"/>
                <w:szCs w:val="14"/>
              </w:rPr>
            </w:pPr>
          </w:p>
        </w:tc>
        <w:tc>
          <w:tcPr>
            <w:tcW w:w="410"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98DEB7E" w14:textId="77777777" w:rsidR="00146F8E" w:rsidRPr="00146F8E" w:rsidRDefault="00146F8E" w:rsidP="00146F8E">
            <w:pPr>
              <w:jc w:val="center"/>
              <w:rPr>
                <w:sz w:val="14"/>
                <w:szCs w:val="14"/>
              </w:rPr>
            </w:pPr>
            <w:r w:rsidRPr="00146F8E">
              <w:rPr>
                <w:sz w:val="14"/>
                <w:szCs w:val="14"/>
              </w:rPr>
              <w:t>Одноставочный</w:t>
            </w:r>
          </w:p>
        </w:tc>
        <w:tc>
          <w:tcPr>
            <w:tcW w:w="605" w:type="pct"/>
            <w:gridSpan w:val="2"/>
            <w:tcBorders>
              <w:top w:val="single" w:sz="4" w:space="0" w:color="auto"/>
              <w:left w:val="nil"/>
              <w:bottom w:val="single" w:sz="4" w:space="0" w:color="auto"/>
              <w:right w:val="single" w:sz="4" w:space="0" w:color="auto"/>
            </w:tcBorders>
            <w:shd w:val="clear" w:color="auto" w:fill="auto"/>
            <w:vAlign w:val="center"/>
            <w:hideMark/>
          </w:tcPr>
          <w:p w14:paraId="14901991" w14:textId="77777777" w:rsidR="00146F8E" w:rsidRPr="00146F8E" w:rsidRDefault="00146F8E" w:rsidP="00146F8E">
            <w:pPr>
              <w:jc w:val="center"/>
              <w:rPr>
                <w:sz w:val="14"/>
                <w:szCs w:val="14"/>
              </w:rPr>
            </w:pPr>
            <w:r w:rsidRPr="00146F8E">
              <w:rPr>
                <w:sz w:val="14"/>
                <w:szCs w:val="14"/>
              </w:rPr>
              <w:t>Двуставочный</w:t>
            </w:r>
          </w:p>
        </w:tc>
        <w:tc>
          <w:tcPr>
            <w:tcW w:w="344" w:type="pct"/>
            <w:vMerge w:val="restart"/>
            <w:tcBorders>
              <w:top w:val="nil"/>
              <w:left w:val="single" w:sz="4" w:space="0" w:color="auto"/>
              <w:bottom w:val="single" w:sz="4" w:space="0" w:color="auto"/>
              <w:right w:val="nil"/>
            </w:tcBorders>
            <w:vAlign w:val="center"/>
            <w:hideMark/>
          </w:tcPr>
          <w:p w14:paraId="77318C84" w14:textId="77777777" w:rsidR="00146F8E" w:rsidRPr="00146F8E" w:rsidRDefault="00146F8E" w:rsidP="00146F8E">
            <w:pPr>
              <w:rPr>
                <w:sz w:val="14"/>
                <w:szCs w:val="14"/>
              </w:rPr>
            </w:pPr>
          </w:p>
        </w:tc>
        <w:tc>
          <w:tcPr>
            <w:tcW w:w="333"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42E890AD" w14:textId="77777777" w:rsidR="00146F8E" w:rsidRPr="00146F8E" w:rsidRDefault="00146F8E" w:rsidP="00146F8E">
            <w:pPr>
              <w:rPr>
                <w:sz w:val="14"/>
                <w:szCs w:val="14"/>
              </w:rPr>
            </w:pPr>
          </w:p>
        </w:tc>
      </w:tr>
      <w:tr w:rsidR="00146F8E" w:rsidRPr="00146F8E" w14:paraId="3E9403CD" w14:textId="77777777" w:rsidTr="00104FF4">
        <w:trPr>
          <w:gridAfter w:val="1"/>
          <w:wAfter w:w="3" w:type="pct"/>
          <w:trHeight w:val="398"/>
          <w:tblHeader/>
        </w:trPr>
        <w:tc>
          <w:tcPr>
            <w:tcW w:w="542" w:type="pct"/>
            <w:vMerge/>
            <w:tcBorders>
              <w:top w:val="single" w:sz="4" w:space="0" w:color="auto"/>
              <w:left w:val="single" w:sz="4" w:space="0" w:color="auto"/>
              <w:bottom w:val="single" w:sz="4" w:space="0" w:color="auto"/>
              <w:right w:val="single" w:sz="4" w:space="0" w:color="auto"/>
            </w:tcBorders>
            <w:vAlign w:val="center"/>
            <w:hideMark/>
          </w:tcPr>
          <w:p w14:paraId="62064C94" w14:textId="77777777" w:rsidR="00146F8E" w:rsidRPr="00146F8E" w:rsidRDefault="00146F8E" w:rsidP="00146F8E">
            <w:pPr>
              <w:rPr>
                <w:sz w:val="14"/>
                <w:szCs w:val="14"/>
              </w:rPr>
            </w:pPr>
          </w:p>
        </w:tc>
        <w:tc>
          <w:tcPr>
            <w:tcW w:w="362" w:type="pct"/>
            <w:tcBorders>
              <w:top w:val="nil"/>
              <w:left w:val="nil"/>
              <w:bottom w:val="single" w:sz="4" w:space="0" w:color="auto"/>
              <w:right w:val="single" w:sz="4" w:space="0" w:color="auto"/>
            </w:tcBorders>
            <w:shd w:val="clear" w:color="auto" w:fill="auto"/>
            <w:noWrap/>
            <w:vAlign w:val="center"/>
            <w:hideMark/>
          </w:tcPr>
          <w:p w14:paraId="26B4A5B4" w14:textId="77777777" w:rsidR="00146F8E" w:rsidRPr="00146F8E" w:rsidRDefault="00146F8E" w:rsidP="00146F8E">
            <w:pPr>
              <w:jc w:val="center"/>
              <w:rPr>
                <w:sz w:val="14"/>
                <w:szCs w:val="14"/>
              </w:rPr>
            </w:pPr>
            <w:r w:rsidRPr="00146F8E">
              <w:rPr>
                <w:sz w:val="14"/>
                <w:szCs w:val="14"/>
              </w:rPr>
              <w:t>Энергия</w:t>
            </w:r>
          </w:p>
        </w:tc>
        <w:tc>
          <w:tcPr>
            <w:tcW w:w="298" w:type="pct"/>
            <w:tcBorders>
              <w:top w:val="nil"/>
              <w:left w:val="nil"/>
              <w:bottom w:val="single" w:sz="4" w:space="0" w:color="auto"/>
              <w:right w:val="single" w:sz="4" w:space="0" w:color="auto"/>
            </w:tcBorders>
            <w:shd w:val="clear" w:color="auto" w:fill="auto"/>
            <w:noWrap/>
            <w:vAlign w:val="center"/>
            <w:hideMark/>
          </w:tcPr>
          <w:p w14:paraId="7B45BF5B" w14:textId="77777777" w:rsidR="00146F8E" w:rsidRPr="00146F8E" w:rsidRDefault="00146F8E" w:rsidP="00146F8E">
            <w:pPr>
              <w:jc w:val="center"/>
              <w:rPr>
                <w:sz w:val="14"/>
                <w:szCs w:val="14"/>
              </w:rPr>
            </w:pPr>
            <w:r w:rsidRPr="00146F8E">
              <w:rPr>
                <w:sz w:val="14"/>
                <w:szCs w:val="14"/>
              </w:rPr>
              <w:t>Мощность</w:t>
            </w:r>
          </w:p>
        </w:tc>
        <w:tc>
          <w:tcPr>
            <w:tcW w:w="410" w:type="pct"/>
            <w:vMerge/>
            <w:tcBorders>
              <w:top w:val="nil"/>
              <w:left w:val="single" w:sz="4" w:space="0" w:color="auto"/>
              <w:bottom w:val="single" w:sz="4" w:space="0" w:color="auto"/>
              <w:right w:val="single" w:sz="4" w:space="0" w:color="auto"/>
            </w:tcBorders>
            <w:vAlign w:val="center"/>
            <w:hideMark/>
          </w:tcPr>
          <w:p w14:paraId="3DCB0583" w14:textId="77777777" w:rsidR="00146F8E" w:rsidRPr="00146F8E" w:rsidRDefault="00146F8E" w:rsidP="00146F8E">
            <w:pPr>
              <w:rPr>
                <w:sz w:val="14"/>
                <w:szCs w:val="14"/>
              </w:rPr>
            </w:pPr>
          </w:p>
        </w:tc>
        <w:tc>
          <w:tcPr>
            <w:tcW w:w="358" w:type="pct"/>
            <w:tcBorders>
              <w:top w:val="nil"/>
              <w:left w:val="nil"/>
              <w:bottom w:val="single" w:sz="4" w:space="0" w:color="auto"/>
              <w:right w:val="single" w:sz="4" w:space="0" w:color="auto"/>
            </w:tcBorders>
            <w:shd w:val="clear" w:color="auto" w:fill="auto"/>
            <w:vAlign w:val="center"/>
            <w:hideMark/>
          </w:tcPr>
          <w:p w14:paraId="309F4B62" w14:textId="77777777" w:rsidR="00146F8E" w:rsidRPr="00146F8E" w:rsidRDefault="00146F8E" w:rsidP="00146F8E">
            <w:pPr>
              <w:jc w:val="center"/>
              <w:rPr>
                <w:sz w:val="14"/>
                <w:szCs w:val="14"/>
              </w:rPr>
            </w:pPr>
            <w:r w:rsidRPr="00146F8E">
              <w:rPr>
                <w:sz w:val="14"/>
                <w:szCs w:val="14"/>
              </w:rPr>
              <w:t>Ставка на содержание</w:t>
            </w:r>
          </w:p>
        </w:tc>
        <w:tc>
          <w:tcPr>
            <w:tcW w:w="330" w:type="pct"/>
            <w:tcBorders>
              <w:top w:val="nil"/>
              <w:left w:val="nil"/>
              <w:bottom w:val="single" w:sz="4" w:space="0" w:color="auto"/>
              <w:right w:val="single" w:sz="4" w:space="0" w:color="auto"/>
            </w:tcBorders>
            <w:shd w:val="clear" w:color="auto" w:fill="auto"/>
            <w:vAlign w:val="center"/>
            <w:hideMark/>
          </w:tcPr>
          <w:p w14:paraId="6A1BAB71" w14:textId="77777777" w:rsidR="00146F8E" w:rsidRPr="00146F8E" w:rsidRDefault="00146F8E" w:rsidP="00146F8E">
            <w:pPr>
              <w:jc w:val="center"/>
              <w:rPr>
                <w:sz w:val="14"/>
                <w:szCs w:val="14"/>
              </w:rPr>
            </w:pPr>
            <w:r w:rsidRPr="00146F8E">
              <w:rPr>
                <w:sz w:val="14"/>
                <w:szCs w:val="14"/>
              </w:rPr>
              <w:t>Ставка на потери</w:t>
            </w:r>
          </w:p>
        </w:tc>
        <w:tc>
          <w:tcPr>
            <w:tcW w:w="344" w:type="pct"/>
            <w:vMerge/>
            <w:tcBorders>
              <w:top w:val="nil"/>
              <w:left w:val="single" w:sz="4" w:space="0" w:color="auto"/>
              <w:bottom w:val="single" w:sz="4" w:space="0" w:color="auto"/>
              <w:right w:val="single" w:sz="4" w:space="0" w:color="auto"/>
            </w:tcBorders>
            <w:vAlign w:val="center"/>
            <w:hideMark/>
          </w:tcPr>
          <w:p w14:paraId="428CFAC6" w14:textId="77777777" w:rsidR="00146F8E" w:rsidRPr="00146F8E" w:rsidRDefault="00146F8E" w:rsidP="00146F8E">
            <w:pPr>
              <w:rPr>
                <w:sz w:val="14"/>
                <w:szCs w:val="14"/>
              </w:rPr>
            </w:pPr>
          </w:p>
        </w:tc>
        <w:tc>
          <w:tcPr>
            <w:tcW w:w="363" w:type="pct"/>
            <w:gridSpan w:val="3"/>
            <w:tcBorders>
              <w:top w:val="nil"/>
              <w:left w:val="nil"/>
              <w:bottom w:val="single" w:sz="4" w:space="0" w:color="auto"/>
              <w:right w:val="single" w:sz="4" w:space="0" w:color="auto"/>
            </w:tcBorders>
            <w:shd w:val="clear" w:color="auto" w:fill="auto"/>
            <w:noWrap/>
            <w:vAlign w:val="center"/>
            <w:hideMark/>
          </w:tcPr>
          <w:p w14:paraId="357D46E9" w14:textId="77777777" w:rsidR="00146F8E" w:rsidRPr="00146F8E" w:rsidRDefault="00146F8E" w:rsidP="00146F8E">
            <w:pPr>
              <w:jc w:val="center"/>
              <w:rPr>
                <w:sz w:val="14"/>
                <w:szCs w:val="14"/>
              </w:rPr>
            </w:pPr>
            <w:r w:rsidRPr="00146F8E">
              <w:rPr>
                <w:sz w:val="14"/>
                <w:szCs w:val="14"/>
              </w:rPr>
              <w:t>Энергия</w:t>
            </w:r>
          </w:p>
        </w:tc>
        <w:tc>
          <w:tcPr>
            <w:tcW w:w="298" w:type="pct"/>
            <w:tcBorders>
              <w:top w:val="nil"/>
              <w:left w:val="nil"/>
              <w:bottom w:val="single" w:sz="4" w:space="0" w:color="auto"/>
              <w:right w:val="single" w:sz="4" w:space="0" w:color="auto"/>
            </w:tcBorders>
            <w:shd w:val="clear" w:color="auto" w:fill="auto"/>
            <w:noWrap/>
            <w:vAlign w:val="center"/>
            <w:hideMark/>
          </w:tcPr>
          <w:p w14:paraId="22162F57" w14:textId="77777777" w:rsidR="00146F8E" w:rsidRPr="00146F8E" w:rsidRDefault="00146F8E" w:rsidP="00146F8E">
            <w:pPr>
              <w:jc w:val="center"/>
              <w:rPr>
                <w:sz w:val="14"/>
                <w:szCs w:val="14"/>
              </w:rPr>
            </w:pPr>
            <w:r w:rsidRPr="00146F8E">
              <w:rPr>
                <w:sz w:val="14"/>
                <w:szCs w:val="14"/>
              </w:rPr>
              <w:t>Мощность</w:t>
            </w:r>
          </w:p>
        </w:tc>
        <w:tc>
          <w:tcPr>
            <w:tcW w:w="410" w:type="pct"/>
            <w:gridSpan w:val="2"/>
            <w:vMerge/>
            <w:tcBorders>
              <w:top w:val="nil"/>
              <w:left w:val="single" w:sz="4" w:space="0" w:color="auto"/>
              <w:bottom w:val="single" w:sz="4" w:space="0" w:color="auto"/>
              <w:right w:val="single" w:sz="4" w:space="0" w:color="auto"/>
            </w:tcBorders>
            <w:vAlign w:val="center"/>
            <w:hideMark/>
          </w:tcPr>
          <w:p w14:paraId="4822D626" w14:textId="77777777" w:rsidR="00146F8E" w:rsidRPr="00146F8E" w:rsidRDefault="00146F8E" w:rsidP="00146F8E">
            <w:pPr>
              <w:rPr>
                <w:sz w:val="14"/>
                <w:szCs w:val="14"/>
              </w:rPr>
            </w:pPr>
          </w:p>
        </w:tc>
        <w:tc>
          <w:tcPr>
            <w:tcW w:w="358" w:type="pct"/>
            <w:tcBorders>
              <w:top w:val="nil"/>
              <w:left w:val="nil"/>
              <w:bottom w:val="single" w:sz="4" w:space="0" w:color="auto"/>
              <w:right w:val="single" w:sz="4" w:space="0" w:color="auto"/>
            </w:tcBorders>
            <w:shd w:val="clear" w:color="auto" w:fill="auto"/>
            <w:vAlign w:val="center"/>
            <w:hideMark/>
          </w:tcPr>
          <w:p w14:paraId="7B7E5CD2" w14:textId="77777777" w:rsidR="00146F8E" w:rsidRPr="00146F8E" w:rsidRDefault="00146F8E" w:rsidP="00146F8E">
            <w:pPr>
              <w:jc w:val="center"/>
              <w:rPr>
                <w:sz w:val="14"/>
                <w:szCs w:val="14"/>
              </w:rPr>
            </w:pPr>
            <w:r w:rsidRPr="00146F8E">
              <w:rPr>
                <w:sz w:val="14"/>
                <w:szCs w:val="14"/>
              </w:rPr>
              <w:t>Ставка на содержание</w:t>
            </w:r>
          </w:p>
        </w:tc>
        <w:tc>
          <w:tcPr>
            <w:tcW w:w="247" w:type="pct"/>
            <w:tcBorders>
              <w:top w:val="nil"/>
              <w:left w:val="nil"/>
              <w:bottom w:val="single" w:sz="4" w:space="0" w:color="auto"/>
              <w:right w:val="single" w:sz="4" w:space="0" w:color="auto"/>
            </w:tcBorders>
            <w:shd w:val="clear" w:color="auto" w:fill="auto"/>
            <w:vAlign w:val="center"/>
            <w:hideMark/>
          </w:tcPr>
          <w:p w14:paraId="39BBEF82" w14:textId="77777777" w:rsidR="00146F8E" w:rsidRPr="00146F8E" w:rsidRDefault="00146F8E" w:rsidP="00146F8E">
            <w:pPr>
              <w:jc w:val="center"/>
              <w:rPr>
                <w:sz w:val="14"/>
                <w:szCs w:val="14"/>
              </w:rPr>
            </w:pPr>
            <w:r w:rsidRPr="00146F8E">
              <w:rPr>
                <w:sz w:val="14"/>
                <w:szCs w:val="14"/>
              </w:rPr>
              <w:t>Ставка на потери</w:t>
            </w:r>
          </w:p>
        </w:tc>
        <w:tc>
          <w:tcPr>
            <w:tcW w:w="344" w:type="pct"/>
            <w:vMerge/>
            <w:tcBorders>
              <w:top w:val="nil"/>
              <w:left w:val="single" w:sz="4" w:space="0" w:color="auto"/>
              <w:bottom w:val="single" w:sz="4" w:space="0" w:color="auto"/>
              <w:right w:val="nil"/>
            </w:tcBorders>
            <w:vAlign w:val="center"/>
            <w:hideMark/>
          </w:tcPr>
          <w:p w14:paraId="79E01495" w14:textId="77777777" w:rsidR="00146F8E" w:rsidRPr="00146F8E" w:rsidRDefault="00146F8E" w:rsidP="00146F8E">
            <w:pPr>
              <w:rPr>
                <w:sz w:val="14"/>
                <w:szCs w:val="14"/>
              </w:rPr>
            </w:pPr>
          </w:p>
        </w:tc>
        <w:tc>
          <w:tcPr>
            <w:tcW w:w="333" w:type="pct"/>
            <w:gridSpan w:val="3"/>
            <w:vMerge/>
            <w:tcBorders>
              <w:top w:val="single" w:sz="4" w:space="0" w:color="auto"/>
              <w:left w:val="single" w:sz="4" w:space="0" w:color="auto"/>
              <w:bottom w:val="single" w:sz="4" w:space="0" w:color="auto"/>
              <w:right w:val="single" w:sz="4" w:space="0" w:color="auto"/>
            </w:tcBorders>
            <w:vAlign w:val="center"/>
            <w:hideMark/>
          </w:tcPr>
          <w:p w14:paraId="24828779" w14:textId="77777777" w:rsidR="00146F8E" w:rsidRPr="00146F8E" w:rsidRDefault="00146F8E" w:rsidP="00146F8E">
            <w:pPr>
              <w:rPr>
                <w:sz w:val="14"/>
                <w:szCs w:val="14"/>
              </w:rPr>
            </w:pPr>
          </w:p>
        </w:tc>
      </w:tr>
      <w:tr w:rsidR="00146F8E" w:rsidRPr="00146F8E" w14:paraId="2E870D84" w14:textId="77777777" w:rsidTr="00104FF4">
        <w:trPr>
          <w:gridAfter w:val="1"/>
          <w:wAfter w:w="3" w:type="pct"/>
          <w:trHeight w:val="693"/>
        </w:trPr>
        <w:tc>
          <w:tcPr>
            <w:tcW w:w="542" w:type="pct"/>
            <w:tcBorders>
              <w:top w:val="nil"/>
              <w:left w:val="single" w:sz="4" w:space="0" w:color="auto"/>
              <w:bottom w:val="single" w:sz="4" w:space="0" w:color="auto"/>
              <w:right w:val="single" w:sz="4" w:space="0" w:color="auto"/>
            </w:tcBorders>
            <w:shd w:val="clear" w:color="auto" w:fill="auto"/>
            <w:vAlign w:val="bottom"/>
            <w:hideMark/>
          </w:tcPr>
          <w:p w14:paraId="4F6296F4" w14:textId="77777777" w:rsidR="00146F8E" w:rsidRPr="00146F8E" w:rsidRDefault="00146F8E" w:rsidP="00146F8E">
            <w:pPr>
              <w:rPr>
                <w:sz w:val="14"/>
                <w:szCs w:val="14"/>
              </w:rPr>
            </w:pPr>
            <w:r w:rsidRPr="00146F8E">
              <w:rPr>
                <w:sz w:val="14"/>
                <w:szCs w:val="14"/>
              </w:rPr>
              <w:t>«Беловское Энергоуправление» ОАО (ИНН 4202004654)</w:t>
            </w:r>
          </w:p>
        </w:tc>
        <w:tc>
          <w:tcPr>
            <w:tcW w:w="362" w:type="pct"/>
            <w:tcBorders>
              <w:top w:val="nil"/>
              <w:left w:val="nil"/>
              <w:bottom w:val="single" w:sz="4" w:space="0" w:color="auto"/>
              <w:right w:val="single" w:sz="4" w:space="0" w:color="auto"/>
            </w:tcBorders>
            <w:shd w:val="clear" w:color="auto" w:fill="auto"/>
            <w:noWrap/>
            <w:vAlign w:val="bottom"/>
            <w:hideMark/>
          </w:tcPr>
          <w:p w14:paraId="1445F36C" w14:textId="77777777" w:rsidR="00146F8E" w:rsidRPr="00146F8E" w:rsidRDefault="00146F8E" w:rsidP="00146F8E">
            <w:pPr>
              <w:jc w:val="right"/>
              <w:rPr>
                <w:sz w:val="14"/>
                <w:szCs w:val="14"/>
              </w:rPr>
            </w:pPr>
            <w:r w:rsidRPr="00146F8E">
              <w:rPr>
                <w:sz w:val="14"/>
                <w:szCs w:val="14"/>
              </w:rPr>
              <w:t>0,00</w:t>
            </w:r>
          </w:p>
        </w:tc>
        <w:tc>
          <w:tcPr>
            <w:tcW w:w="298" w:type="pct"/>
            <w:tcBorders>
              <w:top w:val="nil"/>
              <w:left w:val="nil"/>
              <w:bottom w:val="single" w:sz="4" w:space="0" w:color="auto"/>
              <w:right w:val="single" w:sz="4" w:space="0" w:color="auto"/>
            </w:tcBorders>
            <w:shd w:val="clear" w:color="auto" w:fill="auto"/>
            <w:noWrap/>
            <w:vAlign w:val="bottom"/>
            <w:hideMark/>
          </w:tcPr>
          <w:p w14:paraId="5A983579" w14:textId="77777777" w:rsidR="00146F8E" w:rsidRPr="00146F8E" w:rsidRDefault="00146F8E" w:rsidP="00146F8E">
            <w:pPr>
              <w:jc w:val="right"/>
              <w:rPr>
                <w:sz w:val="14"/>
                <w:szCs w:val="14"/>
              </w:rPr>
            </w:pPr>
            <w:r w:rsidRPr="00146F8E">
              <w:rPr>
                <w:sz w:val="14"/>
                <w:szCs w:val="14"/>
              </w:rPr>
              <w:t>0,00</w:t>
            </w:r>
          </w:p>
        </w:tc>
        <w:tc>
          <w:tcPr>
            <w:tcW w:w="410" w:type="pct"/>
            <w:tcBorders>
              <w:top w:val="nil"/>
              <w:left w:val="nil"/>
              <w:bottom w:val="single" w:sz="4" w:space="0" w:color="auto"/>
              <w:right w:val="single" w:sz="4" w:space="0" w:color="auto"/>
            </w:tcBorders>
            <w:shd w:val="clear" w:color="auto" w:fill="auto"/>
            <w:noWrap/>
            <w:vAlign w:val="bottom"/>
            <w:hideMark/>
          </w:tcPr>
          <w:p w14:paraId="1C48487D" w14:textId="77777777" w:rsidR="00146F8E" w:rsidRPr="00146F8E" w:rsidRDefault="00146F8E" w:rsidP="00146F8E">
            <w:pPr>
              <w:rPr>
                <w:sz w:val="14"/>
                <w:szCs w:val="14"/>
              </w:rPr>
            </w:pPr>
            <w:r w:rsidRPr="00146F8E">
              <w:rPr>
                <w:sz w:val="14"/>
                <w:szCs w:val="14"/>
              </w:rPr>
              <w:t> </w:t>
            </w:r>
          </w:p>
        </w:tc>
        <w:tc>
          <w:tcPr>
            <w:tcW w:w="358" w:type="pct"/>
            <w:tcBorders>
              <w:top w:val="nil"/>
              <w:left w:val="nil"/>
              <w:bottom w:val="single" w:sz="4" w:space="0" w:color="auto"/>
              <w:right w:val="single" w:sz="4" w:space="0" w:color="auto"/>
            </w:tcBorders>
            <w:shd w:val="clear" w:color="auto" w:fill="auto"/>
            <w:noWrap/>
            <w:vAlign w:val="bottom"/>
            <w:hideMark/>
          </w:tcPr>
          <w:p w14:paraId="1C119B9C" w14:textId="77777777" w:rsidR="00146F8E" w:rsidRPr="00146F8E" w:rsidRDefault="00146F8E" w:rsidP="00146F8E">
            <w:pPr>
              <w:rPr>
                <w:sz w:val="14"/>
                <w:szCs w:val="14"/>
              </w:rPr>
            </w:pPr>
            <w:r w:rsidRPr="00146F8E">
              <w:rPr>
                <w:sz w:val="14"/>
                <w:szCs w:val="14"/>
              </w:rPr>
              <w:t> </w:t>
            </w:r>
          </w:p>
        </w:tc>
        <w:tc>
          <w:tcPr>
            <w:tcW w:w="330" w:type="pct"/>
            <w:tcBorders>
              <w:top w:val="nil"/>
              <w:left w:val="nil"/>
              <w:bottom w:val="single" w:sz="4" w:space="0" w:color="auto"/>
              <w:right w:val="single" w:sz="4" w:space="0" w:color="auto"/>
            </w:tcBorders>
            <w:shd w:val="clear" w:color="auto" w:fill="auto"/>
            <w:noWrap/>
            <w:vAlign w:val="bottom"/>
            <w:hideMark/>
          </w:tcPr>
          <w:p w14:paraId="6A8B6BFD" w14:textId="77777777" w:rsidR="00146F8E" w:rsidRPr="00146F8E" w:rsidRDefault="00146F8E" w:rsidP="00146F8E">
            <w:pPr>
              <w:rPr>
                <w:sz w:val="14"/>
                <w:szCs w:val="14"/>
              </w:rPr>
            </w:pPr>
            <w:r w:rsidRPr="00146F8E">
              <w:rPr>
                <w:sz w:val="14"/>
                <w:szCs w:val="14"/>
              </w:rPr>
              <w:t> </w:t>
            </w:r>
          </w:p>
        </w:tc>
        <w:tc>
          <w:tcPr>
            <w:tcW w:w="344" w:type="pct"/>
            <w:tcBorders>
              <w:top w:val="nil"/>
              <w:left w:val="nil"/>
              <w:bottom w:val="single" w:sz="4" w:space="0" w:color="auto"/>
              <w:right w:val="single" w:sz="4" w:space="0" w:color="auto"/>
            </w:tcBorders>
            <w:shd w:val="clear" w:color="auto" w:fill="auto"/>
            <w:noWrap/>
            <w:vAlign w:val="bottom"/>
            <w:hideMark/>
          </w:tcPr>
          <w:p w14:paraId="01BAAB38" w14:textId="77777777" w:rsidR="00146F8E" w:rsidRPr="00146F8E" w:rsidRDefault="00146F8E" w:rsidP="00146F8E">
            <w:pPr>
              <w:jc w:val="right"/>
              <w:rPr>
                <w:sz w:val="14"/>
                <w:szCs w:val="14"/>
              </w:rPr>
            </w:pPr>
            <w:r w:rsidRPr="00146F8E">
              <w:rPr>
                <w:sz w:val="14"/>
                <w:szCs w:val="14"/>
              </w:rPr>
              <w:t>0,00</w:t>
            </w:r>
          </w:p>
        </w:tc>
        <w:tc>
          <w:tcPr>
            <w:tcW w:w="363" w:type="pct"/>
            <w:gridSpan w:val="3"/>
            <w:tcBorders>
              <w:top w:val="nil"/>
              <w:left w:val="nil"/>
              <w:bottom w:val="single" w:sz="4" w:space="0" w:color="auto"/>
              <w:right w:val="single" w:sz="4" w:space="0" w:color="auto"/>
            </w:tcBorders>
            <w:shd w:val="clear" w:color="auto" w:fill="auto"/>
            <w:noWrap/>
            <w:vAlign w:val="bottom"/>
            <w:hideMark/>
          </w:tcPr>
          <w:p w14:paraId="714742CE" w14:textId="77777777" w:rsidR="00146F8E" w:rsidRPr="00146F8E" w:rsidRDefault="00146F8E" w:rsidP="00146F8E">
            <w:pPr>
              <w:jc w:val="right"/>
              <w:rPr>
                <w:sz w:val="14"/>
                <w:szCs w:val="14"/>
              </w:rPr>
            </w:pPr>
            <w:r w:rsidRPr="00146F8E">
              <w:rPr>
                <w:sz w:val="14"/>
                <w:szCs w:val="14"/>
              </w:rPr>
              <w:t>0,00</w:t>
            </w:r>
          </w:p>
        </w:tc>
        <w:tc>
          <w:tcPr>
            <w:tcW w:w="298" w:type="pct"/>
            <w:tcBorders>
              <w:top w:val="nil"/>
              <w:left w:val="nil"/>
              <w:bottom w:val="single" w:sz="4" w:space="0" w:color="auto"/>
              <w:right w:val="single" w:sz="4" w:space="0" w:color="auto"/>
            </w:tcBorders>
            <w:shd w:val="clear" w:color="auto" w:fill="auto"/>
            <w:noWrap/>
            <w:vAlign w:val="bottom"/>
            <w:hideMark/>
          </w:tcPr>
          <w:p w14:paraId="55DAD345" w14:textId="77777777" w:rsidR="00146F8E" w:rsidRPr="00146F8E" w:rsidRDefault="00146F8E" w:rsidP="00146F8E">
            <w:pPr>
              <w:jc w:val="right"/>
              <w:rPr>
                <w:sz w:val="14"/>
                <w:szCs w:val="14"/>
              </w:rPr>
            </w:pPr>
            <w:r w:rsidRPr="00146F8E">
              <w:rPr>
                <w:sz w:val="14"/>
                <w:szCs w:val="14"/>
              </w:rPr>
              <w:t>0,00</w:t>
            </w:r>
          </w:p>
        </w:tc>
        <w:tc>
          <w:tcPr>
            <w:tcW w:w="410" w:type="pct"/>
            <w:gridSpan w:val="2"/>
            <w:tcBorders>
              <w:top w:val="nil"/>
              <w:left w:val="nil"/>
              <w:bottom w:val="single" w:sz="4" w:space="0" w:color="auto"/>
              <w:right w:val="single" w:sz="4" w:space="0" w:color="auto"/>
            </w:tcBorders>
            <w:shd w:val="clear" w:color="auto" w:fill="auto"/>
            <w:noWrap/>
            <w:vAlign w:val="bottom"/>
            <w:hideMark/>
          </w:tcPr>
          <w:p w14:paraId="46E7E757" w14:textId="77777777" w:rsidR="00146F8E" w:rsidRPr="00146F8E" w:rsidRDefault="00146F8E" w:rsidP="00146F8E">
            <w:pPr>
              <w:rPr>
                <w:sz w:val="14"/>
                <w:szCs w:val="14"/>
              </w:rPr>
            </w:pPr>
            <w:r w:rsidRPr="00146F8E">
              <w:rPr>
                <w:sz w:val="14"/>
                <w:szCs w:val="14"/>
              </w:rPr>
              <w:t> </w:t>
            </w:r>
          </w:p>
        </w:tc>
        <w:tc>
          <w:tcPr>
            <w:tcW w:w="358" w:type="pct"/>
            <w:tcBorders>
              <w:top w:val="nil"/>
              <w:left w:val="nil"/>
              <w:bottom w:val="single" w:sz="4" w:space="0" w:color="auto"/>
              <w:right w:val="single" w:sz="4" w:space="0" w:color="auto"/>
            </w:tcBorders>
            <w:shd w:val="clear" w:color="auto" w:fill="auto"/>
            <w:noWrap/>
            <w:vAlign w:val="bottom"/>
            <w:hideMark/>
          </w:tcPr>
          <w:p w14:paraId="49A2D650" w14:textId="77777777" w:rsidR="00146F8E" w:rsidRPr="00146F8E" w:rsidRDefault="00146F8E" w:rsidP="00146F8E">
            <w:pPr>
              <w:rPr>
                <w:sz w:val="14"/>
                <w:szCs w:val="14"/>
              </w:rPr>
            </w:pPr>
            <w:r w:rsidRPr="00146F8E">
              <w:rPr>
                <w:sz w:val="14"/>
                <w:szCs w:val="14"/>
              </w:rPr>
              <w:t> </w:t>
            </w:r>
          </w:p>
        </w:tc>
        <w:tc>
          <w:tcPr>
            <w:tcW w:w="247" w:type="pct"/>
            <w:tcBorders>
              <w:top w:val="nil"/>
              <w:left w:val="nil"/>
              <w:bottom w:val="single" w:sz="4" w:space="0" w:color="auto"/>
              <w:right w:val="single" w:sz="4" w:space="0" w:color="auto"/>
            </w:tcBorders>
            <w:shd w:val="clear" w:color="auto" w:fill="auto"/>
            <w:noWrap/>
            <w:vAlign w:val="bottom"/>
            <w:hideMark/>
          </w:tcPr>
          <w:p w14:paraId="07048F83" w14:textId="77777777" w:rsidR="00146F8E" w:rsidRPr="00146F8E" w:rsidRDefault="00146F8E" w:rsidP="00146F8E">
            <w:pPr>
              <w:rPr>
                <w:sz w:val="14"/>
                <w:szCs w:val="14"/>
              </w:rPr>
            </w:pPr>
            <w:r w:rsidRPr="00146F8E">
              <w:rPr>
                <w:sz w:val="14"/>
                <w:szCs w:val="14"/>
              </w:rPr>
              <w:t> </w:t>
            </w:r>
          </w:p>
        </w:tc>
        <w:tc>
          <w:tcPr>
            <w:tcW w:w="344" w:type="pct"/>
            <w:tcBorders>
              <w:top w:val="nil"/>
              <w:left w:val="nil"/>
              <w:bottom w:val="single" w:sz="4" w:space="0" w:color="auto"/>
              <w:right w:val="nil"/>
            </w:tcBorders>
            <w:shd w:val="clear" w:color="auto" w:fill="auto"/>
            <w:noWrap/>
            <w:vAlign w:val="bottom"/>
            <w:hideMark/>
          </w:tcPr>
          <w:p w14:paraId="55023CE6" w14:textId="77777777" w:rsidR="00146F8E" w:rsidRPr="00146F8E" w:rsidRDefault="00146F8E" w:rsidP="00146F8E">
            <w:pPr>
              <w:jc w:val="right"/>
              <w:rPr>
                <w:sz w:val="14"/>
                <w:szCs w:val="14"/>
              </w:rPr>
            </w:pPr>
            <w:r w:rsidRPr="00146F8E">
              <w:rPr>
                <w:sz w:val="14"/>
                <w:szCs w:val="14"/>
              </w:rPr>
              <w:t>0,00</w:t>
            </w:r>
          </w:p>
        </w:tc>
        <w:tc>
          <w:tcPr>
            <w:tcW w:w="333" w:type="pct"/>
            <w:gridSpan w:val="3"/>
            <w:tcBorders>
              <w:top w:val="nil"/>
              <w:left w:val="single" w:sz="4" w:space="0" w:color="auto"/>
              <w:bottom w:val="single" w:sz="4" w:space="0" w:color="auto"/>
              <w:right w:val="single" w:sz="4" w:space="0" w:color="auto"/>
            </w:tcBorders>
            <w:shd w:val="clear" w:color="auto" w:fill="auto"/>
            <w:noWrap/>
            <w:vAlign w:val="bottom"/>
            <w:hideMark/>
          </w:tcPr>
          <w:p w14:paraId="51E7391E" w14:textId="77777777" w:rsidR="00146F8E" w:rsidRPr="00146F8E" w:rsidRDefault="00146F8E" w:rsidP="00146F8E">
            <w:pPr>
              <w:jc w:val="right"/>
              <w:rPr>
                <w:sz w:val="14"/>
                <w:szCs w:val="14"/>
              </w:rPr>
            </w:pPr>
            <w:r w:rsidRPr="00146F8E">
              <w:rPr>
                <w:sz w:val="14"/>
                <w:szCs w:val="14"/>
              </w:rPr>
              <w:t>0,00</w:t>
            </w:r>
          </w:p>
        </w:tc>
      </w:tr>
      <w:tr w:rsidR="00146F8E" w:rsidRPr="00146F8E" w14:paraId="5721C8F6" w14:textId="77777777" w:rsidTr="00104FF4">
        <w:trPr>
          <w:gridAfter w:val="1"/>
          <w:wAfter w:w="3" w:type="pct"/>
          <w:trHeight w:val="693"/>
        </w:trPr>
        <w:tc>
          <w:tcPr>
            <w:tcW w:w="542" w:type="pct"/>
            <w:tcBorders>
              <w:top w:val="nil"/>
              <w:left w:val="single" w:sz="4" w:space="0" w:color="auto"/>
              <w:bottom w:val="single" w:sz="4" w:space="0" w:color="auto"/>
              <w:right w:val="single" w:sz="4" w:space="0" w:color="auto"/>
            </w:tcBorders>
            <w:shd w:val="clear" w:color="auto" w:fill="auto"/>
            <w:vAlign w:val="center"/>
            <w:hideMark/>
          </w:tcPr>
          <w:p w14:paraId="0E1E3DB9" w14:textId="77777777" w:rsidR="00146F8E" w:rsidRPr="00146F8E" w:rsidRDefault="00146F8E" w:rsidP="00146F8E">
            <w:pPr>
              <w:rPr>
                <w:sz w:val="14"/>
                <w:szCs w:val="14"/>
              </w:rPr>
            </w:pPr>
            <w:r w:rsidRPr="00146F8E">
              <w:rPr>
                <w:sz w:val="14"/>
                <w:szCs w:val="14"/>
              </w:rPr>
              <w:t>«Горэлектросеть» ООО  (ИНН 4217127144)</w:t>
            </w:r>
          </w:p>
        </w:tc>
        <w:tc>
          <w:tcPr>
            <w:tcW w:w="362" w:type="pct"/>
            <w:tcBorders>
              <w:top w:val="nil"/>
              <w:left w:val="nil"/>
              <w:bottom w:val="single" w:sz="4" w:space="0" w:color="auto"/>
              <w:right w:val="single" w:sz="4" w:space="0" w:color="auto"/>
            </w:tcBorders>
            <w:shd w:val="clear" w:color="auto" w:fill="auto"/>
            <w:noWrap/>
            <w:vAlign w:val="center"/>
            <w:hideMark/>
          </w:tcPr>
          <w:p w14:paraId="3932A199" w14:textId="77777777" w:rsidR="00146F8E" w:rsidRPr="00146F8E" w:rsidRDefault="00146F8E" w:rsidP="00146F8E">
            <w:pPr>
              <w:jc w:val="right"/>
              <w:rPr>
                <w:sz w:val="14"/>
                <w:szCs w:val="14"/>
              </w:rPr>
            </w:pPr>
            <w:r w:rsidRPr="00146F8E">
              <w:rPr>
                <w:sz w:val="14"/>
                <w:szCs w:val="14"/>
              </w:rPr>
              <w:t>-83 403,57</w:t>
            </w:r>
          </w:p>
        </w:tc>
        <w:tc>
          <w:tcPr>
            <w:tcW w:w="298" w:type="pct"/>
            <w:tcBorders>
              <w:top w:val="nil"/>
              <w:left w:val="nil"/>
              <w:bottom w:val="single" w:sz="4" w:space="0" w:color="auto"/>
              <w:right w:val="single" w:sz="4" w:space="0" w:color="auto"/>
            </w:tcBorders>
            <w:shd w:val="clear" w:color="auto" w:fill="auto"/>
            <w:noWrap/>
            <w:vAlign w:val="center"/>
            <w:hideMark/>
          </w:tcPr>
          <w:p w14:paraId="666E37AE" w14:textId="77777777" w:rsidR="00146F8E" w:rsidRPr="00146F8E" w:rsidRDefault="00146F8E" w:rsidP="00146F8E">
            <w:pPr>
              <w:jc w:val="right"/>
              <w:rPr>
                <w:sz w:val="14"/>
                <w:szCs w:val="14"/>
              </w:rPr>
            </w:pPr>
            <w:r w:rsidRPr="00146F8E">
              <w:rPr>
                <w:sz w:val="14"/>
                <w:szCs w:val="14"/>
              </w:rPr>
              <w:t>-23,65</w:t>
            </w:r>
          </w:p>
        </w:tc>
        <w:tc>
          <w:tcPr>
            <w:tcW w:w="410" w:type="pct"/>
            <w:tcBorders>
              <w:top w:val="nil"/>
              <w:left w:val="nil"/>
              <w:bottom w:val="single" w:sz="4" w:space="0" w:color="auto"/>
              <w:right w:val="single" w:sz="4" w:space="0" w:color="auto"/>
            </w:tcBorders>
            <w:shd w:val="clear" w:color="auto" w:fill="auto"/>
            <w:noWrap/>
            <w:vAlign w:val="center"/>
            <w:hideMark/>
          </w:tcPr>
          <w:p w14:paraId="2D5B0AE5" w14:textId="77777777" w:rsidR="00146F8E" w:rsidRPr="00146F8E" w:rsidRDefault="00146F8E" w:rsidP="00146F8E">
            <w:pPr>
              <w:jc w:val="right"/>
              <w:rPr>
                <w:sz w:val="14"/>
                <w:szCs w:val="14"/>
              </w:rPr>
            </w:pPr>
            <w:r w:rsidRPr="00146F8E">
              <w:rPr>
                <w:sz w:val="14"/>
                <w:szCs w:val="14"/>
              </w:rPr>
              <w:t>0,40530</w:t>
            </w:r>
          </w:p>
        </w:tc>
        <w:tc>
          <w:tcPr>
            <w:tcW w:w="358" w:type="pct"/>
            <w:tcBorders>
              <w:top w:val="nil"/>
              <w:left w:val="nil"/>
              <w:bottom w:val="single" w:sz="4" w:space="0" w:color="auto"/>
              <w:right w:val="single" w:sz="4" w:space="0" w:color="auto"/>
            </w:tcBorders>
            <w:shd w:val="clear" w:color="auto" w:fill="auto"/>
            <w:noWrap/>
            <w:vAlign w:val="center"/>
            <w:hideMark/>
          </w:tcPr>
          <w:p w14:paraId="18BDB043" w14:textId="77777777" w:rsidR="00146F8E" w:rsidRPr="00146F8E" w:rsidRDefault="00146F8E" w:rsidP="00146F8E">
            <w:pPr>
              <w:jc w:val="right"/>
              <w:rPr>
                <w:sz w:val="14"/>
                <w:szCs w:val="14"/>
              </w:rPr>
            </w:pPr>
            <w:r w:rsidRPr="00146F8E">
              <w:rPr>
                <w:sz w:val="14"/>
                <w:szCs w:val="14"/>
              </w:rPr>
              <w:t>196 978,87</w:t>
            </w:r>
          </w:p>
        </w:tc>
        <w:tc>
          <w:tcPr>
            <w:tcW w:w="330" w:type="pct"/>
            <w:tcBorders>
              <w:top w:val="nil"/>
              <w:left w:val="nil"/>
              <w:bottom w:val="single" w:sz="4" w:space="0" w:color="auto"/>
              <w:right w:val="single" w:sz="4" w:space="0" w:color="auto"/>
            </w:tcBorders>
            <w:shd w:val="clear" w:color="auto" w:fill="auto"/>
            <w:noWrap/>
            <w:vAlign w:val="center"/>
            <w:hideMark/>
          </w:tcPr>
          <w:p w14:paraId="401FAF3D" w14:textId="77777777" w:rsidR="00146F8E" w:rsidRPr="00146F8E" w:rsidRDefault="00146F8E" w:rsidP="00146F8E">
            <w:pPr>
              <w:jc w:val="right"/>
              <w:rPr>
                <w:sz w:val="14"/>
                <w:szCs w:val="14"/>
              </w:rPr>
            </w:pPr>
            <w:r w:rsidRPr="00146F8E">
              <w:rPr>
                <w:sz w:val="14"/>
                <w:szCs w:val="14"/>
              </w:rPr>
              <w:t>62,01</w:t>
            </w:r>
          </w:p>
        </w:tc>
        <w:tc>
          <w:tcPr>
            <w:tcW w:w="344" w:type="pct"/>
            <w:tcBorders>
              <w:top w:val="nil"/>
              <w:left w:val="nil"/>
              <w:bottom w:val="single" w:sz="4" w:space="0" w:color="auto"/>
              <w:right w:val="single" w:sz="4" w:space="0" w:color="auto"/>
            </w:tcBorders>
            <w:shd w:val="clear" w:color="auto" w:fill="auto"/>
            <w:noWrap/>
            <w:vAlign w:val="center"/>
            <w:hideMark/>
          </w:tcPr>
          <w:p w14:paraId="1A929A25" w14:textId="77777777" w:rsidR="00146F8E" w:rsidRPr="00146F8E" w:rsidRDefault="00146F8E" w:rsidP="00146F8E">
            <w:pPr>
              <w:jc w:val="right"/>
              <w:rPr>
                <w:sz w:val="14"/>
                <w:szCs w:val="14"/>
              </w:rPr>
            </w:pPr>
            <w:r w:rsidRPr="00146F8E">
              <w:rPr>
                <w:sz w:val="14"/>
                <w:szCs w:val="14"/>
              </w:rPr>
              <w:t>-33 803,42</w:t>
            </w:r>
          </w:p>
        </w:tc>
        <w:tc>
          <w:tcPr>
            <w:tcW w:w="363" w:type="pct"/>
            <w:gridSpan w:val="3"/>
            <w:tcBorders>
              <w:top w:val="nil"/>
              <w:left w:val="nil"/>
              <w:bottom w:val="single" w:sz="4" w:space="0" w:color="auto"/>
              <w:right w:val="single" w:sz="4" w:space="0" w:color="auto"/>
            </w:tcBorders>
            <w:shd w:val="clear" w:color="auto" w:fill="auto"/>
            <w:noWrap/>
            <w:vAlign w:val="center"/>
            <w:hideMark/>
          </w:tcPr>
          <w:p w14:paraId="05302EE6" w14:textId="77777777" w:rsidR="00146F8E" w:rsidRPr="00146F8E" w:rsidRDefault="00146F8E" w:rsidP="00146F8E">
            <w:pPr>
              <w:jc w:val="right"/>
              <w:rPr>
                <w:sz w:val="14"/>
                <w:szCs w:val="14"/>
              </w:rPr>
            </w:pPr>
            <w:r w:rsidRPr="00146F8E">
              <w:rPr>
                <w:sz w:val="14"/>
                <w:szCs w:val="14"/>
              </w:rPr>
              <w:t>-79 029,10</w:t>
            </w:r>
          </w:p>
        </w:tc>
        <w:tc>
          <w:tcPr>
            <w:tcW w:w="298" w:type="pct"/>
            <w:tcBorders>
              <w:top w:val="nil"/>
              <w:left w:val="nil"/>
              <w:bottom w:val="single" w:sz="4" w:space="0" w:color="auto"/>
              <w:right w:val="single" w:sz="4" w:space="0" w:color="auto"/>
            </w:tcBorders>
            <w:shd w:val="clear" w:color="auto" w:fill="auto"/>
            <w:noWrap/>
            <w:vAlign w:val="center"/>
            <w:hideMark/>
          </w:tcPr>
          <w:p w14:paraId="2483DC89" w14:textId="77777777" w:rsidR="00146F8E" w:rsidRPr="00146F8E" w:rsidRDefault="00146F8E" w:rsidP="00146F8E">
            <w:pPr>
              <w:jc w:val="right"/>
              <w:rPr>
                <w:sz w:val="14"/>
                <w:szCs w:val="14"/>
              </w:rPr>
            </w:pPr>
            <w:r w:rsidRPr="00146F8E">
              <w:rPr>
                <w:sz w:val="14"/>
                <w:szCs w:val="14"/>
              </w:rPr>
              <w:t>-17,16</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71B04956" w14:textId="77777777" w:rsidR="00146F8E" w:rsidRPr="00146F8E" w:rsidRDefault="00146F8E" w:rsidP="00146F8E">
            <w:pPr>
              <w:jc w:val="right"/>
              <w:rPr>
                <w:sz w:val="14"/>
                <w:szCs w:val="14"/>
              </w:rPr>
            </w:pPr>
            <w:r w:rsidRPr="00146F8E">
              <w:rPr>
                <w:sz w:val="14"/>
                <w:szCs w:val="14"/>
              </w:rPr>
              <w:t>0,40530</w:t>
            </w:r>
          </w:p>
        </w:tc>
        <w:tc>
          <w:tcPr>
            <w:tcW w:w="358" w:type="pct"/>
            <w:tcBorders>
              <w:top w:val="nil"/>
              <w:left w:val="nil"/>
              <w:bottom w:val="single" w:sz="4" w:space="0" w:color="auto"/>
              <w:right w:val="single" w:sz="4" w:space="0" w:color="auto"/>
            </w:tcBorders>
            <w:shd w:val="clear" w:color="auto" w:fill="auto"/>
            <w:noWrap/>
            <w:vAlign w:val="center"/>
            <w:hideMark/>
          </w:tcPr>
          <w:p w14:paraId="12FA52B8" w14:textId="77777777" w:rsidR="00146F8E" w:rsidRPr="00146F8E" w:rsidRDefault="00146F8E" w:rsidP="00146F8E">
            <w:pPr>
              <w:jc w:val="right"/>
              <w:rPr>
                <w:sz w:val="14"/>
                <w:szCs w:val="14"/>
              </w:rPr>
            </w:pPr>
            <w:r w:rsidRPr="00146F8E">
              <w:rPr>
                <w:sz w:val="14"/>
                <w:szCs w:val="14"/>
              </w:rPr>
              <w:t>196 978,87</w:t>
            </w:r>
          </w:p>
        </w:tc>
        <w:tc>
          <w:tcPr>
            <w:tcW w:w="247" w:type="pct"/>
            <w:tcBorders>
              <w:top w:val="nil"/>
              <w:left w:val="nil"/>
              <w:bottom w:val="single" w:sz="4" w:space="0" w:color="auto"/>
              <w:right w:val="single" w:sz="4" w:space="0" w:color="auto"/>
            </w:tcBorders>
            <w:shd w:val="clear" w:color="auto" w:fill="auto"/>
            <w:noWrap/>
            <w:vAlign w:val="center"/>
            <w:hideMark/>
          </w:tcPr>
          <w:p w14:paraId="284414AB" w14:textId="77777777" w:rsidR="00146F8E" w:rsidRPr="00146F8E" w:rsidRDefault="00146F8E" w:rsidP="00146F8E">
            <w:pPr>
              <w:jc w:val="right"/>
              <w:rPr>
                <w:sz w:val="14"/>
                <w:szCs w:val="14"/>
              </w:rPr>
            </w:pPr>
            <w:r w:rsidRPr="00146F8E">
              <w:rPr>
                <w:sz w:val="14"/>
                <w:szCs w:val="14"/>
              </w:rPr>
              <w:t>62,01</w:t>
            </w:r>
          </w:p>
        </w:tc>
        <w:tc>
          <w:tcPr>
            <w:tcW w:w="344" w:type="pct"/>
            <w:tcBorders>
              <w:top w:val="nil"/>
              <w:left w:val="nil"/>
              <w:bottom w:val="single" w:sz="4" w:space="0" w:color="auto"/>
              <w:right w:val="nil"/>
            </w:tcBorders>
            <w:shd w:val="clear" w:color="auto" w:fill="auto"/>
            <w:noWrap/>
            <w:vAlign w:val="center"/>
            <w:hideMark/>
          </w:tcPr>
          <w:p w14:paraId="56D9A3F5" w14:textId="77777777" w:rsidR="00146F8E" w:rsidRPr="00146F8E" w:rsidRDefault="00146F8E" w:rsidP="00146F8E">
            <w:pPr>
              <w:jc w:val="right"/>
              <w:rPr>
                <w:sz w:val="14"/>
                <w:szCs w:val="14"/>
              </w:rPr>
            </w:pPr>
            <w:r w:rsidRPr="00146F8E">
              <w:rPr>
                <w:sz w:val="14"/>
                <w:szCs w:val="14"/>
              </w:rPr>
              <w:t>-32 030,451</w:t>
            </w:r>
          </w:p>
        </w:tc>
        <w:tc>
          <w:tcPr>
            <w:tcW w:w="333" w:type="pct"/>
            <w:gridSpan w:val="3"/>
            <w:tcBorders>
              <w:top w:val="nil"/>
              <w:left w:val="single" w:sz="4" w:space="0" w:color="auto"/>
              <w:bottom w:val="single" w:sz="4" w:space="0" w:color="auto"/>
              <w:right w:val="single" w:sz="4" w:space="0" w:color="auto"/>
            </w:tcBorders>
            <w:shd w:val="clear" w:color="auto" w:fill="auto"/>
            <w:noWrap/>
            <w:vAlign w:val="bottom"/>
            <w:hideMark/>
          </w:tcPr>
          <w:p w14:paraId="7673E4E9" w14:textId="77777777" w:rsidR="00146F8E" w:rsidRPr="00146F8E" w:rsidRDefault="00146F8E" w:rsidP="00146F8E">
            <w:pPr>
              <w:jc w:val="right"/>
              <w:rPr>
                <w:sz w:val="14"/>
                <w:szCs w:val="14"/>
              </w:rPr>
            </w:pPr>
            <w:r w:rsidRPr="00146F8E">
              <w:rPr>
                <w:sz w:val="14"/>
                <w:szCs w:val="14"/>
              </w:rPr>
              <w:t>-65 833,87</w:t>
            </w:r>
          </w:p>
        </w:tc>
      </w:tr>
      <w:tr w:rsidR="00146F8E" w:rsidRPr="00146F8E" w14:paraId="41D07C94" w14:textId="77777777" w:rsidTr="00104FF4">
        <w:trPr>
          <w:gridAfter w:val="1"/>
          <w:wAfter w:w="3" w:type="pct"/>
          <w:trHeight w:val="693"/>
        </w:trPr>
        <w:tc>
          <w:tcPr>
            <w:tcW w:w="542" w:type="pct"/>
            <w:tcBorders>
              <w:top w:val="nil"/>
              <w:left w:val="single" w:sz="4" w:space="0" w:color="auto"/>
              <w:bottom w:val="single" w:sz="4" w:space="0" w:color="auto"/>
              <w:right w:val="single" w:sz="4" w:space="0" w:color="auto"/>
            </w:tcBorders>
            <w:shd w:val="clear" w:color="auto" w:fill="auto"/>
            <w:vAlign w:val="center"/>
            <w:hideMark/>
          </w:tcPr>
          <w:p w14:paraId="46276B32" w14:textId="77777777" w:rsidR="00146F8E" w:rsidRPr="00146F8E" w:rsidRDefault="00146F8E" w:rsidP="00146F8E">
            <w:pPr>
              <w:rPr>
                <w:sz w:val="14"/>
                <w:szCs w:val="14"/>
              </w:rPr>
            </w:pPr>
            <w:r w:rsidRPr="00146F8E">
              <w:rPr>
                <w:sz w:val="14"/>
                <w:szCs w:val="14"/>
              </w:rPr>
              <w:lastRenderedPageBreak/>
              <w:t>«ЕвразЭнергоТранс» ООО (ИНН 4217084532)</w:t>
            </w:r>
          </w:p>
        </w:tc>
        <w:tc>
          <w:tcPr>
            <w:tcW w:w="362" w:type="pct"/>
            <w:tcBorders>
              <w:top w:val="nil"/>
              <w:left w:val="nil"/>
              <w:bottom w:val="single" w:sz="4" w:space="0" w:color="auto"/>
              <w:right w:val="single" w:sz="4" w:space="0" w:color="auto"/>
            </w:tcBorders>
            <w:shd w:val="clear" w:color="auto" w:fill="auto"/>
            <w:noWrap/>
            <w:vAlign w:val="center"/>
            <w:hideMark/>
          </w:tcPr>
          <w:p w14:paraId="7148313B" w14:textId="77777777" w:rsidR="00146F8E" w:rsidRPr="00146F8E" w:rsidRDefault="00146F8E" w:rsidP="00146F8E">
            <w:pPr>
              <w:jc w:val="right"/>
              <w:rPr>
                <w:sz w:val="14"/>
                <w:szCs w:val="14"/>
              </w:rPr>
            </w:pPr>
            <w:r w:rsidRPr="00146F8E">
              <w:rPr>
                <w:sz w:val="14"/>
                <w:szCs w:val="14"/>
              </w:rPr>
              <w:t>91 258,00</w:t>
            </w:r>
          </w:p>
        </w:tc>
        <w:tc>
          <w:tcPr>
            <w:tcW w:w="298" w:type="pct"/>
            <w:tcBorders>
              <w:top w:val="nil"/>
              <w:left w:val="nil"/>
              <w:bottom w:val="single" w:sz="4" w:space="0" w:color="auto"/>
              <w:right w:val="single" w:sz="4" w:space="0" w:color="auto"/>
            </w:tcBorders>
            <w:shd w:val="clear" w:color="auto" w:fill="auto"/>
            <w:noWrap/>
            <w:vAlign w:val="center"/>
            <w:hideMark/>
          </w:tcPr>
          <w:p w14:paraId="79959CFD" w14:textId="77777777" w:rsidR="00146F8E" w:rsidRPr="00146F8E" w:rsidRDefault="00146F8E" w:rsidP="00146F8E">
            <w:pPr>
              <w:jc w:val="right"/>
              <w:rPr>
                <w:sz w:val="14"/>
                <w:szCs w:val="14"/>
              </w:rPr>
            </w:pPr>
            <w:r w:rsidRPr="00146F8E">
              <w:rPr>
                <w:sz w:val="14"/>
                <w:szCs w:val="14"/>
              </w:rPr>
              <w:t>26,40</w:t>
            </w:r>
          </w:p>
        </w:tc>
        <w:tc>
          <w:tcPr>
            <w:tcW w:w="410" w:type="pct"/>
            <w:tcBorders>
              <w:top w:val="nil"/>
              <w:left w:val="nil"/>
              <w:bottom w:val="single" w:sz="4" w:space="0" w:color="auto"/>
              <w:right w:val="single" w:sz="4" w:space="0" w:color="auto"/>
            </w:tcBorders>
            <w:shd w:val="clear" w:color="auto" w:fill="auto"/>
            <w:noWrap/>
            <w:vAlign w:val="center"/>
            <w:hideMark/>
          </w:tcPr>
          <w:p w14:paraId="7BB4A026" w14:textId="77777777" w:rsidR="00146F8E" w:rsidRPr="00146F8E" w:rsidRDefault="00146F8E" w:rsidP="00146F8E">
            <w:pPr>
              <w:jc w:val="right"/>
              <w:rPr>
                <w:sz w:val="14"/>
                <w:szCs w:val="14"/>
              </w:rPr>
            </w:pPr>
            <w:r w:rsidRPr="00146F8E">
              <w:rPr>
                <w:sz w:val="14"/>
                <w:szCs w:val="14"/>
              </w:rPr>
              <w:t>4,12293</w:t>
            </w:r>
          </w:p>
        </w:tc>
        <w:tc>
          <w:tcPr>
            <w:tcW w:w="358" w:type="pct"/>
            <w:tcBorders>
              <w:top w:val="nil"/>
              <w:left w:val="nil"/>
              <w:bottom w:val="single" w:sz="4" w:space="0" w:color="auto"/>
              <w:right w:val="single" w:sz="4" w:space="0" w:color="auto"/>
            </w:tcBorders>
            <w:shd w:val="clear" w:color="auto" w:fill="auto"/>
            <w:noWrap/>
            <w:vAlign w:val="center"/>
            <w:hideMark/>
          </w:tcPr>
          <w:p w14:paraId="5B70D6F3" w14:textId="77777777" w:rsidR="00146F8E" w:rsidRPr="00146F8E" w:rsidRDefault="00146F8E" w:rsidP="00146F8E">
            <w:pPr>
              <w:jc w:val="right"/>
              <w:rPr>
                <w:sz w:val="14"/>
                <w:szCs w:val="14"/>
              </w:rPr>
            </w:pPr>
            <w:r w:rsidRPr="00146F8E">
              <w:rPr>
                <w:sz w:val="14"/>
                <w:szCs w:val="14"/>
              </w:rPr>
              <w:t>2 092 446,09</w:t>
            </w:r>
          </w:p>
        </w:tc>
        <w:tc>
          <w:tcPr>
            <w:tcW w:w="330" w:type="pct"/>
            <w:tcBorders>
              <w:top w:val="nil"/>
              <w:left w:val="nil"/>
              <w:bottom w:val="single" w:sz="4" w:space="0" w:color="auto"/>
              <w:right w:val="single" w:sz="4" w:space="0" w:color="auto"/>
            </w:tcBorders>
            <w:shd w:val="clear" w:color="auto" w:fill="auto"/>
            <w:noWrap/>
            <w:vAlign w:val="center"/>
            <w:hideMark/>
          </w:tcPr>
          <w:p w14:paraId="12F31FF1" w14:textId="77777777" w:rsidR="00146F8E" w:rsidRPr="00146F8E" w:rsidRDefault="00146F8E" w:rsidP="00146F8E">
            <w:pPr>
              <w:jc w:val="right"/>
              <w:rPr>
                <w:sz w:val="14"/>
                <w:szCs w:val="14"/>
              </w:rPr>
            </w:pPr>
            <w:r w:rsidRPr="00146F8E">
              <w:rPr>
                <w:sz w:val="14"/>
                <w:szCs w:val="14"/>
              </w:rPr>
              <w:t>630,81</w:t>
            </w:r>
          </w:p>
        </w:tc>
        <w:tc>
          <w:tcPr>
            <w:tcW w:w="344" w:type="pct"/>
            <w:tcBorders>
              <w:top w:val="nil"/>
              <w:left w:val="nil"/>
              <w:bottom w:val="single" w:sz="4" w:space="0" w:color="auto"/>
              <w:right w:val="single" w:sz="4" w:space="0" w:color="auto"/>
            </w:tcBorders>
            <w:shd w:val="clear" w:color="auto" w:fill="auto"/>
            <w:noWrap/>
            <w:vAlign w:val="center"/>
            <w:hideMark/>
          </w:tcPr>
          <w:p w14:paraId="141D171A" w14:textId="77777777" w:rsidR="00146F8E" w:rsidRPr="00146F8E" w:rsidRDefault="00146F8E" w:rsidP="00146F8E">
            <w:pPr>
              <w:jc w:val="right"/>
              <w:rPr>
                <w:sz w:val="14"/>
                <w:szCs w:val="14"/>
              </w:rPr>
            </w:pPr>
            <w:r w:rsidRPr="00146F8E">
              <w:rPr>
                <w:sz w:val="14"/>
                <w:szCs w:val="14"/>
              </w:rPr>
              <w:t>376 250,01</w:t>
            </w:r>
          </w:p>
        </w:tc>
        <w:tc>
          <w:tcPr>
            <w:tcW w:w="363" w:type="pct"/>
            <w:gridSpan w:val="3"/>
            <w:tcBorders>
              <w:top w:val="nil"/>
              <w:left w:val="nil"/>
              <w:bottom w:val="single" w:sz="4" w:space="0" w:color="auto"/>
              <w:right w:val="single" w:sz="4" w:space="0" w:color="auto"/>
            </w:tcBorders>
            <w:shd w:val="clear" w:color="auto" w:fill="auto"/>
            <w:noWrap/>
            <w:vAlign w:val="center"/>
            <w:hideMark/>
          </w:tcPr>
          <w:p w14:paraId="3B0BFCEA" w14:textId="77777777" w:rsidR="00146F8E" w:rsidRPr="00146F8E" w:rsidRDefault="00146F8E" w:rsidP="00146F8E">
            <w:pPr>
              <w:jc w:val="right"/>
              <w:rPr>
                <w:sz w:val="14"/>
                <w:szCs w:val="14"/>
              </w:rPr>
            </w:pPr>
            <w:r w:rsidRPr="00146F8E">
              <w:rPr>
                <w:sz w:val="14"/>
                <w:szCs w:val="14"/>
              </w:rPr>
              <w:t>85 969,74</w:t>
            </w:r>
          </w:p>
        </w:tc>
        <w:tc>
          <w:tcPr>
            <w:tcW w:w="298" w:type="pct"/>
            <w:tcBorders>
              <w:top w:val="nil"/>
              <w:left w:val="nil"/>
              <w:bottom w:val="single" w:sz="4" w:space="0" w:color="auto"/>
              <w:right w:val="single" w:sz="4" w:space="0" w:color="auto"/>
            </w:tcBorders>
            <w:shd w:val="clear" w:color="auto" w:fill="auto"/>
            <w:noWrap/>
            <w:vAlign w:val="center"/>
            <w:hideMark/>
          </w:tcPr>
          <w:p w14:paraId="55F266E3" w14:textId="77777777" w:rsidR="00146F8E" w:rsidRPr="00146F8E" w:rsidRDefault="00146F8E" w:rsidP="00146F8E">
            <w:pPr>
              <w:jc w:val="right"/>
              <w:rPr>
                <w:sz w:val="14"/>
                <w:szCs w:val="14"/>
              </w:rPr>
            </w:pPr>
            <w:r w:rsidRPr="00146F8E">
              <w:rPr>
                <w:sz w:val="14"/>
                <w:szCs w:val="14"/>
              </w:rPr>
              <w:t>25,15</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4F61F00D" w14:textId="77777777" w:rsidR="00146F8E" w:rsidRPr="00146F8E" w:rsidRDefault="00146F8E" w:rsidP="00146F8E">
            <w:pPr>
              <w:jc w:val="right"/>
              <w:rPr>
                <w:sz w:val="14"/>
                <w:szCs w:val="14"/>
              </w:rPr>
            </w:pPr>
            <w:r w:rsidRPr="00146F8E">
              <w:rPr>
                <w:sz w:val="14"/>
                <w:szCs w:val="14"/>
              </w:rPr>
              <w:t>4,12293</w:t>
            </w:r>
          </w:p>
        </w:tc>
        <w:tc>
          <w:tcPr>
            <w:tcW w:w="358" w:type="pct"/>
            <w:tcBorders>
              <w:top w:val="nil"/>
              <w:left w:val="nil"/>
              <w:bottom w:val="single" w:sz="4" w:space="0" w:color="auto"/>
              <w:right w:val="single" w:sz="4" w:space="0" w:color="auto"/>
            </w:tcBorders>
            <w:shd w:val="clear" w:color="auto" w:fill="auto"/>
            <w:noWrap/>
            <w:vAlign w:val="center"/>
            <w:hideMark/>
          </w:tcPr>
          <w:p w14:paraId="7B42F78A" w14:textId="77777777" w:rsidR="00146F8E" w:rsidRPr="00146F8E" w:rsidRDefault="00146F8E" w:rsidP="00146F8E">
            <w:pPr>
              <w:jc w:val="right"/>
              <w:rPr>
                <w:sz w:val="14"/>
                <w:szCs w:val="14"/>
              </w:rPr>
            </w:pPr>
            <w:r w:rsidRPr="00146F8E">
              <w:rPr>
                <w:sz w:val="14"/>
                <w:szCs w:val="14"/>
              </w:rPr>
              <w:t>2 092 446,09</w:t>
            </w:r>
          </w:p>
        </w:tc>
        <w:tc>
          <w:tcPr>
            <w:tcW w:w="247" w:type="pct"/>
            <w:tcBorders>
              <w:top w:val="nil"/>
              <w:left w:val="nil"/>
              <w:bottom w:val="single" w:sz="4" w:space="0" w:color="auto"/>
              <w:right w:val="single" w:sz="4" w:space="0" w:color="auto"/>
            </w:tcBorders>
            <w:shd w:val="clear" w:color="auto" w:fill="auto"/>
            <w:noWrap/>
            <w:vAlign w:val="center"/>
            <w:hideMark/>
          </w:tcPr>
          <w:p w14:paraId="531F5AA6" w14:textId="77777777" w:rsidR="00146F8E" w:rsidRPr="00146F8E" w:rsidRDefault="00146F8E" w:rsidP="00146F8E">
            <w:pPr>
              <w:jc w:val="right"/>
              <w:rPr>
                <w:sz w:val="14"/>
                <w:szCs w:val="14"/>
              </w:rPr>
            </w:pPr>
            <w:r w:rsidRPr="00146F8E">
              <w:rPr>
                <w:sz w:val="14"/>
                <w:szCs w:val="14"/>
              </w:rPr>
              <w:t>630,81</w:t>
            </w:r>
          </w:p>
        </w:tc>
        <w:tc>
          <w:tcPr>
            <w:tcW w:w="344" w:type="pct"/>
            <w:tcBorders>
              <w:top w:val="nil"/>
              <w:left w:val="nil"/>
              <w:bottom w:val="single" w:sz="4" w:space="0" w:color="auto"/>
              <w:right w:val="nil"/>
            </w:tcBorders>
            <w:shd w:val="clear" w:color="auto" w:fill="auto"/>
            <w:noWrap/>
            <w:vAlign w:val="center"/>
            <w:hideMark/>
          </w:tcPr>
          <w:p w14:paraId="74E57355" w14:textId="77777777" w:rsidR="00146F8E" w:rsidRPr="00146F8E" w:rsidRDefault="00146F8E" w:rsidP="00146F8E">
            <w:pPr>
              <w:jc w:val="right"/>
              <w:rPr>
                <w:sz w:val="14"/>
                <w:szCs w:val="14"/>
              </w:rPr>
            </w:pPr>
            <w:r w:rsidRPr="00146F8E">
              <w:rPr>
                <w:sz w:val="14"/>
                <w:szCs w:val="14"/>
              </w:rPr>
              <w:t>354 446,91</w:t>
            </w:r>
          </w:p>
        </w:tc>
        <w:tc>
          <w:tcPr>
            <w:tcW w:w="333" w:type="pct"/>
            <w:gridSpan w:val="3"/>
            <w:tcBorders>
              <w:top w:val="nil"/>
              <w:left w:val="single" w:sz="4" w:space="0" w:color="auto"/>
              <w:bottom w:val="single" w:sz="4" w:space="0" w:color="auto"/>
              <w:right w:val="single" w:sz="4" w:space="0" w:color="auto"/>
            </w:tcBorders>
            <w:shd w:val="clear" w:color="auto" w:fill="auto"/>
            <w:noWrap/>
            <w:vAlign w:val="bottom"/>
            <w:hideMark/>
          </w:tcPr>
          <w:p w14:paraId="21868CB3" w14:textId="77777777" w:rsidR="00146F8E" w:rsidRPr="00146F8E" w:rsidRDefault="00146F8E" w:rsidP="00146F8E">
            <w:pPr>
              <w:jc w:val="right"/>
              <w:rPr>
                <w:sz w:val="14"/>
                <w:szCs w:val="14"/>
              </w:rPr>
            </w:pPr>
            <w:r w:rsidRPr="00146F8E">
              <w:rPr>
                <w:sz w:val="14"/>
                <w:szCs w:val="14"/>
              </w:rPr>
              <w:t>730 696,92</w:t>
            </w:r>
          </w:p>
        </w:tc>
      </w:tr>
      <w:tr w:rsidR="00146F8E" w:rsidRPr="00146F8E" w14:paraId="659BCC00" w14:textId="77777777" w:rsidTr="00104FF4">
        <w:trPr>
          <w:gridAfter w:val="1"/>
          <w:wAfter w:w="3" w:type="pct"/>
          <w:trHeight w:val="693"/>
        </w:trPr>
        <w:tc>
          <w:tcPr>
            <w:tcW w:w="542" w:type="pct"/>
            <w:tcBorders>
              <w:top w:val="nil"/>
              <w:left w:val="single" w:sz="4" w:space="0" w:color="auto"/>
              <w:bottom w:val="single" w:sz="4" w:space="0" w:color="auto"/>
              <w:right w:val="single" w:sz="4" w:space="0" w:color="auto"/>
            </w:tcBorders>
            <w:shd w:val="clear" w:color="auto" w:fill="auto"/>
            <w:vAlign w:val="center"/>
            <w:hideMark/>
          </w:tcPr>
          <w:p w14:paraId="76481387" w14:textId="77777777" w:rsidR="00146F8E" w:rsidRPr="00146F8E" w:rsidRDefault="00146F8E" w:rsidP="00146F8E">
            <w:pPr>
              <w:rPr>
                <w:sz w:val="14"/>
                <w:szCs w:val="14"/>
              </w:rPr>
            </w:pPr>
            <w:r w:rsidRPr="00146F8E">
              <w:rPr>
                <w:sz w:val="14"/>
                <w:szCs w:val="14"/>
              </w:rPr>
              <w:t>«Кемэнерго» ООО (ИНН 4205265936)</w:t>
            </w:r>
          </w:p>
        </w:tc>
        <w:tc>
          <w:tcPr>
            <w:tcW w:w="362" w:type="pct"/>
            <w:tcBorders>
              <w:top w:val="nil"/>
              <w:left w:val="nil"/>
              <w:bottom w:val="single" w:sz="4" w:space="0" w:color="auto"/>
              <w:right w:val="single" w:sz="4" w:space="0" w:color="auto"/>
            </w:tcBorders>
            <w:shd w:val="clear" w:color="auto" w:fill="auto"/>
            <w:noWrap/>
            <w:vAlign w:val="center"/>
            <w:hideMark/>
          </w:tcPr>
          <w:p w14:paraId="4622131C" w14:textId="77777777" w:rsidR="00146F8E" w:rsidRPr="00146F8E" w:rsidRDefault="00146F8E" w:rsidP="00146F8E">
            <w:pPr>
              <w:jc w:val="right"/>
              <w:rPr>
                <w:sz w:val="14"/>
                <w:szCs w:val="14"/>
              </w:rPr>
            </w:pPr>
            <w:r w:rsidRPr="00146F8E">
              <w:rPr>
                <w:sz w:val="14"/>
                <w:szCs w:val="14"/>
              </w:rPr>
              <w:t>0,00</w:t>
            </w:r>
          </w:p>
        </w:tc>
        <w:tc>
          <w:tcPr>
            <w:tcW w:w="298" w:type="pct"/>
            <w:tcBorders>
              <w:top w:val="nil"/>
              <w:left w:val="nil"/>
              <w:bottom w:val="single" w:sz="4" w:space="0" w:color="auto"/>
              <w:right w:val="single" w:sz="4" w:space="0" w:color="auto"/>
            </w:tcBorders>
            <w:shd w:val="clear" w:color="auto" w:fill="auto"/>
            <w:noWrap/>
            <w:vAlign w:val="center"/>
            <w:hideMark/>
          </w:tcPr>
          <w:p w14:paraId="2443F6C2" w14:textId="77777777" w:rsidR="00146F8E" w:rsidRPr="00146F8E" w:rsidRDefault="00146F8E" w:rsidP="00146F8E">
            <w:pPr>
              <w:jc w:val="right"/>
              <w:rPr>
                <w:sz w:val="14"/>
                <w:szCs w:val="14"/>
              </w:rPr>
            </w:pPr>
            <w:r w:rsidRPr="00146F8E">
              <w:rPr>
                <w:sz w:val="14"/>
                <w:szCs w:val="14"/>
              </w:rPr>
              <w:t>0,00</w:t>
            </w:r>
          </w:p>
        </w:tc>
        <w:tc>
          <w:tcPr>
            <w:tcW w:w="410" w:type="pct"/>
            <w:tcBorders>
              <w:top w:val="nil"/>
              <w:left w:val="nil"/>
              <w:bottom w:val="single" w:sz="4" w:space="0" w:color="auto"/>
              <w:right w:val="single" w:sz="4" w:space="0" w:color="auto"/>
            </w:tcBorders>
            <w:shd w:val="clear" w:color="auto" w:fill="auto"/>
            <w:noWrap/>
            <w:vAlign w:val="center"/>
            <w:hideMark/>
          </w:tcPr>
          <w:p w14:paraId="5E5E454B" w14:textId="77777777" w:rsidR="00146F8E" w:rsidRPr="00146F8E" w:rsidRDefault="00146F8E" w:rsidP="00146F8E">
            <w:pPr>
              <w:rPr>
                <w:sz w:val="14"/>
                <w:szCs w:val="14"/>
              </w:rPr>
            </w:pPr>
            <w:r w:rsidRPr="00146F8E">
              <w:rPr>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14:paraId="61953FC3" w14:textId="77777777" w:rsidR="00146F8E" w:rsidRPr="00146F8E" w:rsidRDefault="00146F8E" w:rsidP="00146F8E">
            <w:pPr>
              <w:rPr>
                <w:sz w:val="14"/>
                <w:szCs w:val="14"/>
              </w:rPr>
            </w:pPr>
            <w:r w:rsidRPr="00146F8E">
              <w:rPr>
                <w:sz w:val="14"/>
                <w:szCs w:val="14"/>
              </w:rPr>
              <w:t> </w:t>
            </w:r>
          </w:p>
        </w:tc>
        <w:tc>
          <w:tcPr>
            <w:tcW w:w="330" w:type="pct"/>
            <w:tcBorders>
              <w:top w:val="nil"/>
              <w:left w:val="nil"/>
              <w:bottom w:val="single" w:sz="4" w:space="0" w:color="auto"/>
              <w:right w:val="single" w:sz="4" w:space="0" w:color="auto"/>
            </w:tcBorders>
            <w:shd w:val="clear" w:color="auto" w:fill="auto"/>
            <w:noWrap/>
            <w:vAlign w:val="center"/>
            <w:hideMark/>
          </w:tcPr>
          <w:p w14:paraId="35BBFCCC" w14:textId="77777777" w:rsidR="00146F8E" w:rsidRPr="00146F8E" w:rsidRDefault="00146F8E" w:rsidP="00146F8E">
            <w:pPr>
              <w:rPr>
                <w:sz w:val="14"/>
                <w:szCs w:val="14"/>
              </w:rPr>
            </w:pPr>
            <w:r w:rsidRPr="00146F8E">
              <w:rPr>
                <w:sz w:val="14"/>
                <w:szCs w:val="14"/>
              </w:rPr>
              <w:t> </w:t>
            </w:r>
          </w:p>
        </w:tc>
        <w:tc>
          <w:tcPr>
            <w:tcW w:w="344" w:type="pct"/>
            <w:tcBorders>
              <w:top w:val="nil"/>
              <w:left w:val="nil"/>
              <w:bottom w:val="single" w:sz="4" w:space="0" w:color="auto"/>
              <w:right w:val="single" w:sz="4" w:space="0" w:color="auto"/>
            </w:tcBorders>
            <w:shd w:val="clear" w:color="auto" w:fill="auto"/>
            <w:noWrap/>
            <w:vAlign w:val="center"/>
            <w:hideMark/>
          </w:tcPr>
          <w:p w14:paraId="07DDF99A" w14:textId="77777777" w:rsidR="00146F8E" w:rsidRPr="00146F8E" w:rsidRDefault="00146F8E" w:rsidP="00146F8E">
            <w:pPr>
              <w:jc w:val="right"/>
              <w:rPr>
                <w:sz w:val="14"/>
                <w:szCs w:val="14"/>
              </w:rPr>
            </w:pPr>
            <w:r w:rsidRPr="00146F8E">
              <w:rPr>
                <w:sz w:val="14"/>
                <w:szCs w:val="14"/>
              </w:rPr>
              <w:t>0,00</w:t>
            </w:r>
          </w:p>
        </w:tc>
        <w:tc>
          <w:tcPr>
            <w:tcW w:w="363" w:type="pct"/>
            <w:gridSpan w:val="3"/>
            <w:tcBorders>
              <w:top w:val="nil"/>
              <w:left w:val="nil"/>
              <w:bottom w:val="single" w:sz="4" w:space="0" w:color="auto"/>
              <w:right w:val="single" w:sz="4" w:space="0" w:color="auto"/>
            </w:tcBorders>
            <w:shd w:val="clear" w:color="auto" w:fill="auto"/>
            <w:noWrap/>
            <w:vAlign w:val="center"/>
            <w:hideMark/>
          </w:tcPr>
          <w:p w14:paraId="69BD341A" w14:textId="77777777" w:rsidR="00146F8E" w:rsidRPr="00146F8E" w:rsidRDefault="00146F8E" w:rsidP="00146F8E">
            <w:pPr>
              <w:jc w:val="right"/>
              <w:rPr>
                <w:sz w:val="14"/>
                <w:szCs w:val="14"/>
              </w:rPr>
            </w:pPr>
            <w:r w:rsidRPr="00146F8E">
              <w:rPr>
                <w:sz w:val="14"/>
                <w:szCs w:val="14"/>
              </w:rPr>
              <w:t>0,00</w:t>
            </w:r>
          </w:p>
        </w:tc>
        <w:tc>
          <w:tcPr>
            <w:tcW w:w="298" w:type="pct"/>
            <w:tcBorders>
              <w:top w:val="nil"/>
              <w:left w:val="nil"/>
              <w:bottom w:val="single" w:sz="4" w:space="0" w:color="auto"/>
              <w:right w:val="single" w:sz="4" w:space="0" w:color="auto"/>
            </w:tcBorders>
            <w:shd w:val="clear" w:color="auto" w:fill="auto"/>
            <w:noWrap/>
            <w:vAlign w:val="center"/>
            <w:hideMark/>
          </w:tcPr>
          <w:p w14:paraId="1A84BB44" w14:textId="77777777" w:rsidR="00146F8E" w:rsidRPr="00146F8E" w:rsidRDefault="00146F8E" w:rsidP="00146F8E">
            <w:pPr>
              <w:jc w:val="right"/>
              <w:rPr>
                <w:sz w:val="14"/>
                <w:szCs w:val="14"/>
              </w:rPr>
            </w:pPr>
            <w:r w:rsidRPr="00146F8E">
              <w:rPr>
                <w:sz w:val="14"/>
                <w:szCs w:val="14"/>
              </w:rPr>
              <w:t>0,00</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7110CFCE" w14:textId="77777777" w:rsidR="00146F8E" w:rsidRPr="00146F8E" w:rsidRDefault="00146F8E" w:rsidP="00146F8E">
            <w:pPr>
              <w:rPr>
                <w:sz w:val="14"/>
                <w:szCs w:val="14"/>
              </w:rPr>
            </w:pPr>
            <w:r w:rsidRPr="00146F8E">
              <w:rPr>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14:paraId="2D010334" w14:textId="77777777" w:rsidR="00146F8E" w:rsidRPr="00146F8E" w:rsidRDefault="00146F8E" w:rsidP="00146F8E">
            <w:pPr>
              <w:rPr>
                <w:sz w:val="14"/>
                <w:szCs w:val="14"/>
              </w:rPr>
            </w:pPr>
            <w:r w:rsidRPr="00146F8E">
              <w:rPr>
                <w:sz w:val="14"/>
                <w:szCs w:val="14"/>
              </w:rPr>
              <w:t> </w:t>
            </w:r>
          </w:p>
        </w:tc>
        <w:tc>
          <w:tcPr>
            <w:tcW w:w="247" w:type="pct"/>
            <w:tcBorders>
              <w:top w:val="nil"/>
              <w:left w:val="nil"/>
              <w:bottom w:val="single" w:sz="4" w:space="0" w:color="auto"/>
              <w:right w:val="single" w:sz="4" w:space="0" w:color="auto"/>
            </w:tcBorders>
            <w:shd w:val="clear" w:color="auto" w:fill="auto"/>
            <w:noWrap/>
            <w:vAlign w:val="center"/>
            <w:hideMark/>
          </w:tcPr>
          <w:p w14:paraId="1AE4B4FD" w14:textId="77777777" w:rsidR="00146F8E" w:rsidRPr="00146F8E" w:rsidRDefault="00146F8E" w:rsidP="00146F8E">
            <w:pPr>
              <w:rPr>
                <w:sz w:val="14"/>
                <w:szCs w:val="14"/>
              </w:rPr>
            </w:pPr>
            <w:r w:rsidRPr="00146F8E">
              <w:rPr>
                <w:sz w:val="14"/>
                <w:szCs w:val="14"/>
              </w:rPr>
              <w:t> </w:t>
            </w:r>
          </w:p>
        </w:tc>
        <w:tc>
          <w:tcPr>
            <w:tcW w:w="344" w:type="pct"/>
            <w:tcBorders>
              <w:top w:val="nil"/>
              <w:left w:val="nil"/>
              <w:bottom w:val="single" w:sz="4" w:space="0" w:color="auto"/>
              <w:right w:val="nil"/>
            </w:tcBorders>
            <w:shd w:val="clear" w:color="auto" w:fill="auto"/>
            <w:noWrap/>
            <w:vAlign w:val="center"/>
            <w:hideMark/>
          </w:tcPr>
          <w:p w14:paraId="5300123E" w14:textId="77777777" w:rsidR="00146F8E" w:rsidRPr="00146F8E" w:rsidRDefault="00146F8E" w:rsidP="00146F8E">
            <w:pPr>
              <w:jc w:val="right"/>
              <w:rPr>
                <w:sz w:val="14"/>
                <w:szCs w:val="14"/>
              </w:rPr>
            </w:pPr>
            <w:r w:rsidRPr="00146F8E">
              <w:rPr>
                <w:sz w:val="14"/>
                <w:szCs w:val="14"/>
              </w:rPr>
              <w:t>0,00</w:t>
            </w:r>
          </w:p>
        </w:tc>
        <w:tc>
          <w:tcPr>
            <w:tcW w:w="333" w:type="pct"/>
            <w:gridSpan w:val="3"/>
            <w:tcBorders>
              <w:top w:val="nil"/>
              <w:left w:val="single" w:sz="4" w:space="0" w:color="auto"/>
              <w:bottom w:val="single" w:sz="4" w:space="0" w:color="auto"/>
              <w:right w:val="single" w:sz="4" w:space="0" w:color="auto"/>
            </w:tcBorders>
            <w:shd w:val="clear" w:color="auto" w:fill="auto"/>
            <w:noWrap/>
            <w:vAlign w:val="bottom"/>
            <w:hideMark/>
          </w:tcPr>
          <w:p w14:paraId="44C8C78A" w14:textId="77777777" w:rsidR="00146F8E" w:rsidRPr="00146F8E" w:rsidRDefault="00146F8E" w:rsidP="00146F8E">
            <w:pPr>
              <w:jc w:val="right"/>
              <w:rPr>
                <w:sz w:val="14"/>
                <w:szCs w:val="14"/>
              </w:rPr>
            </w:pPr>
            <w:r w:rsidRPr="00146F8E">
              <w:rPr>
                <w:sz w:val="14"/>
                <w:szCs w:val="14"/>
              </w:rPr>
              <w:t>0,00</w:t>
            </w:r>
          </w:p>
        </w:tc>
      </w:tr>
      <w:tr w:rsidR="00146F8E" w:rsidRPr="00146F8E" w14:paraId="0C71D55E" w14:textId="77777777" w:rsidTr="00104FF4">
        <w:trPr>
          <w:gridAfter w:val="1"/>
          <w:wAfter w:w="3" w:type="pct"/>
          <w:trHeight w:val="693"/>
        </w:trPr>
        <w:tc>
          <w:tcPr>
            <w:tcW w:w="542" w:type="pct"/>
            <w:tcBorders>
              <w:top w:val="nil"/>
              <w:left w:val="single" w:sz="4" w:space="0" w:color="auto"/>
              <w:bottom w:val="single" w:sz="4" w:space="0" w:color="auto"/>
              <w:right w:val="single" w:sz="4" w:space="0" w:color="auto"/>
            </w:tcBorders>
            <w:shd w:val="clear" w:color="auto" w:fill="auto"/>
            <w:vAlign w:val="center"/>
            <w:hideMark/>
          </w:tcPr>
          <w:p w14:paraId="24EE1828" w14:textId="77777777" w:rsidR="00146F8E" w:rsidRPr="00146F8E" w:rsidRDefault="00146F8E" w:rsidP="00146F8E">
            <w:pPr>
              <w:rPr>
                <w:sz w:val="14"/>
                <w:szCs w:val="14"/>
              </w:rPr>
            </w:pPr>
            <w:r w:rsidRPr="00146F8E">
              <w:rPr>
                <w:sz w:val="14"/>
                <w:szCs w:val="14"/>
              </w:rPr>
              <w:t>«Кузбасская энергосетевая компания» ООО (ИНН 4205109750)</w:t>
            </w:r>
          </w:p>
        </w:tc>
        <w:tc>
          <w:tcPr>
            <w:tcW w:w="362" w:type="pct"/>
            <w:tcBorders>
              <w:top w:val="nil"/>
              <w:left w:val="nil"/>
              <w:bottom w:val="single" w:sz="4" w:space="0" w:color="auto"/>
              <w:right w:val="single" w:sz="4" w:space="0" w:color="auto"/>
            </w:tcBorders>
            <w:shd w:val="clear" w:color="auto" w:fill="auto"/>
            <w:noWrap/>
            <w:vAlign w:val="center"/>
            <w:hideMark/>
          </w:tcPr>
          <w:p w14:paraId="5D218F8B" w14:textId="77777777" w:rsidR="00146F8E" w:rsidRPr="00146F8E" w:rsidRDefault="00146F8E" w:rsidP="00146F8E">
            <w:pPr>
              <w:jc w:val="right"/>
              <w:rPr>
                <w:sz w:val="14"/>
                <w:szCs w:val="14"/>
              </w:rPr>
            </w:pPr>
            <w:r w:rsidRPr="00146F8E">
              <w:rPr>
                <w:sz w:val="14"/>
                <w:szCs w:val="14"/>
              </w:rPr>
              <w:t>0,00</w:t>
            </w:r>
          </w:p>
        </w:tc>
        <w:tc>
          <w:tcPr>
            <w:tcW w:w="298" w:type="pct"/>
            <w:tcBorders>
              <w:top w:val="nil"/>
              <w:left w:val="nil"/>
              <w:bottom w:val="single" w:sz="4" w:space="0" w:color="auto"/>
              <w:right w:val="single" w:sz="4" w:space="0" w:color="auto"/>
            </w:tcBorders>
            <w:shd w:val="clear" w:color="auto" w:fill="auto"/>
            <w:noWrap/>
            <w:vAlign w:val="center"/>
            <w:hideMark/>
          </w:tcPr>
          <w:p w14:paraId="6B8CBF9B" w14:textId="77777777" w:rsidR="00146F8E" w:rsidRPr="00146F8E" w:rsidRDefault="00146F8E" w:rsidP="00146F8E">
            <w:pPr>
              <w:jc w:val="right"/>
              <w:rPr>
                <w:sz w:val="14"/>
                <w:szCs w:val="14"/>
              </w:rPr>
            </w:pPr>
            <w:r w:rsidRPr="00146F8E">
              <w:rPr>
                <w:sz w:val="14"/>
                <w:szCs w:val="14"/>
              </w:rPr>
              <w:t>0,00</w:t>
            </w:r>
          </w:p>
        </w:tc>
        <w:tc>
          <w:tcPr>
            <w:tcW w:w="410" w:type="pct"/>
            <w:tcBorders>
              <w:top w:val="nil"/>
              <w:left w:val="nil"/>
              <w:bottom w:val="single" w:sz="4" w:space="0" w:color="auto"/>
              <w:right w:val="single" w:sz="4" w:space="0" w:color="auto"/>
            </w:tcBorders>
            <w:shd w:val="clear" w:color="auto" w:fill="auto"/>
            <w:noWrap/>
            <w:vAlign w:val="center"/>
            <w:hideMark/>
          </w:tcPr>
          <w:p w14:paraId="119F7DAB" w14:textId="77777777" w:rsidR="00146F8E" w:rsidRPr="00146F8E" w:rsidRDefault="00146F8E" w:rsidP="00146F8E">
            <w:pPr>
              <w:rPr>
                <w:sz w:val="14"/>
                <w:szCs w:val="14"/>
              </w:rPr>
            </w:pPr>
            <w:r w:rsidRPr="00146F8E">
              <w:rPr>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14:paraId="2EA4D360" w14:textId="77777777" w:rsidR="00146F8E" w:rsidRPr="00146F8E" w:rsidRDefault="00146F8E" w:rsidP="00146F8E">
            <w:pPr>
              <w:rPr>
                <w:sz w:val="14"/>
                <w:szCs w:val="14"/>
              </w:rPr>
            </w:pPr>
            <w:r w:rsidRPr="00146F8E">
              <w:rPr>
                <w:sz w:val="14"/>
                <w:szCs w:val="14"/>
              </w:rPr>
              <w:t> </w:t>
            </w:r>
          </w:p>
        </w:tc>
        <w:tc>
          <w:tcPr>
            <w:tcW w:w="330" w:type="pct"/>
            <w:tcBorders>
              <w:top w:val="nil"/>
              <w:left w:val="nil"/>
              <w:bottom w:val="single" w:sz="4" w:space="0" w:color="auto"/>
              <w:right w:val="single" w:sz="4" w:space="0" w:color="auto"/>
            </w:tcBorders>
            <w:shd w:val="clear" w:color="auto" w:fill="auto"/>
            <w:noWrap/>
            <w:vAlign w:val="center"/>
            <w:hideMark/>
          </w:tcPr>
          <w:p w14:paraId="044DE3F1" w14:textId="77777777" w:rsidR="00146F8E" w:rsidRPr="00146F8E" w:rsidRDefault="00146F8E" w:rsidP="00146F8E">
            <w:pPr>
              <w:rPr>
                <w:sz w:val="14"/>
                <w:szCs w:val="14"/>
              </w:rPr>
            </w:pPr>
            <w:r w:rsidRPr="00146F8E">
              <w:rPr>
                <w:sz w:val="14"/>
                <w:szCs w:val="14"/>
              </w:rPr>
              <w:t> </w:t>
            </w:r>
          </w:p>
        </w:tc>
        <w:tc>
          <w:tcPr>
            <w:tcW w:w="344" w:type="pct"/>
            <w:tcBorders>
              <w:top w:val="nil"/>
              <w:left w:val="nil"/>
              <w:bottom w:val="single" w:sz="4" w:space="0" w:color="auto"/>
              <w:right w:val="single" w:sz="4" w:space="0" w:color="auto"/>
            </w:tcBorders>
            <w:shd w:val="clear" w:color="auto" w:fill="auto"/>
            <w:noWrap/>
            <w:vAlign w:val="center"/>
            <w:hideMark/>
          </w:tcPr>
          <w:p w14:paraId="3B2E54C4" w14:textId="77777777" w:rsidR="00146F8E" w:rsidRPr="00146F8E" w:rsidRDefault="00146F8E" w:rsidP="00146F8E">
            <w:pPr>
              <w:jc w:val="right"/>
              <w:rPr>
                <w:sz w:val="14"/>
                <w:szCs w:val="14"/>
              </w:rPr>
            </w:pPr>
            <w:r w:rsidRPr="00146F8E">
              <w:rPr>
                <w:sz w:val="14"/>
                <w:szCs w:val="14"/>
              </w:rPr>
              <w:t>0,00</w:t>
            </w:r>
          </w:p>
        </w:tc>
        <w:tc>
          <w:tcPr>
            <w:tcW w:w="363" w:type="pct"/>
            <w:gridSpan w:val="3"/>
            <w:tcBorders>
              <w:top w:val="nil"/>
              <w:left w:val="nil"/>
              <w:bottom w:val="single" w:sz="4" w:space="0" w:color="auto"/>
              <w:right w:val="single" w:sz="4" w:space="0" w:color="auto"/>
            </w:tcBorders>
            <w:shd w:val="clear" w:color="auto" w:fill="auto"/>
            <w:noWrap/>
            <w:vAlign w:val="center"/>
            <w:hideMark/>
          </w:tcPr>
          <w:p w14:paraId="7B76B03A" w14:textId="77777777" w:rsidR="00146F8E" w:rsidRPr="00146F8E" w:rsidRDefault="00146F8E" w:rsidP="00146F8E">
            <w:pPr>
              <w:jc w:val="right"/>
              <w:rPr>
                <w:sz w:val="14"/>
                <w:szCs w:val="14"/>
              </w:rPr>
            </w:pPr>
            <w:r w:rsidRPr="00146F8E">
              <w:rPr>
                <w:sz w:val="14"/>
                <w:szCs w:val="14"/>
              </w:rPr>
              <w:t>0,00</w:t>
            </w:r>
          </w:p>
        </w:tc>
        <w:tc>
          <w:tcPr>
            <w:tcW w:w="298" w:type="pct"/>
            <w:tcBorders>
              <w:top w:val="nil"/>
              <w:left w:val="nil"/>
              <w:bottom w:val="single" w:sz="4" w:space="0" w:color="auto"/>
              <w:right w:val="single" w:sz="4" w:space="0" w:color="auto"/>
            </w:tcBorders>
            <w:shd w:val="clear" w:color="auto" w:fill="auto"/>
            <w:noWrap/>
            <w:vAlign w:val="center"/>
            <w:hideMark/>
          </w:tcPr>
          <w:p w14:paraId="135396C9" w14:textId="77777777" w:rsidR="00146F8E" w:rsidRPr="00146F8E" w:rsidRDefault="00146F8E" w:rsidP="00146F8E">
            <w:pPr>
              <w:jc w:val="right"/>
              <w:rPr>
                <w:sz w:val="14"/>
                <w:szCs w:val="14"/>
              </w:rPr>
            </w:pPr>
            <w:r w:rsidRPr="00146F8E">
              <w:rPr>
                <w:sz w:val="14"/>
                <w:szCs w:val="14"/>
              </w:rPr>
              <w:t>0,00</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08CC5E49" w14:textId="77777777" w:rsidR="00146F8E" w:rsidRPr="00146F8E" w:rsidRDefault="00146F8E" w:rsidP="00146F8E">
            <w:pPr>
              <w:rPr>
                <w:sz w:val="14"/>
                <w:szCs w:val="14"/>
              </w:rPr>
            </w:pPr>
            <w:r w:rsidRPr="00146F8E">
              <w:rPr>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14:paraId="2349D204" w14:textId="77777777" w:rsidR="00146F8E" w:rsidRPr="00146F8E" w:rsidRDefault="00146F8E" w:rsidP="00146F8E">
            <w:pPr>
              <w:rPr>
                <w:sz w:val="14"/>
                <w:szCs w:val="14"/>
              </w:rPr>
            </w:pPr>
            <w:r w:rsidRPr="00146F8E">
              <w:rPr>
                <w:sz w:val="14"/>
                <w:szCs w:val="14"/>
              </w:rPr>
              <w:t> </w:t>
            </w:r>
          </w:p>
        </w:tc>
        <w:tc>
          <w:tcPr>
            <w:tcW w:w="247" w:type="pct"/>
            <w:tcBorders>
              <w:top w:val="nil"/>
              <w:left w:val="nil"/>
              <w:bottom w:val="single" w:sz="4" w:space="0" w:color="auto"/>
              <w:right w:val="single" w:sz="4" w:space="0" w:color="auto"/>
            </w:tcBorders>
            <w:shd w:val="clear" w:color="auto" w:fill="auto"/>
            <w:noWrap/>
            <w:vAlign w:val="center"/>
            <w:hideMark/>
          </w:tcPr>
          <w:p w14:paraId="620A9F78" w14:textId="77777777" w:rsidR="00146F8E" w:rsidRPr="00146F8E" w:rsidRDefault="00146F8E" w:rsidP="00146F8E">
            <w:pPr>
              <w:rPr>
                <w:sz w:val="14"/>
                <w:szCs w:val="14"/>
              </w:rPr>
            </w:pPr>
            <w:r w:rsidRPr="00146F8E">
              <w:rPr>
                <w:sz w:val="14"/>
                <w:szCs w:val="14"/>
              </w:rPr>
              <w:t> </w:t>
            </w:r>
          </w:p>
        </w:tc>
        <w:tc>
          <w:tcPr>
            <w:tcW w:w="344" w:type="pct"/>
            <w:tcBorders>
              <w:top w:val="nil"/>
              <w:left w:val="nil"/>
              <w:bottom w:val="single" w:sz="4" w:space="0" w:color="auto"/>
              <w:right w:val="nil"/>
            </w:tcBorders>
            <w:shd w:val="clear" w:color="auto" w:fill="auto"/>
            <w:noWrap/>
            <w:vAlign w:val="center"/>
            <w:hideMark/>
          </w:tcPr>
          <w:p w14:paraId="4C94AB64" w14:textId="77777777" w:rsidR="00146F8E" w:rsidRPr="00146F8E" w:rsidRDefault="00146F8E" w:rsidP="00146F8E">
            <w:pPr>
              <w:jc w:val="right"/>
              <w:rPr>
                <w:sz w:val="14"/>
                <w:szCs w:val="14"/>
              </w:rPr>
            </w:pPr>
            <w:r w:rsidRPr="00146F8E">
              <w:rPr>
                <w:sz w:val="14"/>
                <w:szCs w:val="14"/>
              </w:rPr>
              <w:t>0,00</w:t>
            </w:r>
          </w:p>
        </w:tc>
        <w:tc>
          <w:tcPr>
            <w:tcW w:w="333" w:type="pct"/>
            <w:gridSpan w:val="3"/>
            <w:tcBorders>
              <w:top w:val="nil"/>
              <w:left w:val="single" w:sz="4" w:space="0" w:color="auto"/>
              <w:bottom w:val="single" w:sz="4" w:space="0" w:color="auto"/>
              <w:right w:val="single" w:sz="4" w:space="0" w:color="auto"/>
            </w:tcBorders>
            <w:shd w:val="clear" w:color="auto" w:fill="auto"/>
            <w:noWrap/>
            <w:vAlign w:val="bottom"/>
            <w:hideMark/>
          </w:tcPr>
          <w:p w14:paraId="7E7FEB46" w14:textId="77777777" w:rsidR="00146F8E" w:rsidRPr="00146F8E" w:rsidRDefault="00146F8E" w:rsidP="00146F8E">
            <w:pPr>
              <w:jc w:val="right"/>
              <w:rPr>
                <w:sz w:val="14"/>
                <w:szCs w:val="14"/>
              </w:rPr>
            </w:pPr>
            <w:r w:rsidRPr="00146F8E">
              <w:rPr>
                <w:sz w:val="14"/>
                <w:szCs w:val="14"/>
              </w:rPr>
              <w:t>0,00</w:t>
            </w:r>
          </w:p>
        </w:tc>
      </w:tr>
      <w:tr w:rsidR="00146F8E" w:rsidRPr="00146F8E" w14:paraId="32883804" w14:textId="77777777" w:rsidTr="00104FF4">
        <w:trPr>
          <w:gridAfter w:val="1"/>
          <w:wAfter w:w="3" w:type="pct"/>
          <w:trHeight w:val="693"/>
        </w:trPr>
        <w:tc>
          <w:tcPr>
            <w:tcW w:w="542" w:type="pct"/>
            <w:tcBorders>
              <w:top w:val="nil"/>
              <w:left w:val="single" w:sz="4" w:space="0" w:color="auto"/>
              <w:bottom w:val="single" w:sz="4" w:space="0" w:color="auto"/>
              <w:right w:val="single" w:sz="4" w:space="0" w:color="auto"/>
            </w:tcBorders>
            <w:shd w:val="clear" w:color="auto" w:fill="auto"/>
            <w:vAlign w:val="center"/>
            <w:hideMark/>
          </w:tcPr>
          <w:p w14:paraId="06133139" w14:textId="77777777" w:rsidR="00146F8E" w:rsidRPr="00146F8E" w:rsidRDefault="00146F8E" w:rsidP="00146F8E">
            <w:pPr>
              <w:rPr>
                <w:sz w:val="14"/>
                <w:szCs w:val="14"/>
              </w:rPr>
            </w:pPr>
            <w:r w:rsidRPr="00146F8E">
              <w:rPr>
                <w:sz w:val="14"/>
                <w:szCs w:val="14"/>
              </w:rPr>
              <w:t xml:space="preserve">«КузбассЭлектро» </w:t>
            </w:r>
          </w:p>
          <w:p w14:paraId="2954026B" w14:textId="77777777" w:rsidR="00146F8E" w:rsidRPr="00146F8E" w:rsidRDefault="00146F8E" w:rsidP="00146F8E">
            <w:pPr>
              <w:rPr>
                <w:sz w:val="14"/>
                <w:szCs w:val="14"/>
              </w:rPr>
            </w:pPr>
            <w:r w:rsidRPr="00146F8E">
              <w:rPr>
                <w:sz w:val="14"/>
                <w:szCs w:val="14"/>
              </w:rPr>
              <w:t>ОАО  (ИНН 4202002174)</w:t>
            </w:r>
          </w:p>
        </w:tc>
        <w:tc>
          <w:tcPr>
            <w:tcW w:w="362" w:type="pct"/>
            <w:tcBorders>
              <w:top w:val="nil"/>
              <w:left w:val="nil"/>
              <w:bottom w:val="single" w:sz="4" w:space="0" w:color="auto"/>
              <w:right w:val="single" w:sz="4" w:space="0" w:color="auto"/>
            </w:tcBorders>
            <w:shd w:val="clear" w:color="auto" w:fill="auto"/>
            <w:noWrap/>
            <w:vAlign w:val="center"/>
            <w:hideMark/>
          </w:tcPr>
          <w:p w14:paraId="16ED8AE1" w14:textId="77777777" w:rsidR="00146F8E" w:rsidRPr="00146F8E" w:rsidRDefault="00146F8E" w:rsidP="00146F8E">
            <w:pPr>
              <w:jc w:val="right"/>
              <w:rPr>
                <w:sz w:val="14"/>
                <w:szCs w:val="14"/>
              </w:rPr>
            </w:pPr>
            <w:r w:rsidRPr="00146F8E">
              <w:rPr>
                <w:sz w:val="14"/>
                <w:szCs w:val="14"/>
              </w:rPr>
              <w:t>0,00</w:t>
            </w:r>
          </w:p>
        </w:tc>
        <w:tc>
          <w:tcPr>
            <w:tcW w:w="298" w:type="pct"/>
            <w:tcBorders>
              <w:top w:val="nil"/>
              <w:left w:val="nil"/>
              <w:bottom w:val="single" w:sz="4" w:space="0" w:color="auto"/>
              <w:right w:val="single" w:sz="4" w:space="0" w:color="auto"/>
            </w:tcBorders>
            <w:shd w:val="clear" w:color="auto" w:fill="auto"/>
            <w:noWrap/>
            <w:vAlign w:val="center"/>
            <w:hideMark/>
          </w:tcPr>
          <w:p w14:paraId="31F5A292" w14:textId="77777777" w:rsidR="00146F8E" w:rsidRPr="00146F8E" w:rsidRDefault="00146F8E" w:rsidP="00146F8E">
            <w:pPr>
              <w:jc w:val="right"/>
              <w:rPr>
                <w:sz w:val="14"/>
                <w:szCs w:val="14"/>
              </w:rPr>
            </w:pPr>
            <w:r w:rsidRPr="00146F8E">
              <w:rPr>
                <w:sz w:val="14"/>
                <w:szCs w:val="14"/>
              </w:rPr>
              <w:t>0,00</w:t>
            </w:r>
          </w:p>
        </w:tc>
        <w:tc>
          <w:tcPr>
            <w:tcW w:w="410" w:type="pct"/>
            <w:tcBorders>
              <w:top w:val="nil"/>
              <w:left w:val="nil"/>
              <w:bottom w:val="single" w:sz="4" w:space="0" w:color="auto"/>
              <w:right w:val="single" w:sz="4" w:space="0" w:color="auto"/>
            </w:tcBorders>
            <w:shd w:val="clear" w:color="auto" w:fill="auto"/>
            <w:noWrap/>
            <w:vAlign w:val="center"/>
            <w:hideMark/>
          </w:tcPr>
          <w:p w14:paraId="376A83CC" w14:textId="77777777" w:rsidR="00146F8E" w:rsidRPr="00146F8E" w:rsidRDefault="00146F8E" w:rsidP="00146F8E">
            <w:pPr>
              <w:rPr>
                <w:sz w:val="14"/>
                <w:szCs w:val="14"/>
              </w:rPr>
            </w:pPr>
            <w:r w:rsidRPr="00146F8E">
              <w:rPr>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14:paraId="0C4EEAE6" w14:textId="77777777" w:rsidR="00146F8E" w:rsidRPr="00146F8E" w:rsidRDefault="00146F8E" w:rsidP="00146F8E">
            <w:pPr>
              <w:rPr>
                <w:sz w:val="14"/>
                <w:szCs w:val="14"/>
              </w:rPr>
            </w:pPr>
            <w:r w:rsidRPr="00146F8E">
              <w:rPr>
                <w:sz w:val="14"/>
                <w:szCs w:val="14"/>
              </w:rPr>
              <w:t> </w:t>
            </w:r>
          </w:p>
        </w:tc>
        <w:tc>
          <w:tcPr>
            <w:tcW w:w="330" w:type="pct"/>
            <w:tcBorders>
              <w:top w:val="nil"/>
              <w:left w:val="nil"/>
              <w:bottom w:val="single" w:sz="4" w:space="0" w:color="auto"/>
              <w:right w:val="single" w:sz="4" w:space="0" w:color="auto"/>
            </w:tcBorders>
            <w:shd w:val="clear" w:color="auto" w:fill="auto"/>
            <w:noWrap/>
            <w:vAlign w:val="center"/>
            <w:hideMark/>
          </w:tcPr>
          <w:p w14:paraId="4A963F76" w14:textId="77777777" w:rsidR="00146F8E" w:rsidRPr="00146F8E" w:rsidRDefault="00146F8E" w:rsidP="00146F8E">
            <w:pPr>
              <w:rPr>
                <w:sz w:val="14"/>
                <w:szCs w:val="14"/>
              </w:rPr>
            </w:pPr>
            <w:r w:rsidRPr="00146F8E">
              <w:rPr>
                <w:sz w:val="14"/>
                <w:szCs w:val="14"/>
              </w:rPr>
              <w:t> </w:t>
            </w:r>
          </w:p>
        </w:tc>
        <w:tc>
          <w:tcPr>
            <w:tcW w:w="344" w:type="pct"/>
            <w:tcBorders>
              <w:top w:val="nil"/>
              <w:left w:val="nil"/>
              <w:bottom w:val="single" w:sz="4" w:space="0" w:color="auto"/>
              <w:right w:val="single" w:sz="4" w:space="0" w:color="auto"/>
            </w:tcBorders>
            <w:shd w:val="clear" w:color="auto" w:fill="auto"/>
            <w:noWrap/>
            <w:vAlign w:val="center"/>
            <w:hideMark/>
          </w:tcPr>
          <w:p w14:paraId="010D7DC5" w14:textId="77777777" w:rsidR="00146F8E" w:rsidRPr="00146F8E" w:rsidRDefault="00146F8E" w:rsidP="00146F8E">
            <w:pPr>
              <w:jc w:val="right"/>
              <w:rPr>
                <w:sz w:val="14"/>
                <w:szCs w:val="14"/>
              </w:rPr>
            </w:pPr>
            <w:r w:rsidRPr="00146F8E">
              <w:rPr>
                <w:sz w:val="14"/>
                <w:szCs w:val="14"/>
              </w:rPr>
              <w:t>0,00</w:t>
            </w:r>
          </w:p>
        </w:tc>
        <w:tc>
          <w:tcPr>
            <w:tcW w:w="363" w:type="pct"/>
            <w:gridSpan w:val="3"/>
            <w:tcBorders>
              <w:top w:val="nil"/>
              <w:left w:val="nil"/>
              <w:bottom w:val="single" w:sz="4" w:space="0" w:color="auto"/>
              <w:right w:val="single" w:sz="4" w:space="0" w:color="auto"/>
            </w:tcBorders>
            <w:shd w:val="clear" w:color="auto" w:fill="auto"/>
            <w:noWrap/>
            <w:vAlign w:val="center"/>
            <w:hideMark/>
          </w:tcPr>
          <w:p w14:paraId="7D9E9141" w14:textId="77777777" w:rsidR="00146F8E" w:rsidRPr="00146F8E" w:rsidRDefault="00146F8E" w:rsidP="00146F8E">
            <w:pPr>
              <w:jc w:val="right"/>
              <w:rPr>
                <w:sz w:val="14"/>
                <w:szCs w:val="14"/>
              </w:rPr>
            </w:pPr>
            <w:r w:rsidRPr="00146F8E">
              <w:rPr>
                <w:sz w:val="14"/>
                <w:szCs w:val="14"/>
              </w:rPr>
              <w:t>0,00</w:t>
            </w:r>
          </w:p>
        </w:tc>
        <w:tc>
          <w:tcPr>
            <w:tcW w:w="298" w:type="pct"/>
            <w:tcBorders>
              <w:top w:val="nil"/>
              <w:left w:val="nil"/>
              <w:bottom w:val="single" w:sz="4" w:space="0" w:color="auto"/>
              <w:right w:val="single" w:sz="4" w:space="0" w:color="auto"/>
            </w:tcBorders>
            <w:shd w:val="clear" w:color="auto" w:fill="auto"/>
            <w:noWrap/>
            <w:vAlign w:val="center"/>
            <w:hideMark/>
          </w:tcPr>
          <w:p w14:paraId="47376EA3" w14:textId="77777777" w:rsidR="00146F8E" w:rsidRPr="00146F8E" w:rsidRDefault="00146F8E" w:rsidP="00146F8E">
            <w:pPr>
              <w:jc w:val="right"/>
              <w:rPr>
                <w:sz w:val="14"/>
                <w:szCs w:val="14"/>
              </w:rPr>
            </w:pPr>
            <w:r w:rsidRPr="00146F8E">
              <w:rPr>
                <w:sz w:val="14"/>
                <w:szCs w:val="14"/>
              </w:rPr>
              <w:t>0,00</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349C4A8B" w14:textId="77777777" w:rsidR="00146F8E" w:rsidRPr="00146F8E" w:rsidRDefault="00146F8E" w:rsidP="00146F8E">
            <w:pPr>
              <w:rPr>
                <w:sz w:val="14"/>
                <w:szCs w:val="14"/>
              </w:rPr>
            </w:pPr>
            <w:r w:rsidRPr="00146F8E">
              <w:rPr>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14:paraId="6AE47C7A" w14:textId="77777777" w:rsidR="00146F8E" w:rsidRPr="00146F8E" w:rsidRDefault="00146F8E" w:rsidP="00146F8E">
            <w:pPr>
              <w:rPr>
                <w:sz w:val="14"/>
                <w:szCs w:val="14"/>
              </w:rPr>
            </w:pPr>
            <w:r w:rsidRPr="00146F8E">
              <w:rPr>
                <w:sz w:val="14"/>
                <w:szCs w:val="14"/>
              </w:rPr>
              <w:t> </w:t>
            </w:r>
          </w:p>
        </w:tc>
        <w:tc>
          <w:tcPr>
            <w:tcW w:w="247" w:type="pct"/>
            <w:tcBorders>
              <w:top w:val="nil"/>
              <w:left w:val="nil"/>
              <w:bottom w:val="single" w:sz="4" w:space="0" w:color="auto"/>
              <w:right w:val="single" w:sz="4" w:space="0" w:color="auto"/>
            </w:tcBorders>
            <w:shd w:val="clear" w:color="auto" w:fill="auto"/>
            <w:noWrap/>
            <w:vAlign w:val="center"/>
            <w:hideMark/>
          </w:tcPr>
          <w:p w14:paraId="5A88472F" w14:textId="77777777" w:rsidR="00146F8E" w:rsidRPr="00146F8E" w:rsidRDefault="00146F8E" w:rsidP="00146F8E">
            <w:pPr>
              <w:rPr>
                <w:sz w:val="14"/>
                <w:szCs w:val="14"/>
              </w:rPr>
            </w:pPr>
            <w:r w:rsidRPr="00146F8E">
              <w:rPr>
                <w:sz w:val="14"/>
                <w:szCs w:val="14"/>
              </w:rPr>
              <w:t> </w:t>
            </w:r>
          </w:p>
        </w:tc>
        <w:tc>
          <w:tcPr>
            <w:tcW w:w="344" w:type="pct"/>
            <w:tcBorders>
              <w:top w:val="nil"/>
              <w:left w:val="nil"/>
              <w:bottom w:val="single" w:sz="4" w:space="0" w:color="auto"/>
              <w:right w:val="nil"/>
            </w:tcBorders>
            <w:shd w:val="clear" w:color="auto" w:fill="auto"/>
            <w:noWrap/>
            <w:vAlign w:val="center"/>
            <w:hideMark/>
          </w:tcPr>
          <w:p w14:paraId="391FC172" w14:textId="77777777" w:rsidR="00146F8E" w:rsidRPr="00146F8E" w:rsidRDefault="00146F8E" w:rsidP="00146F8E">
            <w:pPr>
              <w:jc w:val="right"/>
              <w:rPr>
                <w:sz w:val="14"/>
                <w:szCs w:val="14"/>
              </w:rPr>
            </w:pPr>
            <w:r w:rsidRPr="00146F8E">
              <w:rPr>
                <w:sz w:val="14"/>
                <w:szCs w:val="14"/>
              </w:rPr>
              <w:t>0,00</w:t>
            </w:r>
          </w:p>
        </w:tc>
        <w:tc>
          <w:tcPr>
            <w:tcW w:w="333" w:type="pct"/>
            <w:gridSpan w:val="3"/>
            <w:tcBorders>
              <w:top w:val="nil"/>
              <w:left w:val="single" w:sz="4" w:space="0" w:color="auto"/>
              <w:bottom w:val="single" w:sz="4" w:space="0" w:color="auto"/>
              <w:right w:val="single" w:sz="4" w:space="0" w:color="auto"/>
            </w:tcBorders>
            <w:shd w:val="clear" w:color="auto" w:fill="auto"/>
            <w:noWrap/>
            <w:vAlign w:val="bottom"/>
            <w:hideMark/>
          </w:tcPr>
          <w:p w14:paraId="124D176C" w14:textId="77777777" w:rsidR="00146F8E" w:rsidRPr="00146F8E" w:rsidRDefault="00146F8E" w:rsidP="00146F8E">
            <w:pPr>
              <w:jc w:val="right"/>
              <w:rPr>
                <w:sz w:val="14"/>
                <w:szCs w:val="14"/>
              </w:rPr>
            </w:pPr>
            <w:r w:rsidRPr="00146F8E">
              <w:rPr>
                <w:sz w:val="14"/>
                <w:szCs w:val="14"/>
              </w:rPr>
              <w:t>0,00</w:t>
            </w:r>
          </w:p>
        </w:tc>
      </w:tr>
      <w:tr w:rsidR="00146F8E" w:rsidRPr="00146F8E" w14:paraId="0CEDD519" w14:textId="77777777" w:rsidTr="00104FF4">
        <w:trPr>
          <w:gridAfter w:val="1"/>
          <w:wAfter w:w="3" w:type="pct"/>
          <w:trHeight w:val="2082"/>
        </w:trPr>
        <w:tc>
          <w:tcPr>
            <w:tcW w:w="542" w:type="pct"/>
            <w:tcBorders>
              <w:top w:val="nil"/>
              <w:left w:val="single" w:sz="4" w:space="0" w:color="auto"/>
              <w:bottom w:val="single" w:sz="4" w:space="0" w:color="auto"/>
              <w:right w:val="single" w:sz="4" w:space="0" w:color="auto"/>
            </w:tcBorders>
            <w:shd w:val="clear" w:color="auto" w:fill="auto"/>
            <w:vAlign w:val="center"/>
            <w:hideMark/>
          </w:tcPr>
          <w:p w14:paraId="2ED9CA9F" w14:textId="77777777" w:rsidR="00146F8E" w:rsidRPr="00146F8E" w:rsidRDefault="00146F8E" w:rsidP="00146F8E">
            <w:pPr>
              <w:rPr>
                <w:sz w:val="14"/>
                <w:szCs w:val="14"/>
              </w:rPr>
            </w:pPr>
            <w:r w:rsidRPr="00146F8E">
              <w:rPr>
                <w:sz w:val="14"/>
                <w:szCs w:val="14"/>
              </w:rPr>
              <w:t>«МРСК Сибири» ПАО (филиал ПАО «Межрегиональная распределительная сетевая компания Сибири» - «Кузбассэнерго – региональные электрические сети») (ИНН 2460069527)</w:t>
            </w:r>
          </w:p>
        </w:tc>
        <w:tc>
          <w:tcPr>
            <w:tcW w:w="362" w:type="pct"/>
            <w:tcBorders>
              <w:top w:val="nil"/>
              <w:left w:val="nil"/>
              <w:bottom w:val="single" w:sz="4" w:space="0" w:color="auto"/>
              <w:right w:val="single" w:sz="4" w:space="0" w:color="auto"/>
            </w:tcBorders>
            <w:shd w:val="clear" w:color="auto" w:fill="auto"/>
            <w:noWrap/>
            <w:vAlign w:val="center"/>
            <w:hideMark/>
          </w:tcPr>
          <w:p w14:paraId="743EEF14" w14:textId="77777777" w:rsidR="00146F8E" w:rsidRPr="00146F8E" w:rsidRDefault="00146F8E" w:rsidP="00146F8E">
            <w:pPr>
              <w:jc w:val="right"/>
              <w:rPr>
                <w:sz w:val="14"/>
                <w:szCs w:val="14"/>
              </w:rPr>
            </w:pPr>
            <w:r w:rsidRPr="00146F8E">
              <w:rPr>
                <w:sz w:val="14"/>
                <w:szCs w:val="14"/>
              </w:rPr>
              <w:t>-944 140,00</w:t>
            </w:r>
          </w:p>
        </w:tc>
        <w:tc>
          <w:tcPr>
            <w:tcW w:w="298" w:type="pct"/>
            <w:tcBorders>
              <w:top w:val="nil"/>
              <w:left w:val="nil"/>
              <w:bottom w:val="single" w:sz="4" w:space="0" w:color="auto"/>
              <w:right w:val="single" w:sz="4" w:space="0" w:color="auto"/>
            </w:tcBorders>
            <w:shd w:val="clear" w:color="auto" w:fill="auto"/>
            <w:noWrap/>
            <w:vAlign w:val="center"/>
            <w:hideMark/>
          </w:tcPr>
          <w:p w14:paraId="2D66D0BF" w14:textId="77777777" w:rsidR="00146F8E" w:rsidRPr="00146F8E" w:rsidRDefault="00146F8E" w:rsidP="00146F8E">
            <w:pPr>
              <w:jc w:val="right"/>
              <w:rPr>
                <w:sz w:val="14"/>
                <w:szCs w:val="14"/>
              </w:rPr>
            </w:pPr>
            <w:r w:rsidRPr="00146F8E">
              <w:rPr>
                <w:sz w:val="14"/>
                <w:szCs w:val="14"/>
              </w:rPr>
              <w:t>-261,45</w:t>
            </w:r>
          </w:p>
        </w:tc>
        <w:tc>
          <w:tcPr>
            <w:tcW w:w="410" w:type="pct"/>
            <w:tcBorders>
              <w:top w:val="nil"/>
              <w:left w:val="nil"/>
              <w:bottom w:val="single" w:sz="4" w:space="0" w:color="auto"/>
              <w:right w:val="single" w:sz="4" w:space="0" w:color="auto"/>
            </w:tcBorders>
            <w:shd w:val="clear" w:color="auto" w:fill="auto"/>
            <w:noWrap/>
            <w:vAlign w:val="center"/>
            <w:hideMark/>
          </w:tcPr>
          <w:p w14:paraId="5C62FA3D" w14:textId="77777777" w:rsidR="00146F8E" w:rsidRPr="00146F8E" w:rsidRDefault="00146F8E" w:rsidP="00146F8E">
            <w:pPr>
              <w:jc w:val="right"/>
              <w:rPr>
                <w:sz w:val="14"/>
                <w:szCs w:val="14"/>
              </w:rPr>
            </w:pPr>
            <w:r w:rsidRPr="00146F8E">
              <w:rPr>
                <w:sz w:val="14"/>
                <w:szCs w:val="14"/>
              </w:rPr>
              <w:t>0,00608</w:t>
            </w:r>
          </w:p>
        </w:tc>
        <w:tc>
          <w:tcPr>
            <w:tcW w:w="358" w:type="pct"/>
            <w:tcBorders>
              <w:top w:val="nil"/>
              <w:left w:val="nil"/>
              <w:bottom w:val="single" w:sz="4" w:space="0" w:color="auto"/>
              <w:right w:val="single" w:sz="4" w:space="0" w:color="auto"/>
            </w:tcBorders>
            <w:shd w:val="clear" w:color="auto" w:fill="auto"/>
            <w:noWrap/>
            <w:vAlign w:val="center"/>
            <w:hideMark/>
          </w:tcPr>
          <w:p w14:paraId="5C26E19B" w14:textId="77777777" w:rsidR="00146F8E" w:rsidRPr="00146F8E" w:rsidRDefault="00146F8E" w:rsidP="00146F8E">
            <w:pPr>
              <w:jc w:val="right"/>
              <w:rPr>
                <w:sz w:val="14"/>
                <w:szCs w:val="14"/>
              </w:rPr>
            </w:pPr>
            <w:r w:rsidRPr="00146F8E">
              <w:rPr>
                <w:sz w:val="14"/>
                <w:szCs w:val="14"/>
              </w:rPr>
              <w:t>3 088,75</w:t>
            </w:r>
          </w:p>
        </w:tc>
        <w:tc>
          <w:tcPr>
            <w:tcW w:w="330" w:type="pct"/>
            <w:tcBorders>
              <w:top w:val="nil"/>
              <w:left w:val="nil"/>
              <w:bottom w:val="single" w:sz="4" w:space="0" w:color="auto"/>
              <w:right w:val="single" w:sz="4" w:space="0" w:color="auto"/>
            </w:tcBorders>
            <w:shd w:val="clear" w:color="auto" w:fill="auto"/>
            <w:noWrap/>
            <w:vAlign w:val="center"/>
            <w:hideMark/>
          </w:tcPr>
          <w:p w14:paraId="5AA9E347" w14:textId="77777777" w:rsidR="00146F8E" w:rsidRPr="00146F8E" w:rsidRDefault="00146F8E" w:rsidP="00146F8E">
            <w:pPr>
              <w:jc w:val="right"/>
              <w:rPr>
                <w:sz w:val="14"/>
                <w:szCs w:val="14"/>
              </w:rPr>
            </w:pPr>
            <w:r w:rsidRPr="00146F8E">
              <w:rPr>
                <w:sz w:val="14"/>
                <w:szCs w:val="14"/>
              </w:rPr>
              <w:t>0,93</w:t>
            </w:r>
          </w:p>
        </w:tc>
        <w:tc>
          <w:tcPr>
            <w:tcW w:w="344" w:type="pct"/>
            <w:tcBorders>
              <w:top w:val="nil"/>
              <w:left w:val="nil"/>
              <w:bottom w:val="single" w:sz="4" w:space="0" w:color="auto"/>
              <w:right w:val="single" w:sz="4" w:space="0" w:color="auto"/>
            </w:tcBorders>
            <w:shd w:val="clear" w:color="auto" w:fill="auto"/>
            <w:noWrap/>
            <w:vAlign w:val="center"/>
            <w:hideMark/>
          </w:tcPr>
          <w:p w14:paraId="4281112E" w14:textId="77777777" w:rsidR="00146F8E" w:rsidRPr="00146F8E" w:rsidRDefault="00146F8E" w:rsidP="00146F8E">
            <w:pPr>
              <w:jc w:val="right"/>
              <w:rPr>
                <w:sz w:val="14"/>
                <w:szCs w:val="14"/>
              </w:rPr>
            </w:pPr>
            <w:r w:rsidRPr="00146F8E">
              <w:rPr>
                <w:sz w:val="14"/>
                <w:szCs w:val="14"/>
              </w:rPr>
              <w:t>-5 744,66</w:t>
            </w:r>
          </w:p>
        </w:tc>
        <w:tc>
          <w:tcPr>
            <w:tcW w:w="363" w:type="pct"/>
            <w:gridSpan w:val="3"/>
            <w:tcBorders>
              <w:top w:val="nil"/>
              <w:left w:val="nil"/>
              <w:bottom w:val="single" w:sz="4" w:space="0" w:color="auto"/>
              <w:right w:val="single" w:sz="4" w:space="0" w:color="auto"/>
            </w:tcBorders>
            <w:shd w:val="clear" w:color="auto" w:fill="auto"/>
            <w:noWrap/>
            <w:vAlign w:val="center"/>
            <w:hideMark/>
          </w:tcPr>
          <w:p w14:paraId="6C7CEB3F" w14:textId="77777777" w:rsidR="00146F8E" w:rsidRPr="00146F8E" w:rsidRDefault="00146F8E" w:rsidP="00146F8E">
            <w:pPr>
              <w:jc w:val="right"/>
              <w:rPr>
                <w:sz w:val="14"/>
                <w:szCs w:val="14"/>
              </w:rPr>
            </w:pPr>
            <w:r w:rsidRPr="00146F8E">
              <w:rPr>
                <w:sz w:val="14"/>
                <w:szCs w:val="14"/>
              </w:rPr>
              <w:t>-938 466,10</w:t>
            </w:r>
          </w:p>
        </w:tc>
        <w:tc>
          <w:tcPr>
            <w:tcW w:w="298" w:type="pct"/>
            <w:tcBorders>
              <w:top w:val="nil"/>
              <w:left w:val="nil"/>
              <w:bottom w:val="single" w:sz="4" w:space="0" w:color="auto"/>
              <w:right w:val="single" w:sz="4" w:space="0" w:color="auto"/>
            </w:tcBorders>
            <w:shd w:val="clear" w:color="auto" w:fill="auto"/>
            <w:noWrap/>
            <w:vAlign w:val="center"/>
            <w:hideMark/>
          </w:tcPr>
          <w:p w14:paraId="0F59D26A" w14:textId="77777777" w:rsidR="00146F8E" w:rsidRPr="00146F8E" w:rsidRDefault="00146F8E" w:rsidP="00146F8E">
            <w:pPr>
              <w:jc w:val="right"/>
              <w:rPr>
                <w:sz w:val="14"/>
                <w:szCs w:val="14"/>
              </w:rPr>
            </w:pPr>
            <w:r w:rsidRPr="00146F8E">
              <w:rPr>
                <w:sz w:val="14"/>
                <w:szCs w:val="14"/>
              </w:rPr>
              <w:t>-247,74</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03E9F02C" w14:textId="77777777" w:rsidR="00146F8E" w:rsidRPr="00146F8E" w:rsidRDefault="00146F8E" w:rsidP="00146F8E">
            <w:pPr>
              <w:jc w:val="right"/>
              <w:rPr>
                <w:sz w:val="14"/>
                <w:szCs w:val="14"/>
              </w:rPr>
            </w:pPr>
            <w:r w:rsidRPr="00146F8E">
              <w:rPr>
                <w:sz w:val="14"/>
                <w:szCs w:val="14"/>
              </w:rPr>
              <w:t>0,00608</w:t>
            </w:r>
          </w:p>
        </w:tc>
        <w:tc>
          <w:tcPr>
            <w:tcW w:w="358" w:type="pct"/>
            <w:tcBorders>
              <w:top w:val="nil"/>
              <w:left w:val="nil"/>
              <w:bottom w:val="single" w:sz="4" w:space="0" w:color="auto"/>
              <w:right w:val="single" w:sz="4" w:space="0" w:color="auto"/>
            </w:tcBorders>
            <w:shd w:val="clear" w:color="auto" w:fill="auto"/>
            <w:noWrap/>
            <w:vAlign w:val="center"/>
            <w:hideMark/>
          </w:tcPr>
          <w:p w14:paraId="40AF7C49" w14:textId="77777777" w:rsidR="00146F8E" w:rsidRPr="00146F8E" w:rsidRDefault="00146F8E" w:rsidP="00146F8E">
            <w:pPr>
              <w:jc w:val="right"/>
              <w:rPr>
                <w:sz w:val="14"/>
                <w:szCs w:val="14"/>
              </w:rPr>
            </w:pPr>
            <w:r w:rsidRPr="00146F8E">
              <w:rPr>
                <w:sz w:val="14"/>
                <w:szCs w:val="14"/>
              </w:rPr>
              <w:t>3 088,75</w:t>
            </w:r>
          </w:p>
        </w:tc>
        <w:tc>
          <w:tcPr>
            <w:tcW w:w="247" w:type="pct"/>
            <w:tcBorders>
              <w:top w:val="nil"/>
              <w:left w:val="nil"/>
              <w:bottom w:val="single" w:sz="4" w:space="0" w:color="auto"/>
              <w:right w:val="single" w:sz="4" w:space="0" w:color="auto"/>
            </w:tcBorders>
            <w:shd w:val="clear" w:color="auto" w:fill="auto"/>
            <w:noWrap/>
            <w:vAlign w:val="center"/>
            <w:hideMark/>
          </w:tcPr>
          <w:p w14:paraId="273FCE1E" w14:textId="77777777" w:rsidR="00146F8E" w:rsidRPr="00146F8E" w:rsidRDefault="00146F8E" w:rsidP="00146F8E">
            <w:pPr>
              <w:jc w:val="right"/>
              <w:rPr>
                <w:sz w:val="14"/>
                <w:szCs w:val="14"/>
              </w:rPr>
            </w:pPr>
            <w:r w:rsidRPr="00146F8E">
              <w:rPr>
                <w:sz w:val="14"/>
                <w:szCs w:val="14"/>
              </w:rPr>
              <w:t>0,93</w:t>
            </w:r>
          </w:p>
        </w:tc>
        <w:tc>
          <w:tcPr>
            <w:tcW w:w="344" w:type="pct"/>
            <w:tcBorders>
              <w:top w:val="nil"/>
              <w:left w:val="nil"/>
              <w:bottom w:val="single" w:sz="4" w:space="0" w:color="auto"/>
              <w:right w:val="nil"/>
            </w:tcBorders>
            <w:shd w:val="clear" w:color="auto" w:fill="auto"/>
            <w:noWrap/>
            <w:vAlign w:val="center"/>
            <w:hideMark/>
          </w:tcPr>
          <w:p w14:paraId="55D32752" w14:textId="77777777" w:rsidR="00146F8E" w:rsidRPr="00146F8E" w:rsidRDefault="00146F8E" w:rsidP="00146F8E">
            <w:pPr>
              <w:jc w:val="right"/>
              <w:rPr>
                <w:sz w:val="14"/>
                <w:szCs w:val="14"/>
              </w:rPr>
            </w:pPr>
            <w:r w:rsidRPr="00146F8E">
              <w:rPr>
                <w:sz w:val="14"/>
                <w:szCs w:val="14"/>
              </w:rPr>
              <w:t>-5 710,14</w:t>
            </w:r>
          </w:p>
        </w:tc>
        <w:tc>
          <w:tcPr>
            <w:tcW w:w="333" w:type="pct"/>
            <w:gridSpan w:val="3"/>
            <w:tcBorders>
              <w:top w:val="nil"/>
              <w:left w:val="single" w:sz="4" w:space="0" w:color="auto"/>
              <w:bottom w:val="single" w:sz="4" w:space="0" w:color="auto"/>
              <w:right w:val="single" w:sz="4" w:space="0" w:color="auto"/>
            </w:tcBorders>
            <w:shd w:val="clear" w:color="auto" w:fill="auto"/>
            <w:noWrap/>
            <w:vAlign w:val="bottom"/>
            <w:hideMark/>
          </w:tcPr>
          <w:p w14:paraId="20984723" w14:textId="77777777" w:rsidR="00146F8E" w:rsidRPr="00146F8E" w:rsidRDefault="00146F8E" w:rsidP="00146F8E">
            <w:pPr>
              <w:jc w:val="right"/>
              <w:rPr>
                <w:sz w:val="14"/>
                <w:szCs w:val="14"/>
              </w:rPr>
            </w:pPr>
            <w:r w:rsidRPr="00146F8E">
              <w:rPr>
                <w:sz w:val="14"/>
                <w:szCs w:val="14"/>
              </w:rPr>
              <w:t>-11 454,79</w:t>
            </w:r>
          </w:p>
        </w:tc>
      </w:tr>
      <w:tr w:rsidR="00146F8E" w:rsidRPr="00146F8E" w14:paraId="2A72B79E" w14:textId="77777777" w:rsidTr="00104FF4">
        <w:trPr>
          <w:gridAfter w:val="1"/>
          <w:wAfter w:w="3" w:type="pct"/>
          <w:trHeight w:val="925"/>
        </w:trPr>
        <w:tc>
          <w:tcPr>
            <w:tcW w:w="542" w:type="pct"/>
            <w:tcBorders>
              <w:top w:val="nil"/>
              <w:left w:val="single" w:sz="4" w:space="0" w:color="auto"/>
              <w:bottom w:val="single" w:sz="4" w:space="0" w:color="auto"/>
              <w:right w:val="single" w:sz="4" w:space="0" w:color="auto"/>
            </w:tcBorders>
            <w:shd w:val="clear" w:color="auto" w:fill="auto"/>
            <w:vAlign w:val="center"/>
            <w:hideMark/>
          </w:tcPr>
          <w:p w14:paraId="1B14C938" w14:textId="77777777" w:rsidR="00146F8E" w:rsidRPr="00146F8E" w:rsidRDefault="00146F8E" w:rsidP="00146F8E">
            <w:pPr>
              <w:rPr>
                <w:sz w:val="14"/>
                <w:szCs w:val="14"/>
              </w:rPr>
            </w:pPr>
            <w:r w:rsidRPr="00146F8E">
              <w:rPr>
                <w:sz w:val="14"/>
                <w:szCs w:val="14"/>
              </w:rPr>
              <w:t>«Мысковская электросетевая организация» ООО  (ИНН 4214026476)</w:t>
            </w:r>
          </w:p>
        </w:tc>
        <w:tc>
          <w:tcPr>
            <w:tcW w:w="362" w:type="pct"/>
            <w:tcBorders>
              <w:top w:val="nil"/>
              <w:left w:val="nil"/>
              <w:bottom w:val="single" w:sz="4" w:space="0" w:color="auto"/>
              <w:right w:val="single" w:sz="4" w:space="0" w:color="auto"/>
            </w:tcBorders>
            <w:shd w:val="clear" w:color="auto" w:fill="auto"/>
            <w:noWrap/>
            <w:vAlign w:val="center"/>
            <w:hideMark/>
          </w:tcPr>
          <w:p w14:paraId="07783879" w14:textId="77777777" w:rsidR="00146F8E" w:rsidRPr="00146F8E" w:rsidRDefault="00146F8E" w:rsidP="00146F8E">
            <w:pPr>
              <w:jc w:val="right"/>
              <w:rPr>
                <w:sz w:val="14"/>
                <w:szCs w:val="14"/>
              </w:rPr>
            </w:pPr>
            <w:r w:rsidRPr="00146F8E">
              <w:rPr>
                <w:sz w:val="14"/>
                <w:szCs w:val="14"/>
              </w:rPr>
              <w:t>0,00</w:t>
            </w:r>
          </w:p>
        </w:tc>
        <w:tc>
          <w:tcPr>
            <w:tcW w:w="298" w:type="pct"/>
            <w:tcBorders>
              <w:top w:val="nil"/>
              <w:left w:val="nil"/>
              <w:bottom w:val="single" w:sz="4" w:space="0" w:color="auto"/>
              <w:right w:val="single" w:sz="4" w:space="0" w:color="auto"/>
            </w:tcBorders>
            <w:shd w:val="clear" w:color="auto" w:fill="auto"/>
            <w:noWrap/>
            <w:vAlign w:val="center"/>
            <w:hideMark/>
          </w:tcPr>
          <w:p w14:paraId="2A1B263E" w14:textId="77777777" w:rsidR="00146F8E" w:rsidRPr="00146F8E" w:rsidRDefault="00146F8E" w:rsidP="00146F8E">
            <w:pPr>
              <w:jc w:val="right"/>
              <w:rPr>
                <w:sz w:val="14"/>
                <w:szCs w:val="14"/>
              </w:rPr>
            </w:pPr>
            <w:r w:rsidRPr="00146F8E">
              <w:rPr>
                <w:sz w:val="14"/>
                <w:szCs w:val="14"/>
              </w:rPr>
              <w:t>0,00</w:t>
            </w:r>
          </w:p>
        </w:tc>
        <w:tc>
          <w:tcPr>
            <w:tcW w:w="410" w:type="pct"/>
            <w:tcBorders>
              <w:top w:val="nil"/>
              <w:left w:val="nil"/>
              <w:bottom w:val="single" w:sz="4" w:space="0" w:color="auto"/>
              <w:right w:val="single" w:sz="4" w:space="0" w:color="auto"/>
            </w:tcBorders>
            <w:shd w:val="clear" w:color="auto" w:fill="auto"/>
            <w:noWrap/>
            <w:vAlign w:val="center"/>
            <w:hideMark/>
          </w:tcPr>
          <w:p w14:paraId="6E96D969" w14:textId="77777777" w:rsidR="00146F8E" w:rsidRPr="00146F8E" w:rsidRDefault="00146F8E" w:rsidP="00146F8E">
            <w:pPr>
              <w:rPr>
                <w:sz w:val="14"/>
                <w:szCs w:val="14"/>
              </w:rPr>
            </w:pPr>
            <w:r w:rsidRPr="00146F8E">
              <w:rPr>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14:paraId="2C1F7686" w14:textId="77777777" w:rsidR="00146F8E" w:rsidRPr="00146F8E" w:rsidRDefault="00146F8E" w:rsidP="00146F8E">
            <w:pPr>
              <w:rPr>
                <w:sz w:val="14"/>
                <w:szCs w:val="14"/>
              </w:rPr>
            </w:pPr>
            <w:r w:rsidRPr="00146F8E">
              <w:rPr>
                <w:sz w:val="14"/>
                <w:szCs w:val="14"/>
              </w:rPr>
              <w:t> </w:t>
            </w:r>
          </w:p>
        </w:tc>
        <w:tc>
          <w:tcPr>
            <w:tcW w:w="330" w:type="pct"/>
            <w:tcBorders>
              <w:top w:val="nil"/>
              <w:left w:val="nil"/>
              <w:bottom w:val="single" w:sz="4" w:space="0" w:color="auto"/>
              <w:right w:val="single" w:sz="4" w:space="0" w:color="auto"/>
            </w:tcBorders>
            <w:shd w:val="clear" w:color="auto" w:fill="auto"/>
            <w:noWrap/>
            <w:vAlign w:val="center"/>
            <w:hideMark/>
          </w:tcPr>
          <w:p w14:paraId="4E12C360" w14:textId="77777777" w:rsidR="00146F8E" w:rsidRPr="00146F8E" w:rsidRDefault="00146F8E" w:rsidP="00146F8E">
            <w:pPr>
              <w:rPr>
                <w:sz w:val="14"/>
                <w:szCs w:val="14"/>
              </w:rPr>
            </w:pPr>
            <w:r w:rsidRPr="00146F8E">
              <w:rPr>
                <w:sz w:val="14"/>
                <w:szCs w:val="14"/>
              </w:rPr>
              <w:t> </w:t>
            </w:r>
          </w:p>
        </w:tc>
        <w:tc>
          <w:tcPr>
            <w:tcW w:w="344" w:type="pct"/>
            <w:tcBorders>
              <w:top w:val="nil"/>
              <w:left w:val="nil"/>
              <w:bottom w:val="single" w:sz="4" w:space="0" w:color="auto"/>
              <w:right w:val="single" w:sz="4" w:space="0" w:color="auto"/>
            </w:tcBorders>
            <w:shd w:val="clear" w:color="auto" w:fill="auto"/>
            <w:noWrap/>
            <w:vAlign w:val="center"/>
            <w:hideMark/>
          </w:tcPr>
          <w:p w14:paraId="40DE2BC4" w14:textId="77777777" w:rsidR="00146F8E" w:rsidRPr="00146F8E" w:rsidRDefault="00146F8E" w:rsidP="00146F8E">
            <w:pPr>
              <w:jc w:val="right"/>
              <w:rPr>
                <w:sz w:val="14"/>
                <w:szCs w:val="14"/>
              </w:rPr>
            </w:pPr>
            <w:r w:rsidRPr="00146F8E">
              <w:rPr>
                <w:sz w:val="14"/>
                <w:szCs w:val="14"/>
              </w:rPr>
              <w:t>0,00</w:t>
            </w:r>
          </w:p>
        </w:tc>
        <w:tc>
          <w:tcPr>
            <w:tcW w:w="363" w:type="pct"/>
            <w:gridSpan w:val="3"/>
            <w:tcBorders>
              <w:top w:val="nil"/>
              <w:left w:val="nil"/>
              <w:bottom w:val="single" w:sz="4" w:space="0" w:color="auto"/>
              <w:right w:val="single" w:sz="4" w:space="0" w:color="auto"/>
            </w:tcBorders>
            <w:shd w:val="clear" w:color="auto" w:fill="auto"/>
            <w:noWrap/>
            <w:vAlign w:val="center"/>
            <w:hideMark/>
          </w:tcPr>
          <w:p w14:paraId="2641DBA4" w14:textId="77777777" w:rsidR="00146F8E" w:rsidRPr="00146F8E" w:rsidRDefault="00146F8E" w:rsidP="00146F8E">
            <w:pPr>
              <w:jc w:val="right"/>
              <w:rPr>
                <w:sz w:val="14"/>
                <w:szCs w:val="14"/>
              </w:rPr>
            </w:pPr>
            <w:r w:rsidRPr="00146F8E">
              <w:rPr>
                <w:sz w:val="14"/>
                <w:szCs w:val="14"/>
              </w:rPr>
              <w:t>0,00</w:t>
            </w:r>
          </w:p>
        </w:tc>
        <w:tc>
          <w:tcPr>
            <w:tcW w:w="298" w:type="pct"/>
            <w:tcBorders>
              <w:top w:val="nil"/>
              <w:left w:val="nil"/>
              <w:bottom w:val="single" w:sz="4" w:space="0" w:color="auto"/>
              <w:right w:val="single" w:sz="4" w:space="0" w:color="auto"/>
            </w:tcBorders>
            <w:shd w:val="clear" w:color="auto" w:fill="auto"/>
            <w:noWrap/>
            <w:vAlign w:val="center"/>
            <w:hideMark/>
          </w:tcPr>
          <w:p w14:paraId="4793E976" w14:textId="77777777" w:rsidR="00146F8E" w:rsidRPr="00146F8E" w:rsidRDefault="00146F8E" w:rsidP="00146F8E">
            <w:pPr>
              <w:jc w:val="right"/>
              <w:rPr>
                <w:sz w:val="14"/>
                <w:szCs w:val="14"/>
              </w:rPr>
            </w:pPr>
            <w:r w:rsidRPr="00146F8E">
              <w:rPr>
                <w:sz w:val="14"/>
                <w:szCs w:val="14"/>
              </w:rPr>
              <w:t>0,00</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10702744" w14:textId="77777777" w:rsidR="00146F8E" w:rsidRPr="00146F8E" w:rsidRDefault="00146F8E" w:rsidP="00146F8E">
            <w:pPr>
              <w:rPr>
                <w:sz w:val="14"/>
                <w:szCs w:val="14"/>
              </w:rPr>
            </w:pPr>
            <w:r w:rsidRPr="00146F8E">
              <w:rPr>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14:paraId="399F158C" w14:textId="77777777" w:rsidR="00146F8E" w:rsidRPr="00146F8E" w:rsidRDefault="00146F8E" w:rsidP="00146F8E">
            <w:pPr>
              <w:rPr>
                <w:sz w:val="14"/>
                <w:szCs w:val="14"/>
              </w:rPr>
            </w:pPr>
            <w:r w:rsidRPr="00146F8E">
              <w:rPr>
                <w:sz w:val="14"/>
                <w:szCs w:val="14"/>
              </w:rPr>
              <w:t> </w:t>
            </w:r>
          </w:p>
        </w:tc>
        <w:tc>
          <w:tcPr>
            <w:tcW w:w="247" w:type="pct"/>
            <w:tcBorders>
              <w:top w:val="nil"/>
              <w:left w:val="nil"/>
              <w:bottom w:val="single" w:sz="4" w:space="0" w:color="auto"/>
              <w:right w:val="single" w:sz="4" w:space="0" w:color="auto"/>
            </w:tcBorders>
            <w:shd w:val="clear" w:color="auto" w:fill="auto"/>
            <w:noWrap/>
            <w:vAlign w:val="center"/>
            <w:hideMark/>
          </w:tcPr>
          <w:p w14:paraId="270A7E64" w14:textId="77777777" w:rsidR="00146F8E" w:rsidRPr="00146F8E" w:rsidRDefault="00146F8E" w:rsidP="00146F8E">
            <w:pPr>
              <w:rPr>
                <w:sz w:val="14"/>
                <w:szCs w:val="14"/>
              </w:rPr>
            </w:pPr>
            <w:r w:rsidRPr="00146F8E">
              <w:rPr>
                <w:sz w:val="14"/>
                <w:szCs w:val="14"/>
              </w:rPr>
              <w:t> </w:t>
            </w:r>
          </w:p>
        </w:tc>
        <w:tc>
          <w:tcPr>
            <w:tcW w:w="344" w:type="pct"/>
            <w:tcBorders>
              <w:top w:val="nil"/>
              <w:left w:val="nil"/>
              <w:bottom w:val="single" w:sz="4" w:space="0" w:color="auto"/>
              <w:right w:val="nil"/>
            </w:tcBorders>
            <w:shd w:val="clear" w:color="auto" w:fill="auto"/>
            <w:noWrap/>
            <w:vAlign w:val="center"/>
            <w:hideMark/>
          </w:tcPr>
          <w:p w14:paraId="589F96B2" w14:textId="77777777" w:rsidR="00146F8E" w:rsidRPr="00146F8E" w:rsidRDefault="00146F8E" w:rsidP="00146F8E">
            <w:pPr>
              <w:jc w:val="right"/>
              <w:rPr>
                <w:sz w:val="14"/>
                <w:szCs w:val="14"/>
              </w:rPr>
            </w:pPr>
            <w:r w:rsidRPr="00146F8E">
              <w:rPr>
                <w:sz w:val="14"/>
                <w:szCs w:val="14"/>
              </w:rPr>
              <w:t>0,00</w:t>
            </w:r>
          </w:p>
        </w:tc>
        <w:tc>
          <w:tcPr>
            <w:tcW w:w="333" w:type="pct"/>
            <w:gridSpan w:val="3"/>
            <w:tcBorders>
              <w:top w:val="nil"/>
              <w:left w:val="single" w:sz="4" w:space="0" w:color="auto"/>
              <w:bottom w:val="single" w:sz="4" w:space="0" w:color="auto"/>
              <w:right w:val="single" w:sz="4" w:space="0" w:color="auto"/>
            </w:tcBorders>
            <w:shd w:val="clear" w:color="auto" w:fill="auto"/>
            <w:noWrap/>
            <w:vAlign w:val="bottom"/>
            <w:hideMark/>
          </w:tcPr>
          <w:p w14:paraId="7D6518BB" w14:textId="77777777" w:rsidR="00146F8E" w:rsidRPr="00146F8E" w:rsidRDefault="00146F8E" w:rsidP="00146F8E">
            <w:pPr>
              <w:jc w:val="right"/>
              <w:rPr>
                <w:sz w:val="14"/>
                <w:szCs w:val="14"/>
              </w:rPr>
            </w:pPr>
            <w:r w:rsidRPr="00146F8E">
              <w:rPr>
                <w:sz w:val="14"/>
                <w:szCs w:val="14"/>
              </w:rPr>
              <w:t>0,00</w:t>
            </w:r>
          </w:p>
        </w:tc>
      </w:tr>
      <w:tr w:rsidR="00146F8E" w:rsidRPr="00146F8E" w14:paraId="1E4655D1" w14:textId="77777777" w:rsidTr="00104FF4">
        <w:trPr>
          <w:gridAfter w:val="1"/>
          <w:wAfter w:w="3" w:type="pct"/>
          <w:trHeight w:val="925"/>
        </w:trPr>
        <w:tc>
          <w:tcPr>
            <w:tcW w:w="542" w:type="pct"/>
            <w:tcBorders>
              <w:top w:val="nil"/>
              <w:left w:val="single" w:sz="4" w:space="0" w:color="auto"/>
              <w:bottom w:val="single" w:sz="4" w:space="0" w:color="auto"/>
              <w:right w:val="single" w:sz="4" w:space="0" w:color="auto"/>
            </w:tcBorders>
            <w:shd w:val="clear" w:color="auto" w:fill="auto"/>
            <w:vAlign w:val="center"/>
            <w:hideMark/>
          </w:tcPr>
          <w:p w14:paraId="0DFB01A4" w14:textId="77777777" w:rsidR="00146F8E" w:rsidRPr="00146F8E" w:rsidRDefault="00146F8E" w:rsidP="00146F8E">
            <w:pPr>
              <w:rPr>
                <w:sz w:val="14"/>
                <w:szCs w:val="14"/>
              </w:rPr>
            </w:pPr>
            <w:r w:rsidRPr="00146F8E">
              <w:rPr>
                <w:sz w:val="14"/>
                <w:szCs w:val="14"/>
              </w:rPr>
              <w:t>«Оборонэнерго» АО  (филиал «Сибирский» АО «Оборонэнерго») (ИНН 7704726225)</w:t>
            </w:r>
          </w:p>
        </w:tc>
        <w:tc>
          <w:tcPr>
            <w:tcW w:w="362" w:type="pct"/>
            <w:tcBorders>
              <w:top w:val="nil"/>
              <w:left w:val="nil"/>
              <w:bottom w:val="single" w:sz="4" w:space="0" w:color="auto"/>
              <w:right w:val="single" w:sz="4" w:space="0" w:color="auto"/>
            </w:tcBorders>
            <w:shd w:val="clear" w:color="auto" w:fill="auto"/>
            <w:noWrap/>
            <w:vAlign w:val="center"/>
            <w:hideMark/>
          </w:tcPr>
          <w:p w14:paraId="717AB0DD" w14:textId="77777777" w:rsidR="00146F8E" w:rsidRPr="00146F8E" w:rsidRDefault="00146F8E" w:rsidP="00146F8E">
            <w:pPr>
              <w:jc w:val="right"/>
              <w:rPr>
                <w:sz w:val="14"/>
                <w:szCs w:val="14"/>
              </w:rPr>
            </w:pPr>
            <w:r w:rsidRPr="00146F8E">
              <w:rPr>
                <w:sz w:val="14"/>
                <w:szCs w:val="14"/>
              </w:rPr>
              <w:t>-2,40</w:t>
            </w:r>
          </w:p>
        </w:tc>
        <w:tc>
          <w:tcPr>
            <w:tcW w:w="298" w:type="pct"/>
            <w:tcBorders>
              <w:top w:val="nil"/>
              <w:left w:val="nil"/>
              <w:bottom w:val="single" w:sz="4" w:space="0" w:color="auto"/>
              <w:right w:val="single" w:sz="4" w:space="0" w:color="auto"/>
            </w:tcBorders>
            <w:shd w:val="clear" w:color="auto" w:fill="auto"/>
            <w:noWrap/>
            <w:vAlign w:val="center"/>
            <w:hideMark/>
          </w:tcPr>
          <w:p w14:paraId="0AE008A6" w14:textId="77777777" w:rsidR="00146F8E" w:rsidRPr="00146F8E" w:rsidRDefault="00146F8E" w:rsidP="00146F8E">
            <w:pPr>
              <w:jc w:val="right"/>
              <w:rPr>
                <w:sz w:val="14"/>
                <w:szCs w:val="14"/>
              </w:rPr>
            </w:pPr>
            <w:r w:rsidRPr="00146F8E">
              <w:rPr>
                <w:sz w:val="14"/>
                <w:szCs w:val="14"/>
              </w:rPr>
              <w:t>0,02</w:t>
            </w:r>
          </w:p>
        </w:tc>
        <w:tc>
          <w:tcPr>
            <w:tcW w:w="410" w:type="pct"/>
            <w:tcBorders>
              <w:top w:val="nil"/>
              <w:left w:val="nil"/>
              <w:bottom w:val="single" w:sz="4" w:space="0" w:color="auto"/>
              <w:right w:val="single" w:sz="4" w:space="0" w:color="auto"/>
            </w:tcBorders>
            <w:shd w:val="clear" w:color="auto" w:fill="auto"/>
            <w:noWrap/>
            <w:vAlign w:val="center"/>
            <w:hideMark/>
          </w:tcPr>
          <w:p w14:paraId="4FB86D3E" w14:textId="77777777" w:rsidR="00146F8E" w:rsidRPr="00146F8E" w:rsidRDefault="00146F8E" w:rsidP="00146F8E">
            <w:pPr>
              <w:jc w:val="right"/>
              <w:rPr>
                <w:sz w:val="14"/>
                <w:szCs w:val="14"/>
              </w:rPr>
            </w:pPr>
            <w:r w:rsidRPr="00146F8E">
              <w:rPr>
                <w:sz w:val="14"/>
                <w:szCs w:val="14"/>
              </w:rPr>
              <w:t>0,01000</w:t>
            </w:r>
          </w:p>
        </w:tc>
        <w:tc>
          <w:tcPr>
            <w:tcW w:w="358" w:type="pct"/>
            <w:tcBorders>
              <w:top w:val="nil"/>
              <w:left w:val="nil"/>
              <w:bottom w:val="single" w:sz="4" w:space="0" w:color="auto"/>
              <w:right w:val="single" w:sz="4" w:space="0" w:color="auto"/>
            </w:tcBorders>
            <w:shd w:val="clear" w:color="auto" w:fill="auto"/>
            <w:noWrap/>
            <w:vAlign w:val="center"/>
            <w:hideMark/>
          </w:tcPr>
          <w:p w14:paraId="7143D26A" w14:textId="77777777" w:rsidR="00146F8E" w:rsidRPr="00146F8E" w:rsidRDefault="00146F8E" w:rsidP="00146F8E">
            <w:pPr>
              <w:jc w:val="right"/>
              <w:rPr>
                <w:sz w:val="14"/>
                <w:szCs w:val="14"/>
              </w:rPr>
            </w:pPr>
            <w:r w:rsidRPr="00146F8E">
              <w:rPr>
                <w:sz w:val="14"/>
                <w:szCs w:val="14"/>
              </w:rPr>
              <w:t>4 915,51</w:t>
            </w:r>
          </w:p>
        </w:tc>
        <w:tc>
          <w:tcPr>
            <w:tcW w:w="330" w:type="pct"/>
            <w:tcBorders>
              <w:top w:val="nil"/>
              <w:left w:val="nil"/>
              <w:bottom w:val="single" w:sz="4" w:space="0" w:color="auto"/>
              <w:right w:val="single" w:sz="4" w:space="0" w:color="auto"/>
            </w:tcBorders>
            <w:shd w:val="clear" w:color="auto" w:fill="auto"/>
            <w:noWrap/>
            <w:vAlign w:val="center"/>
            <w:hideMark/>
          </w:tcPr>
          <w:p w14:paraId="51EC261E" w14:textId="77777777" w:rsidR="00146F8E" w:rsidRPr="00146F8E" w:rsidRDefault="00146F8E" w:rsidP="00146F8E">
            <w:pPr>
              <w:jc w:val="right"/>
              <w:rPr>
                <w:sz w:val="14"/>
                <w:szCs w:val="14"/>
              </w:rPr>
            </w:pPr>
            <w:r w:rsidRPr="00146F8E">
              <w:rPr>
                <w:sz w:val="14"/>
                <w:szCs w:val="14"/>
              </w:rPr>
              <w:t>1,53</w:t>
            </w:r>
          </w:p>
        </w:tc>
        <w:tc>
          <w:tcPr>
            <w:tcW w:w="344" w:type="pct"/>
            <w:tcBorders>
              <w:top w:val="nil"/>
              <w:left w:val="nil"/>
              <w:bottom w:val="single" w:sz="4" w:space="0" w:color="auto"/>
              <w:right w:val="single" w:sz="4" w:space="0" w:color="auto"/>
            </w:tcBorders>
            <w:shd w:val="clear" w:color="auto" w:fill="auto"/>
            <w:noWrap/>
            <w:vAlign w:val="center"/>
            <w:hideMark/>
          </w:tcPr>
          <w:p w14:paraId="6B7F1F3E" w14:textId="77777777" w:rsidR="00146F8E" w:rsidRPr="00146F8E" w:rsidRDefault="00146F8E" w:rsidP="00146F8E">
            <w:pPr>
              <w:jc w:val="right"/>
              <w:rPr>
                <w:sz w:val="14"/>
                <w:szCs w:val="14"/>
              </w:rPr>
            </w:pPr>
            <w:r w:rsidRPr="00146F8E">
              <w:rPr>
                <w:sz w:val="14"/>
                <w:szCs w:val="14"/>
              </w:rPr>
              <w:t>-0,02</w:t>
            </w:r>
          </w:p>
        </w:tc>
        <w:tc>
          <w:tcPr>
            <w:tcW w:w="363" w:type="pct"/>
            <w:gridSpan w:val="3"/>
            <w:tcBorders>
              <w:top w:val="nil"/>
              <w:left w:val="nil"/>
              <w:bottom w:val="single" w:sz="4" w:space="0" w:color="auto"/>
              <w:right w:val="single" w:sz="4" w:space="0" w:color="auto"/>
            </w:tcBorders>
            <w:shd w:val="clear" w:color="auto" w:fill="auto"/>
            <w:noWrap/>
            <w:vAlign w:val="center"/>
            <w:hideMark/>
          </w:tcPr>
          <w:p w14:paraId="06DE7F45" w14:textId="77777777" w:rsidR="00146F8E" w:rsidRPr="00146F8E" w:rsidRDefault="00146F8E" w:rsidP="00146F8E">
            <w:pPr>
              <w:jc w:val="right"/>
              <w:rPr>
                <w:sz w:val="14"/>
                <w:szCs w:val="14"/>
              </w:rPr>
            </w:pPr>
            <w:r w:rsidRPr="00146F8E">
              <w:rPr>
                <w:sz w:val="14"/>
                <w:szCs w:val="14"/>
              </w:rPr>
              <w:t>-19,20</w:t>
            </w:r>
          </w:p>
        </w:tc>
        <w:tc>
          <w:tcPr>
            <w:tcW w:w="298" w:type="pct"/>
            <w:tcBorders>
              <w:top w:val="nil"/>
              <w:left w:val="nil"/>
              <w:bottom w:val="single" w:sz="4" w:space="0" w:color="auto"/>
              <w:right w:val="single" w:sz="4" w:space="0" w:color="auto"/>
            </w:tcBorders>
            <w:shd w:val="clear" w:color="auto" w:fill="auto"/>
            <w:noWrap/>
            <w:vAlign w:val="center"/>
            <w:hideMark/>
          </w:tcPr>
          <w:p w14:paraId="20C5235B" w14:textId="77777777" w:rsidR="00146F8E" w:rsidRPr="00146F8E" w:rsidRDefault="00146F8E" w:rsidP="00146F8E">
            <w:pPr>
              <w:jc w:val="right"/>
              <w:rPr>
                <w:sz w:val="14"/>
                <w:szCs w:val="14"/>
              </w:rPr>
            </w:pPr>
            <w:r w:rsidRPr="00146F8E">
              <w:rPr>
                <w:sz w:val="14"/>
                <w:szCs w:val="14"/>
              </w:rPr>
              <w:t>0,01</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45EA10C2" w14:textId="77777777" w:rsidR="00146F8E" w:rsidRPr="00146F8E" w:rsidRDefault="00146F8E" w:rsidP="00146F8E">
            <w:pPr>
              <w:jc w:val="right"/>
              <w:rPr>
                <w:sz w:val="14"/>
                <w:szCs w:val="14"/>
              </w:rPr>
            </w:pPr>
            <w:r w:rsidRPr="00146F8E">
              <w:rPr>
                <w:sz w:val="14"/>
                <w:szCs w:val="14"/>
              </w:rPr>
              <w:t>0,01000</w:t>
            </w:r>
          </w:p>
        </w:tc>
        <w:tc>
          <w:tcPr>
            <w:tcW w:w="358" w:type="pct"/>
            <w:tcBorders>
              <w:top w:val="nil"/>
              <w:left w:val="nil"/>
              <w:bottom w:val="single" w:sz="4" w:space="0" w:color="auto"/>
              <w:right w:val="single" w:sz="4" w:space="0" w:color="auto"/>
            </w:tcBorders>
            <w:shd w:val="clear" w:color="auto" w:fill="auto"/>
            <w:noWrap/>
            <w:vAlign w:val="center"/>
            <w:hideMark/>
          </w:tcPr>
          <w:p w14:paraId="3F91ACE1" w14:textId="77777777" w:rsidR="00146F8E" w:rsidRPr="00146F8E" w:rsidRDefault="00146F8E" w:rsidP="00146F8E">
            <w:pPr>
              <w:jc w:val="right"/>
              <w:rPr>
                <w:sz w:val="14"/>
                <w:szCs w:val="14"/>
              </w:rPr>
            </w:pPr>
            <w:r w:rsidRPr="00146F8E">
              <w:rPr>
                <w:sz w:val="14"/>
                <w:szCs w:val="14"/>
              </w:rPr>
              <w:t>4 915,51</w:t>
            </w:r>
          </w:p>
        </w:tc>
        <w:tc>
          <w:tcPr>
            <w:tcW w:w="247" w:type="pct"/>
            <w:tcBorders>
              <w:top w:val="nil"/>
              <w:left w:val="nil"/>
              <w:bottom w:val="single" w:sz="4" w:space="0" w:color="auto"/>
              <w:right w:val="single" w:sz="4" w:space="0" w:color="auto"/>
            </w:tcBorders>
            <w:shd w:val="clear" w:color="auto" w:fill="auto"/>
            <w:noWrap/>
            <w:vAlign w:val="center"/>
            <w:hideMark/>
          </w:tcPr>
          <w:p w14:paraId="52A21BBD" w14:textId="77777777" w:rsidR="00146F8E" w:rsidRPr="00146F8E" w:rsidRDefault="00146F8E" w:rsidP="00146F8E">
            <w:pPr>
              <w:jc w:val="right"/>
              <w:rPr>
                <w:sz w:val="14"/>
                <w:szCs w:val="14"/>
              </w:rPr>
            </w:pPr>
            <w:r w:rsidRPr="00146F8E">
              <w:rPr>
                <w:sz w:val="14"/>
                <w:szCs w:val="14"/>
              </w:rPr>
              <w:t>1,53</w:t>
            </w:r>
          </w:p>
        </w:tc>
        <w:tc>
          <w:tcPr>
            <w:tcW w:w="344" w:type="pct"/>
            <w:tcBorders>
              <w:top w:val="nil"/>
              <w:left w:val="nil"/>
              <w:bottom w:val="single" w:sz="4" w:space="0" w:color="auto"/>
              <w:right w:val="nil"/>
            </w:tcBorders>
            <w:shd w:val="clear" w:color="auto" w:fill="auto"/>
            <w:noWrap/>
            <w:vAlign w:val="center"/>
            <w:hideMark/>
          </w:tcPr>
          <w:p w14:paraId="300EFFFF" w14:textId="77777777" w:rsidR="00146F8E" w:rsidRPr="00146F8E" w:rsidRDefault="00146F8E" w:rsidP="00146F8E">
            <w:pPr>
              <w:jc w:val="right"/>
              <w:rPr>
                <w:sz w:val="14"/>
                <w:szCs w:val="14"/>
              </w:rPr>
            </w:pPr>
            <w:r w:rsidRPr="00146F8E">
              <w:rPr>
                <w:sz w:val="14"/>
                <w:szCs w:val="14"/>
              </w:rPr>
              <w:t>-0,19</w:t>
            </w:r>
          </w:p>
        </w:tc>
        <w:tc>
          <w:tcPr>
            <w:tcW w:w="333" w:type="pct"/>
            <w:gridSpan w:val="3"/>
            <w:tcBorders>
              <w:top w:val="nil"/>
              <w:left w:val="single" w:sz="4" w:space="0" w:color="auto"/>
              <w:bottom w:val="single" w:sz="4" w:space="0" w:color="auto"/>
              <w:right w:val="single" w:sz="4" w:space="0" w:color="auto"/>
            </w:tcBorders>
            <w:shd w:val="clear" w:color="auto" w:fill="auto"/>
            <w:noWrap/>
            <w:vAlign w:val="bottom"/>
            <w:hideMark/>
          </w:tcPr>
          <w:p w14:paraId="4A7FA769" w14:textId="77777777" w:rsidR="00146F8E" w:rsidRPr="00146F8E" w:rsidRDefault="00146F8E" w:rsidP="00146F8E">
            <w:pPr>
              <w:jc w:val="right"/>
              <w:rPr>
                <w:sz w:val="14"/>
                <w:szCs w:val="14"/>
              </w:rPr>
            </w:pPr>
            <w:r w:rsidRPr="00146F8E">
              <w:rPr>
                <w:sz w:val="14"/>
                <w:szCs w:val="14"/>
              </w:rPr>
              <w:t>-0,22</w:t>
            </w:r>
          </w:p>
        </w:tc>
      </w:tr>
      <w:tr w:rsidR="00146F8E" w:rsidRPr="00146F8E" w14:paraId="6855BF50" w14:textId="77777777" w:rsidTr="00104FF4">
        <w:trPr>
          <w:gridAfter w:val="1"/>
          <w:wAfter w:w="3" w:type="pct"/>
          <w:trHeight w:val="693"/>
        </w:trPr>
        <w:tc>
          <w:tcPr>
            <w:tcW w:w="542" w:type="pct"/>
            <w:tcBorders>
              <w:top w:val="nil"/>
              <w:left w:val="single" w:sz="4" w:space="0" w:color="auto"/>
              <w:bottom w:val="single" w:sz="4" w:space="0" w:color="auto"/>
              <w:right w:val="single" w:sz="4" w:space="0" w:color="auto"/>
            </w:tcBorders>
            <w:shd w:val="clear" w:color="auto" w:fill="auto"/>
            <w:vAlign w:val="center"/>
            <w:hideMark/>
          </w:tcPr>
          <w:p w14:paraId="0B56F145" w14:textId="77777777" w:rsidR="00146F8E" w:rsidRPr="00146F8E" w:rsidRDefault="00146F8E" w:rsidP="00146F8E">
            <w:pPr>
              <w:rPr>
                <w:sz w:val="14"/>
                <w:szCs w:val="14"/>
              </w:rPr>
            </w:pPr>
            <w:r w:rsidRPr="00146F8E">
              <w:rPr>
                <w:sz w:val="14"/>
                <w:szCs w:val="14"/>
              </w:rPr>
              <w:t>«Объединенная компания РУСАЛ Энергосеть» ООО  (ИНН 7709806795)</w:t>
            </w:r>
          </w:p>
        </w:tc>
        <w:tc>
          <w:tcPr>
            <w:tcW w:w="362" w:type="pct"/>
            <w:tcBorders>
              <w:top w:val="nil"/>
              <w:left w:val="nil"/>
              <w:bottom w:val="single" w:sz="4" w:space="0" w:color="auto"/>
              <w:right w:val="single" w:sz="4" w:space="0" w:color="auto"/>
            </w:tcBorders>
            <w:shd w:val="clear" w:color="auto" w:fill="auto"/>
            <w:noWrap/>
            <w:vAlign w:val="center"/>
            <w:hideMark/>
          </w:tcPr>
          <w:p w14:paraId="21729C57" w14:textId="77777777" w:rsidR="00146F8E" w:rsidRPr="00146F8E" w:rsidRDefault="00146F8E" w:rsidP="00146F8E">
            <w:pPr>
              <w:jc w:val="right"/>
              <w:rPr>
                <w:sz w:val="14"/>
                <w:szCs w:val="14"/>
              </w:rPr>
            </w:pPr>
            <w:r w:rsidRPr="00146F8E">
              <w:rPr>
                <w:sz w:val="14"/>
                <w:szCs w:val="14"/>
              </w:rPr>
              <w:t>0,00</w:t>
            </w:r>
          </w:p>
        </w:tc>
        <w:tc>
          <w:tcPr>
            <w:tcW w:w="298" w:type="pct"/>
            <w:tcBorders>
              <w:top w:val="nil"/>
              <w:left w:val="nil"/>
              <w:bottom w:val="single" w:sz="4" w:space="0" w:color="auto"/>
              <w:right w:val="single" w:sz="4" w:space="0" w:color="auto"/>
            </w:tcBorders>
            <w:shd w:val="clear" w:color="auto" w:fill="auto"/>
            <w:noWrap/>
            <w:vAlign w:val="center"/>
            <w:hideMark/>
          </w:tcPr>
          <w:p w14:paraId="44E478E4" w14:textId="77777777" w:rsidR="00146F8E" w:rsidRPr="00146F8E" w:rsidRDefault="00146F8E" w:rsidP="00146F8E">
            <w:pPr>
              <w:jc w:val="right"/>
              <w:rPr>
                <w:sz w:val="14"/>
                <w:szCs w:val="14"/>
              </w:rPr>
            </w:pPr>
            <w:r w:rsidRPr="00146F8E">
              <w:rPr>
                <w:sz w:val="14"/>
                <w:szCs w:val="14"/>
              </w:rPr>
              <w:t>0,00</w:t>
            </w:r>
          </w:p>
        </w:tc>
        <w:tc>
          <w:tcPr>
            <w:tcW w:w="410" w:type="pct"/>
            <w:tcBorders>
              <w:top w:val="nil"/>
              <w:left w:val="nil"/>
              <w:bottom w:val="single" w:sz="4" w:space="0" w:color="auto"/>
              <w:right w:val="single" w:sz="4" w:space="0" w:color="auto"/>
            </w:tcBorders>
            <w:shd w:val="clear" w:color="auto" w:fill="auto"/>
            <w:noWrap/>
            <w:vAlign w:val="center"/>
            <w:hideMark/>
          </w:tcPr>
          <w:p w14:paraId="0BFEA104" w14:textId="77777777" w:rsidR="00146F8E" w:rsidRPr="00146F8E" w:rsidRDefault="00146F8E" w:rsidP="00146F8E">
            <w:pPr>
              <w:rPr>
                <w:sz w:val="14"/>
                <w:szCs w:val="14"/>
              </w:rPr>
            </w:pPr>
            <w:r w:rsidRPr="00146F8E">
              <w:rPr>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14:paraId="4273D64B" w14:textId="77777777" w:rsidR="00146F8E" w:rsidRPr="00146F8E" w:rsidRDefault="00146F8E" w:rsidP="00146F8E">
            <w:pPr>
              <w:rPr>
                <w:sz w:val="14"/>
                <w:szCs w:val="14"/>
              </w:rPr>
            </w:pPr>
            <w:r w:rsidRPr="00146F8E">
              <w:rPr>
                <w:sz w:val="14"/>
                <w:szCs w:val="14"/>
              </w:rPr>
              <w:t> </w:t>
            </w:r>
          </w:p>
        </w:tc>
        <w:tc>
          <w:tcPr>
            <w:tcW w:w="330" w:type="pct"/>
            <w:tcBorders>
              <w:top w:val="nil"/>
              <w:left w:val="nil"/>
              <w:bottom w:val="single" w:sz="4" w:space="0" w:color="auto"/>
              <w:right w:val="single" w:sz="4" w:space="0" w:color="auto"/>
            </w:tcBorders>
            <w:shd w:val="clear" w:color="auto" w:fill="auto"/>
            <w:noWrap/>
            <w:vAlign w:val="center"/>
            <w:hideMark/>
          </w:tcPr>
          <w:p w14:paraId="70F0CBCB" w14:textId="77777777" w:rsidR="00146F8E" w:rsidRPr="00146F8E" w:rsidRDefault="00146F8E" w:rsidP="00146F8E">
            <w:pPr>
              <w:rPr>
                <w:sz w:val="14"/>
                <w:szCs w:val="14"/>
              </w:rPr>
            </w:pPr>
            <w:r w:rsidRPr="00146F8E">
              <w:rPr>
                <w:sz w:val="14"/>
                <w:szCs w:val="14"/>
              </w:rPr>
              <w:t> </w:t>
            </w:r>
          </w:p>
        </w:tc>
        <w:tc>
          <w:tcPr>
            <w:tcW w:w="344" w:type="pct"/>
            <w:tcBorders>
              <w:top w:val="nil"/>
              <w:left w:val="nil"/>
              <w:bottom w:val="single" w:sz="4" w:space="0" w:color="auto"/>
              <w:right w:val="single" w:sz="4" w:space="0" w:color="auto"/>
            </w:tcBorders>
            <w:shd w:val="clear" w:color="auto" w:fill="auto"/>
            <w:noWrap/>
            <w:vAlign w:val="center"/>
            <w:hideMark/>
          </w:tcPr>
          <w:p w14:paraId="60C70EB3" w14:textId="77777777" w:rsidR="00146F8E" w:rsidRPr="00146F8E" w:rsidRDefault="00146F8E" w:rsidP="00146F8E">
            <w:pPr>
              <w:jc w:val="right"/>
              <w:rPr>
                <w:sz w:val="14"/>
                <w:szCs w:val="14"/>
              </w:rPr>
            </w:pPr>
            <w:r w:rsidRPr="00146F8E">
              <w:rPr>
                <w:sz w:val="14"/>
                <w:szCs w:val="14"/>
              </w:rPr>
              <w:t>0,00</w:t>
            </w:r>
          </w:p>
        </w:tc>
        <w:tc>
          <w:tcPr>
            <w:tcW w:w="363" w:type="pct"/>
            <w:gridSpan w:val="3"/>
            <w:tcBorders>
              <w:top w:val="nil"/>
              <w:left w:val="nil"/>
              <w:bottom w:val="single" w:sz="4" w:space="0" w:color="auto"/>
              <w:right w:val="single" w:sz="4" w:space="0" w:color="auto"/>
            </w:tcBorders>
            <w:shd w:val="clear" w:color="auto" w:fill="auto"/>
            <w:noWrap/>
            <w:vAlign w:val="center"/>
            <w:hideMark/>
          </w:tcPr>
          <w:p w14:paraId="4F8BCEDB" w14:textId="77777777" w:rsidR="00146F8E" w:rsidRPr="00146F8E" w:rsidRDefault="00146F8E" w:rsidP="00146F8E">
            <w:pPr>
              <w:jc w:val="right"/>
              <w:rPr>
                <w:sz w:val="14"/>
                <w:szCs w:val="14"/>
              </w:rPr>
            </w:pPr>
            <w:r w:rsidRPr="00146F8E">
              <w:rPr>
                <w:sz w:val="14"/>
                <w:szCs w:val="14"/>
              </w:rPr>
              <w:t>0,00</w:t>
            </w:r>
          </w:p>
        </w:tc>
        <w:tc>
          <w:tcPr>
            <w:tcW w:w="298" w:type="pct"/>
            <w:tcBorders>
              <w:top w:val="nil"/>
              <w:left w:val="nil"/>
              <w:bottom w:val="single" w:sz="4" w:space="0" w:color="auto"/>
              <w:right w:val="single" w:sz="4" w:space="0" w:color="auto"/>
            </w:tcBorders>
            <w:shd w:val="clear" w:color="auto" w:fill="auto"/>
            <w:noWrap/>
            <w:vAlign w:val="center"/>
            <w:hideMark/>
          </w:tcPr>
          <w:p w14:paraId="418B7BA1" w14:textId="77777777" w:rsidR="00146F8E" w:rsidRPr="00146F8E" w:rsidRDefault="00146F8E" w:rsidP="00146F8E">
            <w:pPr>
              <w:jc w:val="right"/>
              <w:rPr>
                <w:sz w:val="14"/>
                <w:szCs w:val="14"/>
              </w:rPr>
            </w:pPr>
            <w:r w:rsidRPr="00146F8E">
              <w:rPr>
                <w:sz w:val="14"/>
                <w:szCs w:val="14"/>
              </w:rPr>
              <w:t>0,00</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1F12A1B0" w14:textId="77777777" w:rsidR="00146F8E" w:rsidRPr="00146F8E" w:rsidRDefault="00146F8E" w:rsidP="00146F8E">
            <w:pPr>
              <w:rPr>
                <w:sz w:val="14"/>
                <w:szCs w:val="14"/>
              </w:rPr>
            </w:pPr>
            <w:r w:rsidRPr="00146F8E">
              <w:rPr>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14:paraId="28D19A61" w14:textId="77777777" w:rsidR="00146F8E" w:rsidRPr="00146F8E" w:rsidRDefault="00146F8E" w:rsidP="00146F8E">
            <w:pPr>
              <w:rPr>
                <w:sz w:val="14"/>
                <w:szCs w:val="14"/>
              </w:rPr>
            </w:pPr>
            <w:r w:rsidRPr="00146F8E">
              <w:rPr>
                <w:sz w:val="14"/>
                <w:szCs w:val="14"/>
              </w:rPr>
              <w:t> </w:t>
            </w:r>
          </w:p>
        </w:tc>
        <w:tc>
          <w:tcPr>
            <w:tcW w:w="247" w:type="pct"/>
            <w:tcBorders>
              <w:top w:val="nil"/>
              <w:left w:val="nil"/>
              <w:bottom w:val="single" w:sz="4" w:space="0" w:color="auto"/>
              <w:right w:val="single" w:sz="4" w:space="0" w:color="auto"/>
            </w:tcBorders>
            <w:shd w:val="clear" w:color="auto" w:fill="auto"/>
            <w:noWrap/>
            <w:vAlign w:val="center"/>
            <w:hideMark/>
          </w:tcPr>
          <w:p w14:paraId="0C1C52FC" w14:textId="77777777" w:rsidR="00146F8E" w:rsidRPr="00146F8E" w:rsidRDefault="00146F8E" w:rsidP="00146F8E">
            <w:pPr>
              <w:rPr>
                <w:sz w:val="14"/>
                <w:szCs w:val="14"/>
              </w:rPr>
            </w:pPr>
            <w:r w:rsidRPr="00146F8E">
              <w:rPr>
                <w:sz w:val="14"/>
                <w:szCs w:val="14"/>
              </w:rPr>
              <w:t> </w:t>
            </w:r>
          </w:p>
        </w:tc>
        <w:tc>
          <w:tcPr>
            <w:tcW w:w="344" w:type="pct"/>
            <w:tcBorders>
              <w:top w:val="nil"/>
              <w:left w:val="nil"/>
              <w:bottom w:val="single" w:sz="4" w:space="0" w:color="auto"/>
              <w:right w:val="nil"/>
            </w:tcBorders>
            <w:shd w:val="clear" w:color="auto" w:fill="auto"/>
            <w:noWrap/>
            <w:vAlign w:val="center"/>
            <w:hideMark/>
          </w:tcPr>
          <w:p w14:paraId="35A8358F" w14:textId="77777777" w:rsidR="00146F8E" w:rsidRPr="00146F8E" w:rsidRDefault="00146F8E" w:rsidP="00146F8E">
            <w:pPr>
              <w:jc w:val="right"/>
              <w:rPr>
                <w:sz w:val="14"/>
                <w:szCs w:val="14"/>
              </w:rPr>
            </w:pPr>
            <w:r w:rsidRPr="00146F8E">
              <w:rPr>
                <w:sz w:val="14"/>
                <w:szCs w:val="14"/>
              </w:rPr>
              <w:t>0,00</w:t>
            </w:r>
          </w:p>
        </w:tc>
        <w:tc>
          <w:tcPr>
            <w:tcW w:w="333" w:type="pct"/>
            <w:gridSpan w:val="3"/>
            <w:tcBorders>
              <w:top w:val="nil"/>
              <w:left w:val="single" w:sz="4" w:space="0" w:color="auto"/>
              <w:bottom w:val="single" w:sz="4" w:space="0" w:color="auto"/>
              <w:right w:val="single" w:sz="4" w:space="0" w:color="auto"/>
            </w:tcBorders>
            <w:shd w:val="clear" w:color="auto" w:fill="auto"/>
            <w:noWrap/>
            <w:vAlign w:val="bottom"/>
            <w:hideMark/>
          </w:tcPr>
          <w:p w14:paraId="111B88A4" w14:textId="77777777" w:rsidR="00146F8E" w:rsidRPr="00146F8E" w:rsidRDefault="00146F8E" w:rsidP="00146F8E">
            <w:pPr>
              <w:jc w:val="right"/>
              <w:rPr>
                <w:sz w:val="14"/>
                <w:szCs w:val="14"/>
              </w:rPr>
            </w:pPr>
            <w:r w:rsidRPr="00146F8E">
              <w:rPr>
                <w:sz w:val="14"/>
                <w:szCs w:val="14"/>
              </w:rPr>
              <w:t>0,00</w:t>
            </w:r>
          </w:p>
        </w:tc>
      </w:tr>
      <w:tr w:rsidR="00146F8E" w:rsidRPr="00146F8E" w14:paraId="728FF7A9" w14:textId="77777777" w:rsidTr="00104FF4">
        <w:trPr>
          <w:gridAfter w:val="1"/>
          <w:wAfter w:w="3" w:type="pct"/>
          <w:trHeight w:val="693"/>
        </w:trPr>
        <w:tc>
          <w:tcPr>
            <w:tcW w:w="542" w:type="pct"/>
            <w:tcBorders>
              <w:top w:val="nil"/>
              <w:left w:val="single" w:sz="4" w:space="0" w:color="auto"/>
              <w:bottom w:val="single" w:sz="4" w:space="0" w:color="auto"/>
              <w:right w:val="single" w:sz="4" w:space="0" w:color="auto"/>
            </w:tcBorders>
            <w:shd w:val="clear" w:color="auto" w:fill="auto"/>
            <w:vAlign w:val="center"/>
            <w:hideMark/>
          </w:tcPr>
          <w:p w14:paraId="3C9941B2" w14:textId="77777777" w:rsidR="00146F8E" w:rsidRPr="00146F8E" w:rsidRDefault="00146F8E" w:rsidP="00146F8E">
            <w:pPr>
              <w:rPr>
                <w:sz w:val="14"/>
                <w:szCs w:val="14"/>
              </w:rPr>
            </w:pPr>
            <w:r w:rsidRPr="00146F8E">
              <w:rPr>
                <w:sz w:val="14"/>
                <w:szCs w:val="14"/>
              </w:rPr>
              <w:t>«ОЭСК» ООО  (ИНН 4223052779)</w:t>
            </w:r>
          </w:p>
        </w:tc>
        <w:tc>
          <w:tcPr>
            <w:tcW w:w="362" w:type="pct"/>
            <w:tcBorders>
              <w:top w:val="nil"/>
              <w:left w:val="nil"/>
              <w:bottom w:val="single" w:sz="4" w:space="0" w:color="auto"/>
              <w:right w:val="single" w:sz="4" w:space="0" w:color="auto"/>
            </w:tcBorders>
            <w:shd w:val="clear" w:color="auto" w:fill="auto"/>
            <w:noWrap/>
            <w:vAlign w:val="center"/>
            <w:hideMark/>
          </w:tcPr>
          <w:p w14:paraId="5E7A1723" w14:textId="77777777" w:rsidR="00146F8E" w:rsidRPr="00146F8E" w:rsidRDefault="00146F8E" w:rsidP="00146F8E">
            <w:pPr>
              <w:jc w:val="right"/>
              <w:rPr>
                <w:sz w:val="14"/>
                <w:szCs w:val="14"/>
              </w:rPr>
            </w:pPr>
            <w:r w:rsidRPr="00146F8E">
              <w:rPr>
                <w:sz w:val="14"/>
                <w:szCs w:val="14"/>
              </w:rPr>
              <w:t>-15 736,37</w:t>
            </w:r>
          </w:p>
        </w:tc>
        <w:tc>
          <w:tcPr>
            <w:tcW w:w="298" w:type="pct"/>
            <w:tcBorders>
              <w:top w:val="nil"/>
              <w:left w:val="nil"/>
              <w:bottom w:val="single" w:sz="4" w:space="0" w:color="auto"/>
              <w:right w:val="single" w:sz="4" w:space="0" w:color="auto"/>
            </w:tcBorders>
            <w:shd w:val="clear" w:color="auto" w:fill="auto"/>
            <w:noWrap/>
            <w:vAlign w:val="center"/>
            <w:hideMark/>
          </w:tcPr>
          <w:p w14:paraId="0CD692E1" w14:textId="77777777" w:rsidR="00146F8E" w:rsidRPr="00146F8E" w:rsidRDefault="00146F8E" w:rsidP="00146F8E">
            <w:pPr>
              <w:jc w:val="right"/>
              <w:rPr>
                <w:sz w:val="14"/>
                <w:szCs w:val="14"/>
              </w:rPr>
            </w:pPr>
            <w:r w:rsidRPr="00146F8E">
              <w:rPr>
                <w:sz w:val="14"/>
                <w:szCs w:val="14"/>
              </w:rPr>
              <w:t>-4,31</w:t>
            </w:r>
          </w:p>
        </w:tc>
        <w:tc>
          <w:tcPr>
            <w:tcW w:w="410" w:type="pct"/>
            <w:tcBorders>
              <w:top w:val="nil"/>
              <w:left w:val="nil"/>
              <w:bottom w:val="single" w:sz="4" w:space="0" w:color="auto"/>
              <w:right w:val="single" w:sz="4" w:space="0" w:color="auto"/>
            </w:tcBorders>
            <w:shd w:val="clear" w:color="auto" w:fill="auto"/>
            <w:noWrap/>
            <w:vAlign w:val="center"/>
            <w:hideMark/>
          </w:tcPr>
          <w:p w14:paraId="1ECD6A34" w14:textId="77777777" w:rsidR="00146F8E" w:rsidRPr="00146F8E" w:rsidRDefault="00146F8E" w:rsidP="00146F8E">
            <w:pPr>
              <w:jc w:val="right"/>
              <w:rPr>
                <w:sz w:val="14"/>
                <w:szCs w:val="14"/>
              </w:rPr>
            </w:pPr>
            <w:r w:rsidRPr="00146F8E">
              <w:rPr>
                <w:sz w:val="14"/>
                <w:szCs w:val="14"/>
              </w:rPr>
              <w:t>0,01000</w:t>
            </w:r>
          </w:p>
        </w:tc>
        <w:tc>
          <w:tcPr>
            <w:tcW w:w="358" w:type="pct"/>
            <w:tcBorders>
              <w:top w:val="nil"/>
              <w:left w:val="nil"/>
              <w:bottom w:val="single" w:sz="4" w:space="0" w:color="auto"/>
              <w:right w:val="single" w:sz="4" w:space="0" w:color="auto"/>
            </w:tcBorders>
            <w:shd w:val="clear" w:color="auto" w:fill="auto"/>
            <w:noWrap/>
            <w:vAlign w:val="center"/>
            <w:hideMark/>
          </w:tcPr>
          <w:p w14:paraId="497003AA" w14:textId="77777777" w:rsidR="00146F8E" w:rsidRPr="00146F8E" w:rsidRDefault="00146F8E" w:rsidP="00146F8E">
            <w:pPr>
              <w:jc w:val="right"/>
              <w:rPr>
                <w:sz w:val="14"/>
                <w:szCs w:val="14"/>
              </w:rPr>
            </w:pPr>
            <w:r w:rsidRPr="00146F8E">
              <w:rPr>
                <w:sz w:val="14"/>
                <w:szCs w:val="14"/>
              </w:rPr>
              <w:t>5 079,91</w:t>
            </w:r>
          </w:p>
        </w:tc>
        <w:tc>
          <w:tcPr>
            <w:tcW w:w="330" w:type="pct"/>
            <w:tcBorders>
              <w:top w:val="nil"/>
              <w:left w:val="nil"/>
              <w:bottom w:val="single" w:sz="4" w:space="0" w:color="auto"/>
              <w:right w:val="single" w:sz="4" w:space="0" w:color="auto"/>
            </w:tcBorders>
            <w:shd w:val="clear" w:color="auto" w:fill="auto"/>
            <w:noWrap/>
            <w:vAlign w:val="center"/>
            <w:hideMark/>
          </w:tcPr>
          <w:p w14:paraId="69496221" w14:textId="77777777" w:rsidR="00146F8E" w:rsidRPr="00146F8E" w:rsidRDefault="00146F8E" w:rsidP="00146F8E">
            <w:pPr>
              <w:jc w:val="right"/>
              <w:rPr>
                <w:sz w:val="14"/>
                <w:szCs w:val="14"/>
              </w:rPr>
            </w:pPr>
            <w:r w:rsidRPr="00146F8E">
              <w:rPr>
                <w:sz w:val="14"/>
                <w:szCs w:val="14"/>
              </w:rPr>
              <w:t>1,53</w:t>
            </w:r>
          </w:p>
        </w:tc>
        <w:tc>
          <w:tcPr>
            <w:tcW w:w="344" w:type="pct"/>
            <w:tcBorders>
              <w:top w:val="nil"/>
              <w:left w:val="nil"/>
              <w:bottom w:val="single" w:sz="4" w:space="0" w:color="auto"/>
              <w:right w:val="single" w:sz="4" w:space="0" w:color="auto"/>
            </w:tcBorders>
            <w:shd w:val="clear" w:color="auto" w:fill="auto"/>
            <w:noWrap/>
            <w:vAlign w:val="center"/>
            <w:hideMark/>
          </w:tcPr>
          <w:p w14:paraId="3F466FDE" w14:textId="77777777" w:rsidR="00146F8E" w:rsidRPr="00146F8E" w:rsidRDefault="00146F8E" w:rsidP="00146F8E">
            <w:pPr>
              <w:jc w:val="right"/>
              <w:rPr>
                <w:sz w:val="14"/>
                <w:szCs w:val="14"/>
              </w:rPr>
            </w:pPr>
            <w:r w:rsidRPr="00146F8E">
              <w:rPr>
                <w:sz w:val="14"/>
                <w:szCs w:val="14"/>
              </w:rPr>
              <w:t>-157,36</w:t>
            </w:r>
          </w:p>
        </w:tc>
        <w:tc>
          <w:tcPr>
            <w:tcW w:w="363" w:type="pct"/>
            <w:gridSpan w:val="3"/>
            <w:tcBorders>
              <w:top w:val="nil"/>
              <w:left w:val="nil"/>
              <w:bottom w:val="single" w:sz="4" w:space="0" w:color="auto"/>
              <w:right w:val="single" w:sz="4" w:space="0" w:color="auto"/>
            </w:tcBorders>
            <w:shd w:val="clear" w:color="auto" w:fill="auto"/>
            <w:noWrap/>
            <w:vAlign w:val="center"/>
            <w:hideMark/>
          </w:tcPr>
          <w:p w14:paraId="0C3E765C" w14:textId="77777777" w:rsidR="00146F8E" w:rsidRPr="00146F8E" w:rsidRDefault="00146F8E" w:rsidP="00146F8E">
            <w:pPr>
              <w:jc w:val="right"/>
              <w:rPr>
                <w:sz w:val="14"/>
                <w:szCs w:val="14"/>
              </w:rPr>
            </w:pPr>
            <w:r w:rsidRPr="00146F8E">
              <w:rPr>
                <w:sz w:val="14"/>
                <w:szCs w:val="14"/>
              </w:rPr>
              <w:t>-14 751,03</w:t>
            </w:r>
          </w:p>
        </w:tc>
        <w:tc>
          <w:tcPr>
            <w:tcW w:w="298" w:type="pct"/>
            <w:tcBorders>
              <w:top w:val="nil"/>
              <w:left w:val="nil"/>
              <w:bottom w:val="single" w:sz="4" w:space="0" w:color="auto"/>
              <w:right w:val="single" w:sz="4" w:space="0" w:color="auto"/>
            </w:tcBorders>
            <w:shd w:val="clear" w:color="auto" w:fill="auto"/>
            <w:noWrap/>
            <w:vAlign w:val="center"/>
            <w:hideMark/>
          </w:tcPr>
          <w:p w14:paraId="534F71AD" w14:textId="77777777" w:rsidR="00146F8E" w:rsidRPr="00146F8E" w:rsidRDefault="00146F8E" w:rsidP="00146F8E">
            <w:pPr>
              <w:jc w:val="right"/>
              <w:rPr>
                <w:sz w:val="14"/>
                <w:szCs w:val="14"/>
              </w:rPr>
            </w:pPr>
            <w:r w:rsidRPr="00146F8E">
              <w:rPr>
                <w:sz w:val="14"/>
                <w:szCs w:val="14"/>
              </w:rPr>
              <w:t>-4,06</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29C8D3EA" w14:textId="77777777" w:rsidR="00146F8E" w:rsidRPr="00146F8E" w:rsidRDefault="00146F8E" w:rsidP="00146F8E">
            <w:pPr>
              <w:jc w:val="right"/>
              <w:rPr>
                <w:sz w:val="14"/>
                <w:szCs w:val="14"/>
              </w:rPr>
            </w:pPr>
            <w:r w:rsidRPr="00146F8E">
              <w:rPr>
                <w:sz w:val="14"/>
                <w:szCs w:val="14"/>
              </w:rPr>
              <w:t>0,01000</w:t>
            </w:r>
          </w:p>
        </w:tc>
        <w:tc>
          <w:tcPr>
            <w:tcW w:w="358" w:type="pct"/>
            <w:tcBorders>
              <w:top w:val="nil"/>
              <w:left w:val="nil"/>
              <w:bottom w:val="single" w:sz="4" w:space="0" w:color="auto"/>
              <w:right w:val="single" w:sz="4" w:space="0" w:color="auto"/>
            </w:tcBorders>
            <w:shd w:val="clear" w:color="auto" w:fill="auto"/>
            <w:noWrap/>
            <w:vAlign w:val="center"/>
            <w:hideMark/>
          </w:tcPr>
          <w:p w14:paraId="18767839" w14:textId="77777777" w:rsidR="00146F8E" w:rsidRPr="00146F8E" w:rsidRDefault="00146F8E" w:rsidP="00146F8E">
            <w:pPr>
              <w:jc w:val="right"/>
              <w:rPr>
                <w:sz w:val="14"/>
                <w:szCs w:val="14"/>
              </w:rPr>
            </w:pPr>
            <w:r w:rsidRPr="00146F8E">
              <w:rPr>
                <w:sz w:val="14"/>
                <w:szCs w:val="14"/>
              </w:rPr>
              <w:t>5 079,91</w:t>
            </w:r>
          </w:p>
        </w:tc>
        <w:tc>
          <w:tcPr>
            <w:tcW w:w="247" w:type="pct"/>
            <w:tcBorders>
              <w:top w:val="nil"/>
              <w:left w:val="nil"/>
              <w:bottom w:val="single" w:sz="4" w:space="0" w:color="auto"/>
              <w:right w:val="single" w:sz="4" w:space="0" w:color="auto"/>
            </w:tcBorders>
            <w:shd w:val="clear" w:color="auto" w:fill="auto"/>
            <w:noWrap/>
            <w:vAlign w:val="center"/>
            <w:hideMark/>
          </w:tcPr>
          <w:p w14:paraId="13EEEFBD" w14:textId="77777777" w:rsidR="00146F8E" w:rsidRPr="00146F8E" w:rsidRDefault="00146F8E" w:rsidP="00146F8E">
            <w:pPr>
              <w:jc w:val="right"/>
              <w:rPr>
                <w:sz w:val="14"/>
                <w:szCs w:val="14"/>
              </w:rPr>
            </w:pPr>
            <w:r w:rsidRPr="00146F8E">
              <w:rPr>
                <w:sz w:val="14"/>
                <w:szCs w:val="14"/>
              </w:rPr>
              <w:t>1,53</w:t>
            </w:r>
          </w:p>
        </w:tc>
        <w:tc>
          <w:tcPr>
            <w:tcW w:w="344" w:type="pct"/>
            <w:tcBorders>
              <w:top w:val="nil"/>
              <w:left w:val="nil"/>
              <w:bottom w:val="single" w:sz="4" w:space="0" w:color="auto"/>
              <w:right w:val="nil"/>
            </w:tcBorders>
            <w:shd w:val="clear" w:color="auto" w:fill="auto"/>
            <w:noWrap/>
            <w:vAlign w:val="center"/>
            <w:hideMark/>
          </w:tcPr>
          <w:p w14:paraId="506FCEA5" w14:textId="77777777" w:rsidR="00146F8E" w:rsidRPr="00146F8E" w:rsidRDefault="00146F8E" w:rsidP="00146F8E">
            <w:pPr>
              <w:jc w:val="right"/>
              <w:rPr>
                <w:sz w:val="14"/>
                <w:szCs w:val="14"/>
              </w:rPr>
            </w:pPr>
            <w:r w:rsidRPr="00146F8E">
              <w:rPr>
                <w:sz w:val="14"/>
                <w:szCs w:val="14"/>
              </w:rPr>
              <w:t>-147,51</w:t>
            </w:r>
          </w:p>
        </w:tc>
        <w:tc>
          <w:tcPr>
            <w:tcW w:w="333" w:type="pct"/>
            <w:gridSpan w:val="3"/>
            <w:tcBorders>
              <w:top w:val="nil"/>
              <w:left w:val="single" w:sz="4" w:space="0" w:color="auto"/>
              <w:bottom w:val="single" w:sz="4" w:space="0" w:color="auto"/>
              <w:right w:val="single" w:sz="4" w:space="0" w:color="auto"/>
            </w:tcBorders>
            <w:shd w:val="clear" w:color="auto" w:fill="auto"/>
            <w:noWrap/>
            <w:vAlign w:val="bottom"/>
            <w:hideMark/>
          </w:tcPr>
          <w:p w14:paraId="6C57777D" w14:textId="77777777" w:rsidR="00146F8E" w:rsidRPr="00146F8E" w:rsidRDefault="00146F8E" w:rsidP="00146F8E">
            <w:pPr>
              <w:jc w:val="right"/>
              <w:rPr>
                <w:sz w:val="14"/>
                <w:szCs w:val="14"/>
              </w:rPr>
            </w:pPr>
            <w:r w:rsidRPr="00146F8E">
              <w:rPr>
                <w:sz w:val="14"/>
                <w:szCs w:val="14"/>
              </w:rPr>
              <w:t>-304,87</w:t>
            </w:r>
          </w:p>
        </w:tc>
      </w:tr>
      <w:tr w:rsidR="00146F8E" w:rsidRPr="00146F8E" w14:paraId="1584E2F2" w14:textId="77777777" w:rsidTr="00104FF4">
        <w:trPr>
          <w:gridAfter w:val="1"/>
          <w:wAfter w:w="3" w:type="pct"/>
          <w:trHeight w:val="693"/>
        </w:trPr>
        <w:tc>
          <w:tcPr>
            <w:tcW w:w="542" w:type="pct"/>
            <w:tcBorders>
              <w:top w:val="nil"/>
              <w:left w:val="single" w:sz="4" w:space="0" w:color="auto"/>
              <w:bottom w:val="single" w:sz="4" w:space="0" w:color="auto"/>
              <w:right w:val="single" w:sz="4" w:space="0" w:color="auto"/>
            </w:tcBorders>
            <w:shd w:val="clear" w:color="auto" w:fill="auto"/>
            <w:vAlign w:val="center"/>
            <w:hideMark/>
          </w:tcPr>
          <w:p w14:paraId="181CF4F9" w14:textId="77777777" w:rsidR="00146F8E" w:rsidRPr="00146F8E" w:rsidRDefault="00146F8E" w:rsidP="00146F8E">
            <w:pPr>
              <w:rPr>
                <w:sz w:val="14"/>
                <w:szCs w:val="14"/>
              </w:rPr>
            </w:pPr>
            <w:r w:rsidRPr="00146F8E">
              <w:rPr>
                <w:sz w:val="14"/>
                <w:szCs w:val="14"/>
              </w:rPr>
              <w:t>«Регионэнергосеть» ООО (ИНН 4205271471)</w:t>
            </w:r>
          </w:p>
        </w:tc>
        <w:tc>
          <w:tcPr>
            <w:tcW w:w="362" w:type="pct"/>
            <w:tcBorders>
              <w:top w:val="nil"/>
              <w:left w:val="nil"/>
              <w:bottom w:val="single" w:sz="4" w:space="0" w:color="auto"/>
              <w:right w:val="single" w:sz="4" w:space="0" w:color="auto"/>
            </w:tcBorders>
            <w:shd w:val="clear" w:color="auto" w:fill="auto"/>
            <w:noWrap/>
            <w:vAlign w:val="center"/>
            <w:hideMark/>
          </w:tcPr>
          <w:p w14:paraId="29EEC18F" w14:textId="77777777" w:rsidR="00146F8E" w:rsidRPr="00146F8E" w:rsidRDefault="00146F8E" w:rsidP="00146F8E">
            <w:pPr>
              <w:jc w:val="right"/>
              <w:rPr>
                <w:sz w:val="14"/>
                <w:szCs w:val="14"/>
              </w:rPr>
            </w:pPr>
            <w:r w:rsidRPr="00146F8E">
              <w:rPr>
                <w:sz w:val="14"/>
                <w:szCs w:val="14"/>
              </w:rPr>
              <w:t>309,59</w:t>
            </w:r>
          </w:p>
        </w:tc>
        <w:tc>
          <w:tcPr>
            <w:tcW w:w="298" w:type="pct"/>
            <w:tcBorders>
              <w:top w:val="nil"/>
              <w:left w:val="nil"/>
              <w:bottom w:val="single" w:sz="4" w:space="0" w:color="auto"/>
              <w:right w:val="single" w:sz="4" w:space="0" w:color="auto"/>
            </w:tcBorders>
            <w:shd w:val="clear" w:color="auto" w:fill="auto"/>
            <w:noWrap/>
            <w:vAlign w:val="center"/>
            <w:hideMark/>
          </w:tcPr>
          <w:p w14:paraId="47846144" w14:textId="77777777" w:rsidR="00146F8E" w:rsidRPr="00146F8E" w:rsidRDefault="00146F8E" w:rsidP="00146F8E">
            <w:pPr>
              <w:jc w:val="right"/>
              <w:rPr>
                <w:sz w:val="14"/>
                <w:szCs w:val="14"/>
              </w:rPr>
            </w:pPr>
            <w:r w:rsidRPr="00146F8E">
              <w:rPr>
                <w:sz w:val="14"/>
                <w:szCs w:val="14"/>
              </w:rPr>
              <w:t>0,09</w:t>
            </w:r>
          </w:p>
        </w:tc>
        <w:tc>
          <w:tcPr>
            <w:tcW w:w="410" w:type="pct"/>
            <w:tcBorders>
              <w:top w:val="nil"/>
              <w:left w:val="nil"/>
              <w:bottom w:val="single" w:sz="4" w:space="0" w:color="auto"/>
              <w:right w:val="single" w:sz="4" w:space="0" w:color="auto"/>
            </w:tcBorders>
            <w:shd w:val="clear" w:color="auto" w:fill="auto"/>
            <w:noWrap/>
            <w:vAlign w:val="center"/>
            <w:hideMark/>
          </w:tcPr>
          <w:p w14:paraId="3C945122" w14:textId="77777777" w:rsidR="00146F8E" w:rsidRPr="00146F8E" w:rsidRDefault="00146F8E" w:rsidP="00146F8E">
            <w:pPr>
              <w:jc w:val="right"/>
              <w:rPr>
                <w:sz w:val="14"/>
                <w:szCs w:val="14"/>
              </w:rPr>
            </w:pPr>
            <w:r w:rsidRPr="00146F8E">
              <w:rPr>
                <w:sz w:val="14"/>
                <w:szCs w:val="14"/>
              </w:rPr>
              <w:t>0,01000</w:t>
            </w:r>
          </w:p>
        </w:tc>
        <w:tc>
          <w:tcPr>
            <w:tcW w:w="358" w:type="pct"/>
            <w:tcBorders>
              <w:top w:val="nil"/>
              <w:left w:val="nil"/>
              <w:bottom w:val="single" w:sz="4" w:space="0" w:color="auto"/>
              <w:right w:val="single" w:sz="4" w:space="0" w:color="auto"/>
            </w:tcBorders>
            <w:shd w:val="clear" w:color="auto" w:fill="auto"/>
            <w:noWrap/>
            <w:vAlign w:val="center"/>
            <w:hideMark/>
          </w:tcPr>
          <w:p w14:paraId="20F9609E" w14:textId="77777777" w:rsidR="00146F8E" w:rsidRPr="00146F8E" w:rsidRDefault="00146F8E" w:rsidP="00146F8E">
            <w:pPr>
              <w:jc w:val="right"/>
              <w:rPr>
                <w:sz w:val="14"/>
                <w:szCs w:val="14"/>
              </w:rPr>
            </w:pPr>
            <w:r w:rsidRPr="00146F8E">
              <w:rPr>
                <w:sz w:val="14"/>
                <w:szCs w:val="14"/>
              </w:rPr>
              <w:t>6 194,51</w:t>
            </w:r>
          </w:p>
        </w:tc>
        <w:tc>
          <w:tcPr>
            <w:tcW w:w="330" w:type="pct"/>
            <w:tcBorders>
              <w:top w:val="nil"/>
              <w:left w:val="nil"/>
              <w:bottom w:val="single" w:sz="4" w:space="0" w:color="auto"/>
              <w:right w:val="single" w:sz="4" w:space="0" w:color="auto"/>
            </w:tcBorders>
            <w:shd w:val="clear" w:color="auto" w:fill="auto"/>
            <w:noWrap/>
            <w:vAlign w:val="center"/>
            <w:hideMark/>
          </w:tcPr>
          <w:p w14:paraId="19FC4A05" w14:textId="77777777" w:rsidR="00146F8E" w:rsidRPr="00146F8E" w:rsidRDefault="00146F8E" w:rsidP="00146F8E">
            <w:pPr>
              <w:jc w:val="right"/>
              <w:rPr>
                <w:sz w:val="14"/>
                <w:szCs w:val="14"/>
              </w:rPr>
            </w:pPr>
            <w:r w:rsidRPr="00146F8E">
              <w:rPr>
                <w:sz w:val="14"/>
                <w:szCs w:val="14"/>
              </w:rPr>
              <w:t>1,53</w:t>
            </w:r>
          </w:p>
        </w:tc>
        <w:tc>
          <w:tcPr>
            <w:tcW w:w="344" w:type="pct"/>
            <w:tcBorders>
              <w:top w:val="nil"/>
              <w:left w:val="nil"/>
              <w:bottom w:val="single" w:sz="4" w:space="0" w:color="auto"/>
              <w:right w:val="single" w:sz="4" w:space="0" w:color="auto"/>
            </w:tcBorders>
            <w:shd w:val="clear" w:color="auto" w:fill="auto"/>
            <w:noWrap/>
            <w:vAlign w:val="center"/>
            <w:hideMark/>
          </w:tcPr>
          <w:p w14:paraId="7EB05344" w14:textId="77777777" w:rsidR="00146F8E" w:rsidRPr="00146F8E" w:rsidRDefault="00146F8E" w:rsidP="00146F8E">
            <w:pPr>
              <w:jc w:val="right"/>
              <w:rPr>
                <w:sz w:val="14"/>
                <w:szCs w:val="14"/>
              </w:rPr>
            </w:pPr>
            <w:r w:rsidRPr="00146F8E">
              <w:rPr>
                <w:sz w:val="14"/>
                <w:szCs w:val="14"/>
              </w:rPr>
              <w:t>3,10</w:t>
            </w:r>
          </w:p>
        </w:tc>
        <w:tc>
          <w:tcPr>
            <w:tcW w:w="363" w:type="pct"/>
            <w:gridSpan w:val="3"/>
            <w:tcBorders>
              <w:top w:val="nil"/>
              <w:left w:val="nil"/>
              <w:bottom w:val="single" w:sz="4" w:space="0" w:color="auto"/>
              <w:right w:val="single" w:sz="4" w:space="0" w:color="auto"/>
            </w:tcBorders>
            <w:shd w:val="clear" w:color="auto" w:fill="auto"/>
            <w:noWrap/>
            <w:vAlign w:val="center"/>
            <w:hideMark/>
          </w:tcPr>
          <w:p w14:paraId="4D775369" w14:textId="77777777" w:rsidR="00146F8E" w:rsidRPr="00146F8E" w:rsidRDefault="00146F8E" w:rsidP="00146F8E">
            <w:pPr>
              <w:jc w:val="right"/>
              <w:rPr>
                <w:sz w:val="14"/>
                <w:szCs w:val="14"/>
              </w:rPr>
            </w:pPr>
            <w:r w:rsidRPr="00146F8E">
              <w:rPr>
                <w:sz w:val="14"/>
                <w:szCs w:val="14"/>
              </w:rPr>
              <w:t>332,54</w:t>
            </w:r>
          </w:p>
        </w:tc>
        <w:tc>
          <w:tcPr>
            <w:tcW w:w="298" w:type="pct"/>
            <w:tcBorders>
              <w:top w:val="nil"/>
              <w:left w:val="nil"/>
              <w:bottom w:val="single" w:sz="4" w:space="0" w:color="auto"/>
              <w:right w:val="single" w:sz="4" w:space="0" w:color="auto"/>
            </w:tcBorders>
            <w:shd w:val="clear" w:color="auto" w:fill="auto"/>
            <w:noWrap/>
            <w:vAlign w:val="center"/>
            <w:hideMark/>
          </w:tcPr>
          <w:p w14:paraId="75C7B8C9" w14:textId="77777777" w:rsidR="00146F8E" w:rsidRPr="00146F8E" w:rsidRDefault="00146F8E" w:rsidP="00146F8E">
            <w:pPr>
              <w:jc w:val="right"/>
              <w:rPr>
                <w:sz w:val="14"/>
                <w:szCs w:val="14"/>
              </w:rPr>
            </w:pPr>
            <w:r w:rsidRPr="00146F8E">
              <w:rPr>
                <w:sz w:val="14"/>
                <w:szCs w:val="14"/>
              </w:rPr>
              <w:t>0,34</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0A08E877" w14:textId="77777777" w:rsidR="00146F8E" w:rsidRPr="00146F8E" w:rsidRDefault="00146F8E" w:rsidP="00146F8E">
            <w:pPr>
              <w:jc w:val="right"/>
              <w:rPr>
                <w:sz w:val="14"/>
                <w:szCs w:val="14"/>
              </w:rPr>
            </w:pPr>
            <w:r w:rsidRPr="00146F8E">
              <w:rPr>
                <w:sz w:val="14"/>
                <w:szCs w:val="14"/>
              </w:rPr>
              <w:t>0,01000</w:t>
            </w:r>
          </w:p>
        </w:tc>
        <w:tc>
          <w:tcPr>
            <w:tcW w:w="358" w:type="pct"/>
            <w:tcBorders>
              <w:top w:val="nil"/>
              <w:left w:val="nil"/>
              <w:bottom w:val="single" w:sz="4" w:space="0" w:color="auto"/>
              <w:right w:val="single" w:sz="4" w:space="0" w:color="auto"/>
            </w:tcBorders>
            <w:shd w:val="clear" w:color="auto" w:fill="auto"/>
            <w:noWrap/>
            <w:vAlign w:val="center"/>
            <w:hideMark/>
          </w:tcPr>
          <w:p w14:paraId="12CAD102" w14:textId="77777777" w:rsidR="00146F8E" w:rsidRPr="00146F8E" w:rsidRDefault="00146F8E" w:rsidP="00146F8E">
            <w:pPr>
              <w:jc w:val="right"/>
              <w:rPr>
                <w:sz w:val="14"/>
                <w:szCs w:val="14"/>
              </w:rPr>
            </w:pPr>
            <w:r w:rsidRPr="00146F8E">
              <w:rPr>
                <w:sz w:val="14"/>
                <w:szCs w:val="14"/>
              </w:rPr>
              <w:t>6 194,51</w:t>
            </w:r>
          </w:p>
        </w:tc>
        <w:tc>
          <w:tcPr>
            <w:tcW w:w="247" w:type="pct"/>
            <w:tcBorders>
              <w:top w:val="nil"/>
              <w:left w:val="nil"/>
              <w:bottom w:val="single" w:sz="4" w:space="0" w:color="auto"/>
              <w:right w:val="single" w:sz="4" w:space="0" w:color="auto"/>
            </w:tcBorders>
            <w:shd w:val="clear" w:color="auto" w:fill="auto"/>
            <w:noWrap/>
            <w:vAlign w:val="center"/>
            <w:hideMark/>
          </w:tcPr>
          <w:p w14:paraId="09C100E9" w14:textId="77777777" w:rsidR="00146F8E" w:rsidRPr="00146F8E" w:rsidRDefault="00146F8E" w:rsidP="00146F8E">
            <w:pPr>
              <w:jc w:val="right"/>
              <w:rPr>
                <w:sz w:val="14"/>
                <w:szCs w:val="14"/>
              </w:rPr>
            </w:pPr>
            <w:r w:rsidRPr="00146F8E">
              <w:rPr>
                <w:sz w:val="14"/>
                <w:szCs w:val="14"/>
              </w:rPr>
              <w:t>1,53</w:t>
            </w:r>
          </w:p>
        </w:tc>
        <w:tc>
          <w:tcPr>
            <w:tcW w:w="344" w:type="pct"/>
            <w:tcBorders>
              <w:top w:val="nil"/>
              <w:left w:val="nil"/>
              <w:bottom w:val="single" w:sz="4" w:space="0" w:color="auto"/>
              <w:right w:val="nil"/>
            </w:tcBorders>
            <w:shd w:val="clear" w:color="auto" w:fill="auto"/>
            <w:noWrap/>
            <w:vAlign w:val="center"/>
            <w:hideMark/>
          </w:tcPr>
          <w:p w14:paraId="4C4CB38D" w14:textId="77777777" w:rsidR="00146F8E" w:rsidRPr="00146F8E" w:rsidRDefault="00146F8E" w:rsidP="00146F8E">
            <w:pPr>
              <w:jc w:val="right"/>
              <w:rPr>
                <w:sz w:val="14"/>
                <w:szCs w:val="14"/>
              </w:rPr>
            </w:pPr>
            <w:r w:rsidRPr="00146F8E">
              <w:rPr>
                <w:sz w:val="14"/>
                <w:szCs w:val="14"/>
              </w:rPr>
              <w:t>3,33</w:t>
            </w:r>
          </w:p>
        </w:tc>
        <w:tc>
          <w:tcPr>
            <w:tcW w:w="333" w:type="pct"/>
            <w:gridSpan w:val="3"/>
            <w:tcBorders>
              <w:top w:val="nil"/>
              <w:left w:val="single" w:sz="4" w:space="0" w:color="auto"/>
              <w:bottom w:val="single" w:sz="4" w:space="0" w:color="auto"/>
              <w:right w:val="single" w:sz="4" w:space="0" w:color="auto"/>
            </w:tcBorders>
            <w:shd w:val="clear" w:color="auto" w:fill="auto"/>
            <w:noWrap/>
            <w:vAlign w:val="bottom"/>
            <w:hideMark/>
          </w:tcPr>
          <w:p w14:paraId="3590F7F3" w14:textId="77777777" w:rsidR="00146F8E" w:rsidRPr="00146F8E" w:rsidRDefault="00146F8E" w:rsidP="00146F8E">
            <w:pPr>
              <w:jc w:val="right"/>
              <w:rPr>
                <w:sz w:val="14"/>
                <w:szCs w:val="14"/>
              </w:rPr>
            </w:pPr>
            <w:r w:rsidRPr="00146F8E">
              <w:rPr>
                <w:sz w:val="14"/>
                <w:szCs w:val="14"/>
              </w:rPr>
              <w:t>6,42</w:t>
            </w:r>
          </w:p>
        </w:tc>
      </w:tr>
      <w:tr w:rsidR="00146F8E" w:rsidRPr="00146F8E" w14:paraId="4E7D2243" w14:textId="77777777" w:rsidTr="00104FF4">
        <w:trPr>
          <w:gridAfter w:val="1"/>
          <w:wAfter w:w="3" w:type="pct"/>
          <w:trHeight w:val="1387"/>
        </w:trPr>
        <w:tc>
          <w:tcPr>
            <w:tcW w:w="542" w:type="pct"/>
            <w:tcBorders>
              <w:top w:val="nil"/>
              <w:left w:val="single" w:sz="4" w:space="0" w:color="auto"/>
              <w:bottom w:val="single" w:sz="4" w:space="0" w:color="auto"/>
              <w:right w:val="single" w:sz="4" w:space="0" w:color="auto"/>
            </w:tcBorders>
            <w:shd w:val="clear" w:color="auto" w:fill="auto"/>
            <w:vAlign w:val="center"/>
            <w:hideMark/>
          </w:tcPr>
          <w:p w14:paraId="26032433" w14:textId="77777777" w:rsidR="00146F8E" w:rsidRPr="00146F8E" w:rsidRDefault="00146F8E" w:rsidP="00146F8E">
            <w:pPr>
              <w:rPr>
                <w:sz w:val="14"/>
                <w:szCs w:val="14"/>
              </w:rPr>
            </w:pPr>
            <w:r w:rsidRPr="00146F8E">
              <w:rPr>
                <w:sz w:val="14"/>
                <w:szCs w:val="14"/>
              </w:rPr>
              <w:lastRenderedPageBreak/>
              <w:t>«РЖД» ОАО  (Западно-Сибирская дирекция по энергообеспечению - СП Трансэнерго - филиала ОАО «РЖД») (ИНН 7708503727)</w:t>
            </w:r>
          </w:p>
        </w:tc>
        <w:tc>
          <w:tcPr>
            <w:tcW w:w="362" w:type="pct"/>
            <w:tcBorders>
              <w:top w:val="nil"/>
              <w:left w:val="nil"/>
              <w:bottom w:val="single" w:sz="4" w:space="0" w:color="auto"/>
              <w:right w:val="single" w:sz="4" w:space="0" w:color="auto"/>
            </w:tcBorders>
            <w:shd w:val="clear" w:color="auto" w:fill="auto"/>
            <w:noWrap/>
            <w:vAlign w:val="center"/>
            <w:hideMark/>
          </w:tcPr>
          <w:p w14:paraId="61907A8A" w14:textId="77777777" w:rsidR="00146F8E" w:rsidRPr="00146F8E" w:rsidRDefault="00146F8E" w:rsidP="00146F8E">
            <w:pPr>
              <w:jc w:val="right"/>
              <w:rPr>
                <w:sz w:val="14"/>
                <w:szCs w:val="14"/>
              </w:rPr>
            </w:pPr>
            <w:r w:rsidRPr="00146F8E">
              <w:rPr>
                <w:sz w:val="14"/>
                <w:szCs w:val="14"/>
              </w:rPr>
              <w:t>-53 612,00</w:t>
            </w:r>
          </w:p>
        </w:tc>
        <w:tc>
          <w:tcPr>
            <w:tcW w:w="298" w:type="pct"/>
            <w:tcBorders>
              <w:top w:val="nil"/>
              <w:left w:val="nil"/>
              <w:bottom w:val="single" w:sz="4" w:space="0" w:color="auto"/>
              <w:right w:val="single" w:sz="4" w:space="0" w:color="auto"/>
            </w:tcBorders>
            <w:shd w:val="clear" w:color="auto" w:fill="auto"/>
            <w:noWrap/>
            <w:vAlign w:val="center"/>
            <w:hideMark/>
          </w:tcPr>
          <w:p w14:paraId="7EB9DAF1" w14:textId="77777777" w:rsidR="00146F8E" w:rsidRPr="00146F8E" w:rsidRDefault="00146F8E" w:rsidP="00146F8E">
            <w:pPr>
              <w:jc w:val="right"/>
              <w:rPr>
                <w:sz w:val="14"/>
                <w:szCs w:val="14"/>
              </w:rPr>
            </w:pPr>
            <w:r w:rsidRPr="00146F8E">
              <w:rPr>
                <w:sz w:val="14"/>
                <w:szCs w:val="14"/>
              </w:rPr>
              <w:t>-15,06</w:t>
            </w:r>
          </w:p>
        </w:tc>
        <w:tc>
          <w:tcPr>
            <w:tcW w:w="410" w:type="pct"/>
            <w:tcBorders>
              <w:top w:val="nil"/>
              <w:left w:val="nil"/>
              <w:bottom w:val="single" w:sz="4" w:space="0" w:color="auto"/>
              <w:right w:val="single" w:sz="4" w:space="0" w:color="auto"/>
            </w:tcBorders>
            <w:shd w:val="clear" w:color="auto" w:fill="auto"/>
            <w:noWrap/>
            <w:vAlign w:val="center"/>
            <w:hideMark/>
          </w:tcPr>
          <w:p w14:paraId="3B115573" w14:textId="77777777" w:rsidR="00146F8E" w:rsidRPr="00146F8E" w:rsidRDefault="00146F8E" w:rsidP="00146F8E">
            <w:pPr>
              <w:jc w:val="right"/>
              <w:rPr>
                <w:sz w:val="14"/>
                <w:szCs w:val="14"/>
              </w:rPr>
            </w:pPr>
            <w:r w:rsidRPr="00146F8E">
              <w:rPr>
                <w:sz w:val="14"/>
                <w:szCs w:val="14"/>
              </w:rPr>
              <w:t>0,01000</w:t>
            </w:r>
          </w:p>
        </w:tc>
        <w:tc>
          <w:tcPr>
            <w:tcW w:w="358" w:type="pct"/>
            <w:tcBorders>
              <w:top w:val="nil"/>
              <w:left w:val="nil"/>
              <w:bottom w:val="single" w:sz="4" w:space="0" w:color="auto"/>
              <w:right w:val="single" w:sz="4" w:space="0" w:color="auto"/>
            </w:tcBorders>
            <w:shd w:val="clear" w:color="auto" w:fill="auto"/>
            <w:noWrap/>
            <w:vAlign w:val="center"/>
            <w:hideMark/>
          </w:tcPr>
          <w:p w14:paraId="2307E709" w14:textId="77777777" w:rsidR="00146F8E" w:rsidRPr="00146F8E" w:rsidRDefault="00146F8E" w:rsidP="00146F8E">
            <w:pPr>
              <w:jc w:val="right"/>
              <w:rPr>
                <w:sz w:val="14"/>
                <w:szCs w:val="14"/>
              </w:rPr>
            </w:pPr>
            <w:r w:rsidRPr="00146F8E">
              <w:rPr>
                <w:sz w:val="14"/>
                <w:szCs w:val="14"/>
              </w:rPr>
              <w:t>4 866,10</w:t>
            </w:r>
          </w:p>
        </w:tc>
        <w:tc>
          <w:tcPr>
            <w:tcW w:w="330" w:type="pct"/>
            <w:tcBorders>
              <w:top w:val="nil"/>
              <w:left w:val="nil"/>
              <w:bottom w:val="single" w:sz="4" w:space="0" w:color="auto"/>
              <w:right w:val="single" w:sz="4" w:space="0" w:color="auto"/>
            </w:tcBorders>
            <w:shd w:val="clear" w:color="auto" w:fill="auto"/>
            <w:noWrap/>
            <w:vAlign w:val="center"/>
            <w:hideMark/>
          </w:tcPr>
          <w:p w14:paraId="0136F7F9" w14:textId="77777777" w:rsidR="00146F8E" w:rsidRPr="00146F8E" w:rsidRDefault="00146F8E" w:rsidP="00146F8E">
            <w:pPr>
              <w:jc w:val="right"/>
              <w:rPr>
                <w:sz w:val="14"/>
                <w:szCs w:val="14"/>
              </w:rPr>
            </w:pPr>
            <w:r w:rsidRPr="00146F8E">
              <w:rPr>
                <w:sz w:val="14"/>
                <w:szCs w:val="14"/>
              </w:rPr>
              <w:t>1,53</w:t>
            </w:r>
          </w:p>
        </w:tc>
        <w:tc>
          <w:tcPr>
            <w:tcW w:w="344" w:type="pct"/>
            <w:tcBorders>
              <w:top w:val="nil"/>
              <w:left w:val="nil"/>
              <w:bottom w:val="single" w:sz="4" w:space="0" w:color="auto"/>
              <w:right w:val="single" w:sz="4" w:space="0" w:color="auto"/>
            </w:tcBorders>
            <w:shd w:val="clear" w:color="auto" w:fill="auto"/>
            <w:noWrap/>
            <w:vAlign w:val="center"/>
            <w:hideMark/>
          </w:tcPr>
          <w:p w14:paraId="34D3CBAC" w14:textId="77777777" w:rsidR="00146F8E" w:rsidRPr="00146F8E" w:rsidRDefault="00146F8E" w:rsidP="00146F8E">
            <w:pPr>
              <w:jc w:val="right"/>
              <w:rPr>
                <w:sz w:val="14"/>
                <w:szCs w:val="14"/>
              </w:rPr>
            </w:pPr>
            <w:r w:rsidRPr="00146F8E">
              <w:rPr>
                <w:sz w:val="14"/>
                <w:szCs w:val="14"/>
              </w:rPr>
              <w:t>-536,12</w:t>
            </w:r>
          </w:p>
        </w:tc>
        <w:tc>
          <w:tcPr>
            <w:tcW w:w="363" w:type="pct"/>
            <w:gridSpan w:val="3"/>
            <w:tcBorders>
              <w:top w:val="nil"/>
              <w:left w:val="nil"/>
              <w:bottom w:val="single" w:sz="4" w:space="0" w:color="auto"/>
              <w:right w:val="single" w:sz="4" w:space="0" w:color="auto"/>
            </w:tcBorders>
            <w:shd w:val="clear" w:color="auto" w:fill="auto"/>
            <w:noWrap/>
            <w:vAlign w:val="center"/>
            <w:hideMark/>
          </w:tcPr>
          <w:p w14:paraId="3C395283" w14:textId="77777777" w:rsidR="00146F8E" w:rsidRPr="00146F8E" w:rsidRDefault="00146F8E" w:rsidP="00146F8E">
            <w:pPr>
              <w:jc w:val="right"/>
              <w:rPr>
                <w:sz w:val="14"/>
                <w:szCs w:val="14"/>
              </w:rPr>
            </w:pPr>
            <w:r w:rsidRPr="00146F8E">
              <w:rPr>
                <w:sz w:val="14"/>
                <w:szCs w:val="14"/>
              </w:rPr>
              <w:t>-51 946,12</w:t>
            </w:r>
          </w:p>
        </w:tc>
        <w:tc>
          <w:tcPr>
            <w:tcW w:w="298" w:type="pct"/>
            <w:tcBorders>
              <w:top w:val="nil"/>
              <w:left w:val="nil"/>
              <w:bottom w:val="single" w:sz="4" w:space="0" w:color="auto"/>
              <w:right w:val="single" w:sz="4" w:space="0" w:color="auto"/>
            </w:tcBorders>
            <w:shd w:val="clear" w:color="auto" w:fill="auto"/>
            <w:noWrap/>
            <w:vAlign w:val="center"/>
            <w:hideMark/>
          </w:tcPr>
          <w:p w14:paraId="7E1F4670" w14:textId="77777777" w:rsidR="00146F8E" w:rsidRPr="00146F8E" w:rsidRDefault="00146F8E" w:rsidP="00146F8E">
            <w:pPr>
              <w:jc w:val="right"/>
              <w:rPr>
                <w:sz w:val="14"/>
                <w:szCs w:val="14"/>
              </w:rPr>
            </w:pPr>
            <w:r w:rsidRPr="00146F8E">
              <w:rPr>
                <w:sz w:val="14"/>
                <w:szCs w:val="14"/>
              </w:rPr>
              <w:t>-12,40</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10DE2CED" w14:textId="77777777" w:rsidR="00146F8E" w:rsidRPr="00146F8E" w:rsidRDefault="00146F8E" w:rsidP="00146F8E">
            <w:pPr>
              <w:jc w:val="right"/>
              <w:rPr>
                <w:sz w:val="14"/>
                <w:szCs w:val="14"/>
              </w:rPr>
            </w:pPr>
            <w:r w:rsidRPr="00146F8E">
              <w:rPr>
                <w:sz w:val="14"/>
                <w:szCs w:val="14"/>
              </w:rPr>
              <w:t>0,01000</w:t>
            </w:r>
          </w:p>
        </w:tc>
        <w:tc>
          <w:tcPr>
            <w:tcW w:w="358" w:type="pct"/>
            <w:tcBorders>
              <w:top w:val="nil"/>
              <w:left w:val="nil"/>
              <w:bottom w:val="single" w:sz="4" w:space="0" w:color="auto"/>
              <w:right w:val="single" w:sz="4" w:space="0" w:color="auto"/>
            </w:tcBorders>
            <w:shd w:val="clear" w:color="auto" w:fill="auto"/>
            <w:noWrap/>
            <w:vAlign w:val="center"/>
            <w:hideMark/>
          </w:tcPr>
          <w:p w14:paraId="366E4BDA" w14:textId="77777777" w:rsidR="00146F8E" w:rsidRPr="00146F8E" w:rsidRDefault="00146F8E" w:rsidP="00146F8E">
            <w:pPr>
              <w:jc w:val="right"/>
              <w:rPr>
                <w:sz w:val="14"/>
                <w:szCs w:val="14"/>
              </w:rPr>
            </w:pPr>
            <w:r w:rsidRPr="00146F8E">
              <w:rPr>
                <w:sz w:val="14"/>
                <w:szCs w:val="14"/>
              </w:rPr>
              <w:t>4 866,10</w:t>
            </w:r>
          </w:p>
        </w:tc>
        <w:tc>
          <w:tcPr>
            <w:tcW w:w="247" w:type="pct"/>
            <w:tcBorders>
              <w:top w:val="nil"/>
              <w:left w:val="nil"/>
              <w:bottom w:val="single" w:sz="4" w:space="0" w:color="auto"/>
              <w:right w:val="single" w:sz="4" w:space="0" w:color="auto"/>
            </w:tcBorders>
            <w:shd w:val="clear" w:color="auto" w:fill="auto"/>
            <w:noWrap/>
            <w:vAlign w:val="center"/>
            <w:hideMark/>
          </w:tcPr>
          <w:p w14:paraId="4060B62C" w14:textId="77777777" w:rsidR="00146F8E" w:rsidRPr="00146F8E" w:rsidRDefault="00146F8E" w:rsidP="00146F8E">
            <w:pPr>
              <w:jc w:val="right"/>
              <w:rPr>
                <w:sz w:val="14"/>
                <w:szCs w:val="14"/>
              </w:rPr>
            </w:pPr>
            <w:r w:rsidRPr="00146F8E">
              <w:rPr>
                <w:sz w:val="14"/>
                <w:szCs w:val="14"/>
              </w:rPr>
              <w:t>1,53</w:t>
            </w:r>
          </w:p>
        </w:tc>
        <w:tc>
          <w:tcPr>
            <w:tcW w:w="344" w:type="pct"/>
            <w:tcBorders>
              <w:top w:val="nil"/>
              <w:left w:val="nil"/>
              <w:bottom w:val="single" w:sz="4" w:space="0" w:color="auto"/>
              <w:right w:val="nil"/>
            </w:tcBorders>
            <w:shd w:val="clear" w:color="auto" w:fill="auto"/>
            <w:noWrap/>
            <w:vAlign w:val="center"/>
            <w:hideMark/>
          </w:tcPr>
          <w:p w14:paraId="593996DE" w14:textId="77777777" w:rsidR="00146F8E" w:rsidRPr="00146F8E" w:rsidRDefault="00146F8E" w:rsidP="00146F8E">
            <w:pPr>
              <w:jc w:val="right"/>
              <w:rPr>
                <w:sz w:val="14"/>
                <w:szCs w:val="14"/>
              </w:rPr>
            </w:pPr>
            <w:r w:rsidRPr="00146F8E">
              <w:rPr>
                <w:sz w:val="14"/>
                <w:szCs w:val="14"/>
              </w:rPr>
              <w:t>-519,46</w:t>
            </w:r>
          </w:p>
        </w:tc>
        <w:tc>
          <w:tcPr>
            <w:tcW w:w="333" w:type="pct"/>
            <w:gridSpan w:val="3"/>
            <w:tcBorders>
              <w:top w:val="nil"/>
              <w:left w:val="single" w:sz="4" w:space="0" w:color="auto"/>
              <w:bottom w:val="single" w:sz="4" w:space="0" w:color="auto"/>
              <w:right w:val="single" w:sz="4" w:space="0" w:color="auto"/>
            </w:tcBorders>
            <w:shd w:val="clear" w:color="auto" w:fill="auto"/>
            <w:noWrap/>
            <w:vAlign w:val="bottom"/>
            <w:hideMark/>
          </w:tcPr>
          <w:p w14:paraId="115D972C" w14:textId="77777777" w:rsidR="00146F8E" w:rsidRPr="00146F8E" w:rsidRDefault="00146F8E" w:rsidP="00146F8E">
            <w:pPr>
              <w:jc w:val="right"/>
              <w:rPr>
                <w:sz w:val="14"/>
                <w:szCs w:val="14"/>
              </w:rPr>
            </w:pPr>
            <w:r w:rsidRPr="00146F8E">
              <w:rPr>
                <w:sz w:val="14"/>
                <w:szCs w:val="14"/>
              </w:rPr>
              <w:t>-1 055,58</w:t>
            </w:r>
          </w:p>
        </w:tc>
      </w:tr>
      <w:tr w:rsidR="00146F8E" w:rsidRPr="00146F8E" w14:paraId="7AA113DB" w14:textId="77777777" w:rsidTr="00104FF4">
        <w:trPr>
          <w:gridAfter w:val="1"/>
          <w:wAfter w:w="3" w:type="pct"/>
          <w:trHeight w:val="1387"/>
        </w:trPr>
        <w:tc>
          <w:tcPr>
            <w:tcW w:w="542" w:type="pct"/>
            <w:tcBorders>
              <w:top w:val="nil"/>
              <w:left w:val="single" w:sz="4" w:space="0" w:color="auto"/>
              <w:bottom w:val="single" w:sz="4" w:space="0" w:color="auto"/>
              <w:right w:val="single" w:sz="4" w:space="0" w:color="auto"/>
            </w:tcBorders>
            <w:shd w:val="clear" w:color="auto" w:fill="auto"/>
            <w:vAlign w:val="center"/>
            <w:hideMark/>
          </w:tcPr>
          <w:p w14:paraId="319855C8" w14:textId="77777777" w:rsidR="00146F8E" w:rsidRPr="00146F8E" w:rsidRDefault="00146F8E" w:rsidP="00146F8E">
            <w:pPr>
              <w:rPr>
                <w:sz w:val="14"/>
                <w:szCs w:val="14"/>
              </w:rPr>
            </w:pPr>
            <w:r w:rsidRPr="00146F8E">
              <w:rPr>
                <w:sz w:val="14"/>
                <w:szCs w:val="14"/>
              </w:rPr>
              <w:t>«РЖД» ОАО  (Красноярская дирекция по энергообеспечению - СП Трансэнерго - филиала ОАО «РЖД») (ИНН 7708503727)</w:t>
            </w:r>
          </w:p>
        </w:tc>
        <w:tc>
          <w:tcPr>
            <w:tcW w:w="362" w:type="pct"/>
            <w:tcBorders>
              <w:top w:val="nil"/>
              <w:left w:val="nil"/>
              <w:bottom w:val="single" w:sz="4" w:space="0" w:color="auto"/>
              <w:right w:val="single" w:sz="4" w:space="0" w:color="auto"/>
            </w:tcBorders>
            <w:shd w:val="clear" w:color="auto" w:fill="auto"/>
            <w:noWrap/>
            <w:vAlign w:val="center"/>
            <w:hideMark/>
          </w:tcPr>
          <w:p w14:paraId="3C1FB3A5" w14:textId="77777777" w:rsidR="00146F8E" w:rsidRPr="00146F8E" w:rsidRDefault="00146F8E" w:rsidP="00146F8E">
            <w:pPr>
              <w:jc w:val="right"/>
              <w:rPr>
                <w:sz w:val="14"/>
                <w:szCs w:val="14"/>
              </w:rPr>
            </w:pPr>
            <w:r w:rsidRPr="00146F8E">
              <w:rPr>
                <w:sz w:val="14"/>
                <w:szCs w:val="14"/>
              </w:rPr>
              <w:t>-4 214,73</w:t>
            </w:r>
          </w:p>
        </w:tc>
        <w:tc>
          <w:tcPr>
            <w:tcW w:w="298" w:type="pct"/>
            <w:tcBorders>
              <w:top w:val="nil"/>
              <w:left w:val="nil"/>
              <w:bottom w:val="single" w:sz="4" w:space="0" w:color="auto"/>
              <w:right w:val="single" w:sz="4" w:space="0" w:color="auto"/>
            </w:tcBorders>
            <w:shd w:val="clear" w:color="auto" w:fill="auto"/>
            <w:noWrap/>
            <w:vAlign w:val="center"/>
            <w:hideMark/>
          </w:tcPr>
          <w:p w14:paraId="273BA08D" w14:textId="77777777" w:rsidR="00146F8E" w:rsidRPr="00146F8E" w:rsidRDefault="00146F8E" w:rsidP="00146F8E">
            <w:pPr>
              <w:jc w:val="right"/>
              <w:rPr>
                <w:sz w:val="14"/>
                <w:szCs w:val="14"/>
              </w:rPr>
            </w:pPr>
            <w:r w:rsidRPr="00146F8E">
              <w:rPr>
                <w:sz w:val="14"/>
                <w:szCs w:val="14"/>
              </w:rPr>
              <w:t>-1,16</w:t>
            </w:r>
          </w:p>
        </w:tc>
        <w:tc>
          <w:tcPr>
            <w:tcW w:w="410" w:type="pct"/>
            <w:tcBorders>
              <w:top w:val="nil"/>
              <w:left w:val="nil"/>
              <w:bottom w:val="single" w:sz="4" w:space="0" w:color="auto"/>
              <w:right w:val="single" w:sz="4" w:space="0" w:color="auto"/>
            </w:tcBorders>
            <w:shd w:val="clear" w:color="auto" w:fill="auto"/>
            <w:noWrap/>
            <w:vAlign w:val="center"/>
            <w:hideMark/>
          </w:tcPr>
          <w:p w14:paraId="358B125F" w14:textId="77777777" w:rsidR="00146F8E" w:rsidRPr="00146F8E" w:rsidRDefault="00146F8E" w:rsidP="00146F8E">
            <w:pPr>
              <w:jc w:val="right"/>
              <w:rPr>
                <w:sz w:val="14"/>
                <w:szCs w:val="14"/>
              </w:rPr>
            </w:pPr>
            <w:r w:rsidRPr="00146F8E">
              <w:rPr>
                <w:sz w:val="14"/>
                <w:szCs w:val="14"/>
              </w:rPr>
              <w:t>0,01000</w:t>
            </w:r>
          </w:p>
        </w:tc>
        <w:tc>
          <w:tcPr>
            <w:tcW w:w="358" w:type="pct"/>
            <w:tcBorders>
              <w:top w:val="nil"/>
              <w:left w:val="nil"/>
              <w:bottom w:val="single" w:sz="4" w:space="0" w:color="auto"/>
              <w:right w:val="single" w:sz="4" w:space="0" w:color="auto"/>
            </w:tcBorders>
            <w:shd w:val="clear" w:color="auto" w:fill="auto"/>
            <w:noWrap/>
            <w:vAlign w:val="center"/>
            <w:hideMark/>
          </w:tcPr>
          <w:p w14:paraId="334C957D" w14:textId="77777777" w:rsidR="00146F8E" w:rsidRPr="00146F8E" w:rsidRDefault="00146F8E" w:rsidP="00146F8E">
            <w:pPr>
              <w:jc w:val="right"/>
              <w:rPr>
                <w:sz w:val="14"/>
                <w:szCs w:val="14"/>
              </w:rPr>
            </w:pPr>
            <w:r w:rsidRPr="00146F8E">
              <w:rPr>
                <w:sz w:val="14"/>
                <w:szCs w:val="14"/>
              </w:rPr>
              <w:t>4 871,81</w:t>
            </w:r>
          </w:p>
        </w:tc>
        <w:tc>
          <w:tcPr>
            <w:tcW w:w="330" w:type="pct"/>
            <w:tcBorders>
              <w:top w:val="nil"/>
              <w:left w:val="nil"/>
              <w:bottom w:val="single" w:sz="4" w:space="0" w:color="auto"/>
              <w:right w:val="single" w:sz="4" w:space="0" w:color="auto"/>
            </w:tcBorders>
            <w:shd w:val="clear" w:color="auto" w:fill="auto"/>
            <w:noWrap/>
            <w:vAlign w:val="center"/>
            <w:hideMark/>
          </w:tcPr>
          <w:p w14:paraId="1C0FA11F" w14:textId="77777777" w:rsidR="00146F8E" w:rsidRPr="00146F8E" w:rsidRDefault="00146F8E" w:rsidP="00146F8E">
            <w:pPr>
              <w:jc w:val="right"/>
              <w:rPr>
                <w:sz w:val="14"/>
                <w:szCs w:val="14"/>
              </w:rPr>
            </w:pPr>
            <w:r w:rsidRPr="00146F8E">
              <w:rPr>
                <w:sz w:val="14"/>
                <w:szCs w:val="14"/>
              </w:rPr>
              <w:t>1,53</w:t>
            </w:r>
          </w:p>
        </w:tc>
        <w:tc>
          <w:tcPr>
            <w:tcW w:w="344" w:type="pct"/>
            <w:tcBorders>
              <w:top w:val="nil"/>
              <w:left w:val="nil"/>
              <w:bottom w:val="single" w:sz="4" w:space="0" w:color="auto"/>
              <w:right w:val="single" w:sz="4" w:space="0" w:color="auto"/>
            </w:tcBorders>
            <w:shd w:val="clear" w:color="auto" w:fill="auto"/>
            <w:noWrap/>
            <w:vAlign w:val="center"/>
            <w:hideMark/>
          </w:tcPr>
          <w:p w14:paraId="1EA4EB65" w14:textId="77777777" w:rsidR="00146F8E" w:rsidRPr="00146F8E" w:rsidRDefault="00146F8E" w:rsidP="00146F8E">
            <w:pPr>
              <w:jc w:val="right"/>
              <w:rPr>
                <w:sz w:val="14"/>
                <w:szCs w:val="14"/>
              </w:rPr>
            </w:pPr>
            <w:r w:rsidRPr="00146F8E">
              <w:rPr>
                <w:sz w:val="14"/>
                <w:szCs w:val="14"/>
              </w:rPr>
              <w:t>-42,15</w:t>
            </w:r>
          </w:p>
        </w:tc>
        <w:tc>
          <w:tcPr>
            <w:tcW w:w="363" w:type="pct"/>
            <w:gridSpan w:val="3"/>
            <w:tcBorders>
              <w:top w:val="nil"/>
              <w:left w:val="nil"/>
              <w:bottom w:val="single" w:sz="4" w:space="0" w:color="auto"/>
              <w:right w:val="single" w:sz="4" w:space="0" w:color="auto"/>
            </w:tcBorders>
            <w:shd w:val="clear" w:color="auto" w:fill="auto"/>
            <w:noWrap/>
            <w:vAlign w:val="center"/>
            <w:hideMark/>
          </w:tcPr>
          <w:p w14:paraId="37E73FF5" w14:textId="77777777" w:rsidR="00146F8E" w:rsidRPr="00146F8E" w:rsidRDefault="00146F8E" w:rsidP="00146F8E">
            <w:pPr>
              <w:jc w:val="right"/>
              <w:rPr>
                <w:sz w:val="14"/>
                <w:szCs w:val="14"/>
              </w:rPr>
            </w:pPr>
            <w:r w:rsidRPr="00146F8E">
              <w:rPr>
                <w:sz w:val="14"/>
                <w:szCs w:val="14"/>
              </w:rPr>
              <w:t>-4 362,65</w:t>
            </w:r>
          </w:p>
        </w:tc>
        <w:tc>
          <w:tcPr>
            <w:tcW w:w="298" w:type="pct"/>
            <w:tcBorders>
              <w:top w:val="nil"/>
              <w:left w:val="nil"/>
              <w:bottom w:val="single" w:sz="4" w:space="0" w:color="auto"/>
              <w:right w:val="single" w:sz="4" w:space="0" w:color="auto"/>
            </w:tcBorders>
            <w:shd w:val="clear" w:color="auto" w:fill="auto"/>
            <w:noWrap/>
            <w:vAlign w:val="center"/>
            <w:hideMark/>
          </w:tcPr>
          <w:p w14:paraId="3D8D71AC" w14:textId="77777777" w:rsidR="00146F8E" w:rsidRPr="00146F8E" w:rsidRDefault="00146F8E" w:rsidP="00146F8E">
            <w:pPr>
              <w:jc w:val="right"/>
              <w:rPr>
                <w:sz w:val="14"/>
                <w:szCs w:val="14"/>
              </w:rPr>
            </w:pPr>
            <w:r w:rsidRPr="00146F8E">
              <w:rPr>
                <w:sz w:val="14"/>
                <w:szCs w:val="14"/>
              </w:rPr>
              <w:t>-3,16</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764E9AE3" w14:textId="77777777" w:rsidR="00146F8E" w:rsidRPr="00146F8E" w:rsidRDefault="00146F8E" w:rsidP="00146F8E">
            <w:pPr>
              <w:jc w:val="right"/>
              <w:rPr>
                <w:sz w:val="14"/>
                <w:szCs w:val="14"/>
              </w:rPr>
            </w:pPr>
            <w:r w:rsidRPr="00146F8E">
              <w:rPr>
                <w:sz w:val="14"/>
                <w:szCs w:val="14"/>
              </w:rPr>
              <w:t>0,01000</w:t>
            </w:r>
          </w:p>
        </w:tc>
        <w:tc>
          <w:tcPr>
            <w:tcW w:w="358" w:type="pct"/>
            <w:tcBorders>
              <w:top w:val="nil"/>
              <w:left w:val="nil"/>
              <w:bottom w:val="single" w:sz="4" w:space="0" w:color="auto"/>
              <w:right w:val="single" w:sz="4" w:space="0" w:color="auto"/>
            </w:tcBorders>
            <w:shd w:val="clear" w:color="auto" w:fill="auto"/>
            <w:noWrap/>
            <w:vAlign w:val="center"/>
            <w:hideMark/>
          </w:tcPr>
          <w:p w14:paraId="4098FAA3" w14:textId="77777777" w:rsidR="00146F8E" w:rsidRPr="00146F8E" w:rsidRDefault="00146F8E" w:rsidP="00146F8E">
            <w:pPr>
              <w:jc w:val="right"/>
              <w:rPr>
                <w:sz w:val="14"/>
                <w:szCs w:val="14"/>
              </w:rPr>
            </w:pPr>
            <w:r w:rsidRPr="00146F8E">
              <w:rPr>
                <w:sz w:val="14"/>
                <w:szCs w:val="14"/>
              </w:rPr>
              <w:t>4 871,81</w:t>
            </w:r>
          </w:p>
        </w:tc>
        <w:tc>
          <w:tcPr>
            <w:tcW w:w="247" w:type="pct"/>
            <w:tcBorders>
              <w:top w:val="nil"/>
              <w:left w:val="nil"/>
              <w:bottom w:val="single" w:sz="4" w:space="0" w:color="auto"/>
              <w:right w:val="single" w:sz="4" w:space="0" w:color="auto"/>
            </w:tcBorders>
            <w:shd w:val="clear" w:color="auto" w:fill="auto"/>
            <w:noWrap/>
            <w:vAlign w:val="center"/>
            <w:hideMark/>
          </w:tcPr>
          <w:p w14:paraId="47D428F0" w14:textId="77777777" w:rsidR="00146F8E" w:rsidRPr="00146F8E" w:rsidRDefault="00146F8E" w:rsidP="00146F8E">
            <w:pPr>
              <w:jc w:val="right"/>
              <w:rPr>
                <w:sz w:val="14"/>
                <w:szCs w:val="14"/>
              </w:rPr>
            </w:pPr>
            <w:r w:rsidRPr="00146F8E">
              <w:rPr>
                <w:sz w:val="14"/>
                <w:szCs w:val="14"/>
              </w:rPr>
              <w:t>1,53</w:t>
            </w:r>
          </w:p>
        </w:tc>
        <w:tc>
          <w:tcPr>
            <w:tcW w:w="344" w:type="pct"/>
            <w:tcBorders>
              <w:top w:val="nil"/>
              <w:left w:val="nil"/>
              <w:bottom w:val="single" w:sz="4" w:space="0" w:color="auto"/>
              <w:right w:val="nil"/>
            </w:tcBorders>
            <w:shd w:val="clear" w:color="auto" w:fill="auto"/>
            <w:noWrap/>
            <w:vAlign w:val="center"/>
            <w:hideMark/>
          </w:tcPr>
          <w:p w14:paraId="31336458" w14:textId="77777777" w:rsidR="00146F8E" w:rsidRPr="00146F8E" w:rsidRDefault="00146F8E" w:rsidP="00146F8E">
            <w:pPr>
              <w:jc w:val="right"/>
              <w:rPr>
                <w:sz w:val="14"/>
                <w:szCs w:val="14"/>
              </w:rPr>
            </w:pPr>
            <w:r w:rsidRPr="00146F8E">
              <w:rPr>
                <w:sz w:val="14"/>
                <w:szCs w:val="14"/>
              </w:rPr>
              <w:t>-43,63</w:t>
            </w:r>
          </w:p>
        </w:tc>
        <w:tc>
          <w:tcPr>
            <w:tcW w:w="333" w:type="pct"/>
            <w:gridSpan w:val="3"/>
            <w:tcBorders>
              <w:top w:val="nil"/>
              <w:left w:val="single" w:sz="4" w:space="0" w:color="auto"/>
              <w:bottom w:val="single" w:sz="4" w:space="0" w:color="auto"/>
              <w:right w:val="single" w:sz="4" w:space="0" w:color="auto"/>
            </w:tcBorders>
            <w:shd w:val="clear" w:color="auto" w:fill="auto"/>
            <w:noWrap/>
            <w:vAlign w:val="bottom"/>
            <w:hideMark/>
          </w:tcPr>
          <w:p w14:paraId="1B9D3FB0" w14:textId="77777777" w:rsidR="00146F8E" w:rsidRPr="00146F8E" w:rsidRDefault="00146F8E" w:rsidP="00146F8E">
            <w:pPr>
              <w:jc w:val="right"/>
              <w:rPr>
                <w:sz w:val="14"/>
                <w:szCs w:val="14"/>
              </w:rPr>
            </w:pPr>
            <w:r w:rsidRPr="00146F8E">
              <w:rPr>
                <w:sz w:val="14"/>
                <w:szCs w:val="14"/>
              </w:rPr>
              <w:t>-85,77</w:t>
            </w:r>
          </w:p>
        </w:tc>
      </w:tr>
      <w:tr w:rsidR="00146F8E" w:rsidRPr="00146F8E" w14:paraId="5A7EB35E" w14:textId="77777777" w:rsidTr="00104FF4">
        <w:trPr>
          <w:gridAfter w:val="1"/>
          <w:wAfter w:w="3" w:type="pct"/>
          <w:trHeight w:val="693"/>
        </w:trPr>
        <w:tc>
          <w:tcPr>
            <w:tcW w:w="542" w:type="pct"/>
            <w:tcBorders>
              <w:top w:val="nil"/>
              <w:left w:val="single" w:sz="4" w:space="0" w:color="auto"/>
              <w:bottom w:val="single" w:sz="4" w:space="0" w:color="auto"/>
              <w:right w:val="single" w:sz="4" w:space="0" w:color="auto"/>
            </w:tcBorders>
            <w:shd w:val="clear" w:color="auto" w:fill="auto"/>
            <w:vAlign w:val="center"/>
            <w:hideMark/>
          </w:tcPr>
          <w:p w14:paraId="1083BF5C" w14:textId="77777777" w:rsidR="00146F8E" w:rsidRPr="00146F8E" w:rsidRDefault="00146F8E" w:rsidP="00146F8E">
            <w:pPr>
              <w:rPr>
                <w:sz w:val="14"/>
                <w:szCs w:val="14"/>
              </w:rPr>
            </w:pPr>
            <w:r w:rsidRPr="00146F8E">
              <w:rPr>
                <w:sz w:val="14"/>
                <w:szCs w:val="14"/>
              </w:rPr>
              <w:t>«СДС-Энерго» ХК ООО  (ИНН 4250003450)</w:t>
            </w:r>
          </w:p>
        </w:tc>
        <w:tc>
          <w:tcPr>
            <w:tcW w:w="362" w:type="pct"/>
            <w:tcBorders>
              <w:top w:val="nil"/>
              <w:left w:val="nil"/>
              <w:bottom w:val="single" w:sz="4" w:space="0" w:color="auto"/>
              <w:right w:val="single" w:sz="4" w:space="0" w:color="auto"/>
            </w:tcBorders>
            <w:shd w:val="clear" w:color="auto" w:fill="auto"/>
            <w:noWrap/>
            <w:vAlign w:val="center"/>
            <w:hideMark/>
          </w:tcPr>
          <w:p w14:paraId="2950D735" w14:textId="77777777" w:rsidR="00146F8E" w:rsidRPr="00146F8E" w:rsidRDefault="00146F8E" w:rsidP="00146F8E">
            <w:pPr>
              <w:jc w:val="right"/>
              <w:rPr>
                <w:sz w:val="14"/>
                <w:szCs w:val="14"/>
              </w:rPr>
            </w:pPr>
            <w:r w:rsidRPr="00146F8E">
              <w:rPr>
                <w:sz w:val="14"/>
                <w:szCs w:val="14"/>
              </w:rPr>
              <w:t>57 781,00</w:t>
            </w:r>
          </w:p>
        </w:tc>
        <w:tc>
          <w:tcPr>
            <w:tcW w:w="298" w:type="pct"/>
            <w:tcBorders>
              <w:top w:val="nil"/>
              <w:left w:val="nil"/>
              <w:bottom w:val="single" w:sz="4" w:space="0" w:color="auto"/>
              <w:right w:val="single" w:sz="4" w:space="0" w:color="auto"/>
            </w:tcBorders>
            <w:shd w:val="clear" w:color="auto" w:fill="auto"/>
            <w:noWrap/>
            <w:vAlign w:val="center"/>
            <w:hideMark/>
          </w:tcPr>
          <w:p w14:paraId="1D5CDB3B" w14:textId="77777777" w:rsidR="00146F8E" w:rsidRPr="00146F8E" w:rsidRDefault="00146F8E" w:rsidP="00146F8E">
            <w:pPr>
              <w:jc w:val="right"/>
              <w:rPr>
                <w:sz w:val="14"/>
                <w:szCs w:val="14"/>
              </w:rPr>
            </w:pPr>
            <w:r w:rsidRPr="00146F8E">
              <w:rPr>
                <w:sz w:val="14"/>
                <w:szCs w:val="14"/>
              </w:rPr>
              <w:t>18,59</w:t>
            </w:r>
          </w:p>
        </w:tc>
        <w:tc>
          <w:tcPr>
            <w:tcW w:w="410" w:type="pct"/>
            <w:tcBorders>
              <w:top w:val="nil"/>
              <w:left w:val="nil"/>
              <w:bottom w:val="single" w:sz="4" w:space="0" w:color="auto"/>
              <w:right w:val="single" w:sz="4" w:space="0" w:color="auto"/>
            </w:tcBorders>
            <w:shd w:val="clear" w:color="auto" w:fill="auto"/>
            <w:noWrap/>
            <w:vAlign w:val="center"/>
            <w:hideMark/>
          </w:tcPr>
          <w:p w14:paraId="0E532B25" w14:textId="77777777" w:rsidR="00146F8E" w:rsidRPr="00146F8E" w:rsidRDefault="00146F8E" w:rsidP="00146F8E">
            <w:pPr>
              <w:jc w:val="right"/>
              <w:rPr>
                <w:sz w:val="14"/>
                <w:szCs w:val="14"/>
              </w:rPr>
            </w:pPr>
            <w:r w:rsidRPr="00146F8E">
              <w:rPr>
                <w:sz w:val="14"/>
                <w:szCs w:val="14"/>
              </w:rPr>
              <w:t>1,49341</w:t>
            </w:r>
          </w:p>
        </w:tc>
        <w:tc>
          <w:tcPr>
            <w:tcW w:w="358" w:type="pct"/>
            <w:tcBorders>
              <w:top w:val="nil"/>
              <w:left w:val="nil"/>
              <w:bottom w:val="single" w:sz="4" w:space="0" w:color="auto"/>
              <w:right w:val="single" w:sz="4" w:space="0" w:color="auto"/>
            </w:tcBorders>
            <w:shd w:val="clear" w:color="auto" w:fill="auto"/>
            <w:noWrap/>
            <w:vAlign w:val="center"/>
            <w:hideMark/>
          </w:tcPr>
          <w:p w14:paraId="27AAF393" w14:textId="77777777" w:rsidR="00146F8E" w:rsidRPr="00146F8E" w:rsidRDefault="00146F8E" w:rsidP="00146F8E">
            <w:pPr>
              <w:jc w:val="right"/>
              <w:rPr>
                <w:sz w:val="14"/>
                <w:szCs w:val="14"/>
              </w:rPr>
            </w:pPr>
            <w:r w:rsidRPr="00146F8E">
              <w:rPr>
                <w:sz w:val="14"/>
                <w:szCs w:val="14"/>
              </w:rPr>
              <w:t>758 514,61</w:t>
            </w:r>
          </w:p>
        </w:tc>
        <w:tc>
          <w:tcPr>
            <w:tcW w:w="330" w:type="pct"/>
            <w:tcBorders>
              <w:top w:val="nil"/>
              <w:left w:val="nil"/>
              <w:bottom w:val="single" w:sz="4" w:space="0" w:color="auto"/>
              <w:right w:val="single" w:sz="4" w:space="0" w:color="auto"/>
            </w:tcBorders>
            <w:shd w:val="clear" w:color="auto" w:fill="auto"/>
            <w:noWrap/>
            <w:vAlign w:val="center"/>
            <w:hideMark/>
          </w:tcPr>
          <w:p w14:paraId="644F0CAA" w14:textId="77777777" w:rsidR="00146F8E" w:rsidRPr="00146F8E" w:rsidRDefault="00146F8E" w:rsidP="00146F8E">
            <w:pPr>
              <w:jc w:val="right"/>
              <w:rPr>
                <w:sz w:val="14"/>
                <w:szCs w:val="14"/>
              </w:rPr>
            </w:pPr>
            <w:r w:rsidRPr="00146F8E">
              <w:rPr>
                <w:sz w:val="14"/>
                <w:szCs w:val="14"/>
              </w:rPr>
              <w:t>228,49</w:t>
            </w:r>
          </w:p>
        </w:tc>
        <w:tc>
          <w:tcPr>
            <w:tcW w:w="344" w:type="pct"/>
            <w:tcBorders>
              <w:top w:val="nil"/>
              <w:left w:val="nil"/>
              <w:bottom w:val="single" w:sz="4" w:space="0" w:color="auto"/>
              <w:right w:val="single" w:sz="4" w:space="0" w:color="auto"/>
            </w:tcBorders>
            <w:shd w:val="clear" w:color="auto" w:fill="auto"/>
            <w:noWrap/>
            <w:vAlign w:val="center"/>
            <w:hideMark/>
          </w:tcPr>
          <w:p w14:paraId="47A5D3C9" w14:textId="77777777" w:rsidR="00146F8E" w:rsidRPr="00146F8E" w:rsidRDefault="00146F8E" w:rsidP="00146F8E">
            <w:pPr>
              <w:jc w:val="right"/>
              <w:rPr>
                <w:sz w:val="14"/>
                <w:szCs w:val="14"/>
              </w:rPr>
            </w:pPr>
            <w:r w:rsidRPr="00146F8E">
              <w:rPr>
                <w:sz w:val="14"/>
                <w:szCs w:val="14"/>
              </w:rPr>
              <w:t>86 290,67</w:t>
            </w:r>
          </w:p>
        </w:tc>
        <w:tc>
          <w:tcPr>
            <w:tcW w:w="363" w:type="pct"/>
            <w:gridSpan w:val="3"/>
            <w:tcBorders>
              <w:top w:val="nil"/>
              <w:left w:val="nil"/>
              <w:bottom w:val="single" w:sz="4" w:space="0" w:color="auto"/>
              <w:right w:val="single" w:sz="4" w:space="0" w:color="auto"/>
            </w:tcBorders>
            <w:shd w:val="clear" w:color="auto" w:fill="auto"/>
            <w:noWrap/>
            <w:vAlign w:val="center"/>
            <w:hideMark/>
          </w:tcPr>
          <w:p w14:paraId="3FBAB3CA" w14:textId="77777777" w:rsidR="00146F8E" w:rsidRPr="00146F8E" w:rsidRDefault="00146F8E" w:rsidP="00146F8E">
            <w:pPr>
              <w:jc w:val="right"/>
              <w:rPr>
                <w:sz w:val="14"/>
                <w:szCs w:val="14"/>
              </w:rPr>
            </w:pPr>
            <w:r w:rsidRPr="00146F8E">
              <w:rPr>
                <w:sz w:val="14"/>
                <w:szCs w:val="14"/>
              </w:rPr>
              <w:t>53 725,00</w:t>
            </w:r>
          </w:p>
        </w:tc>
        <w:tc>
          <w:tcPr>
            <w:tcW w:w="298" w:type="pct"/>
            <w:tcBorders>
              <w:top w:val="nil"/>
              <w:left w:val="nil"/>
              <w:bottom w:val="single" w:sz="4" w:space="0" w:color="auto"/>
              <w:right w:val="single" w:sz="4" w:space="0" w:color="auto"/>
            </w:tcBorders>
            <w:shd w:val="clear" w:color="auto" w:fill="auto"/>
            <w:noWrap/>
            <w:vAlign w:val="center"/>
            <w:hideMark/>
          </w:tcPr>
          <w:p w14:paraId="78902A31" w14:textId="77777777" w:rsidR="00146F8E" w:rsidRPr="00146F8E" w:rsidRDefault="00146F8E" w:rsidP="00146F8E">
            <w:pPr>
              <w:jc w:val="right"/>
              <w:rPr>
                <w:sz w:val="14"/>
                <w:szCs w:val="14"/>
              </w:rPr>
            </w:pPr>
            <w:r w:rsidRPr="00146F8E">
              <w:rPr>
                <w:sz w:val="14"/>
                <w:szCs w:val="14"/>
              </w:rPr>
              <w:t>17,71</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4DAF8386" w14:textId="77777777" w:rsidR="00146F8E" w:rsidRPr="00146F8E" w:rsidRDefault="00146F8E" w:rsidP="00146F8E">
            <w:pPr>
              <w:jc w:val="right"/>
              <w:rPr>
                <w:sz w:val="14"/>
                <w:szCs w:val="14"/>
              </w:rPr>
            </w:pPr>
            <w:r w:rsidRPr="00146F8E">
              <w:rPr>
                <w:sz w:val="14"/>
                <w:szCs w:val="14"/>
              </w:rPr>
              <w:t>1,49341</w:t>
            </w:r>
          </w:p>
        </w:tc>
        <w:tc>
          <w:tcPr>
            <w:tcW w:w="358" w:type="pct"/>
            <w:tcBorders>
              <w:top w:val="nil"/>
              <w:left w:val="nil"/>
              <w:bottom w:val="single" w:sz="4" w:space="0" w:color="auto"/>
              <w:right w:val="single" w:sz="4" w:space="0" w:color="auto"/>
            </w:tcBorders>
            <w:shd w:val="clear" w:color="auto" w:fill="auto"/>
            <w:noWrap/>
            <w:vAlign w:val="center"/>
            <w:hideMark/>
          </w:tcPr>
          <w:p w14:paraId="615590E8" w14:textId="77777777" w:rsidR="00146F8E" w:rsidRPr="00146F8E" w:rsidRDefault="00146F8E" w:rsidP="00146F8E">
            <w:pPr>
              <w:jc w:val="right"/>
              <w:rPr>
                <w:sz w:val="14"/>
                <w:szCs w:val="14"/>
              </w:rPr>
            </w:pPr>
            <w:r w:rsidRPr="00146F8E">
              <w:rPr>
                <w:sz w:val="14"/>
                <w:szCs w:val="14"/>
              </w:rPr>
              <w:t>758 514,61</w:t>
            </w:r>
          </w:p>
        </w:tc>
        <w:tc>
          <w:tcPr>
            <w:tcW w:w="247" w:type="pct"/>
            <w:tcBorders>
              <w:top w:val="nil"/>
              <w:left w:val="nil"/>
              <w:bottom w:val="single" w:sz="4" w:space="0" w:color="auto"/>
              <w:right w:val="single" w:sz="4" w:space="0" w:color="auto"/>
            </w:tcBorders>
            <w:shd w:val="clear" w:color="auto" w:fill="auto"/>
            <w:noWrap/>
            <w:vAlign w:val="center"/>
            <w:hideMark/>
          </w:tcPr>
          <w:p w14:paraId="2AA4FD55" w14:textId="77777777" w:rsidR="00146F8E" w:rsidRPr="00146F8E" w:rsidRDefault="00146F8E" w:rsidP="00146F8E">
            <w:pPr>
              <w:jc w:val="right"/>
              <w:rPr>
                <w:sz w:val="14"/>
                <w:szCs w:val="14"/>
              </w:rPr>
            </w:pPr>
            <w:r w:rsidRPr="00146F8E">
              <w:rPr>
                <w:sz w:val="14"/>
                <w:szCs w:val="14"/>
              </w:rPr>
              <w:t>228,49</w:t>
            </w:r>
          </w:p>
        </w:tc>
        <w:tc>
          <w:tcPr>
            <w:tcW w:w="344" w:type="pct"/>
            <w:tcBorders>
              <w:top w:val="nil"/>
              <w:left w:val="nil"/>
              <w:bottom w:val="single" w:sz="4" w:space="0" w:color="auto"/>
              <w:right w:val="nil"/>
            </w:tcBorders>
            <w:shd w:val="clear" w:color="auto" w:fill="auto"/>
            <w:noWrap/>
            <w:vAlign w:val="center"/>
            <w:hideMark/>
          </w:tcPr>
          <w:p w14:paraId="169772AF" w14:textId="77777777" w:rsidR="00146F8E" w:rsidRPr="00146F8E" w:rsidRDefault="00146F8E" w:rsidP="00146F8E">
            <w:pPr>
              <w:jc w:val="right"/>
              <w:rPr>
                <w:sz w:val="14"/>
                <w:szCs w:val="14"/>
              </w:rPr>
            </w:pPr>
            <w:r w:rsidRPr="00146F8E">
              <w:rPr>
                <w:sz w:val="14"/>
                <w:szCs w:val="14"/>
              </w:rPr>
              <w:t>80 233,40</w:t>
            </w:r>
          </w:p>
        </w:tc>
        <w:tc>
          <w:tcPr>
            <w:tcW w:w="333" w:type="pct"/>
            <w:gridSpan w:val="3"/>
            <w:tcBorders>
              <w:top w:val="nil"/>
              <w:left w:val="single" w:sz="4" w:space="0" w:color="auto"/>
              <w:bottom w:val="single" w:sz="4" w:space="0" w:color="auto"/>
              <w:right w:val="single" w:sz="4" w:space="0" w:color="auto"/>
            </w:tcBorders>
            <w:shd w:val="clear" w:color="auto" w:fill="auto"/>
            <w:noWrap/>
            <w:vAlign w:val="bottom"/>
            <w:hideMark/>
          </w:tcPr>
          <w:p w14:paraId="4B175E05" w14:textId="77777777" w:rsidR="00146F8E" w:rsidRPr="00146F8E" w:rsidRDefault="00146F8E" w:rsidP="00146F8E">
            <w:pPr>
              <w:jc w:val="right"/>
              <w:rPr>
                <w:sz w:val="14"/>
                <w:szCs w:val="14"/>
              </w:rPr>
            </w:pPr>
            <w:r w:rsidRPr="00146F8E">
              <w:rPr>
                <w:sz w:val="14"/>
                <w:szCs w:val="14"/>
              </w:rPr>
              <w:t>166 524,07</w:t>
            </w:r>
          </w:p>
        </w:tc>
      </w:tr>
      <w:tr w:rsidR="00146F8E" w:rsidRPr="00146F8E" w14:paraId="625A4278" w14:textId="77777777" w:rsidTr="00104FF4">
        <w:trPr>
          <w:gridAfter w:val="1"/>
          <w:wAfter w:w="3" w:type="pct"/>
          <w:trHeight w:val="693"/>
        </w:trPr>
        <w:tc>
          <w:tcPr>
            <w:tcW w:w="542" w:type="pct"/>
            <w:tcBorders>
              <w:top w:val="nil"/>
              <w:left w:val="single" w:sz="4" w:space="0" w:color="auto"/>
              <w:bottom w:val="single" w:sz="4" w:space="0" w:color="auto"/>
              <w:right w:val="single" w:sz="4" w:space="0" w:color="auto"/>
            </w:tcBorders>
            <w:shd w:val="clear" w:color="auto" w:fill="auto"/>
            <w:vAlign w:val="center"/>
            <w:hideMark/>
          </w:tcPr>
          <w:p w14:paraId="49B3F6EA" w14:textId="77777777" w:rsidR="00146F8E" w:rsidRPr="00146F8E" w:rsidRDefault="00146F8E" w:rsidP="00146F8E">
            <w:pPr>
              <w:rPr>
                <w:sz w:val="14"/>
                <w:szCs w:val="14"/>
              </w:rPr>
            </w:pPr>
            <w:r w:rsidRPr="00146F8E">
              <w:rPr>
                <w:sz w:val="14"/>
                <w:szCs w:val="14"/>
              </w:rPr>
              <w:t>«Северо-Кузбасская энергетическая компания» АО (ИНН 4205153492)</w:t>
            </w:r>
          </w:p>
        </w:tc>
        <w:tc>
          <w:tcPr>
            <w:tcW w:w="362" w:type="pct"/>
            <w:tcBorders>
              <w:top w:val="nil"/>
              <w:left w:val="nil"/>
              <w:bottom w:val="single" w:sz="4" w:space="0" w:color="auto"/>
              <w:right w:val="single" w:sz="4" w:space="0" w:color="auto"/>
            </w:tcBorders>
            <w:shd w:val="clear" w:color="auto" w:fill="auto"/>
            <w:noWrap/>
            <w:vAlign w:val="center"/>
            <w:hideMark/>
          </w:tcPr>
          <w:p w14:paraId="181439B7" w14:textId="77777777" w:rsidR="00146F8E" w:rsidRPr="00146F8E" w:rsidRDefault="00146F8E" w:rsidP="00146F8E">
            <w:pPr>
              <w:jc w:val="right"/>
              <w:rPr>
                <w:sz w:val="14"/>
                <w:szCs w:val="14"/>
              </w:rPr>
            </w:pPr>
            <w:r w:rsidRPr="00146F8E">
              <w:rPr>
                <w:sz w:val="14"/>
                <w:szCs w:val="14"/>
              </w:rPr>
              <w:t>1 543,05</w:t>
            </w:r>
          </w:p>
        </w:tc>
        <w:tc>
          <w:tcPr>
            <w:tcW w:w="298" w:type="pct"/>
            <w:tcBorders>
              <w:top w:val="nil"/>
              <w:left w:val="nil"/>
              <w:bottom w:val="single" w:sz="4" w:space="0" w:color="auto"/>
              <w:right w:val="single" w:sz="4" w:space="0" w:color="auto"/>
            </w:tcBorders>
            <w:shd w:val="clear" w:color="auto" w:fill="auto"/>
            <w:noWrap/>
            <w:vAlign w:val="center"/>
            <w:hideMark/>
          </w:tcPr>
          <w:p w14:paraId="5AF6D8A0" w14:textId="77777777" w:rsidR="00146F8E" w:rsidRPr="00146F8E" w:rsidRDefault="00146F8E" w:rsidP="00146F8E">
            <w:pPr>
              <w:jc w:val="right"/>
              <w:rPr>
                <w:sz w:val="14"/>
                <w:szCs w:val="14"/>
              </w:rPr>
            </w:pPr>
            <w:r w:rsidRPr="00146F8E">
              <w:rPr>
                <w:sz w:val="14"/>
                <w:szCs w:val="14"/>
              </w:rPr>
              <w:t>0,43</w:t>
            </w:r>
          </w:p>
        </w:tc>
        <w:tc>
          <w:tcPr>
            <w:tcW w:w="410" w:type="pct"/>
            <w:tcBorders>
              <w:top w:val="nil"/>
              <w:left w:val="nil"/>
              <w:bottom w:val="single" w:sz="4" w:space="0" w:color="auto"/>
              <w:right w:val="single" w:sz="4" w:space="0" w:color="auto"/>
            </w:tcBorders>
            <w:shd w:val="clear" w:color="auto" w:fill="auto"/>
            <w:noWrap/>
            <w:vAlign w:val="center"/>
            <w:hideMark/>
          </w:tcPr>
          <w:p w14:paraId="4AE16657" w14:textId="77777777" w:rsidR="00146F8E" w:rsidRPr="00146F8E" w:rsidRDefault="00146F8E" w:rsidP="00146F8E">
            <w:pPr>
              <w:jc w:val="right"/>
              <w:rPr>
                <w:sz w:val="14"/>
                <w:szCs w:val="14"/>
              </w:rPr>
            </w:pPr>
            <w:r w:rsidRPr="00146F8E">
              <w:rPr>
                <w:sz w:val="14"/>
                <w:szCs w:val="14"/>
              </w:rPr>
              <w:t>198,12645</w:t>
            </w:r>
          </w:p>
        </w:tc>
        <w:tc>
          <w:tcPr>
            <w:tcW w:w="358" w:type="pct"/>
            <w:tcBorders>
              <w:top w:val="nil"/>
              <w:left w:val="nil"/>
              <w:bottom w:val="single" w:sz="4" w:space="0" w:color="auto"/>
              <w:right w:val="single" w:sz="4" w:space="0" w:color="auto"/>
            </w:tcBorders>
            <w:shd w:val="clear" w:color="auto" w:fill="auto"/>
            <w:noWrap/>
            <w:vAlign w:val="center"/>
            <w:hideMark/>
          </w:tcPr>
          <w:p w14:paraId="441FE6E1" w14:textId="77777777" w:rsidR="00146F8E" w:rsidRPr="00146F8E" w:rsidRDefault="00146F8E" w:rsidP="00146F8E">
            <w:pPr>
              <w:jc w:val="right"/>
              <w:rPr>
                <w:sz w:val="14"/>
                <w:szCs w:val="14"/>
              </w:rPr>
            </w:pPr>
            <w:r w:rsidRPr="00146F8E">
              <w:rPr>
                <w:sz w:val="14"/>
                <w:szCs w:val="14"/>
              </w:rPr>
              <w:t>99 960 526,39</w:t>
            </w:r>
          </w:p>
        </w:tc>
        <w:tc>
          <w:tcPr>
            <w:tcW w:w="330" w:type="pct"/>
            <w:tcBorders>
              <w:top w:val="nil"/>
              <w:left w:val="nil"/>
              <w:bottom w:val="single" w:sz="4" w:space="0" w:color="auto"/>
              <w:right w:val="single" w:sz="4" w:space="0" w:color="auto"/>
            </w:tcBorders>
            <w:shd w:val="clear" w:color="auto" w:fill="auto"/>
            <w:noWrap/>
            <w:vAlign w:val="center"/>
            <w:hideMark/>
          </w:tcPr>
          <w:p w14:paraId="16E92653" w14:textId="77777777" w:rsidR="00146F8E" w:rsidRPr="00146F8E" w:rsidRDefault="00146F8E" w:rsidP="00146F8E">
            <w:pPr>
              <w:jc w:val="center"/>
              <w:rPr>
                <w:sz w:val="14"/>
                <w:szCs w:val="14"/>
              </w:rPr>
            </w:pPr>
            <w:r w:rsidRPr="00146F8E">
              <w:rPr>
                <w:sz w:val="14"/>
                <w:szCs w:val="14"/>
              </w:rPr>
              <w:t>30313,34</w:t>
            </w:r>
          </w:p>
        </w:tc>
        <w:tc>
          <w:tcPr>
            <w:tcW w:w="344" w:type="pct"/>
            <w:tcBorders>
              <w:top w:val="nil"/>
              <w:left w:val="nil"/>
              <w:bottom w:val="single" w:sz="4" w:space="0" w:color="auto"/>
              <w:right w:val="single" w:sz="4" w:space="0" w:color="auto"/>
            </w:tcBorders>
            <w:shd w:val="clear" w:color="auto" w:fill="auto"/>
            <w:noWrap/>
            <w:vAlign w:val="center"/>
            <w:hideMark/>
          </w:tcPr>
          <w:p w14:paraId="096FF6CD" w14:textId="77777777" w:rsidR="00146F8E" w:rsidRPr="00146F8E" w:rsidRDefault="00146F8E" w:rsidP="00146F8E">
            <w:pPr>
              <w:jc w:val="right"/>
              <w:rPr>
                <w:sz w:val="14"/>
                <w:szCs w:val="14"/>
              </w:rPr>
            </w:pPr>
            <w:r w:rsidRPr="00146F8E">
              <w:rPr>
                <w:sz w:val="14"/>
                <w:szCs w:val="14"/>
              </w:rPr>
              <w:t>305 718,43</w:t>
            </w:r>
          </w:p>
        </w:tc>
        <w:tc>
          <w:tcPr>
            <w:tcW w:w="363" w:type="pct"/>
            <w:gridSpan w:val="3"/>
            <w:tcBorders>
              <w:top w:val="nil"/>
              <w:left w:val="nil"/>
              <w:bottom w:val="single" w:sz="4" w:space="0" w:color="auto"/>
              <w:right w:val="single" w:sz="4" w:space="0" w:color="auto"/>
            </w:tcBorders>
            <w:shd w:val="clear" w:color="auto" w:fill="auto"/>
            <w:noWrap/>
            <w:vAlign w:val="center"/>
            <w:hideMark/>
          </w:tcPr>
          <w:p w14:paraId="275BD63D" w14:textId="77777777" w:rsidR="00146F8E" w:rsidRPr="00146F8E" w:rsidRDefault="00146F8E" w:rsidP="00146F8E">
            <w:pPr>
              <w:jc w:val="right"/>
              <w:rPr>
                <w:sz w:val="14"/>
                <w:szCs w:val="14"/>
              </w:rPr>
            </w:pPr>
            <w:r w:rsidRPr="00146F8E">
              <w:rPr>
                <w:sz w:val="14"/>
                <w:szCs w:val="14"/>
              </w:rPr>
              <w:t>1 496,05</w:t>
            </w:r>
          </w:p>
        </w:tc>
        <w:tc>
          <w:tcPr>
            <w:tcW w:w="298" w:type="pct"/>
            <w:tcBorders>
              <w:top w:val="nil"/>
              <w:left w:val="nil"/>
              <w:bottom w:val="single" w:sz="4" w:space="0" w:color="auto"/>
              <w:right w:val="single" w:sz="4" w:space="0" w:color="auto"/>
            </w:tcBorders>
            <w:shd w:val="clear" w:color="auto" w:fill="auto"/>
            <w:noWrap/>
            <w:vAlign w:val="center"/>
            <w:hideMark/>
          </w:tcPr>
          <w:p w14:paraId="0936ABBE" w14:textId="77777777" w:rsidR="00146F8E" w:rsidRPr="00146F8E" w:rsidRDefault="00146F8E" w:rsidP="00146F8E">
            <w:pPr>
              <w:jc w:val="right"/>
              <w:rPr>
                <w:sz w:val="14"/>
                <w:szCs w:val="14"/>
              </w:rPr>
            </w:pPr>
            <w:r w:rsidRPr="00146F8E">
              <w:rPr>
                <w:sz w:val="14"/>
                <w:szCs w:val="14"/>
              </w:rPr>
              <w:t>0,41</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116759BD" w14:textId="77777777" w:rsidR="00146F8E" w:rsidRPr="00146F8E" w:rsidRDefault="00146F8E" w:rsidP="00146F8E">
            <w:pPr>
              <w:jc w:val="right"/>
              <w:rPr>
                <w:sz w:val="14"/>
                <w:szCs w:val="14"/>
              </w:rPr>
            </w:pPr>
            <w:r w:rsidRPr="00146F8E">
              <w:rPr>
                <w:sz w:val="14"/>
                <w:szCs w:val="14"/>
              </w:rPr>
              <w:t>198,12645</w:t>
            </w:r>
          </w:p>
        </w:tc>
        <w:tc>
          <w:tcPr>
            <w:tcW w:w="358" w:type="pct"/>
            <w:tcBorders>
              <w:top w:val="nil"/>
              <w:left w:val="nil"/>
              <w:bottom w:val="single" w:sz="4" w:space="0" w:color="auto"/>
              <w:right w:val="single" w:sz="4" w:space="0" w:color="auto"/>
            </w:tcBorders>
            <w:shd w:val="clear" w:color="auto" w:fill="auto"/>
            <w:noWrap/>
            <w:vAlign w:val="center"/>
            <w:hideMark/>
          </w:tcPr>
          <w:p w14:paraId="44EA669A" w14:textId="77777777" w:rsidR="00146F8E" w:rsidRPr="00146F8E" w:rsidRDefault="00146F8E" w:rsidP="00146F8E">
            <w:pPr>
              <w:jc w:val="right"/>
              <w:rPr>
                <w:sz w:val="14"/>
                <w:szCs w:val="14"/>
              </w:rPr>
            </w:pPr>
            <w:r w:rsidRPr="00146F8E">
              <w:rPr>
                <w:sz w:val="14"/>
                <w:szCs w:val="14"/>
              </w:rPr>
              <w:t>99 960 526,39</w:t>
            </w:r>
          </w:p>
        </w:tc>
        <w:tc>
          <w:tcPr>
            <w:tcW w:w="247" w:type="pct"/>
            <w:tcBorders>
              <w:top w:val="nil"/>
              <w:left w:val="nil"/>
              <w:bottom w:val="single" w:sz="4" w:space="0" w:color="auto"/>
              <w:right w:val="single" w:sz="4" w:space="0" w:color="auto"/>
            </w:tcBorders>
            <w:shd w:val="clear" w:color="auto" w:fill="auto"/>
            <w:noWrap/>
            <w:vAlign w:val="center"/>
            <w:hideMark/>
          </w:tcPr>
          <w:p w14:paraId="6F6EEB99" w14:textId="77777777" w:rsidR="00146F8E" w:rsidRPr="00146F8E" w:rsidRDefault="00146F8E" w:rsidP="00146F8E">
            <w:pPr>
              <w:jc w:val="center"/>
              <w:rPr>
                <w:sz w:val="14"/>
                <w:szCs w:val="14"/>
              </w:rPr>
            </w:pPr>
            <w:r w:rsidRPr="00146F8E">
              <w:rPr>
                <w:sz w:val="14"/>
                <w:szCs w:val="14"/>
              </w:rPr>
              <w:t>30313,34</w:t>
            </w:r>
          </w:p>
        </w:tc>
        <w:tc>
          <w:tcPr>
            <w:tcW w:w="344" w:type="pct"/>
            <w:tcBorders>
              <w:top w:val="nil"/>
              <w:left w:val="nil"/>
              <w:bottom w:val="single" w:sz="4" w:space="0" w:color="auto"/>
              <w:right w:val="nil"/>
            </w:tcBorders>
            <w:shd w:val="clear" w:color="auto" w:fill="auto"/>
            <w:noWrap/>
            <w:vAlign w:val="center"/>
            <w:hideMark/>
          </w:tcPr>
          <w:p w14:paraId="0D513BA1" w14:textId="77777777" w:rsidR="00146F8E" w:rsidRPr="00146F8E" w:rsidRDefault="00146F8E" w:rsidP="00146F8E">
            <w:pPr>
              <w:jc w:val="right"/>
              <w:rPr>
                <w:sz w:val="14"/>
                <w:szCs w:val="14"/>
              </w:rPr>
            </w:pPr>
            <w:r w:rsidRPr="00146F8E">
              <w:rPr>
                <w:sz w:val="14"/>
                <w:szCs w:val="14"/>
              </w:rPr>
              <w:t>296 407,676</w:t>
            </w:r>
          </w:p>
        </w:tc>
        <w:tc>
          <w:tcPr>
            <w:tcW w:w="333" w:type="pct"/>
            <w:gridSpan w:val="3"/>
            <w:tcBorders>
              <w:top w:val="nil"/>
              <w:left w:val="single" w:sz="4" w:space="0" w:color="auto"/>
              <w:bottom w:val="single" w:sz="4" w:space="0" w:color="auto"/>
              <w:right w:val="single" w:sz="4" w:space="0" w:color="auto"/>
            </w:tcBorders>
            <w:shd w:val="clear" w:color="auto" w:fill="auto"/>
            <w:noWrap/>
            <w:vAlign w:val="bottom"/>
            <w:hideMark/>
          </w:tcPr>
          <w:p w14:paraId="00694A76" w14:textId="77777777" w:rsidR="00146F8E" w:rsidRPr="00146F8E" w:rsidRDefault="00146F8E" w:rsidP="00146F8E">
            <w:pPr>
              <w:jc w:val="right"/>
              <w:rPr>
                <w:sz w:val="14"/>
                <w:szCs w:val="14"/>
              </w:rPr>
            </w:pPr>
            <w:r w:rsidRPr="00146F8E">
              <w:rPr>
                <w:sz w:val="14"/>
                <w:szCs w:val="14"/>
              </w:rPr>
              <w:t>602 126,11</w:t>
            </w:r>
          </w:p>
        </w:tc>
      </w:tr>
      <w:tr w:rsidR="00146F8E" w:rsidRPr="00146F8E" w14:paraId="1F7DC996" w14:textId="77777777" w:rsidTr="00104FF4">
        <w:trPr>
          <w:gridAfter w:val="1"/>
          <w:wAfter w:w="3" w:type="pct"/>
          <w:trHeight w:val="693"/>
        </w:trPr>
        <w:tc>
          <w:tcPr>
            <w:tcW w:w="542" w:type="pct"/>
            <w:tcBorders>
              <w:top w:val="nil"/>
              <w:left w:val="single" w:sz="4" w:space="0" w:color="auto"/>
              <w:bottom w:val="single" w:sz="4" w:space="0" w:color="auto"/>
              <w:right w:val="single" w:sz="4" w:space="0" w:color="auto"/>
            </w:tcBorders>
            <w:shd w:val="clear" w:color="auto" w:fill="auto"/>
            <w:vAlign w:val="center"/>
            <w:hideMark/>
          </w:tcPr>
          <w:p w14:paraId="3BB4D8E0" w14:textId="77777777" w:rsidR="00146F8E" w:rsidRPr="00146F8E" w:rsidRDefault="00146F8E" w:rsidP="00146F8E">
            <w:pPr>
              <w:rPr>
                <w:sz w:val="14"/>
                <w:szCs w:val="14"/>
              </w:rPr>
            </w:pPr>
            <w:r w:rsidRPr="00146F8E">
              <w:rPr>
                <w:sz w:val="14"/>
                <w:szCs w:val="14"/>
              </w:rPr>
              <w:t>«Сибирская промышленная сетевая компания» АО (ИНН 4205234208)</w:t>
            </w:r>
          </w:p>
        </w:tc>
        <w:tc>
          <w:tcPr>
            <w:tcW w:w="362" w:type="pct"/>
            <w:tcBorders>
              <w:top w:val="nil"/>
              <w:left w:val="nil"/>
              <w:bottom w:val="single" w:sz="4" w:space="0" w:color="auto"/>
              <w:right w:val="single" w:sz="4" w:space="0" w:color="auto"/>
            </w:tcBorders>
            <w:shd w:val="clear" w:color="auto" w:fill="auto"/>
            <w:noWrap/>
            <w:vAlign w:val="center"/>
            <w:hideMark/>
          </w:tcPr>
          <w:p w14:paraId="23F0E517" w14:textId="77777777" w:rsidR="00146F8E" w:rsidRPr="00146F8E" w:rsidRDefault="00146F8E" w:rsidP="00146F8E">
            <w:pPr>
              <w:jc w:val="right"/>
              <w:rPr>
                <w:sz w:val="14"/>
                <w:szCs w:val="14"/>
              </w:rPr>
            </w:pPr>
            <w:r w:rsidRPr="00146F8E">
              <w:rPr>
                <w:sz w:val="14"/>
                <w:szCs w:val="14"/>
              </w:rPr>
              <w:t>0,00</w:t>
            </w:r>
          </w:p>
        </w:tc>
        <w:tc>
          <w:tcPr>
            <w:tcW w:w="298" w:type="pct"/>
            <w:tcBorders>
              <w:top w:val="nil"/>
              <w:left w:val="nil"/>
              <w:bottom w:val="single" w:sz="4" w:space="0" w:color="auto"/>
              <w:right w:val="single" w:sz="4" w:space="0" w:color="auto"/>
            </w:tcBorders>
            <w:shd w:val="clear" w:color="auto" w:fill="auto"/>
            <w:noWrap/>
            <w:vAlign w:val="center"/>
            <w:hideMark/>
          </w:tcPr>
          <w:p w14:paraId="6B91636B" w14:textId="77777777" w:rsidR="00146F8E" w:rsidRPr="00146F8E" w:rsidRDefault="00146F8E" w:rsidP="00146F8E">
            <w:pPr>
              <w:jc w:val="right"/>
              <w:rPr>
                <w:sz w:val="14"/>
                <w:szCs w:val="14"/>
              </w:rPr>
            </w:pPr>
            <w:r w:rsidRPr="00146F8E">
              <w:rPr>
                <w:sz w:val="14"/>
                <w:szCs w:val="14"/>
              </w:rPr>
              <w:t>0,00</w:t>
            </w:r>
          </w:p>
        </w:tc>
        <w:tc>
          <w:tcPr>
            <w:tcW w:w="410" w:type="pct"/>
            <w:tcBorders>
              <w:top w:val="nil"/>
              <w:left w:val="nil"/>
              <w:bottom w:val="single" w:sz="4" w:space="0" w:color="auto"/>
              <w:right w:val="single" w:sz="4" w:space="0" w:color="auto"/>
            </w:tcBorders>
            <w:shd w:val="clear" w:color="auto" w:fill="auto"/>
            <w:noWrap/>
            <w:vAlign w:val="center"/>
            <w:hideMark/>
          </w:tcPr>
          <w:p w14:paraId="439FE553" w14:textId="77777777" w:rsidR="00146F8E" w:rsidRPr="00146F8E" w:rsidRDefault="00146F8E" w:rsidP="00146F8E">
            <w:pPr>
              <w:rPr>
                <w:sz w:val="14"/>
                <w:szCs w:val="14"/>
              </w:rPr>
            </w:pPr>
            <w:r w:rsidRPr="00146F8E">
              <w:rPr>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14:paraId="682D78E4" w14:textId="77777777" w:rsidR="00146F8E" w:rsidRPr="00146F8E" w:rsidRDefault="00146F8E" w:rsidP="00146F8E">
            <w:pPr>
              <w:rPr>
                <w:sz w:val="14"/>
                <w:szCs w:val="14"/>
              </w:rPr>
            </w:pPr>
            <w:r w:rsidRPr="00146F8E">
              <w:rPr>
                <w:sz w:val="14"/>
                <w:szCs w:val="14"/>
              </w:rPr>
              <w:t> </w:t>
            </w:r>
          </w:p>
        </w:tc>
        <w:tc>
          <w:tcPr>
            <w:tcW w:w="330" w:type="pct"/>
            <w:tcBorders>
              <w:top w:val="nil"/>
              <w:left w:val="nil"/>
              <w:bottom w:val="single" w:sz="4" w:space="0" w:color="auto"/>
              <w:right w:val="single" w:sz="4" w:space="0" w:color="auto"/>
            </w:tcBorders>
            <w:shd w:val="clear" w:color="auto" w:fill="auto"/>
            <w:noWrap/>
            <w:vAlign w:val="center"/>
            <w:hideMark/>
          </w:tcPr>
          <w:p w14:paraId="3383B791" w14:textId="77777777" w:rsidR="00146F8E" w:rsidRPr="00146F8E" w:rsidRDefault="00146F8E" w:rsidP="00146F8E">
            <w:pPr>
              <w:rPr>
                <w:sz w:val="14"/>
                <w:szCs w:val="14"/>
              </w:rPr>
            </w:pPr>
            <w:r w:rsidRPr="00146F8E">
              <w:rPr>
                <w:sz w:val="14"/>
                <w:szCs w:val="14"/>
              </w:rPr>
              <w:t> </w:t>
            </w:r>
          </w:p>
        </w:tc>
        <w:tc>
          <w:tcPr>
            <w:tcW w:w="344" w:type="pct"/>
            <w:tcBorders>
              <w:top w:val="nil"/>
              <w:left w:val="nil"/>
              <w:bottom w:val="single" w:sz="4" w:space="0" w:color="auto"/>
              <w:right w:val="single" w:sz="4" w:space="0" w:color="auto"/>
            </w:tcBorders>
            <w:shd w:val="clear" w:color="auto" w:fill="auto"/>
            <w:noWrap/>
            <w:vAlign w:val="center"/>
            <w:hideMark/>
          </w:tcPr>
          <w:p w14:paraId="5F260F5D" w14:textId="77777777" w:rsidR="00146F8E" w:rsidRPr="00146F8E" w:rsidRDefault="00146F8E" w:rsidP="00146F8E">
            <w:pPr>
              <w:jc w:val="right"/>
              <w:rPr>
                <w:sz w:val="14"/>
                <w:szCs w:val="14"/>
              </w:rPr>
            </w:pPr>
            <w:r w:rsidRPr="00146F8E">
              <w:rPr>
                <w:sz w:val="14"/>
                <w:szCs w:val="14"/>
              </w:rPr>
              <w:t>0,00</w:t>
            </w:r>
          </w:p>
        </w:tc>
        <w:tc>
          <w:tcPr>
            <w:tcW w:w="363" w:type="pct"/>
            <w:gridSpan w:val="3"/>
            <w:tcBorders>
              <w:top w:val="nil"/>
              <w:left w:val="nil"/>
              <w:bottom w:val="single" w:sz="4" w:space="0" w:color="auto"/>
              <w:right w:val="single" w:sz="4" w:space="0" w:color="auto"/>
            </w:tcBorders>
            <w:shd w:val="clear" w:color="auto" w:fill="auto"/>
            <w:noWrap/>
            <w:vAlign w:val="center"/>
            <w:hideMark/>
          </w:tcPr>
          <w:p w14:paraId="52284CE2" w14:textId="77777777" w:rsidR="00146F8E" w:rsidRPr="00146F8E" w:rsidRDefault="00146F8E" w:rsidP="00146F8E">
            <w:pPr>
              <w:jc w:val="right"/>
              <w:rPr>
                <w:sz w:val="14"/>
                <w:szCs w:val="14"/>
              </w:rPr>
            </w:pPr>
            <w:r w:rsidRPr="00146F8E">
              <w:rPr>
                <w:sz w:val="14"/>
                <w:szCs w:val="14"/>
              </w:rPr>
              <w:t>0,00</w:t>
            </w:r>
          </w:p>
        </w:tc>
        <w:tc>
          <w:tcPr>
            <w:tcW w:w="298" w:type="pct"/>
            <w:tcBorders>
              <w:top w:val="nil"/>
              <w:left w:val="nil"/>
              <w:bottom w:val="single" w:sz="4" w:space="0" w:color="auto"/>
              <w:right w:val="single" w:sz="4" w:space="0" w:color="auto"/>
            </w:tcBorders>
            <w:shd w:val="clear" w:color="auto" w:fill="auto"/>
            <w:noWrap/>
            <w:vAlign w:val="center"/>
            <w:hideMark/>
          </w:tcPr>
          <w:p w14:paraId="6F1A5BBB" w14:textId="77777777" w:rsidR="00146F8E" w:rsidRPr="00146F8E" w:rsidRDefault="00146F8E" w:rsidP="00146F8E">
            <w:pPr>
              <w:jc w:val="right"/>
              <w:rPr>
                <w:sz w:val="14"/>
                <w:szCs w:val="14"/>
              </w:rPr>
            </w:pPr>
            <w:r w:rsidRPr="00146F8E">
              <w:rPr>
                <w:sz w:val="14"/>
                <w:szCs w:val="14"/>
              </w:rPr>
              <w:t>0,00</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613E08C5" w14:textId="77777777" w:rsidR="00146F8E" w:rsidRPr="00146F8E" w:rsidRDefault="00146F8E" w:rsidP="00146F8E">
            <w:pPr>
              <w:rPr>
                <w:sz w:val="14"/>
                <w:szCs w:val="14"/>
              </w:rPr>
            </w:pPr>
            <w:r w:rsidRPr="00146F8E">
              <w:rPr>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14:paraId="23E366E1" w14:textId="77777777" w:rsidR="00146F8E" w:rsidRPr="00146F8E" w:rsidRDefault="00146F8E" w:rsidP="00146F8E">
            <w:pPr>
              <w:rPr>
                <w:sz w:val="14"/>
                <w:szCs w:val="14"/>
              </w:rPr>
            </w:pPr>
            <w:r w:rsidRPr="00146F8E">
              <w:rPr>
                <w:sz w:val="14"/>
                <w:szCs w:val="14"/>
              </w:rPr>
              <w:t> </w:t>
            </w:r>
          </w:p>
        </w:tc>
        <w:tc>
          <w:tcPr>
            <w:tcW w:w="247" w:type="pct"/>
            <w:tcBorders>
              <w:top w:val="nil"/>
              <w:left w:val="nil"/>
              <w:bottom w:val="single" w:sz="4" w:space="0" w:color="auto"/>
              <w:right w:val="single" w:sz="4" w:space="0" w:color="auto"/>
            </w:tcBorders>
            <w:shd w:val="clear" w:color="auto" w:fill="auto"/>
            <w:noWrap/>
            <w:vAlign w:val="center"/>
            <w:hideMark/>
          </w:tcPr>
          <w:p w14:paraId="65EE7C22" w14:textId="77777777" w:rsidR="00146F8E" w:rsidRPr="00146F8E" w:rsidRDefault="00146F8E" w:rsidP="00146F8E">
            <w:pPr>
              <w:rPr>
                <w:sz w:val="14"/>
                <w:szCs w:val="14"/>
              </w:rPr>
            </w:pPr>
            <w:r w:rsidRPr="00146F8E">
              <w:rPr>
                <w:sz w:val="14"/>
                <w:szCs w:val="14"/>
              </w:rPr>
              <w:t> </w:t>
            </w:r>
          </w:p>
        </w:tc>
        <w:tc>
          <w:tcPr>
            <w:tcW w:w="344" w:type="pct"/>
            <w:tcBorders>
              <w:top w:val="nil"/>
              <w:left w:val="nil"/>
              <w:bottom w:val="single" w:sz="4" w:space="0" w:color="auto"/>
              <w:right w:val="nil"/>
            </w:tcBorders>
            <w:shd w:val="clear" w:color="auto" w:fill="auto"/>
            <w:noWrap/>
            <w:vAlign w:val="center"/>
            <w:hideMark/>
          </w:tcPr>
          <w:p w14:paraId="091D1F9D" w14:textId="77777777" w:rsidR="00146F8E" w:rsidRPr="00146F8E" w:rsidRDefault="00146F8E" w:rsidP="00146F8E">
            <w:pPr>
              <w:jc w:val="right"/>
              <w:rPr>
                <w:sz w:val="14"/>
                <w:szCs w:val="14"/>
              </w:rPr>
            </w:pPr>
            <w:r w:rsidRPr="00146F8E">
              <w:rPr>
                <w:sz w:val="14"/>
                <w:szCs w:val="14"/>
              </w:rPr>
              <w:t>0,00</w:t>
            </w:r>
          </w:p>
        </w:tc>
        <w:tc>
          <w:tcPr>
            <w:tcW w:w="333" w:type="pct"/>
            <w:gridSpan w:val="3"/>
            <w:tcBorders>
              <w:top w:val="nil"/>
              <w:left w:val="single" w:sz="4" w:space="0" w:color="auto"/>
              <w:bottom w:val="single" w:sz="4" w:space="0" w:color="auto"/>
              <w:right w:val="single" w:sz="4" w:space="0" w:color="auto"/>
            </w:tcBorders>
            <w:shd w:val="clear" w:color="auto" w:fill="auto"/>
            <w:noWrap/>
            <w:vAlign w:val="bottom"/>
            <w:hideMark/>
          </w:tcPr>
          <w:p w14:paraId="3D5275CB" w14:textId="77777777" w:rsidR="00146F8E" w:rsidRPr="00146F8E" w:rsidRDefault="00146F8E" w:rsidP="00146F8E">
            <w:pPr>
              <w:jc w:val="right"/>
              <w:rPr>
                <w:sz w:val="14"/>
                <w:szCs w:val="14"/>
              </w:rPr>
            </w:pPr>
            <w:r w:rsidRPr="00146F8E">
              <w:rPr>
                <w:sz w:val="14"/>
                <w:szCs w:val="14"/>
              </w:rPr>
              <w:t>0,00</w:t>
            </w:r>
          </w:p>
        </w:tc>
      </w:tr>
      <w:tr w:rsidR="00146F8E" w:rsidRPr="00146F8E" w14:paraId="068077A1" w14:textId="77777777" w:rsidTr="00104FF4">
        <w:trPr>
          <w:gridAfter w:val="1"/>
          <w:wAfter w:w="3" w:type="pct"/>
          <w:trHeight w:val="693"/>
        </w:trPr>
        <w:tc>
          <w:tcPr>
            <w:tcW w:w="542" w:type="pct"/>
            <w:tcBorders>
              <w:top w:val="nil"/>
              <w:left w:val="single" w:sz="4" w:space="0" w:color="auto"/>
              <w:bottom w:val="single" w:sz="4" w:space="0" w:color="auto"/>
              <w:right w:val="single" w:sz="4" w:space="0" w:color="auto"/>
            </w:tcBorders>
            <w:shd w:val="clear" w:color="auto" w:fill="auto"/>
            <w:vAlign w:val="center"/>
            <w:hideMark/>
          </w:tcPr>
          <w:p w14:paraId="37AB34FE" w14:textId="77777777" w:rsidR="00146F8E" w:rsidRPr="00146F8E" w:rsidRDefault="00146F8E" w:rsidP="00146F8E">
            <w:pPr>
              <w:rPr>
                <w:sz w:val="14"/>
                <w:szCs w:val="14"/>
              </w:rPr>
            </w:pPr>
            <w:r w:rsidRPr="00146F8E">
              <w:rPr>
                <w:sz w:val="14"/>
                <w:szCs w:val="14"/>
              </w:rPr>
              <w:t>«Сибирские территориальные сети» ООО (ИНН 5406590222)</w:t>
            </w:r>
          </w:p>
        </w:tc>
        <w:tc>
          <w:tcPr>
            <w:tcW w:w="362" w:type="pct"/>
            <w:tcBorders>
              <w:top w:val="nil"/>
              <w:left w:val="nil"/>
              <w:bottom w:val="single" w:sz="4" w:space="0" w:color="auto"/>
              <w:right w:val="single" w:sz="4" w:space="0" w:color="auto"/>
            </w:tcBorders>
            <w:shd w:val="clear" w:color="auto" w:fill="auto"/>
            <w:noWrap/>
            <w:vAlign w:val="center"/>
            <w:hideMark/>
          </w:tcPr>
          <w:p w14:paraId="3E1CC246" w14:textId="77777777" w:rsidR="00146F8E" w:rsidRPr="00146F8E" w:rsidRDefault="00146F8E" w:rsidP="00146F8E">
            <w:pPr>
              <w:jc w:val="right"/>
              <w:rPr>
                <w:sz w:val="14"/>
                <w:szCs w:val="14"/>
              </w:rPr>
            </w:pPr>
            <w:r w:rsidRPr="00146F8E">
              <w:rPr>
                <w:sz w:val="14"/>
                <w:szCs w:val="14"/>
              </w:rPr>
              <w:t>0,00</w:t>
            </w:r>
          </w:p>
        </w:tc>
        <w:tc>
          <w:tcPr>
            <w:tcW w:w="298" w:type="pct"/>
            <w:tcBorders>
              <w:top w:val="nil"/>
              <w:left w:val="nil"/>
              <w:bottom w:val="single" w:sz="4" w:space="0" w:color="auto"/>
              <w:right w:val="single" w:sz="4" w:space="0" w:color="auto"/>
            </w:tcBorders>
            <w:shd w:val="clear" w:color="auto" w:fill="auto"/>
            <w:noWrap/>
            <w:vAlign w:val="center"/>
            <w:hideMark/>
          </w:tcPr>
          <w:p w14:paraId="7055D4A3" w14:textId="77777777" w:rsidR="00146F8E" w:rsidRPr="00146F8E" w:rsidRDefault="00146F8E" w:rsidP="00146F8E">
            <w:pPr>
              <w:jc w:val="right"/>
              <w:rPr>
                <w:sz w:val="14"/>
                <w:szCs w:val="14"/>
              </w:rPr>
            </w:pPr>
            <w:r w:rsidRPr="00146F8E">
              <w:rPr>
                <w:sz w:val="14"/>
                <w:szCs w:val="14"/>
              </w:rPr>
              <w:t>0,00</w:t>
            </w:r>
          </w:p>
        </w:tc>
        <w:tc>
          <w:tcPr>
            <w:tcW w:w="410" w:type="pct"/>
            <w:tcBorders>
              <w:top w:val="nil"/>
              <w:left w:val="nil"/>
              <w:bottom w:val="single" w:sz="4" w:space="0" w:color="auto"/>
              <w:right w:val="single" w:sz="4" w:space="0" w:color="auto"/>
            </w:tcBorders>
            <w:shd w:val="clear" w:color="auto" w:fill="auto"/>
            <w:noWrap/>
            <w:vAlign w:val="center"/>
            <w:hideMark/>
          </w:tcPr>
          <w:p w14:paraId="27CB6FEC" w14:textId="77777777" w:rsidR="00146F8E" w:rsidRPr="00146F8E" w:rsidRDefault="00146F8E" w:rsidP="00146F8E">
            <w:pPr>
              <w:rPr>
                <w:sz w:val="14"/>
                <w:szCs w:val="14"/>
              </w:rPr>
            </w:pPr>
            <w:r w:rsidRPr="00146F8E">
              <w:rPr>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14:paraId="42916A34" w14:textId="77777777" w:rsidR="00146F8E" w:rsidRPr="00146F8E" w:rsidRDefault="00146F8E" w:rsidP="00146F8E">
            <w:pPr>
              <w:rPr>
                <w:sz w:val="14"/>
                <w:szCs w:val="14"/>
              </w:rPr>
            </w:pPr>
            <w:r w:rsidRPr="00146F8E">
              <w:rPr>
                <w:sz w:val="14"/>
                <w:szCs w:val="14"/>
              </w:rPr>
              <w:t> </w:t>
            </w:r>
          </w:p>
        </w:tc>
        <w:tc>
          <w:tcPr>
            <w:tcW w:w="330" w:type="pct"/>
            <w:tcBorders>
              <w:top w:val="nil"/>
              <w:left w:val="nil"/>
              <w:bottom w:val="single" w:sz="4" w:space="0" w:color="auto"/>
              <w:right w:val="single" w:sz="4" w:space="0" w:color="auto"/>
            </w:tcBorders>
            <w:shd w:val="clear" w:color="auto" w:fill="auto"/>
            <w:noWrap/>
            <w:vAlign w:val="center"/>
            <w:hideMark/>
          </w:tcPr>
          <w:p w14:paraId="5FA432F1" w14:textId="77777777" w:rsidR="00146F8E" w:rsidRPr="00146F8E" w:rsidRDefault="00146F8E" w:rsidP="00146F8E">
            <w:pPr>
              <w:rPr>
                <w:sz w:val="14"/>
                <w:szCs w:val="14"/>
              </w:rPr>
            </w:pPr>
            <w:r w:rsidRPr="00146F8E">
              <w:rPr>
                <w:sz w:val="14"/>
                <w:szCs w:val="14"/>
              </w:rPr>
              <w:t> </w:t>
            </w:r>
          </w:p>
        </w:tc>
        <w:tc>
          <w:tcPr>
            <w:tcW w:w="344" w:type="pct"/>
            <w:tcBorders>
              <w:top w:val="nil"/>
              <w:left w:val="nil"/>
              <w:bottom w:val="single" w:sz="4" w:space="0" w:color="auto"/>
              <w:right w:val="single" w:sz="4" w:space="0" w:color="auto"/>
            </w:tcBorders>
            <w:shd w:val="clear" w:color="auto" w:fill="auto"/>
            <w:noWrap/>
            <w:vAlign w:val="center"/>
            <w:hideMark/>
          </w:tcPr>
          <w:p w14:paraId="39433087" w14:textId="77777777" w:rsidR="00146F8E" w:rsidRPr="00146F8E" w:rsidRDefault="00146F8E" w:rsidP="00146F8E">
            <w:pPr>
              <w:jc w:val="right"/>
              <w:rPr>
                <w:sz w:val="14"/>
                <w:szCs w:val="14"/>
              </w:rPr>
            </w:pPr>
            <w:r w:rsidRPr="00146F8E">
              <w:rPr>
                <w:sz w:val="14"/>
                <w:szCs w:val="14"/>
              </w:rPr>
              <w:t>0,00</w:t>
            </w:r>
          </w:p>
        </w:tc>
        <w:tc>
          <w:tcPr>
            <w:tcW w:w="363" w:type="pct"/>
            <w:gridSpan w:val="3"/>
            <w:tcBorders>
              <w:top w:val="nil"/>
              <w:left w:val="nil"/>
              <w:bottom w:val="single" w:sz="4" w:space="0" w:color="auto"/>
              <w:right w:val="single" w:sz="4" w:space="0" w:color="auto"/>
            </w:tcBorders>
            <w:shd w:val="clear" w:color="auto" w:fill="auto"/>
            <w:noWrap/>
            <w:vAlign w:val="center"/>
            <w:hideMark/>
          </w:tcPr>
          <w:p w14:paraId="61A970E0" w14:textId="77777777" w:rsidR="00146F8E" w:rsidRPr="00146F8E" w:rsidRDefault="00146F8E" w:rsidP="00146F8E">
            <w:pPr>
              <w:jc w:val="right"/>
              <w:rPr>
                <w:sz w:val="14"/>
                <w:szCs w:val="14"/>
              </w:rPr>
            </w:pPr>
            <w:r w:rsidRPr="00146F8E">
              <w:rPr>
                <w:sz w:val="14"/>
                <w:szCs w:val="14"/>
              </w:rPr>
              <w:t>0,00</w:t>
            </w:r>
          </w:p>
        </w:tc>
        <w:tc>
          <w:tcPr>
            <w:tcW w:w="298" w:type="pct"/>
            <w:tcBorders>
              <w:top w:val="nil"/>
              <w:left w:val="nil"/>
              <w:bottom w:val="single" w:sz="4" w:space="0" w:color="auto"/>
              <w:right w:val="single" w:sz="4" w:space="0" w:color="auto"/>
            </w:tcBorders>
            <w:shd w:val="clear" w:color="auto" w:fill="auto"/>
            <w:noWrap/>
            <w:vAlign w:val="center"/>
            <w:hideMark/>
          </w:tcPr>
          <w:p w14:paraId="3C5C264E" w14:textId="77777777" w:rsidR="00146F8E" w:rsidRPr="00146F8E" w:rsidRDefault="00146F8E" w:rsidP="00146F8E">
            <w:pPr>
              <w:jc w:val="right"/>
              <w:rPr>
                <w:sz w:val="14"/>
                <w:szCs w:val="14"/>
              </w:rPr>
            </w:pPr>
            <w:r w:rsidRPr="00146F8E">
              <w:rPr>
                <w:sz w:val="14"/>
                <w:szCs w:val="14"/>
              </w:rPr>
              <w:t>0,00</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36364B83" w14:textId="77777777" w:rsidR="00146F8E" w:rsidRPr="00146F8E" w:rsidRDefault="00146F8E" w:rsidP="00146F8E">
            <w:pPr>
              <w:rPr>
                <w:sz w:val="14"/>
                <w:szCs w:val="14"/>
              </w:rPr>
            </w:pPr>
            <w:r w:rsidRPr="00146F8E">
              <w:rPr>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14:paraId="5BFBBDE0" w14:textId="77777777" w:rsidR="00146F8E" w:rsidRPr="00146F8E" w:rsidRDefault="00146F8E" w:rsidP="00146F8E">
            <w:pPr>
              <w:rPr>
                <w:sz w:val="14"/>
                <w:szCs w:val="14"/>
              </w:rPr>
            </w:pPr>
            <w:r w:rsidRPr="00146F8E">
              <w:rPr>
                <w:sz w:val="14"/>
                <w:szCs w:val="14"/>
              </w:rPr>
              <w:t> </w:t>
            </w:r>
          </w:p>
        </w:tc>
        <w:tc>
          <w:tcPr>
            <w:tcW w:w="247" w:type="pct"/>
            <w:tcBorders>
              <w:top w:val="nil"/>
              <w:left w:val="nil"/>
              <w:bottom w:val="single" w:sz="4" w:space="0" w:color="auto"/>
              <w:right w:val="single" w:sz="4" w:space="0" w:color="auto"/>
            </w:tcBorders>
            <w:shd w:val="clear" w:color="auto" w:fill="auto"/>
            <w:noWrap/>
            <w:vAlign w:val="center"/>
            <w:hideMark/>
          </w:tcPr>
          <w:p w14:paraId="63B019AF" w14:textId="77777777" w:rsidR="00146F8E" w:rsidRPr="00146F8E" w:rsidRDefault="00146F8E" w:rsidP="00146F8E">
            <w:pPr>
              <w:rPr>
                <w:sz w:val="14"/>
                <w:szCs w:val="14"/>
              </w:rPr>
            </w:pPr>
            <w:r w:rsidRPr="00146F8E">
              <w:rPr>
                <w:sz w:val="14"/>
                <w:szCs w:val="14"/>
              </w:rPr>
              <w:t> </w:t>
            </w:r>
          </w:p>
        </w:tc>
        <w:tc>
          <w:tcPr>
            <w:tcW w:w="344" w:type="pct"/>
            <w:tcBorders>
              <w:top w:val="nil"/>
              <w:left w:val="nil"/>
              <w:bottom w:val="single" w:sz="4" w:space="0" w:color="auto"/>
              <w:right w:val="nil"/>
            </w:tcBorders>
            <w:shd w:val="clear" w:color="auto" w:fill="auto"/>
            <w:noWrap/>
            <w:vAlign w:val="center"/>
            <w:hideMark/>
          </w:tcPr>
          <w:p w14:paraId="75D62A35" w14:textId="77777777" w:rsidR="00146F8E" w:rsidRPr="00146F8E" w:rsidRDefault="00146F8E" w:rsidP="00146F8E">
            <w:pPr>
              <w:jc w:val="right"/>
              <w:rPr>
                <w:sz w:val="14"/>
                <w:szCs w:val="14"/>
              </w:rPr>
            </w:pPr>
            <w:r w:rsidRPr="00146F8E">
              <w:rPr>
                <w:sz w:val="14"/>
                <w:szCs w:val="14"/>
              </w:rPr>
              <w:t>0,00</w:t>
            </w:r>
          </w:p>
        </w:tc>
        <w:tc>
          <w:tcPr>
            <w:tcW w:w="333" w:type="pct"/>
            <w:gridSpan w:val="3"/>
            <w:tcBorders>
              <w:top w:val="nil"/>
              <w:left w:val="single" w:sz="4" w:space="0" w:color="auto"/>
              <w:bottom w:val="single" w:sz="4" w:space="0" w:color="auto"/>
              <w:right w:val="single" w:sz="4" w:space="0" w:color="auto"/>
            </w:tcBorders>
            <w:shd w:val="clear" w:color="auto" w:fill="auto"/>
            <w:noWrap/>
            <w:vAlign w:val="bottom"/>
            <w:hideMark/>
          </w:tcPr>
          <w:p w14:paraId="341E3914" w14:textId="77777777" w:rsidR="00146F8E" w:rsidRPr="00146F8E" w:rsidRDefault="00146F8E" w:rsidP="00146F8E">
            <w:pPr>
              <w:jc w:val="right"/>
              <w:rPr>
                <w:sz w:val="14"/>
                <w:szCs w:val="14"/>
              </w:rPr>
            </w:pPr>
            <w:r w:rsidRPr="00146F8E">
              <w:rPr>
                <w:sz w:val="14"/>
                <w:szCs w:val="14"/>
              </w:rPr>
              <w:t>0,00</w:t>
            </w:r>
          </w:p>
        </w:tc>
      </w:tr>
      <w:tr w:rsidR="00146F8E" w:rsidRPr="00146F8E" w14:paraId="3676280C" w14:textId="77777777" w:rsidTr="00104FF4">
        <w:trPr>
          <w:gridAfter w:val="1"/>
          <w:wAfter w:w="3" w:type="pct"/>
          <w:trHeight w:val="693"/>
        </w:trPr>
        <w:tc>
          <w:tcPr>
            <w:tcW w:w="542" w:type="pct"/>
            <w:tcBorders>
              <w:top w:val="nil"/>
              <w:left w:val="single" w:sz="4" w:space="0" w:color="auto"/>
              <w:bottom w:val="single" w:sz="4" w:space="0" w:color="auto"/>
              <w:right w:val="single" w:sz="4" w:space="0" w:color="auto"/>
            </w:tcBorders>
            <w:shd w:val="clear" w:color="auto" w:fill="auto"/>
            <w:vAlign w:val="center"/>
            <w:hideMark/>
          </w:tcPr>
          <w:p w14:paraId="097A1A48" w14:textId="77777777" w:rsidR="00146F8E" w:rsidRPr="00146F8E" w:rsidRDefault="00146F8E" w:rsidP="00146F8E">
            <w:pPr>
              <w:rPr>
                <w:sz w:val="14"/>
                <w:szCs w:val="14"/>
              </w:rPr>
            </w:pPr>
            <w:r w:rsidRPr="00146F8E">
              <w:rPr>
                <w:sz w:val="14"/>
                <w:szCs w:val="14"/>
              </w:rPr>
              <w:t>«СибЭнергоТранс - 42» ООО (ИНН 4223086707)</w:t>
            </w:r>
          </w:p>
        </w:tc>
        <w:tc>
          <w:tcPr>
            <w:tcW w:w="362" w:type="pct"/>
            <w:tcBorders>
              <w:top w:val="nil"/>
              <w:left w:val="nil"/>
              <w:bottom w:val="single" w:sz="4" w:space="0" w:color="auto"/>
              <w:right w:val="single" w:sz="4" w:space="0" w:color="auto"/>
            </w:tcBorders>
            <w:shd w:val="clear" w:color="auto" w:fill="auto"/>
            <w:noWrap/>
            <w:vAlign w:val="center"/>
            <w:hideMark/>
          </w:tcPr>
          <w:p w14:paraId="2C4EF7E0" w14:textId="77777777" w:rsidR="00146F8E" w:rsidRPr="00146F8E" w:rsidRDefault="00146F8E" w:rsidP="00146F8E">
            <w:pPr>
              <w:jc w:val="right"/>
              <w:rPr>
                <w:sz w:val="14"/>
                <w:szCs w:val="14"/>
              </w:rPr>
            </w:pPr>
            <w:r w:rsidRPr="00146F8E">
              <w:rPr>
                <w:sz w:val="14"/>
                <w:szCs w:val="14"/>
              </w:rPr>
              <w:t>0,00</w:t>
            </w:r>
          </w:p>
        </w:tc>
        <w:tc>
          <w:tcPr>
            <w:tcW w:w="298" w:type="pct"/>
            <w:tcBorders>
              <w:top w:val="nil"/>
              <w:left w:val="nil"/>
              <w:bottom w:val="single" w:sz="4" w:space="0" w:color="auto"/>
              <w:right w:val="single" w:sz="4" w:space="0" w:color="auto"/>
            </w:tcBorders>
            <w:shd w:val="clear" w:color="auto" w:fill="auto"/>
            <w:noWrap/>
            <w:vAlign w:val="center"/>
            <w:hideMark/>
          </w:tcPr>
          <w:p w14:paraId="6C881D4C" w14:textId="77777777" w:rsidR="00146F8E" w:rsidRPr="00146F8E" w:rsidRDefault="00146F8E" w:rsidP="00146F8E">
            <w:pPr>
              <w:jc w:val="right"/>
              <w:rPr>
                <w:sz w:val="14"/>
                <w:szCs w:val="14"/>
              </w:rPr>
            </w:pPr>
            <w:r w:rsidRPr="00146F8E">
              <w:rPr>
                <w:sz w:val="14"/>
                <w:szCs w:val="14"/>
              </w:rPr>
              <w:t>0,00</w:t>
            </w:r>
          </w:p>
        </w:tc>
        <w:tc>
          <w:tcPr>
            <w:tcW w:w="410" w:type="pct"/>
            <w:tcBorders>
              <w:top w:val="nil"/>
              <w:left w:val="nil"/>
              <w:bottom w:val="single" w:sz="4" w:space="0" w:color="auto"/>
              <w:right w:val="single" w:sz="4" w:space="0" w:color="auto"/>
            </w:tcBorders>
            <w:shd w:val="clear" w:color="auto" w:fill="auto"/>
            <w:noWrap/>
            <w:vAlign w:val="center"/>
            <w:hideMark/>
          </w:tcPr>
          <w:p w14:paraId="3CD8CD0B" w14:textId="77777777" w:rsidR="00146F8E" w:rsidRPr="00146F8E" w:rsidRDefault="00146F8E" w:rsidP="00146F8E">
            <w:pPr>
              <w:rPr>
                <w:sz w:val="14"/>
                <w:szCs w:val="14"/>
              </w:rPr>
            </w:pPr>
            <w:r w:rsidRPr="00146F8E">
              <w:rPr>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14:paraId="643EF024" w14:textId="77777777" w:rsidR="00146F8E" w:rsidRPr="00146F8E" w:rsidRDefault="00146F8E" w:rsidP="00146F8E">
            <w:pPr>
              <w:rPr>
                <w:sz w:val="14"/>
                <w:szCs w:val="14"/>
              </w:rPr>
            </w:pPr>
            <w:r w:rsidRPr="00146F8E">
              <w:rPr>
                <w:sz w:val="14"/>
                <w:szCs w:val="14"/>
              </w:rPr>
              <w:t> </w:t>
            </w:r>
          </w:p>
        </w:tc>
        <w:tc>
          <w:tcPr>
            <w:tcW w:w="330" w:type="pct"/>
            <w:tcBorders>
              <w:top w:val="nil"/>
              <w:left w:val="nil"/>
              <w:bottom w:val="single" w:sz="4" w:space="0" w:color="auto"/>
              <w:right w:val="single" w:sz="4" w:space="0" w:color="auto"/>
            </w:tcBorders>
            <w:shd w:val="clear" w:color="auto" w:fill="auto"/>
            <w:noWrap/>
            <w:vAlign w:val="center"/>
            <w:hideMark/>
          </w:tcPr>
          <w:p w14:paraId="5D8F8A6A" w14:textId="77777777" w:rsidR="00146F8E" w:rsidRPr="00146F8E" w:rsidRDefault="00146F8E" w:rsidP="00146F8E">
            <w:pPr>
              <w:rPr>
                <w:sz w:val="14"/>
                <w:szCs w:val="14"/>
              </w:rPr>
            </w:pPr>
            <w:r w:rsidRPr="00146F8E">
              <w:rPr>
                <w:sz w:val="14"/>
                <w:szCs w:val="14"/>
              </w:rPr>
              <w:t> </w:t>
            </w:r>
          </w:p>
        </w:tc>
        <w:tc>
          <w:tcPr>
            <w:tcW w:w="344" w:type="pct"/>
            <w:tcBorders>
              <w:top w:val="nil"/>
              <w:left w:val="nil"/>
              <w:bottom w:val="single" w:sz="4" w:space="0" w:color="auto"/>
              <w:right w:val="single" w:sz="4" w:space="0" w:color="auto"/>
            </w:tcBorders>
            <w:shd w:val="clear" w:color="auto" w:fill="auto"/>
            <w:noWrap/>
            <w:vAlign w:val="center"/>
            <w:hideMark/>
          </w:tcPr>
          <w:p w14:paraId="66BDEF94" w14:textId="77777777" w:rsidR="00146F8E" w:rsidRPr="00146F8E" w:rsidRDefault="00146F8E" w:rsidP="00146F8E">
            <w:pPr>
              <w:jc w:val="right"/>
              <w:rPr>
                <w:sz w:val="14"/>
                <w:szCs w:val="14"/>
              </w:rPr>
            </w:pPr>
            <w:r w:rsidRPr="00146F8E">
              <w:rPr>
                <w:sz w:val="14"/>
                <w:szCs w:val="14"/>
              </w:rPr>
              <w:t>0,00</w:t>
            </w:r>
          </w:p>
        </w:tc>
        <w:tc>
          <w:tcPr>
            <w:tcW w:w="363" w:type="pct"/>
            <w:gridSpan w:val="3"/>
            <w:tcBorders>
              <w:top w:val="nil"/>
              <w:left w:val="nil"/>
              <w:bottom w:val="single" w:sz="4" w:space="0" w:color="auto"/>
              <w:right w:val="single" w:sz="4" w:space="0" w:color="auto"/>
            </w:tcBorders>
            <w:shd w:val="clear" w:color="auto" w:fill="auto"/>
            <w:noWrap/>
            <w:vAlign w:val="center"/>
            <w:hideMark/>
          </w:tcPr>
          <w:p w14:paraId="1F9CF043" w14:textId="77777777" w:rsidR="00146F8E" w:rsidRPr="00146F8E" w:rsidRDefault="00146F8E" w:rsidP="00146F8E">
            <w:pPr>
              <w:jc w:val="right"/>
              <w:rPr>
                <w:sz w:val="14"/>
                <w:szCs w:val="14"/>
              </w:rPr>
            </w:pPr>
            <w:r w:rsidRPr="00146F8E">
              <w:rPr>
                <w:sz w:val="14"/>
                <w:szCs w:val="14"/>
              </w:rPr>
              <w:t>0,00</w:t>
            </w:r>
          </w:p>
        </w:tc>
        <w:tc>
          <w:tcPr>
            <w:tcW w:w="298" w:type="pct"/>
            <w:tcBorders>
              <w:top w:val="nil"/>
              <w:left w:val="nil"/>
              <w:bottom w:val="single" w:sz="4" w:space="0" w:color="auto"/>
              <w:right w:val="single" w:sz="4" w:space="0" w:color="auto"/>
            </w:tcBorders>
            <w:shd w:val="clear" w:color="auto" w:fill="auto"/>
            <w:noWrap/>
            <w:vAlign w:val="center"/>
            <w:hideMark/>
          </w:tcPr>
          <w:p w14:paraId="62B9F89A" w14:textId="77777777" w:rsidR="00146F8E" w:rsidRPr="00146F8E" w:rsidRDefault="00146F8E" w:rsidP="00146F8E">
            <w:pPr>
              <w:jc w:val="right"/>
              <w:rPr>
                <w:sz w:val="14"/>
                <w:szCs w:val="14"/>
              </w:rPr>
            </w:pPr>
            <w:r w:rsidRPr="00146F8E">
              <w:rPr>
                <w:sz w:val="14"/>
                <w:szCs w:val="14"/>
              </w:rPr>
              <w:t>0,00</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138329FA" w14:textId="77777777" w:rsidR="00146F8E" w:rsidRPr="00146F8E" w:rsidRDefault="00146F8E" w:rsidP="00146F8E">
            <w:pPr>
              <w:rPr>
                <w:sz w:val="14"/>
                <w:szCs w:val="14"/>
              </w:rPr>
            </w:pPr>
            <w:r w:rsidRPr="00146F8E">
              <w:rPr>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14:paraId="29EE233B" w14:textId="77777777" w:rsidR="00146F8E" w:rsidRPr="00146F8E" w:rsidRDefault="00146F8E" w:rsidP="00146F8E">
            <w:pPr>
              <w:rPr>
                <w:sz w:val="14"/>
                <w:szCs w:val="14"/>
              </w:rPr>
            </w:pPr>
            <w:r w:rsidRPr="00146F8E">
              <w:rPr>
                <w:sz w:val="14"/>
                <w:szCs w:val="14"/>
              </w:rPr>
              <w:t> </w:t>
            </w:r>
          </w:p>
        </w:tc>
        <w:tc>
          <w:tcPr>
            <w:tcW w:w="247" w:type="pct"/>
            <w:tcBorders>
              <w:top w:val="nil"/>
              <w:left w:val="nil"/>
              <w:bottom w:val="single" w:sz="4" w:space="0" w:color="auto"/>
              <w:right w:val="single" w:sz="4" w:space="0" w:color="auto"/>
            </w:tcBorders>
            <w:shd w:val="clear" w:color="auto" w:fill="auto"/>
            <w:noWrap/>
            <w:vAlign w:val="center"/>
            <w:hideMark/>
          </w:tcPr>
          <w:p w14:paraId="2FCA45E2" w14:textId="77777777" w:rsidR="00146F8E" w:rsidRPr="00146F8E" w:rsidRDefault="00146F8E" w:rsidP="00146F8E">
            <w:pPr>
              <w:rPr>
                <w:sz w:val="14"/>
                <w:szCs w:val="14"/>
              </w:rPr>
            </w:pPr>
            <w:r w:rsidRPr="00146F8E">
              <w:rPr>
                <w:sz w:val="14"/>
                <w:szCs w:val="14"/>
              </w:rPr>
              <w:t> </w:t>
            </w:r>
          </w:p>
        </w:tc>
        <w:tc>
          <w:tcPr>
            <w:tcW w:w="344" w:type="pct"/>
            <w:tcBorders>
              <w:top w:val="nil"/>
              <w:left w:val="nil"/>
              <w:bottom w:val="single" w:sz="4" w:space="0" w:color="auto"/>
              <w:right w:val="nil"/>
            </w:tcBorders>
            <w:shd w:val="clear" w:color="auto" w:fill="auto"/>
            <w:noWrap/>
            <w:vAlign w:val="center"/>
            <w:hideMark/>
          </w:tcPr>
          <w:p w14:paraId="7DE7B275" w14:textId="77777777" w:rsidR="00146F8E" w:rsidRPr="00146F8E" w:rsidRDefault="00146F8E" w:rsidP="00146F8E">
            <w:pPr>
              <w:jc w:val="right"/>
              <w:rPr>
                <w:sz w:val="14"/>
                <w:szCs w:val="14"/>
              </w:rPr>
            </w:pPr>
            <w:r w:rsidRPr="00146F8E">
              <w:rPr>
                <w:sz w:val="14"/>
                <w:szCs w:val="14"/>
              </w:rPr>
              <w:t>0,00</w:t>
            </w:r>
          </w:p>
        </w:tc>
        <w:tc>
          <w:tcPr>
            <w:tcW w:w="333" w:type="pct"/>
            <w:gridSpan w:val="3"/>
            <w:tcBorders>
              <w:top w:val="nil"/>
              <w:left w:val="single" w:sz="4" w:space="0" w:color="auto"/>
              <w:bottom w:val="single" w:sz="4" w:space="0" w:color="auto"/>
              <w:right w:val="single" w:sz="4" w:space="0" w:color="auto"/>
            </w:tcBorders>
            <w:shd w:val="clear" w:color="auto" w:fill="auto"/>
            <w:noWrap/>
            <w:vAlign w:val="bottom"/>
            <w:hideMark/>
          </w:tcPr>
          <w:p w14:paraId="3CB63E05" w14:textId="77777777" w:rsidR="00146F8E" w:rsidRPr="00146F8E" w:rsidRDefault="00146F8E" w:rsidP="00146F8E">
            <w:pPr>
              <w:jc w:val="right"/>
              <w:rPr>
                <w:sz w:val="14"/>
                <w:szCs w:val="14"/>
              </w:rPr>
            </w:pPr>
            <w:r w:rsidRPr="00146F8E">
              <w:rPr>
                <w:sz w:val="14"/>
                <w:szCs w:val="14"/>
              </w:rPr>
              <w:t>0,00</w:t>
            </w:r>
          </w:p>
        </w:tc>
      </w:tr>
      <w:tr w:rsidR="00146F8E" w:rsidRPr="00146F8E" w14:paraId="5CEE6C65" w14:textId="77777777" w:rsidTr="00104FF4">
        <w:trPr>
          <w:gridAfter w:val="1"/>
          <w:wAfter w:w="3" w:type="pct"/>
          <w:trHeight w:val="806"/>
        </w:trPr>
        <w:tc>
          <w:tcPr>
            <w:tcW w:w="542" w:type="pct"/>
            <w:tcBorders>
              <w:top w:val="nil"/>
              <w:left w:val="single" w:sz="4" w:space="0" w:color="auto"/>
              <w:bottom w:val="single" w:sz="4" w:space="0" w:color="auto"/>
              <w:right w:val="single" w:sz="4" w:space="0" w:color="auto"/>
            </w:tcBorders>
            <w:shd w:val="clear" w:color="auto" w:fill="auto"/>
            <w:vAlign w:val="center"/>
            <w:hideMark/>
          </w:tcPr>
          <w:p w14:paraId="6DEB3337" w14:textId="77777777" w:rsidR="00146F8E" w:rsidRPr="00146F8E" w:rsidRDefault="00146F8E" w:rsidP="00146F8E">
            <w:pPr>
              <w:rPr>
                <w:sz w:val="14"/>
                <w:szCs w:val="14"/>
              </w:rPr>
            </w:pPr>
            <w:r w:rsidRPr="00146F8E">
              <w:rPr>
                <w:sz w:val="14"/>
                <w:szCs w:val="14"/>
              </w:rPr>
              <w:t>«Специализированная шахтная энергомеханическая компания» АО (ИНН 4208003209)</w:t>
            </w:r>
          </w:p>
        </w:tc>
        <w:tc>
          <w:tcPr>
            <w:tcW w:w="362" w:type="pct"/>
            <w:tcBorders>
              <w:top w:val="nil"/>
              <w:left w:val="nil"/>
              <w:bottom w:val="single" w:sz="4" w:space="0" w:color="auto"/>
              <w:right w:val="single" w:sz="4" w:space="0" w:color="auto"/>
            </w:tcBorders>
            <w:shd w:val="clear" w:color="auto" w:fill="auto"/>
            <w:noWrap/>
            <w:vAlign w:val="center"/>
            <w:hideMark/>
          </w:tcPr>
          <w:p w14:paraId="7318C388" w14:textId="77777777" w:rsidR="00146F8E" w:rsidRPr="00146F8E" w:rsidRDefault="00146F8E" w:rsidP="00146F8E">
            <w:pPr>
              <w:jc w:val="right"/>
              <w:rPr>
                <w:sz w:val="14"/>
                <w:szCs w:val="14"/>
              </w:rPr>
            </w:pPr>
            <w:r w:rsidRPr="00146F8E">
              <w:rPr>
                <w:sz w:val="14"/>
                <w:szCs w:val="14"/>
              </w:rPr>
              <w:t>0,00</w:t>
            </w:r>
          </w:p>
        </w:tc>
        <w:tc>
          <w:tcPr>
            <w:tcW w:w="298" w:type="pct"/>
            <w:tcBorders>
              <w:top w:val="nil"/>
              <w:left w:val="nil"/>
              <w:bottom w:val="single" w:sz="4" w:space="0" w:color="auto"/>
              <w:right w:val="single" w:sz="4" w:space="0" w:color="auto"/>
            </w:tcBorders>
            <w:shd w:val="clear" w:color="auto" w:fill="auto"/>
            <w:noWrap/>
            <w:vAlign w:val="center"/>
            <w:hideMark/>
          </w:tcPr>
          <w:p w14:paraId="181230AB" w14:textId="77777777" w:rsidR="00146F8E" w:rsidRPr="00146F8E" w:rsidRDefault="00146F8E" w:rsidP="00146F8E">
            <w:pPr>
              <w:jc w:val="right"/>
              <w:rPr>
                <w:sz w:val="14"/>
                <w:szCs w:val="14"/>
              </w:rPr>
            </w:pPr>
            <w:r w:rsidRPr="00146F8E">
              <w:rPr>
                <w:sz w:val="14"/>
                <w:szCs w:val="14"/>
              </w:rPr>
              <w:t>0,00</w:t>
            </w:r>
          </w:p>
        </w:tc>
        <w:tc>
          <w:tcPr>
            <w:tcW w:w="410" w:type="pct"/>
            <w:tcBorders>
              <w:top w:val="nil"/>
              <w:left w:val="nil"/>
              <w:bottom w:val="single" w:sz="4" w:space="0" w:color="auto"/>
              <w:right w:val="single" w:sz="4" w:space="0" w:color="auto"/>
            </w:tcBorders>
            <w:shd w:val="clear" w:color="auto" w:fill="auto"/>
            <w:noWrap/>
            <w:vAlign w:val="center"/>
            <w:hideMark/>
          </w:tcPr>
          <w:p w14:paraId="0CE1D821" w14:textId="77777777" w:rsidR="00146F8E" w:rsidRPr="00146F8E" w:rsidRDefault="00146F8E" w:rsidP="00146F8E">
            <w:pPr>
              <w:rPr>
                <w:sz w:val="14"/>
                <w:szCs w:val="14"/>
              </w:rPr>
            </w:pPr>
            <w:r w:rsidRPr="00146F8E">
              <w:rPr>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14:paraId="4F2D32D1" w14:textId="77777777" w:rsidR="00146F8E" w:rsidRPr="00146F8E" w:rsidRDefault="00146F8E" w:rsidP="00146F8E">
            <w:pPr>
              <w:rPr>
                <w:sz w:val="14"/>
                <w:szCs w:val="14"/>
              </w:rPr>
            </w:pPr>
            <w:r w:rsidRPr="00146F8E">
              <w:rPr>
                <w:sz w:val="14"/>
                <w:szCs w:val="14"/>
              </w:rPr>
              <w:t> </w:t>
            </w:r>
          </w:p>
        </w:tc>
        <w:tc>
          <w:tcPr>
            <w:tcW w:w="330" w:type="pct"/>
            <w:tcBorders>
              <w:top w:val="nil"/>
              <w:left w:val="nil"/>
              <w:bottom w:val="single" w:sz="4" w:space="0" w:color="auto"/>
              <w:right w:val="single" w:sz="4" w:space="0" w:color="auto"/>
            </w:tcBorders>
            <w:shd w:val="clear" w:color="auto" w:fill="auto"/>
            <w:noWrap/>
            <w:vAlign w:val="center"/>
            <w:hideMark/>
          </w:tcPr>
          <w:p w14:paraId="14036B0C" w14:textId="77777777" w:rsidR="00146F8E" w:rsidRPr="00146F8E" w:rsidRDefault="00146F8E" w:rsidP="00146F8E">
            <w:pPr>
              <w:rPr>
                <w:sz w:val="14"/>
                <w:szCs w:val="14"/>
              </w:rPr>
            </w:pPr>
            <w:r w:rsidRPr="00146F8E">
              <w:rPr>
                <w:sz w:val="14"/>
                <w:szCs w:val="14"/>
              </w:rPr>
              <w:t> </w:t>
            </w:r>
          </w:p>
        </w:tc>
        <w:tc>
          <w:tcPr>
            <w:tcW w:w="344" w:type="pct"/>
            <w:tcBorders>
              <w:top w:val="nil"/>
              <w:left w:val="nil"/>
              <w:bottom w:val="single" w:sz="4" w:space="0" w:color="auto"/>
              <w:right w:val="single" w:sz="4" w:space="0" w:color="auto"/>
            </w:tcBorders>
            <w:shd w:val="clear" w:color="auto" w:fill="auto"/>
            <w:noWrap/>
            <w:vAlign w:val="center"/>
            <w:hideMark/>
          </w:tcPr>
          <w:p w14:paraId="622E6D25" w14:textId="77777777" w:rsidR="00146F8E" w:rsidRPr="00146F8E" w:rsidRDefault="00146F8E" w:rsidP="00146F8E">
            <w:pPr>
              <w:jc w:val="right"/>
              <w:rPr>
                <w:sz w:val="14"/>
                <w:szCs w:val="14"/>
              </w:rPr>
            </w:pPr>
            <w:r w:rsidRPr="00146F8E">
              <w:rPr>
                <w:sz w:val="14"/>
                <w:szCs w:val="14"/>
              </w:rPr>
              <w:t>0,00</w:t>
            </w:r>
          </w:p>
        </w:tc>
        <w:tc>
          <w:tcPr>
            <w:tcW w:w="363" w:type="pct"/>
            <w:gridSpan w:val="3"/>
            <w:tcBorders>
              <w:top w:val="nil"/>
              <w:left w:val="nil"/>
              <w:bottom w:val="single" w:sz="4" w:space="0" w:color="auto"/>
              <w:right w:val="single" w:sz="4" w:space="0" w:color="auto"/>
            </w:tcBorders>
            <w:shd w:val="clear" w:color="auto" w:fill="auto"/>
            <w:noWrap/>
            <w:vAlign w:val="center"/>
            <w:hideMark/>
          </w:tcPr>
          <w:p w14:paraId="2A1E10B7" w14:textId="77777777" w:rsidR="00146F8E" w:rsidRPr="00146F8E" w:rsidRDefault="00146F8E" w:rsidP="00146F8E">
            <w:pPr>
              <w:jc w:val="right"/>
              <w:rPr>
                <w:sz w:val="14"/>
                <w:szCs w:val="14"/>
              </w:rPr>
            </w:pPr>
            <w:r w:rsidRPr="00146F8E">
              <w:rPr>
                <w:sz w:val="14"/>
                <w:szCs w:val="14"/>
              </w:rPr>
              <w:t>0,00</w:t>
            </w:r>
          </w:p>
        </w:tc>
        <w:tc>
          <w:tcPr>
            <w:tcW w:w="298" w:type="pct"/>
            <w:tcBorders>
              <w:top w:val="nil"/>
              <w:left w:val="nil"/>
              <w:bottom w:val="single" w:sz="4" w:space="0" w:color="auto"/>
              <w:right w:val="single" w:sz="4" w:space="0" w:color="auto"/>
            </w:tcBorders>
            <w:shd w:val="clear" w:color="auto" w:fill="auto"/>
            <w:noWrap/>
            <w:vAlign w:val="center"/>
            <w:hideMark/>
          </w:tcPr>
          <w:p w14:paraId="5E740203" w14:textId="77777777" w:rsidR="00146F8E" w:rsidRPr="00146F8E" w:rsidRDefault="00146F8E" w:rsidP="00146F8E">
            <w:pPr>
              <w:jc w:val="right"/>
              <w:rPr>
                <w:sz w:val="14"/>
                <w:szCs w:val="14"/>
              </w:rPr>
            </w:pPr>
            <w:r w:rsidRPr="00146F8E">
              <w:rPr>
                <w:sz w:val="14"/>
                <w:szCs w:val="14"/>
              </w:rPr>
              <w:t>0,00</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237E1C83" w14:textId="77777777" w:rsidR="00146F8E" w:rsidRPr="00146F8E" w:rsidRDefault="00146F8E" w:rsidP="00146F8E">
            <w:pPr>
              <w:rPr>
                <w:sz w:val="14"/>
                <w:szCs w:val="14"/>
              </w:rPr>
            </w:pPr>
            <w:r w:rsidRPr="00146F8E">
              <w:rPr>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14:paraId="381884E3" w14:textId="77777777" w:rsidR="00146F8E" w:rsidRPr="00146F8E" w:rsidRDefault="00146F8E" w:rsidP="00146F8E">
            <w:pPr>
              <w:rPr>
                <w:sz w:val="14"/>
                <w:szCs w:val="14"/>
              </w:rPr>
            </w:pPr>
            <w:r w:rsidRPr="00146F8E">
              <w:rPr>
                <w:sz w:val="14"/>
                <w:szCs w:val="14"/>
              </w:rPr>
              <w:t> </w:t>
            </w:r>
          </w:p>
        </w:tc>
        <w:tc>
          <w:tcPr>
            <w:tcW w:w="247" w:type="pct"/>
            <w:tcBorders>
              <w:top w:val="nil"/>
              <w:left w:val="nil"/>
              <w:bottom w:val="single" w:sz="4" w:space="0" w:color="auto"/>
              <w:right w:val="single" w:sz="4" w:space="0" w:color="auto"/>
            </w:tcBorders>
            <w:shd w:val="clear" w:color="auto" w:fill="auto"/>
            <w:noWrap/>
            <w:vAlign w:val="center"/>
            <w:hideMark/>
          </w:tcPr>
          <w:p w14:paraId="1FAED441" w14:textId="77777777" w:rsidR="00146F8E" w:rsidRPr="00146F8E" w:rsidRDefault="00146F8E" w:rsidP="00146F8E">
            <w:pPr>
              <w:rPr>
                <w:sz w:val="14"/>
                <w:szCs w:val="14"/>
              </w:rPr>
            </w:pPr>
            <w:r w:rsidRPr="00146F8E">
              <w:rPr>
                <w:sz w:val="14"/>
                <w:szCs w:val="14"/>
              </w:rPr>
              <w:t> </w:t>
            </w:r>
          </w:p>
        </w:tc>
        <w:tc>
          <w:tcPr>
            <w:tcW w:w="344" w:type="pct"/>
            <w:tcBorders>
              <w:top w:val="nil"/>
              <w:left w:val="nil"/>
              <w:bottom w:val="single" w:sz="4" w:space="0" w:color="auto"/>
              <w:right w:val="nil"/>
            </w:tcBorders>
            <w:shd w:val="clear" w:color="auto" w:fill="auto"/>
            <w:noWrap/>
            <w:vAlign w:val="center"/>
            <w:hideMark/>
          </w:tcPr>
          <w:p w14:paraId="111188A6" w14:textId="77777777" w:rsidR="00146F8E" w:rsidRPr="00146F8E" w:rsidRDefault="00146F8E" w:rsidP="00146F8E">
            <w:pPr>
              <w:jc w:val="right"/>
              <w:rPr>
                <w:sz w:val="14"/>
                <w:szCs w:val="14"/>
              </w:rPr>
            </w:pPr>
            <w:r w:rsidRPr="00146F8E">
              <w:rPr>
                <w:sz w:val="14"/>
                <w:szCs w:val="14"/>
              </w:rPr>
              <w:t>0,00</w:t>
            </w:r>
          </w:p>
        </w:tc>
        <w:tc>
          <w:tcPr>
            <w:tcW w:w="333" w:type="pct"/>
            <w:gridSpan w:val="3"/>
            <w:tcBorders>
              <w:top w:val="nil"/>
              <w:left w:val="single" w:sz="4" w:space="0" w:color="auto"/>
              <w:bottom w:val="single" w:sz="4" w:space="0" w:color="auto"/>
              <w:right w:val="single" w:sz="4" w:space="0" w:color="auto"/>
            </w:tcBorders>
            <w:shd w:val="clear" w:color="auto" w:fill="auto"/>
            <w:noWrap/>
            <w:vAlign w:val="bottom"/>
            <w:hideMark/>
          </w:tcPr>
          <w:p w14:paraId="68B40345" w14:textId="77777777" w:rsidR="00146F8E" w:rsidRPr="00146F8E" w:rsidRDefault="00146F8E" w:rsidP="00146F8E">
            <w:pPr>
              <w:jc w:val="right"/>
              <w:rPr>
                <w:sz w:val="14"/>
                <w:szCs w:val="14"/>
              </w:rPr>
            </w:pPr>
            <w:r w:rsidRPr="00146F8E">
              <w:rPr>
                <w:sz w:val="14"/>
                <w:szCs w:val="14"/>
              </w:rPr>
              <w:t>0,00</w:t>
            </w:r>
          </w:p>
        </w:tc>
      </w:tr>
      <w:tr w:rsidR="00146F8E" w:rsidRPr="00146F8E" w14:paraId="74131DDF" w14:textId="77777777" w:rsidTr="00104FF4">
        <w:trPr>
          <w:gridAfter w:val="1"/>
          <w:wAfter w:w="3" w:type="pct"/>
          <w:trHeight w:val="992"/>
        </w:trPr>
        <w:tc>
          <w:tcPr>
            <w:tcW w:w="542" w:type="pct"/>
            <w:tcBorders>
              <w:top w:val="nil"/>
              <w:left w:val="single" w:sz="4" w:space="0" w:color="auto"/>
              <w:bottom w:val="single" w:sz="4" w:space="0" w:color="auto"/>
              <w:right w:val="single" w:sz="4" w:space="0" w:color="auto"/>
            </w:tcBorders>
            <w:shd w:val="clear" w:color="auto" w:fill="auto"/>
            <w:vAlign w:val="center"/>
            <w:hideMark/>
          </w:tcPr>
          <w:p w14:paraId="41C141F9" w14:textId="77777777" w:rsidR="00146F8E" w:rsidRPr="00146F8E" w:rsidRDefault="00146F8E" w:rsidP="00146F8E">
            <w:pPr>
              <w:rPr>
                <w:sz w:val="14"/>
                <w:szCs w:val="14"/>
              </w:rPr>
            </w:pPr>
            <w:r w:rsidRPr="00146F8E">
              <w:rPr>
                <w:sz w:val="14"/>
                <w:szCs w:val="14"/>
              </w:rPr>
              <w:t>«Территориальная распределительная сетевая компания Новокузнецкого муниципального района» МУП (ИНН 4252003462)</w:t>
            </w:r>
          </w:p>
        </w:tc>
        <w:tc>
          <w:tcPr>
            <w:tcW w:w="362" w:type="pct"/>
            <w:tcBorders>
              <w:top w:val="nil"/>
              <w:left w:val="nil"/>
              <w:bottom w:val="single" w:sz="4" w:space="0" w:color="auto"/>
              <w:right w:val="single" w:sz="4" w:space="0" w:color="auto"/>
            </w:tcBorders>
            <w:shd w:val="clear" w:color="auto" w:fill="auto"/>
            <w:noWrap/>
            <w:vAlign w:val="center"/>
            <w:hideMark/>
          </w:tcPr>
          <w:p w14:paraId="2E0CBAC9" w14:textId="77777777" w:rsidR="00146F8E" w:rsidRPr="00146F8E" w:rsidRDefault="00146F8E" w:rsidP="00146F8E">
            <w:pPr>
              <w:jc w:val="right"/>
              <w:rPr>
                <w:sz w:val="14"/>
                <w:szCs w:val="14"/>
              </w:rPr>
            </w:pPr>
            <w:r w:rsidRPr="00146F8E">
              <w:rPr>
                <w:sz w:val="14"/>
                <w:szCs w:val="14"/>
              </w:rPr>
              <w:t>0,00</w:t>
            </w:r>
          </w:p>
        </w:tc>
        <w:tc>
          <w:tcPr>
            <w:tcW w:w="298" w:type="pct"/>
            <w:tcBorders>
              <w:top w:val="nil"/>
              <w:left w:val="nil"/>
              <w:bottom w:val="single" w:sz="4" w:space="0" w:color="auto"/>
              <w:right w:val="single" w:sz="4" w:space="0" w:color="auto"/>
            </w:tcBorders>
            <w:shd w:val="clear" w:color="auto" w:fill="auto"/>
            <w:noWrap/>
            <w:vAlign w:val="center"/>
            <w:hideMark/>
          </w:tcPr>
          <w:p w14:paraId="396675E1" w14:textId="77777777" w:rsidR="00146F8E" w:rsidRPr="00146F8E" w:rsidRDefault="00146F8E" w:rsidP="00146F8E">
            <w:pPr>
              <w:jc w:val="right"/>
              <w:rPr>
                <w:sz w:val="14"/>
                <w:szCs w:val="14"/>
              </w:rPr>
            </w:pPr>
            <w:r w:rsidRPr="00146F8E">
              <w:rPr>
                <w:sz w:val="14"/>
                <w:szCs w:val="14"/>
              </w:rPr>
              <w:t>0,00</w:t>
            </w:r>
          </w:p>
        </w:tc>
        <w:tc>
          <w:tcPr>
            <w:tcW w:w="410" w:type="pct"/>
            <w:tcBorders>
              <w:top w:val="nil"/>
              <w:left w:val="nil"/>
              <w:bottom w:val="single" w:sz="4" w:space="0" w:color="auto"/>
              <w:right w:val="single" w:sz="4" w:space="0" w:color="auto"/>
            </w:tcBorders>
            <w:shd w:val="clear" w:color="auto" w:fill="auto"/>
            <w:noWrap/>
            <w:vAlign w:val="center"/>
            <w:hideMark/>
          </w:tcPr>
          <w:p w14:paraId="2AC50FCE" w14:textId="77777777" w:rsidR="00146F8E" w:rsidRPr="00146F8E" w:rsidRDefault="00146F8E" w:rsidP="00146F8E">
            <w:pPr>
              <w:rPr>
                <w:sz w:val="14"/>
                <w:szCs w:val="14"/>
              </w:rPr>
            </w:pPr>
            <w:r w:rsidRPr="00146F8E">
              <w:rPr>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14:paraId="64FC2E38" w14:textId="77777777" w:rsidR="00146F8E" w:rsidRPr="00146F8E" w:rsidRDefault="00146F8E" w:rsidP="00146F8E">
            <w:pPr>
              <w:rPr>
                <w:sz w:val="14"/>
                <w:szCs w:val="14"/>
              </w:rPr>
            </w:pPr>
            <w:r w:rsidRPr="00146F8E">
              <w:rPr>
                <w:sz w:val="14"/>
                <w:szCs w:val="14"/>
              </w:rPr>
              <w:t> </w:t>
            </w:r>
          </w:p>
        </w:tc>
        <w:tc>
          <w:tcPr>
            <w:tcW w:w="330" w:type="pct"/>
            <w:tcBorders>
              <w:top w:val="nil"/>
              <w:left w:val="nil"/>
              <w:bottom w:val="single" w:sz="4" w:space="0" w:color="auto"/>
              <w:right w:val="single" w:sz="4" w:space="0" w:color="auto"/>
            </w:tcBorders>
            <w:shd w:val="clear" w:color="auto" w:fill="auto"/>
            <w:noWrap/>
            <w:vAlign w:val="center"/>
            <w:hideMark/>
          </w:tcPr>
          <w:p w14:paraId="39861920" w14:textId="77777777" w:rsidR="00146F8E" w:rsidRPr="00146F8E" w:rsidRDefault="00146F8E" w:rsidP="00146F8E">
            <w:pPr>
              <w:rPr>
                <w:sz w:val="14"/>
                <w:szCs w:val="14"/>
              </w:rPr>
            </w:pPr>
            <w:r w:rsidRPr="00146F8E">
              <w:rPr>
                <w:sz w:val="14"/>
                <w:szCs w:val="14"/>
              </w:rPr>
              <w:t> </w:t>
            </w:r>
          </w:p>
        </w:tc>
        <w:tc>
          <w:tcPr>
            <w:tcW w:w="344" w:type="pct"/>
            <w:tcBorders>
              <w:top w:val="nil"/>
              <w:left w:val="nil"/>
              <w:bottom w:val="single" w:sz="4" w:space="0" w:color="auto"/>
              <w:right w:val="single" w:sz="4" w:space="0" w:color="auto"/>
            </w:tcBorders>
            <w:shd w:val="clear" w:color="auto" w:fill="auto"/>
            <w:noWrap/>
            <w:vAlign w:val="center"/>
            <w:hideMark/>
          </w:tcPr>
          <w:p w14:paraId="687EA0FC" w14:textId="77777777" w:rsidR="00146F8E" w:rsidRPr="00146F8E" w:rsidRDefault="00146F8E" w:rsidP="00146F8E">
            <w:pPr>
              <w:jc w:val="right"/>
              <w:rPr>
                <w:sz w:val="14"/>
                <w:szCs w:val="14"/>
              </w:rPr>
            </w:pPr>
            <w:r w:rsidRPr="00146F8E">
              <w:rPr>
                <w:sz w:val="14"/>
                <w:szCs w:val="14"/>
              </w:rPr>
              <w:t>0,00</w:t>
            </w:r>
          </w:p>
        </w:tc>
        <w:tc>
          <w:tcPr>
            <w:tcW w:w="363" w:type="pct"/>
            <w:gridSpan w:val="3"/>
            <w:tcBorders>
              <w:top w:val="nil"/>
              <w:left w:val="nil"/>
              <w:bottom w:val="single" w:sz="4" w:space="0" w:color="auto"/>
              <w:right w:val="single" w:sz="4" w:space="0" w:color="auto"/>
            </w:tcBorders>
            <w:shd w:val="clear" w:color="auto" w:fill="auto"/>
            <w:noWrap/>
            <w:vAlign w:val="center"/>
            <w:hideMark/>
          </w:tcPr>
          <w:p w14:paraId="5CF2E4DF" w14:textId="77777777" w:rsidR="00146F8E" w:rsidRPr="00146F8E" w:rsidRDefault="00146F8E" w:rsidP="00146F8E">
            <w:pPr>
              <w:jc w:val="right"/>
              <w:rPr>
                <w:sz w:val="14"/>
                <w:szCs w:val="14"/>
              </w:rPr>
            </w:pPr>
            <w:r w:rsidRPr="00146F8E">
              <w:rPr>
                <w:sz w:val="14"/>
                <w:szCs w:val="14"/>
              </w:rPr>
              <w:t>0,00</w:t>
            </w:r>
          </w:p>
        </w:tc>
        <w:tc>
          <w:tcPr>
            <w:tcW w:w="298" w:type="pct"/>
            <w:tcBorders>
              <w:top w:val="nil"/>
              <w:left w:val="nil"/>
              <w:bottom w:val="single" w:sz="4" w:space="0" w:color="auto"/>
              <w:right w:val="single" w:sz="4" w:space="0" w:color="auto"/>
            </w:tcBorders>
            <w:shd w:val="clear" w:color="auto" w:fill="auto"/>
            <w:noWrap/>
            <w:vAlign w:val="center"/>
            <w:hideMark/>
          </w:tcPr>
          <w:p w14:paraId="6D432C7B" w14:textId="77777777" w:rsidR="00146F8E" w:rsidRPr="00146F8E" w:rsidRDefault="00146F8E" w:rsidP="00146F8E">
            <w:pPr>
              <w:jc w:val="right"/>
              <w:rPr>
                <w:sz w:val="14"/>
                <w:szCs w:val="14"/>
              </w:rPr>
            </w:pPr>
            <w:r w:rsidRPr="00146F8E">
              <w:rPr>
                <w:sz w:val="14"/>
                <w:szCs w:val="14"/>
              </w:rPr>
              <w:t>0,00</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450E52FC" w14:textId="77777777" w:rsidR="00146F8E" w:rsidRPr="00146F8E" w:rsidRDefault="00146F8E" w:rsidP="00146F8E">
            <w:pPr>
              <w:rPr>
                <w:sz w:val="14"/>
                <w:szCs w:val="14"/>
              </w:rPr>
            </w:pPr>
            <w:r w:rsidRPr="00146F8E">
              <w:rPr>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14:paraId="51926164" w14:textId="77777777" w:rsidR="00146F8E" w:rsidRPr="00146F8E" w:rsidRDefault="00146F8E" w:rsidP="00146F8E">
            <w:pPr>
              <w:rPr>
                <w:sz w:val="14"/>
                <w:szCs w:val="14"/>
              </w:rPr>
            </w:pPr>
            <w:r w:rsidRPr="00146F8E">
              <w:rPr>
                <w:sz w:val="14"/>
                <w:szCs w:val="14"/>
              </w:rPr>
              <w:t> </w:t>
            </w:r>
          </w:p>
        </w:tc>
        <w:tc>
          <w:tcPr>
            <w:tcW w:w="247" w:type="pct"/>
            <w:tcBorders>
              <w:top w:val="nil"/>
              <w:left w:val="nil"/>
              <w:bottom w:val="single" w:sz="4" w:space="0" w:color="auto"/>
              <w:right w:val="single" w:sz="4" w:space="0" w:color="auto"/>
            </w:tcBorders>
            <w:shd w:val="clear" w:color="auto" w:fill="auto"/>
            <w:noWrap/>
            <w:vAlign w:val="center"/>
            <w:hideMark/>
          </w:tcPr>
          <w:p w14:paraId="77AF1CFB" w14:textId="77777777" w:rsidR="00146F8E" w:rsidRPr="00146F8E" w:rsidRDefault="00146F8E" w:rsidP="00146F8E">
            <w:pPr>
              <w:rPr>
                <w:sz w:val="14"/>
                <w:szCs w:val="14"/>
              </w:rPr>
            </w:pPr>
            <w:r w:rsidRPr="00146F8E">
              <w:rPr>
                <w:sz w:val="14"/>
                <w:szCs w:val="14"/>
              </w:rPr>
              <w:t> </w:t>
            </w:r>
          </w:p>
        </w:tc>
        <w:tc>
          <w:tcPr>
            <w:tcW w:w="344" w:type="pct"/>
            <w:tcBorders>
              <w:top w:val="nil"/>
              <w:left w:val="nil"/>
              <w:bottom w:val="single" w:sz="4" w:space="0" w:color="auto"/>
              <w:right w:val="nil"/>
            </w:tcBorders>
            <w:shd w:val="clear" w:color="auto" w:fill="auto"/>
            <w:noWrap/>
            <w:vAlign w:val="center"/>
            <w:hideMark/>
          </w:tcPr>
          <w:p w14:paraId="13F7B95B" w14:textId="77777777" w:rsidR="00146F8E" w:rsidRPr="00146F8E" w:rsidRDefault="00146F8E" w:rsidP="00146F8E">
            <w:pPr>
              <w:jc w:val="right"/>
              <w:rPr>
                <w:sz w:val="14"/>
                <w:szCs w:val="14"/>
              </w:rPr>
            </w:pPr>
            <w:r w:rsidRPr="00146F8E">
              <w:rPr>
                <w:sz w:val="14"/>
                <w:szCs w:val="14"/>
              </w:rPr>
              <w:t>0,00</w:t>
            </w:r>
          </w:p>
        </w:tc>
        <w:tc>
          <w:tcPr>
            <w:tcW w:w="333" w:type="pct"/>
            <w:gridSpan w:val="3"/>
            <w:tcBorders>
              <w:top w:val="nil"/>
              <w:left w:val="single" w:sz="4" w:space="0" w:color="auto"/>
              <w:bottom w:val="single" w:sz="4" w:space="0" w:color="auto"/>
              <w:right w:val="single" w:sz="4" w:space="0" w:color="auto"/>
            </w:tcBorders>
            <w:shd w:val="clear" w:color="auto" w:fill="auto"/>
            <w:noWrap/>
            <w:vAlign w:val="bottom"/>
            <w:hideMark/>
          </w:tcPr>
          <w:p w14:paraId="218E8864" w14:textId="77777777" w:rsidR="00146F8E" w:rsidRPr="00146F8E" w:rsidRDefault="00146F8E" w:rsidP="00146F8E">
            <w:pPr>
              <w:jc w:val="right"/>
              <w:rPr>
                <w:sz w:val="14"/>
                <w:szCs w:val="14"/>
              </w:rPr>
            </w:pPr>
            <w:r w:rsidRPr="00146F8E">
              <w:rPr>
                <w:sz w:val="14"/>
                <w:szCs w:val="14"/>
              </w:rPr>
              <w:t>0,00</w:t>
            </w:r>
          </w:p>
        </w:tc>
      </w:tr>
      <w:tr w:rsidR="00146F8E" w:rsidRPr="00146F8E" w14:paraId="246D237B" w14:textId="77777777" w:rsidTr="00104FF4">
        <w:trPr>
          <w:gridAfter w:val="1"/>
          <w:wAfter w:w="3" w:type="pct"/>
          <w:trHeight w:val="693"/>
        </w:trPr>
        <w:tc>
          <w:tcPr>
            <w:tcW w:w="542" w:type="pct"/>
            <w:tcBorders>
              <w:top w:val="nil"/>
              <w:left w:val="single" w:sz="4" w:space="0" w:color="auto"/>
              <w:bottom w:val="single" w:sz="4" w:space="0" w:color="auto"/>
              <w:right w:val="single" w:sz="4" w:space="0" w:color="auto"/>
            </w:tcBorders>
            <w:shd w:val="clear" w:color="auto" w:fill="auto"/>
            <w:vAlign w:val="center"/>
            <w:hideMark/>
          </w:tcPr>
          <w:p w14:paraId="1C6DE109" w14:textId="77777777" w:rsidR="00146F8E" w:rsidRPr="00146F8E" w:rsidRDefault="00146F8E" w:rsidP="00146F8E">
            <w:pPr>
              <w:rPr>
                <w:sz w:val="14"/>
                <w:szCs w:val="14"/>
              </w:rPr>
            </w:pPr>
            <w:r w:rsidRPr="00146F8E">
              <w:rPr>
                <w:sz w:val="14"/>
                <w:szCs w:val="14"/>
              </w:rPr>
              <w:lastRenderedPageBreak/>
              <w:t>«Территориальная сетевая организация «Сибирь» ООО (ИНН 4205282579)</w:t>
            </w:r>
          </w:p>
        </w:tc>
        <w:tc>
          <w:tcPr>
            <w:tcW w:w="362" w:type="pct"/>
            <w:tcBorders>
              <w:top w:val="nil"/>
              <w:left w:val="nil"/>
              <w:bottom w:val="single" w:sz="4" w:space="0" w:color="auto"/>
              <w:right w:val="single" w:sz="4" w:space="0" w:color="auto"/>
            </w:tcBorders>
            <w:shd w:val="clear" w:color="auto" w:fill="auto"/>
            <w:noWrap/>
            <w:vAlign w:val="center"/>
            <w:hideMark/>
          </w:tcPr>
          <w:p w14:paraId="3E5ED4D6" w14:textId="77777777" w:rsidR="00146F8E" w:rsidRPr="00146F8E" w:rsidRDefault="00146F8E" w:rsidP="00146F8E">
            <w:pPr>
              <w:jc w:val="right"/>
              <w:rPr>
                <w:sz w:val="14"/>
                <w:szCs w:val="14"/>
              </w:rPr>
            </w:pPr>
            <w:r w:rsidRPr="00146F8E">
              <w:rPr>
                <w:sz w:val="14"/>
                <w:szCs w:val="14"/>
              </w:rPr>
              <w:t>4 269,06</w:t>
            </w:r>
          </w:p>
        </w:tc>
        <w:tc>
          <w:tcPr>
            <w:tcW w:w="298" w:type="pct"/>
            <w:tcBorders>
              <w:top w:val="nil"/>
              <w:left w:val="nil"/>
              <w:bottom w:val="single" w:sz="4" w:space="0" w:color="auto"/>
              <w:right w:val="single" w:sz="4" w:space="0" w:color="auto"/>
            </w:tcBorders>
            <w:shd w:val="clear" w:color="auto" w:fill="auto"/>
            <w:noWrap/>
            <w:vAlign w:val="center"/>
            <w:hideMark/>
          </w:tcPr>
          <w:p w14:paraId="5717E2EB" w14:textId="77777777" w:rsidR="00146F8E" w:rsidRPr="00146F8E" w:rsidRDefault="00146F8E" w:rsidP="00146F8E">
            <w:pPr>
              <w:jc w:val="right"/>
              <w:rPr>
                <w:sz w:val="14"/>
                <w:szCs w:val="14"/>
              </w:rPr>
            </w:pPr>
            <w:r w:rsidRPr="00146F8E">
              <w:rPr>
                <w:sz w:val="14"/>
                <w:szCs w:val="14"/>
              </w:rPr>
              <w:t>1,18</w:t>
            </w:r>
          </w:p>
        </w:tc>
        <w:tc>
          <w:tcPr>
            <w:tcW w:w="410" w:type="pct"/>
            <w:tcBorders>
              <w:top w:val="nil"/>
              <w:left w:val="nil"/>
              <w:bottom w:val="single" w:sz="4" w:space="0" w:color="auto"/>
              <w:right w:val="single" w:sz="4" w:space="0" w:color="auto"/>
            </w:tcBorders>
            <w:shd w:val="clear" w:color="auto" w:fill="auto"/>
            <w:noWrap/>
            <w:vAlign w:val="center"/>
            <w:hideMark/>
          </w:tcPr>
          <w:p w14:paraId="4A692EA8" w14:textId="77777777" w:rsidR="00146F8E" w:rsidRPr="00146F8E" w:rsidRDefault="00146F8E" w:rsidP="00146F8E">
            <w:pPr>
              <w:jc w:val="right"/>
              <w:rPr>
                <w:sz w:val="14"/>
                <w:szCs w:val="14"/>
              </w:rPr>
            </w:pPr>
            <w:r w:rsidRPr="00146F8E">
              <w:rPr>
                <w:sz w:val="14"/>
                <w:szCs w:val="14"/>
              </w:rPr>
              <w:t>8,70520</w:t>
            </w:r>
          </w:p>
        </w:tc>
        <w:tc>
          <w:tcPr>
            <w:tcW w:w="358" w:type="pct"/>
            <w:tcBorders>
              <w:top w:val="nil"/>
              <w:left w:val="nil"/>
              <w:bottom w:val="single" w:sz="4" w:space="0" w:color="auto"/>
              <w:right w:val="single" w:sz="4" w:space="0" w:color="auto"/>
            </w:tcBorders>
            <w:shd w:val="clear" w:color="auto" w:fill="auto"/>
            <w:noWrap/>
            <w:vAlign w:val="center"/>
            <w:hideMark/>
          </w:tcPr>
          <w:p w14:paraId="402FC257" w14:textId="77777777" w:rsidR="00146F8E" w:rsidRPr="00146F8E" w:rsidRDefault="00146F8E" w:rsidP="00146F8E">
            <w:pPr>
              <w:jc w:val="right"/>
              <w:rPr>
                <w:sz w:val="14"/>
                <w:szCs w:val="14"/>
              </w:rPr>
            </w:pPr>
            <w:r w:rsidRPr="00146F8E">
              <w:rPr>
                <w:sz w:val="14"/>
                <w:szCs w:val="14"/>
              </w:rPr>
              <w:t>4 397 600,28</w:t>
            </w:r>
          </w:p>
        </w:tc>
        <w:tc>
          <w:tcPr>
            <w:tcW w:w="330" w:type="pct"/>
            <w:tcBorders>
              <w:top w:val="nil"/>
              <w:left w:val="nil"/>
              <w:bottom w:val="single" w:sz="4" w:space="0" w:color="auto"/>
              <w:right w:val="single" w:sz="4" w:space="0" w:color="auto"/>
            </w:tcBorders>
            <w:shd w:val="clear" w:color="auto" w:fill="auto"/>
            <w:noWrap/>
            <w:vAlign w:val="center"/>
            <w:hideMark/>
          </w:tcPr>
          <w:p w14:paraId="033F5F3F" w14:textId="77777777" w:rsidR="00146F8E" w:rsidRPr="00146F8E" w:rsidRDefault="00146F8E" w:rsidP="00146F8E">
            <w:pPr>
              <w:rPr>
                <w:sz w:val="14"/>
                <w:szCs w:val="14"/>
              </w:rPr>
            </w:pPr>
            <w:r w:rsidRPr="00146F8E">
              <w:rPr>
                <w:sz w:val="14"/>
                <w:szCs w:val="14"/>
              </w:rPr>
              <w:t>1 331,90</w:t>
            </w:r>
          </w:p>
        </w:tc>
        <w:tc>
          <w:tcPr>
            <w:tcW w:w="344" w:type="pct"/>
            <w:tcBorders>
              <w:top w:val="nil"/>
              <w:left w:val="nil"/>
              <w:bottom w:val="single" w:sz="4" w:space="0" w:color="auto"/>
              <w:right w:val="single" w:sz="4" w:space="0" w:color="auto"/>
            </w:tcBorders>
            <w:shd w:val="clear" w:color="auto" w:fill="auto"/>
            <w:noWrap/>
            <w:vAlign w:val="center"/>
            <w:hideMark/>
          </w:tcPr>
          <w:p w14:paraId="3135ACFC" w14:textId="77777777" w:rsidR="00146F8E" w:rsidRPr="00146F8E" w:rsidRDefault="00146F8E" w:rsidP="00146F8E">
            <w:pPr>
              <w:jc w:val="right"/>
              <w:rPr>
                <w:sz w:val="14"/>
                <w:szCs w:val="14"/>
              </w:rPr>
            </w:pPr>
            <w:r w:rsidRPr="00146F8E">
              <w:rPr>
                <w:sz w:val="14"/>
                <w:szCs w:val="14"/>
              </w:rPr>
              <w:t>37 163,03</w:t>
            </w:r>
          </w:p>
        </w:tc>
        <w:tc>
          <w:tcPr>
            <w:tcW w:w="363" w:type="pct"/>
            <w:gridSpan w:val="3"/>
            <w:tcBorders>
              <w:top w:val="nil"/>
              <w:left w:val="nil"/>
              <w:bottom w:val="single" w:sz="4" w:space="0" w:color="auto"/>
              <w:right w:val="single" w:sz="4" w:space="0" w:color="auto"/>
            </w:tcBorders>
            <w:shd w:val="clear" w:color="auto" w:fill="auto"/>
            <w:noWrap/>
            <w:vAlign w:val="center"/>
            <w:hideMark/>
          </w:tcPr>
          <w:p w14:paraId="733A02C2" w14:textId="77777777" w:rsidR="00146F8E" w:rsidRPr="00146F8E" w:rsidRDefault="00146F8E" w:rsidP="00146F8E">
            <w:pPr>
              <w:jc w:val="right"/>
              <w:rPr>
                <w:sz w:val="14"/>
                <w:szCs w:val="14"/>
              </w:rPr>
            </w:pPr>
            <w:r w:rsidRPr="00146F8E">
              <w:rPr>
                <w:sz w:val="14"/>
                <w:szCs w:val="14"/>
              </w:rPr>
              <w:t>3 843,10</w:t>
            </w:r>
          </w:p>
        </w:tc>
        <w:tc>
          <w:tcPr>
            <w:tcW w:w="298" w:type="pct"/>
            <w:tcBorders>
              <w:top w:val="nil"/>
              <w:left w:val="nil"/>
              <w:bottom w:val="single" w:sz="4" w:space="0" w:color="auto"/>
              <w:right w:val="single" w:sz="4" w:space="0" w:color="auto"/>
            </w:tcBorders>
            <w:shd w:val="clear" w:color="auto" w:fill="auto"/>
            <w:noWrap/>
            <w:vAlign w:val="center"/>
            <w:hideMark/>
          </w:tcPr>
          <w:p w14:paraId="1388BAB3" w14:textId="77777777" w:rsidR="00146F8E" w:rsidRPr="00146F8E" w:rsidRDefault="00146F8E" w:rsidP="00146F8E">
            <w:pPr>
              <w:jc w:val="right"/>
              <w:rPr>
                <w:sz w:val="14"/>
                <w:szCs w:val="14"/>
              </w:rPr>
            </w:pPr>
            <w:r w:rsidRPr="00146F8E">
              <w:rPr>
                <w:sz w:val="14"/>
                <w:szCs w:val="14"/>
              </w:rPr>
              <w:t>4,00</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7F6F1FFE" w14:textId="77777777" w:rsidR="00146F8E" w:rsidRPr="00146F8E" w:rsidRDefault="00146F8E" w:rsidP="00146F8E">
            <w:pPr>
              <w:jc w:val="right"/>
              <w:rPr>
                <w:sz w:val="14"/>
                <w:szCs w:val="14"/>
              </w:rPr>
            </w:pPr>
            <w:r w:rsidRPr="00146F8E">
              <w:rPr>
                <w:sz w:val="14"/>
                <w:szCs w:val="14"/>
              </w:rPr>
              <w:t>8,70520</w:t>
            </w:r>
          </w:p>
        </w:tc>
        <w:tc>
          <w:tcPr>
            <w:tcW w:w="358" w:type="pct"/>
            <w:tcBorders>
              <w:top w:val="nil"/>
              <w:left w:val="nil"/>
              <w:bottom w:val="single" w:sz="4" w:space="0" w:color="auto"/>
              <w:right w:val="single" w:sz="4" w:space="0" w:color="auto"/>
            </w:tcBorders>
            <w:shd w:val="clear" w:color="auto" w:fill="auto"/>
            <w:noWrap/>
            <w:vAlign w:val="center"/>
            <w:hideMark/>
          </w:tcPr>
          <w:p w14:paraId="652B519A" w14:textId="77777777" w:rsidR="00146F8E" w:rsidRPr="00146F8E" w:rsidRDefault="00146F8E" w:rsidP="00146F8E">
            <w:pPr>
              <w:jc w:val="right"/>
              <w:rPr>
                <w:sz w:val="14"/>
                <w:szCs w:val="14"/>
              </w:rPr>
            </w:pPr>
            <w:r w:rsidRPr="00146F8E">
              <w:rPr>
                <w:sz w:val="14"/>
                <w:szCs w:val="14"/>
              </w:rPr>
              <w:t>4 397 600,28</w:t>
            </w:r>
          </w:p>
        </w:tc>
        <w:tc>
          <w:tcPr>
            <w:tcW w:w="247" w:type="pct"/>
            <w:tcBorders>
              <w:top w:val="nil"/>
              <w:left w:val="nil"/>
              <w:bottom w:val="single" w:sz="4" w:space="0" w:color="auto"/>
              <w:right w:val="single" w:sz="4" w:space="0" w:color="auto"/>
            </w:tcBorders>
            <w:shd w:val="clear" w:color="auto" w:fill="auto"/>
            <w:noWrap/>
            <w:vAlign w:val="center"/>
            <w:hideMark/>
          </w:tcPr>
          <w:p w14:paraId="49E66460" w14:textId="77777777" w:rsidR="00146F8E" w:rsidRPr="00146F8E" w:rsidRDefault="00146F8E" w:rsidP="00146F8E">
            <w:pPr>
              <w:rPr>
                <w:sz w:val="14"/>
                <w:szCs w:val="14"/>
              </w:rPr>
            </w:pPr>
            <w:r w:rsidRPr="00146F8E">
              <w:rPr>
                <w:sz w:val="14"/>
                <w:szCs w:val="14"/>
              </w:rPr>
              <w:t>1 331,90</w:t>
            </w:r>
          </w:p>
        </w:tc>
        <w:tc>
          <w:tcPr>
            <w:tcW w:w="344" w:type="pct"/>
            <w:tcBorders>
              <w:top w:val="nil"/>
              <w:left w:val="nil"/>
              <w:bottom w:val="single" w:sz="4" w:space="0" w:color="auto"/>
              <w:right w:val="nil"/>
            </w:tcBorders>
            <w:shd w:val="clear" w:color="auto" w:fill="auto"/>
            <w:noWrap/>
            <w:vAlign w:val="center"/>
            <w:hideMark/>
          </w:tcPr>
          <w:p w14:paraId="26A59224" w14:textId="77777777" w:rsidR="00146F8E" w:rsidRPr="00146F8E" w:rsidRDefault="00146F8E" w:rsidP="00146F8E">
            <w:pPr>
              <w:jc w:val="right"/>
              <w:rPr>
                <w:sz w:val="14"/>
                <w:szCs w:val="14"/>
              </w:rPr>
            </w:pPr>
            <w:r w:rsidRPr="00146F8E">
              <w:rPr>
                <w:sz w:val="14"/>
                <w:szCs w:val="14"/>
              </w:rPr>
              <w:t>33 454,99</w:t>
            </w:r>
          </w:p>
        </w:tc>
        <w:tc>
          <w:tcPr>
            <w:tcW w:w="333" w:type="pct"/>
            <w:gridSpan w:val="3"/>
            <w:tcBorders>
              <w:top w:val="nil"/>
              <w:left w:val="single" w:sz="4" w:space="0" w:color="auto"/>
              <w:bottom w:val="single" w:sz="4" w:space="0" w:color="auto"/>
              <w:right w:val="single" w:sz="4" w:space="0" w:color="auto"/>
            </w:tcBorders>
            <w:shd w:val="clear" w:color="auto" w:fill="auto"/>
            <w:noWrap/>
            <w:vAlign w:val="bottom"/>
            <w:hideMark/>
          </w:tcPr>
          <w:p w14:paraId="38E42BB2" w14:textId="77777777" w:rsidR="00146F8E" w:rsidRPr="00146F8E" w:rsidRDefault="00146F8E" w:rsidP="00146F8E">
            <w:pPr>
              <w:jc w:val="right"/>
              <w:rPr>
                <w:sz w:val="14"/>
                <w:szCs w:val="14"/>
              </w:rPr>
            </w:pPr>
            <w:r w:rsidRPr="00146F8E">
              <w:rPr>
                <w:sz w:val="14"/>
                <w:szCs w:val="14"/>
              </w:rPr>
              <w:t>70 618,02</w:t>
            </w:r>
          </w:p>
        </w:tc>
      </w:tr>
      <w:tr w:rsidR="00146F8E" w:rsidRPr="00146F8E" w14:paraId="6D5FCA14" w14:textId="77777777" w:rsidTr="00104FF4">
        <w:trPr>
          <w:gridAfter w:val="1"/>
          <w:wAfter w:w="3" w:type="pct"/>
          <w:trHeight w:val="693"/>
        </w:trPr>
        <w:tc>
          <w:tcPr>
            <w:tcW w:w="542" w:type="pct"/>
            <w:tcBorders>
              <w:top w:val="nil"/>
              <w:left w:val="single" w:sz="4" w:space="0" w:color="auto"/>
              <w:bottom w:val="single" w:sz="4" w:space="0" w:color="auto"/>
              <w:right w:val="single" w:sz="4" w:space="0" w:color="auto"/>
            </w:tcBorders>
            <w:shd w:val="clear" w:color="auto" w:fill="auto"/>
            <w:vAlign w:val="center"/>
            <w:hideMark/>
          </w:tcPr>
          <w:p w14:paraId="09F6FB08" w14:textId="77777777" w:rsidR="00146F8E" w:rsidRPr="00146F8E" w:rsidRDefault="00146F8E" w:rsidP="00146F8E">
            <w:pPr>
              <w:rPr>
                <w:sz w:val="14"/>
                <w:szCs w:val="14"/>
              </w:rPr>
            </w:pPr>
            <w:r w:rsidRPr="00146F8E">
              <w:rPr>
                <w:sz w:val="14"/>
                <w:szCs w:val="14"/>
              </w:rPr>
              <w:t>«Трансхимэнерго» ООО (ИНН 4205220893)</w:t>
            </w:r>
          </w:p>
        </w:tc>
        <w:tc>
          <w:tcPr>
            <w:tcW w:w="362" w:type="pct"/>
            <w:tcBorders>
              <w:top w:val="nil"/>
              <w:left w:val="nil"/>
              <w:bottom w:val="single" w:sz="4" w:space="0" w:color="auto"/>
              <w:right w:val="single" w:sz="4" w:space="0" w:color="auto"/>
            </w:tcBorders>
            <w:shd w:val="clear" w:color="auto" w:fill="auto"/>
            <w:noWrap/>
            <w:vAlign w:val="center"/>
            <w:hideMark/>
          </w:tcPr>
          <w:p w14:paraId="6309111C" w14:textId="77777777" w:rsidR="00146F8E" w:rsidRPr="00146F8E" w:rsidRDefault="00146F8E" w:rsidP="00146F8E">
            <w:pPr>
              <w:jc w:val="right"/>
              <w:rPr>
                <w:sz w:val="14"/>
                <w:szCs w:val="14"/>
              </w:rPr>
            </w:pPr>
            <w:r w:rsidRPr="00146F8E">
              <w:rPr>
                <w:sz w:val="14"/>
                <w:szCs w:val="14"/>
              </w:rPr>
              <w:t>0,00</w:t>
            </w:r>
          </w:p>
        </w:tc>
        <w:tc>
          <w:tcPr>
            <w:tcW w:w="298" w:type="pct"/>
            <w:tcBorders>
              <w:top w:val="nil"/>
              <w:left w:val="nil"/>
              <w:bottom w:val="single" w:sz="4" w:space="0" w:color="auto"/>
              <w:right w:val="single" w:sz="4" w:space="0" w:color="auto"/>
            </w:tcBorders>
            <w:shd w:val="clear" w:color="auto" w:fill="auto"/>
            <w:noWrap/>
            <w:vAlign w:val="center"/>
            <w:hideMark/>
          </w:tcPr>
          <w:p w14:paraId="6DE249A4" w14:textId="77777777" w:rsidR="00146F8E" w:rsidRPr="00146F8E" w:rsidRDefault="00146F8E" w:rsidP="00146F8E">
            <w:pPr>
              <w:jc w:val="right"/>
              <w:rPr>
                <w:sz w:val="14"/>
                <w:szCs w:val="14"/>
              </w:rPr>
            </w:pPr>
            <w:r w:rsidRPr="00146F8E">
              <w:rPr>
                <w:sz w:val="14"/>
                <w:szCs w:val="14"/>
              </w:rPr>
              <w:t>0,00</w:t>
            </w:r>
          </w:p>
        </w:tc>
        <w:tc>
          <w:tcPr>
            <w:tcW w:w="410" w:type="pct"/>
            <w:tcBorders>
              <w:top w:val="nil"/>
              <w:left w:val="nil"/>
              <w:bottom w:val="single" w:sz="4" w:space="0" w:color="auto"/>
              <w:right w:val="single" w:sz="4" w:space="0" w:color="auto"/>
            </w:tcBorders>
            <w:shd w:val="clear" w:color="auto" w:fill="auto"/>
            <w:noWrap/>
            <w:vAlign w:val="center"/>
            <w:hideMark/>
          </w:tcPr>
          <w:p w14:paraId="1D301D0E" w14:textId="77777777" w:rsidR="00146F8E" w:rsidRPr="00146F8E" w:rsidRDefault="00146F8E" w:rsidP="00146F8E">
            <w:pPr>
              <w:rPr>
                <w:sz w:val="14"/>
                <w:szCs w:val="14"/>
              </w:rPr>
            </w:pPr>
            <w:r w:rsidRPr="00146F8E">
              <w:rPr>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14:paraId="59D75AF5" w14:textId="77777777" w:rsidR="00146F8E" w:rsidRPr="00146F8E" w:rsidRDefault="00146F8E" w:rsidP="00146F8E">
            <w:pPr>
              <w:rPr>
                <w:sz w:val="14"/>
                <w:szCs w:val="14"/>
              </w:rPr>
            </w:pPr>
            <w:r w:rsidRPr="00146F8E">
              <w:rPr>
                <w:sz w:val="14"/>
                <w:szCs w:val="14"/>
              </w:rPr>
              <w:t> </w:t>
            </w:r>
          </w:p>
        </w:tc>
        <w:tc>
          <w:tcPr>
            <w:tcW w:w="330" w:type="pct"/>
            <w:tcBorders>
              <w:top w:val="nil"/>
              <w:left w:val="nil"/>
              <w:bottom w:val="single" w:sz="4" w:space="0" w:color="auto"/>
              <w:right w:val="single" w:sz="4" w:space="0" w:color="auto"/>
            </w:tcBorders>
            <w:shd w:val="clear" w:color="auto" w:fill="auto"/>
            <w:noWrap/>
            <w:vAlign w:val="center"/>
            <w:hideMark/>
          </w:tcPr>
          <w:p w14:paraId="35C93DAC" w14:textId="77777777" w:rsidR="00146F8E" w:rsidRPr="00146F8E" w:rsidRDefault="00146F8E" w:rsidP="00146F8E">
            <w:pPr>
              <w:rPr>
                <w:sz w:val="14"/>
                <w:szCs w:val="14"/>
              </w:rPr>
            </w:pPr>
            <w:r w:rsidRPr="00146F8E">
              <w:rPr>
                <w:sz w:val="14"/>
                <w:szCs w:val="14"/>
              </w:rPr>
              <w:t> </w:t>
            </w:r>
          </w:p>
        </w:tc>
        <w:tc>
          <w:tcPr>
            <w:tcW w:w="344" w:type="pct"/>
            <w:tcBorders>
              <w:top w:val="nil"/>
              <w:left w:val="nil"/>
              <w:bottom w:val="single" w:sz="4" w:space="0" w:color="auto"/>
              <w:right w:val="single" w:sz="4" w:space="0" w:color="auto"/>
            </w:tcBorders>
            <w:shd w:val="clear" w:color="auto" w:fill="auto"/>
            <w:noWrap/>
            <w:vAlign w:val="center"/>
            <w:hideMark/>
          </w:tcPr>
          <w:p w14:paraId="044FD311" w14:textId="77777777" w:rsidR="00146F8E" w:rsidRPr="00146F8E" w:rsidRDefault="00146F8E" w:rsidP="00146F8E">
            <w:pPr>
              <w:jc w:val="right"/>
              <w:rPr>
                <w:sz w:val="14"/>
                <w:szCs w:val="14"/>
              </w:rPr>
            </w:pPr>
            <w:r w:rsidRPr="00146F8E">
              <w:rPr>
                <w:sz w:val="14"/>
                <w:szCs w:val="14"/>
              </w:rPr>
              <w:t>0,00</w:t>
            </w:r>
          </w:p>
        </w:tc>
        <w:tc>
          <w:tcPr>
            <w:tcW w:w="363" w:type="pct"/>
            <w:gridSpan w:val="3"/>
            <w:tcBorders>
              <w:top w:val="nil"/>
              <w:left w:val="nil"/>
              <w:bottom w:val="single" w:sz="4" w:space="0" w:color="auto"/>
              <w:right w:val="single" w:sz="4" w:space="0" w:color="auto"/>
            </w:tcBorders>
            <w:shd w:val="clear" w:color="auto" w:fill="auto"/>
            <w:noWrap/>
            <w:vAlign w:val="center"/>
            <w:hideMark/>
          </w:tcPr>
          <w:p w14:paraId="0560F604" w14:textId="77777777" w:rsidR="00146F8E" w:rsidRPr="00146F8E" w:rsidRDefault="00146F8E" w:rsidP="00146F8E">
            <w:pPr>
              <w:jc w:val="right"/>
              <w:rPr>
                <w:sz w:val="14"/>
                <w:szCs w:val="14"/>
              </w:rPr>
            </w:pPr>
            <w:r w:rsidRPr="00146F8E">
              <w:rPr>
                <w:sz w:val="14"/>
                <w:szCs w:val="14"/>
              </w:rPr>
              <w:t>0,00</w:t>
            </w:r>
          </w:p>
        </w:tc>
        <w:tc>
          <w:tcPr>
            <w:tcW w:w="298" w:type="pct"/>
            <w:tcBorders>
              <w:top w:val="nil"/>
              <w:left w:val="nil"/>
              <w:bottom w:val="single" w:sz="4" w:space="0" w:color="auto"/>
              <w:right w:val="single" w:sz="4" w:space="0" w:color="auto"/>
            </w:tcBorders>
            <w:shd w:val="clear" w:color="auto" w:fill="auto"/>
            <w:noWrap/>
            <w:vAlign w:val="center"/>
            <w:hideMark/>
          </w:tcPr>
          <w:p w14:paraId="73CAABD3" w14:textId="77777777" w:rsidR="00146F8E" w:rsidRPr="00146F8E" w:rsidRDefault="00146F8E" w:rsidP="00146F8E">
            <w:pPr>
              <w:jc w:val="right"/>
              <w:rPr>
                <w:sz w:val="14"/>
                <w:szCs w:val="14"/>
              </w:rPr>
            </w:pPr>
            <w:r w:rsidRPr="00146F8E">
              <w:rPr>
                <w:sz w:val="14"/>
                <w:szCs w:val="14"/>
              </w:rPr>
              <w:t>0,00</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412EBC95" w14:textId="77777777" w:rsidR="00146F8E" w:rsidRPr="00146F8E" w:rsidRDefault="00146F8E" w:rsidP="00146F8E">
            <w:pPr>
              <w:rPr>
                <w:sz w:val="14"/>
                <w:szCs w:val="14"/>
              </w:rPr>
            </w:pPr>
            <w:r w:rsidRPr="00146F8E">
              <w:rPr>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14:paraId="39056E94" w14:textId="77777777" w:rsidR="00146F8E" w:rsidRPr="00146F8E" w:rsidRDefault="00146F8E" w:rsidP="00146F8E">
            <w:pPr>
              <w:rPr>
                <w:sz w:val="14"/>
                <w:szCs w:val="14"/>
              </w:rPr>
            </w:pPr>
            <w:r w:rsidRPr="00146F8E">
              <w:rPr>
                <w:sz w:val="14"/>
                <w:szCs w:val="14"/>
              </w:rPr>
              <w:t> </w:t>
            </w:r>
          </w:p>
        </w:tc>
        <w:tc>
          <w:tcPr>
            <w:tcW w:w="247" w:type="pct"/>
            <w:tcBorders>
              <w:top w:val="nil"/>
              <w:left w:val="nil"/>
              <w:bottom w:val="single" w:sz="4" w:space="0" w:color="auto"/>
              <w:right w:val="single" w:sz="4" w:space="0" w:color="auto"/>
            </w:tcBorders>
            <w:shd w:val="clear" w:color="auto" w:fill="auto"/>
            <w:noWrap/>
            <w:vAlign w:val="center"/>
            <w:hideMark/>
          </w:tcPr>
          <w:p w14:paraId="2070046D" w14:textId="77777777" w:rsidR="00146F8E" w:rsidRPr="00146F8E" w:rsidRDefault="00146F8E" w:rsidP="00146F8E">
            <w:pPr>
              <w:rPr>
                <w:sz w:val="14"/>
                <w:szCs w:val="14"/>
              </w:rPr>
            </w:pPr>
            <w:r w:rsidRPr="00146F8E">
              <w:rPr>
                <w:sz w:val="14"/>
                <w:szCs w:val="14"/>
              </w:rPr>
              <w:t> </w:t>
            </w:r>
          </w:p>
        </w:tc>
        <w:tc>
          <w:tcPr>
            <w:tcW w:w="344" w:type="pct"/>
            <w:tcBorders>
              <w:top w:val="nil"/>
              <w:left w:val="nil"/>
              <w:bottom w:val="single" w:sz="4" w:space="0" w:color="auto"/>
              <w:right w:val="nil"/>
            </w:tcBorders>
            <w:shd w:val="clear" w:color="auto" w:fill="auto"/>
            <w:noWrap/>
            <w:vAlign w:val="center"/>
            <w:hideMark/>
          </w:tcPr>
          <w:p w14:paraId="04668937" w14:textId="77777777" w:rsidR="00146F8E" w:rsidRPr="00146F8E" w:rsidRDefault="00146F8E" w:rsidP="00146F8E">
            <w:pPr>
              <w:jc w:val="right"/>
              <w:rPr>
                <w:sz w:val="14"/>
                <w:szCs w:val="14"/>
              </w:rPr>
            </w:pPr>
            <w:r w:rsidRPr="00146F8E">
              <w:rPr>
                <w:sz w:val="14"/>
                <w:szCs w:val="14"/>
              </w:rPr>
              <w:t>0,00</w:t>
            </w:r>
          </w:p>
        </w:tc>
        <w:tc>
          <w:tcPr>
            <w:tcW w:w="333" w:type="pct"/>
            <w:gridSpan w:val="3"/>
            <w:tcBorders>
              <w:top w:val="nil"/>
              <w:left w:val="single" w:sz="4" w:space="0" w:color="auto"/>
              <w:bottom w:val="single" w:sz="4" w:space="0" w:color="auto"/>
              <w:right w:val="single" w:sz="4" w:space="0" w:color="auto"/>
            </w:tcBorders>
            <w:shd w:val="clear" w:color="auto" w:fill="auto"/>
            <w:noWrap/>
            <w:vAlign w:val="bottom"/>
            <w:hideMark/>
          </w:tcPr>
          <w:p w14:paraId="6CAABE9F" w14:textId="77777777" w:rsidR="00146F8E" w:rsidRPr="00146F8E" w:rsidRDefault="00146F8E" w:rsidP="00146F8E">
            <w:pPr>
              <w:jc w:val="right"/>
              <w:rPr>
                <w:sz w:val="14"/>
                <w:szCs w:val="14"/>
              </w:rPr>
            </w:pPr>
            <w:r w:rsidRPr="00146F8E">
              <w:rPr>
                <w:sz w:val="14"/>
                <w:szCs w:val="14"/>
              </w:rPr>
              <w:t>0,00</w:t>
            </w:r>
          </w:p>
        </w:tc>
      </w:tr>
      <w:tr w:rsidR="00146F8E" w:rsidRPr="00146F8E" w14:paraId="12F45861" w14:textId="77777777" w:rsidTr="00104FF4">
        <w:trPr>
          <w:gridAfter w:val="1"/>
          <w:wAfter w:w="3" w:type="pct"/>
          <w:trHeight w:val="693"/>
        </w:trPr>
        <w:tc>
          <w:tcPr>
            <w:tcW w:w="542" w:type="pct"/>
            <w:tcBorders>
              <w:top w:val="nil"/>
              <w:left w:val="single" w:sz="4" w:space="0" w:color="auto"/>
              <w:bottom w:val="single" w:sz="4" w:space="0" w:color="auto"/>
              <w:right w:val="single" w:sz="4" w:space="0" w:color="auto"/>
            </w:tcBorders>
            <w:shd w:val="clear" w:color="auto" w:fill="auto"/>
            <w:vAlign w:val="center"/>
            <w:hideMark/>
          </w:tcPr>
          <w:p w14:paraId="0ED845E6" w14:textId="77777777" w:rsidR="00146F8E" w:rsidRPr="00146F8E" w:rsidRDefault="00146F8E" w:rsidP="00146F8E">
            <w:pPr>
              <w:rPr>
                <w:sz w:val="14"/>
                <w:szCs w:val="14"/>
              </w:rPr>
            </w:pPr>
            <w:r w:rsidRPr="00146F8E">
              <w:rPr>
                <w:sz w:val="14"/>
                <w:szCs w:val="14"/>
              </w:rPr>
              <w:t>«Электросеть» АО (ИНН 7714734225)</w:t>
            </w:r>
          </w:p>
        </w:tc>
        <w:tc>
          <w:tcPr>
            <w:tcW w:w="362" w:type="pct"/>
            <w:tcBorders>
              <w:top w:val="nil"/>
              <w:left w:val="nil"/>
              <w:bottom w:val="single" w:sz="4" w:space="0" w:color="auto"/>
              <w:right w:val="single" w:sz="4" w:space="0" w:color="auto"/>
            </w:tcBorders>
            <w:shd w:val="clear" w:color="auto" w:fill="auto"/>
            <w:noWrap/>
            <w:vAlign w:val="center"/>
            <w:hideMark/>
          </w:tcPr>
          <w:p w14:paraId="19FE39EF" w14:textId="77777777" w:rsidR="00146F8E" w:rsidRPr="00146F8E" w:rsidRDefault="00146F8E" w:rsidP="00146F8E">
            <w:pPr>
              <w:jc w:val="right"/>
              <w:rPr>
                <w:sz w:val="14"/>
                <w:szCs w:val="14"/>
              </w:rPr>
            </w:pPr>
            <w:r w:rsidRPr="00146F8E">
              <w:rPr>
                <w:sz w:val="14"/>
                <w:szCs w:val="14"/>
              </w:rPr>
              <w:t>15 949,54</w:t>
            </w:r>
          </w:p>
        </w:tc>
        <w:tc>
          <w:tcPr>
            <w:tcW w:w="298" w:type="pct"/>
            <w:tcBorders>
              <w:top w:val="nil"/>
              <w:left w:val="nil"/>
              <w:bottom w:val="single" w:sz="4" w:space="0" w:color="auto"/>
              <w:right w:val="single" w:sz="4" w:space="0" w:color="auto"/>
            </w:tcBorders>
            <w:shd w:val="clear" w:color="auto" w:fill="auto"/>
            <w:noWrap/>
            <w:vAlign w:val="center"/>
            <w:hideMark/>
          </w:tcPr>
          <w:p w14:paraId="49015433" w14:textId="77777777" w:rsidR="00146F8E" w:rsidRPr="00146F8E" w:rsidRDefault="00146F8E" w:rsidP="00146F8E">
            <w:pPr>
              <w:jc w:val="right"/>
              <w:rPr>
                <w:sz w:val="14"/>
                <w:szCs w:val="14"/>
              </w:rPr>
            </w:pPr>
            <w:r w:rsidRPr="00146F8E">
              <w:rPr>
                <w:sz w:val="14"/>
                <w:szCs w:val="14"/>
              </w:rPr>
              <w:t>4,39</w:t>
            </w:r>
          </w:p>
        </w:tc>
        <w:tc>
          <w:tcPr>
            <w:tcW w:w="410" w:type="pct"/>
            <w:tcBorders>
              <w:top w:val="nil"/>
              <w:left w:val="nil"/>
              <w:bottom w:val="single" w:sz="4" w:space="0" w:color="auto"/>
              <w:right w:val="single" w:sz="4" w:space="0" w:color="auto"/>
            </w:tcBorders>
            <w:shd w:val="clear" w:color="auto" w:fill="auto"/>
            <w:noWrap/>
            <w:vAlign w:val="center"/>
            <w:hideMark/>
          </w:tcPr>
          <w:p w14:paraId="53080237" w14:textId="77777777" w:rsidR="00146F8E" w:rsidRPr="00146F8E" w:rsidRDefault="00146F8E" w:rsidP="00146F8E">
            <w:pPr>
              <w:jc w:val="right"/>
              <w:rPr>
                <w:sz w:val="14"/>
                <w:szCs w:val="14"/>
              </w:rPr>
            </w:pPr>
            <w:r w:rsidRPr="00146F8E">
              <w:rPr>
                <w:sz w:val="14"/>
                <w:szCs w:val="14"/>
              </w:rPr>
              <w:t>17,55354</w:t>
            </w:r>
          </w:p>
        </w:tc>
        <w:tc>
          <w:tcPr>
            <w:tcW w:w="358" w:type="pct"/>
            <w:tcBorders>
              <w:top w:val="nil"/>
              <w:left w:val="nil"/>
              <w:bottom w:val="single" w:sz="4" w:space="0" w:color="auto"/>
              <w:right w:val="single" w:sz="4" w:space="0" w:color="auto"/>
            </w:tcBorders>
            <w:shd w:val="clear" w:color="auto" w:fill="auto"/>
            <w:noWrap/>
            <w:vAlign w:val="center"/>
            <w:hideMark/>
          </w:tcPr>
          <w:p w14:paraId="7549E213" w14:textId="77777777" w:rsidR="00146F8E" w:rsidRPr="00146F8E" w:rsidRDefault="00146F8E" w:rsidP="00146F8E">
            <w:pPr>
              <w:jc w:val="right"/>
              <w:rPr>
                <w:sz w:val="14"/>
                <w:szCs w:val="14"/>
              </w:rPr>
            </w:pPr>
            <w:r w:rsidRPr="00146F8E">
              <w:rPr>
                <w:sz w:val="14"/>
                <w:szCs w:val="14"/>
              </w:rPr>
              <w:t>10 839 796,86</w:t>
            </w:r>
          </w:p>
        </w:tc>
        <w:tc>
          <w:tcPr>
            <w:tcW w:w="330" w:type="pct"/>
            <w:tcBorders>
              <w:top w:val="nil"/>
              <w:left w:val="nil"/>
              <w:bottom w:val="single" w:sz="4" w:space="0" w:color="auto"/>
              <w:right w:val="single" w:sz="4" w:space="0" w:color="auto"/>
            </w:tcBorders>
            <w:shd w:val="clear" w:color="auto" w:fill="auto"/>
            <w:noWrap/>
            <w:vAlign w:val="center"/>
            <w:hideMark/>
          </w:tcPr>
          <w:p w14:paraId="2E72FAE6" w14:textId="77777777" w:rsidR="00146F8E" w:rsidRPr="00146F8E" w:rsidRDefault="00146F8E" w:rsidP="00146F8E">
            <w:pPr>
              <w:rPr>
                <w:sz w:val="14"/>
                <w:szCs w:val="14"/>
              </w:rPr>
            </w:pPr>
            <w:r w:rsidRPr="00146F8E">
              <w:rPr>
                <w:sz w:val="14"/>
                <w:szCs w:val="14"/>
              </w:rPr>
              <w:t>2 685,69</w:t>
            </w:r>
          </w:p>
        </w:tc>
        <w:tc>
          <w:tcPr>
            <w:tcW w:w="344" w:type="pct"/>
            <w:tcBorders>
              <w:top w:val="nil"/>
              <w:left w:val="nil"/>
              <w:bottom w:val="single" w:sz="4" w:space="0" w:color="auto"/>
              <w:right w:val="single" w:sz="4" w:space="0" w:color="auto"/>
            </w:tcBorders>
            <w:shd w:val="clear" w:color="auto" w:fill="auto"/>
            <w:noWrap/>
            <w:vAlign w:val="center"/>
            <w:hideMark/>
          </w:tcPr>
          <w:p w14:paraId="0C10171C" w14:textId="77777777" w:rsidR="00146F8E" w:rsidRPr="00146F8E" w:rsidRDefault="00146F8E" w:rsidP="00146F8E">
            <w:pPr>
              <w:jc w:val="right"/>
              <w:rPr>
                <w:sz w:val="14"/>
                <w:szCs w:val="14"/>
              </w:rPr>
            </w:pPr>
            <w:r w:rsidRPr="00146F8E">
              <w:rPr>
                <w:sz w:val="14"/>
                <w:szCs w:val="14"/>
              </w:rPr>
              <w:t>279 971,00</w:t>
            </w:r>
          </w:p>
        </w:tc>
        <w:tc>
          <w:tcPr>
            <w:tcW w:w="363" w:type="pct"/>
            <w:gridSpan w:val="3"/>
            <w:tcBorders>
              <w:top w:val="nil"/>
              <w:left w:val="nil"/>
              <w:bottom w:val="single" w:sz="4" w:space="0" w:color="auto"/>
              <w:right w:val="single" w:sz="4" w:space="0" w:color="auto"/>
            </w:tcBorders>
            <w:shd w:val="clear" w:color="auto" w:fill="auto"/>
            <w:noWrap/>
            <w:vAlign w:val="center"/>
            <w:hideMark/>
          </w:tcPr>
          <w:p w14:paraId="60534092" w14:textId="77777777" w:rsidR="00146F8E" w:rsidRPr="00146F8E" w:rsidRDefault="00146F8E" w:rsidP="00146F8E">
            <w:pPr>
              <w:jc w:val="right"/>
              <w:rPr>
                <w:sz w:val="14"/>
                <w:szCs w:val="14"/>
              </w:rPr>
            </w:pPr>
            <w:r w:rsidRPr="00146F8E">
              <w:rPr>
                <w:sz w:val="14"/>
                <w:szCs w:val="14"/>
              </w:rPr>
              <w:t>15 731,14</w:t>
            </w:r>
          </w:p>
        </w:tc>
        <w:tc>
          <w:tcPr>
            <w:tcW w:w="298" w:type="pct"/>
            <w:tcBorders>
              <w:top w:val="nil"/>
              <w:left w:val="nil"/>
              <w:bottom w:val="single" w:sz="4" w:space="0" w:color="auto"/>
              <w:right w:val="single" w:sz="4" w:space="0" w:color="auto"/>
            </w:tcBorders>
            <w:shd w:val="clear" w:color="auto" w:fill="auto"/>
            <w:noWrap/>
            <w:vAlign w:val="center"/>
            <w:hideMark/>
          </w:tcPr>
          <w:p w14:paraId="74E1121A" w14:textId="77777777" w:rsidR="00146F8E" w:rsidRPr="00146F8E" w:rsidRDefault="00146F8E" w:rsidP="00146F8E">
            <w:pPr>
              <w:jc w:val="right"/>
              <w:rPr>
                <w:sz w:val="14"/>
                <w:szCs w:val="14"/>
              </w:rPr>
            </w:pPr>
            <w:r w:rsidRPr="00146F8E">
              <w:rPr>
                <w:sz w:val="14"/>
                <w:szCs w:val="14"/>
              </w:rPr>
              <w:t>4,33</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79807351" w14:textId="77777777" w:rsidR="00146F8E" w:rsidRPr="00146F8E" w:rsidRDefault="00146F8E" w:rsidP="00146F8E">
            <w:pPr>
              <w:jc w:val="right"/>
              <w:rPr>
                <w:sz w:val="14"/>
                <w:szCs w:val="14"/>
              </w:rPr>
            </w:pPr>
            <w:r w:rsidRPr="00146F8E">
              <w:rPr>
                <w:sz w:val="14"/>
                <w:szCs w:val="14"/>
              </w:rPr>
              <w:t>17,55354</w:t>
            </w:r>
          </w:p>
        </w:tc>
        <w:tc>
          <w:tcPr>
            <w:tcW w:w="358" w:type="pct"/>
            <w:tcBorders>
              <w:top w:val="nil"/>
              <w:left w:val="nil"/>
              <w:bottom w:val="single" w:sz="4" w:space="0" w:color="auto"/>
              <w:right w:val="single" w:sz="4" w:space="0" w:color="auto"/>
            </w:tcBorders>
            <w:shd w:val="clear" w:color="auto" w:fill="auto"/>
            <w:noWrap/>
            <w:vAlign w:val="center"/>
            <w:hideMark/>
          </w:tcPr>
          <w:p w14:paraId="4FD4DEA4" w14:textId="77777777" w:rsidR="00146F8E" w:rsidRPr="00146F8E" w:rsidRDefault="00146F8E" w:rsidP="00146F8E">
            <w:pPr>
              <w:jc w:val="right"/>
              <w:rPr>
                <w:sz w:val="14"/>
                <w:szCs w:val="14"/>
              </w:rPr>
            </w:pPr>
            <w:r w:rsidRPr="00146F8E">
              <w:rPr>
                <w:sz w:val="14"/>
                <w:szCs w:val="14"/>
              </w:rPr>
              <w:t>10 839 796,86</w:t>
            </w:r>
          </w:p>
        </w:tc>
        <w:tc>
          <w:tcPr>
            <w:tcW w:w="247" w:type="pct"/>
            <w:tcBorders>
              <w:top w:val="nil"/>
              <w:left w:val="nil"/>
              <w:bottom w:val="single" w:sz="4" w:space="0" w:color="auto"/>
              <w:right w:val="single" w:sz="4" w:space="0" w:color="auto"/>
            </w:tcBorders>
            <w:shd w:val="clear" w:color="auto" w:fill="auto"/>
            <w:noWrap/>
            <w:vAlign w:val="center"/>
            <w:hideMark/>
          </w:tcPr>
          <w:p w14:paraId="346E08EE" w14:textId="77777777" w:rsidR="00146F8E" w:rsidRPr="00146F8E" w:rsidRDefault="00146F8E" w:rsidP="00146F8E">
            <w:pPr>
              <w:rPr>
                <w:sz w:val="14"/>
                <w:szCs w:val="14"/>
              </w:rPr>
            </w:pPr>
            <w:r w:rsidRPr="00146F8E">
              <w:rPr>
                <w:sz w:val="14"/>
                <w:szCs w:val="14"/>
              </w:rPr>
              <w:t>2 685,69</w:t>
            </w:r>
          </w:p>
        </w:tc>
        <w:tc>
          <w:tcPr>
            <w:tcW w:w="344" w:type="pct"/>
            <w:tcBorders>
              <w:top w:val="nil"/>
              <w:left w:val="nil"/>
              <w:bottom w:val="single" w:sz="4" w:space="0" w:color="auto"/>
              <w:right w:val="nil"/>
            </w:tcBorders>
            <w:shd w:val="clear" w:color="auto" w:fill="auto"/>
            <w:noWrap/>
            <w:vAlign w:val="center"/>
            <w:hideMark/>
          </w:tcPr>
          <w:p w14:paraId="7C5953A5" w14:textId="77777777" w:rsidR="00146F8E" w:rsidRPr="00146F8E" w:rsidRDefault="00146F8E" w:rsidP="00146F8E">
            <w:pPr>
              <w:jc w:val="right"/>
              <w:rPr>
                <w:sz w:val="14"/>
                <w:szCs w:val="14"/>
              </w:rPr>
            </w:pPr>
            <w:r w:rsidRPr="00146F8E">
              <w:rPr>
                <w:sz w:val="14"/>
                <w:szCs w:val="14"/>
              </w:rPr>
              <w:t>276 137,25</w:t>
            </w:r>
          </w:p>
        </w:tc>
        <w:tc>
          <w:tcPr>
            <w:tcW w:w="333" w:type="pct"/>
            <w:gridSpan w:val="3"/>
            <w:tcBorders>
              <w:top w:val="nil"/>
              <w:left w:val="single" w:sz="4" w:space="0" w:color="auto"/>
              <w:bottom w:val="single" w:sz="4" w:space="0" w:color="auto"/>
              <w:right w:val="single" w:sz="4" w:space="0" w:color="auto"/>
            </w:tcBorders>
            <w:shd w:val="clear" w:color="auto" w:fill="auto"/>
            <w:noWrap/>
            <w:vAlign w:val="bottom"/>
            <w:hideMark/>
          </w:tcPr>
          <w:p w14:paraId="09EAE232" w14:textId="77777777" w:rsidR="00146F8E" w:rsidRPr="00146F8E" w:rsidRDefault="00146F8E" w:rsidP="00146F8E">
            <w:pPr>
              <w:jc w:val="right"/>
              <w:rPr>
                <w:sz w:val="14"/>
                <w:szCs w:val="14"/>
              </w:rPr>
            </w:pPr>
            <w:r w:rsidRPr="00146F8E">
              <w:rPr>
                <w:sz w:val="14"/>
                <w:szCs w:val="14"/>
              </w:rPr>
              <w:t>556 108,25</w:t>
            </w:r>
          </w:p>
        </w:tc>
      </w:tr>
      <w:tr w:rsidR="00146F8E" w:rsidRPr="00146F8E" w14:paraId="3DA66B26" w14:textId="77777777" w:rsidTr="00104FF4">
        <w:trPr>
          <w:gridAfter w:val="1"/>
          <w:wAfter w:w="3" w:type="pct"/>
          <w:trHeight w:val="693"/>
        </w:trPr>
        <w:tc>
          <w:tcPr>
            <w:tcW w:w="542" w:type="pct"/>
            <w:tcBorders>
              <w:top w:val="nil"/>
              <w:left w:val="single" w:sz="4" w:space="0" w:color="auto"/>
              <w:bottom w:val="single" w:sz="4" w:space="0" w:color="auto"/>
              <w:right w:val="single" w:sz="4" w:space="0" w:color="auto"/>
            </w:tcBorders>
            <w:shd w:val="clear" w:color="auto" w:fill="auto"/>
            <w:vAlign w:val="center"/>
            <w:hideMark/>
          </w:tcPr>
          <w:p w14:paraId="42EF4E44" w14:textId="77777777" w:rsidR="00146F8E" w:rsidRPr="00146F8E" w:rsidRDefault="00146F8E" w:rsidP="00146F8E">
            <w:pPr>
              <w:rPr>
                <w:sz w:val="14"/>
                <w:szCs w:val="14"/>
              </w:rPr>
            </w:pPr>
            <w:r w:rsidRPr="00146F8E">
              <w:rPr>
                <w:sz w:val="14"/>
                <w:szCs w:val="14"/>
              </w:rPr>
              <w:t>«Электросетьсервис» ООО (ИНН 4223057103)</w:t>
            </w:r>
          </w:p>
        </w:tc>
        <w:tc>
          <w:tcPr>
            <w:tcW w:w="362" w:type="pct"/>
            <w:tcBorders>
              <w:top w:val="nil"/>
              <w:left w:val="nil"/>
              <w:bottom w:val="single" w:sz="4" w:space="0" w:color="auto"/>
              <w:right w:val="single" w:sz="4" w:space="0" w:color="auto"/>
            </w:tcBorders>
            <w:shd w:val="clear" w:color="auto" w:fill="auto"/>
            <w:noWrap/>
            <w:vAlign w:val="center"/>
            <w:hideMark/>
          </w:tcPr>
          <w:p w14:paraId="719A560D" w14:textId="77777777" w:rsidR="00146F8E" w:rsidRPr="00146F8E" w:rsidRDefault="00146F8E" w:rsidP="00146F8E">
            <w:pPr>
              <w:jc w:val="right"/>
              <w:rPr>
                <w:sz w:val="14"/>
                <w:szCs w:val="14"/>
              </w:rPr>
            </w:pPr>
            <w:r w:rsidRPr="00146F8E">
              <w:rPr>
                <w:sz w:val="14"/>
                <w:szCs w:val="14"/>
              </w:rPr>
              <w:t>6 078,47</w:t>
            </w:r>
          </w:p>
        </w:tc>
        <w:tc>
          <w:tcPr>
            <w:tcW w:w="298" w:type="pct"/>
            <w:tcBorders>
              <w:top w:val="nil"/>
              <w:left w:val="nil"/>
              <w:bottom w:val="single" w:sz="4" w:space="0" w:color="auto"/>
              <w:right w:val="single" w:sz="4" w:space="0" w:color="auto"/>
            </w:tcBorders>
            <w:shd w:val="clear" w:color="auto" w:fill="auto"/>
            <w:noWrap/>
            <w:vAlign w:val="center"/>
            <w:hideMark/>
          </w:tcPr>
          <w:p w14:paraId="48E41846" w14:textId="77777777" w:rsidR="00146F8E" w:rsidRPr="00146F8E" w:rsidRDefault="00146F8E" w:rsidP="00146F8E">
            <w:pPr>
              <w:jc w:val="right"/>
              <w:rPr>
                <w:sz w:val="14"/>
                <w:szCs w:val="14"/>
              </w:rPr>
            </w:pPr>
            <w:r w:rsidRPr="00146F8E">
              <w:rPr>
                <w:sz w:val="14"/>
                <w:szCs w:val="14"/>
              </w:rPr>
              <w:t>1,68</w:t>
            </w:r>
          </w:p>
        </w:tc>
        <w:tc>
          <w:tcPr>
            <w:tcW w:w="410" w:type="pct"/>
            <w:tcBorders>
              <w:top w:val="nil"/>
              <w:left w:val="nil"/>
              <w:bottom w:val="single" w:sz="4" w:space="0" w:color="auto"/>
              <w:right w:val="single" w:sz="4" w:space="0" w:color="auto"/>
            </w:tcBorders>
            <w:shd w:val="clear" w:color="auto" w:fill="auto"/>
            <w:noWrap/>
            <w:vAlign w:val="center"/>
            <w:hideMark/>
          </w:tcPr>
          <w:p w14:paraId="71841077" w14:textId="77777777" w:rsidR="00146F8E" w:rsidRPr="00146F8E" w:rsidRDefault="00146F8E" w:rsidP="00146F8E">
            <w:pPr>
              <w:jc w:val="right"/>
              <w:rPr>
                <w:sz w:val="14"/>
                <w:szCs w:val="14"/>
              </w:rPr>
            </w:pPr>
            <w:r w:rsidRPr="00146F8E">
              <w:rPr>
                <w:sz w:val="14"/>
                <w:szCs w:val="14"/>
              </w:rPr>
              <w:t>11,23089</w:t>
            </w:r>
          </w:p>
        </w:tc>
        <w:tc>
          <w:tcPr>
            <w:tcW w:w="358" w:type="pct"/>
            <w:tcBorders>
              <w:top w:val="nil"/>
              <w:left w:val="nil"/>
              <w:bottom w:val="single" w:sz="4" w:space="0" w:color="auto"/>
              <w:right w:val="single" w:sz="4" w:space="0" w:color="auto"/>
            </w:tcBorders>
            <w:shd w:val="clear" w:color="auto" w:fill="auto"/>
            <w:noWrap/>
            <w:vAlign w:val="center"/>
            <w:hideMark/>
          </w:tcPr>
          <w:p w14:paraId="727899AB" w14:textId="77777777" w:rsidR="00146F8E" w:rsidRPr="00146F8E" w:rsidRDefault="00146F8E" w:rsidP="00146F8E">
            <w:pPr>
              <w:jc w:val="right"/>
              <w:rPr>
                <w:sz w:val="14"/>
                <w:szCs w:val="14"/>
              </w:rPr>
            </w:pPr>
            <w:r w:rsidRPr="00146F8E">
              <w:rPr>
                <w:sz w:val="14"/>
                <w:szCs w:val="14"/>
              </w:rPr>
              <w:t>5 460 602,66</w:t>
            </w:r>
          </w:p>
        </w:tc>
        <w:tc>
          <w:tcPr>
            <w:tcW w:w="330" w:type="pct"/>
            <w:tcBorders>
              <w:top w:val="nil"/>
              <w:left w:val="nil"/>
              <w:bottom w:val="single" w:sz="4" w:space="0" w:color="auto"/>
              <w:right w:val="single" w:sz="4" w:space="0" w:color="auto"/>
            </w:tcBorders>
            <w:shd w:val="clear" w:color="auto" w:fill="auto"/>
            <w:noWrap/>
            <w:vAlign w:val="center"/>
            <w:hideMark/>
          </w:tcPr>
          <w:p w14:paraId="17AC1974" w14:textId="77777777" w:rsidR="00146F8E" w:rsidRPr="00146F8E" w:rsidRDefault="00146F8E" w:rsidP="00146F8E">
            <w:pPr>
              <w:rPr>
                <w:sz w:val="14"/>
                <w:szCs w:val="14"/>
              </w:rPr>
            </w:pPr>
            <w:r w:rsidRPr="00146F8E">
              <w:rPr>
                <w:sz w:val="14"/>
                <w:szCs w:val="14"/>
              </w:rPr>
              <w:t>1 718,33</w:t>
            </w:r>
          </w:p>
        </w:tc>
        <w:tc>
          <w:tcPr>
            <w:tcW w:w="344" w:type="pct"/>
            <w:tcBorders>
              <w:top w:val="nil"/>
              <w:left w:val="nil"/>
              <w:bottom w:val="single" w:sz="4" w:space="0" w:color="auto"/>
              <w:right w:val="single" w:sz="4" w:space="0" w:color="auto"/>
            </w:tcBorders>
            <w:shd w:val="clear" w:color="auto" w:fill="auto"/>
            <w:noWrap/>
            <w:vAlign w:val="center"/>
            <w:hideMark/>
          </w:tcPr>
          <w:p w14:paraId="40593302" w14:textId="77777777" w:rsidR="00146F8E" w:rsidRPr="00146F8E" w:rsidRDefault="00146F8E" w:rsidP="00146F8E">
            <w:pPr>
              <w:jc w:val="right"/>
              <w:rPr>
                <w:sz w:val="14"/>
                <w:szCs w:val="14"/>
              </w:rPr>
            </w:pPr>
            <w:r w:rsidRPr="00146F8E">
              <w:rPr>
                <w:sz w:val="14"/>
                <w:szCs w:val="14"/>
              </w:rPr>
              <w:t>68 266,62</w:t>
            </w:r>
          </w:p>
        </w:tc>
        <w:tc>
          <w:tcPr>
            <w:tcW w:w="363" w:type="pct"/>
            <w:gridSpan w:val="3"/>
            <w:tcBorders>
              <w:top w:val="nil"/>
              <w:left w:val="nil"/>
              <w:bottom w:val="single" w:sz="4" w:space="0" w:color="auto"/>
              <w:right w:val="single" w:sz="4" w:space="0" w:color="auto"/>
            </w:tcBorders>
            <w:shd w:val="clear" w:color="auto" w:fill="auto"/>
            <w:noWrap/>
            <w:vAlign w:val="center"/>
            <w:hideMark/>
          </w:tcPr>
          <w:p w14:paraId="3906B296" w14:textId="77777777" w:rsidR="00146F8E" w:rsidRPr="00146F8E" w:rsidRDefault="00146F8E" w:rsidP="00146F8E">
            <w:pPr>
              <w:jc w:val="right"/>
              <w:rPr>
                <w:sz w:val="14"/>
                <w:szCs w:val="14"/>
              </w:rPr>
            </w:pPr>
            <w:r w:rsidRPr="00146F8E">
              <w:rPr>
                <w:sz w:val="14"/>
                <w:szCs w:val="14"/>
              </w:rPr>
              <w:t>800,00</w:t>
            </w:r>
          </w:p>
        </w:tc>
        <w:tc>
          <w:tcPr>
            <w:tcW w:w="298" w:type="pct"/>
            <w:tcBorders>
              <w:top w:val="nil"/>
              <w:left w:val="nil"/>
              <w:bottom w:val="single" w:sz="4" w:space="0" w:color="auto"/>
              <w:right w:val="single" w:sz="4" w:space="0" w:color="auto"/>
            </w:tcBorders>
            <w:shd w:val="clear" w:color="auto" w:fill="auto"/>
            <w:noWrap/>
            <w:vAlign w:val="center"/>
            <w:hideMark/>
          </w:tcPr>
          <w:p w14:paraId="50FDFCAF" w14:textId="77777777" w:rsidR="00146F8E" w:rsidRPr="00146F8E" w:rsidRDefault="00146F8E" w:rsidP="00146F8E">
            <w:pPr>
              <w:jc w:val="right"/>
              <w:rPr>
                <w:sz w:val="14"/>
                <w:szCs w:val="14"/>
              </w:rPr>
            </w:pPr>
            <w:r w:rsidRPr="00146F8E">
              <w:rPr>
                <w:sz w:val="14"/>
                <w:szCs w:val="14"/>
              </w:rPr>
              <w:t>-1,74</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3AD39766" w14:textId="77777777" w:rsidR="00146F8E" w:rsidRPr="00146F8E" w:rsidRDefault="00146F8E" w:rsidP="00146F8E">
            <w:pPr>
              <w:jc w:val="right"/>
              <w:rPr>
                <w:sz w:val="14"/>
                <w:szCs w:val="14"/>
              </w:rPr>
            </w:pPr>
            <w:r w:rsidRPr="00146F8E">
              <w:rPr>
                <w:sz w:val="14"/>
                <w:szCs w:val="14"/>
              </w:rPr>
              <w:t>0,01000</w:t>
            </w:r>
          </w:p>
        </w:tc>
        <w:tc>
          <w:tcPr>
            <w:tcW w:w="358" w:type="pct"/>
            <w:tcBorders>
              <w:top w:val="nil"/>
              <w:left w:val="nil"/>
              <w:bottom w:val="single" w:sz="4" w:space="0" w:color="auto"/>
              <w:right w:val="single" w:sz="4" w:space="0" w:color="auto"/>
            </w:tcBorders>
            <w:shd w:val="clear" w:color="auto" w:fill="auto"/>
            <w:noWrap/>
            <w:vAlign w:val="center"/>
            <w:hideMark/>
          </w:tcPr>
          <w:p w14:paraId="6263E504" w14:textId="77777777" w:rsidR="00146F8E" w:rsidRPr="00146F8E" w:rsidRDefault="00146F8E" w:rsidP="00146F8E">
            <w:pPr>
              <w:jc w:val="right"/>
              <w:rPr>
                <w:sz w:val="14"/>
                <w:szCs w:val="14"/>
              </w:rPr>
            </w:pPr>
            <w:r w:rsidRPr="00146F8E">
              <w:rPr>
                <w:sz w:val="14"/>
                <w:szCs w:val="14"/>
              </w:rPr>
              <w:t>5 460 602,66</w:t>
            </w:r>
          </w:p>
        </w:tc>
        <w:tc>
          <w:tcPr>
            <w:tcW w:w="247" w:type="pct"/>
            <w:tcBorders>
              <w:top w:val="nil"/>
              <w:left w:val="nil"/>
              <w:bottom w:val="single" w:sz="4" w:space="0" w:color="auto"/>
              <w:right w:val="single" w:sz="4" w:space="0" w:color="auto"/>
            </w:tcBorders>
            <w:shd w:val="clear" w:color="auto" w:fill="auto"/>
            <w:noWrap/>
            <w:vAlign w:val="center"/>
            <w:hideMark/>
          </w:tcPr>
          <w:p w14:paraId="2D55B6CD" w14:textId="77777777" w:rsidR="00146F8E" w:rsidRPr="00146F8E" w:rsidRDefault="00146F8E" w:rsidP="00146F8E">
            <w:pPr>
              <w:rPr>
                <w:sz w:val="14"/>
                <w:szCs w:val="14"/>
              </w:rPr>
            </w:pPr>
            <w:r w:rsidRPr="00146F8E">
              <w:rPr>
                <w:sz w:val="14"/>
                <w:szCs w:val="14"/>
              </w:rPr>
              <w:t>1 718,33</w:t>
            </w:r>
          </w:p>
        </w:tc>
        <w:tc>
          <w:tcPr>
            <w:tcW w:w="344" w:type="pct"/>
            <w:tcBorders>
              <w:top w:val="nil"/>
              <w:left w:val="nil"/>
              <w:bottom w:val="single" w:sz="4" w:space="0" w:color="auto"/>
              <w:right w:val="nil"/>
            </w:tcBorders>
            <w:shd w:val="clear" w:color="auto" w:fill="auto"/>
            <w:noWrap/>
            <w:vAlign w:val="center"/>
            <w:hideMark/>
          </w:tcPr>
          <w:p w14:paraId="4C52A2F9" w14:textId="77777777" w:rsidR="00146F8E" w:rsidRPr="00146F8E" w:rsidRDefault="00146F8E" w:rsidP="00146F8E">
            <w:pPr>
              <w:jc w:val="right"/>
              <w:rPr>
                <w:sz w:val="14"/>
                <w:szCs w:val="14"/>
              </w:rPr>
            </w:pPr>
            <w:r w:rsidRPr="00146F8E">
              <w:rPr>
                <w:sz w:val="14"/>
                <w:szCs w:val="14"/>
              </w:rPr>
              <w:t>8,00</w:t>
            </w:r>
          </w:p>
        </w:tc>
        <w:tc>
          <w:tcPr>
            <w:tcW w:w="333" w:type="pct"/>
            <w:gridSpan w:val="3"/>
            <w:tcBorders>
              <w:top w:val="nil"/>
              <w:left w:val="single" w:sz="4" w:space="0" w:color="auto"/>
              <w:bottom w:val="single" w:sz="4" w:space="0" w:color="auto"/>
              <w:right w:val="single" w:sz="4" w:space="0" w:color="auto"/>
            </w:tcBorders>
            <w:shd w:val="clear" w:color="auto" w:fill="auto"/>
            <w:noWrap/>
            <w:vAlign w:val="bottom"/>
            <w:hideMark/>
          </w:tcPr>
          <w:p w14:paraId="194315C2" w14:textId="77777777" w:rsidR="00146F8E" w:rsidRPr="00146F8E" w:rsidRDefault="00146F8E" w:rsidP="00146F8E">
            <w:pPr>
              <w:jc w:val="right"/>
              <w:rPr>
                <w:sz w:val="14"/>
                <w:szCs w:val="14"/>
              </w:rPr>
            </w:pPr>
            <w:r w:rsidRPr="00146F8E">
              <w:rPr>
                <w:sz w:val="14"/>
                <w:szCs w:val="14"/>
              </w:rPr>
              <w:t>68 274,62</w:t>
            </w:r>
          </w:p>
        </w:tc>
      </w:tr>
      <w:tr w:rsidR="00146F8E" w:rsidRPr="00146F8E" w14:paraId="28E1647D" w14:textId="77777777" w:rsidTr="00104FF4">
        <w:trPr>
          <w:gridAfter w:val="1"/>
          <w:wAfter w:w="3" w:type="pct"/>
          <w:trHeight w:val="693"/>
        </w:trPr>
        <w:tc>
          <w:tcPr>
            <w:tcW w:w="542" w:type="pct"/>
            <w:tcBorders>
              <w:top w:val="nil"/>
              <w:left w:val="single" w:sz="4" w:space="0" w:color="auto"/>
              <w:bottom w:val="single" w:sz="4" w:space="0" w:color="auto"/>
              <w:right w:val="single" w:sz="4" w:space="0" w:color="auto"/>
            </w:tcBorders>
            <w:shd w:val="clear" w:color="auto" w:fill="auto"/>
            <w:vAlign w:val="center"/>
            <w:hideMark/>
          </w:tcPr>
          <w:p w14:paraId="34696912" w14:textId="77777777" w:rsidR="00146F8E" w:rsidRPr="00146F8E" w:rsidRDefault="00146F8E" w:rsidP="00146F8E">
            <w:pPr>
              <w:rPr>
                <w:sz w:val="14"/>
                <w:szCs w:val="14"/>
              </w:rPr>
            </w:pPr>
            <w:r w:rsidRPr="00146F8E">
              <w:rPr>
                <w:sz w:val="14"/>
                <w:szCs w:val="14"/>
              </w:rPr>
              <w:t>«ЭнергоПаритет» ООО (ИНН 4205262491)</w:t>
            </w:r>
          </w:p>
        </w:tc>
        <w:tc>
          <w:tcPr>
            <w:tcW w:w="362" w:type="pct"/>
            <w:tcBorders>
              <w:top w:val="nil"/>
              <w:left w:val="nil"/>
              <w:bottom w:val="single" w:sz="4" w:space="0" w:color="auto"/>
              <w:right w:val="single" w:sz="4" w:space="0" w:color="auto"/>
            </w:tcBorders>
            <w:shd w:val="clear" w:color="auto" w:fill="auto"/>
            <w:noWrap/>
            <w:vAlign w:val="center"/>
            <w:hideMark/>
          </w:tcPr>
          <w:p w14:paraId="4AF0B054" w14:textId="77777777" w:rsidR="00146F8E" w:rsidRPr="00146F8E" w:rsidRDefault="00146F8E" w:rsidP="00146F8E">
            <w:pPr>
              <w:jc w:val="right"/>
              <w:rPr>
                <w:sz w:val="14"/>
                <w:szCs w:val="14"/>
              </w:rPr>
            </w:pPr>
            <w:r w:rsidRPr="00146F8E">
              <w:rPr>
                <w:sz w:val="14"/>
                <w:szCs w:val="14"/>
              </w:rPr>
              <w:t>-70 168,32</w:t>
            </w:r>
          </w:p>
        </w:tc>
        <w:tc>
          <w:tcPr>
            <w:tcW w:w="298" w:type="pct"/>
            <w:tcBorders>
              <w:top w:val="nil"/>
              <w:left w:val="nil"/>
              <w:bottom w:val="single" w:sz="4" w:space="0" w:color="auto"/>
              <w:right w:val="single" w:sz="4" w:space="0" w:color="auto"/>
            </w:tcBorders>
            <w:shd w:val="clear" w:color="auto" w:fill="auto"/>
            <w:noWrap/>
            <w:vAlign w:val="center"/>
            <w:hideMark/>
          </w:tcPr>
          <w:p w14:paraId="0EA969B9" w14:textId="77777777" w:rsidR="00146F8E" w:rsidRPr="00146F8E" w:rsidRDefault="00146F8E" w:rsidP="00146F8E">
            <w:pPr>
              <w:jc w:val="right"/>
              <w:rPr>
                <w:sz w:val="14"/>
                <w:szCs w:val="14"/>
              </w:rPr>
            </w:pPr>
            <w:r w:rsidRPr="00146F8E">
              <w:rPr>
                <w:sz w:val="14"/>
                <w:szCs w:val="14"/>
              </w:rPr>
              <w:t>-19,33</w:t>
            </w:r>
          </w:p>
        </w:tc>
        <w:tc>
          <w:tcPr>
            <w:tcW w:w="410" w:type="pct"/>
            <w:tcBorders>
              <w:top w:val="nil"/>
              <w:left w:val="nil"/>
              <w:bottom w:val="single" w:sz="4" w:space="0" w:color="auto"/>
              <w:right w:val="single" w:sz="4" w:space="0" w:color="auto"/>
            </w:tcBorders>
            <w:shd w:val="clear" w:color="auto" w:fill="auto"/>
            <w:noWrap/>
            <w:vAlign w:val="center"/>
            <w:hideMark/>
          </w:tcPr>
          <w:p w14:paraId="1449A491" w14:textId="77777777" w:rsidR="00146F8E" w:rsidRPr="00146F8E" w:rsidRDefault="00146F8E" w:rsidP="00146F8E">
            <w:pPr>
              <w:jc w:val="right"/>
              <w:rPr>
                <w:sz w:val="14"/>
                <w:szCs w:val="14"/>
              </w:rPr>
            </w:pPr>
            <w:r w:rsidRPr="00146F8E">
              <w:rPr>
                <w:sz w:val="14"/>
                <w:szCs w:val="14"/>
              </w:rPr>
              <w:t>0,01000</w:t>
            </w:r>
          </w:p>
        </w:tc>
        <w:tc>
          <w:tcPr>
            <w:tcW w:w="358" w:type="pct"/>
            <w:tcBorders>
              <w:top w:val="nil"/>
              <w:left w:val="nil"/>
              <w:bottom w:val="single" w:sz="4" w:space="0" w:color="auto"/>
              <w:right w:val="single" w:sz="4" w:space="0" w:color="auto"/>
            </w:tcBorders>
            <w:shd w:val="clear" w:color="auto" w:fill="auto"/>
            <w:noWrap/>
            <w:vAlign w:val="center"/>
            <w:hideMark/>
          </w:tcPr>
          <w:p w14:paraId="683B17A7" w14:textId="77777777" w:rsidR="00146F8E" w:rsidRPr="00146F8E" w:rsidRDefault="00146F8E" w:rsidP="00146F8E">
            <w:pPr>
              <w:jc w:val="right"/>
              <w:rPr>
                <w:sz w:val="14"/>
                <w:szCs w:val="14"/>
              </w:rPr>
            </w:pPr>
            <w:r w:rsidRPr="00146F8E">
              <w:rPr>
                <w:sz w:val="14"/>
                <w:szCs w:val="14"/>
              </w:rPr>
              <w:t>4 683,16</w:t>
            </w:r>
          </w:p>
        </w:tc>
        <w:tc>
          <w:tcPr>
            <w:tcW w:w="330" w:type="pct"/>
            <w:tcBorders>
              <w:top w:val="nil"/>
              <w:left w:val="nil"/>
              <w:bottom w:val="single" w:sz="4" w:space="0" w:color="auto"/>
              <w:right w:val="single" w:sz="4" w:space="0" w:color="auto"/>
            </w:tcBorders>
            <w:shd w:val="clear" w:color="auto" w:fill="auto"/>
            <w:noWrap/>
            <w:vAlign w:val="center"/>
            <w:hideMark/>
          </w:tcPr>
          <w:p w14:paraId="3E075EB9" w14:textId="77777777" w:rsidR="00146F8E" w:rsidRPr="00146F8E" w:rsidRDefault="00146F8E" w:rsidP="00146F8E">
            <w:pPr>
              <w:jc w:val="right"/>
              <w:rPr>
                <w:sz w:val="14"/>
                <w:szCs w:val="14"/>
              </w:rPr>
            </w:pPr>
            <w:r w:rsidRPr="00146F8E">
              <w:rPr>
                <w:sz w:val="14"/>
                <w:szCs w:val="14"/>
              </w:rPr>
              <w:t>1,53</w:t>
            </w:r>
          </w:p>
        </w:tc>
        <w:tc>
          <w:tcPr>
            <w:tcW w:w="344" w:type="pct"/>
            <w:tcBorders>
              <w:top w:val="nil"/>
              <w:left w:val="nil"/>
              <w:bottom w:val="single" w:sz="4" w:space="0" w:color="auto"/>
              <w:right w:val="single" w:sz="4" w:space="0" w:color="auto"/>
            </w:tcBorders>
            <w:shd w:val="clear" w:color="auto" w:fill="auto"/>
            <w:noWrap/>
            <w:vAlign w:val="center"/>
            <w:hideMark/>
          </w:tcPr>
          <w:p w14:paraId="3BC9BF1E" w14:textId="77777777" w:rsidR="00146F8E" w:rsidRPr="00146F8E" w:rsidRDefault="00146F8E" w:rsidP="00146F8E">
            <w:pPr>
              <w:jc w:val="right"/>
              <w:rPr>
                <w:sz w:val="14"/>
                <w:szCs w:val="14"/>
              </w:rPr>
            </w:pPr>
            <w:r w:rsidRPr="00146F8E">
              <w:rPr>
                <w:sz w:val="14"/>
                <w:szCs w:val="14"/>
              </w:rPr>
              <w:t>-701,68</w:t>
            </w:r>
          </w:p>
        </w:tc>
        <w:tc>
          <w:tcPr>
            <w:tcW w:w="363" w:type="pct"/>
            <w:gridSpan w:val="3"/>
            <w:tcBorders>
              <w:top w:val="nil"/>
              <w:left w:val="nil"/>
              <w:bottom w:val="single" w:sz="4" w:space="0" w:color="auto"/>
              <w:right w:val="single" w:sz="4" w:space="0" w:color="auto"/>
            </w:tcBorders>
            <w:shd w:val="clear" w:color="auto" w:fill="auto"/>
            <w:noWrap/>
            <w:vAlign w:val="center"/>
            <w:hideMark/>
          </w:tcPr>
          <w:p w14:paraId="45B5A88E" w14:textId="77777777" w:rsidR="00146F8E" w:rsidRPr="00146F8E" w:rsidRDefault="00146F8E" w:rsidP="00146F8E">
            <w:pPr>
              <w:jc w:val="right"/>
              <w:rPr>
                <w:sz w:val="14"/>
                <w:szCs w:val="14"/>
              </w:rPr>
            </w:pPr>
            <w:r w:rsidRPr="00146F8E">
              <w:rPr>
                <w:sz w:val="14"/>
                <w:szCs w:val="14"/>
              </w:rPr>
              <w:t>-65 438,30</w:t>
            </w:r>
          </w:p>
        </w:tc>
        <w:tc>
          <w:tcPr>
            <w:tcW w:w="298" w:type="pct"/>
            <w:tcBorders>
              <w:top w:val="nil"/>
              <w:left w:val="nil"/>
              <w:bottom w:val="single" w:sz="4" w:space="0" w:color="auto"/>
              <w:right w:val="single" w:sz="4" w:space="0" w:color="auto"/>
            </w:tcBorders>
            <w:shd w:val="clear" w:color="auto" w:fill="auto"/>
            <w:noWrap/>
            <w:vAlign w:val="center"/>
            <w:hideMark/>
          </w:tcPr>
          <w:p w14:paraId="65103470" w14:textId="77777777" w:rsidR="00146F8E" w:rsidRPr="00146F8E" w:rsidRDefault="00146F8E" w:rsidP="00146F8E">
            <w:pPr>
              <w:jc w:val="right"/>
              <w:rPr>
                <w:sz w:val="14"/>
                <w:szCs w:val="14"/>
              </w:rPr>
            </w:pPr>
            <w:r w:rsidRPr="00146F8E">
              <w:rPr>
                <w:sz w:val="14"/>
                <w:szCs w:val="14"/>
              </w:rPr>
              <w:t>-14,23</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39B89942" w14:textId="77777777" w:rsidR="00146F8E" w:rsidRPr="00146F8E" w:rsidRDefault="00146F8E" w:rsidP="00146F8E">
            <w:pPr>
              <w:jc w:val="right"/>
              <w:rPr>
                <w:sz w:val="14"/>
                <w:szCs w:val="14"/>
              </w:rPr>
            </w:pPr>
            <w:r w:rsidRPr="00146F8E">
              <w:rPr>
                <w:sz w:val="14"/>
                <w:szCs w:val="14"/>
              </w:rPr>
              <w:t>0,00900</w:t>
            </w:r>
          </w:p>
        </w:tc>
        <w:tc>
          <w:tcPr>
            <w:tcW w:w="358" w:type="pct"/>
            <w:tcBorders>
              <w:top w:val="nil"/>
              <w:left w:val="nil"/>
              <w:bottom w:val="single" w:sz="4" w:space="0" w:color="auto"/>
              <w:right w:val="single" w:sz="4" w:space="0" w:color="auto"/>
            </w:tcBorders>
            <w:shd w:val="clear" w:color="auto" w:fill="auto"/>
            <w:noWrap/>
            <w:vAlign w:val="center"/>
            <w:hideMark/>
          </w:tcPr>
          <w:p w14:paraId="79DC5A61" w14:textId="77777777" w:rsidR="00146F8E" w:rsidRPr="00146F8E" w:rsidRDefault="00146F8E" w:rsidP="00146F8E">
            <w:pPr>
              <w:jc w:val="right"/>
              <w:rPr>
                <w:sz w:val="14"/>
                <w:szCs w:val="14"/>
              </w:rPr>
            </w:pPr>
            <w:r w:rsidRPr="00146F8E">
              <w:rPr>
                <w:sz w:val="14"/>
                <w:szCs w:val="14"/>
              </w:rPr>
              <w:t>4 683,16</w:t>
            </w:r>
          </w:p>
        </w:tc>
        <w:tc>
          <w:tcPr>
            <w:tcW w:w="247" w:type="pct"/>
            <w:tcBorders>
              <w:top w:val="nil"/>
              <w:left w:val="nil"/>
              <w:bottom w:val="single" w:sz="4" w:space="0" w:color="auto"/>
              <w:right w:val="single" w:sz="4" w:space="0" w:color="auto"/>
            </w:tcBorders>
            <w:shd w:val="clear" w:color="auto" w:fill="auto"/>
            <w:noWrap/>
            <w:vAlign w:val="center"/>
            <w:hideMark/>
          </w:tcPr>
          <w:p w14:paraId="1584408A" w14:textId="77777777" w:rsidR="00146F8E" w:rsidRPr="00146F8E" w:rsidRDefault="00146F8E" w:rsidP="00146F8E">
            <w:pPr>
              <w:jc w:val="right"/>
              <w:rPr>
                <w:sz w:val="14"/>
                <w:szCs w:val="14"/>
              </w:rPr>
            </w:pPr>
            <w:r w:rsidRPr="00146F8E">
              <w:rPr>
                <w:sz w:val="14"/>
                <w:szCs w:val="14"/>
              </w:rPr>
              <w:t>1,53</w:t>
            </w:r>
          </w:p>
        </w:tc>
        <w:tc>
          <w:tcPr>
            <w:tcW w:w="344" w:type="pct"/>
            <w:tcBorders>
              <w:top w:val="nil"/>
              <w:left w:val="nil"/>
              <w:bottom w:val="single" w:sz="4" w:space="0" w:color="auto"/>
              <w:right w:val="nil"/>
            </w:tcBorders>
            <w:shd w:val="clear" w:color="auto" w:fill="auto"/>
            <w:noWrap/>
            <w:vAlign w:val="center"/>
            <w:hideMark/>
          </w:tcPr>
          <w:p w14:paraId="0DACA702" w14:textId="77777777" w:rsidR="00146F8E" w:rsidRPr="00146F8E" w:rsidRDefault="00146F8E" w:rsidP="00146F8E">
            <w:pPr>
              <w:jc w:val="right"/>
              <w:rPr>
                <w:sz w:val="14"/>
                <w:szCs w:val="14"/>
              </w:rPr>
            </w:pPr>
            <w:r w:rsidRPr="00146F8E">
              <w:rPr>
                <w:sz w:val="14"/>
                <w:szCs w:val="14"/>
              </w:rPr>
              <w:t>-588,94</w:t>
            </w:r>
          </w:p>
        </w:tc>
        <w:tc>
          <w:tcPr>
            <w:tcW w:w="333" w:type="pct"/>
            <w:gridSpan w:val="3"/>
            <w:tcBorders>
              <w:top w:val="nil"/>
              <w:left w:val="single" w:sz="4" w:space="0" w:color="auto"/>
              <w:bottom w:val="single" w:sz="4" w:space="0" w:color="auto"/>
              <w:right w:val="single" w:sz="4" w:space="0" w:color="auto"/>
            </w:tcBorders>
            <w:shd w:val="clear" w:color="auto" w:fill="auto"/>
            <w:noWrap/>
            <w:vAlign w:val="bottom"/>
            <w:hideMark/>
          </w:tcPr>
          <w:p w14:paraId="338FA609" w14:textId="77777777" w:rsidR="00146F8E" w:rsidRPr="00146F8E" w:rsidRDefault="00146F8E" w:rsidP="00146F8E">
            <w:pPr>
              <w:jc w:val="right"/>
              <w:rPr>
                <w:sz w:val="14"/>
                <w:szCs w:val="14"/>
              </w:rPr>
            </w:pPr>
            <w:r w:rsidRPr="00146F8E">
              <w:rPr>
                <w:sz w:val="14"/>
                <w:szCs w:val="14"/>
              </w:rPr>
              <w:t>-1 290,63</w:t>
            </w:r>
          </w:p>
        </w:tc>
      </w:tr>
      <w:tr w:rsidR="00146F8E" w:rsidRPr="00146F8E" w14:paraId="3881FCB2" w14:textId="77777777" w:rsidTr="00104FF4">
        <w:trPr>
          <w:gridAfter w:val="1"/>
          <w:wAfter w:w="3" w:type="pct"/>
          <w:trHeight w:val="693"/>
        </w:trPr>
        <w:tc>
          <w:tcPr>
            <w:tcW w:w="542" w:type="pct"/>
            <w:tcBorders>
              <w:top w:val="nil"/>
              <w:left w:val="single" w:sz="4" w:space="0" w:color="auto"/>
              <w:bottom w:val="single" w:sz="4" w:space="0" w:color="auto"/>
              <w:right w:val="single" w:sz="4" w:space="0" w:color="auto"/>
            </w:tcBorders>
            <w:shd w:val="clear" w:color="auto" w:fill="auto"/>
            <w:vAlign w:val="center"/>
            <w:hideMark/>
          </w:tcPr>
          <w:p w14:paraId="69D8D23E" w14:textId="77777777" w:rsidR="00146F8E" w:rsidRPr="00146F8E" w:rsidRDefault="00146F8E" w:rsidP="00146F8E">
            <w:pPr>
              <w:rPr>
                <w:sz w:val="14"/>
                <w:szCs w:val="14"/>
              </w:rPr>
            </w:pPr>
            <w:r w:rsidRPr="00146F8E">
              <w:rPr>
                <w:sz w:val="14"/>
                <w:szCs w:val="14"/>
              </w:rPr>
              <w:t>«Энергосервис» ООО (ИНН 4212038927)</w:t>
            </w:r>
          </w:p>
        </w:tc>
        <w:tc>
          <w:tcPr>
            <w:tcW w:w="362" w:type="pct"/>
            <w:tcBorders>
              <w:top w:val="nil"/>
              <w:left w:val="nil"/>
              <w:bottom w:val="single" w:sz="4" w:space="0" w:color="auto"/>
              <w:right w:val="single" w:sz="4" w:space="0" w:color="auto"/>
            </w:tcBorders>
            <w:shd w:val="clear" w:color="auto" w:fill="auto"/>
            <w:noWrap/>
            <w:vAlign w:val="center"/>
            <w:hideMark/>
          </w:tcPr>
          <w:p w14:paraId="3E0695A0" w14:textId="77777777" w:rsidR="00146F8E" w:rsidRPr="00146F8E" w:rsidRDefault="00146F8E" w:rsidP="00146F8E">
            <w:pPr>
              <w:jc w:val="right"/>
              <w:rPr>
                <w:sz w:val="14"/>
                <w:szCs w:val="14"/>
              </w:rPr>
            </w:pPr>
            <w:r w:rsidRPr="00146F8E">
              <w:rPr>
                <w:sz w:val="14"/>
                <w:szCs w:val="14"/>
              </w:rPr>
              <w:t>0,00</w:t>
            </w:r>
          </w:p>
        </w:tc>
        <w:tc>
          <w:tcPr>
            <w:tcW w:w="298" w:type="pct"/>
            <w:tcBorders>
              <w:top w:val="nil"/>
              <w:left w:val="nil"/>
              <w:bottom w:val="single" w:sz="4" w:space="0" w:color="auto"/>
              <w:right w:val="single" w:sz="4" w:space="0" w:color="auto"/>
            </w:tcBorders>
            <w:shd w:val="clear" w:color="auto" w:fill="auto"/>
            <w:noWrap/>
            <w:vAlign w:val="center"/>
            <w:hideMark/>
          </w:tcPr>
          <w:p w14:paraId="1DA6F3B1" w14:textId="77777777" w:rsidR="00146F8E" w:rsidRPr="00146F8E" w:rsidRDefault="00146F8E" w:rsidP="00146F8E">
            <w:pPr>
              <w:jc w:val="right"/>
              <w:rPr>
                <w:sz w:val="14"/>
                <w:szCs w:val="14"/>
              </w:rPr>
            </w:pPr>
            <w:r w:rsidRPr="00146F8E">
              <w:rPr>
                <w:sz w:val="14"/>
                <w:szCs w:val="14"/>
              </w:rPr>
              <w:t>0,00</w:t>
            </w:r>
          </w:p>
        </w:tc>
        <w:tc>
          <w:tcPr>
            <w:tcW w:w="410" w:type="pct"/>
            <w:tcBorders>
              <w:top w:val="nil"/>
              <w:left w:val="nil"/>
              <w:bottom w:val="single" w:sz="4" w:space="0" w:color="auto"/>
              <w:right w:val="single" w:sz="4" w:space="0" w:color="auto"/>
            </w:tcBorders>
            <w:shd w:val="clear" w:color="auto" w:fill="auto"/>
            <w:noWrap/>
            <w:vAlign w:val="center"/>
            <w:hideMark/>
          </w:tcPr>
          <w:p w14:paraId="28DF9B9A" w14:textId="77777777" w:rsidR="00146F8E" w:rsidRPr="00146F8E" w:rsidRDefault="00146F8E" w:rsidP="00146F8E">
            <w:pPr>
              <w:rPr>
                <w:sz w:val="14"/>
                <w:szCs w:val="14"/>
              </w:rPr>
            </w:pPr>
            <w:r w:rsidRPr="00146F8E">
              <w:rPr>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14:paraId="256135AB" w14:textId="77777777" w:rsidR="00146F8E" w:rsidRPr="00146F8E" w:rsidRDefault="00146F8E" w:rsidP="00146F8E">
            <w:pPr>
              <w:rPr>
                <w:sz w:val="14"/>
                <w:szCs w:val="14"/>
              </w:rPr>
            </w:pPr>
            <w:r w:rsidRPr="00146F8E">
              <w:rPr>
                <w:sz w:val="14"/>
                <w:szCs w:val="14"/>
              </w:rPr>
              <w:t> </w:t>
            </w:r>
          </w:p>
        </w:tc>
        <w:tc>
          <w:tcPr>
            <w:tcW w:w="330" w:type="pct"/>
            <w:tcBorders>
              <w:top w:val="nil"/>
              <w:left w:val="nil"/>
              <w:bottom w:val="single" w:sz="4" w:space="0" w:color="auto"/>
              <w:right w:val="single" w:sz="4" w:space="0" w:color="auto"/>
            </w:tcBorders>
            <w:shd w:val="clear" w:color="auto" w:fill="auto"/>
            <w:noWrap/>
            <w:vAlign w:val="center"/>
            <w:hideMark/>
          </w:tcPr>
          <w:p w14:paraId="1D54A8FB" w14:textId="77777777" w:rsidR="00146F8E" w:rsidRPr="00146F8E" w:rsidRDefault="00146F8E" w:rsidP="00146F8E">
            <w:pPr>
              <w:rPr>
                <w:sz w:val="14"/>
                <w:szCs w:val="14"/>
              </w:rPr>
            </w:pPr>
            <w:r w:rsidRPr="00146F8E">
              <w:rPr>
                <w:sz w:val="14"/>
                <w:szCs w:val="14"/>
              </w:rPr>
              <w:t> </w:t>
            </w:r>
          </w:p>
        </w:tc>
        <w:tc>
          <w:tcPr>
            <w:tcW w:w="344" w:type="pct"/>
            <w:tcBorders>
              <w:top w:val="nil"/>
              <w:left w:val="nil"/>
              <w:bottom w:val="single" w:sz="4" w:space="0" w:color="auto"/>
              <w:right w:val="single" w:sz="4" w:space="0" w:color="auto"/>
            </w:tcBorders>
            <w:shd w:val="clear" w:color="auto" w:fill="auto"/>
            <w:noWrap/>
            <w:vAlign w:val="center"/>
            <w:hideMark/>
          </w:tcPr>
          <w:p w14:paraId="53E36014" w14:textId="77777777" w:rsidR="00146F8E" w:rsidRPr="00146F8E" w:rsidRDefault="00146F8E" w:rsidP="00146F8E">
            <w:pPr>
              <w:jc w:val="right"/>
              <w:rPr>
                <w:sz w:val="14"/>
                <w:szCs w:val="14"/>
              </w:rPr>
            </w:pPr>
            <w:r w:rsidRPr="00146F8E">
              <w:rPr>
                <w:sz w:val="14"/>
                <w:szCs w:val="14"/>
              </w:rPr>
              <w:t>0,00</w:t>
            </w:r>
          </w:p>
        </w:tc>
        <w:tc>
          <w:tcPr>
            <w:tcW w:w="363" w:type="pct"/>
            <w:gridSpan w:val="3"/>
            <w:tcBorders>
              <w:top w:val="nil"/>
              <w:left w:val="nil"/>
              <w:bottom w:val="single" w:sz="4" w:space="0" w:color="auto"/>
              <w:right w:val="single" w:sz="4" w:space="0" w:color="auto"/>
            </w:tcBorders>
            <w:shd w:val="clear" w:color="auto" w:fill="auto"/>
            <w:noWrap/>
            <w:vAlign w:val="center"/>
            <w:hideMark/>
          </w:tcPr>
          <w:p w14:paraId="54E9B043" w14:textId="77777777" w:rsidR="00146F8E" w:rsidRPr="00146F8E" w:rsidRDefault="00146F8E" w:rsidP="00146F8E">
            <w:pPr>
              <w:jc w:val="right"/>
              <w:rPr>
                <w:sz w:val="14"/>
                <w:szCs w:val="14"/>
              </w:rPr>
            </w:pPr>
            <w:r w:rsidRPr="00146F8E">
              <w:rPr>
                <w:sz w:val="14"/>
                <w:szCs w:val="14"/>
              </w:rPr>
              <w:t>0,00</w:t>
            </w:r>
          </w:p>
        </w:tc>
        <w:tc>
          <w:tcPr>
            <w:tcW w:w="298" w:type="pct"/>
            <w:tcBorders>
              <w:top w:val="nil"/>
              <w:left w:val="nil"/>
              <w:bottom w:val="single" w:sz="4" w:space="0" w:color="auto"/>
              <w:right w:val="single" w:sz="4" w:space="0" w:color="auto"/>
            </w:tcBorders>
            <w:shd w:val="clear" w:color="auto" w:fill="auto"/>
            <w:noWrap/>
            <w:vAlign w:val="center"/>
            <w:hideMark/>
          </w:tcPr>
          <w:p w14:paraId="241BE1BE" w14:textId="77777777" w:rsidR="00146F8E" w:rsidRPr="00146F8E" w:rsidRDefault="00146F8E" w:rsidP="00146F8E">
            <w:pPr>
              <w:jc w:val="right"/>
              <w:rPr>
                <w:sz w:val="14"/>
                <w:szCs w:val="14"/>
              </w:rPr>
            </w:pPr>
            <w:r w:rsidRPr="00146F8E">
              <w:rPr>
                <w:sz w:val="14"/>
                <w:szCs w:val="14"/>
              </w:rPr>
              <w:t>0,00</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5CB002F9" w14:textId="77777777" w:rsidR="00146F8E" w:rsidRPr="00146F8E" w:rsidRDefault="00146F8E" w:rsidP="00146F8E">
            <w:pPr>
              <w:rPr>
                <w:sz w:val="14"/>
                <w:szCs w:val="14"/>
              </w:rPr>
            </w:pPr>
            <w:r w:rsidRPr="00146F8E">
              <w:rPr>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14:paraId="676EF933" w14:textId="77777777" w:rsidR="00146F8E" w:rsidRPr="00146F8E" w:rsidRDefault="00146F8E" w:rsidP="00146F8E">
            <w:pPr>
              <w:rPr>
                <w:sz w:val="14"/>
                <w:szCs w:val="14"/>
              </w:rPr>
            </w:pPr>
            <w:r w:rsidRPr="00146F8E">
              <w:rPr>
                <w:sz w:val="14"/>
                <w:szCs w:val="14"/>
              </w:rPr>
              <w:t> </w:t>
            </w:r>
          </w:p>
        </w:tc>
        <w:tc>
          <w:tcPr>
            <w:tcW w:w="247" w:type="pct"/>
            <w:tcBorders>
              <w:top w:val="nil"/>
              <w:left w:val="nil"/>
              <w:bottom w:val="single" w:sz="4" w:space="0" w:color="auto"/>
              <w:right w:val="single" w:sz="4" w:space="0" w:color="auto"/>
            </w:tcBorders>
            <w:shd w:val="clear" w:color="auto" w:fill="auto"/>
            <w:noWrap/>
            <w:vAlign w:val="center"/>
            <w:hideMark/>
          </w:tcPr>
          <w:p w14:paraId="275B0533" w14:textId="77777777" w:rsidR="00146F8E" w:rsidRPr="00146F8E" w:rsidRDefault="00146F8E" w:rsidP="00146F8E">
            <w:pPr>
              <w:rPr>
                <w:sz w:val="14"/>
                <w:szCs w:val="14"/>
              </w:rPr>
            </w:pPr>
            <w:r w:rsidRPr="00146F8E">
              <w:rPr>
                <w:sz w:val="14"/>
                <w:szCs w:val="14"/>
              </w:rPr>
              <w:t> </w:t>
            </w:r>
          </w:p>
        </w:tc>
        <w:tc>
          <w:tcPr>
            <w:tcW w:w="344" w:type="pct"/>
            <w:tcBorders>
              <w:top w:val="nil"/>
              <w:left w:val="nil"/>
              <w:bottom w:val="single" w:sz="4" w:space="0" w:color="auto"/>
              <w:right w:val="single" w:sz="4" w:space="0" w:color="auto"/>
            </w:tcBorders>
            <w:shd w:val="clear" w:color="auto" w:fill="auto"/>
            <w:noWrap/>
            <w:vAlign w:val="center"/>
            <w:hideMark/>
          </w:tcPr>
          <w:p w14:paraId="69E3500A" w14:textId="77777777" w:rsidR="00146F8E" w:rsidRPr="00146F8E" w:rsidRDefault="00146F8E" w:rsidP="00146F8E">
            <w:pPr>
              <w:jc w:val="right"/>
              <w:rPr>
                <w:sz w:val="14"/>
                <w:szCs w:val="14"/>
              </w:rPr>
            </w:pPr>
            <w:r w:rsidRPr="00146F8E">
              <w:rPr>
                <w:sz w:val="14"/>
                <w:szCs w:val="14"/>
              </w:rPr>
              <w:t>0,00</w:t>
            </w:r>
          </w:p>
        </w:tc>
        <w:tc>
          <w:tcPr>
            <w:tcW w:w="333" w:type="pct"/>
            <w:gridSpan w:val="3"/>
            <w:tcBorders>
              <w:top w:val="nil"/>
              <w:left w:val="nil"/>
              <w:bottom w:val="single" w:sz="4" w:space="0" w:color="auto"/>
              <w:right w:val="single" w:sz="4" w:space="0" w:color="auto"/>
            </w:tcBorders>
            <w:shd w:val="clear" w:color="auto" w:fill="auto"/>
            <w:noWrap/>
            <w:vAlign w:val="bottom"/>
            <w:hideMark/>
          </w:tcPr>
          <w:p w14:paraId="508279A8" w14:textId="77777777" w:rsidR="00146F8E" w:rsidRPr="00146F8E" w:rsidRDefault="00146F8E" w:rsidP="00146F8E">
            <w:pPr>
              <w:jc w:val="right"/>
              <w:rPr>
                <w:sz w:val="14"/>
                <w:szCs w:val="14"/>
              </w:rPr>
            </w:pPr>
            <w:r w:rsidRPr="00146F8E">
              <w:rPr>
                <w:sz w:val="14"/>
                <w:szCs w:val="14"/>
              </w:rPr>
              <w:t>0,00</w:t>
            </w:r>
          </w:p>
        </w:tc>
      </w:tr>
      <w:tr w:rsidR="00146F8E" w:rsidRPr="00146F8E" w14:paraId="509E7CB0" w14:textId="77777777" w:rsidTr="00104FF4">
        <w:trPr>
          <w:gridAfter w:val="1"/>
          <w:wAfter w:w="3" w:type="pct"/>
          <w:trHeight w:val="693"/>
        </w:trPr>
        <w:tc>
          <w:tcPr>
            <w:tcW w:w="542" w:type="pct"/>
            <w:tcBorders>
              <w:top w:val="nil"/>
              <w:left w:val="single" w:sz="4" w:space="0" w:color="auto"/>
              <w:bottom w:val="single" w:sz="4" w:space="0" w:color="auto"/>
              <w:right w:val="single" w:sz="4" w:space="0" w:color="auto"/>
            </w:tcBorders>
            <w:shd w:val="clear" w:color="auto" w:fill="auto"/>
            <w:vAlign w:val="center"/>
            <w:hideMark/>
          </w:tcPr>
          <w:p w14:paraId="6DC80A42" w14:textId="77777777" w:rsidR="00146F8E" w:rsidRPr="00146F8E" w:rsidRDefault="00146F8E" w:rsidP="00146F8E">
            <w:pPr>
              <w:rPr>
                <w:sz w:val="14"/>
                <w:szCs w:val="14"/>
              </w:rPr>
            </w:pPr>
            <w:r w:rsidRPr="00146F8E">
              <w:rPr>
                <w:sz w:val="14"/>
                <w:szCs w:val="14"/>
              </w:rPr>
              <w:t>ООО "Кубассэнергосеть" (ИНН 4205395036)</w:t>
            </w:r>
          </w:p>
        </w:tc>
        <w:tc>
          <w:tcPr>
            <w:tcW w:w="362" w:type="pct"/>
            <w:tcBorders>
              <w:top w:val="nil"/>
              <w:left w:val="nil"/>
              <w:bottom w:val="single" w:sz="4" w:space="0" w:color="auto"/>
              <w:right w:val="single" w:sz="4" w:space="0" w:color="auto"/>
            </w:tcBorders>
            <w:shd w:val="clear" w:color="auto" w:fill="auto"/>
            <w:noWrap/>
            <w:vAlign w:val="center"/>
            <w:hideMark/>
          </w:tcPr>
          <w:p w14:paraId="2E3E7EC3" w14:textId="77777777" w:rsidR="00146F8E" w:rsidRPr="00146F8E" w:rsidRDefault="00146F8E" w:rsidP="00146F8E">
            <w:pPr>
              <w:jc w:val="right"/>
              <w:rPr>
                <w:sz w:val="14"/>
                <w:szCs w:val="14"/>
              </w:rPr>
            </w:pPr>
            <w:r w:rsidRPr="00146F8E">
              <w:rPr>
                <w:sz w:val="14"/>
                <w:szCs w:val="14"/>
              </w:rPr>
              <w:t>3 429,39</w:t>
            </w:r>
          </w:p>
        </w:tc>
        <w:tc>
          <w:tcPr>
            <w:tcW w:w="298" w:type="pct"/>
            <w:tcBorders>
              <w:top w:val="nil"/>
              <w:left w:val="nil"/>
              <w:bottom w:val="single" w:sz="4" w:space="0" w:color="auto"/>
              <w:right w:val="single" w:sz="4" w:space="0" w:color="auto"/>
            </w:tcBorders>
            <w:shd w:val="clear" w:color="auto" w:fill="auto"/>
            <w:noWrap/>
            <w:vAlign w:val="center"/>
            <w:hideMark/>
          </w:tcPr>
          <w:p w14:paraId="2E91D130" w14:textId="77777777" w:rsidR="00146F8E" w:rsidRPr="00146F8E" w:rsidRDefault="00146F8E" w:rsidP="00146F8E">
            <w:pPr>
              <w:jc w:val="right"/>
              <w:rPr>
                <w:sz w:val="14"/>
                <w:szCs w:val="14"/>
              </w:rPr>
            </w:pPr>
            <w:r w:rsidRPr="00146F8E">
              <w:rPr>
                <w:sz w:val="14"/>
                <w:szCs w:val="14"/>
              </w:rPr>
              <w:t>0,94</w:t>
            </w:r>
          </w:p>
        </w:tc>
        <w:tc>
          <w:tcPr>
            <w:tcW w:w="410" w:type="pct"/>
            <w:tcBorders>
              <w:top w:val="nil"/>
              <w:left w:val="nil"/>
              <w:bottom w:val="single" w:sz="4" w:space="0" w:color="auto"/>
              <w:right w:val="single" w:sz="4" w:space="0" w:color="auto"/>
            </w:tcBorders>
            <w:shd w:val="clear" w:color="auto" w:fill="auto"/>
            <w:noWrap/>
            <w:vAlign w:val="center"/>
            <w:hideMark/>
          </w:tcPr>
          <w:p w14:paraId="2B12E9D1" w14:textId="77777777" w:rsidR="00146F8E" w:rsidRPr="00146F8E" w:rsidRDefault="00146F8E" w:rsidP="00146F8E">
            <w:pPr>
              <w:jc w:val="right"/>
              <w:rPr>
                <w:sz w:val="14"/>
                <w:szCs w:val="14"/>
              </w:rPr>
            </w:pPr>
            <w:r w:rsidRPr="00146F8E">
              <w:rPr>
                <w:sz w:val="14"/>
                <w:szCs w:val="14"/>
              </w:rPr>
              <w:t>9,60370</w:t>
            </w:r>
          </w:p>
        </w:tc>
        <w:tc>
          <w:tcPr>
            <w:tcW w:w="358" w:type="pct"/>
            <w:tcBorders>
              <w:top w:val="nil"/>
              <w:left w:val="nil"/>
              <w:bottom w:val="single" w:sz="4" w:space="0" w:color="auto"/>
              <w:right w:val="single" w:sz="4" w:space="0" w:color="auto"/>
            </w:tcBorders>
            <w:shd w:val="clear" w:color="auto" w:fill="auto"/>
            <w:noWrap/>
            <w:vAlign w:val="center"/>
            <w:hideMark/>
          </w:tcPr>
          <w:p w14:paraId="0FA0C66E" w14:textId="77777777" w:rsidR="00146F8E" w:rsidRPr="00146F8E" w:rsidRDefault="00146F8E" w:rsidP="00146F8E">
            <w:pPr>
              <w:jc w:val="right"/>
              <w:rPr>
                <w:sz w:val="14"/>
                <w:szCs w:val="14"/>
              </w:rPr>
            </w:pPr>
            <w:r w:rsidRPr="00146F8E">
              <w:rPr>
                <w:sz w:val="14"/>
                <w:szCs w:val="14"/>
              </w:rPr>
              <w:t>4 879 760,90</w:t>
            </w:r>
          </w:p>
        </w:tc>
        <w:tc>
          <w:tcPr>
            <w:tcW w:w="330" w:type="pct"/>
            <w:tcBorders>
              <w:top w:val="nil"/>
              <w:left w:val="nil"/>
              <w:bottom w:val="single" w:sz="4" w:space="0" w:color="auto"/>
              <w:right w:val="single" w:sz="4" w:space="0" w:color="auto"/>
            </w:tcBorders>
            <w:shd w:val="clear" w:color="auto" w:fill="auto"/>
            <w:noWrap/>
            <w:vAlign w:val="center"/>
            <w:hideMark/>
          </w:tcPr>
          <w:p w14:paraId="25E912B9" w14:textId="77777777" w:rsidR="00146F8E" w:rsidRPr="00146F8E" w:rsidRDefault="00146F8E" w:rsidP="00146F8E">
            <w:pPr>
              <w:rPr>
                <w:sz w:val="14"/>
                <w:szCs w:val="14"/>
              </w:rPr>
            </w:pPr>
            <w:r w:rsidRPr="00146F8E">
              <w:rPr>
                <w:sz w:val="14"/>
                <w:szCs w:val="14"/>
              </w:rPr>
              <w:t>1 469,37</w:t>
            </w:r>
          </w:p>
        </w:tc>
        <w:tc>
          <w:tcPr>
            <w:tcW w:w="344" w:type="pct"/>
            <w:tcBorders>
              <w:top w:val="nil"/>
              <w:left w:val="nil"/>
              <w:bottom w:val="single" w:sz="4" w:space="0" w:color="auto"/>
              <w:right w:val="single" w:sz="4" w:space="0" w:color="auto"/>
            </w:tcBorders>
            <w:shd w:val="clear" w:color="auto" w:fill="auto"/>
            <w:noWrap/>
            <w:vAlign w:val="center"/>
            <w:hideMark/>
          </w:tcPr>
          <w:p w14:paraId="798015DA" w14:textId="77777777" w:rsidR="00146F8E" w:rsidRPr="00146F8E" w:rsidRDefault="00146F8E" w:rsidP="00146F8E">
            <w:pPr>
              <w:jc w:val="right"/>
              <w:rPr>
                <w:sz w:val="14"/>
                <w:szCs w:val="14"/>
              </w:rPr>
            </w:pPr>
            <w:r w:rsidRPr="00146F8E">
              <w:rPr>
                <w:sz w:val="14"/>
                <w:szCs w:val="14"/>
              </w:rPr>
              <w:t>32 934,86</w:t>
            </w:r>
          </w:p>
        </w:tc>
        <w:tc>
          <w:tcPr>
            <w:tcW w:w="363" w:type="pct"/>
            <w:gridSpan w:val="3"/>
            <w:tcBorders>
              <w:top w:val="nil"/>
              <w:left w:val="nil"/>
              <w:bottom w:val="single" w:sz="4" w:space="0" w:color="auto"/>
              <w:right w:val="single" w:sz="4" w:space="0" w:color="auto"/>
            </w:tcBorders>
            <w:shd w:val="clear" w:color="auto" w:fill="auto"/>
            <w:noWrap/>
            <w:vAlign w:val="center"/>
            <w:hideMark/>
          </w:tcPr>
          <w:p w14:paraId="41D33372" w14:textId="77777777" w:rsidR="00146F8E" w:rsidRPr="00146F8E" w:rsidRDefault="00146F8E" w:rsidP="00146F8E">
            <w:pPr>
              <w:jc w:val="right"/>
              <w:rPr>
                <w:sz w:val="14"/>
                <w:szCs w:val="14"/>
              </w:rPr>
            </w:pPr>
            <w:r w:rsidRPr="00146F8E">
              <w:rPr>
                <w:sz w:val="14"/>
                <w:szCs w:val="14"/>
              </w:rPr>
              <w:t>4 603,96</w:t>
            </w:r>
          </w:p>
        </w:tc>
        <w:tc>
          <w:tcPr>
            <w:tcW w:w="298" w:type="pct"/>
            <w:tcBorders>
              <w:top w:val="nil"/>
              <w:left w:val="nil"/>
              <w:bottom w:val="single" w:sz="4" w:space="0" w:color="auto"/>
              <w:right w:val="single" w:sz="4" w:space="0" w:color="auto"/>
            </w:tcBorders>
            <w:shd w:val="clear" w:color="auto" w:fill="auto"/>
            <w:noWrap/>
            <w:vAlign w:val="center"/>
            <w:hideMark/>
          </w:tcPr>
          <w:p w14:paraId="5E6981F1" w14:textId="77777777" w:rsidR="00146F8E" w:rsidRPr="00146F8E" w:rsidRDefault="00146F8E" w:rsidP="00146F8E">
            <w:pPr>
              <w:jc w:val="right"/>
              <w:rPr>
                <w:sz w:val="14"/>
                <w:szCs w:val="14"/>
              </w:rPr>
            </w:pPr>
            <w:r w:rsidRPr="00146F8E">
              <w:rPr>
                <w:sz w:val="14"/>
                <w:szCs w:val="14"/>
              </w:rPr>
              <w:t>19,59</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10AAD91D" w14:textId="77777777" w:rsidR="00146F8E" w:rsidRPr="00146F8E" w:rsidRDefault="00146F8E" w:rsidP="00146F8E">
            <w:pPr>
              <w:jc w:val="right"/>
              <w:rPr>
                <w:sz w:val="14"/>
                <w:szCs w:val="14"/>
              </w:rPr>
            </w:pPr>
            <w:r w:rsidRPr="00146F8E">
              <w:rPr>
                <w:sz w:val="14"/>
                <w:szCs w:val="14"/>
              </w:rPr>
              <w:t>9,60370</w:t>
            </w:r>
          </w:p>
        </w:tc>
        <w:tc>
          <w:tcPr>
            <w:tcW w:w="358" w:type="pct"/>
            <w:tcBorders>
              <w:top w:val="nil"/>
              <w:left w:val="nil"/>
              <w:bottom w:val="single" w:sz="4" w:space="0" w:color="auto"/>
              <w:right w:val="single" w:sz="4" w:space="0" w:color="auto"/>
            </w:tcBorders>
            <w:shd w:val="clear" w:color="auto" w:fill="auto"/>
            <w:noWrap/>
            <w:vAlign w:val="center"/>
            <w:hideMark/>
          </w:tcPr>
          <w:p w14:paraId="0557E9DB" w14:textId="77777777" w:rsidR="00146F8E" w:rsidRPr="00146F8E" w:rsidRDefault="00146F8E" w:rsidP="00146F8E">
            <w:pPr>
              <w:jc w:val="right"/>
              <w:rPr>
                <w:sz w:val="14"/>
                <w:szCs w:val="14"/>
              </w:rPr>
            </w:pPr>
            <w:r w:rsidRPr="00146F8E">
              <w:rPr>
                <w:sz w:val="14"/>
                <w:szCs w:val="14"/>
              </w:rPr>
              <w:t>4 879 760,90</w:t>
            </w:r>
          </w:p>
        </w:tc>
        <w:tc>
          <w:tcPr>
            <w:tcW w:w="247" w:type="pct"/>
            <w:tcBorders>
              <w:top w:val="nil"/>
              <w:left w:val="nil"/>
              <w:bottom w:val="single" w:sz="4" w:space="0" w:color="auto"/>
              <w:right w:val="single" w:sz="4" w:space="0" w:color="auto"/>
            </w:tcBorders>
            <w:shd w:val="clear" w:color="auto" w:fill="auto"/>
            <w:noWrap/>
            <w:vAlign w:val="center"/>
            <w:hideMark/>
          </w:tcPr>
          <w:p w14:paraId="18B33281" w14:textId="77777777" w:rsidR="00146F8E" w:rsidRPr="00146F8E" w:rsidRDefault="00146F8E" w:rsidP="00146F8E">
            <w:pPr>
              <w:jc w:val="right"/>
              <w:rPr>
                <w:sz w:val="14"/>
                <w:szCs w:val="14"/>
              </w:rPr>
            </w:pPr>
            <w:r w:rsidRPr="00146F8E">
              <w:rPr>
                <w:sz w:val="14"/>
                <w:szCs w:val="14"/>
              </w:rPr>
              <w:t>1 469,37</w:t>
            </w:r>
          </w:p>
        </w:tc>
        <w:tc>
          <w:tcPr>
            <w:tcW w:w="344" w:type="pct"/>
            <w:tcBorders>
              <w:top w:val="nil"/>
              <w:left w:val="nil"/>
              <w:bottom w:val="single" w:sz="4" w:space="0" w:color="auto"/>
              <w:right w:val="single" w:sz="4" w:space="0" w:color="auto"/>
            </w:tcBorders>
            <w:shd w:val="clear" w:color="auto" w:fill="auto"/>
            <w:noWrap/>
            <w:vAlign w:val="center"/>
            <w:hideMark/>
          </w:tcPr>
          <w:p w14:paraId="2DA53E54" w14:textId="77777777" w:rsidR="00146F8E" w:rsidRPr="00146F8E" w:rsidRDefault="00146F8E" w:rsidP="00146F8E">
            <w:pPr>
              <w:jc w:val="right"/>
              <w:rPr>
                <w:sz w:val="14"/>
                <w:szCs w:val="14"/>
              </w:rPr>
            </w:pPr>
            <w:r w:rsidRPr="00146F8E">
              <w:rPr>
                <w:sz w:val="14"/>
                <w:szCs w:val="14"/>
              </w:rPr>
              <w:t>44 215,03</w:t>
            </w:r>
          </w:p>
        </w:tc>
        <w:tc>
          <w:tcPr>
            <w:tcW w:w="333" w:type="pct"/>
            <w:gridSpan w:val="3"/>
            <w:tcBorders>
              <w:top w:val="nil"/>
              <w:left w:val="nil"/>
              <w:bottom w:val="single" w:sz="4" w:space="0" w:color="auto"/>
              <w:right w:val="single" w:sz="4" w:space="0" w:color="auto"/>
            </w:tcBorders>
            <w:shd w:val="clear" w:color="auto" w:fill="auto"/>
            <w:noWrap/>
            <w:vAlign w:val="bottom"/>
            <w:hideMark/>
          </w:tcPr>
          <w:p w14:paraId="3754F096" w14:textId="77777777" w:rsidR="00146F8E" w:rsidRPr="00146F8E" w:rsidRDefault="00146F8E" w:rsidP="00146F8E">
            <w:pPr>
              <w:jc w:val="right"/>
              <w:rPr>
                <w:sz w:val="14"/>
                <w:szCs w:val="14"/>
              </w:rPr>
            </w:pPr>
            <w:r w:rsidRPr="00146F8E">
              <w:rPr>
                <w:sz w:val="14"/>
                <w:szCs w:val="14"/>
              </w:rPr>
              <w:t>77 149,89</w:t>
            </w:r>
          </w:p>
        </w:tc>
      </w:tr>
      <w:tr w:rsidR="00146F8E" w:rsidRPr="00146F8E" w14:paraId="78BAE41D" w14:textId="77777777" w:rsidTr="00104FF4">
        <w:trPr>
          <w:gridAfter w:val="1"/>
          <w:wAfter w:w="3" w:type="pct"/>
          <w:trHeight w:val="230"/>
        </w:trPr>
        <w:tc>
          <w:tcPr>
            <w:tcW w:w="542" w:type="pct"/>
            <w:tcBorders>
              <w:top w:val="nil"/>
              <w:left w:val="single" w:sz="4" w:space="0" w:color="auto"/>
              <w:bottom w:val="single" w:sz="4" w:space="0" w:color="auto"/>
              <w:right w:val="single" w:sz="4" w:space="0" w:color="auto"/>
            </w:tcBorders>
            <w:shd w:val="clear" w:color="auto" w:fill="auto"/>
            <w:vAlign w:val="center"/>
            <w:hideMark/>
          </w:tcPr>
          <w:p w14:paraId="6B224FBD" w14:textId="77777777" w:rsidR="00146F8E" w:rsidRPr="00146F8E" w:rsidRDefault="00146F8E" w:rsidP="00146F8E">
            <w:pPr>
              <w:rPr>
                <w:sz w:val="14"/>
                <w:szCs w:val="14"/>
              </w:rPr>
            </w:pPr>
            <w:r w:rsidRPr="00146F8E">
              <w:rPr>
                <w:sz w:val="14"/>
                <w:szCs w:val="14"/>
              </w:rPr>
              <w:t>Итого</w:t>
            </w:r>
          </w:p>
        </w:tc>
        <w:tc>
          <w:tcPr>
            <w:tcW w:w="362" w:type="pct"/>
            <w:tcBorders>
              <w:top w:val="nil"/>
              <w:left w:val="nil"/>
              <w:bottom w:val="single" w:sz="4" w:space="0" w:color="auto"/>
              <w:right w:val="single" w:sz="4" w:space="0" w:color="auto"/>
            </w:tcBorders>
            <w:shd w:val="clear" w:color="auto" w:fill="auto"/>
            <w:noWrap/>
            <w:vAlign w:val="center"/>
            <w:hideMark/>
          </w:tcPr>
          <w:p w14:paraId="1E5A03C4" w14:textId="77777777" w:rsidR="00146F8E" w:rsidRPr="00146F8E" w:rsidRDefault="00146F8E" w:rsidP="00146F8E">
            <w:pPr>
              <w:jc w:val="right"/>
              <w:rPr>
                <w:sz w:val="14"/>
                <w:szCs w:val="14"/>
              </w:rPr>
            </w:pPr>
            <w:r w:rsidRPr="00146F8E">
              <w:rPr>
                <w:sz w:val="14"/>
                <w:szCs w:val="14"/>
              </w:rPr>
              <w:t>-990 659,2890</w:t>
            </w:r>
          </w:p>
        </w:tc>
        <w:tc>
          <w:tcPr>
            <w:tcW w:w="298" w:type="pct"/>
            <w:tcBorders>
              <w:top w:val="nil"/>
              <w:left w:val="nil"/>
              <w:bottom w:val="single" w:sz="4" w:space="0" w:color="auto"/>
              <w:right w:val="single" w:sz="4" w:space="0" w:color="auto"/>
            </w:tcBorders>
            <w:shd w:val="clear" w:color="auto" w:fill="auto"/>
            <w:noWrap/>
            <w:vAlign w:val="center"/>
            <w:hideMark/>
          </w:tcPr>
          <w:p w14:paraId="7E4F44A6" w14:textId="77777777" w:rsidR="00146F8E" w:rsidRPr="00146F8E" w:rsidRDefault="00146F8E" w:rsidP="00146F8E">
            <w:pPr>
              <w:jc w:val="right"/>
              <w:rPr>
                <w:sz w:val="14"/>
                <w:szCs w:val="14"/>
              </w:rPr>
            </w:pPr>
            <w:r w:rsidRPr="00146F8E">
              <w:rPr>
                <w:sz w:val="14"/>
                <w:szCs w:val="14"/>
              </w:rPr>
              <w:t>-271,25</w:t>
            </w:r>
          </w:p>
        </w:tc>
        <w:tc>
          <w:tcPr>
            <w:tcW w:w="410" w:type="pct"/>
            <w:tcBorders>
              <w:top w:val="nil"/>
              <w:left w:val="nil"/>
              <w:bottom w:val="single" w:sz="4" w:space="0" w:color="auto"/>
              <w:right w:val="single" w:sz="4" w:space="0" w:color="auto"/>
            </w:tcBorders>
            <w:shd w:val="clear" w:color="auto" w:fill="auto"/>
            <w:noWrap/>
            <w:vAlign w:val="center"/>
            <w:hideMark/>
          </w:tcPr>
          <w:p w14:paraId="42099B53" w14:textId="77777777" w:rsidR="00146F8E" w:rsidRPr="00146F8E" w:rsidRDefault="00146F8E" w:rsidP="00146F8E">
            <w:pPr>
              <w:rPr>
                <w:sz w:val="14"/>
                <w:szCs w:val="14"/>
              </w:rPr>
            </w:pPr>
            <w:r w:rsidRPr="00146F8E">
              <w:rPr>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14:paraId="0598A549" w14:textId="77777777" w:rsidR="00146F8E" w:rsidRPr="00146F8E" w:rsidRDefault="00146F8E" w:rsidP="00146F8E">
            <w:pPr>
              <w:rPr>
                <w:sz w:val="14"/>
                <w:szCs w:val="14"/>
              </w:rPr>
            </w:pPr>
            <w:r w:rsidRPr="00146F8E">
              <w:rPr>
                <w:sz w:val="14"/>
                <w:szCs w:val="14"/>
              </w:rPr>
              <w:t> </w:t>
            </w:r>
          </w:p>
        </w:tc>
        <w:tc>
          <w:tcPr>
            <w:tcW w:w="330" w:type="pct"/>
            <w:tcBorders>
              <w:top w:val="nil"/>
              <w:left w:val="nil"/>
              <w:bottom w:val="single" w:sz="4" w:space="0" w:color="auto"/>
              <w:right w:val="single" w:sz="4" w:space="0" w:color="auto"/>
            </w:tcBorders>
            <w:shd w:val="clear" w:color="auto" w:fill="auto"/>
            <w:noWrap/>
            <w:vAlign w:val="center"/>
            <w:hideMark/>
          </w:tcPr>
          <w:p w14:paraId="4C0984BC" w14:textId="77777777" w:rsidR="00146F8E" w:rsidRPr="00146F8E" w:rsidRDefault="00146F8E" w:rsidP="00146F8E">
            <w:pPr>
              <w:rPr>
                <w:sz w:val="14"/>
                <w:szCs w:val="14"/>
              </w:rPr>
            </w:pPr>
            <w:r w:rsidRPr="00146F8E">
              <w:rPr>
                <w:sz w:val="14"/>
                <w:szCs w:val="14"/>
              </w:rPr>
              <w:t> </w:t>
            </w:r>
          </w:p>
        </w:tc>
        <w:tc>
          <w:tcPr>
            <w:tcW w:w="344" w:type="pct"/>
            <w:tcBorders>
              <w:top w:val="nil"/>
              <w:left w:val="nil"/>
              <w:bottom w:val="single" w:sz="4" w:space="0" w:color="auto"/>
              <w:right w:val="single" w:sz="4" w:space="0" w:color="auto"/>
            </w:tcBorders>
            <w:shd w:val="clear" w:color="auto" w:fill="auto"/>
            <w:noWrap/>
            <w:vAlign w:val="center"/>
            <w:hideMark/>
          </w:tcPr>
          <w:p w14:paraId="24360860" w14:textId="77777777" w:rsidR="00146F8E" w:rsidRPr="00146F8E" w:rsidRDefault="00146F8E" w:rsidP="00146F8E">
            <w:pPr>
              <w:jc w:val="right"/>
              <w:rPr>
                <w:sz w:val="14"/>
                <w:szCs w:val="14"/>
              </w:rPr>
            </w:pPr>
            <w:r w:rsidRPr="00146F8E">
              <w:rPr>
                <w:sz w:val="14"/>
                <w:szCs w:val="14"/>
              </w:rPr>
              <w:t>1 145 612,30</w:t>
            </w:r>
          </w:p>
        </w:tc>
        <w:tc>
          <w:tcPr>
            <w:tcW w:w="363" w:type="pct"/>
            <w:gridSpan w:val="3"/>
            <w:tcBorders>
              <w:top w:val="nil"/>
              <w:left w:val="nil"/>
              <w:bottom w:val="single" w:sz="4" w:space="0" w:color="auto"/>
              <w:right w:val="single" w:sz="4" w:space="0" w:color="auto"/>
            </w:tcBorders>
            <w:shd w:val="clear" w:color="auto" w:fill="auto"/>
            <w:noWrap/>
            <w:vAlign w:val="center"/>
            <w:hideMark/>
          </w:tcPr>
          <w:p w14:paraId="47EC09D1" w14:textId="77777777" w:rsidR="00146F8E" w:rsidRPr="00146F8E" w:rsidRDefault="00146F8E" w:rsidP="00146F8E">
            <w:pPr>
              <w:jc w:val="right"/>
              <w:rPr>
                <w:sz w:val="14"/>
                <w:szCs w:val="14"/>
              </w:rPr>
            </w:pPr>
            <w:r w:rsidRPr="00146F8E">
              <w:rPr>
                <w:sz w:val="14"/>
                <w:szCs w:val="14"/>
              </w:rPr>
              <w:t>-987 510,9700</w:t>
            </w:r>
          </w:p>
        </w:tc>
        <w:tc>
          <w:tcPr>
            <w:tcW w:w="298" w:type="pct"/>
            <w:tcBorders>
              <w:top w:val="nil"/>
              <w:left w:val="nil"/>
              <w:bottom w:val="single" w:sz="4" w:space="0" w:color="auto"/>
              <w:right w:val="single" w:sz="4" w:space="0" w:color="auto"/>
            </w:tcBorders>
            <w:shd w:val="clear" w:color="auto" w:fill="auto"/>
            <w:noWrap/>
            <w:vAlign w:val="center"/>
            <w:hideMark/>
          </w:tcPr>
          <w:p w14:paraId="45416095" w14:textId="77777777" w:rsidR="00146F8E" w:rsidRPr="00146F8E" w:rsidRDefault="00146F8E" w:rsidP="00146F8E">
            <w:pPr>
              <w:jc w:val="right"/>
              <w:rPr>
                <w:sz w:val="14"/>
                <w:szCs w:val="14"/>
              </w:rPr>
            </w:pPr>
            <w:r w:rsidRPr="00146F8E">
              <w:rPr>
                <w:sz w:val="14"/>
                <w:szCs w:val="14"/>
              </w:rPr>
              <w:t>-228,95</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7822FCCE" w14:textId="77777777" w:rsidR="00146F8E" w:rsidRPr="00146F8E" w:rsidRDefault="00146F8E" w:rsidP="00146F8E">
            <w:pPr>
              <w:rPr>
                <w:sz w:val="14"/>
                <w:szCs w:val="14"/>
              </w:rPr>
            </w:pPr>
            <w:r w:rsidRPr="00146F8E">
              <w:rPr>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14:paraId="71497261" w14:textId="77777777" w:rsidR="00146F8E" w:rsidRPr="00146F8E" w:rsidRDefault="00146F8E" w:rsidP="00146F8E">
            <w:pPr>
              <w:rPr>
                <w:sz w:val="14"/>
                <w:szCs w:val="14"/>
              </w:rPr>
            </w:pPr>
            <w:r w:rsidRPr="00146F8E">
              <w:rPr>
                <w:sz w:val="14"/>
                <w:szCs w:val="14"/>
              </w:rPr>
              <w:t> </w:t>
            </w:r>
          </w:p>
        </w:tc>
        <w:tc>
          <w:tcPr>
            <w:tcW w:w="247" w:type="pct"/>
            <w:tcBorders>
              <w:top w:val="nil"/>
              <w:left w:val="nil"/>
              <w:bottom w:val="single" w:sz="4" w:space="0" w:color="auto"/>
              <w:right w:val="single" w:sz="4" w:space="0" w:color="auto"/>
            </w:tcBorders>
            <w:shd w:val="clear" w:color="auto" w:fill="auto"/>
            <w:noWrap/>
            <w:vAlign w:val="center"/>
            <w:hideMark/>
          </w:tcPr>
          <w:p w14:paraId="29B5E3B5" w14:textId="77777777" w:rsidR="00146F8E" w:rsidRPr="00146F8E" w:rsidRDefault="00146F8E" w:rsidP="00146F8E">
            <w:pPr>
              <w:rPr>
                <w:sz w:val="14"/>
                <w:szCs w:val="14"/>
              </w:rPr>
            </w:pPr>
            <w:r w:rsidRPr="00146F8E">
              <w:rPr>
                <w:sz w:val="14"/>
                <w:szCs w:val="14"/>
              </w:rPr>
              <w:t> </w:t>
            </w:r>
          </w:p>
        </w:tc>
        <w:tc>
          <w:tcPr>
            <w:tcW w:w="344" w:type="pct"/>
            <w:tcBorders>
              <w:top w:val="nil"/>
              <w:left w:val="nil"/>
              <w:bottom w:val="single" w:sz="4" w:space="0" w:color="auto"/>
              <w:right w:val="single" w:sz="4" w:space="0" w:color="auto"/>
            </w:tcBorders>
            <w:shd w:val="clear" w:color="auto" w:fill="auto"/>
            <w:noWrap/>
            <w:vAlign w:val="center"/>
            <w:hideMark/>
          </w:tcPr>
          <w:p w14:paraId="41ED62F5" w14:textId="77777777" w:rsidR="00146F8E" w:rsidRPr="00146F8E" w:rsidRDefault="00146F8E" w:rsidP="00146F8E">
            <w:pPr>
              <w:jc w:val="right"/>
              <w:rPr>
                <w:sz w:val="14"/>
                <w:szCs w:val="14"/>
              </w:rPr>
            </w:pPr>
            <w:r w:rsidRPr="00146F8E">
              <w:rPr>
                <w:sz w:val="14"/>
                <w:szCs w:val="14"/>
              </w:rPr>
              <w:t>1 001 651,23</w:t>
            </w:r>
          </w:p>
        </w:tc>
        <w:tc>
          <w:tcPr>
            <w:tcW w:w="333" w:type="pct"/>
            <w:gridSpan w:val="3"/>
            <w:tcBorders>
              <w:top w:val="nil"/>
              <w:left w:val="nil"/>
              <w:bottom w:val="single" w:sz="4" w:space="0" w:color="auto"/>
              <w:right w:val="single" w:sz="4" w:space="0" w:color="auto"/>
            </w:tcBorders>
            <w:shd w:val="clear" w:color="auto" w:fill="auto"/>
            <w:noWrap/>
            <w:vAlign w:val="bottom"/>
            <w:hideMark/>
          </w:tcPr>
          <w:p w14:paraId="4AFA206D" w14:textId="77777777" w:rsidR="00146F8E" w:rsidRPr="00146F8E" w:rsidRDefault="00146F8E" w:rsidP="00146F8E">
            <w:pPr>
              <w:jc w:val="right"/>
              <w:rPr>
                <w:sz w:val="14"/>
                <w:szCs w:val="14"/>
              </w:rPr>
            </w:pPr>
            <w:r w:rsidRPr="00146F8E">
              <w:rPr>
                <w:sz w:val="14"/>
                <w:szCs w:val="14"/>
              </w:rPr>
              <w:t>2 147 263,53</w:t>
            </w:r>
          </w:p>
        </w:tc>
      </w:tr>
      <w:tr w:rsidR="00146F8E" w:rsidRPr="00146F8E" w14:paraId="3D87E0E4" w14:textId="77777777" w:rsidTr="00104FF4">
        <w:trPr>
          <w:gridAfter w:val="1"/>
          <w:wAfter w:w="3" w:type="pct"/>
          <w:trHeight w:val="230"/>
        </w:trPr>
        <w:tc>
          <w:tcPr>
            <w:tcW w:w="542" w:type="pct"/>
            <w:tcBorders>
              <w:top w:val="nil"/>
              <w:left w:val="single" w:sz="4" w:space="0" w:color="auto"/>
              <w:bottom w:val="single" w:sz="4" w:space="0" w:color="auto"/>
              <w:right w:val="single" w:sz="4" w:space="0" w:color="auto"/>
            </w:tcBorders>
            <w:shd w:val="clear" w:color="auto" w:fill="auto"/>
            <w:vAlign w:val="center"/>
            <w:hideMark/>
          </w:tcPr>
          <w:p w14:paraId="34CE29AB" w14:textId="77777777" w:rsidR="00146F8E" w:rsidRPr="00146F8E" w:rsidRDefault="00146F8E" w:rsidP="00146F8E">
            <w:pPr>
              <w:rPr>
                <w:sz w:val="14"/>
                <w:szCs w:val="14"/>
              </w:rPr>
            </w:pPr>
            <w:r w:rsidRPr="00146F8E">
              <w:rPr>
                <w:sz w:val="14"/>
                <w:szCs w:val="14"/>
              </w:rPr>
              <w:t>Итого поступление от ТСО</w:t>
            </w:r>
          </w:p>
        </w:tc>
        <w:tc>
          <w:tcPr>
            <w:tcW w:w="362" w:type="pct"/>
            <w:tcBorders>
              <w:top w:val="nil"/>
              <w:left w:val="nil"/>
              <w:bottom w:val="single" w:sz="4" w:space="0" w:color="auto"/>
              <w:right w:val="single" w:sz="4" w:space="0" w:color="auto"/>
            </w:tcBorders>
            <w:shd w:val="clear" w:color="auto" w:fill="auto"/>
            <w:noWrap/>
            <w:vAlign w:val="center"/>
            <w:hideMark/>
          </w:tcPr>
          <w:p w14:paraId="642145C8" w14:textId="77777777" w:rsidR="00146F8E" w:rsidRPr="00146F8E" w:rsidRDefault="00146F8E" w:rsidP="00146F8E">
            <w:pPr>
              <w:rPr>
                <w:sz w:val="14"/>
                <w:szCs w:val="14"/>
              </w:rPr>
            </w:pPr>
            <w:r w:rsidRPr="00146F8E">
              <w:rPr>
                <w:sz w:val="14"/>
                <w:szCs w:val="14"/>
              </w:rPr>
              <w:t> </w:t>
            </w:r>
          </w:p>
        </w:tc>
        <w:tc>
          <w:tcPr>
            <w:tcW w:w="298" w:type="pct"/>
            <w:tcBorders>
              <w:top w:val="nil"/>
              <w:left w:val="nil"/>
              <w:bottom w:val="single" w:sz="4" w:space="0" w:color="auto"/>
              <w:right w:val="single" w:sz="4" w:space="0" w:color="auto"/>
            </w:tcBorders>
            <w:shd w:val="clear" w:color="auto" w:fill="auto"/>
            <w:noWrap/>
            <w:vAlign w:val="center"/>
            <w:hideMark/>
          </w:tcPr>
          <w:p w14:paraId="6B7F007D" w14:textId="77777777" w:rsidR="00146F8E" w:rsidRPr="00146F8E" w:rsidRDefault="00146F8E" w:rsidP="00146F8E">
            <w:pPr>
              <w:rPr>
                <w:sz w:val="14"/>
                <w:szCs w:val="14"/>
              </w:rPr>
            </w:pPr>
            <w:r w:rsidRPr="00146F8E">
              <w:rPr>
                <w:sz w:val="14"/>
                <w:szCs w:val="14"/>
              </w:rPr>
              <w:t> </w:t>
            </w:r>
          </w:p>
        </w:tc>
        <w:tc>
          <w:tcPr>
            <w:tcW w:w="410" w:type="pct"/>
            <w:tcBorders>
              <w:top w:val="nil"/>
              <w:left w:val="nil"/>
              <w:bottom w:val="single" w:sz="4" w:space="0" w:color="auto"/>
              <w:right w:val="single" w:sz="4" w:space="0" w:color="auto"/>
            </w:tcBorders>
            <w:shd w:val="clear" w:color="auto" w:fill="auto"/>
            <w:noWrap/>
            <w:vAlign w:val="center"/>
            <w:hideMark/>
          </w:tcPr>
          <w:p w14:paraId="0242BEC3" w14:textId="77777777" w:rsidR="00146F8E" w:rsidRPr="00146F8E" w:rsidRDefault="00146F8E" w:rsidP="00146F8E">
            <w:pPr>
              <w:jc w:val="right"/>
              <w:rPr>
                <w:sz w:val="14"/>
                <w:szCs w:val="14"/>
              </w:rPr>
            </w:pPr>
            <w:r w:rsidRPr="00146F8E">
              <w:rPr>
                <w:sz w:val="14"/>
                <w:szCs w:val="14"/>
              </w:rPr>
              <w:t>1 153 662,86</w:t>
            </w:r>
          </w:p>
        </w:tc>
        <w:tc>
          <w:tcPr>
            <w:tcW w:w="688" w:type="pct"/>
            <w:gridSpan w:val="2"/>
            <w:tcBorders>
              <w:top w:val="single" w:sz="4" w:space="0" w:color="auto"/>
              <w:left w:val="nil"/>
              <w:bottom w:val="single" w:sz="4" w:space="0" w:color="auto"/>
              <w:right w:val="single" w:sz="4" w:space="0" w:color="auto"/>
            </w:tcBorders>
            <w:shd w:val="clear" w:color="auto" w:fill="auto"/>
            <w:vAlign w:val="center"/>
            <w:hideMark/>
          </w:tcPr>
          <w:p w14:paraId="559D0259" w14:textId="77777777" w:rsidR="00146F8E" w:rsidRPr="00146F8E" w:rsidRDefault="00146F8E" w:rsidP="00146F8E">
            <w:pPr>
              <w:jc w:val="center"/>
              <w:rPr>
                <w:sz w:val="14"/>
                <w:szCs w:val="14"/>
              </w:rPr>
            </w:pPr>
            <w:r w:rsidRPr="00146F8E">
              <w:rPr>
                <w:sz w:val="14"/>
                <w:szCs w:val="14"/>
              </w:rPr>
              <w:t>1 219 175 617,73</w:t>
            </w:r>
          </w:p>
        </w:tc>
        <w:tc>
          <w:tcPr>
            <w:tcW w:w="344" w:type="pct"/>
            <w:tcBorders>
              <w:top w:val="nil"/>
              <w:left w:val="nil"/>
              <w:bottom w:val="single" w:sz="4" w:space="0" w:color="auto"/>
              <w:right w:val="single" w:sz="4" w:space="0" w:color="auto"/>
            </w:tcBorders>
            <w:shd w:val="clear" w:color="auto" w:fill="auto"/>
            <w:vAlign w:val="center"/>
            <w:hideMark/>
          </w:tcPr>
          <w:p w14:paraId="0370036E" w14:textId="77777777" w:rsidR="00146F8E" w:rsidRPr="00146F8E" w:rsidRDefault="00146F8E" w:rsidP="00146F8E">
            <w:pPr>
              <w:jc w:val="center"/>
              <w:rPr>
                <w:sz w:val="14"/>
                <w:szCs w:val="14"/>
              </w:rPr>
            </w:pPr>
            <w:r w:rsidRPr="00146F8E">
              <w:rPr>
                <w:sz w:val="14"/>
                <w:szCs w:val="14"/>
              </w:rPr>
              <w:t>1 153 662,86</w:t>
            </w:r>
          </w:p>
        </w:tc>
        <w:tc>
          <w:tcPr>
            <w:tcW w:w="363" w:type="pct"/>
            <w:gridSpan w:val="3"/>
            <w:tcBorders>
              <w:top w:val="nil"/>
              <w:left w:val="nil"/>
              <w:bottom w:val="single" w:sz="4" w:space="0" w:color="auto"/>
              <w:right w:val="single" w:sz="4" w:space="0" w:color="auto"/>
            </w:tcBorders>
            <w:shd w:val="clear" w:color="auto" w:fill="auto"/>
            <w:noWrap/>
            <w:vAlign w:val="center"/>
            <w:hideMark/>
          </w:tcPr>
          <w:p w14:paraId="7B403713" w14:textId="77777777" w:rsidR="00146F8E" w:rsidRPr="00146F8E" w:rsidRDefault="00146F8E" w:rsidP="00146F8E">
            <w:pPr>
              <w:rPr>
                <w:sz w:val="14"/>
                <w:szCs w:val="14"/>
              </w:rPr>
            </w:pPr>
            <w:r w:rsidRPr="00146F8E">
              <w:rPr>
                <w:sz w:val="14"/>
                <w:szCs w:val="14"/>
              </w:rPr>
              <w:t> </w:t>
            </w:r>
          </w:p>
        </w:tc>
        <w:tc>
          <w:tcPr>
            <w:tcW w:w="298" w:type="pct"/>
            <w:tcBorders>
              <w:top w:val="nil"/>
              <w:left w:val="nil"/>
              <w:bottom w:val="single" w:sz="4" w:space="0" w:color="auto"/>
              <w:right w:val="single" w:sz="4" w:space="0" w:color="auto"/>
            </w:tcBorders>
            <w:shd w:val="clear" w:color="auto" w:fill="auto"/>
            <w:noWrap/>
            <w:vAlign w:val="center"/>
            <w:hideMark/>
          </w:tcPr>
          <w:p w14:paraId="698DC2DE" w14:textId="77777777" w:rsidR="00146F8E" w:rsidRPr="00146F8E" w:rsidRDefault="00146F8E" w:rsidP="00146F8E">
            <w:pPr>
              <w:rPr>
                <w:sz w:val="14"/>
                <w:szCs w:val="14"/>
              </w:rPr>
            </w:pPr>
            <w:r w:rsidRPr="00146F8E">
              <w:rPr>
                <w:sz w:val="14"/>
                <w:szCs w:val="14"/>
              </w:rPr>
              <w:t> </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7E79BF4C" w14:textId="77777777" w:rsidR="00146F8E" w:rsidRPr="00146F8E" w:rsidRDefault="00146F8E" w:rsidP="00146F8E">
            <w:pPr>
              <w:jc w:val="right"/>
              <w:rPr>
                <w:sz w:val="14"/>
                <w:szCs w:val="14"/>
              </w:rPr>
            </w:pPr>
            <w:r w:rsidRPr="00146F8E">
              <w:rPr>
                <w:sz w:val="14"/>
                <w:szCs w:val="14"/>
              </w:rPr>
              <w:t>1 040 691,56</w:t>
            </w:r>
          </w:p>
        </w:tc>
        <w:tc>
          <w:tcPr>
            <w:tcW w:w="605" w:type="pct"/>
            <w:gridSpan w:val="2"/>
            <w:tcBorders>
              <w:top w:val="single" w:sz="4" w:space="0" w:color="auto"/>
              <w:left w:val="nil"/>
              <w:bottom w:val="single" w:sz="4" w:space="0" w:color="auto"/>
              <w:right w:val="single" w:sz="4" w:space="0" w:color="auto"/>
            </w:tcBorders>
            <w:shd w:val="clear" w:color="auto" w:fill="auto"/>
            <w:vAlign w:val="center"/>
            <w:hideMark/>
          </w:tcPr>
          <w:p w14:paraId="1FACC218" w14:textId="77777777" w:rsidR="00146F8E" w:rsidRPr="00146F8E" w:rsidRDefault="00146F8E" w:rsidP="00146F8E">
            <w:pPr>
              <w:jc w:val="center"/>
              <w:rPr>
                <w:sz w:val="14"/>
                <w:szCs w:val="14"/>
              </w:rPr>
            </w:pPr>
            <w:r w:rsidRPr="00146F8E">
              <w:rPr>
                <w:sz w:val="14"/>
                <w:szCs w:val="14"/>
              </w:rPr>
              <w:t>1 190 880 069,25</w:t>
            </w:r>
          </w:p>
        </w:tc>
        <w:tc>
          <w:tcPr>
            <w:tcW w:w="344" w:type="pct"/>
            <w:tcBorders>
              <w:top w:val="nil"/>
              <w:left w:val="nil"/>
              <w:bottom w:val="single" w:sz="4" w:space="0" w:color="auto"/>
              <w:right w:val="single" w:sz="4" w:space="0" w:color="auto"/>
            </w:tcBorders>
            <w:shd w:val="clear" w:color="auto" w:fill="auto"/>
            <w:vAlign w:val="center"/>
            <w:hideMark/>
          </w:tcPr>
          <w:p w14:paraId="419ED362" w14:textId="77777777" w:rsidR="00146F8E" w:rsidRPr="00146F8E" w:rsidRDefault="00146F8E" w:rsidP="00146F8E">
            <w:pPr>
              <w:jc w:val="center"/>
              <w:rPr>
                <w:sz w:val="14"/>
                <w:szCs w:val="14"/>
              </w:rPr>
            </w:pPr>
            <w:r w:rsidRPr="00146F8E">
              <w:rPr>
                <w:sz w:val="14"/>
                <w:szCs w:val="14"/>
              </w:rPr>
              <w:t>1 040 691,56</w:t>
            </w:r>
          </w:p>
        </w:tc>
        <w:tc>
          <w:tcPr>
            <w:tcW w:w="333" w:type="pct"/>
            <w:gridSpan w:val="3"/>
            <w:tcBorders>
              <w:top w:val="nil"/>
              <w:left w:val="nil"/>
              <w:bottom w:val="single" w:sz="4" w:space="0" w:color="auto"/>
              <w:right w:val="single" w:sz="4" w:space="0" w:color="auto"/>
            </w:tcBorders>
            <w:shd w:val="clear" w:color="auto" w:fill="auto"/>
            <w:noWrap/>
            <w:vAlign w:val="bottom"/>
            <w:hideMark/>
          </w:tcPr>
          <w:p w14:paraId="05202714" w14:textId="77777777" w:rsidR="00146F8E" w:rsidRPr="00146F8E" w:rsidRDefault="00146F8E" w:rsidP="00146F8E">
            <w:pPr>
              <w:jc w:val="right"/>
              <w:rPr>
                <w:sz w:val="14"/>
                <w:szCs w:val="14"/>
              </w:rPr>
            </w:pPr>
            <w:r w:rsidRPr="00146F8E">
              <w:rPr>
                <w:sz w:val="14"/>
                <w:szCs w:val="14"/>
              </w:rPr>
              <w:t>2 194 354,41</w:t>
            </w:r>
          </w:p>
        </w:tc>
      </w:tr>
      <w:tr w:rsidR="00146F8E" w:rsidRPr="00146F8E" w14:paraId="42106C09" w14:textId="77777777" w:rsidTr="00104FF4">
        <w:trPr>
          <w:gridAfter w:val="1"/>
          <w:wAfter w:w="3" w:type="pct"/>
          <w:trHeight w:val="230"/>
        </w:trPr>
        <w:tc>
          <w:tcPr>
            <w:tcW w:w="542" w:type="pct"/>
            <w:tcBorders>
              <w:top w:val="nil"/>
              <w:left w:val="single" w:sz="4" w:space="0" w:color="auto"/>
              <w:bottom w:val="single" w:sz="4" w:space="0" w:color="auto"/>
              <w:right w:val="single" w:sz="4" w:space="0" w:color="auto"/>
            </w:tcBorders>
            <w:shd w:val="clear" w:color="auto" w:fill="auto"/>
            <w:vAlign w:val="bottom"/>
            <w:hideMark/>
          </w:tcPr>
          <w:p w14:paraId="20CB4E44" w14:textId="77777777" w:rsidR="00146F8E" w:rsidRPr="00146F8E" w:rsidRDefault="00146F8E" w:rsidP="00146F8E">
            <w:pPr>
              <w:rPr>
                <w:sz w:val="14"/>
                <w:szCs w:val="14"/>
              </w:rPr>
            </w:pPr>
            <w:r w:rsidRPr="00146F8E">
              <w:rPr>
                <w:sz w:val="14"/>
                <w:szCs w:val="14"/>
              </w:rPr>
              <w:t>Поступление</w:t>
            </w:r>
          </w:p>
        </w:tc>
        <w:tc>
          <w:tcPr>
            <w:tcW w:w="362" w:type="pct"/>
            <w:tcBorders>
              <w:top w:val="nil"/>
              <w:left w:val="nil"/>
              <w:bottom w:val="single" w:sz="4" w:space="0" w:color="auto"/>
              <w:right w:val="single" w:sz="4" w:space="0" w:color="auto"/>
            </w:tcBorders>
            <w:shd w:val="clear" w:color="auto" w:fill="auto"/>
            <w:noWrap/>
            <w:vAlign w:val="bottom"/>
            <w:hideMark/>
          </w:tcPr>
          <w:p w14:paraId="32864C76" w14:textId="77777777" w:rsidR="00146F8E" w:rsidRPr="00146F8E" w:rsidRDefault="00146F8E" w:rsidP="00146F8E">
            <w:pPr>
              <w:rPr>
                <w:rFonts w:ascii="Calibri" w:hAnsi="Calibri" w:cs="Calibri"/>
                <w:color w:val="000000"/>
                <w:sz w:val="14"/>
                <w:szCs w:val="14"/>
              </w:rPr>
            </w:pPr>
            <w:r w:rsidRPr="00146F8E">
              <w:rPr>
                <w:rFonts w:ascii="Calibri" w:hAnsi="Calibri" w:cs="Calibri"/>
                <w:color w:val="000000"/>
                <w:sz w:val="14"/>
                <w:szCs w:val="14"/>
              </w:rPr>
              <w:t> </w:t>
            </w:r>
          </w:p>
        </w:tc>
        <w:tc>
          <w:tcPr>
            <w:tcW w:w="298" w:type="pct"/>
            <w:tcBorders>
              <w:top w:val="nil"/>
              <w:left w:val="nil"/>
              <w:bottom w:val="single" w:sz="4" w:space="0" w:color="auto"/>
              <w:right w:val="single" w:sz="4" w:space="0" w:color="auto"/>
            </w:tcBorders>
            <w:shd w:val="clear" w:color="auto" w:fill="auto"/>
            <w:noWrap/>
            <w:vAlign w:val="bottom"/>
            <w:hideMark/>
          </w:tcPr>
          <w:p w14:paraId="653028D3" w14:textId="77777777" w:rsidR="00146F8E" w:rsidRPr="00146F8E" w:rsidRDefault="00146F8E" w:rsidP="00146F8E">
            <w:pPr>
              <w:rPr>
                <w:rFonts w:ascii="Calibri" w:hAnsi="Calibri" w:cs="Calibri"/>
                <w:color w:val="000000"/>
                <w:sz w:val="14"/>
                <w:szCs w:val="14"/>
              </w:rPr>
            </w:pPr>
            <w:r w:rsidRPr="00146F8E">
              <w:rPr>
                <w:rFonts w:ascii="Calibri" w:hAnsi="Calibri" w:cs="Calibri"/>
                <w:color w:val="000000"/>
                <w:sz w:val="14"/>
                <w:szCs w:val="14"/>
              </w:rPr>
              <w:t> </w:t>
            </w:r>
          </w:p>
        </w:tc>
        <w:tc>
          <w:tcPr>
            <w:tcW w:w="410" w:type="pct"/>
            <w:tcBorders>
              <w:top w:val="nil"/>
              <w:left w:val="nil"/>
              <w:bottom w:val="single" w:sz="4" w:space="0" w:color="auto"/>
              <w:right w:val="single" w:sz="4" w:space="0" w:color="auto"/>
            </w:tcBorders>
            <w:shd w:val="clear" w:color="auto" w:fill="auto"/>
            <w:noWrap/>
            <w:vAlign w:val="bottom"/>
            <w:hideMark/>
          </w:tcPr>
          <w:p w14:paraId="039B1E51" w14:textId="77777777" w:rsidR="00146F8E" w:rsidRPr="00146F8E" w:rsidRDefault="00146F8E" w:rsidP="00146F8E">
            <w:pPr>
              <w:rPr>
                <w:rFonts w:ascii="Calibri" w:hAnsi="Calibri" w:cs="Calibri"/>
                <w:color w:val="000000"/>
                <w:sz w:val="14"/>
                <w:szCs w:val="14"/>
              </w:rPr>
            </w:pPr>
            <w:r w:rsidRPr="00146F8E">
              <w:rPr>
                <w:rFonts w:ascii="Calibri" w:hAnsi="Calibri" w:cs="Calibri"/>
                <w:color w:val="000000"/>
                <w:sz w:val="14"/>
                <w:szCs w:val="14"/>
              </w:rPr>
              <w:t> </w:t>
            </w:r>
          </w:p>
        </w:tc>
        <w:tc>
          <w:tcPr>
            <w:tcW w:w="358" w:type="pct"/>
            <w:tcBorders>
              <w:top w:val="nil"/>
              <w:left w:val="nil"/>
              <w:bottom w:val="single" w:sz="4" w:space="0" w:color="auto"/>
              <w:right w:val="single" w:sz="4" w:space="0" w:color="auto"/>
            </w:tcBorders>
            <w:shd w:val="clear" w:color="auto" w:fill="auto"/>
            <w:noWrap/>
            <w:vAlign w:val="bottom"/>
            <w:hideMark/>
          </w:tcPr>
          <w:p w14:paraId="70E6BFF9" w14:textId="77777777" w:rsidR="00146F8E" w:rsidRPr="00146F8E" w:rsidRDefault="00146F8E" w:rsidP="00146F8E">
            <w:pPr>
              <w:rPr>
                <w:rFonts w:ascii="Calibri" w:hAnsi="Calibri" w:cs="Calibri"/>
                <w:color w:val="000000"/>
                <w:sz w:val="14"/>
                <w:szCs w:val="14"/>
              </w:rPr>
            </w:pPr>
            <w:r w:rsidRPr="00146F8E">
              <w:rPr>
                <w:rFonts w:ascii="Calibri" w:hAnsi="Calibri" w:cs="Calibri"/>
                <w:color w:val="000000"/>
                <w:sz w:val="14"/>
                <w:szCs w:val="14"/>
              </w:rPr>
              <w:t> </w:t>
            </w:r>
          </w:p>
        </w:tc>
        <w:tc>
          <w:tcPr>
            <w:tcW w:w="330" w:type="pct"/>
            <w:tcBorders>
              <w:top w:val="nil"/>
              <w:left w:val="nil"/>
              <w:bottom w:val="single" w:sz="4" w:space="0" w:color="auto"/>
              <w:right w:val="single" w:sz="4" w:space="0" w:color="auto"/>
            </w:tcBorders>
            <w:shd w:val="clear" w:color="auto" w:fill="auto"/>
            <w:noWrap/>
            <w:vAlign w:val="bottom"/>
            <w:hideMark/>
          </w:tcPr>
          <w:p w14:paraId="5F5F9649" w14:textId="77777777" w:rsidR="00146F8E" w:rsidRPr="00146F8E" w:rsidRDefault="00146F8E" w:rsidP="00146F8E">
            <w:pPr>
              <w:rPr>
                <w:rFonts w:ascii="Calibri" w:hAnsi="Calibri" w:cs="Calibri"/>
                <w:color w:val="000000"/>
                <w:sz w:val="14"/>
                <w:szCs w:val="14"/>
              </w:rPr>
            </w:pPr>
            <w:r w:rsidRPr="00146F8E">
              <w:rPr>
                <w:rFonts w:ascii="Calibri" w:hAnsi="Calibri" w:cs="Calibri"/>
                <w:color w:val="000000"/>
                <w:sz w:val="14"/>
                <w:szCs w:val="14"/>
              </w:rPr>
              <w:t> </w:t>
            </w:r>
          </w:p>
        </w:tc>
        <w:tc>
          <w:tcPr>
            <w:tcW w:w="344" w:type="pct"/>
            <w:tcBorders>
              <w:top w:val="nil"/>
              <w:left w:val="nil"/>
              <w:bottom w:val="single" w:sz="4" w:space="0" w:color="auto"/>
              <w:right w:val="single" w:sz="4" w:space="0" w:color="auto"/>
            </w:tcBorders>
            <w:shd w:val="clear" w:color="auto" w:fill="auto"/>
            <w:vAlign w:val="bottom"/>
            <w:hideMark/>
          </w:tcPr>
          <w:p w14:paraId="71155ED6" w14:textId="77777777" w:rsidR="00146F8E" w:rsidRPr="00146F8E" w:rsidRDefault="00146F8E" w:rsidP="00146F8E">
            <w:pPr>
              <w:jc w:val="right"/>
              <w:rPr>
                <w:sz w:val="14"/>
                <w:szCs w:val="14"/>
              </w:rPr>
            </w:pPr>
            <w:r w:rsidRPr="00146F8E">
              <w:rPr>
                <w:sz w:val="14"/>
                <w:szCs w:val="14"/>
              </w:rPr>
              <w:t>1 186 597,69</w:t>
            </w:r>
          </w:p>
        </w:tc>
        <w:tc>
          <w:tcPr>
            <w:tcW w:w="363" w:type="pct"/>
            <w:gridSpan w:val="3"/>
            <w:tcBorders>
              <w:top w:val="nil"/>
              <w:left w:val="nil"/>
              <w:bottom w:val="single" w:sz="4" w:space="0" w:color="auto"/>
              <w:right w:val="single" w:sz="4" w:space="0" w:color="auto"/>
            </w:tcBorders>
            <w:shd w:val="clear" w:color="auto" w:fill="auto"/>
            <w:noWrap/>
            <w:vAlign w:val="bottom"/>
            <w:hideMark/>
          </w:tcPr>
          <w:p w14:paraId="5BE41C4B" w14:textId="77777777" w:rsidR="00146F8E" w:rsidRPr="00146F8E" w:rsidRDefault="00146F8E" w:rsidP="00146F8E">
            <w:pPr>
              <w:rPr>
                <w:rFonts w:ascii="Calibri" w:hAnsi="Calibri" w:cs="Calibri"/>
                <w:color w:val="000000"/>
                <w:sz w:val="14"/>
                <w:szCs w:val="14"/>
              </w:rPr>
            </w:pPr>
            <w:r w:rsidRPr="00146F8E">
              <w:rPr>
                <w:rFonts w:ascii="Calibri" w:hAnsi="Calibri" w:cs="Calibri"/>
                <w:color w:val="000000"/>
                <w:sz w:val="14"/>
                <w:szCs w:val="14"/>
              </w:rPr>
              <w:t> </w:t>
            </w:r>
          </w:p>
        </w:tc>
        <w:tc>
          <w:tcPr>
            <w:tcW w:w="298" w:type="pct"/>
            <w:tcBorders>
              <w:top w:val="nil"/>
              <w:left w:val="nil"/>
              <w:bottom w:val="single" w:sz="4" w:space="0" w:color="auto"/>
              <w:right w:val="single" w:sz="4" w:space="0" w:color="auto"/>
            </w:tcBorders>
            <w:shd w:val="clear" w:color="auto" w:fill="auto"/>
            <w:noWrap/>
            <w:vAlign w:val="bottom"/>
            <w:hideMark/>
          </w:tcPr>
          <w:p w14:paraId="591E6075" w14:textId="77777777" w:rsidR="00146F8E" w:rsidRPr="00146F8E" w:rsidRDefault="00146F8E" w:rsidP="00146F8E">
            <w:pPr>
              <w:rPr>
                <w:rFonts w:ascii="Calibri" w:hAnsi="Calibri" w:cs="Calibri"/>
                <w:color w:val="000000"/>
                <w:sz w:val="14"/>
                <w:szCs w:val="14"/>
              </w:rPr>
            </w:pPr>
            <w:r w:rsidRPr="00146F8E">
              <w:rPr>
                <w:rFonts w:ascii="Calibri" w:hAnsi="Calibri" w:cs="Calibri"/>
                <w:color w:val="000000"/>
                <w:sz w:val="14"/>
                <w:szCs w:val="14"/>
              </w:rPr>
              <w:t> </w:t>
            </w:r>
          </w:p>
        </w:tc>
        <w:tc>
          <w:tcPr>
            <w:tcW w:w="410" w:type="pct"/>
            <w:gridSpan w:val="2"/>
            <w:tcBorders>
              <w:top w:val="nil"/>
              <w:left w:val="nil"/>
              <w:bottom w:val="single" w:sz="4" w:space="0" w:color="auto"/>
              <w:right w:val="single" w:sz="4" w:space="0" w:color="auto"/>
            </w:tcBorders>
            <w:shd w:val="clear" w:color="auto" w:fill="auto"/>
            <w:noWrap/>
            <w:vAlign w:val="bottom"/>
            <w:hideMark/>
          </w:tcPr>
          <w:p w14:paraId="7D6741F7" w14:textId="77777777" w:rsidR="00146F8E" w:rsidRPr="00146F8E" w:rsidRDefault="00146F8E" w:rsidP="00146F8E">
            <w:pPr>
              <w:rPr>
                <w:rFonts w:ascii="Calibri" w:hAnsi="Calibri" w:cs="Calibri"/>
                <w:color w:val="000000"/>
                <w:sz w:val="14"/>
                <w:szCs w:val="14"/>
              </w:rPr>
            </w:pPr>
            <w:r w:rsidRPr="00146F8E">
              <w:rPr>
                <w:rFonts w:ascii="Calibri" w:hAnsi="Calibri" w:cs="Calibri"/>
                <w:color w:val="000000"/>
                <w:sz w:val="14"/>
                <w:szCs w:val="14"/>
              </w:rPr>
              <w:t> </w:t>
            </w:r>
          </w:p>
        </w:tc>
        <w:tc>
          <w:tcPr>
            <w:tcW w:w="358" w:type="pct"/>
            <w:tcBorders>
              <w:top w:val="nil"/>
              <w:left w:val="nil"/>
              <w:bottom w:val="single" w:sz="4" w:space="0" w:color="auto"/>
              <w:right w:val="single" w:sz="4" w:space="0" w:color="auto"/>
            </w:tcBorders>
            <w:shd w:val="clear" w:color="auto" w:fill="auto"/>
            <w:noWrap/>
            <w:vAlign w:val="bottom"/>
            <w:hideMark/>
          </w:tcPr>
          <w:p w14:paraId="7D5A9C49" w14:textId="77777777" w:rsidR="00146F8E" w:rsidRPr="00146F8E" w:rsidRDefault="00146F8E" w:rsidP="00146F8E">
            <w:pPr>
              <w:rPr>
                <w:rFonts w:ascii="Calibri" w:hAnsi="Calibri" w:cs="Calibri"/>
                <w:color w:val="000000"/>
                <w:sz w:val="14"/>
                <w:szCs w:val="14"/>
              </w:rPr>
            </w:pPr>
            <w:r w:rsidRPr="00146F8E">
              <w:rPr>
                <w:rFonts w:ascii="Calibri" w:hAnsi="Calibri" w:cs="Calibri"/>
                <w:color w:val="000000"/>
                <w:sz w:val="14"/>
                <w:szCs w:val="14"/>
              </w:rPr>
              <w:t> </w:t>
            </w:r>
          </w:p>
        </w:tc>
        <w:tc>
          <w:tcPr>
            <w:tcW w:w="247" w:type="pct"/>
            <w:tcBorders>
              <w:top w:val="nil"/>
              <w:left w:val="nil"/>
              <w:bottom w:val="single" w:sz="4" w:space="0" w:color="auto"/>
              <w:right w:val="single" w:sz="4" w:space="0" w:color="auto"/>
            </w:tcBorders>
            <w:shd w:val="clear" w:color="auto" w:fill="auto"/>
            <w:noWrap/>
            <w:vAlign w:val="bottom"/>
            <w:hideMark/>
          </w:tcPr>
          <w:p w14:paraId="182A8A98" w14:textId="77777777" w:rsidR="00146F8E" w:rsidRPr="00146F8E" w:rsidRDefault="00146F8E" w:rsidP="00146F8E">
            <w:pPr>
              <w:rPr>
                <w:rFonts w:ascii="Calibri" w:hAnsi="Calibri" w:cs="Calibri"/>
                <w:color w:val="000000"/>
                <w:sz w:val="14"/>
                <w:szCs w:val="14"/>
              </w:rPr>
            </w:pPr>
            <w:r w:rsidRPr="00146F8E">
              <w:rPr>
                <w:rFonts w:ascii="Calibri" w:hAnsi="Calibri" w:cs="Calibri"/>
                <w:color w:val="000000"/>
                <w:sz w:val="14"/>
                <w:szCs w:val="14"/>
              </w:rPr>
              <w:t> </w:t>
            </w:r>
          </w:p>
        </w:tc>
        <w:tc>
          <w:tcPr>
            <w:tcW w:w="344" w:type="pct"/>
            <w:tcBorders>
              <w:top w:val="nil"/>
              <w:left w:val="nil"/>
              <w:bottom w:val="single" w:sz="4" w:space="0" w:color="auto"/>
              <w:right w:val="single" w:sz="4" w:space="0" w:color="auto"/>
            </w:tcBorders>
            <w:shd w:val="clear" w:color="auto" w:fill="auto"/>
            <w:noWrap/>
            <w:vAlign w:val="bottom"/>
            <w:hideMark/>
          </w:tcPr>
          <w:p w14:paraId="33139640" w14:textId="77777777" w:rsidR="00146F8E" w:rsidRPr="00146F8E" w:rsidRDefault="00146F8E" w:rsidP="00146F8E">
            <w:pPr>
              <w:jc w:val="right"/>
              <w:rPr>
                <w:sz w:val="14"/>
                <w:szCs w:val="14"/>
              </w:rPr>
            </w:pPr>
            <w:r w:rsidRPr="00146F8E">
              <w:rPr>
                <w:sz w:val="14"/>
                <w:szCs w:val="14"/>
              </w:rPr>
              <w:t>1 084 906,39</w:t>
            </w:r>
          </w:p>
        </w:tc>
        <w:tc>
          <w:tcPr>
            <w:tcW w:w="333" w:type="pct"/>
            <w:gridSpan w:val="3"/>
            <w:tcBorders>
              <w:top w:val="nil"/>
              <w:left w:val="nil"/>
              <w:bottom w:val="single" w:sz="4" w:space="0" w:color="auto"/>
              <w:right w:val="single" w:sz="4" w:space="0" w:color="auto"/>
            </w:tcBorders>
            <w:shd w:val="clear" w:color="auto" w:fill="auto"/>
            <w:noWrap/>
            <w:vAlign w:val="bottom"/>
            <w:hideMark/>
          </w:tcPr>
          <w:p w14:paraId="1177F576" w14:textId="77777777" w:rsidR="00146F8E" w:rsidRPr="00146F8E" w:rsidRDefault="00146F8E" w:rsidP="00146F8E">
            <w:pPr>
              <w:jc w:val="right"/>
              <w:rPr>
                <w:sz w:val="14"/>
                <w:szCs w:val="14"/>
              </w:rPr>
            </w:pPr>
            <w:r w:rsidRPr="00146F8E">
              <w:rPr>
                <w:sz w:val="14"/>
                <w:szCs w:val="14"/>
              </w:rPr>
              <w:t>2 271 504,09</w:t>
            </w:r>
          </w:p>
        </w:tc>
      </w:tr>
      <w:tr w:rsidR="00146F8E" w:rsidRPr="00146F8E" w14:paraId="0CC24EEF" w14:textId="77777777" w:rsidTr="00104FF4">
        <w:trPr>
          <w:gridAfter w:val="1"/>
          <w:wAfter w:w="3" w:type="pct"/>
          <w:trHeight w:val="315"/>
        </w:trPr>
        <w:tc>
          <w:tcPr>
            <w:tcW w:w="542" w:type="pct"/>
            <w:tcBorders>
              <w:top w:val="nil"/>
              <w:left w:val="single" w:sz="4" w:space="0" w:color="auto"/>
              <w:bottom w:val="single" w:sz="4" w:space="0" w:color="auto"/>
              <w:right w:val="single" w:sz="4" w:space="0" w:color="auto"/>
            </w:tcBorders>
            <w:shd w:val="clear" w:color="auto" w:fill="auto"/>
            <w:vAlign w:val="bottom"/>
            <w:hideMark/>
          </w:tcPr>
          <w:p w14:paraId="0B0D69A4" w14:textId="77777777" w:rsidR="00146F8E" w:rsidRPr="00146F8E" w:rsidRDefault="00146F8E" w:rsidP="00146F8E">
            <w:pPr>
              <w:rPr>
                <w:sz w:val="14"/>
                <w:szCs w:val="14"/>
              </w:rPr>
            </w:pPr>
            <w:r w:rsidRPr="00146F8E">
              <w:rPr>
                <w:sz w:val="14"/>
                <w:szCs w:val="14"/>
              </w:rPr>
              <w:t>Оплата</w:t>
            </w:r>
          </w:p>
        </w:tc>
        <w:tc>
          <w:tcPr>
            <w:tcW w:w="362" w:type="pct"/>
            <w:tcBorders>
              <w:top w:val="nil"/>
              <w:left w:val="nil"/>
              <w:bottom w:val="single" w:sz="4" w:space="0" w:color="auto"/>
              <w:right w:val="single" w:sz="4" w:space="0" w:color="auto"/>
            </w:tcBorders>
            <w:shd w:val="clear" w:color="auto" w:fill="auto"/>
            <w:noWrap/>
            <w:vAlign w:val="bottom"/>
            <w:hideMark/>
          </w:tcPr>
          <w:p w14:paraId="1C9A8049" w14:textId="77777777" w:rsidR="00146F8E" w:rsidRPr="00146F8E" w:rsidRDefault="00146F8E" w:rsidP="00146F8E">
            <w:pPr>
              <w:rPr>
                <w:sz w:val="14"/>
                <w:szCs w:val="14"/>
              </w:rPr>
            </w:pPr>
            <w:r w:rsidRPr="00146F8E">
              <w:rPr>
                <w:sz w:val="14"/>
                <w:szCs w:val="14"/>
              </w:rPr>
              <w:t> </w:t>
            </w:r>
          </w:p>
        </w:tc>
        <w:tc>
          <w:tcPr>
            <w:tcW w:w="298" w:type="pct"/>
            <w:tcBorders>
              <w:top w:val="nil"/>
              <w:left w:val="nil"/>
              <w:bottom w:val="single" w:sz="4" w:space="0" w:color="auto"/>
              <w:right w:val="single" w:sz="4" w:space="0" w:color="auto"/>
            </w:tcBorders>
            <w:shd w:val="clear" w:color="auto" w:fill="auto"/>
            <w:noWrap/>
            <w:vAlign w:val="bottom"/>
            <w:hideMark/>
          </w:tcPr>
          <w:p w14:paraId="6E3843D6" w14:textId="77777777" w:rsidR="00146F8E" w:rsidRPr="00146F8E" w:rsidRDefault="00146F8E" w:rsidP="00146F8E">
            <w:pPr>
              <w:rPr>
                <w:sz w:val="14"/>
                <w:szCs w:val="14"/>
              </w:rPr>
            </w:pPr>
            <w:r w:rsidRPr="00146F8E">
              <w:rPr>
                <w:sz w:val="14"/>
                <w:szCs w:val="14"/>
              </w:rPr>
              <w:t> </w:t>
            </w:r>
          </w:p>
        </w:tc>
        <w:tc>
          <w:tcPr>
            <w:tcW w:w="410" w:type="pct"/>
            <w:tcBorders>
              <w:top w:val="nil"/>
              <w:left w:val="nil"/>
              <w:bottom w:val="single" w:sz="4" w:space="0" w:color="auto"/>
              <w:right w:val="single" w:sz="4" w:space="0" w:color="auto"/>
            </w:tcBorders>
            <w:shd w:val="clear" w:color="auto" w:fill="auto"/>
            <w:noWrap/>
            <w:vAlign w:val="bottom"/>
            <w:hideMark/>
          </w:tcPr>
          <w:p w14:paraId="7F8F6857" w14:textId="77777777" w:rsidR="00146F8E" w:rsidRPr="00146F8E" w:rsidRDefault="00146F8E" w:rsidP="00146F8E">
            <w:pPr>
              <w:rPr>
                <w:sz w:val="14"/>
                <w:szCs w:val="14"/>
              </w:rPr>
            </w:pPr>
            <w:r w:rsidRPr="00146F8E">
              <w:rPr>
                <w:sz w:val="14"/>
                <w:szCs w:val="14"/>
              </w:rPr>
              <w:t> </w:t>
            </w:r>
          </w:p>
        </w:tc>
        <w:tc>
          <w:tcPr>
            <w:tcW w:w="358" w:type="pct"/>
            <w:tcBorders>
              <w:top w:val="nil"/>
              <w:left w:val="nil"/>
              <w:bottom w:val="single" w:sz="4" w:space="0" w:color="auto"/>
              <w:right w:val="single" w:sz="4" w:space="0" w:color="auto"/>
            </w:tcBorders>
            <w:shd w:val="clear" w:color="auto" w:fill="auto"/>
            <w:noWrap/>
            <w:hideMark/>
          </w:tcPr>
          <w:p w14:paraId="3BA2DEB2" w14:textId="77777777" w:rsidR="00146F8E" w:rsidRPr="00146F8E" w:rsidRDefault="00146F8E" w:rsidP="00146F8E">
            <w:pPr>
              <w:rPr>
                <w:sz w:val="14"/>
                <w:szCs w:val="14"/>
              </w:rPr>
            </w:pPr>
            <w:r w:rsidRPr="00146F8E">
              <w:rPr>
                <w:sz w:val="14"/>
                <w:szCs w:val="14"/>
              </w:rPr>
              <w:t> </w:t>
            </w:r>
          </w:p>
        </w:tc>
        <w:tc>
          <w:tcPr>
            <w:tcW w:w="330" w:type="pct"/>
            <w:tcBorders>
              <w:top w:val="nil"/>
              <w:left w:val="nil"/>
              <w:bottom w:val="single" w:sz="4" w:space="0" w:color="auto"/>
              <w:right w:val="single" w:sz="4" w:space="0" w:color="auto"/>
            </w:tcBorders>
            <w:shd w:val="clear" w:color="auto" w:fill="auto"/>
            <w:noWrap/>
            <w:hideMark/>
          </w:tcPr>
          <w:p w14:paraId="72462DB3" w14:textId="77777777" w:rsidR="00146F8E" w:rsidRPr="00146F8E" w:rsidRDefault="00146F8E" w:rsidP="00146F8E">
            <w:pPr>
              <w:rPr>
                <w:sz w:val="14"/>
                <w:szCs w:val="14"/>
              </w:rPr>
            </w:pPr>
            <w:r w:rsidRPr="00146F8E">
              <w:rPr>
                <w:sz w:val="14"/>
                <w:szCs w:val="14"/>
              </w:rPr>
              <w:t> </w:t>
            </w:r>
          </w:p>
        </w:tc>
        <w:tc>
          <w:tcPr>
            <w:tcW w:w="344" w:type="pct"/>
            <w:tcBorders>
              <w:top w:val="nil"/>
              <w:left w:val="nil"/>
              <w:bottom w:val="single" w:sz="4" w:space="0" w:color="auto"/>
              <w:right w:val="single" w:sz="4" w:space="0" w:color="auto"/>
            </w:tcBorders>
            <w:shd w:val="clear" w:color="auto" w:fill="auto"/>
            <w:noWrap/>
            <w:vAlign w:val="bottom"/>
            <w:hideMark/>
          </w:tcPr>
          <w:p w14:paraId="09542078" w14:textId="77777777" w:rsidR="00146F8E" w:rsidRPr="00146F8E" w:rsidRDefault="00146F8E" w:rsidP="00146F8E">
            <w:pPr>
              <w:jc w:val="right"/>
              <w:rPr>
                <w:sz w:val="14"/>
                <w:szCs w:val="14"/>
              </w:rPr>
            </w:pPr>
            <w:r w:rsidRPr="00146F8E">
              <w:rPr>
                <w:sz w:val="14"/>
                <w:szCs w:val="14"/>
              </w:rPr>
              <w:t>-40 985,42</w:t>
            </w:r>
          </w:p>
        </w:tc>
        <w:tc>
          <w:tcPr>
            <w:tcW w:w="363" w:type="pct"/>
            <w:gridSpan w:val="3"/>
            <w:tcBorders>
              <w:top w:val="nil"/>
              <w:left w:val="nil"/>
              <w:bottom w:val="single" w:sz="4" w:space="0" w:color="auto"/>
              <w:right w:val="single" w:sz="4" w:space="0" w:color="auto"/>
            </w:tcBorders>
            <w:shd w:val="clear" w:color="auto" w:fill="auto"/>
            <w:noWrap/>
            <w:vAlign w:val="bottom"/>
            <w:hideMark/>
          </w:tcPr>
          <w:p w14:paraId="7B6E598E" w14:textId="77777777" w:rsidR="00146F8E" w:rsidRPr="00146F8E" w:rsidRDefault="00146F8E" w:rsidP="00146F8E">
            <w:pPr>
              <w:rPr>
                <w:rFonts w:ascii="Calibri" w:hAnsi="Calibri" w:cs="Calibri"/>
                <w:color w:val="000000"/>
                <w:sz w:val="14"/>
                <w:szCs w:val="14"/>
              </w:rPr>
            </w:pPr>
            <w:r w:rsidRPr="00146F8E">
              <w:rPr>
                <w:rFonts w:ascii="Calibri" w:hAnsi="Calibri" w:cs="Calibri"/>
                <w:color w:val="000000"/>
                <w:sz w:val="14"/>
                <w:szCs w:val="14"/>
              </w:rPr>
              <w:t> </w:t>
            </w:r>
          </w:p>
        </w:tc>
        <w:tc>
          <w:tcPr>
            <w:tcW w:w="298" w:type="pct"/>
            <w:tcBorders>
              <w:top w:val="nil"/>
              <w:left w:val="nil"/>
              <w:bottom w:val="single" w:sz="4" w:space="0" w:color="auto"/>
              <w:right w:val="single" w:sz="4" w:space="0" w:color="auto"/>
            </w:tcBorders>
            <w:shd w:val="clear" w:color="auto" w:fill="auto"/>
            <w:noWrap/>
            <w:vAlign w:val="bottom"/>
            <w:hideMark/>
          </w:tcPr>
          <w:p w14:paraId="536EA51B" w14:textId="77777777" w:rsidR="00146F8E" w:rsidRPr="00146F8E" w:rsidRDefault="00146F8E" w:rsidP="00146F8E">
            <w:pPr>
              <w:rPr>
                <w:rFonts w:ascii="Calibri" w:hAnsi="Calibri" w:cs="Calibri"/>
                <w:color w:val="000000"/>
                <w:sz w:val="14"/>
                <w:szCs w:val="14"/>
              </w:rPr>
            </w:pPr>
            <w:r w:rsidRPr="00146F8E">
              <w:rPr>
                <w:rFonts w:ascii="Calibri" w:hAnsi="Calibri" w:cs="Calibri"/>
                <w:color w:val="000000"/>
                <w:sz w:val="14"/>
                <w:szCs w:val="14"/>
              </w:rPr>
              <w:t> </w:t>
            </w:r>
          </w:p>
        </w:tc>
        <w:tc>
          <w:tcPr>
            <w:tcW w:w="410" w:type="pct"/>
            <w:gridSpan w:val="2"/>
            <w:tcBorders>
              <w:top w:val="nil"/>
              <w:left w:val="nil"/>
              <w:bottom w:val="single" w:sz="4" w:space="0" w:color="auto"/>
              <w:right w:val="single" w:sz="4" w:space="0" w:color="auto"/>
            </w:tcBorders>
            <w:shd w:val="clear" w:color="auto" w:fill="auto"/>
            <w:noWrap/>
            <w:vAlign w:val="bottom"/>
            <w:hideMark/>
          </w:tcPr>
          <w:p w14:paraId="56C0D4D9" w14:textId="77777777" w:rsidR="00146F8E" w:rsidRPr="00146F8E" w:rsidRDefault="00146F8E" w:rsidP="00146F8E">
            <w:pPr>
              <w:rPr>
                <w:rFonts w:ascii="Calibri" w:hAnsi="Calibri" w:cs="Calibri"/>
                <w:color w:val="000000"/>
                <w:sz w:val="14"/>
                <w:szCs w:val="14"/>
              </w:rPr>
            </w:pPr>
            <w:r w:rsidRPr="00146F8E">
              <w:rPr>
                <w:rFonts w:ascii="Calibri" w:hAnsi="Calibri" w:cs="Calibri"/>
                <w:color w:val="000000"/>
                <w:sz w:val="14"/>
                <w:szCs w:val="14"/>
              </w:rPr>
              <w:t> </w:t>
            </w:r>
          </w:p>
        </w:tc>
        <w:tc>
          <w:tcPr>
            <w:tcW w:w="358" w:type="pct"/>
            <w:tcBorders>
              <w:top w:val="nil"/>
              <w:left w:val="nil"/>
              <w:bottom w:val="single" w:sz="4" w:space="0" w:color="auto"/>
              <w:right w:val="single" w:sz="4" w:space="0" w:color="auto"/>
            </w:tcBorders>
            <w:shd w:val="clear" w:color="auto" w:fill="auto"/>
            <w:noWrap/>
            <w:vAlign w:val="bottom"/>
            <w:hideMark/>
          </w:tcPr>
          <w:p w14:paraId="3EB27315" w14:textId="77777777" w:rsidR="00146F8E" w:rsidRPr="00146F8E" w:rsidRDefault="00146F8E" w:rsidP="00146F8E">
            <w:pPr>
              <w:rPr>
                <w:rFonts w:ascii="Calibri" w:hAnsi="Calibri" w:cs="Calibri"/>
                <w:color w:val="000000"/>
                <w:sz w:val="14"/>
                <w:szCs w:val="14"/>
              </w:rPr>
            </w:pPr>
            <w:r w:rsidRPr="00146F8E">
              <w:rPr>
                <w:rFonts w:ascii="Calibri" w:hAnsi="Calibri" w:cs="Calibri"/>
                <w:color w:val="000000"/>
                <w:sz w:val="14"/>
                <w:szCs w:val="14"/>
              </w:rPr>
              <w:t> </w:t>
            </w:r>
          </w:p>
        </w:tc>
        <w:tc>
          <w:tcPr>
            <w:tcW w:w="247" w:type="pct"/>
            <w:tcBorders>
              <w:top w:val="nil"/>
              <w:left w:val="nil"/>
              <w:bottom w:val="single" w:sz="4" w:space="0" w:color="auto"/>
              <w:right w:val="single" w:sz="4" w:space="0" w:color="auto"/>
            </w:tcBorders>
            <w:shd w:val="clear" w:color="auto" w:fill="auto"/>
            <w:noWrap/>
            <w:vAlign w:val="bottom"/>
            <w:hideMark/>
          </w:tcPr>
          <w:p w14:paraId="5EF5B5D5" w14:textId="77777777" w:rsidR="00146F8E" w:rsidRPr="00146F8E" w:rsidRDefault="00146F8E" w:rsidP="00146F8E">
            <w:pPr>
              <w:rPr>
                <w:rFonts w:ascii="Calibri" w:hAnsi="Calibri" w:cs="Calibri"/>
                <w:color w:val="000000"/>
                <w:sz w:val="14"/>
                <w:szCs w:val="14"/>
              </w:rPr>
            </w:pPr>
            <w:r w:rsidRPr="00146F8E">
              <w:rPr>
                <w:rFonts w:ascii="Calibri" w:hAnsi="Calibri" w:cs="Calibri"/>
                <w:color w:val="000000"/>
                <w:sz w:val="14"/>
                <w:szCs w:val="14"/>
              </w:rPr>
              <w:t> </w:t>
            </w:r>
          </w:p>
        </w:tc>
        <w:tc>
          <w:tcPr>
            <w:tcW w:w="344" w:type="pct"/>
            <w:tcBorders>
              <w:top w:val="nil"/>
              <w:left w:val="nil"/>
              <w:bottom w:val="single" w:sz="4" w:space="0" w:color="auto"/>
              <w:right w:val="single" w:sz="4" w:space="0" w:color="auto"/>
            </w:tcBorders>
            <w:shd w:val="clear" w:color="auto" w:fill="auto"/>
            <w:noWrap/>
            <w:vAlign w:val="bottom"/>
            <w:hideMark/>
          </w:tcPr>
          <w:p w14:paraId="134D97FB" w14:textId="77777777" w:rsidR="00146F8E" w:rsidRPr="00146F8E" w:rsidRDefault="00146F8E" w:rsidP="00146F8E">
            <w:pPr>
              <w:jc w:val="right"/>
              <w:rPr>
                <w:sz w:val="14"/>
                <w:szCs w:val="14"/>
              </w:rPr>
            </w:pPr>
            <w:r w:rsidRPr="00146F8E">
              <w:rPr>
                <w:sz w:val="14"/>
                <w:szCs w:val="14"/>
              </w:rPr>
              <w:t>-39 040,32</w:t>
            </w:r>
          </w:p>
        </w:tc>
        <w:tc>
          <w:tcPr>
            <w:tcW w:w="333" w:type="pct"/>
            <w:gridSpan w:val="3"/>
            <w:tcBorders>
              <w:top w:val="nil"/>
              <w:left w:val="nil"/>
              <w:bottom w:val="single" w:sz="4" w:space="0" w:color="auto"/>
              <w:right w:val="single" w:sz="4" w:space="0" w:color="auto"/>
            </w:tcBorders>
            <w:shd w:val="clear" w:color="auto" w:fill="auto"/>
            <w:noWrap/>
            <w:vAlign w:val="bottom"/>
            <w:hideMark/>
          </w:tcPr>
          <w:p w14:paraId="22CC255E" w14:textId="77777777" w:rsidR="00146F8E" w:rsidRPr="00146F8E" w:rsidRDefault="00146F8E" w:rsidP="00146F8E">
            <w:pPr>
              <w:jc w:val="right"/>
              <w:rPr>
                <w:sz w:val="14"/>
                <w:szCs w:val="14"/>
              </w:rPr>
            </w:pPr>
            <w:r w:rsidRPr="00146F8E">
              <w:rPr>
                <w:sz w:val="14"/>
                <w:szCs w:val="14"/>
              </w:rPr>
              <w:t>-80 025,74</w:t>
            </w:r>
          </w:p>
        </w:tc>
      </w:tr>
      <w:tr w:rsidR="00146F8E" w:rsidRPr="00146F8E" w14:paraId="628B13F1" w14:textId="77777777" w:rsidTr="00104FF4">
        <w:trPr>
          <w:gridAfter w:val="1"/>
          <w:wAfter w:w="3" w:type="pct"/>
          <w:trHeight w:val="361"/>
        </w:trPr>
        <w:tc>
          <w:tcPr>
            <w:tcW w:w="542" w:type="pct"/>
            <w:tcBorders>
              <w:top w:val="nil"/>
              <w:left w:val="single" w:sz="4" w:space="0" w:color="auto"/>
              <w:bottom w:val="single" w:sz="4" w:space="0" w:color="auto"/>
              <w:right w:val="single" w:sz="4" w:space="0" w:color="auto"/>
            </w:tcBorders>
            <w:shd w:val="clear" w:color="auto" w:fill="auto"/>
            <w:vAlign w:val="bottom"/>
            <w:hideMark/>
          </w:tcPr>
          <w:p w14:paraId="155ADAC1" w14:textId="77777777" w:rsidR="00146F8E" w:rsidRPr="00146F8E" w:rsidRDefault="00146F8E" w:rsidP="00146F8E">
            <w:pPr>
              <w:rPr>
                <w:sz w:val="14"/>
                <w:szCs w:val="14"/>
              </w:rPr>
            </w:pPr>
            <w:r w:rsidRPr="00146F8E">
              <w:rPr>
                <w:sz w:val="14"/>
                <w:szCs w:val="14"/>
              </w:rPr>
              <w:t>Выручка</w:t>
            </w:r>
          </w:p>
        </w:tc>
        <w:tc>
          <w:tcPr>
            <w:tcW w:w="362" w:type="pct"/>
            <w:tcBorders>
              <w:top w:val="nil"/>
              <w:left w:val="nil"/>
              <w:bottom w:val="single" w:sz="4" w:space="0" w:color="auto"/>
              <w:right w:val="single" w:sz="4" w:space="0" w:color="auto"/>
            </w:tcBorders>
            <w:shd w:val="clear" w:color="auto" w:fill="auto"/>
            <w:noWrap/>
            <w:vAlign w:val="bottom"/>
            <w:hideMark/>
          </w:tcPr>
          <w:p w14:paraId="5986CCDE" w14:textId="77777777" w:rsidR="00146F8E" w:rsidRPr="00146F8E" w:rsidRDefault="00146F8E" w:rsidP="00146F8E">
            <w:pPr>
              <w:rPr>
                <w:sz w:val="14"/>
                <w:szCs w:val="14"/>
              </w:rPr>
            </w:pPr>
            <w:r w:rsidRPr="00146F8E">
              <w:rPr>
                <w:sz w:val="14"/>
                <w:szCs w:val="14"/>
              </w:rPr>
              <w:t> </w:t>
            </w:r>
          </w:p>
        </w:tc>
        <w:tc>
          <w:tcPr>
            <w:tcW w:w="298" w:type="pct"/>
            <w:tcBorders>
              <w:top w:val="nil"/>
              <w:left w:val="nil"/>
              <w:bottom w:val="single" w:sz="4" w:space="0" w:color="auto"/>
              <w:right w:val="single" w:sz="4" w:space="0" w:color="auto"/>
            </w:tcBorders>
            <w:shd w:val="clear" w:color="auto" w:fill="auto"/>
            <w:noWrap/>
            <w:vAlign w:val="bottom"/>
            <w:hideMark/>
          </w:tcPr>
          <w:p w14:paraId="236E47AD" w14:textId="77777777" w:rsidR="00146F8E" w:rsidRPr="00146F8E" w:rsidRDefault="00146F8E" w:rsidP="00146F8E">
            <w:pPr>
              <w:rPr>
                <w:sz w:val="14"/>
                <w:szCs w:val="14"/>
              </w:rPr>
            </w:pPr>
            <w:r w:rsidRPr="00146F8E">
              <w:rPr>
                <w:sz w:val="14"/>
                <w:szCs w:val="14"/>
              </w:rPr>
              <w:t> </w:t>
            </w:r>
          </w:p>
        </w:tc>
        <w:tc>
          <w:tcPr>
            <w:tcW w:w="410" w:type="pct"/>
            <w:tcBorders>
              <w:top w:val="nil"/>
              <w:left w:val="nil"/>
              <w:bottom w:val="single" w:sz="4" w:space="0" w:color="auto"/>
              <w:right w:val="single" w:sz="4" w:space="0" w:color="auto"/>
            </w:tcBorders>
            <w:shd w:val="clear" w:color="auto" w:fill="auto"/>
            <w:noWrap/>
            <w:vAlign w:val="bottom"/>
            <w:hideMark/>
          </w:tcPr>
          <w:p w14:paraId="58C08852" w14:textId="77777777" w:rsidR="00146F8E" w:rsidRPr="00146F8E" w:rsidRDefault="00146F8E" w:rsidP="00146F8E">
            <w:pPr>
              <w:rPr>
                <w:sz w:val="14"/>
                <w:szCs w:val="14"/>
              </w:rPr>
            </w:pPr>
            <w:r w:rsidRPr="00146F8E">
              <w:rPr>
                <w:sz w:val="14"/>
                <w:szCs w:val="14"/>
              </w:rPr>
              <w:t> </w:t>
            </w:r>
          </w:p>
        </w:tc>
        <w:tc>
          <w:tcPr>
            <w:tcW w:w="358" w:type="pct"/>
            <w:tcBorders>
              <w:top w:val="nil"/>
              <w:left w:val="nil"/>
              <w:bottom w:val="single" w:sz="4" w:space="0" w:color="auto"/>
              <w:right w:val="single" w:sz="4" w:space="0" w:color="auto"/>
            </w:tcBorders>
            <w:shd w:val="clear" w:color="auto" w:fill="auto"/>
            <w:noWrap/>
            <w:vAlign w:val="bottom"/>
            <w:hideMark/>
          </w:tcPr>
          <w:p w14:paraId="6D3A8EC6" w14:textId="77777777" w:rsidR="00146F8E" w:rsidRPr="00146F8E" w:rsidRDefault="00146F8E" w:rsidP="00146F8E">
            <w:pPr>
              <w:rPr>
                <w:sz w:val="14"/>
                <w:szCs w:val="14"/>
              </w:rPr>
            </w:pPr>
            <w:r w:rsidRPr="00146F8E">
              <w:rPr>
                <w:sz w:val="14"/>
                <w:szCs w:val="14"/>
              </w:rPr>
              <w:t> </w:t>
            </w:r>
          </w:p>
        </w:tc>
        <w:tc>
          <w:tcPr>
            <w:tcW w:w="330" w:type="pct"/>
            <w:tcBorders>
              <w:top w:val="nil"/>
              <w:left w:val="nil"/>
              <w:bottom w:val="single" w:sz="4" w:space="0" w:color="auto"/>
              <w:right w:val="single" w:sz="4" w:space="0" w:color="auto"/>
            </w:tcBorders>
            <w:shd w:val="clear" w:color="auto" w:fill="auto"/>
            <w:noWrap/>
            <w:vAlign w:val="bottom"/>
            <w:hideMark/>
          </w:tcPr>
          <w:p w14:paraId="7A842BBA" w14:textId="77777777" w:rsidR="00146F8E" w:rsidRPr="00146F8E" w:rsidRDefault="00146F8E" w:rsidP="00146F8E">
            <w:pPr>
              <w:rPr>
                <w:sz w:val="14"/>
                <w:szCs w:val="14"/>
              </w:rPr>
            </w:pPr>
            <w:r w:rsidRPr="00146F8E">
              <w:rPr>
                <w:sz w:val="14"/>
                <w:szCs w:val="14"/>
              </w:rPr>
              <w:t> </w:t>
            </w:r>
          </w:p>
        </w:tc>
        <w:tc>
          <w:tcPr>
            <w:tcW w:w="344" w:type="pct"/>
            <w:tcBorders>
              <w:top w:val="nil"/>
              <w:left w:val="nil"/>
              <w:bottom w:val="single" w:sz="4" w:space="0" w:color="auto"/>
              <w:right w:val="single" w:sz="4" w:space="0" w:color="auto"/>
            </w:tcBorders>
            <w:shd w:val="clear" w:color="auto" w:fill="auto"/>
            <w:noWrap/>
            <w:vAlign w:val="bottom"/>
            <w:hideMark/>
          </w:tcPr>
          <w:p w14:paraId="3B8E6AB1" w14:textId="77777777" w:rsidR="00146F8E" w:rsidRPr="00146F8E" w:rsidRDefault="00146F8E" w:rsidP="00146F8E">
            <w:pPr>
              <w:jc w:val="right"/>
              <w:rPr>
                <w:sz w:val="14"/>
                <w:szCs w:val="14"/>
              </w:rPr>
            </w:pPr>
            <w:r w:rsidRPr="00146F8E">
              <w:rPr>
                <w:sz w:val="14"/>
                <w:szCs w:val="14"/>
              </w:rPr>
              <w:t>1 145 612,28</w:t>
            </w:r>
          </w:p>
        </w:tc>
        <w:tc>
          <w:tcPr>
            <w:tcW w:w="363" w:type="pct"/>
            <w:gridSpan w:val="3"/>
            <w:tcBorders>
              <w:top w:val="nil"/>
              <w:left w:val="nil"/>
              <w:bottom w:val="single" w:sz="4" w:space="0" w:color="auto"/>
              <w:right w:val="single" w:sz="4" w:space="0" w:color="auto"/>
            </w:tcBorders>
            <w:shd w:val="clear" w:color="auto" w:fill="auto"/>
            <w:noWrap/>
            <w:vAlign w:val="bottom"/>
            <w:hideMark/>
          </w:tcPr>
          <w:p w14:paraId="619FE656" w14:textId="77777777" w:rsidR="00146F8E" w:rsidRPr="00146F8E" w:rsidRDefault="00146F8E" w:rsidP="00146F8E">
            <w:pPr>
              <w:rPr>
                <w:rFonts w:ascii="Calibri" w:hAnsi="Calibri" w:cs="Calibri"/>
                <w:color w:val="000000"/>
                <w:sz w:val="14"/>
                <w:szCs w:val="14"/>
              </w:rPr>
            </w:pPr>
            <w:r w:rsidRPr="00146F8E">
              <w:rPr>
                <w:rFonts w:ascii="Calibri" w:hAnsi="Calibri" w:cs="Calibri"/>
                <w:color w:val="000000"/>
                <w:sz w:val="14"/>
                <w:szCs w:val="14"/>
              </w:rPr>
              <w:t> </w:t>
            </w:r>
          </w:p>
        </w:tc>
        <w:tc>
          <w:tcPr>
            <w:tcW w:w="298" w:type="pct"/>
            <w:tcBorders>
              <w:top w:val="nil"/>
              <w:left w:val="nil"/>
              <w:bottom w:val="single" w:sz="4" w:space="0" w:color="auto"/>
              <w:right w:val="single" w:sz="4" w:space="0" w:color="auto"/>
            </w:tcBorders>
            <w:shd w:val="clear" w:color="auto" w:fill="auto"/>
            <w:noWrap/>
            <w:vAlign w:val="bottom"/>
            <w:hideMark/>
          </w:tcPr>
          <w:p w14:paraId="4E544982" w14:textId="77777777" w:rsidR="00146F8E" w:rsidRPr="00146F8E" w:rsidRDefault="00146F8E" w:rsidP="00146F8E">
            <w:pPr>
              <w:rPr>
                <w:rFonts w:ascii="Calibri" w:hAnsi="Calibri" w:cs="Calibri"/>
                <w:color w:val="000000"/>
                <w:sz w:val="14"/>
                <w:szCs w:val="14"/>
              </w:rPr>
            </w:pPr>
            <w:r w:rsidRPr="00146F8E">
              <w:rPr>
                <w:rFonts w:ascii="Calibri" w:hAnsi="Calibri" w:cs="Calibri"/>
                <w:color w:val="000000"/>
                <w:sz w:val="14"/>
                <w:szCs w:val="14"/>
              </w:rPr>
              <w:t> </w:t>
            </w:r>
          </w:p>
        </w:tc>
        <w:tc>
          <w:tcPr>
            <w:tcW w:w="410" w:type="pct"/>
            <w:gridSpan w:val="2"/>
            <w:tcBorders>
              <w:top w:val="nil"/>
              <w:left w:val="nil"/>
              <w:bottom w:val="single" w:sz="4" w:space="0" w:color="auto"/>
              <w:right w:val="single" w:sz="4" w:space="0" w:color="auto"/>
            </w:tcBorders>
            <w:shd w:val="clear" w:color="auto" w:fill="auto"/>
            <w:noWrap/>
            <w:vAlign w:val="bottom"/>
            <w:hideMark/>
          </w:tcPr>
          <w:p w14:paraId="1294D905" w14:textId="77777777" w:rsidR="00146F8E" w:rsidRPr="00146F8E" w:rsidRDefault="00146F8E" w:rsidP="00146F8E">
            <w:pPr>
              <w:rPr>
                <w:rFonts w:ascii="Calibri" w:hAnsi="Calibri" w:cs="Calibri"/>
                <w:color w:val="000000"/>
                <w:sz w:val="14"/>
                <w:szCs w:val="14"/>
              </w:rPr>
            </w:pPr>
            <w:r w:rsidRPr="00146F8E">
              <w:rPr>
                <w:rFonts w:ascii="Calibri" w:hAnsi="Calibri" w:cs="Calibri"/>
                <w:color w:val="000000"/>
                <w:sz w:val="14"/>
                <w:szCs w:val="14"/>
              </w:rPr>
              <w:t> </w:t>
            </w:r>
          </w:p>
        </w:tc>
        <w:tc>
          <w:tcPr>
            <w:tcW w:w="358" w:type="pct"/>
            <w:tcBorders>
              <w:top w:val="nil"/>
              <w:left w:val="nil"/>
              <w:bottom w:val="single" w:sz="4" w:space="0" w:color="auto"/>
              <w:right w:val="single" w:sz="4" w:space="0" w:color="auto"/>
            </w:tcBorders>
            <w:shd w:val="clear" w:color="auto" w:fill="auto"/>
            <w:noWrap/>
            <w:vAlign w:val="bottom"/>
            <w:hideMark/>
          </w:tcPr>
          <w:p w14:paraId="735651A8" w14:textId="77777777" w:rsidR="00146F8E" w:rsidRPr="00146F8E" w:rsidRDefault="00146F8E" w:rsidP="00146F8E">
            <w:pPr>
              <w:rPr>
                <w:rFonts w:ascii="Calibri" w:hAnsi="Calibri" w:cs="Calibri"/>
                <w:color w:val="000000"/>
                <w:sz w:val="14"/>
                <w:szCs w:val="14"/>
              </w:rPr>
            </w:pPr>
            <w:r w:rsidRPr="00146F8E">
              <w:rPr>
                <w:rFonts w:ascii="Calibri" w:hAnsi="Calibri" w:cs="Calibri"/>
                <w:color w:val="000000"/>
                <w:sz w:val="14"/>
                <w:szCs w:val="14"/>
              </w:rPr>
              <w:t> </w:t>
            </w:r>
          </w:p>
        </w:tc>
        <w:tc>
          <w:tcPr>
            <w:tcW w:w="247" w:type="pct"/>
            <w:tcBorders>
              <w:top w:val="nil"/>
              <w:left w:val="nil"/>
              <w:bottom w:val="single" w:sz="4" w:space="0" w:color="auto"/>
              <w:right w:val="single" w:sz="4" w:space="0" w:color="auto"/>
            </w:tcBorders>
            <w:shd w:val="clear" w:color="auto" w:fill="auto"/>
            <w:noWrap/>
            <w:vAlign w:val="bottom"/>
            <w:hideMark/>
          </w:tcPr>
          <w:p w14:paraId="518786C0" w14:textId="77777777" w:rsidR="00146F8E" w:rsidRPr="00146F8E" w:rsidRDefault="00146F8E" w:rsidP="00146F8E">
            <w:pPr>
              <w:rPr>
                <w:rFonts w:ascii="Calibri" w:hAnsi="Calibri" w:cs="Calibri"/>
                <w:color w:val="000000"/>
                <w:sz w:val="14"/>
                <w:szCs w:val="14"/>
              </w:rPr>
            </w:pPr>
            <w:r w:rsidRPr="00146F8E">
              <w:rPr>
                <w:rFonts w:ascii="Calibri" w:hAnsi="Calibri" w:cs="Calibri"/>
                <w:color w:val="000000"/>
                <w:sz w:val="14"/>
                <w:szCs w:val="14"/>
              </w:rPr>
              <w:t> </w:t>
            </w:r>
          </w:p>
        </w:tc>
        <w:tc>
          <w:tcPr>
            <w:tcW w:w="344" w:type="pct"/>
            <w:tcBorders>
              <w:top w:val="nil"/>
              <w:left w:val="nil"/>
              <w:bottom w:val="single" w:sz="4" w:space="0" w:color="auto"/>
              <w:right w:val="single" w:sz="4" w:space="0" w:color="auto"/>
            </w:tcBorders>
            <w:shd w:val="clear" w:color="auto" w:fill="auto"/>
            <w:noWrap/>
            <w:vAlign w:val="bottom"/>
            <w:hideMark/>
          </w:tcPr>
          <w:p w14:paraId="5749632B" w14:textId="77777777" w:rsidR="00146F8E" w:rsidRPr="00146F8E" w:rsidRDefault="00146F8E" w:rsidP="00146F8E">
            <w:pPr>
              <w:jc w:val="right"/>
              <w:rPr>
                <w:sz w:val="14"/>
                <w:szCs w:val="14"/>
              </w:rPr>
            </w:pPr>
            <w:r w:rsidRPr="00146F8E">
              <w:rPr>
                <w:sz w:val="14"/>
                <w:szCs w:val="14"/>
              </w:rPr>
              <w:t>1 045 866,07</w:t>
            </w:r>
          </w:p>
        </w:tc>
        <w:tc>
          <w:tcPr>
            <w:tcW w:w="333" w:type="pct"/>
            <w:gridSpan w:val="3"/>
            <w:tcBorders>
              <w:top w:val="nil"/>
              <w:left w:val="nil"/>
              <w:bottom w:val="single" w:sz="4" w:space="0" w:color="auto"/>
              <w:right w:val="single" w:sz="4" w:space="0" w:color="auto"/>
            </w:tcBorders>
            <w:shd w:val="clear" w:color="auto" w:fill="auto"/>
            <w:noWrap/>
            <w:vAlign w:val="bottom"/>
            <w:hideMark/>
          </w:tcPr>
          <w:p w14:paraId="356E4648" w14:textId="77777777" w:rsidR="00146F8E" w:rsidRPr="00146F8E" w:rsidRDefault="00146F8E" w:rsidP="00146F8E">
            <w:pPr>
              <w:jc w:val="right"/>
              <w:rPr>
                <w:sz w:val="14"/>
                <w:szCs w:val="14"/>
              </w:rPr>
            </w:pPr>
            <w:r w:rsidRPr="00146F8E">
              <w:rPr>
                <w:sz w:val="14"/>
                <w:szCs w:val="14"/>
              </w:rPr>
              <w:t>2 191 478,35</w:t>
            </w:r>
          </w:p>
        </w:tc>
      </w:tr>
    </w:tbl>
    <w:p w14:paraId="0C88F1F3" w14:textId="77777777" w:rsidR="00146F8E" w:rsidRPr="00146F8E" w:rsidRDefault="00146F8E" w:rsidP="00146F8E">
      <w:pPr>
        <w:spacing w:after="160" w:line="259" w:lineRule="auto"/>
        <w:jc w:val="both"/>
        <w:rPr>
          <w:rFonts w:eastAsia="Calibri"/>
          <w:sz w:val="28"/>
          <w:szCs w:val="28"/>
          <w:lang w:eastAsia="en-US"/>
        </w:rPr>
      </w:pPr>
    </w:p>
    <w:p w14:paraId="7CB6B23E" w14:textId="77777777" w:rsidR="00146F8E" w:rsidRPr="00146F8E" w:rsidRDefault="00146F8E" w:rsidP="00146F8E">
      <w:pPr>
        <w:spacing w:after="160" w:line="259" w:lineRule="auto"/>
        <w:jc w:val="both"/>
        <w:rPr>
          <w:rFonts w:eastAsia="Calibri"/>
          <w:sz w:val="28"/>
          <w:szCs w:val="28"/>
          <w:lang w:eastAsia="en-US"/>
        </w:rPr>
      </w:pPr>
    </w:p>
    <w:p w14:paraId="07E0F2DB" w14:textId="77777777" w:rsidR="00146F8E" w:rsidRPr="00146F8E" w:rsidRDefault="00146F8E" w:rsidP="00146F8E">
      <w:pPr>
        <w:spacing w:after="160" w:line="259" w:lineRule="auto"/>
        <w:jc w:val="both"/>
        <w:rPr>
          <w:rFonts w:eastAsia="Calibri"/>
          <w:sz w:val="28"/>
          <w:szCs w:val="28"/>
          <w:lang w:eastAsia="en-US"/>
        </w:rPr>
      </w:pPr>
    </w:p>
    <w:p w14:paraId="5BD178A0" w14:textId="77777777" w:rsidR="00146F8E" w:rsidRPr="00146F8E" w:rsidRDefault="00146F8E" w:rsidP="00146F8E">
      <w:pPr>
        <w:spacing w:after="160" w:line="259" w:lineRule="auto"/>
        <w:jc w:val="both"/>
        <w:rPr>
          <w:rFonts w:eastAsia="Calibri"/>
          <w:sz w:val="28"/>
          <w:szCs w:val="28"/>
          <w:lang w:eastAsia="en-US"/>
        </w:rPr>
      </w:pPr>
    </w:p>
    <w:p w14:paraId="0E0D6D64" w14:textId="77777777" w:rsidR="00146F8E" w:rsidRPr="00146F8E" w:rsidRDefault="00146F8E" w:rsidP="00146F8E">
      <w:pPr>
        <w:spacing w:after="160" w:line="259" w:lineRule="auto"/>
        <w:jc w:val="both"/>
        <w:rPr>
          <w:rFonts w:eastAsia="Calibri"/>
          <w:sz w:val="28"/>
          <w:szCs w:val="28"/>
          <w:lang w:eastAsia="en-US"/>
        </w:rPr>
      </w:pPr>
    </w:p>
    <w:p w14:paraId="342A51F2" w14:textId="77777777" w:rsidR="00146F8E" w:rsidRPr="00146F8E" w:rsidRDefault="00146F8E" w:rsidP="00146F8E">
      <w:pPr>
        <w:spacing w:after="160" w:line="259" w:lineRule="auto"/>
        <w:jc w:val="both"/>
        <w:rPr>
          <w:rFonts w:eastAsia="Calibri"/>
          <w:sz w:val="28"/>
          <w:szCs w:val="28"/>
          <w:lang w:eastAsia="en-US"/>
        </w:rPr>
        <w:sectPr w:rsidR="00146F8E" w:rsidRPr="00146F8E" w:rsidSect="00146F8E">
          <w:pgSz w:w="16838" w:h="11906" w:orient="landscape"/>
          <w:pgMar w:top="1134" w:right="567" w:bottom="567" w:left="1134" w:header="709" w:footer="709" w:gutter="0"/>
          <w:cols w:space="708"/>
          <w:docGrid w:linePitch="360"/>
        </w:sectPr>
      </w:pPr>
    </w:p>
    <w:p w14:paraId="569688BB" w14:textId="77777777" w:rsidR="00146F8E" w:rsidRPr="00146F8E" w:rsidRDefault="00146F8E" w:rsidP="00146F8E">
      <w:pPr>
        <w:keepNext/>
        <w:keepLines/>
        <w:spacing w:before="160" w:after="80" w:line="259" w:lineRule="auto"/>
        <w:outlineLvl w:val="1"/>
        <w:rPr>
          <w:color w:val="000000"/>
          <w:kern w:val="2"/>
          <w:sz w:val="28"/>
          <w:szCs w:val="28"/>
          <w:lang w:eastAsia="en-US"/>
          <w14:ligatures w14:val="standardContextual"/>
        </w:rPr>
      </w:pPr>
      <w:bookmarkStart w:id="39" w:name="_Toc193715666"/>
      <w:r w:rsidRPr="00146F8E">
        <w:rPr>
          <w:color w:val="000000"/>
          <w:kern w:val="2"/>
          <w:sz w:val="28"/>
          <w:szCs w:val="28"/>
          <w:lang w:eastAsia="en-US"/>
          <w14:ligatures w14:val="standardContextual"/>
        </w:rPr>
        <w:lastRenderedPageBreak/>
        <w:t>4. В раздел «Исключение экономически необоснованных расходов, образовавшихся вследствие неполного выполнения ООО «Кузбасская энергосетевая компания» ремонтных программ в предыдущих периодах регулирования» изложить в следующей редакции:</w:t>
      </w:r>
      <w:bookmarkEnd w:id="39"/>
    </w:p>
    <w:p w14:paraId="68084346" w14:textId="77777777" w:rsidR="00146F8E" w:rsidRPr="00146F8E" w:rsidRDefault="00146F8E" w:rsidP="00146F8E">
      <w:pPr>
        <w:spacing w:line="264" w:lineRule="auto"/>
        <w:ind w:firstLine="709"/>
        <w:jc w:val="both"/>
        <w:rPr>
          <w:rFonts w:eastAsia="Calibri"/>
          <w:sz w:val="28"/>
          <w:szCs w:val="28"/>
          <w:lang w:eastAsia="en-US"/>
        </w:rPr>
      </w:pPr>
      <w:r w:rsidRPr="00146F8E">
        <w:rPr>
          <w:rFonts w:eastAsia="Calibri"/>
          <w:sz w:val="28"/>
          <w:szCs w:val="28"/>
          <w:lang w:eastAsia="en-US"/>
        </w:rPr>
        <w:t xml:space="preserve">В соответствии с абзацем первым пункта 7 Основ ценообразования в области регулируемых цен (тарифов) в электроэнергетике, утвержденных постановлением Правительства РФ от 29.12.2011 № 1178 (далее – Основы ценообразования), при установлении регулируемых цен (тарифов) регулирующие органы принимают меры, направленные на исключение из расчетов экономически необоснованных расходов организаций, осуществляющих регулируемую деятельность. К экономически необоснованным расходам организаций, осуществляющих регулируемую деятельность, относятся в том числе выявленные на основании данных статистической и бухгалтерской отчетности за год и иных материалов учтенные при установлении регулируемых цен (тарифов) расходы, фактически не понесенные в периоде регулирования, на который устанавливались регулируемые цены (тарифы) (за исключением случаев учета экономии операционных (подконтрольных) расходов и экономии от снижения технологических потерь электрической энергии в электрических сетях при применении в отношении организации, осуществляющей регулируемую деятельность, метода доходности инвестированного капитала или метода долгосрочной индексации необходимой валовой выручки. </w:t>
      </w:r>
    </w:p>
    <w:p w14:paraId="2009D05D" w14:textId="77777777" w:rsidR="00146F8E" w:rsidRPr="00146F8E" w:rsidRDefault="00146F8E" w:rsidP="00146F8E">
      <w:pPr>
        <w:spacing w:line="264" w:lineRule="auto"/>
        <w:ind w:firstLine="709"/>
        <w:jc w:val="both"/>
        <w:rPr>
          <w:rFonts w:eastAsia="Calibri"/>
          <w:sz w:val="28"/>
          <w:szCs w:val="28"/>
          <w:lang w:eastAsia="en-US"/>
        </w:rPr>
      </w:pPr>
      <w:r w:rsidRPr="00146F8E">
        <w:rPr>
          <w:rFonts w:eastAsia="Calibri"/>
          <w:sz w:val="28"/>
          <w:szCs w:val="28"/>
          <w:lang w:eastAsia="en-US"/>
        </w:rPr>
        <w:t>Согласно пункту 38(2) Основ ценообразования: при установлении необходимой валовой выручки на следующий долгосрочный период регулирования учитывается экономия подконтрольных расходов предыдущего долгосрочного периода регулирования, не учтенная в предыдущем долгосрочном периоде регулирования, скорректированная с учетом индексации подконтрольных расходов и исключения необоснованных расходов в соответствии с методическими указаниями, предусмотренными пунктом 38 Основ ценообразования.</w:t>
      </w:r>
    </w:p>
    <w:p w14:paraId="338B43E5" w14:textId="77777777" w:rsidR="00146F8E" w:rsidRPr="00146F8E" w:rsidRDefault="00146F8E" w:rsidP="00146F8E">
      <w:pPr>
        <w:spacing w:line="264" w:lineRule="auto"/>
        <w:ind w:firstLine="709"/>
        <w:jc w:val="both"/>
        <w:rPr>
          <w:rFonts w:eastAsia="Calibri"/>
          <w:sz w:val="28"/>
          <w:szCs w:val="28"/>
          <w:lang w:eastAsia="en-US"/>
        </w:rPr>
        <w:sectPr w:rsidR="00146F8E" w:rsidRPr="00146F8E" w:rsidSect="00146F8E">
          <w:pgSz w:w="11906" w:h="16838"/>
          <w:pgMar w:top="567" w:right="567" w:bottom="1134" w:left="1134" w:header="709" w:footer="709" w:gutter="0"/>
          <w:cols w:space="708"/>
          <w:docGrid w:linePitch="360"/>
        </w:sectPr>
      </w:pPr>
      <w:r w:rsidRPr="00146F8E">
        <w:rPr>
          <w:rFonts w:eastAsia="Calibri"/>
          <w:sz w:val="28"/>
          <w:szCs w:val="28"/>
          <w:lang w:eastAsia="en-US"/>
        </w:rPr>
        <w:t>РЭК Кузбасса провела анализ хозяйственной деятельности предприятия, в части освоения средств ремонтного фонда за истекшие годы предыдущего долгосрочного периода регулирования, в соответствии с пунктом 11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утвержденных приказом ФСТ России от 17.02.2012 № 98-э. Расчет отражен в таблице ниже:</w:t>
      </w:r>
    </w:p>
    <w:p w14:paraId="00B8864E" w14:textId="77777777" w:rsidR="00146F8E" w:rsidRPr="00146F8E" w:rsidRDefault="00146F8E" w:rsidP="00146F8E">
      <w:pPr>
        <w:spacing w:line="216" w:lineRule="auto"/>
        <w:ind w:firstLine="709"/>
        <w:jc w:val="right"/>
        <w:rPr>
          <w:rFonts w:eastAsia="Calibri"/>
          <w:sz w:val="28"/>
          <w:szCs w:val="28"/>
          <w:lang w:eastAsia="en-US"/>
        </w:rPr>
      </w:pPr>
      <w:r w:rsidRPr="00146F8E">
        <w:rPr>
          <w:rFonts w:eastAsia="Calibri"/>
          <w:sz w:val="28"/>
          <w:szCs w:val="28"/>
          <w:lang w:eastAsia="en-US"/>
        </w:rPr>
        <w:lastRenderedPageBreak/>
        <w:t>Таблица</w:t>
      </w:r>
    </w:p>
    <w:p w14:paraId="42051735" w14:textId="77777777" w:rsidR="00146F8E" w:rsidRPr="00146F8E" w:rsidRDefault="00146F8E" w:rsidP="00146F8E">
      <w:pPr>
        <w:spacing w:line="216" w:lineRule="auto"/>
        <w:ind w:firstLine="709"/>
        <w:jc w:val="center"/>
        <w:rPr>
          <w:rFonts w:eastAsia="Calibri"/>
          <w:sz w:val="28"/>
          <w:szCs w:val="28"/>
          <w:lang w:eastAsia="en-US"/>
        </w:rPr>
      </w:pPr>
      <w:r w:rsidRPr="00146F8E">
        <w:rPr>
          <w:rFonts w:eastAsia="Calibri"/>
          <w:sz w:val="28"/>
          <w:szCs w:val="28"/>
          <w:lang w:eastAsia="en-US"/>
        </w:rPr>
        <w:t>Исключение экономически необоснованных расходов, образовавшихся вследствие неполного выполнения</w:t>
      </w:r>
      <w:r w:rsidRPr="00146F8E">
        <w:rPr>
          <w:rFonts w:eastAsia="Calibri"/>
          <w:sz w:val="28"/>
          <w:szCs w:val="28"/>
          <w:lang w:eastAsia="en-US"/>
        </w:rPr>
        <w:br/>
        <w:t>ООО «Кузбасская энергосетевая компания» ремонтных программ в предыдущих периодах регулирования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
        <w:gridCol w:w="896"/>
        <w:gridCol w:w="788"/>
        <w:gridCol w:w="896"/>
        <w:gridCol w:w="896"/>
        <w:gridCol w:w="1060"/>
        <w:gridCol w:w="1076"/>
        <w:gridCol w:w="1077"/>
        <w:gridCol w:w="1083"/>
        <w:gridCol w:w="1080"/>
        <w:gridCol w:w="1083"/>
        <w:gridCol w:w="1104"/>
        <w:gridCol w:w="1077"/>
        <w:gridCol w:w="1077"/>
        <w:gridCol w:w="1038"/>
      </w:tblGrid>
      <w:tr w:rsidR="00146F8E" w:rsidRPr="00146F8E" w14:paraId="73CF6F79" w14:textId="77777777" w:rsidTr="00104FF4">
        <w:trPr>
          <w:trHeight w:val="87"/>
        </w:trPr>
        <w:tc>
          <w:tcPr>
            <w:tcW w:w="3924" w:type="pct"/>
            <w:gridSpan w:val="12"/>
          </w:tcPr>
          <w:p w14:paraId="585820EC" w14:textId="77777777" w:rsidR="00146F8E" w:rsidRPr="00146F8E" w:rsidRDefault="00146F8E" w:rsidP="00146F8E">
            <w:pPr>
              <w:spacing w:after="160" w:line="259" w:lineRule="auto"/>
              <w:jc w:val="center"/>
              <w:rPr>
                <w:rFonts w:eastAsia="Calibri"/>
                <w:sz w:val="16"/>
                <w:szCs w:val="16"/>
                <w:lang w:eastAsia="en-US"/>
              </w:rPr>
            </w:pPr>
            <w:r w:rsidRPr="00146F8E">
              <w:rPr>
                <w:rFonts w:eastAsia="Calibri"/>
                <w:sz w:val="16"/>
                <w:szCs w:val="16"/>
                <w:lang w:eastAsia="en-US"/>
              </w:rPr>
              <w:t>Было</w:t>
            </w:r>
          </w:p>
        </w:tc>
        <w:tc>
          <w:tcPr>
            <w:tcW w:w="1076" w:type="pct"/>
            <w:gridSpan w:val="3"/>
          </w:tcPr>
          <w:p w14:paraId="47F3ECC7" w14:textId="77777777" w:rsidR="00146F8E" w:rsidRPr="00146F8E" w:rsidRDefault="00146F8E" w:rsidP="00146F8E">
            <w:pPr>
              <w:spacing w:after="160" w:line="259" w:lineRule="auto"/>
              <w:jc w:val="center"/>
              <w:rPr>
                <w:rFonts w:eastAsia="Calibri"/>
                <w:sz w:val="16"/>
                <w:szCs w:val="16"/>
                <w:lang w:eastAsia="en-US"/>
              </w:rPr>
            </w:pPr>
          </w:p>
        </w:tc>
      </w:tr>
      <w:tr w:rsidR="00146F8E" w:rsidRPr="00146F8E" w14:paraId="1450B7ED" w14:textId="77777777" w:rsidTr="00104FF4">
        <w:trPr>
          <w:trHeight w:val="431"/>
        </w:trPr>
        <w:tc>
          <w:tcPr>
            <w:tcW w:w="244" w:type="pct"/>
            <w:vMerge w:val="restart"/>
          </w:tcPr>
          <w:p w14:paraId="77F46559" w14:textId="77777777" w:rsidR="00146F8E" w:rsidRPr="00146F8E" w:rsidRDefault="00146F8E" w:rsidP="00146F8E">
            <w:pPr>
              <w:spacing w:after="160" w:line="259" w:lineRule="auto"/>
              <w:rPr>
                <w:rFonts w:eastAsia="Calibri"/>
                <w:sz w:val="16"/>
                <w:szCs w:val="16"/>
                <w:lang w:eastAsia="en-US"/>
              </w:rPr>
            </w:pPr>
            <w:r w:rsidRPr="00146F8E">
              <w:rPr>
                <w:rFonts w:eastAsia="Calibri"/>
                <w:sz w:val="16"/>
                <w:szCs w:val="16"/>
                <w:lang w:eastAsia="en-US"/>
              </w:rPr>
              <w:t>Итого к снятию 2018-2025</w:t>
            </w:r>
          </w:p>
        </w:tc>
        <w:tc>
          <w:tcPr>
            <w:tcW w:w="268" w:type="pct"/>
            <w:vMerge w:val="restart"/>
          </w:tcPr>
          <w:p w14:paraId="75E0F2DA" w14:textId="77777777" w:rsidR="00146F8E" w:rsidRPr="00146F8E" w:rsidRDefault="00146F8E" w:rsidP="00146F8E">
            <w:pPr>
              <w:spacing w:after="160" w:line="259" w:lineRule="auto"/>
              <w:rPr>
                <w:rFonts w:eastAsia="Calibri"/>
                <w:sz w:val="16"/>
                <w:szCs w:val="16"/>
                <w:lang w:eastAsia="en-US"/>
              </w:rPr>
            </w:pPr>
            <w:r w:rsidRPr="00146F8E">
              <w:rPr>
                <w:rFonts w:eastAsia="Calibri"/>
                <w:sz w:val="16"/>
                <w:szCs w:val="16"/>
                <w:lang w:eastAsia="en-US"/>
              </w:rPr>
              <w:t xml:space="preserve">2025 год ИПЦ </w:t>
            </w:r>
          </w:p>
        </w:tc>
        <w:tc>
          <w:tcPr>
            <w:tcW w:w="284" w:type="pct"/>
            <w:vMerge w:val="restart"/>
          </w:tcPr>
          <w:p w14:paraId="51D18836" w14:textId="77777777" w:rsidR="00146F8E" w:rsidRPr="00146F8E" w:rsidRDefault="00146F8E" w:rsidP="00146F8E">
            <w:pPr>
              <w:spacing w:after="160" w:line="259" w:lineRule="auto"/>
              <w:rPr>
                <w:rFonts w:eastAsia="Calibri"/>
                <w:sz w:val="16"/>
                <w:szCs w:val="16"/>
                <w:lang w:eastAsia="en-US"/>
              </w:rPr>
            </w:pPr>
            <w:r w:rsidRPr="00146F8E">
              <w:rPr>
                <w:rFonts w:eastAsia="Calibri"/>
                <w:sz w:val="16"/>
                <w:szCs w:val="16"/>
                <w:lang w:eastAsia="en-US"/>
              </w:rPr>
              <w:t xml:space="preserve">2024 год ИПЦ </w:t>
            </w:r>
          </w:p>
        </w:tc>
        <w:tc>
          <w:tcPr>
            <w:tcW w:w="840" w:type="pct"/>
            <w:gridSpan w:val="3"/>
          </w:tcPr>
          <w:p w14:paraId="6E63528F" w14:textId="77777777" w:rsidR="00146F8E" w:rsidRPr="00146F8E" w:rsidRDefault="00146F8E" w:rsidP="00146F8E">
            <w:pPr>
              <w:spacing w:after="160" w:line="259" w:lineRule="auto"/>
              <w:jc w:val="both"/>
              <w:rPr>
                <w:rFonts w:eastAsia="Calibri"/>
                <w:sz w:val="16"/>
                <w:szCs w:val="16"/>
                <w:lang w:eastAsia="en-US"/>
              </w:rPr>
            </w:pPr>
            <w:r w:rsidRPr="00146F8E">
              <w:rPr>
                <w:rFonts w:eastAsia="Calibri"/>
                <w:sz w:val="16"/>
                <w:szCs w:val="16"/>
                <w:lang w:eastAsia="en-US"/>
              </w:rPr>
              <w:t xml:space="preserve">Параметры ремфонда 2023 года, тыс. руб. </w:t>
            </w:r>
          </w:p>
        </w:tc>
        <w:tc>
          <w:tcPr>
            <w:tcW w:w="1138" w:type="pct"/>
            <w:gridSpan w:val="3"/>
          </w:tcPr>
          <w:p w14:paraId="73633B12" w14:textId="77777777" w:rsidR="00146F8E" w:rsidRPr="00146F8E" w:rsidRDefault="00146F8E" w:rsidP="00146F8E">
            <w:pPr>
              <w:spacing w:after="160" w:line="259" w:lineRule="auto"/>
              <w:jc w:val="both"/>
              <w:rPr>
                <w:rFonts w:eastAsia="Calibri"/>
                <w:sz w:val="16"/>
                <w:szCs w:val="16"/>
                <w:lang w:eastAsia="en-US"/>
              </w:rPr>
            </w:pPr>
            <w:r w:rsidRPr="00146F8E">
              <w:rPr>
                <w:rFonts w:eastAsia="Calibri"/>
                <w:sz w:val="16"/>
                <w:szCs w:val="16"/>
                <w:lang w:eastAsia="en-US"/>
              </w:rPr>
              <w:t xml:space="preserve">Параметры ремфонда 2022 года, тыс. руб. </w:t>
            </w:r>
          </w:p>
        </w:tc>
        <w:tc>
          <w:tcPr>
            <w:tcW w:w="1149" w:type="pct"/>
            <w:gridSpan w:val="3"/>
          </w:tcPr>
          <w:p w14:paraId="40DE1CF2" w14:textId="77777777" w:rsidR="00146F8E" w:rsidRPr="00146F8E" w:rsidRDefault="00146F8E" w:rsidP="00146F8E">
            <w:pPr>
              <w:spacing w:after="160" w:line="259" w:lineRule="auto"/>
              <w:jc w:val="both"/>
              <w:rPr>
                <w:rFonts w:eastAsia="Calibri"/>
                <w:sz w:val="16"/>
                <w:szCs w:val="16"/>
                <w:lang w:eastAsia="en-US"/>
              </w:rPr>
            </w:pPr>
            <w:r w:rsidRPr="00146F8E">
              <w:rPr>
                <w:rFonts w:eastAsia="Calibri"/>
                <w:sz w:val="16"/>
                <w:szCs w:val="16"/>
                <w:lang w:eastAsia="en-US"/>
              </w:rPr>
              <w:t>Параметры ремфонда 2021 года, тыс. руб.</w:t>
            </w:r>
          </w:p>
        </w:tc>
        <w:tc>
          <w:tcPr>
            <w:tcW w:w="1076" w:type="pct"/>
            <w:gridSpan w:val="3"/>
          </w:tcPr>
          <w:p w14:paraId="2409500D" w14:textId="77777777" w:rsidR="00146F8E" w:rsidRPr="00146F8E" w:rsidRDefault="00146F8E" w:rsidP="00146F8E">
            <w:pPr>
              <w:spacing w:after="160" w:line="259" w:lineRule="auto"/>
              <w:jc w:val="both"/>
              <w:rPr>
                <w:rFonts w:eastAsia="Calibri"/>
                <w:sz w:val="16"/>
                <w:szCs w:val="16"/>
                <w:lang w:eastAsia="en-US"/>
              </w:rPr>
            </w:pPr>
            <w:r w:rsidRPr="00146F8E">
              <w:rPr>
                <w:rFonts w:eastAsia="Calibri"/>
                <w:sz w:val="16"/>
                <w:szCs w:val="16"/>
                <w:lang w:eastAsia="en-US"/>
              </w:rPr>
              <w:t>Параметры ремфонда 2020 года, тыс. руб.</w:t>
            </w:r>
          </w:p>
        </w:tc>
      </w:tr>
      <w:tr w:rsidR="00146F8E" w:rsidRPr="00146F8E" w14:paraId="5651303A" w14:textId="77777777" w:rsidTr="00104FF4">
        <w:trPr>
          <w:trHeight w:val="302"/>
        </w:trPr>
        <w:tc>
          <w:tcPr>
            <w:tcW w:w="244" w:type="pct"/>
            <w:vMerge/>
          </w:tcPr>
          <w:p w14:paraId="77ACB139" w14:textId="77777777" w:rsidR="00146F8E" w:rsidRPr="00146F8E" w:rsidRDefault="00146F8E" w:rsidP="00146F8E">
            <w:pPr>
              <w:spacing w:after="160" w:line="259" w:lineRule="auto"/>
              <w:jc w:val="both"/>
              <w:rPr>
                <w:rFonts w:eastAsia="Calibri"/>
                <w:sz w:val="16"/>
                <w:szCs w:val="16"/>
                <w:lang w:eastAsia="en-US"/>
              </w:rPr>
            </w:pPr>
          </w:p>
        </w:tc>
        <w:tc>
          <w:tcPr>
            <w:tcW w:w="268" w:type="pct"/>
            <w:vMerge/>
          </w:tcPr>
          <w:p w14:paraId="3717C567" w14:textId="77777777" w:rsidR="00146F8E" w:rsidRPr="00146F8E" w:rsidRDefault="00146F8E" w:rsidP="00146F8E">
            <w:pPr>
              <w:spacing w:after="160" w:line="259" w:lineRule="auto"/>
              <w:jc w:val="both"/>
              <w:rPr>
                <w:rFonts w:eastAsia="Calibri"/>
                <w:sz w:val="16"/>
                <w:szCs w:val="16"/>
                <w:lang w:eastAsia="en-US"/>
              </w:rPr>
            </w:pPr>
          </w:p>
        </w:tc>
        <w:tc>
          <w:tcPr>
            <w:tcW w:w="284" w:type="pct"/>
            <w:vMerge/>
          </w:tcPr>
          <w:p w14:paraId="25FCD743" w14:textId="77777777" w:rsidR="00146F8E" w:rsidRPr="00146F8E" w:rsidRDefault="00146F8E" w:rsidP="00146F8E">
            <w:pPr>
              <w:spacing w:after="160" w:line="259" w:lineRule="auto"/>
              <w:jc w:val="both"/>
              <w:rPr>
                <w:rFonts w:eastAsia="Calibri"/>
                <w:sz w:val="16"/>
                <w:szCs w:val="16"/>
                <w:lang w:eastAsia="en-US"/>
              </w:rPr>
            </w:pPr>
          </w:p>
        </w:tc>
        <w:tc>
          <w:tcPr>
            <w:tcW w:w="208" w:type="pct"/>
          </w:tcPr>
          <w:p w14:paraId="6FDAECD2" w14:textId="77777777" w:rsidR="00146F8E" w:rsidRPr="00146F8E" w:rsidRDefault="00146F8E" w:rsidP="00146F8E">
            <w:pPr>
              <w:spacing w:after="160" w:line="259" w:lineRule="auto"/>
              <w:rPr>
                <w:rFonts w:eastAsia="Calibri"/>
                <w:sz w:val="16"/>
                <w:szCs w:val="16"/>
                <w:lang w:eastAsia="en-US"/>
              </w:rPr>
            </w:pPr>
            <w:r w:rsidRPr="00146F8E">
              <w:rPr>
                <w:rFonts w:eastAsia="Calibri"/>
                <w:sz w:val="16"/>
                <w:szCs w:val="16"/>
                <w:lang w:eastAsia="en-US"/>
              </w:rPr>
              <w:t>Утверж план</w:t>
            </w:r>
          </w:p>
        </w:tc>
        <w:tc>
          <w:tcPr>
            <w:tcW w:w="258" w:type="pct"/>
          </w:tcPr>
          <w:p w14:paraId="3CBC1911" w14:textId="77777777" w:rsidR="00146F8E" w:rsidRPr="00146F8E" w:rsidRDefault="00146F8E" w:rsidP="00146F8E">
            <w:pPr>
              <w:spacing w:after="160" w:line="259" w:lineRule="auto"/>
              <w:rPr>
                <w:rFonts w:eastAsia="Calibri"/>
                <w:sz w:val="16"/>
                <w:szCs w:val="16"/>
                <w:lang w:eastAsia="en-US"/>
              </w:rPr>
            </w:pPr>
            <w:r w:rsidRPr="00146F8E">
              <w:rPr>
                <w:rFonts w:eastAsia="Calibri"/>
                <w:sz w:val="16"/>
                <w:szCs w:val="16"/>
                <w:lang w:eastAsia="en-US"/>
              </w:rPr>
              <w:t>Факт</w:t>
            </w:r>
          </w:p>
        </w:tc>
        <w:tc>
          <w:tcPr>
            <w:tcW w:w="374" w:type="pct"/>
          </w:tcPr>
          <w:p w14:paraId="171A86DB" w14:textId="77777777" w:rsidR="00146F8E" w:rsidRPr="00146F8E" w:rsidRDefault="00146F8E" w:rsidP="00146F8E">
            <w:pPr>
              <w:spacing w:after="160" w:line="259" w:lineRule="auto"/>
              <w:rPr>
                <w:rFonts w:eastAsia="Calibri"/>
                <w:sz w:val="16"/>
                <w:szCs w:val="16"/>
                <w:lang w:eastAsia="en-US"/>
              </w:rPr>
            </w:pPr>
            <w:r w:rsidRPr="00146F8E">
              <w:rPr>
                <w:rFonts w:eastAsia="Calibri"/>
                <w:sz w:val="16"/>
                <w:szCs w:val="16"/>
                <w:lang w:eastAsia="en-US"/>
              </w:rPr>
              <w:t>Отклонение</w:t>
            </w:r>
          </w:p>
        </w:tc>
        <w:tc>
          <w:tcPr>
            <w:tcW w:w="379" w:type="pct"/>
          </w:tcPr>
          <w:p w14:paraId="6FB445B0" w14:textId="77777777" w:rsidR="00146F8E" w:rsidRPr="00146F8E" w:rsidRDefault="00146F8E" w:rsidP="00146F8E">
            <w:pPr>
              <w:spacing w:after="160" w:line="259" w:lineRule="auto"/>
              <w:rPr>
                <w:rFonts w:eastAsia="Calibri"/>
                <w:sz w:val="16"/>
                <w:szCs w:val="16"/>
                <w:lang w:eastAsia="en-US"/>
              </w:rPr>
            </w:pPr>
            <w:r w:rsidRPr="00146F8E">
              <w:rPr>
                <w:rFonts w:eastAsia="Calibri"/>
                <w:sz w:val="16"/>
                <w:szCs w:val="16"/>
                <w:lang w:eastAsia="en-US"/>
              </w:rPr>
              <w:t>Утверж план</w:t>
            </w:r>
          </w:p>
        </w:tc>
        <w:tc>
          <w:tcPr>
            <w:tcW w:w="379" w:type="pct"/>
          </w:tcPr>
          <w:p w14:paraId="71E271BD" w14:textId="77777777" w:rsidR="00146F8E" w:rsidRPr="00146F8E" w:rsidRDefault="00146F8E" w:rsidP="00146F8E">
            <w:pPr>
              <w:spacing w:after="160" w:line="259" w:lineRule="auto"/>
              <w:rPr>
                <w:rFonts w:eastAsia="Calibri"/>
                <w:sz w:val="16"/>
                <w:szCs w:val="16"/>
                <w:lang w:eastAsia="en-US"/>
              </w:rPr>
            </w:pPr>
            <w:r w:rsidRPr="00146F8E">
              <w:rPr>
                <w:rFonts w:eastAsia="Calibri"/>
                <w:sz w:val="16"/>
                <w:szCs w:val="16"/>
                <w:lang w:eastAsia="en-US"/>
              </w:rPr>
              <w:t>Факт</w:t>
            </w:r>
          </w:p>
        </w:tc>
        <w:tc>
          <w:tcPr>
            <w:tcW w:w="381" w:type="pct"/>
          </w:tcPr>
          <w:p w14:paraId="173242CB" w14:textId="77777777" w:rsidR="00146F8E" w:rsidRPr="00146F8E" w:rsidRDefault="00146F8E" w:rsidP="00146F8E">
            <w:pPr>
              <w:spacing w:after="160" w:line="259" w:lineRule="auto"/>
              <w:rPr>
                <w:rFonts w:eastAsia="Calibri"/>
                <w:sz w:val="16"/>
                <w:szCs w:val="16"/>
                <w:lang w:eastAsia="en-US"/>
              </w:rPr>
            </w:pPr>
            <w:r w:rsidRPr="00146F8E">
              <w:rPr>
                <w:rFonts w:eastAsia="Calibri"/>
                <w:sz w:val="16"/>
                <w:szCs w:val="16"/>
                <w:lang w:eastAsia="en-US"/>
              </w:rPr>
              <w:t>Отклонение</w:t>
            </w:r>
          </w:p>
        </w:tc>
        <w:tc>
          <w:tcPr>
            <w:tcW w:w="380" w:type="pct"/>
          </w:tcPr>
          <w:p w14:paraId="7E392535" w14:textId="77777777" w:rsidR="00146F8E" w:rsidRPr="00146F8E" w:rsidRDefault="00146F8E" w:rsidP="00146F8E">
            <w:pPr>
              <w:spacing w:after="160" w:line="259" w:lineRule="auto"/>
              <w:rPr>
                <w:rFonts w:eastAsia="Calibri"/>
                <w:sz w:val="16"/>
                <w:szCs w:val="16"/>
                <w:lang w:eastAsia="en-US"/>
              </w:rPr>
            </w:pPr>
            <w:r w:rsidRPr="00146F8E">
              <w:rPr>
                <w:rFonts w:eastAsia="Calibri"/>
                <w:sz w:val="16"/>
                <w:szCs w:val="16"/>
                <w:lang w:eastAsia="en-US"/>
              </w:rPr>
              <w:t>Утверж план</w:t>
            </w:r>
          </w:p>
        </w:tc>
        <w:tc>
          <w:tcPr>
            <w:tcW w:w="381" w:type="pct"/>
          </w:tcPr>
          <w:p w14:paraId="71555CAF" w14:textId="77777777" w:rsidR="00146F8E" w:rsidRPr="00146F8E" w:rsidRDefault="00146F8E" w:rsidP="00146F8E">
            <w:pPr>
              <w:spacing w:after="160" w:line="259" w:lineRule="auto"/>
              <w:rPr>
                <w:rFonts w:eastAsia="Calibri"/>
                <w:sz w:val="16"/>
                <w:szCs w:val="16"/>
                <w:lang w:eastAsia="en-US"/>
              </w:rPr>
            </w:pPr>
            <w:r w:rsidRPr="00146F8E">
              <w:rPr>
                <w:rFonts w:eastAsia="Calibri"/>
                <w:sz w:val="16"/>
                <w:szCs w:val="16"/>
                <w:lang w:eastAsia="en-US"/>
              </w:rPr>
              <w:t>Факт</w:t>
            </w:r>
          </w:p>
        </w:tc>
        <w:tc>
          <w:tcPr>
            <w:tcW w:w="388" w:type="pct"/>
          </w:tcPr>
          <w:p w14:paraId="72D19E48" w14:textId="77777777" w:rsidR="00146F8E" w:rsidRPr="00146F8E" w:rsidRDefault="00146F8E" w:rsidP="00146F8E">
            <w:pPr>
              <w:spacing w:after="160" w:line="259" w:lineRule="auto"/>
              <w:rPr>
                <w:rFonts w:eastAsia="Calibri"/>
                <w:sz w:val="16"/>
                <w:szCs w:val="16"/>
                <w:lang w:eastAsia="en-US"/>
              </w:rPr>
            </w:pPr>
            <w:r w:rsidRPr="00146F8E">
              <w:rPr>
                <w:rFonts w:eastAsia="Calibri"/>
                <w:sz w:val="16"/>
                <w:szCs w:val="16"/>
                <w:lang w:eastAsia="en-US"/>
              </w:rPr>
              <w:t>Отклонение</w:t>
            </w:r>
          </w:p>
        </w:tc>
        <w:tc>
          <w:tcPr>
            <w:tcW w:w="379" w:type="pct"/>
          </w:tcPr>
          <w:p w14:paraId="6EB221F8" w14:textId="77777777" w:rsidR="00146F8E" w:rsidRPr="00146F8E" w:rsidRDefault="00146F8E" w:rsidP="00146F8E">
            <w:pPr>
              <w:spacing w:after="160" w:line="259" w:lineRule="auto"/>
              <w:rPr>
                <w:rFonts w:eastAsia="Calibri"/>
                <w:sz w:val="16"/>
                <w:szCs w:val="16"/>
                <w:lang w:eastAsia="en-US"/>
              </w:rPr>
            </w:pPr>
            <w:r w:rsidRPr="00146F8E">
              <w:rPr>
                <w:rFonts w:eastAsia="Calibri"/>
                <w:sz w:val="16"/>
                <w:szCs w:val="16"/>
                <w:lang w:eastAsia="en-US"/>
              </w:rPr>
              <w:t>Утверж план</w:t>
            </w:r>
          </w:p>
        </w:tc>
        <w:tc>
          <w:tcPr>
            <w:tcW w:w="379" w:type="pct"/>
          </w:tcPr>
          <w:p w14:paraId="42CE2400" w14:textId="77777777" w:rsidR="00146F8E" w:rsidRPr="00146F8E" w:rsidRDefault="00146F8E" w:rsidP="00146F8E">
            <w:pPr>
              <w:spacing w:after="160" w:line="259" w:lineRule="auto"/>
              <w:rPr>
                <w:rFonts w:eastAsia="Calibri"/>
                <w:sz w:val="16"/>
                <w:szCs w:val="16"/>
                <w:lang w:eastAsia="en-US"/>
              </w:rPr>
            </w:pPr>
            <w:r w:rsidRPr="00146F8E">
              <w:rPr>
                <w:rFonts w:eastAsia="Calibri"/>
                <w:sz w:val="16"/>
                <w:szCs w:val="16"/>
                <w:lang w:eastAsia="en-US"/>
              </w:rPr>
              <w:t>Факт</w:t>
            </w:r>
          </w:p>
        </w:tc>
        <w:tc>
          <w:tcPr>
            <w:tcW w:w="318" w:type="pct"/>
          </w:tcPr>
          <w:p w14:paraId="7947E60B" w14:textId="77777777" w:rsidR="00146F8E" w:rsidRPr="00146F8E" w:rsidRDefault="00146F8E" w:rsidP="00146F8E">
            <w:pPr>
              <w:spacing w:after="160" w:line="259" w:lineRule="auto"/>
              <w:rPr>
                <w:rFonts w:eastAsia="Calibri"/>
                <w:sz w:val="16"/>
                <w:szCs w:val="16"/>
                <w:lang w:eastAsia="en-US"/>
              </w:rPr>
            </w:pPr>
            <w:r w:rsidRPr="00146F8E">
              <w:rPr>
                <w:rFonts w:eastAsia="Calibri"/>
                <w:sz w:val="16"/>
                <w:szCs w:val="16"/>
                <w:lang w:eastAsia="en-US"/>
              </w:rPr>
              <w:t>Отклонение</w:t>
            </w:r>
          </w:p>
        </w:tc>
      </w:tr>
      <w:tr w:rsidR="00146F8E" w:rsidRPr="00146F8E" w14:paraId="5A942EBE" w14:textId="77777777" w:rsidTr="00104FF4">
        <w:trPr>
          <w:trHeight w:val="315"/>
        </w:trPr>
        <w:tc>
          <w:tcPr>
            <w:tcW w:w="244" w:type="pct"/>
          </w:tcPr>
          <w:p w14:paraId="03B40135" w14:textId="77777777" w:rsidR="00146F8E" w:rsidRPr="00146F8E" w:rsidRDefault="00146F8E" w:rsidP="00146F8E">
            <w:pPr>
              <w:spacing w:after="160" w:line="259" w:lineRule="auto"/>
              <w:rPr>
                <w:rFonts w:eastAsia="Calibri"/>
                <w:b/>
                <w:bCs/>
                <w:sz w:val="16"/>
                <w:szCs w:val="16"/>
                <w:lang w:eastAsia="en-US"/>
              </w:rPr>
            </w:pPr>
            <w:r w:rsidRPr="00146F8E">
              <w:rPr>
                <w:rFonts w:eastAsia="Calibri"/>
                <w:b/>
                <w:bCs/>
                <w:sz w:val="16"/>
                <w:szCs w:val="16"/>
                <w:lang w:eastAsia="en-US"/>
              </w:rPr>
              <w:t>ипц</w:t>
            </w:r>
          </w:p>
        </w:tc>
        <w:tc>
          <w:tcPr>
            <w:tcW w:w="268" w:type="pct"/>
          </w:tcPr>
          <w:p w14:paraId="2B9F0374" w14:textId="77777777" w:rsidR="00146F8E" w:rsidRPr="00146F8E" w:rsidRDefault="00146F8E" w:rsidP="00146F8E">
            <w:pPr>
              <w:spacing w:after="160" w:line="259" w:lineRule="auto"/>
              <w:jc w:val="both"/>
              <w:rPr>
                <w:rFonts w:eastAsia="Calibri"/>
                <w:b/>
                <w:bCs/>
                <w:sz w:val="16"/>
                <w:szCs w:val="16"/>
                <w:lang w:eastAsia="en-US"/>
              </w:rPr>
            </w:pPr>
            <w:r w:rsidRPr="00146F8E">
              <w:rPr>
                <w:rFonts w:eastAsia="Calibri"/>
                <w:b/>
                <w:bCs/>
                <w:sz w:val="16"/>
                <w:szCs w:val="16"/>
                <w:lang w:eastAsia="en-US"/>
              </w:rPr>
              <w:t>1,058</w:t>
            </w:r>
          </w:p>
        </w:tc>
        <w:tc>
          <w:tcPr>
            <w:tcW w:w="284" w:type="pct"/>
          </w:tcPr>
          <w:p w14:paraId="0E5451A2" w14:textId="77777777" w:rsidR="00146F8E" w:rsidRPr="00146F8E" w:rsidRDefault="00146F8E" w:rsidP="00146F8E">
            <w:pPr>
              <w:spacing w:after="160" w:line="259" w:lineRule="auto"/>
              <w:jc w:val="both"/>
              <w:rPr>
                <w:rFonts w:eastAsia="Calibri"/>
                <w:b/>
                <w:bCs/>
                <w:sz w:val="16"/>
                <w:szCs w:val="16"/>
                <w:lang w:eastAsia="en-US"/>
              </w:rPr>
            </w:pPr>
            <w:r w:rsidRPr="00146F8E">
              <w:rPr>
                <w:rFonts w:eastAsia="Calibri"/>
                <w:b/>
                <w:bCs/>
                <w:sz w:val="16"/>
                <w:szCs w:val="16"/>
                <w:lang w:eastAsia="en-US"/>
              </w:rPr>
              <w:t>1,072</w:t>
            </w:r>
          </w:p>
        </w:tc>
        <w:tc>
          <w:tcPr>
            <w:tcW w:w="208" w:type="pct"/>
          </w:tcPr>
          <w:p w14:paraId="53CC7B2F" w14:textId="77777777" w:rsidR="00146F8E" w:rsidRPr="00146F8E" w:rsidRDefault="00146F8E" w:rsidP="00146F8E">
            <w:pPr>
              <w:spacing w:after="160" w:line="259" w:lineRule="auto"/>
              <w:jc w:val="both"/>
              <w:rPr>
                <w:rFonts w:eastAsia="Calibri"/>
                <w:b/>
                <w:bCs/>
                <w:sz w:val="16"/>
                <w:szCs w:val="16"/>
                <w:lang w:eastAsia="en-US"/>
              </w:rPr>
            </w:pPr>
          </w:p>
        </w:tc>
        <w:tc>
          <w:tcPr>
            <w:tcW w:w="258" w:type="pct"/>
          </w:tcPr>
          <w:p w14:paraId="669E90EA" w14:textId="77777777" w:rsidR="00146F8E" w:rsidRPr="00146F8E" w:rsidRDefault="00146F8E" w:rsidP="00146F8E">
            <w:pPr>
              <w:spacing w:after="160" w:line="259" w:lineRule="auto"/>
              <w:jc w:val="both"/>
              <w:rPr>
                <w:rFonts w:eastAsia="Calibri"/>
                <w:b/>
                <w:bCs/>
                <w:sz w:val="16"/>
                <w:szCs w:val="16"/>
                <w:lang w:eastAsia="en-US"/>
              </w:rPr>
            </w:pPr>
          </w:p>
        </w:tc>
        <w:tc>
          <w:tcPr>
            <w:tcW w:w="374" w:type="pct"/>
          </w:tcPr>
          <w:p w14:paraId="6C2A4EDA" w14:textId="77777777" w:rsidR="00146F8E" w:rsidRPr="00146F8E" w:rsidRDefault="00146F8E" w:rsidP="00146F8E">
            <w:pPr>
              <w:spacing w:after="160" w:line="259" w:lineRule="auto"/>
              <w:jc w:val="both"/>
              <w:rPr>
                <w:rFonts w:eastAsia="Calibri"/>
                <w:b/>
                <w:bCs/>
                <w:sz w:val="16"/>
                <w:szCs w:val="16"/>
                <w:lang w:eastAsia="en-US"/>
              </w:rPr>
            </w:pPr>
            <w:r w:rsidRPr="00146F8E">
              <w:rPr>
                <w:rFonts w:eastAsia="Calibri"/>
                <w:b/>
                <w:bCs/>
                <w:sz w:val="16"/>
                <w:szCs w:val="16"/>
                <w:lang w:eastAsia="en-US"/>
              </w:rPr>
              <w:t>1,06</w:t>
            </w:r>
          </w:p>
        </w:tc>
        <w:tc>
          <w:tcPr>
            <w:tcW w:w="379" w:type="pct"/>
          </w:tcPr>
          <w:p w14:paraId="2E1FE5FA" w14:textId="77777777" w:rsidR="00146F8E" w:rsidRPr="00146F8E" w:rsidRDefault="00146F8E" w:rsidP="00146F8E">
            <w:pPr>
              <w:spacing w:after="160" w:line="259" w:lineRule="auto"/>
              <w:jc w:val="both"/>
              <w:rPr>
                <w:rFonts w:eastAsia="Calibri"/>
                <w:b/>
                <w:bCs/>
                <w:sz w:val="16"/>
                <w:szCs w:val="16"/>
                <w:lang w:eastAsia="en-US"/>
              </w:rPr>
            </w:pPr>
          </w:p>
        </w:tc>
        <w:tc>
          <w:tcPr>
            <w:tcW w:w="379" w:type="pct"/>
          </w:tcPr>
          <w:p w14:paraId="18C66723" w14:textId="77777777" w:rsidR="00146F8E" w:rsidRPr="00146F8E" w:rsidRDefault="00146F8E" w:rsidP="00146F8E">
            <w:pPr>
              <w:spacing w:after="160" w:line="259" w:lineRule="auto"/>
              <w:jc w:val="both"/>
              <w:rPr>
                <w:rFonts w:eastAsia="Calibri"/>
                <w:b/>
                <w:bCs/>
                <w:sz w:val="16"/>
                <w:szCs w:val="16"/>
                <w:lang w:eastAsia="en-US"/>
              </w:rPr>
            </w:pPr>
          </w:p>
        </w:tc>
        <w:tc>
          <w:tcPr>
            <w:tcW w:w="381" w:type="pct"/>
          </w:tcPr>
          <w:p w14:paraId="0E6F6FDA" w14:textId="77777777" w:rsidR="00146F8E" w:rsidRPr="00146F8E" w:rsidRDefault="00146F8E" w:rsidP="00146F8E">
            <w:pPr>
              <w:spacing w:after="160" w:line="259" w:lineRule="auto"/>
              <w:jc w:val="both"/>
              <w:rPr>
                <w:rFonts w:eastAsia="Calibri"/>
                <w:b/>
                <w:bCs/>
                <w:sz w:val="16"/>
                <w:szCs w:val="16"/>
                <w:lang w:eastAsia="en-US"/>
              </w:rPr>
            </w:pPr>
            <w:r w:rsidRPr="00146F8E">
              <w:rPr>
                <w:rFonts w:eastAsia="Calibri"/>
                <w:b/>
                <w:bCs/>
                <w:sz w:val="16"/>
                <w:szCs w:val="16"/>
                <w:lang w:eastAsia="en-US"/>
              </w:rPr>
              <w:t>1,043</w:t>
            </w:r>
          </w:p>
        </w:tc>
        <w:tc>
          <w:tcPr>
            <w:tcW w:w="380" w:type="pct"/>
          </w:tcPr>
          <w:p w14:paraId="6422B245" w14:textId="77777777" w:rsidR="00146F8E" w:rsidRPr="00146F8E" w:rsidRDefault="00146F8E" w:rsidP="00146F8E">
            <w:pPr>
              <w:spacing w:after="160" w:line="259" w:lineRule="auto"/>
              <w:jc w:val="both"/>
              <w:rPr>
                <w:rFonts w:eastAsia="Calibri"/>
                <w:b/>
                <w:bCs/>
                <w:sz w:val="16"/>
                <w:szCs w:val="16"/>
                <w:lang w:eastAsia="en-US"/>
              </w:rPr>
            </w:pPr>
          </w:p>
        </w:tc>
        <w:tc>
          <w:tcPr>
            <w:tcW w:w="381" w:type="pct"/>
          </w:tcPr>
          <w:p w14:paraId="221DE420" w14:textId="77777777" w:rsidR="00146F8E" w:rsidRPr="00146F8E" w:rsidRDefault="00146F8E" w:rsidP="00146F8E">
            <w:pPr>
              <w:spacing w:after="160" w:line="259" w:lineRule="auto"/>
              <w:jc w:val="both"/>
              <w:rPr>
                <w:rFonts w:eastAsia="Calibri"/>
                <w:b/>
                <w:bCs/>
                <w:sz w:val="16"/>
                <w:szCs w:val="16"/>
                <w:lang w:eastAsia="en-US"/>
              </w:rPr>
            </w:pPr>
          </w:p>
        </w:tc>
        <w:tc>
          <w:tcPr>
            <w:tcW w:w="388" w:type="pct"/>
          </w:tcPr>
          <w:p w14:paraId="6FC5580B" w14:textId="77777777" w:rsidR="00146F8E" w:rsidRPr="00146F8E" w:rsidRDefault="00146F8E" w:rsidP="00146F8E">
            <w:pPr>
              <w:spacing w:after="160" w:line="259" w:lineRule="auto"/>
              <w:jc w:val="both"/>
              <w:rPr>
                <w:rFonts w:eastAsia="Calibri"/>
                <w:b/>
                <w:bCs/>
                <w:sz w:val="16"/>
                <w:szCs w:val="16"/>
                <w:lang w:eastAsia="en-US"/>
              </w:rPr>
            </w:pPr>
            <w:r w:rsidRPr="00146F8E">
              <w:rPr>
                <w:rFonts w:eastAsia="Calibri"/>
                <w:b/>
                <w:bCs/>
                <w:sz w:val="16"/>
                <w:szCs w:val="16"/>
                <w:lang w:eastAsia="en-US"/>
              </w:rPr>
              <w:t>1,036</w:t>
            </w:r>
          </w:p>
        </w:tc>
        <w:tc>
          <w:tcPr>
            <w:tcW w:w="379" w:type="pct"/>
          </w:tcPr>
          <w:p w14:paraId="00CF9596" w14:textId="77777777" w:rsidR="00146F8E" w:rsidRPr="00146F8E" w:rsidRDefault="00146F8E" w:rsidP="00146F8E">
            <w:pPr>
              <w:spacing w:after="160" w:line="259" w:lineRule="auto"/>
              <w:jc w:val="both"/>
              <w:rPr>
                <w:rFonts w:eastAsia="Calibri"/>
                <w:b/>
                <w:bCs/>
                <w:sz w:val="16"/>
                <w:szCs w:val="16"/>
                <w:lang w:eastAsia="en-US"/>
              </w:rPr>
            </w:pPr>
          </w:p>
        </w:tc>
        <w:tc>
          <w:tcPr>
            <w:tcW w:w="379" w:type="pct"/>
          </w:tcPr>
          <w:p w14:paraId="36AA4B13" w14:textId="77777777" w:rsidR="00146F8E" w:rsidRPr="00146F8E" w:rsidRDefault="00146F8E" w:rsidP="00146F8E">
            <w:pPr>
              <w:spacing w:after="160" w:line="259" w:lineRule="auto"/>
              <w:jc w:val="both"/>
              <w:rPr>
                <w:rFonts w:eastAsia="Calibri"/>
                <w:b/>
                <w:bCs/>
                <w:sz w:val="16"/>
                <w:szCs w:val="16"/>
                <w:lang w:eastAsia="en-US"/>
              </w:rPr>
            </w:pPr>
          </w:p>
        </w:tc>
        <w:tc>
          <w:tcPr>
            <w:tcW w:w="318" w:type="pct"/>
          </w:tcPr>
          <w:p w14:paraId="3E0ED87E" w14:textId="77777777" w:rsidR="00146F8E" w:rsidRPr="00146F8E" w:rsidRDefault="00146F8E" w:rsidP="00146F8E">
            <w:pPr>
              <w:spacing w:after="160" w:line="259" w:lineRule="auto"/>
              <w:jc w:val="both"/>
              <w:rPr>
                <w:rFonts w:eastAsia="Calibri"/>
                <w:b/>
                <w:bCs/>
                <w:sz w:val="16"/>
                <w:szCs w:val="16"/>
                <w:lang w:eastAsia="en-US"/>
              </w:rPr>
            </w:pPr>
            <w:r w:rsidRPr="00146F8E">
              <w:rPr>
                <w:rFonts w:eastAsia="Calibri"/>
                <w:b/>
                <w:bCs/>
                <w:sz w:val="16"/>
                <w:szCs w:val="16"/>
                <w:lang w:eastAsia="en-US"/>
              </w:rPr>
              <w:t>1,03</w:t>
            </w:r>
          </w:p>
        </w:tc>
      </w:tr>
      <w:tr w:rsidR="00146F8E" w:rsidRPr="00146F8E" w14:paraId="4DD9E3AC" w14:textId="77777777" w:rsidTr="00104FF4">
        <w:trPr>
          <w:trHeight w:val="566"/>
        </w:trPr>
        <w:tc>
          <w:tcPr>
            <w:tcW w:w="244" w:type="pct"/>
          </w:tcPr>
          <w:p w14:paraId="01D2081E" w14:textId="77777777" w:rsidR="00146F8E" w:rsidRPr="00146F8E" w:rsidRDefault="00146F8E" w:rsidP="00146F8E">
            <w:pPr>
              <w:spacing w:after="160" w:line="259" w:lineRule="auto"/>
              <w:jc w:val="both"/>
              <w:rPr>
                <w:rFonts w:eastAsia="Calibri"/>
                <w:sz w:val="16"/>
                <w:szCs w:val="16"/>
                <w:lang w:eastAsia="en-US"/>
              </w:rPr>
            </w:pPr>
            <w:r w:rsidRPr="00146F8E">
              <w:rPr>
                <w:rFonts w:eastAsia="Calibri"/>
                <w:sz w:val="16"/>
                <w:szCs w:val="16"/>
                <w:lang w:eastAsia="en-US"/>
              </w:rPr>
              <w:t>-404107,57</w:t>
            </w:r>
          </w:p>
        </w:tc>
        <w:tc>
          <w:tcPr>
            <w:tcW w:w="268" w:type="pct"/>
          </w:tcPr>
          <w:p w14:paraId="718E193F" w14:textId="77777777" w:rsidR="00146F8E" w:rsidRPr="00146F8E" w:rsidRDefault="00146F8E" w:rsidP="00146F8E">
            <w:pPr>
              <w:spacing w:after="160" w:line="259" w:lineRule="auto"/>
              <w:jc w:val="both"/>
              <w:rPr>
                <w:rFonts w:eastAsia="Calibri"/>
                <w:sz w:val="16"/>
                <w:szCs w:val="16"/>
                <w:lang w:eastAsia="en-US"/>
              </w:rPr>
            </w:pPr>
          </w:p>
        </w:tc>
        <w:tc>
          <w:tcPr>
            <w:tcW w:w="284" w:type="pct"/>
          </w:tcPr>
          <w:p w14:paraId="736B887C" w14:textId="77777777" w:rsidR="00146F8E" w:rsidRPr="00146F8E" w:rsidRDefault="00146F8E" w:rsidP="00146F8E">
            <w:pPr>
              <w:spacing w:after="160" w:line="259" w:lineRule="auto"/>
              <w:jc w:val="both"/>
              <w:rPr>
                <w:rFonts w:eastAsia="Calibri"/>
                <w:sz w:val="16"/>
                <w:szCs w:val="16"/>
                <w:lang w:eastAsia="en-US"/>
              </w:rPr>
            </w:pPr>
          </w:p>
        </w:tc>
        <w:tc>
          <w:tcPr>
            <w:tcW w:w="208" w:type="pct"/>
          </w:tcPr>
          <w:p w14:paraId="7F6004E3" w14:textId="77777777" w:rsidR="00146F8E" w:rsidRPr="00146F8E" w:rsidRDefault="00146F8E" w:rsidP="00146F8E">
            <w:pPr>
              <w:spacing w:after="160" w:line="259" w:lineRule="auto"/>
              <w:jc w:val="both"/>
              <w:rPr>
                <w:rFonts w:eastAsia="Calibri"/>
                <w:sz w:val="16"/>
                <w:szCs w:val="16"/>
                <w:lang w:eastAsia="en-US"/>
              </w:rPr>
            </w:pPr>
            <w:r w:rsidRPr="00146F8E">
              <w:rPr>
                <w:rFonts w:eastAsia="Calibri"/>
                <w:sz w:val="16"/>
                <w:szCs w:val="16"/>
                <w:lang w:eastAsia="en-US"/>
              </w:rPr>
              <w:t>379325,17</w:t>
            </w:r>
          </w:p>
        </w:tc>
        <w:tc>
          <w:tcPr>
            <w:tcW w:w="258" w:type="pct"/>
          </w:tcPr>
          <w:p w14:paraId="21A884CF" w14:textId="77777777" w:rsidR="00146F8E" w:rsidRPr="00146F8E" w:rsidRDefault="00146F8E" w:rsidP="00146F8E">
            <w:pPr>
              <w:spacing w:after="160" w:line="259" w:lineRule="auto"/>
              <w:jc w:val="both"/>
              <w:rPr>
                <w:rFonts w:eastAsia="Calibri"/>
                <w:sz w:val="16"/>
                <w:szCs w:val="16"/>
                <w:lang w:eastAsia="en-US"/>
              </w:rPr>
            </w:pPr>
            <w:r w:rsidRPr="00146F8E">
              <w:rPr>
                <w:rFonts w:eastAsia="Calibri"/>
                <w:sz w:val="16"/>
                <w:szCs w:val="16"/>
                <w:lang w:eastAsia="en-US"/>
              </w:rPr>
              <w:t>122834,83</w:t>
            </w:r>
          </w:p>
        </w:tc>
        <w:tc>
          <w:tcPr>
            <w:tcW w:w="374" w:type="pct"/>
          </w:tcPr>
          <w:p w14:paraId="58FBB4EA" w14:textId="77777777" w:rsidR="00146F8E" w:rsidRPr="00146F8E" w:rsidRDefault="00146F8E" w:rsidP="00146F8E">
            <w:pPr>
              <w:spacing w:after="160" w:line="259" w:lineRule="auto"/>
              <w:jc w:val="both"/>
              <w:rPr>
                <w:rFonts w:eastAsia="Calibri"/>
                <w:sz w:val="16"/>
                <w:szCs w:val="16"/>
                <w:lang w:eastAsia="en-US"/>
              </w:rPr>
            </w:pPr>
            <w:r w:rsidRPr="00146F8E">
              <w:rPr>
                <w:rFonts w:eastAsia="Calibri"/>
                <w:sz w:val="16"/>
                <w:szCs w:val="16"/>
                <w:lang w:eastAsia="en-US"/>
              </w:rPr>
              <w:t>-256490,34</w:t>
            </w:r>
          </w:p>
        </w:tc>
        <w:tc>
          <w:tcPr>
            <w:tcW w:w="379" w:type="pct"/>
          </w:tcPr>
          <w:p w14:paraId="4B586C4B" w14:textId="77777777" w:rsidR="00146F8E" w:rsidRPr="00146F8E" w:rsidRDefault="00146F8E" w:rsidP="00146F8E">
            <w:pPr>
              <w:spacing w:after="160" w:line="259" w:lineRule="auto"/>
              <w:jc w:val="both"/>
              <w:rPr>
                <w:rFonts w:eastAsia="Calibri"/>
                <w:sz w:val="16"/>
                <w:szCs w:val="16"/>
                <w:lang w:eastAsia="en-US"/>
              </w:rPr>
            </w:pPr>
            <w:r w:rsidRPr="00146F8E">
              <w:rPr>
                <w:rFonts w:eastAsia="Calibri"/>
                <w:sz w:val="16"/>
                <w:szCs w:val="16"/>
                <w:lang w:eastAsia="en-US"/>
              </w:rPr>
              <w:t>368137,47</w:t>
            </w:r>
          </w:p>
        </w:tc>
        <w:tc>
          <w:tcPr>
            <w:tcW w:w="379" w:type="pct"/>
          </w:tcPr>
          <w:p w14:paraId="1A3F59AE" w14:textId="77777777" w:rsidR="00146F8E" w:rsidRPr="00146F8E" w:rsidRDefault="00146F8E" w:rsidP="00146F8E">
            <w:pPr>
              <w:spacing w:after="160" w:line="259" w:lineRule="auto"/>
              <w:jc w:val="both"/>
              <w:rPr>
                <w:rFonts w:eastAsia="Calibri"/>
                <w:sz w:val="16"/>
                <w:szCs w:val="16"/>
                <w:lang w:eastAsia="en-US"/>
              </w:rPr>
            </w:pPr>
            <w:r w:rsidRPr="00146F8E">
              <w:rPr>
                <w:rFonts w:eastAsia="Calibri"/>
                <w:sz w:val="16"/>
                <w:szCs w:val="16"/>
                <w:lang w:eastAsia="en-US"/>
              </w:rPr>
              <w:t>219786,50</w:t>
            </w:r>
          </w:p>
        </w:tc>
        <w:tc>
          <w:tcPr>
            <w:tcW w:w="381" w:type="pct"/>
          </w:tcPr>
          <w:p w14:paraId="0B603949" w14:textId="77777777" w:rsidR="00146F8E" w:rsidRPr="00146F8E" w:rsidRDefault="00146F8E" w:rsidP="00146F8E">
            <w:pPr>
              <w:spacing w:after="160" w:line="259" w:lineRule="auto"/>
              <w:jc w:val="both"/>
              <w:rPr>
                <w:rFonts w:eastAsia="Calibri"/>
                <w:sz w:val="16"/>
                <w:szCs w:val="16"/>
                <w:lang w:eastAsia="en-US"/>
              </w:rPr>
            </w:pPr>
            <w:r w:rsidRPr="00146F8E">
              <w:rPr>
                <w:rFonts w:eastAsia="Calibri"/>
                <w:sz w:val="16"/>
                <w:szCs w:val="16"/>
                <w:lang w:eastAsia="en-US"/>
              </w:rPr>
              <w:t>148350,97</w:t>
            </w:r>
          </w:p>
        </w:tc>
        <w:tc>
          <w:tcPr>
            <w:tcW w:w="380" w:type="pct"/>
          </w:tcPr>
          <w:p w14:paraId="05826D88" w14:textId="77777777" w:rsidR="00146F8E" w:rsidRPr="00146F8E" w:rsidRDefault="00146F8E" w:rsidP="00146F8E">
            <w:pPr>
              <w:spacing w:after="160" w:line="259" w:lineRule="auto"/>
              <w:jc w:val="both"/>
              <w:rPr>
                <w:rFonts w:eastAsia="Calibri"/>
                <w:sz w:val="16"/>
                <w:szCs w:val="16"/>
                <w:lang w:eastAsia="en-US"/>
              </w:rPr>
            </w:pPr>
            <w:r w:rsidRPr="00146F8E">
              <w:rPr>
                <w:rFonts w:eastAsia="Calibri"/>
                <w:sz w:val="16"/>
                <w:szCs w:val="16"/>
                <w:lang w:eastAsia="en-US"/>
              </w:rPr>
              <w:t>362586,28</w:t>
            </w:r>
          </w:p>
        </w:tc>
        <w:tc>
          <w:tcPr>
            <w:tcW w:w="381" w:type="pct"/>
          </w:tcPr>
          <w:p w14:paraId="77B09CDF" w14:textId="77777777" w:rsidR="00146F8E" w:rsidRPr="00146F8E" w:rsidRDefault="00146F8E" w:rsidP="00146F8E">
            <w:pPr>
              <w:spacing w:after="160" w:line="259" w:lineRule="auto"/>
              <w:jc w:val="both"/>
              <w:rPr>
                <w:rFonts w:eastAsia="Calibri"/>
                <w:sz w:val="16"/>
                <w:szCs w:val="16"/>
                <w:lang w:eastAsia="en-US"/>
              </w:rPr>
            </w:pPr>
            <w:r w:rsidRPr="00146F8E">
              <w:rPr>
                <w:rFonts w:eastAsia="Calibri"/>
                <w:sz w:val="16"/>
                <w:szCs w:val="16"/>
                <w:lang w:eastAsia="en-US"/>
              </w:rPr>
              <w:t>363320,02</w:t>
            </w:r>
          </w:p>
        </w:tc>
        <w:tc>
          <w:tcPr>
            <w:tcW w:w="388" w:type="pct"/>
          </w:tcPr>
          <w:p w14:paraId="4D7F0621" w14:textId="77777777" w:rsidR="00146F8E" w:rsidRPr="00146F8E" w:rsidRDefault="00146F8E" w:rsidP="00146F8E">
            <w:pPr>
              <w:spacing w:after="160" w:line="259" w:lineRule="auto"/>
              <w:jc w:val="both"/>
              <w:rPr>
                <w:rFonts w:eastAsia="Calibri"/>
                <w:sz w:val="16"/>
                <w:szCs w:val="16"/>
                <w:lang w:eastAsia="en-US"/>
              </w:rPr>
            </w:pPr>
            <w:r w:rsidRPr="00146F8E">
              <w:rPr>
                <w:rFonts w:eastAsia="Calibri"/>
                <w:sz w:val="16"/>
                <w:szCs w:val="16"/>
                <w:lang w:eastAsia="en-US"/>
              </w:rPr>
              <w:t>733,74</w:t>
            </w:r>
          </w:p>
        </w:tc>
        <w:tc>
          <w:tcPr>
            <w:tcW w:w="379" w:type="pct"/>
          </w:tcPr>
          <w:p w14:paraId="1D1B0837" w14:textId="77777777" w:rsidR="00146F8E" w:rsidRPr="00146F8E" w:rsidRDefault="00146F8E" w:rsidP="00146F8E">
            <w:pPr>
              <w:spacing w:after="160" w:line="259" w:lineRule="auto"/>
              <w:jc w:val="both"/>
              <w:rPr>
                <w:rFonts w:eastAsia="Calibri"/>
                <w:sz w:val="16"/>
                <w:szCs w:val="16"/>
                <w:lang w:eastAsia="en-US"/>
              </w:rPr>
            </w:pPr>
            <w:r w:rsidRPr="00146F8E">
              <w:rPr>
                <w:rFonts w:eastAsia="Calibri"/>
                <w:sz w:val="16"/>
                <w:szCs w:val="16"/>
                <w:lang w:eastAsia="en-US"/>
              </w:rPr>
              <w:t>360203,24</w:t>
            </w:r>
          </w:p>
        </w:tc>
        <w:tc>
          <w:tcPr>
            <w:tcW w:w="379" w:type="pct"/>
          </w:tcPr>
          <w:p w14:paraId="3116F2DC" w14:textId="77777777" w:rsidR="00146F8E" w:rsidRPr="00146F8E" w:rsidRDefault="00146F8E" w:rsidP="00146F8E">
            <w:pPr>
              <w:spacing w:after="160" w:line="259" w:lineRule="auto"/>
              <w:jc w:val="both"/>
              <w:rPr>
                <w:rFonts w:eastAsia="Calibri"/>
                <w:sz w:val="16"/>
                <w:szCs w:val="16"/>
                <w:lang w:eastAsia="en-US"/>
              </w:rPr>
            </w:pPr>
            <w:r w:rsidRPr="00146F8E">
              <w:rPr>
                <w:rFonts w:eastAsia="Calibri"/>
                <w:sz w:val="16"/>
                <w:szCs w:val="16"/>
                <w:lang w:eastAsia="en-US"/>
              </w:rPr>
              <w:t>361080,25</w:t>
            </w:r>
          </w:p>
        </w:tc>
        <w:tc>
          <w:tcPr>
            <w:tcW w:w="318" w:type="pct"/>
          </w:tcPr>
          <w:p w14:paraId="586FA355" w14:textId="77777777" w:rsidR="00146F8E" w:rsidRPr="00146F8E" w:rsidRDefault="00146F8E" w:rsidP="00146F8E">
            <w:pPr>
              <w:spacing w:after="160" w:line="259" w:lineRule="auto"/>
              <w:jc w:val="both"/>
              <w:rPr>
                <w:rFonts w:eastAsia="Calibri"/>
                <w:sz w:val="16"/>
                <w:szCs w:val="16"/>
                <w:lang w:eastAsia="en-US"/>
              </w:rPr>
            </w:pPr>
            <w:r w:rsidRPr="00146F8E">
              <w:rPr>
                <w:rFonts w:eastAsia="Calibri"/>
                <w:sz w:val="16"/>
                <w:szCs w:val="16"/>
                <w:lang w:eastAsia="en-US"/>
              </w:rPr>
              <w:t>877,11</w:t>
            </w:r>
          </w:p>
        </w:tc>
      </w:tr>
      <w:tr w:rsidR="00146F8E" w:rsidRPr="00146F8E" w14:paraId="2ABC93D9" w14:textId="77777777" w:rsidTr="00104FF4">
        <w:trPr>
          <w:trHeight w:val="238"/>
        </w:trPr>
        <w:tc>
          <w:tcPr>
            <w:tcW w:w="244" w:type="pct"/>
          </w:tcPr>
          <w:p w14:paraId="3B0017A0" w14:textId="77777777" w:rsidR="00146F8E" w:rsidRPr="00146F8E" w:rsidRDefault="00146F8E" w:rsidP="00146F8E">
            <w:pPr>
              <w:spacing w:after="160" w:line="259" w:lineRule="auto"/>
              <w:jc w:val="both"/>
              <w:rPr>
                <w:rFonts w:eastAsia="Calibri"/>
                <w:sz w:val="16"/>
                <w:szCs w:val="16"/>
                <w:lang w:eastAsia="en-US"/>
              </w:rPr>
            </w:pPr>
            <w:r w:rsidRPr="00146F8E">
              <w:rPr>
                <w:rFonts w:eastAsia="Calibri"/>
                <w:sz w:val="16"/>
                <w:szCs w:val="16"/>
                <w:lang w:eastAsia="en-US"/>
              </w:rPr>
              <w:t>-467277,97</w:t>
            </w:r>
          </w:p>
        </w:tc>
        <w:tc>
          <w:tcPr>
            <w:tcW w:w="268" w:type="pct"/>
          </w:tcPr>
          <w:p w14:paraId="0D971C4F" w14:textId="77777777" w:rsidR="00146F8E" w:rsidRPr="00146F8E" w:rsidRDefault="00146F8E" w:rsidP="00146F8E">
            <w:pPr>
              <w:spacing w:after="160" w:line="259" w:lineRule="auto"/>
              <w:jc w:val="both"/>
              <w:rPr>
                <w:rFonts w:eastAsia="Calibri"/>
                <w:sz w:val="16"/>
                <w:szCs w:val="16"/>
                <w:lang w:eastAsia="en-US"/>
              </w:rPr>
            </w:pPr>
          </w:p>
        </w:tc>
        <w:tc>
          <w:tcPr>
            <w:tcW w:w="284" w:type="pct"/>
          </w:tcPr>
          <w:p w14:paraId="7925CB9A" w14:textId="77777777" w:rsidR="00146F8E" w:rsidRPr="00146F8E" w:rsidRDefault="00146F8E" w:rsidP="00146F8E">
            <w:pPr>
              <w:spacing w:after="160" w:line="259" w:lineRule="auto"/>
              <w:jc w:val="both"/>
              <w:rPr>
                <w:rFonts w:eastAsia="Calibri"/>
                <w:sz w:val="16"/>
                <w:szCs w:val="16"/>
                <w:lang w:eastAsia="en-US"/>
              </w:rPr>
            </w:pPr>
          </w:p>
        </w:tc>
        <w:tc>
          <w:tcPr>
            <w:tcW w:w="208" w:type="pct"/>
          </w:tcPr>
          <w:p w14:paraId="3A00C908" w14:textId="77777777" w:rsidR="00146F8E" w:rsidRPr="00146F8E" w:rsidRDefault="00146F8E" w:rsidP="00146F8E">
            <w:pPr>
              <w:spacing w:after="160" w:line="259" w:lineRule="auto"/>
              <w:jc w:val="both"/>
              <w:rPr>
                <w:rFonts w:eastAsia="Calibri"/>
                <w:sz w:val="16"/>
                <w:szCs w:val="16"/>
                <w:lang w:eastAsia="en-US"/>
              </w:rPr>
            </w:pPr>
          </w:p>
        </w:tc>
        <w:tc>
          <w:tcPr>
            <w:tcW w:w="258" w:type="pct"/>
          </w:tcPr>
          <w:p w14:paraId="4B2D1BEF" w14:textId="77777777" w:rsidR="00146F8E" w:rsidRPr="00146F8E" w:rsidRDefault="00146F8E" w:rsidP="00146F8E">
            <w:pPr>
              <w:spacing w:after="160" w:line="259" w:lineRule="auto"/>
              <w:jc w:val="both"/>
              <w:rPr>
                <w:rFonts w:eastAsia="Calibri"/>
                <w:sz w:val="16"/>
                <w:szCs w:val="16"/>
                <w:lang w:eastAsia="en-US"/>
              </w:rPr>
            </w:pPr>
          </w:p>
        </w:tc>
        <w:tc>
          <w:tcPr>
            <w:tcW w:w="374" w:type="pct"/>
          </w:tcPr>
          <w:p w14:paraId="1C958C79" w14:textId="77777777" w:rsidR="00146F8E" w:rsidRPr="00146F8E" w:rsidRDefault="00146F8E" w:rsidP="00146F8E">
            <w:pPr>
              <w:spacing w:after="160" w:line="259" w:lineRule="auto"/>
              <w:jc w:val="both"/>
              <w:rPr>
                <w:rFonts w:eastAsia="Calibri"/>
                <w:sz w:val="16"/>
                <w:szCs w:val="16"/>
                <w:lang w:eastAsia="en-US"/>
              </w:rPr>
            </w:pPr>
            <w:r w:rsidRPr="00146F8E">
              <w:rPr>
                <w:rFonts w:eastAsia="Calibri"/>
                <w:sz w:val="16"/>
                <w:szCs w:val="16"/>
                <w:lang w:eastAsia="en-US"/>
              </w:rPr>
              <w:t>-411220,40</w:t>
            </w:r>
          </w:p>
        </w:tc>
        <w:tc>
          <w:tcPr>
            <w:tcW w:w="379" w:type="pct"/>
          </w:tcPr>
          <w:p w14:paraId="303ABFF8" w14:textId="77777777" w:rsidR="00146F8E" w:rsidRPr="00146F8E" w:rsidRDefault="00146F8E" w:rsidP="00146F8E">
            <w:pPr>
              <w:spacing w:after="160" w:line="259" w:lineRule="auto"/>
              <w:jc w:val="both"/>
              <w:rPr>
                <w:rFonts w:eastAsia="Calibri"/>
                <w:sz w:val="16"/>
                <w:szCs w:val="16"/>
                <w:lang w:eastAsia="en-US"/>
              </w:rPr>
            </w:pPr>
          </w:p>
        </w:tc>
        <w:tc>
          <w:tcPr>
            <w:tcW w:w="379" w:type="pct"/>
          </w:tcPr>
          <w:p w14:paraId="58E367E8" w14:textId="77777777" w:rsidR="00146F8E" w:rsidRPr="00146F8E" w:rsidRDefault="00146F8E" w:rsidP="00146F8E">
            <w:pPr>
              <w:spacing w:after="160" w:line="259" w:lineRule="auto"/>
              <w:jc w:val="both"/>
              <w:rPr>
                <w:rFonts w:eastAsia="Calibri"/>
                <w:sz w:val="16"/>
                <w:szCs w:val="16"/>
                <w:lang w:eastAsia="en-US"/>
              </w:rPr>
            </w:pPr>
          </w:p>
        </w:tc>
        <w:tc>
          <w:tcPr>
            <w:tcW w:w="381" w:type="pct"/>
          </w:tcPr>
          <w:p w14:paraId="27160ED1" w14:textId="77777777" w:rsidR="00146F8E" w:rsidRPr="00146F8E" w:rsidRDefault="00146F8E" w:rsidP="00146F8E">
            <w:pPr>
              <w:spacing w:after="160" w:line="259" w:lineRule="auto"/>
              <w:jc w:val="both"/>
              <w:rPr>
                <w:rFonts w:eastAsia="Calibri"/>
                <w:sz w:val="16"/>
                <w:szCs w:val="16"/>
                <w:lang w:eastAsia="en-US"/>
              </w:rPr>
            </w:pPr>
            <w:r w:rsidRPr="00146F8E">
              <w:rPr>
                <w:rFonts w:eastAsia="Calibri"/>
                <w:sz w:val="16"/>
                <w:szCs w:val="16"/>
                <w:lang w:eastAsia="en-US"/>
              </w:rPr>
              <w:t>148350,97</w:t>
            </w:r>
          </w:p>
        </w:tc>
        <w:tc>
          <w:tcPr>
            <w:tcW w:w="380" w:type="pct"/>
          </w:tcPr>
          <w:p w14:paraId="1443321C" w14:textId="77777777" w:rsidR="00146F8E" w:rsidRPr="00146F8E" w:rsidRDefault="00146F8E" w:rsidP="00146F8E">
            <w:pPr>
              <w:spacing w:after="160" w:line="259" w:lineRule="auto"/>
              <w:jc w:val="both"/>
              <w:rPr>
                <w:rFonts w:eastAsia="Calibri"/>
                <w:sz w:val="16"/>
                <w:szCs w:val="16"/>
                <w:lang w:eastAsia="en-US"/>
              </w:rPr>
            </w:pPr>
          </w:p>
        </w:tc>
        <w:tc>
          <w:tcPr>
            <w:tcW w:w="381" w:type="pct"/>
          </w:tcPr>
          <w:p w14:paraId="70E608E7" w14:textId="77777777" w:rsidR="00146F8E" w:rsidRPr="00146F8E" w:rsidRDefault="00146F8E" w:rsidP="00146F8E">
            <w:pPr>
              <w:spacing w:after="160" w:line="259" w:lineRule="auto"/>
              <w:jc w:val="both"/>
              <w:rPr>
                <w:rFonts w:eastAsia="Calibri"/>
                <w:sz w:val="16"/>
                <w:szCs w:val="16"/>
                <w:lang w:eastAsia="en-US"/>
              </w:rPr>
            </w:pPr>
          </w:p>
        </w:tc>
        <w:tc>
          <w:tcPr>
            <w:tcW w:w="388" w:type="pct"/>
          </w:tcPr>
          <w:p w14:paraId="43F0709E" w14:textId="77777777" w:rsidR="00146F8E" w:rsidRPr="00146F8E" w:rsidRDefault="00146F8E" w:rsidP="00146F8E">
            <w:pPr>
              <w:spacing w:after="160" w:line="259" w:lineRule="auto"/>
              <w:jc w:val="both"/>
              <w:rPr>
                <w:rFonts w:eastAsia="Calibri"/>
                <w:sz w:val="16"/>
                <w:szCs w:val="16"/>
                <w:lang w:eastAsia="en-US"/>
              </w:rPr>
            </w:pPr>
          </w:p>
        </w:tc>
        <w:tc>
          <w:tcPr>
            <w:tcW w:w="379" w:type="pct"/>
          </w:tcPr>
          <w:p w14:paraId="7A1D2A0C" w14:textId="77777777" w:rsidR="00146F8E" w:rsidRPr="00146F8E" w:rsidRDefault="00146F8E" w:rsidP="00146F8E">
            <w:pPr>
              <w:spacing w:after="160" w:line="259" w:lineRule="auto"/>
              <w:jc w:val="both"/>
              <w:rPr>
                <w:rFonts w:eastAsia="Calibri"/>
                <w:sz w:val="16"/>
                <w:szCs w:val="16"/>
                <w:lang w:eastAsia="en-US"/>
              </w:rPr>
            </w:pPr>
          </w:p>
        </w:tc>
        <w:tc>
          <w:tcPr>
            <w:tcW w:w="379" w:type="pct"/>
          </w:tcPr>
          <w:p w14:paraId="4BE30798" w14:textId="77777777" w:rsidR="00146F8E" w:rsidRPr="00146F8E" w:rsidRDefault="00146F8E" w:rsidP="00146F8E">
            <w:pPr>
              <w:spacing w:after="160" w:line="259" w:lineRule="auto"/>
              <w:jc w:val="both"/>
              <w:rPr>
                <w:rFonts w:eastAsia="Calibri"/>
                <w:sz w:val="16"/>
                <w:szCs w:val="16"/>
                <w:lang w:eastAsia="en-US"/>
              </w:rPr>
            </w:pPr>
          </w:p>
        </w:tc>
        <w:tc>
          <w:tcPr>
            <w:tcW w:w="318" w:type="pct"/>
          </w:tcPr>
          <w:p w14:paraId="5FA72829" w14:textId="77777777" w:rsidR="00146F8E" w:rsidRPr="00146F8E" w:rsidRDefault="00146F8E" w:rsidP="00146F8E">
            <w:pPr>
              <w:spacing w:after="160" w:line="259" w:lineRule="auto"/>
              <w:jc w:val="both"/>
              <w:rPr>
                <w:rFonts w:eastAsia="Calibri"/>
                <w:sz w:val="16"/>
                <w:szCs w:val="16"/>
                <w:lang w:eastAsia="en-US"/>
              </w:rPr>
            </w:pPr>
            <w:r w:rsidRPr="00146F8E">
              <w:rPr>
                <w:rFonts w:eastAsia="Calibri"/>
                <w:sz w:val="16"/>
                <w:szCs w:val="16"/>
                <w:lang w:eastAsia="en-US"/>
              </w:rPr>
              <w:t>0</w:t>
            </w:r>
          </w:p>
        </w:tc>
      </w:tr>
      <w:tr w:rsidR="00146F8E" w:rsidRPr="00146F8E" w14:paraId="27B9855A" w14:textId="77777777" w:rsidTr="00104FF4">
        <w:trPr>
          <w:trHeight w:val="61"/>
        </w:trPr>
        <w:tc>
          <w:tcPr>
            <w:tcW w:w="5000" w:type="pct"/>
            <w:gridSpan w:val="15"/>
          </w:tcPr>
          <w:p w14:paraId="1F80B557" w14:textId="77777777" w:rsidR="00146F8E" w:rsidRPr="00146F8E" w:rsidRDefault="00146F8E" w:rsidP="00146F8E">
            <w:pPr>
              <w:spacing w:after="160" w:line="259" w:lineRule="auto"/>
              <w:jc w:val="center"/>
              <w:rPr>
                <w:rFonts w:eastAsia="Calibri"/>
                <w:sz w:val="16"/>
                <w:szCs w:val="16"/>
                <w:lang w:eastAsia="en-US"/>
              </w:rPr>
            </w:pPr>
            <w:r w:rsidRPr="00146F8E">
              <w:rPr>
                <w:rFonts w:eastAsia="Calibri"/>
                <w:sz w:val="16"/>
                <w:szCs w:val="16"/>
                <w:lang w:eastAsia="en-US"/>
              </w:rPr>
              <w:t>Стало</w:t>
            </w:r>
          </w:p>
        </w:tc>
      </w:tr>
      <w:tr w:rsidR="00146F8E" w:rsidRPr="00146F8E" w14:paraId="2E8ED9C8" w14:textId="77777777" w:rsidTr="00104FF4">
        <w:trPr>
          <w:trHeight w:val="315"/>
        </w:trPr>
        <w:tc>
          <w:tcPr>
            <w:tcW w:w="244" w:type="pct"/>
          </w:tcPr>
          <w:p w14:paraId="133D90C2" w14:textId="77777777" w:rsidR="00146F8E" w:rsidRPr="00146F8E" w:rsidRDefault="00146F8E" w:rsidP="00146F8E">
            <w:pPr>
              <w:spacing w:after="160" w:line="259" w:lineRule="auto"/>
              <w:jc w:val="both"/>
              <w:rPr>
                <w:rFonts w:eastAsia="Calibri"/>
                <w:sz w:val="16"/>
                <w:szCs w:val="16"/>
                <w:lang w:eastAsia="en-US"/>
              </w:rPr>
            </w:pPr>
          </w:p>
        </w:tc>
        <w:tc>
          <w:tcPr>
            <w:tcW w:w="268" w:type="pct"/>
          </w:tcPr>
          <w:p w14:paraId="3BE72BC2" w14:textId="77777777" w:rsidR="00146F8E" w:rsidRPr="00146F8E" w:rsidRDefault="00146F8E" w:rsidP="00146F8E">
            <w:pPr>
              <w:spacing w:after="160" w:line="259" w:lineRule="auto"/>
              <w:jc w:val="both"/>
              <w:rPr>
                <w:rFonts w:eastAsia="Calibri"/>
                <w:sz w:val="16"/>
                <w:szCs w:val="16"/>
                <w:lang w:eastAsia="en-US"/>
              </w:rPr>
            </w:pPr>
          </w:p>
        </w:tc>
        <w:tc>
          <w:tcPr>
            <w:tcW w:w="284" w:type="pct"/>
          </w:tcPr>
          <w:p w14:paraId="2E867DAE" w14:textId="77777777" w:rsidR="00146F8E" w:rsidRPr="00146F8E" w:rsidRDefault="00146F8E" w:rsidP="00146F8E">
            <w:pPr>
              <w:spacing w:after="160" w:line="259" w:lineRule="auto"/>
              <w:jc w:val="both"/>
              <w:rPr>
                <w:rFonts w:eastAsia="Calibri"/>
                <w:sz w:val="16"/>
                <w:szCs w:val="16"/>
                <w:lang w:eastAsia="en-US"/>
              </w:rPr>
            </w:pPr>
          </w:p>
        </w:tc>
        <w:tc>
          <w:tcPr>
            <w:tcW w:w="208" w:type="pct"/>
          </w:tcPr>
          <w:p w14:paraId="78904BA2" w14:textId="77777777" w:rsidR="00146F8E" w:rsidRPr="00146F8E" w:rsidRDefault="00146F8E" w:rsidP="00146F8E">
            <w:pPr>
              <w:spacing w:after="160" w:line="259" w:lineRule="auto"/>
              <w:jc w:val="both"/>
              <w:rPr>
                <w:rFonts w:eastAsia="Calibri"/>
                <w:sz w:val="16"/>
                <w:szCs w:val="16"/>
                <w:lang w:eastAsia="en-US"/>
              </w:rPr>
            </w:pPr>
            <w:r w:rsidRPr="00146F8E">
              <w:rPr>
                <w:rFonts w:eastAsia="Calibri"/>
                <w:sz w:val="16"/>
                <w:szCs w:val="16"/>
                <w:lang w:eastAsia="en-US"/>
              </w:rPr>
              <w:t>237033,64</w:t>
            </w:r>
          </w:p>
        </w:tc>
        <w:tc>
          <w:tcPr>
            <w:tcW w:w="258" w:type="pct"/>
          </w:tcPr>
          <w:p w14:paraId="52B2745F" w14:textId="77777777" w:rsidR="00146F8E" w:rsidRPr="00146F8E" w:rsidRDefault="00146F8E" w:rsidP="00146F8E">
            <w:pPr>
              <w:spacing w:after="160" w:line="259" w:lineRule="auto"/>
              <w:jc w:val="both"/>
              <w:rPr>
                <w:rFonts w:eastAsia="Calibri"/>
                <w:sz w:val="16"/>
                <w:szCs w:val="16"/>
                <w:lang w:eastAsia="en-US"/>
              </w:rPr>
            </w:pPr>
            <w:r w:rsidRPr="00146F8E">
              <w:rPr>
                <w:rFonts w:eastAsia="Calibri"/>
                <w:sz w:val="16"/>
                <w:szCs w:val="16"/>
                <w:lang w:eastAsia="en-US"/>
              </w:rPr>
              <w:t>122834,83</w:t>
            </w:r>
          </w:p>
        </w:tc>
        <w:tc>
          <w:tcPr>
            <w:tcW w:w="374" w:type="pct"/>
          </w:tcPr>
          <w:p w14:paraId="2327375B" w14:textId="77777777" w:rsidR="00146F8E" w:rsidRPr="00146F8E" w:rsidRDefault="00146F8E" w:rsidP="00146F8E">
            <w:pPr>
              <w:spacing w:after="160" w:line="259" w:lineRule="auto"/>
              <w:jc w:val="both"/>
              <w:rPr>
                <w:rFonts w:eastAsia="Calibri"/>
                <w:sz w:val="16"/>
                <w:szCs w:val="16"/>
                <w:lang w:eastAsia="en-US"/>
              </w:rPr>
            </w:pPr>
            <w:r w:rsidRPr="00146F8E">
              <w:rPr>
                <w:rFonts w:eastAsia="Calibri"/>
                <w:sz w:val="16"/>
                <w:szCs w:val="16"/>
                <w:lang w:eastAsia="en-US"/>
              </w:rPr>
              <w:t>-114198,81</w:t>
            </w:r>
          </w:p>
        </w:tc>
        <w:tc>
          <w:tcPr>
            <w:tcW w:w="379" w:type="pct"/>
          </w:tcPr>
          <w:p w14:paraId="3283658B" w14:textId="77777777" w:rsidR="00146F8E" w:rsidRPr="00146F8E" w:rsidRDefault="00146F8E" w:rsidP="00146F8E">
            <w:pPr>
              <w:spacing w:after="160" w:line="259" w:lineRule="auto"/>
              <w:jc w:val="both"/>
              <w:rPr>
                <w:rFonts w:eastAsia="Calibri"/>
                <w:sz w:val="16"/>
                <w:szCs w:val="16"/>
                <w:lang w:eastAsia="en-US"/>
              </w:rPr>
            </w:pPr>
            <w:r w:rsidRPr="00146F8E">
              <w:rPr>
                <w:rFonts w:eastAsia="Calibri"/>
                <w:sz w:val="16"/>
                <w:szCs w:val="16"/>
                <w:lang w:eastAsia="en-US"/>
              </w:rPr>
              <w:t>231453,78</w:t>
            </w:r>
          </w:p>
        </w:tc>
        <w:tc>
          <w:tcPr>
            <w:tcW w:w="379" w:type="pct"/>
          </w:tcPr>
          <w:p w14:paraId="75DB43E9" w14:textId="77777777" w:rsidR="00146F8E" w:rsidRPr="00146F8E" w:rsidRDefault="00146F8E" w:rsidP="00146F8E">
            <w:pPr>
              <w:spacing w:after="160" w:line="259" w:lineRule="auto"/>
              <w:jc w:val="both"/>
              <w:rPr>
                <w:rFonts w:eastAsia="Calibri"/>
                <w:sz w:val="16"/>
                <w:szCs w:val="16"/>
                <w:lang w:eastAsia="en-US"/>
              </w:rPr>
            </w:pPr>
            <w:r w:rsidRPr="00146F8E">
              <w:rPr>
                <w:rFonts w:eastAsia="Calibri"/>
                <w:sz w:val="16"/>
                <w:szCs w:val="16"/>
                <w:lang w:eastAsia="en-US"/>
              </w:rPr>
              <w:t>219786,50</w:t>
            </w:r>
          </w:p>
        </w:tc>
        <w:tc>
          <w:tcPr>
            <w:tcW w:w="381" w:type="pct"/>
          </w:tcPr>
          <w:p w14:paraId="77C9273F" w14:textId="77777777" w:rsidR="00146F8E" w:rsidRPr="00146F8E" w:rsidRDefault="00146F8E" w:rsidP="00146F8E">
            <w:pPr>
              <w:spacing w:after="160" w:line="259" w:lineRule="auto"/>
              <w:jc w:val="both"/>
              <w:rPr>
                <w:rFonts w:eastAsia="Calibri"/>
                <w:sz w:val="16"/>
                <w:szCs w:val="16"/>
                <w:lang w:eastAsia="en-US"/>
              </w:rPr>
            </w:pPr>
            <w:r w:rsidRPr="00146F8E">
              <w:rPr>
                <w:rFonts w:eastAsia="Calibri"/>
                <w:sz w:val="16"/>
                <w:szCs w:val="16"/>
                <w:lang w:eastAsia="en-US"/>
              </w:rPr>
              <w:t>-11667,28</w:t>
            </w:r>
          </w:p>
        </w:tc>
        <w:tc>
          <w:tcPr>
            <w:tcW w:w="380" w:type="pct"/>
          </w:tcPr>
          <w:p w14:paraId="7AF38169" w14:textId="77777777" w:rsidR="00146F8E" w:rsidRPr="00146F8E" w:rsidRDefault="00146F8E" w:rsidP="00146F8E">
            <w:pPr>
              <w:spacing w:after="160" w:line="259" w:lineRule="auto"/>
              <w:jc w:val="both"/>
              <w:rPr>
                <w:rFonts w:eastAsia="Calibri"/>
                <w:sz w:val="16"/>
                <w:szCs w:val="16"/>
                <w:lang w:eastAsia="en-US"/>
              </w:rPr>
            </w:pPr>
            <w:r w:rsidRPr="00146F8E">
              <w:rPr>
                <w:rFonts w:eastAsia="Calibri"/>
                <w:sz w:val="16"/>
                <w:szCs w:val="16"/>
                <w:lang w:eastAsia="en-US"/>
              </w:rPr>
              <w:t>228012,53</w:t>
            </w:r>
          </w:p>
        </w:tc>
        <w:tc>
          <w:tcPr>
            <w:tcW w:w="381" w:type="pct"/>
          </w:tcPr>
          <w:p w14:paraId="6AB89E24" w14:textId="77777777" w:rsidR="00146F8E" w:rsidRPr="00146F8E" w:rsidRDefault="00146F8E" w:rsidP="00146F8E">
            <w:pPr>
              <w:spacing w:after="160" w:line="259" w:lineRule="auto"/>
              <w:jc w:val="both"/>
              <w:rPr>
                <w:rFonts w:eastAsia="Calibri"/>
                <w:sz w:val="16"/>
                <w:szCs w:val="16"/>
                <w:lang w:eastAsia="en-US"/>
              </w:rPr>
            </w:pPr>
            <w:r w:rsidRPr="00146F8E">
              <w:rPr>
                <w:rFonts w:eastAsia="Calibri"/>
                <w:sz w:val="16"/>
                <w:szCs w:val="16"/>
                <w:lang w:eastAsia="en-US"/>
              </w:rPr>
              <w:t>363320,02</w:t>
            </w:r>
          </w:p>
        </w:tc>
        <w:tc>
          <w:tcPr>
            <w:tcW w:w="388" w:type="pct"/>
          </w:tcPr>
          <w:p w14:paraId="4797B4CD" w14:textId="77777777" w:rsidR="00146F8E" w:rsidRPr="00146F8E" w:rsidRDefault="00146F8E" w:rsidP="00146F8E">
            <w:pPr>
              <w:spacing w:after="160" w:line="259" w:lineRule="auto"/>
              <w:jc w:val="both"/>
              <w:rPr>
                <w:rFonts w:eastAsia="Calibri"/>
                <w:sz w:val="16"/>
                <w:szCs w:val="16"/>
                <w:lang w:eastAsia="en-US"/>
              </w:rPr>
            </w:pPr>
            <w:r w:rsidRPr="00146F8E">
              <w:rPr>
                <w:rFonts w:eastAsia="Calibri"/>
                <w:sz w:val="16"/>
                <w:szCs w:val="16"/>
                <w:lang w:eastAsia="en-US"/>
              </w:rPr>
              <w:t>135307,49</w:t>
            </w:r>
          </w:p>
        </w:tc>
        <w:tc>
          <w:tcPr>
            <w:tcW w:w="379" w:type="pct"/>
          </w:tcPr>
          <w:p w14:paraId="220001A1" w14:textId="77777777" w:rsidR="00146F8E" w:rsidRPr="00146F8E" w:rsidRDefault="00146F8E" w:rsidP="00146F8E">
            <w:pPr>
              <w:spacing w:after="160" w:line="259" w:lineRule="auto"/>
              <w:jc w:val="both"/>
              <w:rPr>
                <w:rFonts w:eastAsia="Calibri"/>
                <w:sz w:val="16"/>
                <w:szCs w:val="16"/>
                <w:lang w:eastAsia="en-US"/>
              </w:rPr>
            </w:pPr>
            <w:r w:rsidRPr="00146F8E">
              <w:rPr>
                <w:rFonts w:eastAsia="Calibri"/>
                <w:sz w:val="16"/>
                <w:szCs w:val="16"/>
                <w:lang w:eastAsia="en-US"/>
              </w:rPr>
              <w:t>224344,12</w:t>
            </w:r>
          </w:p>
        </w:tc>
        <w:tc>
          <w:tcPr>
            <w:tcW w:w="379" w:type="pct"/>
          </w:tcPr>
          <w:p w14:paraId="754B3934" w14:textId="77777777" w:rsidR="00146F8E" w:rsidRPr="00146F8E" w:rsidRDefault="00146F8E" w:rsidP="00146F8E">
            <w:pPr>
              <w:spacing w:after="160" w:line="259" w:lineRule="auto"/>
              <w:jc w:val="both"/>
              <w:rPr>
                <w:rFonts w:eastAsia="Calibri"/>
                <w:sz w:val="16"/>
                <w:szCs w:val="16"/>
                <w:lang w:eastAsia="en-US"/>
              </w:rPr>
            </w:pPr>
            <w:r w:rsidRPr="00146F8E">
              <w:rPr>
                <w:rFonts w:eastAsia="Calibri"/>
                <w:sz w:val="16"/>
                <w:szCs w:val="16"/>
                <w:lang w:eastAsia="en-US"/>
              </w:rPr>
              <w:t>361080,35</w:t>
            </w:r>
          </w:p>
        </w:tc>
        <w:tc>
          <w:tcPr>
            <w:tcW w:w="318" w:type="pct"/>
          </w:tcPr>
          <w:p w14:paraId="61DE772D" w14:textId="77777777" w:rsidR="00146F8E" w:rsidRPr="00146F8E" w:rsidRDefault="00146F8E" w:rsidP="00146F8E">
            <w:pPr>
              <w:spacing w:after="160" w:line="259" w:lineRule="auto"/>
              <w:jc w:val="both"/>
              <w:rPr>
                <w:rFonts w:eastAsia="Calibri"/>
                <w:sz w:val="16"/>
                <w:szCs w:val="16"/>
                <w:lang w:eastAsia="en-US"/>
              </w:rPr>
            </w:pPr>
            <w:r w:rsidRPr="00146F8E">
              <w:rPr>
                <w:rFonts w:eastAsia="Calibri"/>
                <w:sz w:val="16"/>
                <w:szCs w:val="16"/>
                <w:lang w:eastAsia="en-US"/>
              </w:rPr>
              <w:t>136736,23</w:t>
            </w:r>
          </w:p>
        </w:tc>
      </w:tr>
      <w:tr w:rsidR="00146F8E" w:rsidRPr="00146F8E" w14:paraId="648DB58E" w14:textId="77777777" w:rsidTr="00104FF4">
        <w:trPr>
          <w:trHeight w:val="315"/>
        </w:trPr>
        <w:tc>
          <w:tcPr>
            <w:tcW w:w="244" w:type="pct"/>
          </w:tcPr>
          <w:p w14:paraId="39459EBB" w14:textId="77777777" w:rsidR="00146F8E" w:rsidRPr="00146F8E" w:rsidRDefault="00146F8E" w:rsidP="00146F8E">
            <w:pPr>
              <w:spacing w:after="160" w:line="259" w:lineRule="auto"/>
              <w:jc w:val="both"/>
              <w:rPr>
                <w:rFonts w:eastAsia="Calibri"/>
                <w:sz w:val="16"/>
                <w:szCs w:val="16"/>
                <w:lang w:eastAsia="en-US"/>
              </w:rPr>
            </w:pPr>
            <w:r w:rsidRPr="00146F8E">
              <w:rPr>
                <w:rFonts w:eastAsia="Calibri"/>
                <w:sz w:val="16"/>
                <w:szCs w:val="16"/>
                <w:lang w:eastAsia="en-US"/>
              </w:rPr>
              <w:t>-143594,24</w:t>
            </w:r>
          </w:p>
        </w:tc>
        <w:tc>
          <w:tcPr>
            <w:tcW w:w="268" w:type="pct"/>
          </w:tcPr>
          <w:p w14:paraId="3EE733F1" w14:textId="77777777" w:rsidR="00146F8E" w:rsidRPr="00146F8E" w:rsidRDefault="00146F8E" w:rsidP="00146F8E">
            <w:pPr>
              <w:spacing w:after="160" w:line="259" w:lineRule="auto"/>
              <w:jc w:val="both"/>
              <w:rPr>
                <w:rFonts w:eastAsia="Calibri"/>
                <w:sz w:val="16"/>
                <w:szCs w:val="16"/>
                <w:lang w:eastAsia="en-US"/>
              </w:rPr>
            </w:pPr>
            <w:r w:rsidRPr="00146F8E">
              <w:rPr>
                <w:rFonts w:eastAsia="Calibri"/>
                <w:sz w:val="16"/>
                <w:szCs w:val="16"/>
                <w:lang w:eastAsia="en-US"/>
              </w:rPr>
              <w:t>-133949,85</w:t>
            </w:r>
          </w:p>
        </w:tc>
        <w:tc>
          <w:tcPr>
            <w:tcW w:w="284" w:type="pct"/>
          </w:tcPr>
          <w:p w14:paraId="46C06D62" w14:textId="77777777" w:rsidR="00146F8E" w:rsidRPr="00146F8E" w:rsidRDefault="00146F8E" w:rsidP="00146F8E">
            <w:pPr>
              <w:spacing w:after="160" w:line="259" w:lineRule="auto"/>
              <w:jc w:val="both"/>
              <w:rPr>
                <w:rFonts w:eastAsia="Calibri"/>
                <w:sz w:val="16"/>
                <w:szCs w:val="16"/>
                <w:lang w:eastAsia="en-US"/>
              </w:rPr>
            </w:pPr>
          </w:p>
        </w:tc>
        <w:tc>
          <w:tcPr>
            <w:tcW w:w="208" w:type="pct"/>
          </w:tcPr>
          <w:p w14:paraId="5F31115B" w14:textId="77777777" w:rsidR="00146F8E" w:rsidRPr="00146F8E" w:rsidRDefault="00146F8E" w:rsidP="00146F8E">
            <w:pPr>
              <w:spacing w:after="160" w:line="259" w:lineRule="auto"/>
              <w:jc w:val="both"/>
              <w:rPr>
                <w:rFonts w:eastAsia="Calibri"/>
                <w:sz w:val="16"/>
                <w:szCs w:val="16"/>
                <w:lang w:eastAsia="en-US"/>
              </w:rPr>
            </w:pPr>
          </w:p>
        </w:tc>
        <w:tc>
          <w:tcPr>
            <w:tcW w:w="258" w:type="pct"/>
          </w:tcPr>
          <w:p w14:paraId="7873B835" w14:textId="77777777" w:rsidR="00146F8E" w:rsidRPr="00146F8E" w:rsidRDefault="00146F8E" w:rsidP="00146F8E">
            <w:pPr>
              <w:spacing w:after="160" w:line="259" w:lineRule="auto"/>
              <w:jc w:val="both"/>
              <w:rPr>
                <w:rFonts w:eastAsia="Calibri"/>
                <w:sz w:val="16"/>
                <w:szCs w:val="16"/>
                <w:lang w:eastAsia="en-US"/>
              </w:rPr>
            </w:pPr>
          </w:p>
        </w:tc>
        <w:tc>
          <w:tcPr>
            <w:tcW w:w="374" w:type="pct"/>
          </w:tcPr>
          <w:p w14:paraId="0A6EB587" w14:textId="77777777" w:rsidR="00146F8E" w:rsidRPr="00146F8E" w:rsidRDefault="00146F8E" w:rsidP="00146F8E">
            <w:pPr>
              <w:spacing w:after="160" w:line="259" w:lineRule="auto"/>
              <w:jc w:val="both"/>
              <w:rPr>
                <w:rFonts w:eastAsia="Calibri"/>
                <w:sz w:val="16"/>
                <w:szCs w:val="16"/>
                <w:lang w:eastAsia="en-US"/>
              </w:rPr>
            </w:pPr>
            <w:r w:rsidRPr="00146F8E">
              <w:rPr>
                <w:rFonts w:eastAsia="Calibri"/>
                <w:sz w:val="16"/>
                <w:szCs w:val="16"/>
                <w:lang w:eastAsia="en-US"/>
              </w:rPr>
              <w:t>-126 367,78</w:t>
            </w:r>
          </w:p>
        </w:tc>
        <w:tc>
          <w:tcPr>
            <w:tcW w:w="379" w:type="pct"/>
          </w:tcPr>
          <w:p w14:paraId="5436C1A7" w14:textId="77777777" w:rsidR="00146F8E" w:rsidRPr="00146F8E" w:rsidRDefault="00146F8E" w:rsidP="00146F8E">
            <w:pPr>
              <w:spacing w:after="160" w:line="259" w:lineRule="auto"/>
              <w:jc w:val="both"/>
              <w:rPr>
                <w:rFonts w:eastAsia="Calibri"/>
                <w:sz w:val="16"/>
                <w:szCs w:val="16"/>
                <w:lang w:eastAsia="en-US"/>
              </w:rPr>
            </w:pPr>
          </w:p>
        </w:tc>
        <w:tc>
          <w:tcPr>
            <w:tcW w:w="379" w:type="pct"/>
          </w:tcPr>
          <w:p w14:paraId="53AFF3B1" w14:textId="77777777" w:rsidR="00146F8E" w:rsidRPr="00146F8E" w:rsidRDefault="00146F8E" w:rsidP="00146F8E">
            <w:pPr>
              <w:spacing w:after="160" w:line="259" w:lineRule="auto"/>
              <w:jc w:val="both"/>
              <w:rPr>
                <w:rFonts w:eastAsia="Calibri"/>
                <w:sz w:val="16"/>
                <w:szCs w:val="16"/>
                <w:lang w:eastAsia="en-US"/>
              </w:rPr>
            </w:pPr>
          </w:p>
        </w:tc>
        <w:tc>
          <w:tcPr>
            <w:tcW w:w="381" w:type="pct"/>
          </w:tcPr>
          <w:p w14:paraId="2024A6D8" w14:textId="77777777" w:rsidR="00146F8E" w:rsidRPr="00146F8E" w:rsidRDefault="00146F8E" w:rsidP="00146F8E">
            <w:pPr>
              <w:spacing w:after="160" w:line="259" w:lineRule="auto"/>
              <w:jc w:val="both"/>
              <w:rPr>
                <w:rFonts w:eastAsia="Calibri"/>
                <w:sz w:val="16"/>
                <w:szCs w:val="16"/>
                <w:lang w:eastAsia="en-US"/>
              </w:rPr>
            </w:pPr>
            <w:r w:rsidRPr="00146F8E">
              <w:rPr>
                <w:rFonts w:eastAsia="Calibri"/>
                <w:sz w:val="16"/>
                <w:szCs w:val="16"/>
                <w:lang w:eastAsia="en-US"/>
              </w:rPr>
              <w:t>-11667,28</w:t>
            </w:r>
          </w:p>
        </w:tc>
        <w:tc>
          <w:tcPr>
            <w:tcW w:w="380" w:type="pct"/>
          </w:tcPr>
          <w:p w14:paraId="39216245" w14:textId="77777777" w:rsidR="00146F8E" w:rsidRPr="00146F8E" w:rsidRDefault="00146F8E" w:rsidP="00146F8E">
            <w:pPr>
              <w:spacing w:after="160" w:line="259" w:lineRule="auto"/>
              <w:jc w:val="both"/>
              <w:rPr>
                <w:rFonts w:eastAsia="Calibri"/>
                <w:sz w:val="16"/>
                <w:szCs w:val="16"/>
                <w:lang w:eastAsia="en-US"/>
              </w:rPr>
            </w:pPr>
          </w:p>
        </w:tc>
        <w:tc>
          <w:tcPr>
            <w:tcW w:w="381" w:type="pct"/>
          </w:tcPr>
          <w:p w14:paraId="50C3B493" w14:textId="77777777" w:rsidR="00146F8E" w:rsidRPr="00146F8E" w:rsidRDefault="00146F8E" w:rsidP="00146F8E">
            <w:pPr>
              <w:spacing w:after="160" w:line="259" w:lineRule="auto"/>
              <w:jc w:val="both"/>
              <w:rPr>
                <w:rFonts w:eastAsia="Calibri"/>
                <w:sz w:val="16"/>
                <w:szCs w:val="16"/>
                <w:lang w:eastAsia="en-US"/>
              </w:rPr>
            </w:pPr>
          </w:p>
        </w:tc>
        <w:tc>
          <w:tcPr>
            <w:tcW w:w="388" w:type="pct"/>
          </w:tcPr>
          <w:p w14:paraId="7EF35E7D" w14:textId="77777777" w:rsidR="00146F8E" w:rsidRPr="00146F8E" w:rsidRDefault="00146F8E" w:rsidP="00146F8E">
            <w:pPr>
              <w:spacing w:after="160" w:line="259" w:lineRule="auto"/>
              <w:jc w:val="both"/>
              <w:rPr>
                <w:rFonts w:eastAsia="Calibri"/>
                <w:sz w:val="16"/>
                <w:szCs w:val="16"/>
                <w:lang w:eastAsia="en-US"/>
              </w:rPr>
            </w:pPr>
          </w:p>
        </w:tc>
        <w:tc>
          <w:tcPr>
            <w:tcW w:w="379" w:type="pct"/>
          </w:tcPr>
          <w:p w14:paraId="597CE19C" w14:textId="77777777" w:rsidR="00146F8E" w:rsidRPr="00146F8E" w:rsidRDefault="00146F8E" w:rsidP="00146F8E">
            <w:pPr>
              <w:spacing w:after="160" w:line="259" w:lineRule="auto"/>
              <w:jc w:val="both"/>
              <w:rPr>
                <w:rFonts w:eastAsia="Calibri"/>
                <w:sz w:val="16"/>
                <w:szCs w:val="16"/>
                <w:lang w:eastAsia="en-US"/>
              </w:rPr>
            </w:pPr>
          </w:p>
        </w:tc>
        <w:tc>
          <w:tcPr>
            <w:tcW w:w="379" w:type="pct"/>
          </w:tcPr>
          <w:p w14:paraId="26E815C9" w14:textId="77777777" w:rsidR="00146F8E" w:rsidRPr="00146F8E" w:rsidRDefault="00146F8E" w:rsidP="00146F8E">
            <w:pPr>
              <w:spacing w:after="160" w:line="259" w:lineRule="auto"/>
              <w:jc w:val="both"/>
              <w:rPr>
                <w:rFonts w:eastAsia="Calibri"/>
                <w:sz w:val="16"/>
                <w:szCs w:val="16"/>
                <w:lang w:eastAsia="en-US"/>
              </w:rPr>
            </w:pPr>
          </w:p>
        </w:tc>
        <w:tc>
          <w:tcPr>
            <w:tcW w:w="318" w:type="pct"/>
          </w:tcPr>
          <w:p w14:paraId="30987A04" w14:textId="77777777" w:rsidR="00146F8E" w:rsidRPr="00146F8E" w:rsidRDefault="00146F8E" w:rsidP="00146F8E">
            <w:pPr>
              <w:spacing w:after="160" w:line="259" w:lineRule="auto"/>
              <w:jc w:val="both"/>
              <w:rPr>
                <w:rFonts w:eastAsia="Calibri"/>
                <w:sz w:val="16"/>
                <w:szCs w:val="16"/>
                <w:lang w:eastAsia="en-US"/>
              </w:rPr>
            </w:pPr>
          </w:p>
        </w:tc>
      </w:tr>
    </w:tbl>
    <w:p w14:paraId="2B7AFB14" w14:textId="77777777" w:rsidR="00146F8E" w:rsidRPr="00146F8E" w:rsidRDefault="00146F8E" w:rsidP="00146F8E">
      <w:pPr>
        <w:spacing w:after="160" w:line="259" w:lineRule="auto"/>
        <w:jc w:val="both"/>
        <w:rPr>
          <w:rFonts w:eastAsia="Calibri"/>
          <w:sz w:val="28"/>
          <w:szCs w:val="28"/>
          <w:lang w:eastAsia="en-US"/>
        </w:rPr>
      </w:pPr>
    </w:p>
    <w:p w14:paraId="27FEF6B9" w14:textId="77777777" w:rsidR="00146F8E" w:rsidRPr="00146F8E" w:rsidRDefault="00146F8E" w:rsidP="00146F8E">
      <w:pPr>
        <w:spacing w:after="160" w:line="259" w:lineRule="auto"/>
        <w:jc w:val="both"/>
        <w:rPr>
          <w:rFonts w:eastAsia="Calibri"/>
          <w:sz w:val="28"/>
          <w:szCs w:val="28"/>
          <w:lang w:eastAsia="en-US"/>
        </w:rPr>
        <w:sectPr w:rsidR="00146F8E" w:rsidRPr="00146F8E" w:rsidSect="00146F8E">
          <w:pgSz w:w="16838" w:h="11906" w:orient="landscape"/>
          <w:pgMar w:top="1134" w:right="567" w:bottom="567" w:left="1134" w:header="709" w:footer="709" w:gutter="0"/>
          <w:cols w:space="708"/>
          <w:docGrid w:linePitch="360"/>
        </w:sectPr>
      </w:pPr>
    </w:p>
    <w:p w14:paraId="7B4BE37B" w14:textId="77777777" w:rsidR="00146F8E" w:rsidRPr="00146F8E" w:rsidRDefault="00146F8E" w:rsidP="00146F8E">
      <w:pPr>
        <w:keepNext/>
        <w:keepLines/>
        <w:spacing w:before="160" w:after="80" w:line="259" w:lineRule="auto"/>
        <w:outlineLvl w:val="1"/>
        <w:rPr>
          <w:color w:val="2F5496"/>
          <w:kern w:val="2"/>
          <w:sz w:val="28"/>
          <w:szCs w:val="28"/>
          <w:lang w:eastAsia="en-US"/>
          <w14:ligatures w14:val="standardContextual"/>
        </w:rPr>
      </w:pPr>
      <w:bookmarkStart w:id="40" w:name="_Toc193715667"/>
      <w:r w:rsidRPr="00146F8E">
        <w:rPr>
          <w:color w:val="000000"/>
          <w:kern w:val="2"/>
          <w:sz w:val="28"/>
          <w:szCs w:val="28"/>
          <w:lang w:eastAsia="en-US"/>
          <w14:ligatures w14:val="standardContextual"/>
        </w:rPr>
        <w:lastRenderedPageBreak/>
        <w:t>5. В приложение 1 «Расчет необходимой валовой выручки ООО «Кузбасская энергосетевая компания» методом долгосрочной индексации на долгосрочный период 2025 – 2029 гг.</w:t>
      </w:r>
      <w:bookmarkEnd w:id="40"/>
    </w:p>
    <w:p w14:paraId="2962E271" w14:textId="77777777" w:rsidR="00146F8E" w:rsidRPr="00146F8E" w:rsidRDefault="00146F8E" w:rsidP="00146F8E">
      <w:pPr>
        <w:spacing w:after="160" w:line="259" w:lineRule="auto"/>
        <w:jc w:val="right"/>
        <w:rPr>
          <w:rFonts w:eastAsia="Calibri"/>
          <w:sz w:val="28"/>
          <w:szCs w:val="28"/>
          <w:lang w:eastAsia="en-US"/>
        </w:rPr>
      </w:pPr>
      <w:r w:rsidRPr="00146F8E">
        <w:rPr>
          <w:rFonts w:eastAsia="Calibri"/>
          <w:sz w:val="28"/>
          <w:szCs w:val="28"/>
          <w:lang w:eastAsia="en-US"/>
        </w:rPr>
        <w:t>Приложение 1</w:t>
      </w:r>
    </w:p>
    <w:p w14:paraId="5195CD29" w14:textId="77777777" w:rsidR="00146F8E" w:rsidRPr="00146F8E" w:rsidRDefault="00146F8E" w:rsidP="00146F8E">
      <w:pPr>
        <w:spacing w:after="160" w:line="259" w:lineRule="auto"/>
        <w:jc w:val="center"/>
        <w:rPr>
          <w:rFonts w:eastAsia="Calibri"/>
          <w:sz w:val="28"/>
          <w:szCs w:val="28"/>
          <w:lang w:eastAsia="en-US"/>
        </w:rPr>
      </w:pPr>
      <w:r w:rsidRPr="00146F8E">
        <w:rPr>
          <w:rFonts w:eastAsia="Calibri"/>
          <w:sz w:val="28"/>
          <w:szCs w:val="28"/>
          <w:lang w:eastAsia="en-US"/>
        </w:rPr>
        <w:t>Расчет необходимой валовой выручки ООО «Кузбасская энергосетевая компания» методом долгосрочной индексации на долгосрочный период 2025 – 2029 гг.</w:t>
      </w:r>
    </w:p>
    <w:tbl>
      <w:tblPr>
        <w:tblW w:w="5221" w:type="pct"/>
        <w:tblLayout w:type="fixed"/>
        <w:tblLook w:val="04A0" w:firstRow="1" w:lastRow="0" w:firstColumn="1" w:lastColumn="0" w:noHBand="0" w:noVBand="1"/>
      </w:tblPr>
      <w:tblGrid>
        <w:gridCol w:w="535"/>
        <w:gridCol w:w="1485"/>
        <w:gridCol w:w="685"/>
        <w:gridCol w:w="959"/>
        <w:gridCol w:w="1097"/>
        <w:gridCol w:w="1155"/>
        <w:gridCol w:w="1178"/>
        <w:gridCol w:w="1085"/>
        <w:gridCol w:w="1155"/>
        <w:gridCol w:w="1242"/>
        <w:gridCol w:w="1348"/>
        <w:gridCol w:w="1249"/>
        <w:gridCol w:w="1113"/>
        <w:gridCol w:w="779"/>
        <w:gridCol w:w="743"/>
        <w:gridCol w:w="100"/>
        <w:gridCol w:w="183"/>
      </w:tblGrid>
      <w:tr w:rsidR="00146F8E" w:rsidRPr="00146F8E" w14:paraId="7888279C" w14:textId="77777777" w:rsidTr="00104FF4">
        <w:trPr>
          <w:gridAfter w:val="2"/>
          <w:wAfter w:w="86" w:type="pct"/>
          <w:trHeight w:val="742"/>
          <w:tblHeader/>
        </w:trPr>
        <w:tc>
          <w:tcPr>
            <w:tcW w:w="166" w:type="pct"/>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7AEC7C00" w14:textId="77777777" w:rsidR="00146F8E" w:rsidRPr="00146F8E" w:rsidRDefault="00146F8E" w:rsidP="00146F8E">
            <w:pPr>
              <w:jc w:val="center"/>
              <w:rPr>
                <w:color w:val="000000"/>
                <w:sz w:val="16"/>
                <w:szCs w:val="16"/>
              </w:rPr>
            </w:pPr>
            <w:r w:rsidRPr="00146F8E">
              <w:rPr>
                <w:color w:val="000000"/>
                <w:sz w:val="16"/>
                <w:szCs w:val="16"/>
              </w:rPr>
              <w:t>№ п.п.</w:t>
            </w:r>
          </w:p>
        </w:tc>
        <w:tc>
          <w:tcPr>
            <w:tcW w:w="461"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5D5E1198" w14:textId="77777777" w:rsidR="00146F8E" w:rsidRPr="00146F8E" w:rsidRDefault="00146F8E" w:rsidP="00146F8E">
            <w:pPr>
              <w:jc w:val="center"/>
              <w:rPr>
                <w:color w:val="000000"/>
                <w:sz w:val="16"/>
                <w:szCs w:val="16"/>
              </w:rPr>
            </w:pPr>
            <w:r w:rsidRPr="00146F8E">
              <w:rPr>
                <w:color w:val="000000"/>
                <w:sz w:val="16"/>
                <w:szCs w:val="16"/>
              </w:rPr>
              <w:t>Наименование показателей</w:t>
            </w:r>
          </w:p>
        </w:tc>
        <w:tc>
          <w:tcPr>
            <w:tcW w:w="213"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7CD5EF53" w14:textId="77777777" w:rsidR="00146F8E" w:rsidRPr="00146F8E" w:rsidRDefault="00146F8E" w:rsidP="00146F8E">
            <w:pPr>
              <w:jc w:val="center"/>
              <w:rPr>
                <w:color w:val="000000"/>
                <w:sz w:val="16"/>
                <w:szCs w:val="16"/>
              </w:rPr>
            </w:pPr>
            <w:r w:rsidRPr="00146F8E">
              <w:rPr>
                <w:color w:val="000000"/>
                <w:sz w:val="16"/>
                <w:szCs w:val="16"/>
              </w:rPr>
              <w:t>Ед.изм.</w:t>
            </w:r>
          </w:p>
        </w:tc>
        <w:tc>
          <w:tcPr>
            <w:tcW w:w="298" w:type="pct"/>
            <w:tcBorders>
              <w:top w:val="single" w:sz="4" w:space="0" w:color="auto"/>
              <w:left w:val="nil"/>
              <w:bottom w:val="single" w:sz="4" w:space="0" w:color="auto"/>
              <w:right w:val="single" w:sz="4" w:space="0" w:color="auto"/>
            </w:tcBorders>
            <w:shd w:val="clear" w:color="auto" w:fill="auto"/>
            <w:hideMark/>
          </w:tcPr>
          <w:p w14:paraId="364B2DB4" w14:textId="77777777" w:rsidR="00146F8E" w:rsidRPr="00146F8E" w:rsidRDefault="00146F8E" w:rsidP="00146F8E">
            <w:pPr>
              <w:jc w:val="center"/>
              <w:rPr>
                <w:color w:val="000000"/>
                <w:sz w:val="16"/>
                <w:szCs w:val="16"/>
              </w:rPr>
            </w:pPr>
            <w:r w:rsidRPr="00146F8E">
              <w:rPr>
                <w:color w:val="000000"/>
                <w:sz w:val="16"/>
                <w:szCs w:val="16"/>
              </w:rPr>
              <w:t>Утвержденный  план на 2023 г.</w:t>
            </w:r>
          </w:p>
        </w:tc>
        <w:tc>
          <w:tcPr>
            <w:tcW w:w="341" w:type="pct"/>
            <w:tcBorders>
              <w:top w:val="single" w:sz="4" w:space="0" w:color="auto"/>
              <w:left w:val="nil"/>
              <w:bottom w:val="single" w:sz="4" w:space="0" w:color="auto"/>
              <w:right w:val="single" w:sz="4" w:space="0" w:color="auto"/>
            </w:tcBorders>
            <w:shd w:val="clear" w:color="auto" w:fill="auto"/>
            <w:hideMark/>
          </w:tcPr>
          <w:p w14:paraId="7D251141" w14:textId="77777777" w:rsidR="00146F8E" w:rsidRPr="00146F8E" w:rsidRDefault="00146F8E" w:rsidP="00146F8E">
            <w:pPr>
              <w:jc w:val="center"/>
              <w:rPr>
                <w:color w:val="000000"/>
                <w:sz w:val="16"/>
                <w:szCs w:val="16"/>
              </w:rPr>
            </w:pPr>
            <w:r w:rsidRPr="00146F8E">
              <w:rPr>
                <w:color w:val="000000"/>
                <w:sz w:val="16"/>
                <w:szCs w:val="16"/>
              </w:rPr>
              <w:t>Утвержденный  план на 2023 г. предп ФАС</w:t>
            </w:r>
          </w:p>
        </w:tc>
        <w:tc>
          <w:tcPr>
            <w:tcW w:w="359" w:type="pct"/>
            <w:tcBorders>
              <w:top w:val="single" w:sz="4" w:space="0" w:color="auto"/>
              <w:left w:val="nil"/>
              <w:bottom w:val="single" w:sz="4" w:space="0" w:color="auto"/>
              <w:right w:val="single" w:sz="4" w:space="0" w:color="auto"/>
            </w:tcBorders>
            <w:shd w:val="clear" w:color="auto" w:fill="auto"/>
            <w:vAlign w:val="center"/>
            <w:hideMark/>
          </w:tcPr>
          <w:p w14:paraId="1213D3AA" w14:textId="77777777" w:rsidR="00146F8E" w:rsidRPr="00146F8E" w:rsidRDefault="00146F8E" w:rsidP="00146F8E">
            <w:pPr>
              <w:jc w:val="center"/>
              <w:rPr>
                <w:color w:val="000000"/>
                <w:sz w:val="16"/>
                <w:szCs w:val="16"/>
              </w:rPr>
            </w:pPr>
            <w:r w:rsidRPr="00146F8E">
              <w:rPr>
                <w:color w:val="000000"/>
                <w:sz w:val="16"/>
                <w:szCs w:val="16"/>
              </w:rPr>
              <w:t>Факт предприятия 2023 г.</w:t>
            </w:r>
          </w:p>
        </w:tc>
        <w:tc>
          <w:tcPr>
            <w:tcW w:w="366" w:type="pct"/>
            <w:tcBorders>
              <w:top w:val="single" w:sz="4" w:space="0" w:color="auto"/>
              <w:left w:val="nil"/>
              <w:bottom w:val="single" w:sz="4" w:space="0" w:color="auto"/>
              <w:right w:val="single" w:sz="4" w:space="0" w:color="auto"/>
            </w:tcBorders>
            <w:shd w:val="clear" w:color="auto" w:fill="auto"/>
            <w:hideMark/>
          </w:tcPr>
          <w:p w14:paraId="1DABEDB6" w14:textId="77777777" w:rsidR="00146F8E" w:rsidRPr="00146F8E" w:rsidRDefault="00146F8E" w:rsidP="00146F8E">
            <w:pPr>
              <w:jc w:val="center"/>
              <w:rPr>
                <w:color w:val="000000"/>
                <w:sz w:val="16"/>
                <w:szCs w:val="16"/>
              </w:rPr>
            </w:pPr>
            <w:r w:rsidRPr="00146F8E">
              <w:rPr>
                <w:color w:val="000000"/>
                <w:sz w:val="16"/>
                <w:szCs w:val="16"/>
              </w:rPr>
              <w:t>Факт принято 2023</w:t>
            </w:r>
          </w:p>
        </w:tc>
        <w:tc>
          <w:tcPr>
            <w:tcW w:w="337" w:type="pct"/>
            <w:tcBorders>
              <w:top w:val="single" w:sz="4" w:space="0" w:color="auto"/>
              <w:left w:val="nil"/>
              <w:bottom w:val="single" w:sz="4" w:space="0" w:color="auto"/>
              <w:right w:val="single" w:sz="4" w:space="0" w:color="auto"/>
            </w:tcBorders>
            <w:shd w:val="clear" w:color="auto" w:fill="auto"/>
            <w:hideMark/>
          </w:tcPr>
          <w:p w14:paraId="67CB277F" w14:textId="77777777" w:rsidR="00146F8E" w:rsidRPr="00146F8E" w:rsidRDefault="00146F8E" w:rsidP="00146F8E">
            <w:pPr>
              <w:jc w:val="center"/>
              <w:rPr>
                <w:color w:val="000000"/>
                <w:sz w:val="16"/>
                <w:szCs w:val="16"/>
              </w:rPr>
            </w:pPr>
            <w:r w:rsidRPr="00146F8E">
              <w:rPr>
                <w:color w:val="000000"/>
                <w:sz w:val="16"/>
                <w:szCs w:val="16"/>
              </w:rPr>
              <w:t>Отклонение</w:t>
            </w:r>
          </w:p>
        </w:tc>
        <w:tc>
          <w:tcPr>
            <w:tcW w:w="359" w:type="pct"/>
            <w:tcBorders>
              <w:top w:val="single" w:sz="4" w:space="0" w:color="auto"/>
              <w:left w:val="nil"/>
              <w:bottom w:val="single" w:sz="4" w:space="0" w:color="auto"/>
              <w:right w:val="single" w:sz="4" w:space="0" w:color="auto"/>
            </w:tcBorders>
            <w:shd w:val="clear" w:color="auto" w:fill="auto"/>
            <w:hideMark/>
          </w:tcPr>
          <w:p w14:paraId="77B71ECE" w14:textId="77777777" w:rsidR="00146F8E" w:rsidRPr="00146F8E" w:rsidRDefault="00146F8E" w:rsidP="00146F8E">
            <w:pPr>
              <w:jc w:val="center"/>
              <w:rPr>
                <w:color w:val="000000"/>
                <w:sz w:val="16"/>
                <w:szCs w:val="16"/>
              </w:rPr>
            </w:pPr>
            <w:r w:rsidRPr="00146F8E">
              <w:rPr>
                <w:color w:val="000000"/>
                <w:sz w:val="16"/>
                <w:szCs w:val="16"/>
              </w:rPr>
              <w:t>Утвержденный  план на 2024 г.</w:t>
            </w:r>
          </w:p>
        </w:tc>
        <w:tc>
          <w:tcPr>
            <w:tcW w:w="386" w:type="pct"/>
            <w:tcBorders>
              <w:top w:val="single" w:sz="4" w:space="0" w:color="auto"/>
              <w:left w:val="nil"/>
              <w:bottom w:val="single" w:sz="4" w:space="0" w:color="auto"/>
              <w:right w:val="single" w:sz="4" w:space="0" w:color="auto"/>
            </w:tcBorders>
            <w:shd w:val="clear" w:color="auto" w:fill="auto"/>
            <w:hideMark/>
          </w:tcPr>
          <w:p w14:paraId="4725C5B6" w14:textId="77777777" w:rsidR="00146F8E" w:rsidRPr="00146F8E" w:rsidRDefault="00146F8E" w:rsidP="00146F8E">
            <w:pPr>
              <w:jc w:val="center"/>
              <w:rPr>
                <w:color w:val="000000"/>
                <w:sz w:val="16"/>
                <w:szCs w:val="16"/>
              </w:rPr>
            </w:pPr>
            <w:r w:rsidRPr="00146F8E">
              <w:rPr>
                <w:color w:val="000000"/>
                <w:sz w:val="16"/>
                <w:szCs w:val="16"/>
              </w:rPr>
              <w:t>Базовый период 2024 г.  (ожидаемое)</w:t>
            </w:r>
          </w:p>
        </w:tc>
        <w:tc>
          <w:tcPr>
            <w:tcW w:w="419" w:type="pct"/>
            <w:tcBorders>
              <w:top w:val="single" w:sz="4" w:space="0" w:color="auto"/>
              <w:left w:val="nil"/>
              <w:bottom w:val="single" w:sz="4" w:space="0" w:color="auto"/>
              <w:right w:val="single" w:sz="4" w:space="0" w:color="auto"/>
            </w:tcBorders>
            <w:shd w:val="clear" w:color="auto" w:fill="auto"/>
            <w:hideMark/>
          </w:tcPr>
          <w:p w14:paraId="0F1EC125" w14:textId="77777777" w:rsidR="00146F8E" w:rsidRPr="00146F8E" w:rsidRDefault="00146F8E" w:rsidP="00146F8E">
            <w:pPr>
              <w:jc w:val="center"/>
              <w:rPr>
                <w:color w:val="000000"/>
                <w:sz w:val="16"/>
                <w:szCs w:val="16"/>
              </w:rPr>
            </w:pPr>
            <w:r w:rsidRPr="00146F8E">
              <w:rPr>
                <w:color w:val="000000"/>
                <w:sz w:val="16"/>
                <w:szCs w:val="16"/>
              </w:rPr>
              <w:t>Предложение Общества на 2025 г. (вариант на 01.05.2024)</w:t>
            </w:r>
          </w:p>
        </w:tc>
        <w:tc>
          <w:tcPr>
            <w:tcW w:w="388" w:type="pct"/>
            <w:tcBorders>
              <w:top w:val="single" w:sz="4" w:space="0" w:color="auto"/>
              <w:left w:val="nil"/>
              <w:bottom w:val="single" w:sz="4" w:space="0" w:color="auto"/>
              <w:right w:val="single" w:sz="4" w:space="0" w:color="auto"/>
            </w:tcBorders>
            <w:shd w:val="clear" w:color="auto" w:fill="auto"/>
            <w:hideMark/>
          </w:tcPr>
          <w:p w14:paraId="29E45CBE" w14:textId="77777777" w:rsidR="00146F8E" w:rsidRPr="00146F8E" w:rsidRDefault="00146F8E" w:rsidP="00146F8E">
            <w:pPr>
              <w:jc w:val="center"/>
              <w:rPr>
                <w:color w:val="000000"/>
                <w:sz w:val="16"/>
                <w:szCs w:val="16"/>
              </w:rPr>
            </w:pPr>
            <w:r w:rsidRPr="00146F8E">
              <w:rPr>
                <w:color w:val="000000"/>
                <w:sz w:val="16"/>
                <w:szCs w:val="16"/>
              </w:rPr>
              <w:t>Предложение Общества на 2025 г. (вариант на 29.10.2024)</w:t>
            </w:r>
          </w:p>
        </w:tc>
        <w:tc>
          <w:tcPr>
            <w:tcW w:w="346" w:type="pct"/>
            <w:tcBorders>
              <w:top w:val="single" w:sz="4" w:space="0" w:color="auto"/>
              <w:left w:val="nil"/>
              <w:bottom w:val="single" w:sz="4" w:space="0" w:color="auto"/>
              <w:right w:val="single" w:sz="4" w:space="0" w:color="auto"/>
            </w:tcBorders>
            <w:shd w:val="clear" w:color="auto" w:fill="auto"/>
            <w:hideMark/>
          </w:tcPr>
          <w:p w14:paraId="38C6B69F" w14:textId="77777777" w:rsidR="00146F8E" w:rsidRPr="00146F8E" w:rsidRDefault="00146F8E" w:rsidP="00146F8E">
            <w:pPr>
              <w:jc w:val="center"/>
              <w:rPr>
                <w:color w:val="000000"/>
                <w:sz w:val="16"/>
                <w:szCs w:val="16"/>
              </w:rPr>
            </w:pPr>
            <w:r w:rsidRPr="00146F8E">
              <w:rPr>
                <w:color w:val="000000"/>
                <w:sz w:val="16"/>
                <w:szCs w:val="16"/>
              </w:rPr>
              <w:t>Принято</w:t>
            </w:r>
          </w:p>
        </w:tc>
        <w:tc>
          <w:tcPr>
            <w:tcW w:w="242" w:type="pct"/>
            <w:tcBorders>
              <w:top w:val="single" w:sz="4" w:space="0" w:color="auto"/>
              <w:left w:val="nil"/>
              <w:bottom w:val="single" w:sz="4" w:space="0" w:color="auto"/>
              <w:right w:val="single" w:sz="4" w:space="0" w:color="auto"/>
            </w:tcBorders>
            <w:shd w:val="clear" w:color="auto" w:fill="auto"/>
            <w:hideMark/>
          </w:tcPr>
          <w:p w14:paraId="3A58C42F" w14:textId="77777777" w:rsidR="00146F8E" w:rsidRPr="00146F8E" w:rsidRDefault="00146F8E" w:rsidP="00146F8E">
            <w:pPr>
              <w:jc w:val="center"/>
              <w:rPr>
                <w:color w:val="000000"/>
                <w:sz w:val="16"/>
                <w:szCs w:val="16"/>
              </w:rPr>
            </w:pPr>
            <w:r w:rsidRPr="00146F8E">
              <w:rPr>
                <w:color w:val="000000"/>
                <w:sz w:val="16"/>
                <w:szCs w:val="16"/>
              </w:rPr>
              <w:t>Отклонение</w:t>
            </w:r>
          </w:p>
        </w:tc>
        <w:tc>
          <w:tcPr>
            <w:tcW w:w="231" w:type="pct"/>
            <w:tcBorders>
              <w:top w:val="single" w:sz="4" w:space="0" w:color="auto"/>
              <w:left w:val="nil"/>
              <w:bottom w:val="single" w:sz="4" w:space="0" w:color="auto"/>
              <w:right w:val="single" w:sz="4" w:space="0" w:color="auto"/>
            </w:tcBorders>
            <w:shd w:val="clear" w:color="auto" w:fill="auto"/>
            <w:hideMark/>
          </w:tcPr>
          <w:p w14:paraId="7A6B116B" w14:textId="77777777" w:rsidR="00146F8E" w:rsidRPr="00146F8E" w:rsidRDefault="00146F8E" w:rsidP="00146F8E">
            <w:pPr>
              <w:jc w:val="center"/>
              <w:rPr>
                <w:color w:val="000000"/>
                <w:sz w:val="16"/>
                <w:szCs w:val="16"/>
              </w:rPr>
            </w:pPr>
            <w:r w:rsidRPr="00146F8E">
              <w:rPr>
                <w:color w:val="000000"/>
                <w:sz w:val="16"/>
                <w:szCs w:val="16"/>
              </w:rPr>
              <w:t>Рост</w:t>
            </w:r>
          </w:p>
        </w:tc>
      </w:tr>
      <w:tr w:rsidR="00146F8E" w:rsidRPr="00146F8E" w14:paraId="621E3257" w14:textId="77777777" w:rsidTr="00104FF4">
        <w:trPr>
          <w:gridAfter w:val="2"/>
          <w:wAfter w:w="86" w:type="pct"/>
          <w:trHeight w:val="298"/>
          <w:tblHeader/>
        </w:trPr>
        <w:tc>
          <w:tcPr>
            <w:tcW w:w="166" w:type="pct"/>
            <w:vMerge/>
            <w:tcBorders>
              <w:top w:val="single" w:sz="4" w:space="0" w:color="auto"/>
              <w:left w:val="single" w:sz="4" w:space="0" w:color="auto"/>
              <w:bottom w:val="single" w:sz="4" w:space="0" w:color="000000"/>
              <w:right w:val="single" w:sz="4" w:space="0" w:color="auto"/>
            </w:tcBorders>
            <w:vAlign w:val="center"/>
            <w:hideMark/>
          </w:tcPr>
          <w:p w14:paraId="1A6481B0" w14:textId="77777777" w:rsidR="00146F8E" w:rsidRPr="00146F8E" w:rsidRDefault="00146F8E" w:rsidP="00146F8E">
            <w:pPr>
              <w:rPr>
                <w:color w:val="000000"/>
                <w:sz w:val="16"/>
                <w:szCs w:val="16"/>
              </w:rPr>
            </w:pPr>
          </w:p>
        </w:tc>
        <w:tc>
          <w:tcPr>
            <w:tcW w:w="461" w:type="pct"/>
            <w:vMerge/>
            <w:tcBorders>
              <w:top w:val="single" w:sz="4" w:space="0" w:color="auto"/>
              <w:left w:val="single" w:sz="4" w:space="0" w:color="auto"/>
              <w:bottom w:val="single" w:sz="4" w:space="0" w:color="000000"/>
              <w:right w:val="single" w:sz="4" w:space="0" w:color="auto"/>
            </w:tcBorders>
            <w:vAlign w:val="center"/>
            <w:hideMark/>
          </w:tcPr>
          <w:p w14:paraId="1CCFF3B6" w14:textId="77777777" w:rsidR="00146F8E" w:rsidRPr="00146F8E" w:rsidRDefault="00146F8E" w:rsidP="00146F8E">
            <w:pPr>
              <w:rPr>
                <w:color w:val="000000"/>
                <w:sz w:val="16"/>
                <w:szCs w:val="16"/>
              </w:rPr>
            </w:pPr>
          </w:p>
        </w:tc>
        <w:tc>
          <w:tcPr>
            <w:tcW w:w="213" w:type="pct"/>
            <w:vMerge/>
            <w:tcBorders>
              <w:top w:val="single" w:sz="4" w:space="0" w:color="auto"/>
              <w:left w:val="single" w:sz="4" w:space="0" w:color="auto"/>
              <w:bottom w:val="single" w:sz="4" w:space="0" w:color="000000"/>
              <w:right w:val="single" w:sz="4" w:space="0" w:color="auto"/>
            </w:tcBorders>
            <w:vAlign w:val="center"/>
            <w:hideMark/>
          </w:tcPr>
          <w:p w14:paraId="70C55E7D" w14:textId="77777777" w:rsidR="00146F8E" w:rsidRPr="00146F8E" w:rsidRDefault="00146F8E" w:rsidP="00146F8E">
            <w:pPr>
              <w:rPr>
                <w:color w:val="000000"/>
                <w:sz w:val="16"/>
                <w:szCs w:val="16"/>
              </w:rPr>
            </w:pPr>
          </w:p>
        </w:tc>
        <w:tc>
          <w:tcPr>
            <w:tcW w:w="298" w:type="pct"/>
            <w:tcBorders>
              <w:top w:val="nil"/>
              <w:left w:val="nil"/>
              <w:bottom w:val="single" w:sz="4" w:space="0" w:color="auto"/>
              <w:right w:val="single" w:sz="4" w:space="0" w:color="auto"/>
            </w:tcBorders>
            <w:shd w:val="clear" w:color="auto" w:fill="auto"/>
            <w:hideMark/>
          </w:tcPr>
          <w:p w14:paraId="5EC6C54A" w14:textId="77777777" w:rsidR="00146F8E" w:rsidRPr="00146F8E" w:rsidRDefault="00146F8E" w:rsidP="00146F8E">
            <w:pPr>
              <w:jc w:val="center"/>
              <w:rPr>
                <w:color w:val="000000"/>
                <w:sz w:val="16"/>
                <w:szCs w:val="16"/>
              </w:rPr>
            </w:pPr>
            <w:r w:rsidRPr="00146F8E">
              <w:rPr>
                <w:color w:val="000000"/>
                <w:sz w:val="16"/>
                <w:szCs w:val="16"/>
              </w:rPr>
              <w:t>тыс.руб.</w:t>
            </w:r>
          </w:p>
        </w:tc>
        <w:tc>
          <w:tcPr>
            <w:tcW w:w="341" w:type="pct"/>
            <w:tcBorders>
              <w:top w:val="nil"/>
              <w:left w:val="nil"/>
              <w:bottom w:val="single" w:sz="4" w:space="0" w:color="auto"/>
              <w:right w:val="single" w:sz="4" w:space="0" w:color="auto"/>
            </w:tcBorders>
            <w:shd w:val="clear" w:color="auto" w:fill="auto"/>
            <w:hideMark/>
          </w:tcPr>
          <w:p w14:paraId="0A8B86AC" w14:textId="77777777" w:rsidR="00146F8E" w:rsidRPr="00146F8E" w:rsidRDefault="00146F8E" w:rsidP="00146F8E">
            <w:pPr>
              <w:jc w:val="center"/>
              <w:rPr>
                <w:color w:val="000000"/>
                <w:sz w:val="16"/>
                <w:szCs w:val="16"/>
              </w:rPr>
            </w:pPr>
            <w:r w:rsidRPr="00146F8E">
              <w:rPr>
                <w:color w:val="000000"/>
                <w:sz w:val="16"/>
                <w:szCs w:val="16"/>
              </w:rPr>
              <w:t> </w:t>
            </w:r>
          </w:p>
        </w:tc>
        <w:tc>
          <w:tcPr>
            <w:tcW w:w="359" w:type="pct"/>
            <w:tcBorders>
              <w:top w:val="nil"/>
              <w:left w:val="nil"/>
              <w:bottom w:val="single" w:sz="4" w:space="0" w:color="auto"/>
              <w:right w:val="single" w:sz="4" w:space="0" w:color="auto"/>
            </w:tcBorders>
            <w:shd w:val="clear" w:color="auto" w:fill="auto"/>
            <w:hideMark/>
          </w:tcPr>
          <w:p w14:paraId="25BA1F58" w14:textId="77777777" w:rsidR="00146F8E" w:rsidRPr="00146F8E" w:rsidRDefault="00146F8E" w:rsidP="00146F8E">
            <w:pPr>
              <w:rPr>
                <w:color w:val="000000"/>
                <w:sz w:val="16"/>
                <w:szCs w:val="16"/>
              </w:rPr>
            </w:pPr>
            <w:r w:rsidRPr="00146F8E">
              <w:rPr>
                <w:color w:val="000000"/>
                <w:sz w:val="16"/>
                <w:szCs w:val="16"/>
              </w:rPr>
              <w:t>в тыс.руб.</w:t>
            </w:r>
          </w:p>
        </w:tc>
        <w:tc>
          <w:tcPr>
            <w:tcW w:w="366" w:type="pct"/>
            <w:tcBorders>
              <w:top w:val="nil"/>
              <w:left w:val="nil"/>
              <w:bottom w:val="single" w:sz="4" w:space="0" w:color="auto"/>
              <w:right w:val="single" w:sz="4" w:space="0" w:color="auto"/>
            </w:tcBorders>
            <w:shd w:val="clear" w:color="auto" w:fill="auto"/>
            <w:hideMark/>
          </w:tcPr>
          <w:p w14:paraId="705148E9" w14:textId="77777777" w:rsidR="00146F8E" w:rsidRPr="00146F8E" w:rsidRDefault="00146F8E" w:rsidP="00146F8E">
            <w:pPr>
              <w:jc w:val="center"/>
              <w:rPr>
                <w:color w:val="000000"/>
                <w:sz w:val="16"/>
                <w:szCs w:val="16"/>
              </w:rPr>
            </w:pPr>
            <w:r w:rsidRPr="00146F8E">
              <w:rPr>
                <w:color w:val="000000"/>
                <w:sz w:val="16"/>
                <w:szCs w:val="16"/>
              </w:rPr>
              <w:t> </w:t>
            </w:r>
          </w:p>
        </w:tc>
        <w:tc>
          <w:tcPr>
            <w:tcW w:w="337" w:type="pct"/>
            <w:tcBorders>
              <w:top w:val="nil"/>
              <w:left w:val="nil"/>
              <w:bottom w:val="single" w:sz="4" w:space="0" w:color="auto"/>
              <w:right w:val="single" w:sz="4" w:space="0" w:color="auto"/>
            </w:tcBorders>
            <w:shd w:val="clear" w:color="auto" w:fill="auto"/>
            <w:hideMark/>
          </w:tcPr>
          <w:p w14:paraId="7966F998" w14:textId="77777777" w:rsidR="00146F8E" w:rsidRPr="00146F8E" w:rsidRDefault="00146F8E" w:rsidP="00146F8E">
            <w:pPr>
              <w:jc w:val="center"/>
              <w:rPr>
                <w:color w:val="000000"/>
                <w:sz w:val="16"/>
                <w:szCs w:val="16"/>
              </w:rPr>
            </w:pPr>
            <w:r w:rsidRPr="00146F8E">
              <w:rPr>
                <w:color w:val="000000"/>
                <w:sz w:val="16"/>
                <w:szCs w:val="16"/>
              </w:rPr>
              <w:t>в тыс.руб.</w:t>
            </w:r>
          </w:p>
        </w:tc>
        <w:tc>
          <w:tcPr>
            <w:tcW w:w="359" w:type="pct"/>
            <w:tcBorders>
              <w:top w:val="nil"/>
              <w:left w:val="nil"/>
              <w:bottom w:val="single" w:sz="4" w:space="0" w:color="auto"/>
              <w:right w:val="single" w:sz="4" w:space="0" w:color="auto"/>
            </w:tcBorders>
            <w:shd w:val="clear" w:color="auto" w:fill="auto"/>
            <w:hideMark/>
          </w:tcPr>
          <w:p w14:paraId="7E822C3C" w14:textId="77777777" w:rsidR="00146F8E" w:rsidRPr="00146F8E" w:rsidRDefault="00146F8E" w:rsidP="00146F8E">
            <w:pPr>
              <w:jc w:val="center"/>
              <w:rPr>
                <w:color w:val="000000"/>
                <w:sz w:val="16"/>
                <w:szCs w:val="16"/>
              </w:rPr>
            </w:pPr>
            <w:r w:rsidRPr="00146F8E">
              <w:rPr>
                <w:color w:val="000000"/>
                <w:sz w:val="16"/>
                <w:szCs w:val="16"/>
              </w:rPr>
              <w:t>тыс.руб.</w:t>
            </w:r>
          </w:p>
        </w:tc>
        <w:tc>
          <w:tcPr>
            <w:tcW w:w="386" w:type="pct"/>
            <w:tcBorders>
              <w:top w:val="nil"/>
              <w:left w:val="nil"/>
              <w:bottom w:val="single" w:sz="4" w:space="0" w:color="auto"/>
              <w:right w:val="single" w:sz="4" w:space="0" w:color="auto"/>
            </w:tcBorders>
            <w:shd w:val="clear" w:color="auto" w:fill="auto"/>
            <w:hideMark/>
          </w:tcPr>
          <w:p w14:paraId="62E7E8EA" w14:textId="77777777" w:rsidR="00146F8E" w:rsidRPr="00146F8E" w:rsidRDefault="00146F8E" w:rsidP="00146F8E">
            <w:pPr>
              <w:jc w:val="center"/>
              <w:rPr>
                <w:color w:val="000000"/>
                <w:sz w:val="16"/>
                <w:szCs w:val="16"/>
              </w:rPr>
            </w:pPr>
            <w:r w:rsidRPr="00146F8E">
              <w:rPr>
                <w:color w:val="000000"/>
                <w:sz w:val="16"/>
                <w:szCs w:val="16"/>
              </w:rPr>
              <w:t>тыс.руб.</w:t>
            </w:r>
          </w:p>
        </w:tc>
        <w:tc>
          <w:tcPr>
            <w:tcW w:w="419" w:type="pct"/>
            <w:tcBorders>
              <w:top w:val="nil"/>
              <w:left w:val="nil"/>
              <w:bottom w:val="single" w:sz="4" w:space="0" w:color="auto"/>
              <w:right w:val="single" w:sz="4" w:space="0" w:color="auto"/>
            </w:tcBorders>
            <w:shd w:val="clear" w:color="auto" w:fill="auto"/>
            <w:hideMark/>
          </w:tcPr>
          <w:p w14:paraId="75DF413B" w14:textId="77777777" w:rsidR="00146F8E" w:rsidRPr="00146F8E" w:rsidRDefault="00146F8E" w:rsidP="00146F8E">
            <w:pPr>
              <w:jc w:val="center"/>
              <w:rPr>
                <w:color w:val="000000"/>
                <w:sz w:val="16"/>
                <w:szCs w:val="16"/>
              </w:rPr>
            </w:pPr>
            <w:r w:rsidRPr="00146F8E">
              <w:rPr>
                <w:color w:val="000000"/>
                <w:sz w:val="16"/>
                <w:szCs w:val="16"/>
              </w:rPr>
              <w:t>тыс.руб.</w:t>
            </w:r>
          </w:p>
        </w:tc>
        <w:tc>
          <w:tcPr>
            <w:tcW w:w="388" w:type="pct"/>
            <w:tcBorders>
              <w:top w:val="nil"/>
              <w:left w:val="nil"/>
              <w:bottom w:val="single" w:sz="4" w:space="0" w:color="auto"/>
              <w:right w:val="single" w:sz="4" w:space="0" w:color="auto"/>
            </w:tcBorders>
            <w:shd w:val="clear" w:color="auto" w:fill="auto"/>
            <w:hideMark/>
          </w:tcPr>
          <w:p w14:paraId="10D667AD" w14:textId="77777777" w:rsidR="00146F8E" w:rsidRPr="00146F8E" w:rsidRDefault="00146F8E" w:rsidP="00146F8E">
            <w:pPr>
              <w:jc w:val="center"/>
              <w:rPr>
                <w:color w:val="000000"/>
                <w:sz w:val="16"/>
                <w:szCs w:val="16"/>
              </w:rPr>
            </w:pPr>
            <w:r w:rsidRPr="00146F8E">
              <w:rPr>
                <w:color w:val="000000"/>
                <w:sz w:val="16"/>
                <w:szCs w:val="16"/>
              </w:rPr>
              <w:t>тыс.руб.</w:t>
            </w:r>
          </w:p>
        </w:tc>
        <w:tc>
          <w:tcPr>
            <w:tcW w:w="346" w:type="pct"/>
            <w:tcBorders>
              <w:top w:val="nil"/>
              <w:left w:val="nil"/>
              <w:bottom w:val="single" w:sz="4" w:space="0" w:color="auto"/>
              <w:right w:val="single" w:sz="4" w:space="0" w:color="auto"/>
            </w:tcBorders>
            <w:shd w:val="clear" w:color="auto" w:fill="auto"/>
            <w:hideMark/>
          </w:tcPr>
          <w:p w14:paraId="0C54196A" w14:textId="77777777" w:rsidR="00146F8E" w:rsidRPr="00146F8E" w:rsidRDefault="00146F8E" w:rsidP="00146F8E">
            <w:pPr>
              <w:jc w:val="center"/>
              <w:rPr>
                <w:color w:val="000000"/>
                <w:sz w:val="16"/>
                <w:szCs w:val="16"/>
              </w:rPr>
            </w:pPr>
            <w:r w:rsidRPr="00146F8E">
              <w:rPr>
                <w:color w:val="000000"/>
                <w:sz w:val="16"/>
                <w:szCs w:val="16"/>
              </w:rPr>
              <w:t> </w:t>
            </w:r>
          </w:p>
        </w:tc>
        <w:tc>
          <w:tcPr>
            <w:tcW w:w="242" w:type="pct"/>
            <w:tcBorders>
              <w:top w:val="nil"/>
              <w:left w:val="nil"/>
              <w:bottom w:val="single" w:sz="4" w:space="0" w:color="auto"/>
              <w:right w:val="single" w:sz="4" w:space="0" w:color="auto"/>
            </w:tcBorders>
            <w:shd w:val="clear" w:color="auto" w:fill="auto"/>
            <w:hideMark/>
          </w:tcPr>
          <w:p w14:paraId="115FA884" w14:textId="77777777" w:rsidR="00146F8E" w:rsidRPr="00146F8E" w:rsidRDefault="00146F8E" w:rsidP="00146F8E">
            <w:pPr>
              <w:jc w:val="center"/>
              <w:rPr>
                <w:color w:val="000000"/>
                <w:sz w:val="16"/>
                <w:szCs w:val="16"/>
              </w:rPr>
            </w:pPr>
            <w:r w:rsidRPr="00146F8E">
              <w:rPr>
                <w:color w:val="000000"/>
                <w:sz w:val="16"/>
                <w:szCs w:val="16"/>
              </w:rPr>
              <w:t> </w:t>
            </w:r>
          </w:p>
        </w:tc>
        <w:tc>
          <w:tcPr>
            <w:tcW w:w="231" w:type="pct"/>
            <w:tcBorders>
              <w:top w:val="nil"/>
              <w:left w:val="nil"/>
              <w:bottom w:val="single" w:sz="4" w:space="0" w:color="auto"/>
              <w:right w:val="single" w:sz="4" w:space="0" w:color="auto"/>
            </w:tcBorders>
            <w:shd w:val="clear" w:color="auto" w:fill="auto"/>
            <w:hideMark/>
          </w:tcPr>
          <w:p w14:paraId="1DD07B7D" w14:textId="77777777" w:rsidR="00146F8E" w:rsidRPr="00146F8E" w:rsidRDefault="00146F8E" w:rsidP="00146F8E">
            <w:pPr>
              <w:jc w:val="center"/>
              <w:rPr>
                <w:color w:val="000000"/>
                <w:sz w:val="16"/>
                <w:szCs w:val="16"/>
              </w:rPr>
            </w:pPr>
            <w:r w:rsidRPr="00146F8E">
              <w:rPr>
                <w:color w:val="000000"/>
                <w:sz w:val="16"/>
                <w:szCs w:val="16"/>
              </w:rPr>
              <w:t> </w:t>
            </w:r>
          </w:p>
        </w:tc>
      </w:tr>
      <w:tr w:rsidR="00146F8E" w:rsidRPr="00146F8E" w14:paraId="25066008" w14:textId="77777777" w:rsidTr="00104FF4">
        <w:trPr>
          <w:gridAfter w:val="2"/>
          <w:wAfter w:w="86" w:type="pct"/>
          <w:trHeight w:val="298"/>
          <w:tblHeader/>
        </w:trPr>
        <w:tc>
          <w:tcPr>
            <w:tcW w:w="166" w:type="pct"/>
            <w:tcBorders>
              <w:top w:val="nil"/>
              <w:left w:val="single" w:sz="4" w:space="0" w:color="auto"/>
              <w:bottom w:val="single" w:sz="4" w:space="0" w:color="auto"/>
              <w:right w:val="single" w:sz="4" w:space="0" w:color="auto"/>
            </w:tcBorders>
            <w:shd w:val="clear" w:color="auto" w:fill="auto"/>
            <w:noWrap/>
            <w:hideMark/>
          </w:tcPr>
          <w:p w14:paraId="3B7E1BD5" w14:textId="77777777" w:rsidR="00146F8E" w:rsidRPr="00146F8E" w:rsidRDefault="00146F8E" w:rsidP="00146F8E">
            <w:pPr>
              <w:jc w:val="center"/>
              <w:rPr>
                <w:color w:val="000000"/>
                <w:sz w:val="16"/>
                <w:szCs w:val="16"/>
              </w:rPr>
            </w:pPr>
            <w:r w:rsidRPr="00146F8E">
              <w:rPr>
                <w:color w:val="000000"/>
                <w:sz w:val="16"/>
                <w:szCs w:val="16"/>
              </w:rPr>
              <w:t>1</w:t>
            </w:r>
          </w:p>
        </w:tc>
        <w:tc>
          <w:tcPr>
            <w:tcW w:w="461" w:type="pct"/>
            <w:tcBorders>
              <w:top w:val="nil"/>
              <w:left w:val="nil"/>
              <w:bottom w:val="single" w:sz="4" w:space="0" w:color="auto"/>
              <w:right w:val="single" w:sz="4" w:space="0" w:color="auto"/>
            </w:tcBorders>
            <w:shd w:val="clear" w:color="auto" w:fill="auto"/>
            <w:hideMark/>
          </w:tcPr>
          <w:p w14:paraId="6FFE8741" w14:textId="77777777" w:rsidR="00146F8E" w:rsidRPr="00146F8E" w:rsidRDefault="00146F8E" w:rsidP="00146F8E">
            <w:pPr>
              <w:jc w:val="center"/>
              <w:rPr>
                <w:color w:val="000000"/>
                <w:sz w:val="16"/>
                <w:szCs w:val="16"/>
              </w:rPr>
            </w:pPr>
            <w:r w:rsidRPr="00146F8E">
              <w:rPr>
                <w:color w:val="000000"/>
                <w:sz w:val="16"/>
                <w:szCs w:val="16"/>
              </w:rPr>
              <w:t>2</w:t>
            </w:r>
          </w:p>
        </w:tc>
        <w:tc>
          <w:tcPr>
            <w:tcW w:w="213" w:type="pct"/>
            <w:tcBorders>
              <w:top w:val="nil"/>
              <w:left w:val="nil"/>
              <w:bottom w:val="single" w:sz="4" w:space="0" w:color="auto"/>
              <w:right w:val="single" w:sz="4" w:space="0" w:color="auto"/>
            </w:tcBorders>
            <w:shd w:val="clear" w:color="auto" w:fill="auto"/>
            <w:noWrap/>
            <w:hideMark/>
          </w:tcPr>
          <w:p w14:paraId="1297B064" w14:textId="77777777" w:rsidR="00146F8E" w:rsidRPr="00146F8E" w:rsidRDefault="00146F8E" w:rsidP="00146F8E">
            <w:pPr>
              <w:jc w:val="center"/>
              <w:rPr>
                <w:color w:val="000000"/>
                <w:sz w:val="16"/>
                <w:szCs w:val="16"/>
              </w:rPr>
            </w:pPr>
            <w:r w:rsidRPr="00146F8E">
              <w:rPr>
                <w:color w:val="000000"/>
                <w:sz w:val="16"/>
                <w:szCs w:val="16"/>
              </w:rPr>
              <w:t>3</w:t>
            </w:r>
          </w:p>
        </w:tc>
        <w:tc>
          <w:tcPr>
            <w:tcW w:w="298" w:type="pct"/>
            <w:tcBorders>
              <w:top w:val="nil"/>
              <w:left w:val="nil"/>
              <w:bottom w:val="single" w:sz="4" w:space="0" w:color="auto"/>
              <w:right w:val="single" w:sz="4" w:space="0" w:color="auto"/>
            </w:tcBorders>
            <w:shd w:val="clear" w:color="auto" w:fill="auto"/>
            <w:hideMark/>
          </w:tcPr>
          <w:p w14:paraId="6056B5D5" w14:textId="77777777" w:rsidR="00146F8E" w:rsidRPr="00146F8E" w:rsidRDefault="00146F8E" w:rsidP="00146F8E">
            <w:pPr>
              <w:jc w:val="center"/>
              <w:rPr>
                <w:color w:val="000000"/>
                <w:sz w:val="16"/>
                <w:szCs w:val="16"/>
              </w:rPr>
            </w:pPr>
            <w:r w:rsidRPr="00146F8E">
              <w:rPr>
                <w:color w:val="000000"/>
                <w:sz w:val="16"/>
                <w:szCs w:val="16"/>
              </w:rPr>
              <w:t>4</w:t>
            </w:r>
          </w:p>
        </w:tc>
        <w:tc>
          <w:tcPr>
            <w:tcW w:w="341" w:type="pct"/>
            <w:tcBorders>
              <w:top w:val="nil"/>
              <w:left w:val="nil"/>
              <w:bottom w:val="single" w:sz="4" w:space="0" w:color="auto"/>
              <w:right w:val="single" w:sz="4" w:space="0" w:color="auto"/>
            </w:tcBorders>
            <w:shd w:val="clear" w:color="auto" w:fill="auto"/>
            <w:hideMark/>
          </w:tcPr>
          <w:p w14:paraId="798A8D7C" w14:textId="77777777" w:rsidR="00146F8E" w:rsidRPr="00146F8E" w:rsidRDefault="00146F8E" w:rsidP="00146F8E">
            <w:pPr>
              <w:jc w:val="center"/>
              <w:rPr>
                <w:color w:val="000000"/>
                <w:sz w:val="16"/>
                <w:szCs w:val="16"/>
              </w:rPr>
            </w:pPr>
            <w:r w:rsidRPr="00146F8E">
              <w:rPr>
                <w:color w:val="000000"/>
                <w:sz w:val="16"/>
                <w:szCs w:val="16"/>
              </w:rPr>
              <w:t>5</w:t>
            </w:r>
          </w:p>
        </w:tc>
        <w:tc>
          <w:tcPr>
            <w:tcW w:w="359" w:type="pct"/>
            <w:tcBorders>
              <w:top w:val="nil"/>
              <w:left w:val="nil"/>
              <w:bottom w:val="single" w:sz="4" w:space="0" w:color="auto"/>
              <w:right w:val="single" w:sz="4" w:space="0" w:color="auto"/>
            </w:tcBorders>
            <w:shd w:val="clear" w:color="auto" w:fill="auto"/>
            <w:hideMark/>
          </w:tcPr>
          <w:p w14:paraId="5362B778" w14:textId="77777777" w:rsidR="00146F8E" w:rsidRPr="00146F8E" w:rsidRDefault="00146F8E" w:rsidP="00146F8E">
            <w:pPr>
              <w:jc w:val="center"/>
              <w:rPr>
                <w:color w:val="000000"/>
                <w:sz w:val="16"/>
                <w:szCs w:val="16"/>
              </w:rPr>
            </w:pPr>
            <w:r w:rsidRPr="00146F8E">
              <w:rPr>
                <w:color w:val="000000"/>
                <w:sz w:val="16"/>
                <w:szCs w:val="16"/>
              </w:rPr>
              <w:t>6</w:t>
            </w:r>
          </w:p>
        </w:tc>
        <w:tc>
          <w:tcPr>
            <w:tcW w:w="366" w:type="pct"/>
            <w:tcBorders>
              <w:top w:val="nil"/>
              <w:left w:val="nil"/>
              <w:bottom w:val="single" w:sz="4" w:space="0" w:color="auto"/>
              <w:right w:val="single" w:sz="4" w:space="0" w:color="auto"/>
            </w:tcBorders>
            <w:shd w:val="clear" w:color="auto" w:fill="auto"/>
            <w:hideMark/>
          </w:tcPr>
          <w:p w14:paraId="0D256651" w14:textId="77777777" w:rsidR="00146F8E" w:rsidRPr="00146F8E" w:rsidRDefault="00146F8E" w:rsidP="00146F8E">
            <w:pPr>
              <w:jc w:val="center"/>
              <w:rPr>
                <w:color w:val="000000"/>
                <w:sz w:val="16"/>
                <w:szCs w:val="16"/>
              </w:rPr>
            </w:pPr>
            <w:r w:rsidRPr="00146F8E">
              <w:rPr>
                <w:color w:val="000000"/>
                <w:sz w:val="16"/>
                <w:szCs w:val="16"/>
              </w:rPr>
              <w:t>7</w:t>
            </w:r>
          </w:p>
        </w:tc>
        <w:tc>
          <w:tcPr>
            <w:tcW w:w="337" w:type="pct"/>
            <w:tcBorders>
              <w:top w:val="nil"/>
              <w:left w:val="nil"/>
              <w:bottom w:val="single" w:sz="4" w:space="0" w:color="auto"/>
              <w:right w:val="single" w:sz="4" w:space="0" w:color="auto"/>
            </w:tcBorders>
            <w:shd w:val="clear" w:color="auto" w:fill="auto"/>
            <w:noWrap/>
            <w:hideMark/>
          </w:tcPr>
          <w:p w14:paraId="6ED2DE3B" w14:textId="77777777" w:rsidR="00146F8E" w:rsidRPr="00146F8E" w:rsidRDefault="00146F8E" w:rsidP="00146F8E">
            <w:pPr>
              <w:jc w:val="center"/>
              <w:rPr>
                <w:color w:val="000000"/>
                <w:sz w:val="16"/>
                <w:szCs w:val="16"/>
              </w:rPr>
            </w:pPr>
            <w:r w:rsidRPr="00146F8E">
              <w:rPr>
                <w:color w:val="000000"/>
                <w:sz w:val="16"/>
                <w:szCs w:val="16"/>
              </w:rPr>
              <w:t>8</w:t>
            </w:r>
          </w:p>
        </w:tc>
        <w:tc>
          <w:tcPr>
            <w:tcW w:w="359" w:type="pct"/>
            <w:tcBorders>
              <w:top w:val="nil"/>
              <w:left w:val="nil"/>
              <w:bottom w:val="single" w:sz="4" w:space="0" w:color="auto"/>
              <w:right w:val="single" w:sz="4" w:space="0" w:color="auto"/>
            </w:tcBorders>
            <w:shd w:val="clear" w:color="auto" w:fill="auto"/>
            <w:hideMark/>
          </w:tcPr>
          <w:p w14:paraId="2AA46F1A" w14:textId="77777777" w:rsidR="00146F8E" w:rsidRPr="00146F8E" w:rsidRDefault="00146F8E" w:rsidP="00146F8E">
            <w:pPr>
              <w:jc w:val="center"/>
              <w:rPr>
                <w:color w:val="000000"/>
                <w:sz w:val="16"/>
                <w:szCs w:val="16"/>
              </w:rPr>
            </w:pPr>
            <w:r w:rsidRPr="00146F8E">
              <w:rPr>
                <w:color w:val="000000"/>
                <w:sz w:val="16"/>
                <w:szCs w:val="16"/>
              </w:rPr>
              <w:t>9</w:t>
            </w:r>
          </w:p>
        </w:tc>
        <w:tc>
          <w:tcPr>
            <w:tcW w:w="386" w:type="pct"/>
            <w:tcBorders>
              <w:top w:val="nil"/>
              <w:left w:val="nil"/>
              <w:bottom w:val="single" w:sz="4" w:space="0" w:color="auto"/>
              <w:right w:val="single" w:sz="4" w:space="0" w:color="auto"/>
            </w:tcBorders>
            <w:shd w:val="clear" w:color="auto" w:fill="auto"/>
            <w:noWrap/>
            <w:hideMark/>
          </w:tcPr>
          <w:p w14:paraId="0147010E" w14:textId="77777777" w:rsidR="00146F8E" w:rsidRPr="00146F8E" w:rsidRDefault="00146F8E" w:rsidP="00146F8E">
            <w:pPr>
              <w:jc w:val="center"/>
              <w:rPr>
                <w:color w:val="000000"/>
                <w:sz w:val="16"/>
                <w:szCs w:val="16"/>
              </w:rPr>
            </w:pPr>
            <w:r w:rsidRPr="00146F8E">
              <w:rPr>
                <w:color w:val="000000"/>
                <w:sz w:val="16"/>
                <w:szCs w:val="16"/>
              </w:rPr>
              <w:t>10</w:t>
            </w:r>
          </w:p>
        </w:tc>
        <w:tc>
          <w:tcPr>
            <w:tcW w:w="419" w:type="pct"/>
            <w:tcBorders>
              <w:top w:val="nil"/>
              <w:left w:val="nil"/>
              <w:bottom w:val="single" w:sz="4" w:space="0" w:color="auto"/>
              <w:right w:val="single" w:sz="4" w:space="0" w:color="auto"/>
            </w:tcBorders>
            <w:shd w:val="clear" w:color="auto" w:fill="auto"/>
            <w:noWrap/>
            <w:hideMark/>
          </w:tcPr>
          <w:p w14:paraId="1C0029F0" w14:textId="77777777" w:rsidR="00146F8E" w:rsidRPr="00146F8E" w:rsidRDefault="00146F8E" w:rsidP="00146F8E">
            <w:pPr>
              <w:jc w:val="center"/>
              <w:rPr>
                <w:color w:val="000000"/>
                <w:sz w:val="16"/>
                <w:szCs w:val="16"/>
              </w:rPr>
            </w:pPr>
            <w:r w:rsidRPr="00146F8E">
              <w:rPr>
                <w:color w:val="000000"/>
                <w:sz w:val="16"/>
                <w:szCs w:val="16"/>
              </w:rPr>
              <w:t>11</w:t>
            </w:r>
          </w:p>
        </w:tc>
        <w:tc>
          <w:tcPr>
            <w:tcW w:w="388" w:type="pct"/>
            <w:tcBorders>
              <w:top w:val="nil"/>
              <w:left w:val="nil"/>
              <w:bottom w:val="single" w:sz="4" w:space="0" w:color="auto"/>
              <w:right w:val="single" w:sz="4" w:space="0" w:color="auto"/>
            </w:tcBorders>
            <w:shd w:val="clear" w:color="auto" w:fill="auto"/>
            <w:noWrap/>
            <w:hideMark/>
          </w:tcPr>
          <w:p w14:paraId="4D55AA57" w14:textId="77777777" w:rsidR="00146F8E" w:rsidRPr="00146F8E" w:rsidRDefault="00146F8E" w:rsidP="00146F8E">
            <w:pPr>
              <w:jc w:val="center"/>
              <w:rPr>
                <w:color w:val="000000"/>
                <w:sz w:val="16"/>
                <w:szCs w:val="16"/>
              </w:rPr>
            </w:pPr>
            <w:r w:rsidRPr="00146F8E">
              <w:rPr>
                <w:color w:val="000000"/>
                <w:sz w:val="16"/>
                <w:szCs w:val="16"/>
              </w:rPr>
              <w:t>12</w:t>
            </w:r>
          </w:p>
        </w:tc>
        <w:tc>
          <w:tcPr>
            <w:tcW w:w="346" w:type="pct"/>
            <w:tcBorders>
              <w:top w:val="nil"/>
              <w:left w:val="nil"/>
              <w:bottom w:val="single" w:sz="4" w:space="0" w:color="auto"/>
              <w:right w:val="single" w:sz="4" w:space="0" w:color="auto"/>
            </w:tcBorders>
            <w:shd w:val="clear" w:color="auto" w:fill="auto"/>
            <w:noWrap/>
            <w:hideMark/>
          </w:tcPr>
          <w:p w14:paraId="6A749BE4" w14:textId="77777777" w:rsidR="00146F8E" w:rsidRPr="00146F8E" w:rsidRDefault="00146F8E" w:rsidP="00146F8E">
            <w:pPr>
              <w:jc w:val="center"/>
              <w:rPr>
                <w:color w:val="000000"/>
                <w:sz w:val="16"/>
                <w:szCs w:val="16"/>
              </w:rPr>
            </w:pPr>
            <w:r w:rsidRPr="00146F8E">
              <w:rPr>
                <w:color w:val="000000"/>
                <w:sz w:val="16"/>
                <w:szCs w:val="16"/>
              </w:rPr>
              <w:t>13</w:t>
            </w:r>
          </w:p>
        </w:tc>
        <w:tc>
          <w:tcPr>
            <w:tcW w:w="242" w:type="pct"/>
            <w:tcBorders>
              <w:top w:val="nil"/>
              <w:left w:val="nil"/>
              <w:bottom w:val="single" w:sz="4" w:space="0" w:color="auto"/>
              <w:right w:val="single" w:sz="4" w:space="0" w:color="auto"/>
            </w:tcBorders>
            <w:shd w:val="clear" w:color="auto" w:fill="auto"/>
            <w:noWrap/>
            <w:hideMark/>
          </w:tcPr>
          <w:p w14:paraId="168D588A" w14:textId="77777777" w:rsidR="00146F8E" w:rsidRPr="00146F8E" w:rsidRDefault="00146F8E" w:rsidP="00146F8E">
            <w:pPr>
              <w:jc w:val="center"/>
              <w:rPr>
                <w:color w:val="000000"/>
                <w:sz w:val="16"/>
                <w:szCs w:val="16"/>
              </w:rPr>
            </w:pPr>
            <w:r w:rsidRPr="00146F8E">
              <w:rPr>
                <w:color w:val="000000"/>
                <w:sz w:val="16"/>
                <w:szCs w:val="16"/>
              </w:rPr>
              <w:t>14</w:t>
            </w:r>
          </w:p>
        </w:tc>
        <w:tc>
          <w:tcPr>
            <w:tcW w:w="231" w:type="pct"/>
            <w:tcBorders>
              <w:top w:val="nil"/>
              <w:left w:val="nil"/>
              <w:bottom w:val="single" w:sz="4" w:space="0" w:color="auto"/>
              <w:right w:val="single" w:sz="4" w:space="0" w:color="auto"/>
            </w:tcBorders>
            <w:shd w:val="clear" w:color="auto" w:fill="auto"/>
            <w:noWrap/>
            <w:hideMark/>
          </w:tcPr>
          <w:p w14:paraId="478A7063" w14:textId="77777777" w:rsidR="00146F8E" w:rsidRPr="00146F8E" w:rsidRDefault="00146F8E" w:rsidP="00146F8E">
            <w:pPr>
              <w:jc w:val="center"/>
              <w:rPr>
                <w:color w:val="000000"/>
                <w:sz w:val="16"/>
                <w:szCs w:val="16"/>
              </w:rPr>
            </w:pPr>
            <w:r w:rsidRPr="00146F8E">
              <w:rPr>
                <w:color w:val="000000"/>
                <w:sz w:val="16"/>
                <w:szCs w:val="16"/>
              </w:rPr>
              <w:t>15</w:t>
            </w:r>
          </w:p>
        </w:tc>
      </w:tr>
      <w:tr w:rsidR="00146F8E" w:rsidRPr="00146F8E" w14:paraId="32D4FB3C" w14:textId="77777777" w:rsidTr="00104FF4">
        <w:trPr>
          <w:trHeight w:val="298"/>
        </w:trPr>
        <w:tc>
          <w:tcPr>
            <w:tcW w:w="166" w:type="pct"/>
            <w:tcBorders>
              <w:top w:val="nil"/>
              <w:left w:val="single" w:sz="4" w:space="0" w:color="auto"/>
              <w:bottom w:val="single" w:sz="4" w:space="0" w:color="auto"/>
              <w:right w:val="single" w:sz="4" w:space="0" w:color="auto"/>
            </w:tcBorders>
            <w:shd w:val="clear" w:color="auto" w:fill="auto"/>
            <w:noWrap/>
            <w:hideMark/>
          </w:tcPr>
          <w:p w14:paraId="009ED320" w14:textId="77777777" w:rsidR="00146F8E" w:rsidRPr="00146F8E" w:rsidRDefault="00146F8E" w:rsidP="00146F8E">
            <w:pPr>
              <w:rPr>
                <w:b/>
                <w:bCs/>
                <w:color w:val="000000"/>
                <w:sz w:val="16"/>
                <w:szCs w:val="16"/>
              </w:rPr>
            </w:pPr>
            <w:r w:rsidRPr="00146F8E">
              <w:rPr>
                <w:b/>
                <w:bCs/>
                <w:color w:val="000000"/>
                <w:sz w:val="16"/>
                <w:szCs w:val="16"/>
              </w:rPr>
              <w:t> </w:t>
            </w:r>
          </w:p>
        </w:tc>
        <w:tc>
          <w:tcPr>
            <w:tcW w:w="4834" w:type="pct"/>
            <w:gridSpan w:val="16"/>
            <w:tcBorders>
              <w:top w:val="nil"/>
              <w:left w:val="nil"/>
              <w:bottom w:val="single" w:sz="4" w:space="0" w:color="auto"/>
              <w:right w:val="single" w:sz="4" w:space="0" w:color="auto"/>
            </w:tcBorders>
            <w:shd w:val="clear" w:color="auto" w:fill="auto"/>
            <w:noWrap/>
            <w:hideMark/>
          </w:tcPr>
          <w:p w14:paraId="68161949" w14:textId="77777777" w:rsidR="00146F8E" w:rsidRPr="00146F8E" w:rsidRDefault="00146F8E" w:rsidP="00146F8E">
            <w:pPr>
              <w:rPr>
                <w:b/>
                <w:bCs/>
                <w:color w:val="000000"/>
                <w:sz w:val="16"/>
                <w:szCs w:val="16"/>
              </w:rPr>
            </w:pPr>
            <w:r w:rsidRPr="00146F8E">
              <w:rPr>
                <w:b/>
                <w:bCs/>
                <w:color w:val="000000"/>
                <w:sz w:val="16"/>
                <w:szCs w:val="16"/>
              </w:rPr>
              <w:t>Расчет коэффициента индексации расходов</w:t>
            </w:r>
          </w:p>
        </w:tc>
      </w:tr>
      <w:tr w:rsidR="00146F8E" w:rsidRPr="00146F8E" w14:paraId="0E9323F1" w14:textId="77777777" w:rsidTr="00104FF4">
        <w:trPr>
          <w:gridAfter w:val="2"/>
          <w:wAfter w:w="86" w:type="pct"/>
          <w:trHeight w:val="298"/>
        </w:trPr>
        <w:tc>
          <w:tcPr>
            <w:tcW w:w="166" w:type="pct"/>
            <w:tcBorders>
              <w:top w:val="nil"/>
              <w:left w:val="single" w:sz="4" w:space="0" w:color="auto"/>
              <w:bottom w:val="single" w:sz="4" w:space="0" w:color="auto"/>
              <w:right w:val="single" w:sz="4" w:space="0" w:color="auto"/>
            </w:tcBorders>
            <w:shd w:val="clear" w:color="auto" w:fill="auto"/>
            <w:noWrap/>
            <w:hideMark/>
          </w:tcPr>
          <w:p w14:paraId="2FB6F973" w14:textId="77777777" w:rsidR="00146F8E" w:rsidRPr="00146F8E" w:rsidRDefault="00146F8E" w:rsidP="00146F8E">
            <w:pPr>
              <w:rPr>
                <w:color w:val="000000"/>
                <w:sz w:val="16"/>
                <w:szCs w:val="16"/>
              </w:rPr>
            </w:pPr>
            <w:r w:rsidRPr="00146F8E">
              <w:rPr>
                <w:color w:val="000000"/>
                <w:sz w:val="16"/>
                <w:szCs w:val="16"/>
              </w:rPr>
              <w:t> </w:t>
            </w:r>
          </w:p>
        </w:tc>
        <w:tc>
          <w:tcPr>
            <w:tcW w:w="461" w:type="pct"/>
            <w:tcBorders>
              <w:top w:val="nil"/>
              <w:left w:val="nil"/>
              <w:bottom w:val="single" w:sz="4" w:space="0" w:color="auto"/>
              <w:right w:val="single" w:sz="4" w:space="0" w:color="auto"/>
            </w:tcBorders>
            <w:shd w:val="clear" w:color="auto" w:fill="auto"/>
            <w:hideMark/>
          </w:tcPr>
          <w:p w14:paraId="198C83A7" w14:textId="77777777" w:rsidR="00146F8E" w:rsidRPr="00146F8E" w:rsidRDefault="00146F8E" w:rsidP="00146F8E">
            <w:pPr>
              <w:rPr>
                <w:color w:val="000000"/>
                <w:sz w:val="16"/>
                <w:szCs w:val="16"/>
              </w:rPr>
            </w:pPr>
            <w:r w:rsidRPr="00146F8E">
              <w:rPr>
                <w:color w:val="000000"/>
                <w:sz w:val="16"/>
                <w:szCs w:val="16"/>
              </w:rPr>
              <w:t xml:space="preserve">инфляция </w:t>
            </w:r>
          </w:p>
        </w:tc>
        <w:tc>
          <w:tcPr>
            <w:tcW w:w="213" w:type="pct"/>
            <w:tcBorders>
              <w:top w:val="nil"/>
              <w:left w:val="nil"/>
              <w:bottom w:val="single" w:sz="4" w:space="0" w:color="auto"/>
              <w:right w:val="single" w:sz="4" w:space="0" w:color="auto"/>
            </w:tcBorders>
            <w:shd w:val="clear" w:color="auto" w:fill="auto"/>
            <w:noWrap/>
            <w:hideMark/>
          </w:tcPr>
          <w:p w14:paraId="3EA34D19" w14:textId="77777777" w:rsidR="00146F8E" w:rsidRPr="00146F8E" w:rsidRDefault="00146F8E" w:rsidP="00146F8E">
            <w:pPr>
              <w:jc w:val="center"/>
              <w:rPr>
                <w:color w:val="000000"/>
                <w:sz w:val="16"/>
                <w:szCs w:val="16"/>
              </w:rPr>
            </w:pPr>
            <w:r w:rsidRPr="00146F8E">
              <w:rPr>
                <w:color w:val="000000"/>
                <w:sz w:val="16"/>
                <w:szCs w:val="16"/>
              </w:rPr>
              <w:t>%</w:t>
            </w:r>
          </w:p>
        </w:tc>
        <w:tc>
          <w:tcPr>
            <w:tcW w:w="298" w:type="pct"/>
            <w:tcBorders>
              <w:top w:val="nil"/>
              <w:left w:val="nil"/>
              <w:bottom w:val="single" w:sz="4" w:space="0" w:color="auto"/>
              <w:right w:val="single" w:sz="4" w:space="0" w:color="auto"/>
            </w:tcBorders>
            <w:shd w:val="clear" w:color="auto" w:fill="auto"/>
            <w:noWrap/>
            <w:vAlign w:val="center"/>
            <w:hideMark/>
          </w:tcPr>
          <w:p w14:paraId="19D19119" w14:textId="77777777" w:rsidR="00146F8E" w:rsidRPr="00146F8E" w:rsidRDefault="00146F8E" w:rsidP="00146F8E">
            <w:pPr>
              <w:jc w:val="center"/>
              <w:rPr>
                <w:color w:val="000000"/>
                <w:sz w:val="16"/>
                <w:szCs w:val="16"/>
              </w:rPr>
            </w:pPr>
            <w:r w:rsidRPr="00146F8E">
              <w:rPr>
                <w:color w:val="000000"/>
                <w:sz w:val="16"/>
                <w:szCs w:val="16"/>
              </w:rPr>
              <w:t>6,0%</w:t>
            </w:r>
          </w:p>
        </w:tc>
        <w:tc>
          <w:tcPr>
            <w:tcW w:w="341" w:type="pct"/>
            <w:tcBorders>
              <w:top w:val="nil"/>
              <w:left w:val="nil"/>
              <w:bottom w:val="single" w:sz="4" w:space="0" w:color="auto"/>
              <w:right w:val="single" w:sz="4" w:space="0" w:color="auto"/>
            </w:tcBorders>
            <w:shd w:val="clear" w:color="auto" w:fill="auto"/>
            <w:noWrap/>
            <w:vAlign w:val="center"/>
            <w:hideMark/>
          </w:tcPr>
          <w:p w14:paraId="17B83DD5" w14:textId="77777777" w:rsidR="00146F8E" w:rsidRPr="00146F8E" w:rsidRDefault="00146F8E" w:rsidP="00146F8E">
            <w:pPr>
              <w:jc w:val="center"/>
              <w:rPr>
                <w:color w:val="000000"/>
                <w:sz w:val="16"/>
                <w:szCs w:val="16"/>
              </w:rPr>
            </w:pPr>
            <w:r w:rsidRPr="00146F8E">
              <w:rPr>
                <w:color w:val="000000"/>
                <w:sz w:val="16"/>
                <w:szCs w:val="16"/>
              </w:rPr>
              <w:t>6,0%</w:t>
            </w:r>
          </w:p>
        </w:tc>
        <w:tc>
          <w:tcPr>
            <w:tcW w:w="359" w:type="pct"/>
            <w:tcBorders>
              <w:top w:val="nil"/>
              <w:left w:val="nil"/>
              <w:bottom w:val="single" w:sz="4" w:space="0" w:color="auto"/>
              <w:right w:val="single" w:sz="4" w:space="0" w:color="auto"/>
            </w:tcBorders>
            <w:shd w:val="clear" w:color="auto" w:fill="auto"/>
            <w:noWrap/>
            <w:vAlign w:val="center"/>
            <w:hideMark/>
          </w:tcPr>
          <w:p w14:paraId="1228CE60" w14:textId="77777777" w:rsidR="00146F8E" w:rsidRPr="00146F8E" w:rsidRDefault="00146F8E" w:rsidP="00146F8E">
            <w:pPr>
              <w:jc w:val="center"/>
              <w:rPr>
                <w:color w:val="000000"/>
                <w:sz w:val="16"/>
                <w:szCs w:val="16"/>
              </w:rPr>
            </w:pPr>
            <w:r w:rsidRPr="00146F8E">
              <w:rPr>
                <w:color w:val="000000"/>
                <w:sz w:val="16"/>
                <w:szCs w:val="16"/>
              </w:rPr>
              <w:t>8,13%</w:t>
            </w:r>
          </w:p>
        </w:tc>
        <w:tc>
          <w:tcPr>
            <w:tcW w:w="366" w:type="pct"/>
            <w:tcBorders>
              <w:top w:val="nil"/>
              <w:left w:val="nil"/>
              <w:bottom w:val="single" w:sz="4" w:space="0" w:color="auto"/>
              <w:right w:val="single" w:sz="4" w:space="0" w:color="auto"/>
            </w:tcBorders>
            <w:shd w:val="clear" w:color="auto" w:fill="auto"/>
            <w:noWrap/>
            <w:vAlign w:val="center"/>
            <w:hideMark/>
          </w:tcPr>
          <w:p w14:paraId="428202FB" w14:textId="77777777" w:rsidR="00146F8E" w:rsidRPr="00146F8E" w:rsidRDefault="00146F8E" w:rsidP="00146F8E">
            <w:pPr>
              <w:jc w:val="center"/>
              <w:rPr>
                <w:color w:val="000000"/>
                <w:sz w:val="16"/>
                <w:szCs w:val="16"/>
              </w:rPr>
            </w:pPr>
            <w:r w:rsidRPr="00146F8E">
              <w:rPr>
                <w:color w:val="000000"/>
                <w:sz w:val="16"/>
                <w:szCs w:val="16"/>
              </w:rPr>
              <w:t>5,90%</w:t>
            </w:r>
          </w:p>
        </w:tc>
        <w:tc>
          <w:tcPr>
            <w:tcW w:w="337" w:type="pct"/>
            <w:tcBorders>
              <w:top w:val="nil"/>
              <w:left w:val="nil"/>
              <w:bottom w:val="single" w:sz="4" w:space="0" w:color="auto"/>
              <w:right w:val="single" w:sz="4" w:space="0" w:color="auto"/>
            </w:tcBorders>
            <w:shd w:val="clear" w:color="auto" w:fill="auto"/>
            <w:noWrap/>
            <w:vAlign w:val="center"/>
            <w:hideMark/>
          </w:tcPr>
          <w:p w14:paraId="10B92350" w14:textId="77777777" w:rsidR="00146F8E" w:rsidRPr="00146F8E" w:rsidRDefault="00146F8E" w:rsidP="00146F8E">
            <w:pPr>
              <w:jc w:val="center"/>
              <w:rPr>
                <w:color w:val="000000"/>
                <w:sz w:val="16"/>
                <w:szCs w:val="16"/>
              </w:rPr>
            </w:pPr>
            <w:r w:rsidRPr="00146F8E">
              <w:rPr>
                <w:color w:val="000000"/>
                <w:sz w:val="16"/>
                <w:szCs w:val="16"/>
              </w:rPr>
              <w:t> </w:t>
            </w:r>
          </w:p>
        </w:tc>
        <w:tc>
          <w:tcPr>
            <w:tcW w:w="359" w:type="pct"/>
            <w:tcBorders>
              <w:top w:val="nil"/>
              <w:left w:val="nil"/>
              <w:bottom w:val="single" w:sz="4" w:space="0" w:color="auto"/>
              <w:right w:val="single" w:sz="4" w:space="0" w:color="auto"/>
            </w:tcBorders>
            <w:shd w:val="clear" w:color="auto" w:fill="auto"/>
            <w:noWrap/>
            <w:vAlign w:val="center"/>
            <w:hideMark/>
          </w:tcPr>
          <w:p w14:paraId="298C7C85" w14:textId="77777777" w:rsidR="00146F8E" w:rsidRPr="00146F8E" w:rsidRDefault="00146F8E" w:rsidP="00146F8E">
            <w:pPr>
              <w:jc w:val="center"/>
              <w:rPr>
                <w:color w:val="000000"/>
                <w:sz w:val="16"/>
                <w:szCs w:val="16"/>
              </w:rPr>
            </w:pPr>
            <w:r w:rsidRPr="00146F8E">
              <w:rPr>
                <w:color w:val="000000"/>
                <w:sz w:val="16"/>
                <w:szCs w:val="16"/>
              </w:rPr>
              <w:t>7,20%</w:t>
            </w:r>
          </w:p>
        </w:tc>
        <w:tc>
          <w:tcPr>
            <w:tcW w:w="386" w:type="pct"/>
            <w:tcBorders>
              <w:top w:val="nil"/>
              <w:left w:val="nil"/>
              <w:bottom w:val="single" w:sz="4" w:space="0" w:color="auto"/>
              <w:right w:val="single" w:sz="4" w:space="0" w:color="auto"/>
            </w:tcBorders>
            <w:shd w:val="clear" w:color="auto" w:fill="auto"/>
            <w:noWrap/>
            <w:vAlign w:val="center"/>
            <w:hideMark/>
          </w:tcPr>
          <w:p w14:paraId="0D91C699" w14:textId="77777777" w:rsidR="00146F8E" w:rsidRPr="00146F8E" w:rsidRDefault="00146F8E" w:rsidP="00146F8E">
            <w:pPr>
              <w:jc w:val="center"/>
              <w:rPr>
                <w:color w:val="000000"/>
                <w:sz w:val="16"/>
                <w:szCs w:val="16"/>
              </w:rPr>
            </w:pPr>
            <w:r w:rsidRPr="00146F8E">
              <w:rPr>
                <w:color w:val="000000"/>
                <w:sz w:val="16"/>
                <w:szCs w:val="16"/>
              </w:rPr>
              <w:t>8,13%</w:t>
            </w:r>
          </w:p>
        </w:tc>
        <w:tc>
          <w:tcPr>
            <w:tcW w:w="419" w:type="pct"/>
            <w:tcBorders>
              <w:top w:val="nil"/>
              <w:left w:val="nil"/>
              <w:bottom w:val="single" w:sz="4" w:space="0" w:color="auto"/>
              <w:right w:val="single" w:sz="4" w:space="0" w:color="auto"/>
            </w:tcBorders>
            <w:shd w:val="clear" w:color="auto" w:fill="auto"/>
            <w:noWrap/>
            <w:vAlign w:val="center"/>
            <w:hideMark/>
          </w:tcPr>
          <w:p w14:paraId="2C7C8B9D" w14:textId="77777777" w:rsidR="00146F8E" w:rsidRPr="00146F8E" w:rsidRDefault="00146F8E" w:rsidP="00146F8E">
            <w:pPr>
              <w:jc w:val="center"/>
              <w:rPr>
                <w:color w:val="000000"/>
                <w:sz w:val="16"/>
                <w:szCs w:val="16"/>
              </w:rPr>
            </w:pPr>
            <w:r w:rsidRPr="00146F8E">
              <w:rPr>
                <w:color w:val="000000"/>
                <w:sz w:val="16"/>
                <w:szCs w:val="16"/>
              </w:rPr>
              <w:t>8,13%</w:t>
            </w:r>
          </w:p>
        </w:tc>
        <w:tc>
          <w:tcPr>
            <w:tcW w:w="388" w:type="pct"/>
            <w:tcBorders>
              <w:top w:val="nil"/>
              <w:left w:val="nil"/>
              <w:bottom w:val="single" w:sz="4" w:space="0" w:color="auto"/>
              <w:right w:val="single" w:sz="4" w:space="0" w:color="auto"/>
            </w:tcBorders>
            <w:shd w:val="clear" w:color="auto" w:fill="auto"/>
            <w:noWrap/>
            <w:vAlign w:val="center"/>
            <w:hideMark/>
          </w:tcPr>
          <w:p w14:paraId="4104CA12" w14:textId="77777777" w:rsidR="00146F8E" w:rsidRPr="00146F8E" w:rsidRDefault="00146F8E" w:rsidP="00146F8E">
            <w:pPr>
              <w:jc w:val="center"/>
              <w:rPr>
                <w:color w:val="000000"/>
                <w:sz w:val="16"/>
                <w:szCs w:val="16"/>
              </w:rPr>
            </w:pPr>
            <w:r w:rsidRPr="00146F8E">
              <w:rPr>
                <w:color w:val="000000"/>
                <w:sz w:val="16"/>
                <w:szCs w:val="16"/>
              </w:rPr>
              <w:t>8,13%</w:t>
            </w:r>
          </w:p>
        </w:tc>
        <w:tc>
          <w:tcPr>
            <w:tcW w:w="346" w:type="pct"/>
            <w:tcBorders>
              <w:top w:val="nil"/>
              <w:left w:val="nil"/>
              <w:bottom w:val="single" w:sz="4" w:space="0" w:color="auto"/>
              <w:right w:val="single" w:sz="4" w:space="0" w:color="auto"/>
            </w:tcBorders>
            <w:shd w:val="clear" w:color="auto" w:fill="auto"/>
            <w:noWrap/>
            <w:vAlign w:val="center"/>
            <w:hideMark/>
          </w:tcPr>
          <w:p w14:paraId="6FC8EBAE" w14:textId="77777777" w:rsidR="00146F8E" w:rsidRPr="00146F8E" w:rsidRDefault="00146F8E" w:rsidP="00146F8E">
            <w:pPr>
              <w:jc w:val="center"/>
              <w:rPr>
                <w:color w:val="000000"/>
                <w:sz w:val="16"/>
                <w:szCs w:val="16"/>
              </w:rPr>
            </w:pPr>
            <w:r w:rsidRPr="00146F8E">
              <w:rPr>
                <w:color w:val="000000"/>
                <w:sz w:val="16"/>
                <w:szCs w:val="16"/>
              </w:rPr>
              <w:t>5,80%</w:t>
            </w:r>
          </w:p>
        </w:tc>
        <w:tc>
          <w:tcPr>
            <w:tcW w:w="242" w:type="pct"/>
            <w:tcBorders>
              <w:top w:val="nil"/>
              <w:left w:val="nil"/>
              <w:bottom w:val="single" w:sz="4" w:space="0" w:color="auto"/>
              <w:right w:val="single" w:sz="4" w:space="0" w:color="auto"/>
            </w:tcBorders>
            <w:shd w:val="clear" w:color="auto" w:fill="auto"/>
            <w:noWrap/>
            <w:vAlign w:val="center"/>
            <w:hideMark/>
          </w:tcPr>
          <w:p w14:paraId="0A065592" w14:textId="77777777" w:rsidR="00146F8E" w:rsidRPr="00146F8E" w:rsidRDefault="00146F8E" w:rsidP="00146F8E">
            <w:pPr>
              <w:jc w:val="center"/>
              <w:rPr>
                <w:color w:val="000000"/>
                <w:sz w:val="16"/>
                <w:szCs w:val="16"/>
              </w:rPr>
            </w:pPr>
            <w:r w:rsidRPr="00146F8E">
              <w:rPr>
                <w:color w:val="000000"/>
                <w:sz w:val="16"/>
                <w:szCs w:val="16"/>
              </w:rPr>
              <w:t> </w:t>
            </w:r>
          </w:p>
        </w:tc>
        <w:tc>
          <w:tcPr>
            <w:tcW w:w="231" w:type="pct"/>
            <w:tcBorders>
              <w:top w:val="nil"/>
              <w:left w:val="nil"/>
              <w:bottom w:val="single" w:sz="4" w:space="0" w:color="auto"/>
              <w:right w:val="single" w:sz="4" w:space="0" w:color="auto"/>
            </w:tcBorders>
            <w:shd w:val="clear" w:color="auto" w:fill="auto"/>
            <w:noWrap/>
            <w:vAlign w:val="center"/>
            <w:hideMark/>
          </w:tcPr>
          <w:p w14:paraId="300D701F" w14:textId="77777777" w:rsidR="00146F8E" w:rsidRPr="00146F8E" w:rsidRDefault="00146F8E" w:rsidP="00146F8E">
            <w:pPr>
              <w:jc w:val="center"/>
              <w:rPr>
                <w:color w:val="000000"/>
                <w:sz w:val="16"/>
                <w:szCs w:val="16"/>
              </w:rPr>
            </w:pPr>
            <w:r w:rsidRPr="00146F8E">
              <w:rPr>
                <w:color w:val="000000"/>
                <w:sz w:val="16"/>
                <w:szCs w:val="16"/>
              </w:rPr>
              <w:t> </w:t>
            </w:r>
          </w:p>
        </w:tc>
      </w:tr>
      <w:tr w:rsidR="00146F8E" w:rsidRPr="00146F8E" w14:paraId="3D29D7F9" w14:textId="77777777" w:rsidTr="00104FF4">
        <w:trPr>
          <w:gridAfter w:val="2"/>
          <w:wAfter w:w="86" w:type="pct"/>
          <w:trHeight w:val="298"/>
        </w:trPr>
        <w:tc>
          <w:tcPr>
            <w:tcW w:w="166" w:type="pct"/>
            <w:tcBorders>
              <w:top w:val="nil"/>
              <w:left w:val="single" w:sz="4" w:space="0" w:color="auto"/>
              <w:bottom w:val="single" w:sz="4" w:space="0" w:color="auto"/>
              <w:right w:val="single" w:sz="4" w:space="0" w:color="auto"/>
            </w:tcBorders>
            <w:shd w:val="clear" w:color="auto" w:fill="auto"/>
            <w:noWrap/>
            <w:hideMark/>
          </w:tcPr>
          <w:p w14:paraId="3DD67D63" w14:textId="77777777" w:rsidR="00146F8E" w:rsidRPr="00146F8E" w:rsidRDefault="00146F8E" w:rsidP="00146F8E">
            <w:pPr>
              <w:rPr>
                <w:color w:val="000000"/>
                <w:sz w:val="16"/>
                <w:szCs w:val="16"/>
              </w:rPr>
            </w:pPr>
            <w:r w:rsidRPr="00146F8E">
              <w:rPr>
                <w:color w:val="000000"/>
                <w:sz w:val="16"/>
                <w:szCs w:val="16"/>
              </w:rPr>
              <w:t> </w:t>
            </w:r>
          </w:p>
        </w:tc>
        <w:tc>
          <w:tcPr>
            <w:tcW w:w="461" w:type="pct"/>
            <w:tcBorders>
              <w:top w:val="nil"/>
              <w:left w:val="nil"/>
              <w:bottom w:val="single" w:sz="4" w:space="0" w:color="auto"/>
              <w:right w:val="single" w:sz="4" w:space="0" w:color="auto"/>
            </w:tcBorders>
            <w:shd w:val="clear" w:color="auto" w:fill="auto"/>
            <w:hideMark/>
          </w:tcPr>
          <w:p w14:paraId="68951894" w14:textId="77777777" w:rsidR="00146F8E" w:rsidRPr="00146F8E" w:rsidRDefault="00146F8E" w:rsidP="00146F8E">
            <w:pPr>
              <w:rPr>
                <w:color w:val="000000"/>
                <w:sz w:val="16"/>
                <w:szCs w:val="16"/>
              </w:rPr>
            </w:pPr>
            <w:r w:rsidRPr="00146F8E">
              <w:rPr>
                <w:color w:val="000000"/>
                <w:sz w:val="16"/>
                <w:szCs w:val="16"/>
              </w:rPr>
              <w:t>индекс эффективности подконтрольных расходов</w:t>
            </w:r>
          </w:p>
        </w:tc>
        <w:tc>
          <w:tcPr>
            <w:tcW w:w="213" w:type="pct"/>
            <w:tcBorders>
              <w:top w:val="nil"/>
              <w:left w:val="nil"/>
              <w:bottom w:val="single" w:sz="4" w:space="0" w:color="auto"/>
              <w:right w:val="single" w:sz="4" w:space="0" w:color="auto"/>
            </w:tcBorders>
            <w:shd w:val="clear" w:color="auto" w:fill="auto"/>
            <w:noWrap/>
            <w:hideMark/>
          </w:tcPr>
          <w:p w14:paraId="3ADCC8E5" w14:textId="77777777" w:rsidR="00146F8E" w:rsidRPr="00146F8E" w:rsidRDefault="00146F8E" w:rsidP="00146F8E">
            <w:pPr>
              <w:jc w:val="center"/>
              <w:rPr>
                <w:color w:val="000000"/>
                <w:sz w:val="16"/>
                <w:szCs w:val="16"/>
              </w:rPr>
            </w:pPr>
            <w:r w:rsidRPr="00146F8E">
              <w:rPr>
                <w:color w:val="000000"/>
                <w:sz w:val="16"/>
                <w:szCs w:val="16"/>
              </w:rPr>
              <w:t>%</w:t>
            </w:r>
          </w:p>
        </w:tc>
        <w:tc>
          <w:tcPr>
            <w:tcW w:w="298" w:type="pct"/>
            <w:tcBorders>
              <w:top w:val="nil"/>
              <w:left w:val="nil"/>
              <w:bottom w:val="single" w:sz="4" w:space="0" w:color="auto"/>
              <w:right w:val="single" w:sz="4" w:space="0" w:color="auto"/>
            </w:tcBorders>
            <w:shd w:val="clear" w:color="auto" w:fill="auto"/>
            <w:noWrap/>
            <w:vAlign w:val="center"/>
            <w:hideMark/>
          </w:tcPr>
          <w:p w14:paraId="4313DEF2" w14:textId="77777777" w:rsidR="00146F8E" w:rsidRPr="00146F8E" w:rsidRDefault="00146F8E" w:rsidP="00146F8E">
            <w:pPr>
              <w:jc w:val="center"/>
              <w:rPr>
                <w:color w:val="000000"/>
                <w:sz w:val="16"/>
                <w:szCs w:val="16"/>
              </w:rPr>
            </w:pPr>
            <w:r w:rsidRPr="00146F8E">
              <w:rPr>
                <w:color w:val="000000"/>
                <w:sz w:val="16"/>
                <w:szCs w:val="16"/>
              </w:rPr>
              <w:t>5,0%</w:t>
            </w:r>
          </w:p>
        </w:tc>
        <w:tc>
          <w:tcPr>
            <w:tcW w:w="341" w:type="pct"/>
            <w:tcBorders>
              <w:top w:val="nil"/>
              <w:left w:val="nil"/>
              <w:bottom w:val="single" w:sz="4" w:space="0" w:color="auto"/>
              <w:right w:val="single" w:sz="4" w:space="0" w:color="auto"/>
            </w:tcBorders>
            <w:shd w:val="clear" w:color="auto" w:fill="auto"/>
            <w:noWrap/>
            <w:vAlign w:val="center"/>
            <w:hideMark/>
          </w:tcPr>
          <w:p w14:paraId="6C5CB703" w14:textId="77777777" w:rsidR="00146F8E" w:rsidRPr="00146F8E" w:rsidRDefault="00146F8E" w:rsidP="00146F8E">
            <w:pPr>
              <w:jc w:val="center"/>
              <w:rPr>
                <w:color w:val="000000"/>
                <w:sz w:val="16"/>
                <w:szCs w:val="16"/>
              </w:rPr>
            </w:pPr>
            <w:r w:rsidRPr="00146F8E">
              <w:rPr>
                <w:color w:val="000000"/>
                <w:sz w:val="16"/>
                <w:szCs w:val="16"/>
              </w:rPr>
              <w:t>5,0%</w:t>
            </w:r>
          </w:p>
        </w:tc>
        <w:tc>
          <w:tcPr>
            <w:tcW w:w="359" w:type="pct"/>
            <w:tcBorders>
              <w:top w:val="nil"/>
              <w:left w:val="nil"/>
              <w:bottom w:val="single" w:sz="4" w:space="0" w:color="auto"/>
              <w:right w:val="single" w:sz="4" w:space="0" w:color="auto"/>
            </w:tcBorders>
            <w:shd w:val="clear" w:color="auto" w:fill="auto"/>
            <w:noWrap/>
            <w:vAlign w:val="center"/>
            <w:hideMark/>
          </w:tcPr>
          <w:p w14:paraId="3BE5EAC5" w14:textId="77777777" w:rsidR="00146F8E" w:rsidRPr="00146F8E" w:rsidRDefault="00146F8E" w:rsidP="00146F8E">
            <w:pPr>
              <w:jc w:val="center"/>
              <w:rPr>
                <w:color w:val="000000"/>
                <w:sz w:val="16"/>
                <w:szCs w:val="16"/>
              </w:rPr>
            </w:pPr>
            <w:r w:rsidRPr="00146F8E">
              <w:rPr>
                <w:color w:val="000000"/>
                <w:sz w:val="16"/>
                <w:szCs w:val="16"/>
              </w:rPr>
              <w:t> </w:t>
            </w:r>
          </w:p>
        </w:tc>
        <w:tc>
          <w:tcPr>
            <w:tcW w:w="366" w:type="pct"/>
            <w:tcBorders>
              <w:top w:val="nil"/>
              <w:left w:val="nil"/>
              <w:bottom w:val="single" w:sz="4" w:space="0" w:color="auto"/>
              <w:right w:val="single" w:sz="4" w:space="0" w:color="auto"/>
            </w:tcBorders>
            <w:shd w:val="clear" w:color="auto" w:fill="auto"/>
            <w:noWrap/>
            <w:vAlign w:val="center"/>
            <w:hideMark/>
          </w:tcPr>
          <w:p w14:paraId="7E6C6AFE" w14:textId="77777777" w:rsidR="00146F8E" w:rsidRPr="00146F8E" w:rsidRDefault="00146F8E" w:rsidP="00146F8E">
            <w:pPr>
              <w:jc w:val="center"/>
              <w:rPr>
                <w:color w:val="000000"/>
                <w:sz w:val="16"/>
                <w:szCs w:val="16"/>
              </w:rPr>
            </w:pPr>
            <w:r w:rsidRPr="00146F8E">
              <w:rPr>
                <w:color w:val="000000"/>
                <w:sz w:val="16"/>
                <w:szCs w:val="16"/>
              </w:rPr>
              <w:t>5,0%</w:t>
            </w:r>
          </w:p>
        </w:tc>
        <w:tc>
          <w:tcPr>
            <w:tcW w:w="337" w:type="pct"/>
            <w:tcBorders>
              <w:top w:val="nil"/>
              <w:left w:val="nil"/>
              <w:bottom w:val="single" w:sz="4" w:space="0" w:color="auto"/>
              <w:right w:val="single" w:sz="4" w:space="0" w:color="auto"/>
            </w:tcBorders>
            <w:shd w:val="clear" w:color="auto" w:fill="auto"/>
            <w:noWrap/>
            <w:vAlign w:val="center"/>
            <w:hideMark/>
          </w:tcPr>
          <w:p w14:paraId="205193E7" w14:textId="77777777" w:rsidR="00146F8E" w:rsidRPr="00146F8E" w:rsidRDefault="00146F8E" w:rsidP="00146F8E">
            <w:pPr>
              <w:jc w:val="center"/>
              <w:rPr>
                <w:color w:val="000000"/>
                <w:sz w:val="16"/>
                <w:szCs w:val="16"/>
              </w:rPr>
            </w:pPr>
            <w:r w:rsidRPr="00146F8E">
              <w:rPr>
                <w:color w:val="000000"/>
                <w:sz w:val="16"/>
                <w:szCs w:val="16"/>
              </w:rPr>
              <w:t> </w:t>
            </w:r>
          </w:p>
        </w:tc>
        <w:tc>
          <w:tcPr>
            <w:tcW w:w="359" w:type="pct"/>
            <w:tcBorders>
              <w:top w:val="nil"/>
              <w:left w:val="nil"/>
              <w:bottom w:val="single" w:sz="4" w:space="0" w:color="auto"/>
              <w:right w:val="single" w:sz="4" w:space="0" w:color="auto"/>
            </w:tcBorders>
            <w:shd w:val="clear" w:color="auto" w:fill="auto"/>
            <w:noWrap/>
            <w:vAlign w:val="center"/>
            <w:hideMark/>
          </w:tcPr>
          <w:p w14:paraId="74A3C1AF" w14:textId="77777777" w:rsidR="00146F8E" w:rsidRPr="00146F8E" w:rsidRDefault="00146F8E" w:rsidP="00146F8E">
            <w:pPr>
              <w:jc w:val="center"/>
              <w:rPr>
                <w:color w:val="000000"/>
                <w:sz w:val="16"/>
                <w:szCs w:val="16"/>
              </w:rPr>
            </w:pPr>
            <w:r w:rsidRPr="00146F8E">
              <w:rPr>
                <w:color w:val="000000"/>
                <w:sz w:val="16"/>
                <w:szCs w:val="16"/>
              </w:rPr>
              <w:t>5,0%</w:t>
            </w:r>
          </w:p>
        </w:tc>
        <w:tc>
          <w:tcPr>
            <w:tcW w:w="386" w:type="pct"/>
            <w:tcBorders>
              <w:top w:val="nil"/>
              <w:left w:val="nil"/>
              <w:bottom w:val="single" w:sz="4" w:space="0" w:color="auto"/>
              <w:right w:val="single" w:sz="4" w:space="0" w:color="auto"/>
            </w:tcBorders>
            <w:shd w:val="clear" w:color="auto" w:fill="auto"/>
            <w:noWrap/>
            <w:vAlign w:val="center"/>
            <w:hideMark/>
          </w:tcPr>
          <w:p w14:paraId="494A3C54" w14:textId="77777777" w:rsidR="00146F8E" w:rsidRPr="00146F8E" w:rsidRDefault="00146F8E" w:rsidP="00146F8E">
            <w:pPr>
              <w:jc w:val="center"/>
              <w:rPr>
                <w:color w:val="000000"/>
                <w:sz w:val="16"/>
                <w:szCs w:val="16"/>
              </w:rPr>
            </w:pPr>
            <w:r w:rsidRPr="00146F8E">
              <w:rPr>
                <w:color w:val="000000"/>
                <w:sz w:val="16"/>
                <w:szCs w:val="16"/>
              </w:rPr>
              <w:t>5,0%</w:t>
            </w:r>
          </w:p>
        </w:tc>
        <w:tc>
          <w:tcPr>
            <w:tcW w:w="419" w:type="pct"/>
            <w:tcBorders>
              <w:top w:val="nil"/>
              <w:left w:val="nil"/>
              <w:bottom w:val="single" w:sz="4" w:space="0" w:color="auto"/>
              <w:right w:val="single" w:sz="4" w:space="0" w:color="auto"/>
            </w:tcBorders>
            <w:shd w:val="clear" w:color="auto" w:fill="auto"/>
            <w:noWrap/>
            <w:vAlign w:val="center"/>
            <w:hideMark/>
          </w:tcPr>
          <w:p w14:paraId="3FF92FC4" w14:textId="77777777" w:rsidR="00146F8E" w:rsidRPr="00146F8E" w:rsidRDefault="00146F8E" w:rsidP="00146F8E">
            <w:pPr>
              <w:jc w:val="center"/>
              <w:rPr>
                <w:color w:val="000000"/>
                <w:sz w:val="16"/>
                <w:szCs w:val="16"/>
              </w:rPr>
            </w:pPr>
            <w:r w:rsidRPr="00146F8E">
              <w:rPr>
                <w:color w:val="000000"/>
                <w:sz w:val="16"/>
                <w:szCs w:val="16"/>
              </w:rPr>
              <w:t>1,0%</w:t>
            </w:r>
          </w:p>
        </w:tc>
        <w:tc>
          <w:tcPr>
            <w:tcW w:w="388" w:type="pct"/>
            <w:tcBorders>
              <w:top w:val="nil"/>
              <w:left w:val="nil"/>
              <w:bottom w:val="single" w:sz="4" w:space="0" w:color="auto"/>
              <w:right w:val="single" w:sz="4" w:space="0" w:color="auto"/>
            </w:tcBorders>
            <w:shd w:val="clear" w:color="auto" w:fill="auto"/>
            <w:noWrap/>
            <w:vAlign w:val="center"/>
            <w:hideMark/>
          </w:tcPr>
          <w:p w14:paraId="55AA5675" w14:textId="77777777" w:rsidR="00146F8E" w:rsidRPr="00146F8E" w:rsidRDefault="00146F8E" w:rsidP="00146F8E">
            <w:pPr>
              <w:jc w:val="center"/>
              <w:rPr>
                <w:color w:val="000000"/>
                <w:sz w:val="16"/>
                <w:szCs w:val="16"/>
              </w:rPr>
            </w:pPr>
            <w:r w:rsidRPr="00146F8E">
              <w:rPr>
                <w:color w:val="000000"/>
                <w:sz w:val="16"/>
                <w:szCs w:val="16"/>
              </w:rPr>
              <w:t>1,0%</w:t>
            </w:r>
          </w:p>
        </w:tc>
        <w:tc>
          <w:tcPr>
            <w:tcW w:w="346" w:type="pct"/>
            <w:tcBorders>
              <w:top w:val="nil"/>
              <w:left w:val="nil"/>
              <w:bottom w:val="single" w:sz="4" w:space="0" w:color="auto"/>
              <w:right w:val="single" w:sz="4" w:space="0" w:color="auto"/>
            </w:tcBorders>
            <w:shd w:val="clear" w:color="auto" w:fill="auto"/>
            <w:noWrap/>
            <w:vAlign w:val="center"/>
            <w:hideMark/>
          </w:tcPr>
          <w:p w14:paraId="02C3A1B2" w14:textId="77777777" w:rsidR="00146F8E" w:rsidRPr="00146F8E" w:rsidRDefault="00146F8E" w:rsidP="00146F8E">
            <w:pPr>
              <w:jc w:val="center"/>
              <w:rPr>
                <w:color w:val="000000"/>
                <w:sz w:val="16"/>
                <w:szCs w:val="16"/>
              </w:rPr>
            </w:pPr>
            <w:r w:rsidRPr="00146F8E">
              <w:rPr>
                <w:color w:val="000000"/>
                <w:sz w:val="16"/>
                <w:szCs w:val="16"/>
              </w:rPr>
              <w:t>1,0%</w:t>
            </w:r>
          </w:p>
        </w:tc>
        <w:tc>
          <w:tcPr>
            <w:tcW w:w="242" w:type="pct"/>
            <w:tcBorders>
              <w:top w:val="nil"/>
              <w:left w:val="nil"/>
              <w:bottom w:val="single" w:sz="4" w:space="0" w:color="auto"/>
              <w:right w:val="single" w:sz="4" w:space="0" w:color="auto"/>
            </w:tcBorders>
            <w:shd w:val="clear" w:color="auto" w:fill="auto"/>
            <w:noWrap/>
            <w:vAlign w:val="center"/>
            <w:hideMark/>
          </w:tcPr>
          <w:p w14:paraId="261EDF51" w14:textId="77777777" w:rsidR="00146F8E" w:rsidRPr="00146F8E" w:rsidRDefault="00146F8E" w:rsidP="00146F8E">
            <w:pPr>
              <w:jc w:val="center"/>
              <w:rPr>
                <w:color w:val="000000"/>
                <w:sz w:val="16"/>
                <w:szCs w:val="16"/>
              </w:rPr>
            </w:pPr>
            <w:r w:rsidRPr="00146F8E">
              <w:rPr>
                <w:color w:val="000000"/>
                <w:sz w:val="16"/>
                <w:szCs w:val="16"/>
              </w:rPr>
              <w:t> </w:t>
            </w:r>
          </w:p>
        </w:tc>
        <w:tc>
          <w:tcPr>
            <w:tcW w:w="231" w:type="pct"/>
            <w:tcBorders>
              <w:top w:val="nil"/>
              <w:left w:val="nil"/>
              <w:bottom w:val="single" w:sz="4" w:space="0" w:color="auto"/>
              <w:right w:val="single" w:sz="4" w:space="0" w:color="auto"/>
            </w:tcBorders>
            <w:shd w:val="clear" w:color="auto" w:fill="auto"/>
            <w:noWrap/>
            <w:vAlign w:val="center"/>
            <w:hideMark/>
          </w:tcPr>
          <w:p w14:paraId="0969DC01" w14:textId="77777777" w:rsidR="00146F8E" w:rsidRPr="00146F8E" w:rsidRDefault="00146F8E" w:rsidP="00146F8E">
            <w:pPr>
              <w:jc w:val="center"/>
              <w:rPr>
                <w:color w:val="000000"/>
                <w:sz w:val="16"/>
                <w:szCs w:val="16"/>
              </w:rPr>
            </w:pPr>
            <w:r w:rsidRPr="00146F8E">
              <w:rPr>
                <w:color w:val="000000"/>
                <w:sz w:val="16"/>
                <w:szCs w:val="16"/>
              </w:rPr>
              <w:t> </w:t>
            </w:r>
          </w:p>
        </w:tc>
      </w:tr>
      <w:tr w:rsidR="00146F8E" w:rsidRPr="00146F8E" w14:paraId="4E11C741" w14:textId="77777777" w:rsidTr="00104FF4">
        <w:trPr>
          <w:gridAfter w:val="2"/>
          <w:wAfter w:w="86" w:type="pct"/>
          <w:trHeight w:val="477"/>
        </w:trPr>
        <w:tc>
          <w:tcPr>
            <w:tcW w:w="166" w:type="pct"/>
            <w:tcBorders>
              <w:top w:val="nil"/>
              <w:left w:val="single" w:sz="4" w:space="0" w:color="auto"/>
              <w:bottom w:val="single" w:sz="4" w:space="0" w:color="auto"/>
              <w:right w:val="single" w:sz="4" w:space="0" w:color="auto"/>
            </w:tcBorders>
            <w:shd w:val="clear" w:color="auto" w:fill="auto"/>
            <w:noWrap/>
            <w:hideMark/>
          </w:tcPr>
          <w:p w14:paraId="094F3B7C" w14:textId="77777777" w:rsidR="00146F8E" w:rsidRPr="00146F8E" w:rsidRDefault="00146F8E" w:rsidP="00146F8E">
            <w:pPr>
              <w:rPr>
                <w:color w:val="000000"/>
                <w:sz w:val="16"/>
                <w:szCs w:val="16"/>
              </w:rPr>
            </w:pPr>
            <w:r w:rsidRPr="00146F8E">
              <w:rPr>
                <w:color w:val="000000"/>
                <w:sz w:val="16"/>
                <w:szCs w:val="16"/>
              </w:rPr>
              <w:t> </w:t>
            </w:r>
          </w:p>
        </w:tc>
        <w:tc>
          <w:tcPr>
            <w:tcW w:w="461" w:type="pct"/>
            <w:tcBorders>
              <w:top w:val="nil"/>
              <w:left w:val="nil"/>
              <w:bottom w:val="single" w:sz="4" w:space="0" w:color="auto"/>
              <w:right w:val="single" w:sz="4" w:space="0" w:color="auto"/>
            </w:tcBorders>
            <w:shd w:val="clear" w:color="auto" w:fill="auto"/>
            <w:hideMark/>
          </w:tcPr>
          <w:p w14:paraId="3FA9B739" w14:textId="77777777" w:rsidR="00146F8E" w:rsidRPr="00146F8E" w:rsidRDefault="00146F8E" w:rsidP="00146F8E">
            <w:pPr>
              <w:rPr>
                <w:color w:val="000000"/>
                <w:sz w:val="16"/>
                <w:szCs w:val="16"/>
              </w:rPr>
            </w:pPr>
            <w:r w:rsidRPr="00146F8E">
              <w:rPr>
                <w:color w:val="000000"/>
                <w:sz w:val="16"/>
                <w:szCs w:val="16"/>
              </w:rPr>
              <w:t>количество активов (среднегодовое количество у.е. электросетевого имущества)</w:t>
            </w:r>
          </w:p>
        </w:tc>
        <w:tc>
          <w:tcPr>
            <w:tcW w:w="213" w:type="pct"/>
            <w:tcBorders>
              <w:top w:val="nil"/>
              <w:left w:val="nil"/>
              <w:bottom w:val="single" w:sz="4" w:space="0" w:color="auto"/>
              <w:right w:val="single" w:sz="4" w:space="0" w:color="auto"/>
            </w:tcBorders>
            <w:shd w:val="clear" w:color="auto" w:fill="auto"/>
            <w:noWrap/>
            <w:hideMark/>
          </w:tcPr>
          <w:p w14:paraId="6CE6E1DE" w14:textId="77777777" w:rsidR="00146F8E" w:rsidRPr="00146F8E" w:rsidRDefault="00146F8E" w:rsidP="00146F8E">
            <w:pPr>
              <w:jc w:val="center"/>
              <w:rPr>
                <w:color w:val="000000"/>
                <w:sz w:val="16"/>
                <w:szCs w:val="16"/>
              </w:rPr>
            </w:pPr>
            <w:r w:rsidRPr="00146F8E">
              <w:rPr>
                <w:color w:val="000000"/>
                <w:sz w:val="16"/>
                <w:szCs w:val="16"/>
              </w:rPr>
              <w:t>у.е.</w:t>
            </w:r>
          </w:p>
        </w:tc>
        <w:tc>
          <w:tcPr>
            <w:tcW w:w="298" w:type="pct"/>
            <w:tcBorders>
              <w:top w:val="nil"/>
              <w:left w:val="nil"/>
              <w:bottom w:val="single" w:sz="4" w:space="0" w:color="auto"/>
              <w:right w:val="single" w:sz="4" w:space="0" w:color="auto"/>
            </w:tcBorders>
            <w:shd w:val="clear" w:color="auto" w:fill="auto"/>
            <w:noWrap/>
            <w:vAlign w:val="center"/>
            <w:hideMark/>
          </w:tcPr>
          <w:p w14:paraId="7073EB85" w14:textId="77777777" w:rsidR="00146F8E" w:rsidRPr="00146F8E" w:rsidRDefault="00146F8E" w:rsidP="00146F8E">
            <w:pPr>
              <w:jc w:val="center"/>
              <w:rPr>
                <w:color w:val="000000"/>
                <w:sz w:val="16"/>
                <w:szCs w:val="16"/>
              </w:rPr>
            </w:pPr>
            <w:r w:rsidRPr="00146F8E">
              <w:rPr>
                <w:color w:val="000000"/>
                <w:sz w:val="16"/>
                <w:szCs w:val="16"/>
              </w:rPr>
              <w:t>91 625,39</w:t>
            </w:r>
          </w:p>
        </w:tc>
        <w:tc>
          <w:tcPr>
            <w:tcW w:w="341" w:type="pct"/>
            <w:tcBorders>
              <w:top w:val="nil"/>
              <w:left w:val="nil"/>
              <w:bottom w:val="single" w:sz="4" w:space="0" w:color="auto"/>
              <w:right w:val="single" w:sz="4" w:space="0" w:color="auto"/>
            </w:tcBorders>
            <w:shd w:val="clear" w:color="auto" w:fill="auto"/>
            <w:noWrap/>
            <w:vAlign w:val="center"/>
            <w:hideMark/>
          </w:tcPr>
          <w:p w14:paraId="2A1F407C" w14:textId="77777777" w:rsidR="00146F8E" w:rsidRPr="00146F8E" w:rsidRDefault="00146F8E" w:rsidP="00146F8E">
            <w:pPr>
              <w:jc w:val="center"/>
              <w:rPr>
                <w:color w:val="000000"/>
                <w:sz w:val="16"/>
                <w:szCs w:val="16"/>
              </w:rPr>
            </w:pPr>
            <w:r w:rsidRPr="00146F8E">
              <w:rPr>
                <w:color w:val="000000"/>
                <w:sz w:val="16"/>
                <w:szCs w:val="16"/>
              </w:rPr>
              <w:t>69 628,19</w:t>
            </w:r>
          </w:p>
        </w:tc>
        <w:tc>
          <w:tcPr>
            <w:tcW w:w="359" w:type="pct"/>
            <w:tcBorders>
              <w:top w:val="nil"/>
              <w:left w:val="nil"/>
              <w:bottom w:val="single" w:sz="4" w:space="0" w:color="auto"/>
              <w:right w:val="single" w:sz="4" w:space="0" w:color="auto"/>
            </w:tcBorders>
            <w:shd w:val="clear" w:color="auto" w:fill="auto"/>
            <w:noWrap/>
            <w:vAlign w:val="center"/>
            <w:hideMark/>
          </w:tcPr>
          <w:p w14:paraId="0BF98F92" w14:textId="77777777" w:rsidR="00146F8E" w:rsidRPr="00146F8E" w:rsidRDefault="00146F8E" w:rsidP="00146F8E">
            <w:pPr>
              <w:jc w:val="center"/>
              <w:rPr>
                <w:color w:val="000000"/>
                <w:sz w:val="16"/>
                <w:szCs w:val="16"/>
              </w:rPr>
            </w:pPr>
            <w:r w:rsidRPr="00146F8E">
              <w:rPr>
                <w:color w:val="000000"/>
                <w:sz w:val="16"/>
                <w:szCs w:val="16"/>
              </w:rPr>
              <w:t>94 470,13</w:t>
            </w:r>
          </w:p>
        </w:tc>
        <w:tc>
          <w:tcPr>
            <w:tcW w:w="366" w:type="pct"/>
            <w:tcBorders>
              <w:top w:val="nil"/>
              <w:left w:val="nil"/>
              <w:bottom w:val="single" w:sz="4" w:space="0" w:color="auto"/>
              <w:right w:val="single" w:sz="4" w:space="0" w:color="auto"/>
            </w:tcBorders>
            <w:shd w:val="clear" w:color="auto" w:fill="auto"/>
            <w:noWrap/>
            <w:vAlign w:val="center"/>
            <w:hideMark/>
          </w:tcPr>
          <w:p w14:paraId="00058233" w14:textId="77777777" w:rsidR="00146F8E" w:rsidRPr="00146F8E" w:rsidRDefault="00146F8E" w:rsidP="00146F8E">
            <w:pPr>
              <w:jc w:val="center"/>
              <w:rPr>
                <w:color w:val="000000"/>
                <w:sz w:val="16"/>
                <w:szCs w:val="16"/>
              </w:rPr>
            </w:pPr>
            <w:r w:rsidRPr="00146F8E">
              <w:rPr>
                <w:color w:val="000000"/>
                <w:sz w:val="16"/>
                <w:szCs w:val="16"/>
              </w:rPr>
              <w:t>72 472,93</w:t>
            </w:r>
          </w:p>
        </w:tc>
        <w:tc>
          <w:tcPr>
            <w:tcW w:w="337" w:type="pct"/>
            <w:tcBorders>
              <w:top w:val="nil"/>
              <w:left w:val="nil"/>
              <w:bottom w:val="single" w:sz="4" w:space="0" w:color="auto"/>
              <w:right w:val="single" w:sz="4" w:space="0" w:color="auto"/>
            </w:tcBorders>
            <w:shd w:val="clear" w:color="auto" w:fill="auto"/>
            <w:noWrap/>
            <w:vAlign w:val="center"/>
            <w:hideMark/>
          </w:tcPr>
          <w:p w14:paraId="6E608DCE" w14:textId="77777777" w:rsidR="00146F8E" w:rsidRPr="00146F8E" w:rsidRDefault="00146F8E" w:rsidP="00146F8E">
            <w:pPr>
              <w:jc w:val="center"/>
              <w:rPr>
                <w:color w:val="000000"/>
                <w:sz w:val="16"/>
                <w:szCs w:val="16"/>
              </w:rPr>
            </w:pPr>
            <w:r w:rsidRPr="00146F8E">
              <w:rPr>
                <w:color w:val="000000"/>
                <w:sz w:val="16"/>
                <w:szCs w:val="16"/>
              </w:rPr>
              <w:t>2 844,74</w:t>
            </w:r>
          </w:p>
        </w:tc>
        <w:tc>
          <w:tcPr>
            <w:tcW w:w="359" w:type="pct"/>
            <w:tcBorders>
              <w:top w:val="nil"/>
              <w:left w:val="nil"/>
              <w:bottom w:val="single" w:sz="4" w:space="0" w:color="auto"/>
              <w:right w:val="single" w:sz="4" w:space="0" w:color="auto"/>
            </w:tcBorders>
            <w:shd w:val="clear" w:color="auto" w:fill="auto"/>
            <w:noWrap/>
            <w:vAlign w:val="center"/>
            <w:hideMark/>
          </w:tcPr>
          <w:p w14:paraId="092D0948" w14:textId="77777777" w:rsidR="00146F8E" w:rsidRPr="00146F8E" w:rsidRDefault="00146F8E" w:rsidP="00146F8E">
            <w:pPr>
              <w:jc w:val="center"/>
              <w:rPr>
                <w:color w:val="000000"/>
                <w:sz w:val="16"/>
                <w:szCs w:val="16"/>
              </w:rPr>
            </w:pPr>
            <w:r w:rsidRPr="00146F8E">
              <w:rPr>
                <w:color w:val="000000"/>
                <w:sz w:val="16"/>
                <w:szCs w:val="16"/>
              </w:rPr>
              <w:t>71 104,57</w:t>
            </w:r>
          </w:p>
        </w:tc>
        <w:tc>
          <w:tcPr>
            <w:tcW w:w="386" w:type="pct"/>
            <w:tcBorders>
              <w:top w:val="nil"/>
              <w:left w:val="nil"/>
              <w:bottom w:val="single" w:sz="4" w:space="0" w:color="auto"/>
              <w:right w:val="single" w:sz="4" w:space="0" w:color="auto"/>
            </w:tcBorders>
            <w:shd w:val="clear" w:color="auto" w:fill="auto"/>
            <w:noWrap/>
            <w:vAlign w:val="center"/>
            <w:hideMark/>
          </w:tcPr>
          <w:p w14:paraId="1FC9D0B9" w14:textId="77777777" w:rsidR="00146F8E" w:rsidRPr="00146F8E" w:rsidRDefault="00146F8E" w:rsidP="00146F8E">
            <w:pPr>
              <w:jc w:val="center"/>
              <w:rPr>
                <w:color w:val="000000"/>
                <w:sz w:val="16"/>
                <w:szCs w:val="16"/>
              </w:rPr>
            </w:pPr>
            <w:r w:rsidRPr="00146F8E">
              <w:rPr>
                <w:color w:val="000000"/>
                <w:sz w:val="16"/>
                <w:szCs w:val="16"/>
              </w:rPr>
              <w:t>71 104,57</w:t>
            </w:r>
          </w:p>
        </w:tc>
        <w:tc>
          <w:tcPr>
            <w:tcW w:w="419" w:type="pct"/>
            <w:tcBorders>
              <w:top w:val="nil"/>
              <w:left w:val="nil"/>
              <w:bottom w:val="single" w:sz="4" w:space="0" w:color="auto"/>
              <w:right w:val="single" w:sz="4" w:space="0" w:color="auto"/>
            </w:tcBorders>
            <w:shd w:val="clear" w:color="auto" w:fill="auto"/>
            <w:noWrap/>
            <w:vAlign w:val="center"/>
            <w:hideMark/>
          </w:tcPr>
          <w:p w14:paraId="1C58FA36" w14:textId="77777777" w:rsidR="00146F8E" w:rsidRPr="00146F8E" w:rsidRDefault="00146F8E" w:rsidP="00146F8E">
            <w:pPr>
              <w:jc w:val="center"/>
              <w:rPr>
                <w:color w:val="000000"/>
                <w:sz w:val="16"/>
                <w:szCs w:val="16"/>
              </w:rPr>
            </w:pPr>
            <w:r w:rsidRPr="00146F8E">
              <w:rPr>
                <w:color w:val="000000"/>
                <w:sz w:val="16"/>
                <w:szCs w:val="16"/>
              </w:rPr>
              <w:t>71 104,57</w:t>
            </w:r>
          </w:p>
        </w:tc>
        <w:tc>
          <w:tcPr>
            <w:tcW w:w="388" w:type="pct"/>
            <w:tcBorders>
              <w:top w:val="nil"/>
              <w:left w:val="nil"/>
              <w:bottom w:val="single" w:sz="4" w:space="0" w:color="auto"/>
              <w:right w:val="single" w:sz="4" w:space="0" w:color="auto"/>
            </w:tcBorders>
            <w:shd w:val="clear" w:color="auto" w:fill="auto"/>
            <w:noWrap/>
            <w:vAlign w:val="center"/>
            <w:hideMark/>
          </w:tcPr>
          <w:p w14:paraId="1C83BB84" w14:textId="77777777" w:rsidR="00146F8E" w:rsidRPr="00146F8E" w:rsidRDefault="00146F8E" w:rsidP="00146F8E">
            <w:pPr>
              <w:jc w:val="center"/>
              <w:rPr>
                <w:color w:val="000000"/>
                <w:sz w:val="16"/>
                <w:szCs w:val="16"/>
              </w:rPr>
            </w:pPr>
            <w:r w:rsidRPr="00146F8E">
              <w:rPr>
                <w:color w:val="000000"/>
                <w:sz w:val="16"/>
                <w:szCs w:val="16"/>
              </w:rPr>
              <w:t>70 359,57</w:t>
            </w:r>
          </w:p>
        </w:tc>
        <w:tc>
          <w:tcPr>
            <w:tcW w:w="346" w:type="pct"/>
            <w:tcBorders>
              <w:top w:val="nil"/>
              <w:left w:val="nil"/>
              <w:bottom w:val="single" w:sz="4" w:space="0" w:color="auto"/>
              <w:right w:val="single" w:sz="4" w:space="0" w:color="auto"/>
            </w:tcBorders>
            <w:shd w:val="clear" w:color="auto" w:fill="auto"/>
            <w:noWrap/>
            <w:vAlign w:val="center"/>
            <w:hideMark/>
          </w:tcPr>
          <w:p w14:paraId="04BD7EE3" w14:textId="77777777" w:rsidR="00146F8E" w:rsidRPr="00146F8E" w:rsidRDefault="00146F8E" w:rsidP="00146F8E">
            <w:pPr>
              <w:jc w:val="center"/>
              <w:rPr>
                <w:color w:val="000000"/>
                <w:sz w:val="16"/>
                <w:szCs w:val="16"/>
              </w:rPr>
            </w:pPr>
            <w:r w:rsidRPr="00146F8E">
              <w:rPr>
                <w:color w:val="000000"/>
                <w:sz w:val="16"/>
                <w:szCs w:val="16"/>
              </w:rPr>
              <w:t>68 582,31</w:t>
            </w:r>
          </w:p>
        </w:tc>
        <w:tc>
          <w:tcPr>
            <w:tcW w:w="242" w:type="pct"/>
            <w:tcBorders>
              <w:top w:val="nil"/>
              <w:left w:val="nil"/>
              <w:bottom w:val="single" w:sz="4" w:space="0" w:color="auto"/>
              <w:right w:val="single" w:sz="4" w:space="0" w:color="auto"/>
            </w:tcBorders>
            <w:shd w:val="clear" w:color="auto" w:fill="auto"/>
            <w:noWrap/>
            <w:vAlign w:val="center"/>
            <w:hideMark/>
          </w:tcPr>
          <w:p w14:paraId="74B98C53" w14:textId="77777777" w:rsidR="00146F8E" w:rsidRPr="00146F8E" w:rsidRDefault="00146F8E" w:rsidP="00146F8E">
            <w:pPr>
              <w:jc w:val="center"/>
              <w:rPr>
                <w:color w:val="000000"/>
                <w:sz w:val="16"/>
                <w:szCs w:val="16"/>
              </w:rPr>
            </w:pPr>
            <w:r w:rsidRPr="00146F8E">
              <w:rPr>
                <w:color w:val="000000"/>
                <w:sz w:val="16"/>
                <w:szCs w:val="16"/>
              </w:rPr>
              <w:t>-2 522,26</w:t>
            </w:r>
          </w:p>
        </w:tc>
        <w:tc>
          <w:tcPr>
            <w:tcW w:w="231" w:type="pct"/>
            <w:tcBorders>
              <w:top w:val="nil"/>
              <w:left w:val="nil"/>
              <w:bottom w:val="single" w:sz="4" w:space="0" w:color="auto"/>
              <w:right w:val="single" w:sz="4" w:space="0" w:color="auto"/>
            </w:tcBorders>
            <w:shd w:val="clear" w:color="auto" w:fill="auto"/>
            <w:noWrap/>
            <w:vAlign w:val="center"/>
            <w:hideMark/>
          </w:tcPr>
          <w:p w14:paraId="0D493F65" w14:textId="77777777" w:rsidR="00146F8E" w:rsidRPr="00146F8E" w:rsidRDefault="00146F8E" w:rsidP="00146F8E">
            <w:pPr>
              <w:jc w:val="center"/>
              <w:rPr>
                <w:color w:val="000000"/>
                <w:sz w:val="16"/>
                <w:szCs w:val="16"/>
              </w:rPr>
            </w:pPr>
            <w:r w:rsidRPr="00146F8E">
              <w:rPr>
                <w:color w:val="000000"/>
                <w:sz w:val="16"/>
                <w:szCs w:val="16"/>
              </w:rPr>
              <w:t>-4%</w:t>
            </w:r>
          </w:p>
        </w:tc>
      </w:tr>
      <w:tr w:rsidR="00146F8E" w:rsidRPr="00146F8E" w14:paraId="087D0FB7" w14:textId="77777777" w:rsidTr="00104FF4">
        <w:trPr>
          <w:gridAfter w:val="2"/>
          <w:wAfter w:w="86" w:type="pct"/>
          <w:trHeight w:val="298"/>
        </w:trPr>
        <w:tc>
          <w:tcPr>
            <w:tcW w:w="166" w:type="pct"/>
            <w:tcBorders>
              <w:top w:val="nil"/>
              <w:left w:val="single" w:sz="4" w:space="0" w:color="auto"/>
              <w:bottom w:val="single" w:sz="4" w:space="0" w:color="auto"/>
              <w:right w:val="single" w:sz="4" w:space="0" w:color="auto"/>
            </w:tcBorders>
            <w:shd w:val="clear" w:color="auto" w:fill="auto"/>
            <w:noWrap/>
            <w:hideMark/>
          </w:tcPr>
          <w:p w14:paraId="1B15DFFB" w14:textId="77777777" w:rsidR="00146F8E" w:rsidRPr="00146F8E" w:rsidRDefault="00146F8E" w:rsidP="00146F8E">
            <w:pPr>
              <w:rPr>
                <w:color w:val="000000"/>
                <w:sz w:val="16"/>
                <w:szCs w:val="16"/>
              </w:rPr>
            </w:pPr>
            <w:r w:rsidRPr="00146F8E">
              <w:rPr>
                <w:color w:val="000000"/>
                <w:sz w:val="16"/>
                <w:szCs w:val="16"/>
              </w:rPr>
              <w:t> </w:t>
            </w:r>
          </w:p>
        </w:tc>
        <w:tc>
          <w:tcPr>
            <w:tcW w:w="461" w:type="pct"/>
            <w:tcBorders>
              <w:top w:val="nil"/>
              <w:left w:val="nil"/>
              <w:bottom w:val="single" w:sz="4" w:space="0" w:color="auto"/>
              <w:right w:val="single" w:sz="4" w:space="0" w:color="auto"/>
            </w:tcBorders>
            <w:shd w:val="clear" w:color="auto" w:fill="auto"/>
            <w:hideMark/>
          </w:tcPr>
          <w:p w14:paraId="313E7215" w14:textId="77777777" w:rsidR="00146F8E" w:rsidRPr="00146F8E" w:rsidRDefault="00146F8E" w:rsidP="00146F8E">
            <w:pPr>
              <w:rPr>
                <w:color w:val="000000"/>
                <w:sz w:val="16"/>
                <w:szCs w:val="16"/>
              </w:rPr>
            </w:pPr>
            <w:r w:rsidRPr="00146F8E">
              <w:rPr>
                <w:color w:val="000000"/>
                <w:sz w:val="16"/>
                <w:szCs w:val="16"/>
              </w:rPr>
              <w:t>индекс изменения количества активов</w:t>
            </w:r>
          </w:p>
        </w:tc>
        <w:tc>
          <w:tcPr>
            <w:tcW w:w="213" w:type="pct"/>
            <w:tcBorders>
              <w:top w:val="nil"/>
              <w:left w:val="nil"/>
              <w:bottom w:val="single" w:sz="4" w:space="0" w:color="auto"/>
              <w:right w:val="single" w:sz="4" w:space="0" w:color="auto"/>
            </w:tcBorders>
            <w:shd w:val="clear" w:color="auto" w:fill="auto"/>
            <w:noWrap/>
            <w:hideMark/>
          </w:tcPr>
          <w:p w14:paraId="43AB578F" w14:textId="77777777" w:rsidR="00146F8E" w:rsidRPr="00146F8E" w:rsidRDefault="00146F8E" w:rsidP="00146F8E">
            <w:pPr>
              <w:jc w:val="center"/>
              <w:rPr>
                <w:color w:val="000000"/>
                <w:sz w:val="16"/>
                <w:szCs w:val="16"/>
              </w:rPr>
            </w:pPr>
            <w:r w:rsidRPr="00146F8E">
              <w:rPr>
                <w:color w:val="000000"/>
                <w:sz w:val="16"/>
                <w:szCs w:val="16"/>
              </w:rPr>
              <w:t>%</w:t>
            </w:r>
          </w:p>
        </w:tc>
        <w:tc>
          <w:tcPr>
            <w:tcW w:w="298" w:type="pct"/>
            <w:tcBorders>
              <w:top w:val="nil"/>
              <w:left w:val="nil"/>
              <w:bottom w:val="single" w:sz="4" w:space="0" w:color="auto"/>
              <w:right w:val="single" w:sz="4" w:space="0" w:color="auto"/>
            </w:tcBorders>
            <w:shd w:val="clear" w:color="auto" w:fill="auto"/>
            <w:noWrap/>
            <w:vAlign w:val="center"/>
            <w:hideMark/>
          </w:tcPr>
          <w:p w14:paraId="1F4AF12D" w14:textId="77777777" w:rsidR="00146F8E" w:rsidRPr="00146F8E" w:rsidRDefault="00146F8E" w:rsidP="00146F8E">
            <w:pPr>
              <w:jc w:val="center"/>
              <w:rPr>
                <w:color w:val="000000"/>
                <w:sz w:val="16"/>
                <w:szCs w:val="16"/>
              </w:rPr>
            </w:pPr>
            <w:r w:rsidRPr="00146F8E">
              <w:rPr>
                <w:color w:val="000000"/>
                <w:sz w:val="16"/>
                <w:szCs w:val="16"/>
              </w:rPr>
              <w:t>3,10%</w:t>
            </w:r>
          </w:p>
        </w:tc>
        <w:tc>
          <w:tcPr>
            <w:tcW w:w="341" w:type="pct"/>
            <w:tcBorders>
              <w:top w:val="nil"/>
              <w:left w:val="nil"/>
              <w:bottom w:val="single" w:sz="4" w:space="0" w:color="auto"/>
              <w:right w:val="single" w:sz="4" w:space="0" w:color="auto"/>
            </w:tcBorders>
            <w:shd w:val="clear" w:color="auto" w:fill="auto"/>
            <w:noWrap/>
            <w:vAlign w:val="center"/>
            <w:hideMark/>
          </w:tcPr>
          <w:p w14:paraId="1913183A" w14:textId="77777777" w:rsidR="00146F8E" w:rsidRPr="00146F8E" w:rsidRDefault="00146F8E" w:rsidP="00146F8E">
            <w:pPr>
              <w:jc w:val="center"/>
              <w:rPr>
                <w:color w:val="000000"/>
                <w:sz w:val="16"/>
                <w:szCs w:val="16"/>
              </w:rPr>
            </w:pPr>
            <w:r w:rsidRPr="00146F8E">
              <w:rPr>
                <w:color w:val="000000"/>
                <w:sz w:val="16"/>
                <w:szCs w:val="16"/>
              </w:rPr>
              <w:t>2,27%</w:t>
            </w:r>
          </w:p>
        </w:tc>
        <w:tc>
          <w:tcPr>
            <w:tcW w:w="359" w:type="pct"/>
            <w:tcBorders>
              <w:top w:val="nil"/>
              <w:left w:val="nil"/>
              <w:bottom w:val="single" w:sz="4" w:space="0" w:color="auto"/>
              <w:right w:val="single" w:sz="4" w:space="0" w:color="auto"/>
            </w:tcBorders>
            <w:shd w:val="clear" w:color="auto" w:fill="auto"/>
            <w:noWrap/>
            <w:vAlign w:val="center"/>
            <w:hideMark/>
          </w:tcPr>
          <w:p w14:paraId="0C952A7C" w14:textId="77777777" w:rsidR="00146F8E" w:rsidRPr="00146F8E" w:rsidRDefault="00146F8E" w:rsidP="00146F8E">
            <w:pPr>
              <w:jc w:val="center"/>
              <w:rPr>
                <w:color w:val="000000"/>
                <w:sz w:val="16"/>
                <w:szCs w:val="16"/>
              </w:rPr>
            </w:pPr>
            <w:r w:rsidRPr="00146F8E">
              <w:rPr>
                <w:color w:val="000000"/>
                <w:sz w:val="16"/>
                <w:szCs w:val="16"/>
              </w:rPr>
              <w:t> </w:t>
            </w:r>
          </w:p>
        </w:tc>
        <w:tc>
          <w:tcPr>
            <w:tcW w:w="366" w:type="pct"/>
            <w:tcBorders>
              <w:top w:val="nil"/>
              <w:left w:val="nil"/>
              <w:bottom w:val="single" w:sz="4" w:space="0" w:color="auto"/>
              <w:right w:val="single" w:sz="4" w:space="0" w:color="auto"/>
            </w:tcBorders>
            <w:shd w:val="clear" w:color="auto" w:fill="auto"/>
            <w:noWrap/>
            <w:vAlign w:val="center"/>
            <w:hideMark/>
          </w:tcPr>
          <w:p w14:paraId="518BA07A" w14:textId="77777777" w:rsidR="00146F8E" w:rsidRPr="00146F8E" w:rsidRDefault="00146F8E" w:rsidP="00146F8E">
            <w:pPr>
              <w:jc w:val="center"/>
              <w:rPr>
                <w:color w:val="000000"/>
                <w:sz w:val="16"/>
                <w:szCs w:val="16"/>
              </w:rPr>
            </w:pPr>
            <w:r w:rsidRPr="00146F8E">
              <w:rPr>
                <w:color w:val="000000"/>
                <w:sz w:val="16"/>
                <w:szCs w:val="16"/>
              </w:rPr>
              <w:t>4,09%</w:t>
            </w:r>
          </w:p>
        </w:tc>
        <w:tc>
          <w:tcPr>
            <w:tcW w:w="337" w:type="pct"/>
            <w:tcBorders>
              <w:top w:val="nil"/>
              <w:left w:val="nil"/>
              <w:bottom w:val="single" w:sz="4" w:space="0" w:color="auto"/>
              <w:right w:val="single" w:sz="4" w:space="0" w:color="auto"/>
            </w:tcBorders>
            <w:shd w:val="clear" w:color="auto" w:fill="auto"/>
            <w:noWrap/>
            <w:vAlign w:val="center"/>
            <w:hideMark/>
          </w:tcPr>
          <w:p w14:paraId="74984275" w14:textId="77777777" w:rsidR="00146F8E" w:rsidRPr="00146F8E" w:rsidRDefault="00146F8E" w:rsidP="00146F8E">
            <w:pPr>
              <w:jc w:val="center"/>
              <w:rPr>
                <w:color w:val="000000"/>
                <w:sz w:val="16"/>
                <w:szCs w:val="16"/>
              </w:rPr>
            </w:pPr>
            <w:r w:rsidRPr="00146F8E">
              <w:rPr>
                <w:color w:val="000000"/>
                <w:sz w:val="16"/>
                <w:szCs w:val="16"/>
              </w:rPr>
              <w:t> </w:t>
            </w:r>
          </w:p>
        </w:tc>
        <w:tc>
          <w:tcPr>
            <w:tcW w:w="359" w:type="pct"/>
            <w:tcBorders>
              <w:top w:val="nil"/>
              <w:left w:val="nil"/>
              <w:bottom w:val="single" w:sz="4" w:space="0" w:color="auto"/>
              <w:right w:val="single" w:sz="4" w:space="0" w:color="auto"/>
            </w:tcBorders>
            <w:shd w:val="clear" w:color="auto" w:fill="auto"/>
            <w:noWrap/>
            <w:vAlign w:val="center"/>
            <w:hideMark/>
          </w:tcPr>
          <w:p w14:paraId="103A700D" w14:textId="77777777" w:rsidR="00146F8E" w:rsidRPr="00146F8E" w:rsidRDefault="00146F8E" w:rsidP="00146F8E">
            <w:pPr>
              <w:jc w:val="center"/>
              <w:rPr>
                <w:color w:val="000000"/>
                <w:sz w:val="16"/>
                <w:szCs w:val="16"/>
              </w:rPr>
            </w:pPr>
            <w:r w:rsidRPr="00146F8E">
              <w:rPr>
                <w:color w:val="000000"/>
                <w:sz w:val="16"/>
                <w:szCs w:val="16"/>
              </w:rPr>
              <w:t>2,12%</w:t>
            </w:r>
          </w:p>
        </w:tc>
        <w:tc>
          <w:tcPr>
            <w:tcW w:w="386" w:type="pct"/>
            <w:tcBorders>
              <w:top w:val="nil"/>
              <w:left w:val="nil"/>
              <w:bottom w:val="single" w:sz="4" w:space="0" w:color="auto"/>
              <w:right w:val="single" w:sz="4" w:space="0" w:color="auto"/>
            </w:tcBorders>
            <w:shd w:val="clear" w:color="auto" w:fill="auto"/>
            <w:noWrap/>
            <w:vAlign w:val="center"/>
            <w:hideMark/>
          </w:tcPr>
          <w:p w14:paraId="2CE96BC7" w14:textId="77777777" w:rsidR="00146F8E" w:rsidRPr="00146F8E" w:rsidRDefault="00146F8E" w:rsidP="00146F8E">
            <w:pPr>
              <w:jc w:val="center"/>
              <w:rPr>
                <w:color w:val="000000"/>
                <w:sz w:val="16"/>
                <w:szCs w:val="16"/>
              </w:rPr>
            </w:pPr>
            <w:r w:rsidRPr="00146F8E">
              <w:rPr>
                <w:color w:val="000000"/>
                <w:sz w:val="16"/>
                <w:szCs w:val="16"/>
              </w:rPr>
              <w:t>2,12%</w:t>
            </w:r>
          </w:p>
        </w:tc>
        <w:tc>
          <w:tcPr>
            <w:tcW w:w="419" w:type="pct"/>
            <w:tcBorders>
              <w:top w:val="nil"/>
              <w:left w:val="nil"/>
              <w:bottom w:val="single" w:sz="4" w:space="0" w:color="auto"/>
              <w:right w:val="single" w:sz="4" w:space="0" w:color="auto"/>
            </w:tcBorders>
            <w:shd w:val="clear" w:color="auto" w:fill="auto"/>
            <w:noWrap/>
            <w:vAlign w:val="center"/>
            <w:hideMark/>
          </w:tcPr>
          <w:p w14:paraId="11D88EF5" w14:textId="77777777" w:rsidR="00146F8E" w:rsidRPr="00146F8E" w:rsidRDefault="00146F8E" w:rsidP="00146F8E">
            <w:pPr>
              <w:jc w:val="center"/>
              <w:rPr>
                <w:color w:val="000000"/>
                <w:sz w:val="16"/>
                <w:szCs w:val="16"/>
              </w:rPr>
            </w:pPr>
            <w:r w:rsidRPr="00146F8E">
              <w:rPr>
                <w:color w:val="000000"/>
                <w:sz w:val="16"/>
                <w:szCs w:val="16"/>
              </w:rPr>
              <w:t>0,0%</w:t>
            </w:r>
          </w:p>
        </w:tc>
        <w:tc>
          <w:tcPr>
            <w:tcW w:w="388" w:type="pct"/>
            <w:tcBorders>
              <w:top w:val="nil"/>
              <w:left w:val="nil"/>
              <w:bottom w:val="single" w:sz="4" w:space="0" w:color="auto"/>
              <w:right w:val="single" w:sz="4" w:space="0" w:color="auto"/>
            </w:tcBorders>
            <w:shd w:val="clear" w:color="auto" w:fill="auto"/>
            <w:noWrap/>
            <w:vAlign w:val="center"/>
            <w:hideMark/>
          </w:tcPr>
          <w:p w14:paraId="3BF1026E" w14:textId="77777777" w:rsidR="00146F8E" w:rsidRPr="00146F8E" w:rsidRDefault="00146F8E" w:rsidP="00146F8E">
            <w:pPr>
              <w:jc w:val="center"/>
              <w:rPr>
                <w:color w:val="000000"/>
                <w:sz w:val="16"/>
                <w:szCs w:val="16"/>
              </w:rPr>
            </w:pPr>
            <w:r w:rsidRPr="00146F8E">
              <w:rPr>
                <w:color w:val="000000"/>
                <w:sz w:val="16"/>
                <w:szCs w:val="16"/>
              </w:rPr>
              <w:t>-1,0%</w:t>
            </w:r>
          </w:p>
        </w:tc>
        <w:tc>
          <w:tcPr>
            <w:tcW w:w="346" w:type="pct"/>
            <w:tcBorders>
              <w:top w:val="nil"/>
              <w:left w:val="nil"/>
              <w:bottom w:val="single" w:sz="4" w:space="0" w:color="auto"/>
              <w:right w:val="single" w:sz="4" w:space="0" w:color="auto"/>
            </w:tcBorders>
            <w:shd w:val="clear" w:color="auto" w:fill="auto"/>
            <w:noWrap/>
            <w:vAlign w:val="center"/>
            <w:hideMark/>
          </w:tcPr>
          <w:p w14:paraId="27F6FCFF" w14:textId="77777777" w:rsidR="00146F8E" w:rsidRPr="00146F8E" w:rsidRDefault="00146F8E" w:rsidP="00146F8E">
            <w:pPr>
              <w:jc w:val="center"/>
              <w:rPr>
                <w:color w:val="000000"/>
                <w:sz w:val="16"/>
                <w:szCs w:val="16"/>
              </w:rPr>
            </w:pPr>
            <w:r w:rsidRPr="00146F8E">
              <w:rPr>
                <w:color w:val="000000"/>
                <w:sz w:val="16"/>
                <w:szCs w:val="16"/>
              </w:rPr>
              <w:t>-3,5%</w:t>
            </w:r>
          </w:p>
        </w:tc>
        <w:tc>
          <w:tcPr>
            <w:tcW w:w="242" w:type="pct"/>
            <w:tcBorders>
              <w:top w:val="nil"/>
              <w:left w:val="nil"/>
              <w:bottom w:val="single" w:sz="4" w:space="0" w:color="auto"/>
              <w:right w:val="single" w:sz="4" w:space="0" w:color="auto"/>
            </w:tcBorders>
            <w:shd w:val="clear" w:color="auto" w:fill="auto"/>
            <w:noWrap/>
            <w:vAlign w:val="center"/>
            <w:hideMark/>
          </w:tcPr>
          <w:p w14:paraId="49547D9B" w14:textId="77777777" w:rsidR="00146F8E" w:rsidRPr="00146F8E" w:rsidRDefault="00146F8E" w:rsidP="00146F8E">
            <w:pPr>
              <w:jc w:val="center"/>
              <w:rPr>
                <w:color w:val="000000"/>
                <w:sz w:val="16"/>
                <w:szCs w:val="16"/>
              </w:rPr>
            </w:pPr>
            <w:r w:rsidRPr="00146F8E">
              <w:rPr>
                <w:color w:val="000000"/>
                <w:sz w:val="16"/>
                <w:szCs w:val="16"/>
              </w:rPr>
              <w:t> </w:t>
            </w:r>
          </w:p>
        </w:tc>
        <w:tc>
          <w:tcPr>
            <w:tcW w:w="231" w:type="pct"/>
            <w:tcBorders>
              <w:top w:val="nil"/>
              <w:left w:val="nil"/>
              <w:bottom w:val="single" w:sz="4" w:space="0" w:color="auto"/>
              <w:right w:val="single" w:sz="4" w:space="0" w:color="auto"/>
            </w:tcBorders>
            <w:shd w:val="clear" w:color="auto" w:fill="auto"/>
            <w:noWrap/>
            <w:vAlign w:val="center"/>
            <w:hideMark/>
          </w:tcPr>
          <w:p w14:paraId="49637B46" w14:textId="77777777" w:rsidR="00146F8E" w:rsidRPr="00146F8E" w:rsidRDefault="00146F8E" w:rsidP="00146F8E">
            <w:pPr>
              <w:jc w:val="center"/>
              <w:rPr>
                <w:color w:val="000000"/>
                <w:sz w:val="16"/>
                <w:szCs w:val="16"/>
              </w:rPr>
            </w:pPr>
            <w:r w:rsidRPr="00146F8E">
              <w:rPr>
                <w:color w:val="000000"/>
                <w:sz w:val="16"/>
                <w:szCs w:val="16"/>
              </w:rPr>
              <w:t> </w:t>
            </w:r>
          </w:p>
        </w:tc>
      </w:tr>
      <w:tr w:rsidR="00146F8E" w:rsidRPr="00146F8E" w14:paraId="64F27892" w14:textId="77777777" w:rsidTr="00104FF4">
        <w:trPr>
          <w:gridAfter w:val="2"/>
          <w:wAfter w:w="86" w:type="pct"/>
          <w:trHeight w:val="477"/>
        </w:trPr>
        <w:tc>
          <w:tcPr>
            <w:tcW w:w="166" w:type="pct"/>
            <w:tcBorders>
              <w:top w:val="nil"/>
              <w:left w:val="single" w:sz="4" w:space="0" w:color="auto"/>
              <w:bottom w:val="single" w:sz="4" w:space="0" w:color="auto"/>
              <w:right w:val="single" w:sz="4" w:space="0" w:color="auto"/>
            </w:tcBorders>
            <w:shd w:val="clear" w:color="auto" w:fill="auto"/>
            <w:noWrap/>
            <w:hideMark/>
          </w:tcPr>
          <w:p w14:paraId="40D08672" w14:textId="77777777" w:rsidR="00146F8E" w:rsidRPr="00146F8E" w:rsidRDefault="00146F8E" w:rsidP="00146F8E">
            <w:pPr>
              <w:rPr>
                <w:color w:val="000000"/>
                <w:sz w:val="16"/>
                <w:szCs w:val="16"/>
              </w:rPr>
            </w:pPr>
            <w:r w:rsidRPr="00146F8E">
              <w:rPr>
                <w:color w:val="000000"/>
                <w:sz w:val="16"/>
                <w:szCs w:val="16"/>
              </w:rPr>
              <w:t> </w:t>
            </w:r>
          </w:p>
        </w:tc>
        <w:tc>
          <w:tcPr>
            <w:tcW w:w="461" w:type="pct"/>
            <w:tcBorders>
              <w:top w:val="nil"/>
              <w:left w:val="nil"/>
              <w:bottom w:val="single" w:sz="4" w:space="0" w:color="auto"/>
              <w:right w:val="single" w:sz="4" w:space="0" w:color="auto"/>
            </w:tcBorders>
            <w:shd w:val="clear" w:color="auto" w:fill="auto"/>
            <w:hideMark/>
          </w:tcPr>
          <w:p w14:paraId="1AC28847" w14:textId="77777777" w:rsidR="00146F8E" w:rsidRPr="00146F8E" w:rsidRDefault="00146F8E" w:rsidP="00146F8E">
            <w:pPr>
              <w:rPr>
                <w:color w:val="000000"/>
                <w:sz w:val="16"/>
                <w:szCs w:val="16"/>
              </w:rPr>
            </w:pPr>
            <w:r w:rsidRPr="00146F8E">
              <w:rPr>
                <w:color w:val="000000"/>
                <w:sz w:val="16"/>
                <w:szCs w:val="16"/>
              </w:rPr>
              <w:t>коэффициент эластичности подконтрольных расходов по количеству активов</w:t>
            </w:r>
          </w:p>
        </w:tc>
        <w:tc>
          <w:tcPr>
            <w:tcW w:w="213" w:type="pct"/>
            <w:tcBorders>
              <w:top w:val="nil"/>
              <w:left w:val="nil"/>
              <w:bottom w:val="single" w:sz="4" w:space="0" w:color="auto"/>
              <w:right w:val="single" w:sz="4" w:space="0" w:color="auto"/>
            </w:tcBorders>
            <w:shd w:val="clear" w:color="auto" w:fill="auto"/>
            <w:noWrap/>
            <w:hideMark/>
          </w:tcPr>
          <w:p w14:paraId="33F2BC7F" w14:textId="77777777" w:rsidR="00146F8E" w:rsidRPr="00146F8E" w:rsidRDefault="00146F8E" w:rsidP="00146F8E">
            <w:pPr>
              <w:jc w:val="center"/>
              <w:rPr>
                <w:color w:val="000000"/>
                <w:sz w:val="16"/>
                <w:szCs w:val="16"/>
              </w:rPr>
            </w:pPr>
            <w:r w:rsidRPr="00146F8E">
              <w:rPr>
                <w:color w:val="000000"/>
                <w:sz w:val="16"/>
                <w:szCs w:val="16"/>
              </w:rPr>
              <w:t>-</w:t>
            </w:r>
          </w:p>
        </w:tc>
        <w:tc>
          <w:tcPr>
            <w:tcW w:w="298" w:type="pct"/>
            <w:tcBorders>
              <w:top w:val="nil"/>
              <w:left w:val="nil"/>
              <w:bottom w:val="single" w:sz="4" w:space="0" w:color="auto"/>
              <w:right w:val="single" w:sz="4" w:space="0" w:color="auto"/>
            </w:tcBorders>
            <w:shd w:val="clear" w:color="auto" w:fill="auto"/>
            <w:noWrap/>
            <w:vAlign w:val="center"/>
            <w:hideMark/>
          </w:tcPr>
          <w:p w14:paraId="02363087" w14:textId="77777777" w:rsidR="00146F8E" w:rsidRPr="00146F8E" w:rsidRDefault="00146F8E" w:rsidP="00146F8E">
            <w:pPr>
              <w:jc w:val="center"/>
              <w:rPr>
                <w:color w:val="000000"/>
                <w:sz w:val="16"/>
                <w:szCs w:val="16"/>
              </w:rPr>
            </w:pPr>
            <w:r w:rsidRPr="00146F8E">
              <w:rPr>
                <w:color w:val="000000"/>
                <w:sz w:val="16"/>
                <w:szCs w:val="16"/>
              </w:rPr>
              <w:t>0,75</w:t>
            </w:r>
          </w:p>
        </w:tc>
        <w:tc>
          <w:tcPr>
            <w:tcW w:w="341" w:type="pct"/>
            <w:tcBorders>
              <w:top w:val="nil"/>
              <w:left w:val="nil"/>
              <w:bottom w:val="single" w:sz="4" w:space="0" w:color="auto"/>
              <w:right w:val="single" w:sz="4" w:space="0" w:color="auto"/>
            </w:tcBorders>
            <w:shd w:val="clear" w:color="auto" w:fill="auto"/>
            <w:noWrap/>
            <w:vAlign w:val="center"/>
            <w:hideMark/>
          </w:tcPr>
          <w:p w14:paraId="73F05D18" w14:textId="77777777" w:rsidR="00146F8E" w:rsidRPr="00146F8E" w:rsidRDefault="00146F8E" w:rsidP="00146F8E">
            <w:pPr>
              <w:jc w:val="center"/>
              <w:rPr>
                <w:color w:val="000000"/>
                <w:sz w:val="16"/>
                <w:szCs w:val="16"/>
              </w:rPr>
            </w:pPr>
            <w:r w:rsidRPr="00146F8E">
              <w:rPr>
                <w:color w:val="000000"/>
                <w:sz w:val="16"/>
                <w:szCs w:val="16"/>
              </w:rPr>
              <w:t>0,75</w:t>
            </w:r>
          </w:p>
        </w:tc>
        <w:tc>
          <w:tcPr>
            <w:tcW w:w="359" w:type="pct"/>
            <w:tcBorders>
              <w:top w:val="nil"/>
              <w:left w:val="nil"/>
              <w:bottom w:val="single" w:sz="4" w:space="0" w:color="auto"/>
              <w:right w:val="single" w:sz="4" w:space="0" w:color="auto"/>
            </w:tcBorders>
            <w:shd w:val="clear" w:color="auto" w:fill="auto"/>
            <w:noWrap/>
            <w:vAlign w:val="center"/>
            <w:hideMark/>
          </w:tcPr>
          <w:p w14:paraId="67304872" w14:textId="77777777" w:rsidR="00146F8E" w:rsidRPr="00146F8E" w:rsidRDefault="00146F8E" w:rsidP="00146F8E">
            <w:pPr>
              <w:jc w:val="center"/>
              <w:rPr>
                <w:color w:val="000000"/>
                <w:sz w:val="16"/>
                <w:szCs w:val="16"/>
              </w:rPr>
            </w:pPr>
            <w:r w:rsidRPr="00146F8E">
              <w:rPr>
                <w:color w:val="000000"/>
                <w:sz w:val="16"/>
                <w:szCs w:val="16"/>
              </w:rPr>
              <w:t>0,75</w:t>
            </w:r>
          </w:p>
        </w:tc>
        <w:tc>
          <w:tcPr>
            <w:tcW w:w="366" w:type="pct"/>
            <w:tcBorders>
              <w:top w:val="nil"/>
              <w:left w:val="nil"/>
              <w:bottom w:val="single" w:sz="4" w:space="0" w:color="auto"/>
              <w:right w:val="single" w:sz="4" w:space="0" w:color="auto"/>
            </w:tcBorders>
            <w:shd w:val="clear" w:color="auto" w:fill="auto"/>
            <w:noWrap/>
            <w:vAlign w:val="center"/>
            <w:hideMark/>
          </w:tcPr>
          <w:p w14:paraId="42582F61" w14:textId="77777777" w:rsidR="00146F8E" w:rsidRPr="00146F8E" w:rsidRDefault="00146F8E" w:rsidP="00146F8E">
            <w:pPr>
              <w:jc w:val="center"/>
              <w:rPr>
                <w:color w:val="000000"/>
                <w:sz w:val="16"/>
                <w:szCs w:val="16"/>
              </w:rPr>
            </w:pPr>
            <w:r w:rsidRPr="00146F8E">
              <w:rPr>
                <w:color w:val="000000"/>
                <w:sz w:val="16"/>
                <w:szCs w:val="16"/>
              </w:rPr>
              <w:t>0,75</w:t>
            </w:r>
          </w:p>
        </w:tc>
        <w:tc>
          <w:tcPr>
            <w:tcW w:w="337" w:type="pct"/>
            <w:tcBorders>
              <w:top w:val="nil"/>
              <w:left w:val="nil"/>
              <w:bottom w:val="single" w:sz="4" w:space="0" w:color="auto"/>
              <w:right w:val="single" w:sz="4" w:space="0" w:color="auto"/>
            </w:tcBorders>
            <w:shd w:val="clear" w:color="auto" w:fill="auto"/>
            <w:noWrap/>
            <w:vAlign w:val="center"/>
            <w:hideMark/>
          </w:tcPr>
          <w:p w14:paraId="4C1E80A4" w14:textId="77777777" w:rsidR="00146F8E" w:rsidRPr="00146F8E" w:rsidRDefault="00146F8E" w:rsidP="00146F8E">
            <w:pPr>
              <w:jc w:val="center"/>
              <w:rPr>
                <w:color w:val="000000"/>
                <w:sz w:val="16"/>
                <w:szCs w:val="16"/>
              </w:rPr>
            </w:pPr>
            <w:r w:rsidRPr="00146F8E">
              <w:rPr>
                <w:color w:val="000000"/>
                <w:sz w:val="16"/>
                <w:szCs w:val="16"/>
              </w:rPr>
              <w:t> </w:t>
            </w:r>
          </w:p>
        </w:tc>
        <w:tc>
          <w:tcPr>
            <w:tcW w:w="359" w:type="pct"/>
            <w:tcBorders>
              <w:top w:val="nil"/>
              <w:left w:val="nil"/>
              <w:bottom w:val="single" w:sz="4" w:space="0" w:color="auto"/>
              <w:right w:val="single" w:sz="4" w:space="0" w:color="auto"/>
            </w:tcBorders>
            <w:shd w:val="clear" w:color="auto" w:fill="auto"/>
            <w:noWrap/>
            <w:vAlign w:val="center"/>
            <w:hideMark/>
          </w:tcPr>
          <w:p w14:paraId="4939FCB4" w14:textId="77777777" w:rsidR="00146F8E" w:rsidRPr="00146F8E" w:rsidRDefault="00146F8E" w:rsidP="00146F8E">
            <w:pPr>
              <w:jc w:val="center"/>
              <w:rPr>
                <w:color w:val="000000"/>
                <w:sz w:val="16"/>
                <w:szCs w:val="16"/>
              </w:rPr>
            </w:pPr>
            <w:r w:rsidRPr="00146F8E">
              <w:rPr>
                <w:color w:val="000000"/>
                <w:sz w:val="16"/>
                <w:szCs w:val="16"/>
              </w:rPr>
              <w:t>0,75</w:t>
            </w:r>
          </w:p>
        </w:tc>
        <w:tc>
          <w:tcPr>
            <w:tcW w:w="386" w:type="pct"/>
            <w:tcBorders>
              <w:top w:val="nil"/>
              <w:left w:val="nil"/>
              <w:bottom w:val="single" w:sz="4" w:space="0" w:color="auto"/>
              <w:right w:val="single" w:sz="4" w:space="0" w:color="auto"/>
            </w:tcBorders>
            <w:shd w:val="clear" w:color="auto" w:fill="auto"/>
            <w:noWrap/>
            <w:vAlign w:val="center"/>
            <w:hideMark/>
          </w:tcPr>
          <w:p w14:paraId="50A05929" w14:textId="77777777" w:rsidR="00146F8E" w:rsidRPr="00146F8E" w:rsidRDefault="00146F8E" w:rsidP="00146F8E">
            <w:pPr>
              <w:jc w:val="center"/>
              <w:rPr>
                <w:color w:val="000000"/>
                <w:sz w:val="16"/>
                <w:szCs w:val="16"/>
              </w:rPr>
            </w:pPr>
            <w:r w:rsidRPr="00146F8E">
              <w:rPr>
                <w:color w:val="000000"/>
                <w:sz w:val="16"/>
                <w:szCs w:val="16"/>
              </w:rPr>
              <w:t>0,75</w:t>
            </w:r>
          </w:p>
        </w:tc>
        <w:tc>
          <w:tcPr>
            <w:tcW w:w="419" w:type="pct"/>
            <w:tcBorders>
              <w:top w:val="nil"/>
              <w:left w:val="nil"/>
              <w:bottom w:val="single" w:sz="4" w:space="0" w:color="auto"/>
              <w:right w:val="single" w:sz="4" w:space="0" w:color="auto"/>
            </w:tcBorders>
            <w:shd w:val="clear" w:color="auto" w:fill="auto"/>
            <w:noWrap/>
            <w:vAlign w:val="center"/>
            <w:hideMark/>
          </w:tcPr>
          <w:p w14:paraId="32895695" w14:textId="77777777" w:rsidR="00146F8E" w:rsidRPr="00146F8E" w:rsidRDefault="00146F8E" w:rsidP="00146F8E">
            <w:pPr>
              <w:jc w:val="center"/>
              <w:rPr>
                <w:color w:val="000000"/>
                <w:sz w:val="16"/>
                <w:szCs w:val="16"/>
              </w:rPr>
            </w:pPr>
            <w:r w:rsidRPr="00146F8E">
              <w:rPr>
                <w:color w:val="000000"/>
                <w:sz w:val="16"/>
                <w:szCs w:val="16"/>
              </w:rPr>
              <w:t>0,75</w:t>
            </w:r>
          </w:p>
        </w:tc>
        <w:tc>
          <w:tcPr>
            <w:tcW w:w="388" w:type="pct"/>
            <w:tcBorders>
              <w:top w:val="nil"/>
              <w:left w:val="nil"/>
              <w:bottom w:val="single" w:sz="4" w:space="0" w:color="auto"/>
              <w:right w:val="single" w:sz="4" w:space="0" w:color="auto"/>
            </w:tcBorders>
            <w:shd w:val="clear" w:color="auto" w:fill="auto"/>
            <w:noWrap/>
            <w:vAlign w:val="center"/>
            <w:hideMark/>
          </w:tcPr>
          <w:p w14:paraId="59CB600E" w14:textId="77777777" w:rsidR="00146F8E" w:rsidRPr="00146F8E" w:rsidRDefault="00146F8E" w:rsidP="00146F8E">
            <w:pPr>
              <w:jc w:val="center"/>
              <w:rPr>
                <w:color w:val="000000"/>
                <w:sz w:val="16"/>
                <w:szCs w:val="16"/>
              </w:rPr>
            </w:pPr>
            <w:r w:rsidRPr="00146F8E">
              <w:rPr>
                <w:color w:val="000000"/>
                <w:sz w:val="16"/>
                <w:szCs w:val="16"/>
              </w:rPr>
              <w:t>0,75</w:t>
            </w:r>
          </w:p>
        </w:tc>
        <w:tc>
          <w:tcPr>
            <w:tcW w:w="346" w:type="pct"/>
            <w:tcBorders>
              <w:top w:val="nil"/>
              <w:left w:val="nil"/>
              <w:bottom w:val="single" w:sz="4" w:space="0" w:color="auto"/>
              <w:right w:val="single" w:sz="4" w:space="0" w:color="auto"/>
            </w:tcBorders>
            <w:shd w:val="clear" w:color="auto" w:fill="auto"/>
            <w:noWrap/>
            <w:vAlign w:val="center"/>
            <w:hideMark/>
          </w:tcPr>
          <w:p w14:paraId="6A30CF53" w14:textId="77777777" w:rsidR="00146F8E" w:rsidRPr="00146F8E" w:rsidRDefault="00146F8E" w:rsidP="00146F8E">
            <w:pPr>
              <w:jc w:val="center"/>
              <w:rPr>
                <w:color w:val="000000"/>
                <w:sz w:val="16"/>
                <w:szCs w:val="16"/>
              </w:rPr>
            </w:pPr>
            <w:r w:rsidRPr="00146F8E">
              <w:rPr>
                <w:color w:val="000000"/>
                <w:sz w:val="16"/>
                <w:szCs w:val="16"/>
              </w:rPr>
              <w:t>0,75</w:t>
            </w:r>
          </w:p>
        </w:tc>
        <w:tc>
          <w:tcPr>
            <w:tcW w:w="242" w:type="pct"/>
            <w:tcBorders>
              <w:top w:val="nil"/>
              <w:left w:val="nil"/>
              <w:bottom w:val="single" w:sz="4" w:space="0" w:color="auto"/>
              <w:right w:val="single" w:sz="4" w:space="0" w:color="auto"/>
            </w:tcBorders>
            <w:shd w:val="clear" w:color="auto" w:fill="auto"/>
            <w:noWrap/>
            <w:vAlign w:val="center"/>
            <w:hideMark/>
          </w:tcPr>
          <w:p w14:paraId="6D8EA5FA" w14:textId="77777777" w:rsidR="00146F8E" w:rsidRPr="00146F8E" w:rsidRDefault="00146F8E" w:rsidP="00146F8E">
            <w:pPr>
              <w:jc w:val="center"/>
              <w:rPr>
                <w:color w:val="000000"/>
                <w:sz w:val="16"/>
                <w:szCs w:val="16"/>
              </w:rPr>
            </w:pPr>
            <w:r w:rsidRPr="00146F8E">
              <w:rPr>
                <w:color w:val="000000"/>
                <w:sz w:val="16"/>
                <w:szCs w:val="16"/>
              </w:rPr>
              <w:t> </w:t>
            </w:r>
          </w:p>
        </w:tc>
        <w:tc>
          <w:tcPr>
            <w:tcW w:w="231" w:type="pct"/>
            <w:tcBorders>
              <w:top w:val="nil"/>
              <w:left w:val="nil"/>
              <w:bottom w:val="single" w:sz="4" w:space="0" w:color="auto"/>
              <w:right w:val="single" w:sz="4" w:space="0" w:color="auto"/>
            </w:tcBorders>
            <w:shd w:val="clear" w:color="auto" w:fill="auto"/>
            <w:noWrap/>
            <w:vAlign w:val="center"/>
            <w:hideMark/>
          </w:tcPr>
          <w:p w14:paraId="14824735" w14:textId="77777777" w:rsidR="00146F8E" w:rsidRPr="00146F8E" w:rsidRDefault="00146F8E" w:rsidP="00146F8E">
            <w:pPr>
              <w:jc w:val="center"/>
              <w:rPr>
                <w:color w:val="000000"/>
                <w:sz w:val="16"/>
                <w:szCs w:val="16"/>
              </w:rPr>
            </w:pPr>
            <w:r w:rsidRPr="00146F8E">
              <w:rPr>
                <w:color w:val="000000"/>
                <w:sz w:val="16"/>
                <w:szCs w:val="16"/>
              </w:rPr>
              <w:t> </w:t>
            </w:r>
          </w:p>
        </w:tc>
      </w:tr>
      <w:tr w:rsidR="00146F8E" w:rsidRPr="00146F8E" w14:paraId="348321BE" w14:textId="77777777" w:rsidTr="00104FF4">
        <w:trPr>
          <w:gridAfter w:val="2"/>
          <w:wAfter w:w="86" w:type="pct"/>
          <w:trHeight w:val="298"/>
        </w:trPr>
        <w:tc>
          <w:tcPr>
            <w:tcW w:w="166" w:type="pct"/>
            <w:tcBorders>
              <w:top w:val="nil"/>
              <w:left w:val="single" w:sz="4" w:space="0" w:color="auto"/>
              <w:bottom w:val="single" w:sz="4" w:space="0" w:color="auto"/>
              <w:right w:val="single" w:sz="4" w:space="0" w:color="auto"/>
            </w:tcBorders>
            <w:shd w:val="clear" w:color="auto" w:fill="auto"/>
            <w:noWrap/>
            <w:hideMark/>
          </w:tcPr>
          <w:p w14:paraId="45085B58" w14:textId="77777777" w:rsidR="00146F8E" w:rsidRPr="00146F8E" w:rsidRDefault="00146F8E" w:rsidP="00146F8E">
            <w:pPr>
              <w:rPr>
                <w:b/>
                <w:bCs/>
                <w:color w:val="000000"/>
                <w:sz w:val="16"/>
                <w:szCs w:val="16"/>
              </w:rPr>
            </w:pPr>
            <w:r w:rsidRPr="00146F8E">
              <w:rPr>
                <w:b/>
                <w:bCs/>
                <w:color w:val="000000"/>
                <w:sz w:val="16"/>
                <w:szCs w:val="16"/>
              </w:rPr>
              <w:t> </w:t>
            </w:r>
          </w:p>
        </w:tc>
        <w:tc>
          <w:tcPr>
            <w:tcW w:w="461" w:type="pct"/>
            <w:tcBorders>
              <w:top w:val="nil"/>
              <w:left w:val="nil"/>
              <w:bottom w:val="single" w:sz="4" w:space="0" w:color="auto"/>
              <w:right w:val="single" w:sz="4" w:space="0" w:color="auto"/>
            </w:tcBorders>
            <w:shd w:val="clear" w:color="auto" w:fill="auto"/>
            <w:hideMark/>
          </w:tcPr>
          <w:p w14:paraId="6CA524CB" w14:textId="77777777" w:rsidR="00146F8E" w:rsidRPr="00146F8E" w:rsidRDefault="00146F8E" w:rsidP="00146F8E">
            <w:pPr>
              <w:rPr>
                <w:b/>
                <w:bCs/>
                <w:color w:val="000000"/>
                <w:sz w:val="16"/>
                <w:szCs w:val="16"/>
              </w:rPr>
            </w:pPr>
            <w:r w:rsidRPr="00146F8E">
              <w:rPr>
                <w:b/>
                <w:bCs/>
                <w:color w:val="000000"/>
                <w:sz w:val="16"/>
                <w:szCs w:val="16"/>
              </w:rPr>
              <w:t>итого коэффициент индексации</w:t>
            </w:r>
          </w:p>
        </w:tc>
        <w:tc>
          <w:tcPr>
            <w:tcW w:w="213" w:type="pct"/>
            <w:tcBorders>
              <w:top w:val="nil"/>
              <w:left w:val="nil"/>
              <w:bottom w:val="single" w:sz="4" w:space="0" w:color="auto"/>
              <w:right w:val="single" w:sz="4" w:space="0" w:color="auto"/>
            </w:tcBorders>
            <w:shd w:val="clear" w:color="auto" w:fill="auto"/>
            <w:noWrap/>
            <w:hideMark/>
          </w:tcPr>
          <w:p w14:paraId="16817A2F" w14:textId="77777777" w:rsidR="00146F8E" w:rsidRPr="00146F8E" w:rsidRDefault="00146F8E" w:rsidP="00146F8E">
            <w:pPr>
              <w:jc w:val="center"/>
              <w:rPr>
                <w:b/>
                <w:bCs/>
                <w:color w:val="000000"/>
                <w:sz w:val="16"/>
                <w:szCs w:val="16"/>
              </w:rPr>
            </w:pPr>
            <w:r w:rsidRPr="00146F8E">
              <w:rPr>
                <w:b/>
                <w:bCs/>
                <w:color w:val="000000"/>
                <w:sz w:val="16"/>
                <w:szCs w:val="16"/>
              </w:rPr>
              <w:t>-</w:t>
            </w:r>
          </w:p>
        </w:tc>
        <w:tc>
          <w:tcPr>
            <w:tcW w:w="298" w:type="pct"/>
            <w:tcBorders>
              <w:top w:val="nil"/>
              <w:left w:val="nil"/>
              <w:bottom w:val="single" w:sz="4" w:space="0" w:color="auto"/>
              <w:right w:val="single" w:sz="4" w:space="0" w:color="auto"/>
            </w:tcBorders>
            <w:shd w:val="clear" w:color="auto" w:fill="auto"/>
            <w:noWrap/>
            <w:vAlign w:val="center"/>
            <w:hideMark/>
          </w:tcPr>
          <w:p w14:paraId="00390910" w14:textId="77777777" w:rsidR="00146F8E" w:rsidRPr="00146F8E" w:rsidRDefault="00146F8E" w:rsidP="00146F8E">
            <w:pPr>
              <w:jc w:val="center"/>
              <w:rPr>
                <w:b/>
                <w:bCs/>
                <w:color w:val="000000"/>
                <w:sz w:val="16"/>
                <w:szCs w:val="16"/>
              </w:rPr>
            </w:pPr>
            <w:r w:rsidRPr="00146F8E">
              <w:rPr>
                <w:b/>
                <w:bCs/>
                <w:color w:val="000000"/>
                <w:sz w:val="16"/>
                <w:szCs w:val="16"/>
              </w:rPr>
              <w:t>1,0304</w:t>
            </w:r>
          </w:p>
        </w:tc>
        <w:tc>
          <w:tcPr>
            <w:tcW w:w="341" w:type="pct"/>
            <w:tcBorders>
              <w:top w:val="nil"/>
              <w:left w:val="nil"/>
              <w:bottom w:val="single" w:sz="4" w:space="0" w:color="auto"/>
              <w:right w:val="single" w:sz="4" w:space="0" w:color="auto"/>
            </w:tcBorders>
            <w:shd w:val="clear" w:color="auto" w:fill="auto"/>
            <w:noWrap/>
            <w:vAlign w:val="center"/>
            <w:hideMark/>
          </w:tcPr>
          <w:p w14:paraId="271D4FD4" w14:textId="77777777" w:rsidR="00146F8E" w:rsidRPr="00146F8E" w:rsidRDefault="00146F8E" w:rsidP="00146F8E">
            <w:pPr>
              <w:jc w:val="center"/>
              <w:rPr>
                <w:b/>
                <w:bCs/>
                <w:color w:val="000000"/>
                <w:sz w:val="16"/>
                <w:szCs w:val="16"/>
              </w:rPr>
            </w:pPr>
            <w:r w:rsidRPr="00146F8E">
              <w:rPr>
                <w:b/>
                <w:bCs/>
                <w:color w:val="000000"/>
                <w:sz w:val="16"/>
                <w:szCs w:val="16"/>
              </w:rPr>
              <w:t>1,0241</w:t>
            </w:r>
          </w:p>
        </w:tc>
        <w:tc>
          <w:tcPr>
            <w:tcW w:w="359" w:type="pct"/>
            <w:tcBorders>
              <w:top w:val="nil"/>
              <w:left w:val="nil"/>
              <w:bottom w:val="single" w:sz="4" w:space="0" w:color="auto"/>
              <w:right w:val="single" w:sz="4" w:space="0" w:color="auto"/>
            </w:tcBorders>
            <w:shd w:val="clear" w:color="auto" w:fill="auto"/>
            <w:noWrap/>
            <w:vAlign w:val="center"/>
            <w:hideMark/>
          </w:tcPr>
          <w:p w14:paraId="2A8C4785" w14:textId="77777777" w:rsidR="00146F8E" w:rsidRPr="00146F8E" w:rsidRDefault="00146F8E" w:rsidP="00146F8E">
            <w:pPr>
              <w:jc w:val="center"/>
              <w:rPr>
                <w:b/>
                <w:bCs/>
                <w:color w:val="000000"/>
                <w:sz w:val="16"/>
                <w:szCs w:val="16"/>
              </w:rPr>
            </w:pPr>
            <w:r w:rsidRPr="00146F8E">
              <w:rPr>
                <w:b/>
                <w:bCs/>
                <w:color w:val="000000"/>
                <w:sz w:val="16"/>
                <w:szCs w:val="16"/>
              </w:rPr>
              <w:t>1,0813</w:t>
            </w:r>
          </w:p>
        </w:tc>
        <w:tc>
          <w:tcPr>
            <w:tcW w:w="366" w:type="pct"/>
            <w:tcBorders>
              <w:top w:val="nil"/>
              <w:left w:val="nil"/>
              <w:bottom w:val="single" w:sz="4" w:space="0" w:color="auto"/>
              <w:right w:val="single" w:sz="4" w:space="0" w:color="auto"/>
            </w:tcBorders>
            <w:shd w:val="clear" w:color="auto" w:fill="auto"/>
            <w:noWrap/>
            <w:vAlign w:val="center"/>
            <w:hideMark/>
          </w:tcPr>
          <w:p w14:paraId="62A07076" w14:textId="77777777" w:rsidR="00146F8E" w:rsidRPr="00146F8E" w:rsidRDefault="00146F8E" w:rsidP="00146F8E">
            <w:pPr>
              <w:jc w:val="center"/>
              <w:rPr>
                <w:b/>
                <w:bCs/>
                <w:color w:val="000000"/>
                <w:sz w:val="16"/>
                <w:szCs w:val="16"/>
              </w:rPr>
            </w:pPr>
            <w:r w:rsidRPr="00146F8E">
              <w:rPr>
                <w:b/>
                <w:bCs/>
                <w:color w:val="000000"/>
                <w:sz w:val="16"/>
                <w:szCs w:val="16"/>
              </w:rPr>
              <w:t>1,0369</w:t>
            </w:r>
          </w:p>
        </w:tc>
        <w:tc>
          <w:tcPr>
            <w:tcW w:w="337" w:type="pct"/>
            <w:tcBorders>
              <w:top w:val="nil"/>
              <w:left w:val="nil"/>
              <w:bottom w:val="single" w:sz="4" w:space="0" w:color="auto"/>
              <w:right w:val="single" w:sz="4" w:space="0" w:color="auto"/>
            </w:tcBorders>
            <w:shd w:val="clear" w:color="auto" w:fill="auto"/>
            <w:noWrap/>
            <w:vAlign w:val="center"/>
            <w:hideMark/>
          </w:tcPr>
          <w:p w14:paraId="40075315" w14:textId="77777777" w:rsidR="00146F8E" w:rsidRPr="00146F8E" w:rsidRDefault="00146F8E" w:rsidP="00146F8E">
            <w:pPr>
              <w:jc w:val="center"/>
              <w:rPr>
                <w:b/>
                <w:bCs/>
                <w:color w:val="000000"/>
                <w:sz w:val="16"/>
                <w:szCs w:val="16"/>
              </w:rPr>
            </w:pPr>
            <w:r w:rsidRPr="00146F8E">
              <w:rPr>
                <w:b/>
                <w:bCs/>
                <w:color w:val="000000"/>
                <w:sz w:val="16"/>
                <w:szCs w:val="16"/>
              </w:rPr>
              <w:t> </w:t>
            </w:r>
          </w:p>
        </w:tc>
        <w:tc>
          <w:tcPr>
            <w:tcW w:w="359" w:type="pct"/>
            <w:tcBorders>
              <w:top w:val="nil"/>
              <w:left w:val="nil"/>
              <w:bottom w:val="single" w:sz="4" w:space="0" w:color="auto"/>
              <w:right w:val="single" w:sz="4" w:space="0" w:color="auto"/>
            </w:tcBorders>
            <w:shd w:val="clear" w:color="auto" w:fill="auto"/>
            <w:noWrap/>
            <w:vAlign w:val="center"/>
            <w:hideMark/>
          </w:tcPr>
          <w:p w14:paraId="740B1BE6" w14:textId="77777777" w:rsidR="00146F8E" w:rsidRPr="00146F8E" w:rsidRDefault="00146F8E" w:rsidP="00146F8E">
            <w:pPr>
              <w:jc w:val="center"/>
              <w:rPr>
                <w:b/>
                <w:bCs/>
                <w:color w:val="000000"/>
                <w:sz w:val="16"/>
                <w:szCs w:val="16"/>
              </w:rPr>
            </w:pPr>
            <w:r w:rsidRPr="00146F8E">
              <w:rPr>
                <w:b/>
                <w:bCs/>
                <w:color w:val="000000"/>
                <w:sz w:val="16"/>
                <w:szCs w:val="16"/>
              </w:rPr>
              <w:t>1,034595</w:t>
            </w:r>
          </w:p>
        </w:tc>
        <w:tc>
          <w:tcPr>
            <w:tcW w:w="386" w:type="pct"/>
            <w:tcBorders>
              <w:top w:val="nil"/>
              <w:left w:val="nil"/>
              <w:bottom w:val="single" w:sz="4" w:space="0" w:color="auto"/>
              <w:right w:val="single" w:sz="4" w:space="0" w:color="auto"/>
            </w:tcBorders>
            <w:shd w:val="clear" w:color="auto" w:fill="auto"/>
            <w:noWrap/>
            <w:vAlign w:val="center"/>
            <w:hideMark/>
          </w:tcPr>
          <w:p w14:paraId="693A4D80" w14:textId="77777777" w:rsidR="00146F8E" w:rsidRPr="00146F8E" w:rsidRDefault="00146F8E" w:rsidP="00146F8E">
            <w:pPr>
              <w:jc w:val="center"/>
              <w:rPr>
                <w:b/>
                <w:bCs/>
                <w:color w:val="000000"/>
                <w:sz w:val="16"/>
                <w:szCs w:val="16"/>
              </w:rPr>
            </w:pPr>
            <w:r w:rsidRPr="00146F8E">
              <w:rPr>
                <w:b/>
                <w:bCs/>
                <w:color w:val="000000"/>
                <w:sz w:val="16"/>
                <w:szCs w:val="16"/>
              </w:rPr>
              <w:t>1,043571</w:t>
            </w:r>
          </w:p>
        </w:tc>
        <w:tc>
          <w:tcPr>
            <w:tcW w:w="419" w:type="pct"/>
            <w:tcBorders>
              <w:top w:val="nil"/>
              <w:left w:val="nil"/>
              <w:bottom w:val="single" w:sz="4" w:space="0" w:color="auto"/>
              <w:right w:val="single" w:sz="4" w:space="0" w:color="auto"/>
            </w:tcBorders>
            <w:shd w:val="clear" w:color="auto" w:fill="auto"/>
            <w:noWrap/>
            <w:vAlign w:val="center"/>
            <w:hideMark/>
          </w:tcPr>
          <w:p w14:paraId="7CBC0695" w14:textId="77777777" w:rsidR="00146F8E" w:rsidRPr="00146F8E" w:rsidRDefault="00146F8E" w:rsidP="00146F8E">
            <w:pPr>
              <w:jc w:val="center"/>
              <w:rPr>
                <w:b/>
                <w:bCs/>
                <w:color w:val="000000"/>
                <w:sz w:val="16"/>
                <w:szCs w:val="16"/>
              </w:rPr>
            </w:pPr>
            <w:r w:rsidRPr="00146F8E">
              <w:rPr>
                <w:b/>
                <w:bCs/>
                <w:color w:val="000000"/>
                <w:sz w:val="16"/>
                <w:szCs w:val="16"/>
              </w:rPr>
              <w:t>--</w:t>
            </w:r>
          </w:p>
        </w:tc>
        <w:tc>
          <w:tcPr>
            <w:tcW w:w="388" w:type="pct"/>
            <w:tcBorders>
              <w:top w:val="nil"/>
              <w:left w:val="nil"/>
              <w:bottom w:val="single" w:sz="4" w:space="0" w:color="auto"/>
              <w:right w:val="single" w:sz="4" w:space="0" w:color="auto"/>
            </w:tcBorders>
            <w:shd w:val="clear" w:color="auto" w:fill="auto"/>
            <w:noWrap/>
            <w:vAlign w:val="center"/>
            <w:hideMark/>
          </w:tcPr>
          <w:p w14:paraId="54556F39" w14:textId="77777777" w:rsidR="00146F8E" w:rsidRPr="00146F8E" w:rsidRDefault="00146F8E" w:rsidP="00146F8E">
            <w:pPr>
              <w:jc w:val="center"/>
              <w:rPr>
                <w:b/>
                <w:bCs/>
                <w:color w:val="000000"/>
                <w:sz w:val="16"/>
                <w:szCs w:val="16"/>
              </w:rPr>
            </w:pPr>
            <w:r w:rsidRPr="00146F8E">
              <w:rPr>
                <w:b/>
                <w:bCs/>
                <w:color w:val="000000"/>
                <w:sz w:val="16"/>
                <w:szCs w:val="16"/>
              </w:rPr>
              <w:t>--</w:t>
            </w:r>
          </w:p>
        </w:tc>
        <w:tc>
          <w:tcPr>
            <w:tcW w:w="346" w:type="pct"/>
            <w:tcBorders>
              <w:top w:val="nil"/>
              <w:left w:val="nil"/>
              <w:bottom w:val="single" w:sz="4" w:space="0" w:color="auto"/>
              <w:right w:val="single" w:sz="4" w:space="0" w:color="auto"/>
            </w:tcBorders>
            <w:shd w:val="clear" w:color="auto" w:fill="auto"/>
            <w:noWrap/>
            <w:vAlign w:val="center"/>
            <w:hideMark/>
          </w:tcPr>
          <w:p w14:paraId="6C98C987" w14:textId="77777777" w:rsidR="00146F8E" w:rsidRPr="00146F8E" w:rsidRDefault="00146F8E" w:rsidP="00146F8E">
            <w:pPr>
              <w:jc w:val="center"/>
              <w:rPr>
                <w:b/>
                <w:bCs/>
                <w:color w:val="000000"/>
                <w:sz w:val="16"/>
                <w:szCs w:val="16"/>
              </w:rPr>
            </w:pPr>
            <w:r w:rsidRPr="00146F8E">
              <w:rPr>
                <w:b/>
                <w:bCs/>
                <w:color w:val="000000"/>
                <w:sz w:val="16"/>
                <w:szCs w:val="16"/>
              </w:rPr>
              <w:t>1,019554</w:t>
            </w:r>
          </w:p>
        </w:tc>
        <w:tc>
          <w:tcPr>
            <w:tcW w:w="242" w:type="pct"/>
            <w:tcBorders>
              <w:top w:val="nil"/>
              <w:left w:val="nil"/>
              <w:bottom w:val="single" w:sz="4" w:space="0" w:color="auto"/>
              <w:right w:val="single" w:sz="4" w:space="0" w:color="auto"/>
            </w:tcBorders>
            <w:shd w:val="clear" w:color="auto" w:fill="auto"/>
            <w:noWrap/>
            <w:vAlign w:val="center"/>
            <w:hideMark/>
          </w:tcPr>
          <w:p w14:paraId="3C78287E" w14:textId="77777777" w:rsidR="00146F8E" w:rsidRPr="00146F8E" w:rsidRDefault="00146F8E" w:rsidP="00146F8E">
            <w:pPr>
              <w:jc w:val="center"/>
              <w:rPr>
                <w:b/>
                <w:bCs/>
                <w:color w:val="000000"/>
                <w:sz w:val="16"/>
                <w:szCs w:val="16"/>
              </w:rPr>
            </w:pPr>
            <w:r w:rsidRPr="00146F8E">
              <w:rPr>
                <w:b/>
                <w:bCs/>
                <w:color w:val="000000"/>
                <w:sz w:val="16"/>
                <w:szCs w:val="16"/>
              </w:rPr>
              <w:t> </w:t>
            </w:r>
          </w:p>
        </w:tc>
        <w:tc>
          <w:tcPr>
            <w:tcW w:w="231" w:type="pct"/>
            <w:tcBorders>
              <w:top w:val="nil"/>
              <w:left w:val="nil"/>
              <w:bottom w:val="single" w:sz="4" w:space="0" w:color="auto"/>
              <w:right w:val="single" w:sz="4" w:space="0" w:color="auto"/>
            </w:tcBorders>
            <w:shd w:val="clear" w:color="auto" w:fill="auto"/>
            <w:noWrap/>
            <w:vAlign w:val="center"/>
            <w:hideMark/>
          </w:tcPr>
          <w:p w14:paraId="68B64BB4" w14:textId="77777777" w:rsidR="00146F8E" w:rsidRPr="00146F8E" w:rsidRDefault="00146F8E" w:rsidP="00146F8E">
            <w:pPr>
              <w:jc w:val="center"/>
              <w:rPr>
                <w:b/>
                <w:bCs/>
                <w:color w:val="000000"/>
                <w:sz w:val="16"/>
                <w:szCs w:val="16"/>
              </w:rPr>
            </w:pPr>
            <w:r w:rsidRPr="00146F8E">
              <w:rPr>
                <w:b/>
                <w:bCs/>
                <w:color w:val="000000"/>
                <w:sz w:val="16"/>
                <w:szCs w:val="16"/>
              </w:rPr>
              <w:t> </w:t>
            </w:r>
          </w:p>
        </w:tc>
      </w:tr>
      <w:tr w:rsidR="00146F8E" w:rsidRPr="00146F8E" w14:paraId="22FB33BA" w14:textId="77777777" w:rsidTr="00104FF4">
        <w:trPr>
          <w:gridAfter w:val="2"/>
          <w:wAfter w:w="86" w:type="pct"/>
          <w:trHeight w:val="298"/>
        </w:trPr>
        <w:tc>
          <w:tcPr>
            <w:tcW w:w="166" w:type="pct"/>
            <w:tcBorders>
              <w:top w:val="nil"/>
              <w:left w:val="single" w:sz="4" w:space="0" w:color="auto"/>
              <w:bottom w:val="single" w:sz="4" w:space="0" w:color="auto"/>
              <w:right w:val="single" w:sz="4" w:space="0" w:color="auto"/>
            </w:tcBorders>
            <w:shd w:val="clear" w:color="auto" w:fill="auto"/>
            <w:noWrap/>
            <w:hideMark/>
          </w:tcPr>
          <w:p w14:paraId="25B23856" w14:textId="77777777" w:rsidR="00146F8E" w:rsidRPr="00146F8E" w:rsidRDefault="00146F8E" w:rsidP="00146F8E">
            <w:pPr>
              <w:rPr>
                <w:b/>
                <w:bCs/>
                <w:color w:val="000000"/>
                <w:sz w:val="16"/>
                <w:szCs w:val="16"/>
              </w:rPr>
            </w:pPr>
            <w:r w:rsidRPr="00146F8E">
              <w:rPr>
                <w:b/>
                <w:bCs/>
                <w:color w:val="000000"/>
                <w:sz w:val="16"/>
                <w:szCs w:val="16"/>
              </w:rPr>
              <w:t> </w:t>
            </w:r>
          </w:p>
        </w:tc>
        <w:tc>
          <w:tcPr>
            <w:tcW w:w="461" w:type="pct"/>
            <w:tcBorders>
              <w:top w:val="nil"/>
              <w:left w:val="nil"/>
              <w:bottom w:val="single" w:sz="4" w:space="0" w:color="auto"/>
              <w:right w:val="single" w:sz="4" w:space="0" w:color="auto"/>
            </w:tcBorders>
            <w:shd w:val="clear" w:color="auto" w:fill="auto"/>
            <w:noWrap/>
            <w:hideMark/>
          </w:tcPr>
          <w:p w14:paraId="41280B91" w14:textId="77777777" w:rsidR="00146F8E" w:rsidRPr="00146F8E" w:rsidRDefault="00146F8E" w:rsidP="00146F8E">
            <w:pPr>
              <w:rPr>
                <w:b/>
                <w:bCs/>
                <w:color w:val="000000"/>
                <w:sz w:val="16"/>
                <w:szCs w:val="16"/>
              </w:rPr>
            </w:pPr>
            <w:r w:rsidRPr="00146F8E">
              <w:rPr>
                <w:b/>
                <w:bCs/>
                <w:color w:val="000000"/>
                <w:sz w:val="16"/>
                <w:szCs w:val="16"/>
              </w:rPr>
              <w:t>Расчет подконтрольных расходов</w:t>
            </w:r>
          </w:p>
        </w:tc>
        <w:tc>
          <w:tcPr>
            <w:tcW w:w="213" w:type="pct"/>
            <w:tcBorders>
              <w:top w:val="nil"/>
              <w:left w:val="nil"/>
              <w:bottom w:val="single" w:sz="4" w:space="0" w:color="auto"/>
              <w:right w:val="single" w:sz="4" w:space="0" w:color="auto"/>
            </w:tcBorders>
            <w:shd w:val="clear" w:color="auto" w:fill="auto"/>
            <w:hideMark/>
          </w:tcPr>
          <w:p w14:paraId="385088BA" w14:textId="77777777" w:rsidR="00146F8E" w:rsidRPr="00146F8E" w:rsidRDefault="00146F8E" w:rsidP="00146F8E">
            <w:pPr>
              <w:jc w:val="right"/>
              <w:rPr>
                <w:b/>
                <w:bCs/>
                <w:color w:val="000000"/>
                <w:sz w:val="16"/>
                <w:szCs w:val="16"/>
              </w:rPr>
            </w:pPr>
            <w:r w:rsidRPr="00146F8E">
              <w:rPr>
                <w:b/>
                <w:bCs/>
                <w:color w:val="000000"/>
                <w:sz w:val="16"/>
                <w:szCs w:val="16"/>
              </w:rPr>
              <w:t> </w:t>
            </w:r>
          </w:p>
        </w:tc>
        <w:tc>
          <w:tcPr>
            <w:tcW w:w="298" w:type="pct"/>
            <w:tcBorders>
              <w:top w:val="nil"/>
              <w:left w:val="nil"/>
              <w:bottom w:val="single" w:sz="4" w:space="0" w:color="auto"/>
              <w:right w:val="single" w:sz="4" w:space="0" w:color="auto"/>
            </w:tcBorders>
            <w:shd w:val="clear" w:color="auto" w:fill="auto"/>
            <w:vAlign w:val="center"/>
            <w:hideMark/>
          </w:tcPr>
          <w:p w14:paraId="049A1340" w14:textId="77777777" w:rsidR="00146F8E" w:rsidRPr="00146F8E" w:rsidRDefault="00146F8E" w:rsidP="00146F8E">
            <w:pPr>
              <w:rPr>
                <w:b/>
                <w:bCs/>
                <w:color w:val="000000"/>
                <w:sz w:val="16"/>
                <w:szCs w:val="16"/>
              </w:rPr>
            </w:pPr>
            <w:r w:rsidRPr="00146F8E">
              <w:rPr>
                <w:b/>
                <w:bCs/>
                <w:color w:val="000000"/>
                <w:sz w:val="16"/>
                <w:szCs w:val="16"/>
              </w:rPr>
              <w:t> </w:t>
            </w:r>
          </w:p>
        </w:tc>
        <w:tc>
          <w:tcPr>
            <w:tcW w:w="341" w:type="pct"/>
            <w:tcBorders>
              <w:top w:val="nil"/>
              <w:left w:val="nil"/>
              <w:bottom w:val="single" w:sz="4" w:space="0" w:color="auto"/>
              <w:right w:val="single" w:sz="4" w:space="0" w:color="auto"/>
            </w:tcBorders>
            <w:shd w:val="clear" w:color="auto" w:fill="auto"/>
            <w:vAlign w:val="center"/>
            <w:hideMark/>
          </w:tcPr>
          <w:p w14:paraId="25E14343" w14:textId="77777777" w:rsidR="00146F8E" w:rsidRPr="00146F8E" w:rsidRDefault="00146F8E" w:rsidP="00146F8E">
            <w:pPr>
              <w:rPr>
                <w:b/>
                <w:bCs/>
                <w:color w:val="000000"/>
                <w:sz w:val="16"/>
                <w:szCs w:val="16"/>
              </w:rPr>
            </w:pPr>
            <w:r w:rsidRPr="00146F8E">
              <w:rPr>
                <w:b/>
                <w:bCs/>
                <w:color w:val="000000"/>
                <w:sz w:val="16"/>
                <w:szCs w:val="16"/>
              </w:rPr>
              <w:t> </w:t>
            </w:r>
          </w:p>
        </w:tc>
        <w:tc>
          <w:tcPr>
            <w:tcW w:w="359" w:type="pct"/>
            <w:tcBorders>
              <w:top w:val="nil"/>
              <w:left w:val="nil"/>
              <w:bottom w:val="single" w:sz="4" w:space="0" w:color="auto"/>
              <w:right w:val="single" w:sz="4" w:space="0" w:color="auto"/>
            </w:tcBorders>
            <w:shd w:val="clear" w:color="auto" w:fill="auto"/>
            <w:vAlign w:val="center"/>
            <w:hideMark/>
          </w:tcPr>
          <w:p w14:paraId="4DDE1FFB" w14:textId="77777777" w:rsidR="00146F8E" w:rsidRPr="00146F8E" w:rsidRDefault="00146F8E" w:rsidP="00146F8E">
            <w:pPr>
              <w:rPr>
                <w:b/>
                <w:bCs/>
                <w:color w:val="000000"/>
                <w:sz w:val="16"/>
                <w:szCs w:val="16"/>
              </w:rPr>
            </w:pPr>
            <w:r w:rsidRPr="00146F8E">
              <w:rPr>
                <w:b/>
                <w:bCs/>
                <w:color w:val="000000"/>
                <w:sz w:val="16"/>
                <w:szCs w:val="16"/>
              </w:rPr>
              <w:t> </w:t>
            </w:r>
          </w:p>
        </w:tc>
        <w:tc>
          <w:tcPr>
            <w:tcW w:w="366" w:type="pct"/>
            <w:tcBorders>
              <w:top w:val="nil"/>
              <w:left w:val="nil"/>
              <w:bottom w:val="single" w:sz="4" w:space="0" w:color="auto"/>
              <w:right w:val="single" w:sz="4" w:space="0" w:color="auto"/>
            </w:tcBorders>
            <w:shd w:val="clear" w:color="auto" w:fill="auto"/>
            <w:vAlign w:val="center"/>
            <w:hideMark/>
          </w:tcPr>
          <w:p w14:paraId="5D7DB454" w14:textId="77777777" w:rsidR="00146F8E" w:rsidRPr="00146F8E" w:rsidRDefault="00146F8E" w:rsidP="00146F8E">
            <w:pPr>
              <w:rPr>
                <w:b/>
                <w:bCs/>
                <w:color w:val="000000"/>
                <w:sz w:val="16"/>
                <w:szCs w:val="16"/>
              </w:rPr>
            </w:pPr>
            <w:r w:rsidRPr="00146F8E">
              <w:rPr>
                <w:b/>
                <w:bCs/>
                <w:color w:val="000000"/>
                <w:sz w:val="16"/>
                <w:szCs w:val="16"/>
              </w:rPr>
              <w:t> </w:t>
            </w:r>
          </w:p>
        </w:tc>
        <w:tc>
          <w:tcPr>
            <w:tcW w:w="337" w:type="pct"/>
            <w:tcBorders>
              <w:top w:val="nil"/>
              <w:left w:val="nil"/>
              <w:bottom w:val="single" w:sz="4" w:space="0" w:color="auto"/>
              <w:right w:val="single" w:sz="4" w:space="0" w:color="auto"/>
            </w:tcBorders>
            <w:shd w:val="clear" w:color="auto" w:fill="auto"/>
            <w:vAlign w:val="center"/>
            <w:hideMark/>
          </w:tcPr>
          <w:p w14:paraId="3A7BD3AE" w14:textId="77777777" w:rsidR="00146F8E" w:rsidRPr="00146F8E" w:rsidRDefault="00146F8E" w:rsidP="00146F8E">
            <w:pPr>
              <w:rPr>
                <w:b/>
                <w:bCs/>
                <w:color w:val="000000"/>
                <w:sz w:val="16"/>
                <w:szCs w:val="16"/>
              </w:rPr>
            </w:pPr>
            <w:r w:rsidRPr="00146F8E">
              <w:rPr>
                <w:b/>
                <w:bCs/>
                <w:color w:val="000000"/>
                <w:sz w:val="16"/>
                <w:szCs w:val="16"/>
              </w:rPr>
              <w:t> </w:t>
            </w:r>
          </w:p>
        </w:tc>
        <w:tc>
          <w:tcPr>
            <w:tcW w:w="359" w:type="pct"/>
            <w:tcBorders>
              <w:top w:val="nil"/>
              <w:left w:val="nil"/>
              <w:bottom w:val="single" w:sz="4" w:space="0" w:color="auto"/>
              <w:right w:val="single" w:sz="4" w:space="0" w:color="auto"/>
            </w:tcBorders>
            <w:shd w:val="clear" w:color="auto" w:fill="auto"/>
            <w:vAlign w:val="center"/>
            <w:hideMark/>
          </w:tcPr>
          <w:p w14:paraId="3B7499E5" w14:textId="77777777" w:rsidR="00146F8E" w:rsidRPr="00146F8E" w:rsidRDefault="00146F8E" w:rsidP="00146F8E">
            <w:pPr>
              <w:rPr>
                <w:b/>
                <w:bCs/>
                <w:color w:val="000000"/>
                <w:sz w:val="16"/>
                <w:szCs w:val="16"/>
              </w:rPr>
            </w:pPr>
            <w:r w:rsidRPr="00146F8E">
              <w:rPr>
                <w:b/>
                <w:bCs/>
                <w:color w:val="000000"/>
                <w:sz w:val="16"/>
                <w:szCs w:val="16"/>
              </w:rPr>
              <w:t> </w:t>
            </w:r>
          </w:p>
        </w:tc>
        <w:tc>
          <w:tcPr>
            <w:tcW w:w="386" w:type="pct"/>
            <w:tcBorders>
              <w:top w:val="nil"/>
              <w:left w:val="nil"/>
              <w:bottom w:val="single" w:sz="4" w:space="0" w:color="auto"/>
              <w:right w:val="single" w:sz="4" w:space="0" w:color="auto"/>
            </w:tcBorders>
            <w:shd w:val="clear" w:color="auto" w:fill="auto"/>
            <w:vAlign w:val="center"/>
            <w:hideMark/>
          </w:tcPr>
          <w:p w14:paraId="0340BE50" w14:textId="77777777" w:rsidR="00146F8E" w:rsidRPr="00146F8E" w:rsidRDefault="00146F8E" w:rsidP="00146F8E">
            <w:pPr>
              <w:rPr>
                <w:b/>
                <w:bCs/>
                <w:color w:val="000000"/>
                <w:sz w:val="16"/>
                <w:szCs w:val="16"/>
              </w:rPr>
            </w:pPr>
            <w:r w:rsidRPr="00146F8E">
              <w:rPr>
                <w:b/>
                <w:bCs/>
                <w:color w:val="000000"/>
                <w:sz w:val="16"/>
                <w:szCs w:val="16"/>
              </w:rPr>
              <w:t> </w:t>
            </w:r>
          </w:p>
        </w:tc>
        <w:tc>
          <w:tcPr>
            <w:tcW w:w="419" w:type="pct"/>
            <w:tcBorders>
              <w:top w:val="nil"/>
              <w:left w:val="nil"/>
              <w:bottom w:val="single" w:sz="4" w:space="0" w:color="auto"/>
              <w:right w:val="single" w:sz="4" w:space="0" w:color="auto"/>
            </w:tcBorders>
            <w:shd w:val="clear" w:color="auto" w:fill="auto"/>
            <w:vAlign w:val="center"/>
            <w:hideMark/>
          </w:tcPr>
          <w:p w14:paraId="65D1A78D" w14:textId="77777777" w:rsidR="00146F8E" w:rsidRPr="00146F8E" w:rsidRDefault="00146F8E" w:rsidP="00146F8E">
            <w:pPr>
              <w:rPr>
                <w:b/>
                <w:bCs/>
                <w:color w:val="000000"/>
                <w:sz w:val="16"/>
                <w:szCs w:val="16"/>
              </w:rPr>
            </w:pPr>
            <w:r w:rsidRPr="00146F8E">
              <w:rPr>
                <w:b/>
                <w:bCs/>
                <w:color w:val="00000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715B7AC" w14:textId="77777777" w:rsidR="00146F8E" w:rsidRPr="00146F8E" w:rsidRDefault="00146F8E" w:rsidP="00146F8E">
            <w:pPr>
              <w:rPr>
                <w:b/>
                <w:bCs/>
                <w:color w:val="000000"/>
                <w:sz w:val="16"/>
                <w:szCs w:val="16"/>
              </w:rPr>
            </w:pPr>
            <w:r w:rsidRPr="00146F8E">
              <w:rPr>
                <w:b/>
                <w:bCs/>
                <w:color w:val="000000"/>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14:paraId="57341E18" w14:textId="77777777" w:rsidR="00146F8E" w:rsidRPr="00146F8E" w:rsidRDefault="00146F8E" w:rsidP="00146F8E">
            <w:pPr>
              <w:rPr>
                <w:b/>
                <w:bCs/>
                <w:color w:val="000000"/>
                <w:sz w:val="16"/>
                <w:szCs w:val="16"/>
              </w:rPr>
            </w:pPr>
            <w:r w:rsidRPr="00146F8E">
              <w:rPr>
                <w:b/>
                <w:bCs/>
                <w:color w:val="000000"/>
                <w:sz w:val="16"/>
                <w:szCs w:val="16"/>
              </w:rPr>
              <w:t> </w:t>
            </w:r>
          </w:p>
        </w:tc>
        <w:tc>
          <w:tcPr>
            <w:tcW w:w="242" w:type="pct"/>
            <w:tcBorders>
              <w:top w:val="nil"/>
              <w:left w:val="nil"/>
              <w:bottom w:val="single" w:sz="4" w:space="0" w:color="auto"/>
              <w:right w:val="single" w:sz="4" w:space="0" w:color="auto"/>
            </w:tcBorders>
            <w:shd w:val="clear" w:color="auto" w:fill="auto"/>
            <w:vAlign w:val="center"/>
            <w:hideMark/>
          </w:tcPr>
          <w:p w14:paraId="05736C0B" w14:textId="77777777" w:rsidR="00146F8E" w:rsidRPr="00146F8E" w:rsidRDefault="00146F8E" w:rsidP="00146F8E">
            <w:pPr>
              <w:rPr>
                <w:b/>
                <w:bCs/>
                <w:color w:val="000000"/>
                <w:sz w:val="16"/>
                <w:szCs w:val="16"/>
              </w:rPr>
            </w:pPr>
            <w:r w:rsidRPr="00146F8E">
              <w:rPr>
                <w:b/>
                <w:bCs/>
                <w:color w:val="000000"/>
                <w:sz w:val="16"/>
                <w:szCs w:val="16"/>
              </w:rPr>
              <w:t> </w:t>
            </w:r>
          </w:p>
        </w:tc>
        <w:tc>
          <w:tcPr>
            <w:tcW w:w="231" w:type="pct"/>
            <w:tcBorders>
              <w:top w:val="nil"/>
              <w:left w:val="nil"/>
              <w:bottom w:val="single" w:sz="4" w:space="0" w:color="auto"/>
              <w:right w:val="single" w:sz="4" w:space="0" w:color="auto"/>
            </w:tcBorders>
            <w:shd w:val="clear" w:color="auto" w:fill="auto"/>
            <w:vAlign w:val="center"/>
            <w:hideMark/>
          </w:tcPr>
          <w:p w14:paraId="380495FF" w14:textId="77777777" w:rsidR="00146F8E" w:rsidRPr="00146F8E" w:rsidRDefault="00146F8E" w:rsidP="00146F8E">
            <w:pPr>
              <w:rPr>
                <w:b/>
                <w:bCs/>
                <w:color w:val="000000"/>
                <w:sz w:val="16"/>
                <w:szCs w:val="16"/>
              </w:rPr>
            </w:pPr>
            <w:r w:rsidRPr="00146F8E">
              <w:rPr>
                <w:b/>
                <w:bCs/>
                <w:color w:val="000000"/>
                <w:sz w:val="16"/>
                <w:szCs w:val="16"/>
              </w:rPr>
              <w:t> </w:t>
            </w:r>
          </w:p>
        </w:tc>
      </w:tr>
      <w:tr w:rsidR="00146F8E" w:rsidRPr="00146F8E" w14:paraId="627ED440" w14:textId="77777777" w:rsidTr="00104FF4">
        <w:trPr>
          <w:gridAfter w:val="2"/>
          <w:wAfter w:w="86" w:type="pct"/>
          <w:trHeight w:val="298"/>
        </w:trPr>
        <w:tc>
          <w:tcPr>
            <w:tcW w:w="166" w:type="pct"/>
            <w:tcBorders>
              <w:top w:val="nil"/>
              <w:left w:val="single" w:sz="4" w:space="0" w:color="auto"/>
              <w:bottom w:val="single" w:sz="4" w:space="0" w:color="auto"/>
              <w:right w:val="single" w:sz="4" w:space="0" w:color="auto"/>
            </w:tcBorders>
            <w:shd w:val="clear" w:color="auto" w:fill="auto"/>
            <w:noWrap/>
            <w:hideMark/>
          </w:tcPr>
          <w:p w14:paraId="19FC231D" w14:textId="77777777" w:rsidR="00146F8E" w:rsidRPr="00146F8E" w:rsidRDefault="00146F8E" w:rsidP="00146F8E">
            <w:pPr>
              <w:rPr>
                <w:color w:val="000000"/>
                <w:sz w:val="16"/>
                <w:szCs w:val="16"/>
              </w:rPr>
            </w:pPr>
            <w:r w:rsidRPr="00146F8E">
              <w:rPr>
                <w:color w:val="000000"/>
                <w:sz w:val="16"/>
                <w:szCs w:val="16"/>
              </w:rPr>
              <w:t>1.1.</w:t>
            </w:r>
          </w:p>
        </w:tc>
        <w:tc>
          <w:tcPr>
            <w:tcW w:w="461" w:type="pct"/>
            <w:tcBorders>
              <w:top w:val="nil"/>
              <w:left w:val="nil"/>
              <w:bottom w:val="single" w:sz="4" w:space="0" w:color="auto"/>
              <w:right w:val="single" w:sz="4" w:space="0" w:color="auto"/>
            </w:tcBorders>
            <w:shd w:val="clear" w:color="auto" w:fill="auto"/>
            <w:hideMark/>
          </w:tcPr>
          <w:p w14:paraId="78DBE061" w14:textId="77777777" w:rsidR="00146F8E" w:rsidRPr="00146F8E" w:rsidRDefault="00146F8E" w:rsidP="00146F8E">
            <w:pPr>
              <w:rPr>
                <w:color w:val="000000"/>
                <w:sz w:val="16"/>
                <w:szCs w:val="16"/>
              </w:rPr>
            </w:pPr>
            <w:r w:rsidRPr="00146F8E">
              <w:rPr>
                <w:color w:val="000000"/>
                <w:sz w:val="16"/>
                <w:szCs w:val="16"/>
              </w:rPr>
              <w:t>Материальные затраты</w:t>
            </w:r>
          </w:p>
        </w:tc>
        <w:tc>
          <w:tcPr>
            <w:tcW w:w="213" w:type="pct"/>
            <w:tcBorders>
              <w:top w:val="nil"/>
              <w:left w:val="nil"/>
              <w:bottom w:val="single" w:sz="4" w:space="0" w:color="auto"/>
              <w:right w:val="single" w:sz="4" w:space="0" w:color="auto"/>
            </w:tcBorders>
            <w:shd w:val="clear" w:color="auto" w:fill="auto"/>
            <w:noWrap/>
            <w:hideMark/>
          </w:tcPr>
          <w:p w14:paraId="263BE911"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63690684" w14:textId="77777777" w:rsidR="00146F8E" w:rsidRPr="00146F8E" w:rsidRDefault="00146F8E" w:rsidP="00146F8E">
            <w:pPr>
              <w:jc w:val="center"/>
              <w:rPr>
                <w:color w:val="000000"/>
                <w:sz w:val="16"/>
                <w:szCs w:val="16"/>
              </w:rPr>
            </w:pPr>
            <w:r w:rsidRPr="00146F8E">
              <w:rPr>
                <w:color w:val="000000"/>
                <w:sz w:val="16"/>
                <w:szCs w:val="16"/>
              </w:rPr>
              <w:t>281 320,59</w:t>
            </w:r>
          </w:p>
        </w:tc>
        <w:tc>
          <w:tcPr>
            <w:tcW w:w="341" w:type="pct"/>
            <w:tcBorders>
              <w:top w:val="nil"/>
              <w:left w:val="nil"/>
              <w:bottom w:val="single" w:sz="4" w:space="0" w:color="auto"/>
              <w:right w:val="single" w:sz="4" w:space="0" w:color="auto"/>
            </w:tcBorders>
            <w:shd w:val="clear" w:color="auto" w:fill="auto"/>
            <w:noWrap/>
            <w:vAlign w:val="center"/>
            <w:hideMark/>
          </w:tcPr>
          <w:p w14:paraId="4F2BF1E2" w14:textId="77777777" w:rsidR="00146F8E" w:rsidRPr="00146F8E" w:rsidRDefault="00146F8E" w:rsidP="00146F8E">
            <w:pPr>
              <w:jc w:val="center"/>
              <w:rPr>
                <w:color w:val="000000"/>
                <w:sz w:val="16"/>
                <w:szCs w:val="16"/>
              </w:rPr>
            </w:pPr>
            <w:r w:rsidRPr="00146F8E">
              <w:rPr>
                <w:color w:val="000000"/>
                <w:sz w:val="16"/>
                <w:szCs w:val="16"/>
              </w:rPr>
              <w:t>218 207,36</w:t>
            </w:r>
          </w:p>
        </w:tc>
        <w:tc>
          <w:tcPr>
            <w:tcW w:w="359" w:type="pct"/>
            <w:tcBorders>
              <w:top w:val="nil"/>
              <w:left w:val="nil"/>
              <w:bottom w:val="single" w:sz="4" w:space="0" w:color="auto"/>
              <w:right w:val="single" w:sz="4" w:space="0" w:color="auto"/>
            </w:tcBorders>
            <w:shd w:val="clear" w:color="auto" w:fill="auto"/>
            <w:noWrap/>
            <w:vAlign w:val="center"/>
            <w:hideMark/>
          </w:tcPr>
          <w:p w14:paraId="63EB5593" w14:textId="77777777" w:rsidR="00146F8E" w:rsidRPr="00146F8E" w:rsidRDefault="00146F8E" w:rsidP="00146F8E">
            <w:pPr>
              <w:jc w:val="center"/>
              <w:rPr>
                <w:color w:val="000000"/>
                <w:sz w:val="16"/>
                <w:szCs w:val="16"/>
              </w:rPr>
            </w:pPr>
            <w:r w:rsidRPr="00146F8E">
              <w:rPr>
                <w:color w:val="000000"/>
                <w:sz w:val="16"/>
                <w:szCs w:val="16"/>
              </w:rPr>
              <w:t>262 550,50</w:t>
            </w:r>
          </w:p>
        </w:tc>
        <w:tc>
          <w:tcPr>
            <w:tcW w:w="366" w:type="pct"/>
            <w:tcBorders>
              <w:top w:val="nil"/>
              <w:left w:val="nil"/>
              <w:bottom w:val="single" w:sz="4" w:space="0" w:color="auto"/>
              <w:right w:val="single" w:sz="4" w:space="0" w:color="auto"/>
            </w:tcBorders>
            <w:shd w:val="clear" w:color="auto" w:fill="auto"/>
            <w:noWrap/>
            <w:vAlign w:val="center"/>
            <w:hideMark/>
          </w:tcPr>
          <w:p w14:paraId="563EC683" w14:textId="77777777" w:rsidR="00146F8E" w:rsidRPr="00146F8E" w:rsidRDefault="00146F8E" w:rsidP="00146F8E">
            <w:pPr>
              <w:jc w:val="center"/>
              <w:rPr>
                <w:color w:val="000000"/>
                <w:sz w:val="16"/>
                <w:szCs w:val="16"/>
              </w:rPr>
            </w:pPr>
            <w:r w:rsidRPr="00146F8E">
              <w:rPr>
                <w:color w:val="000000"/>
                <w:sz w:val="16"/>
                <w:szCs w:val="16"/>
              </w:rPr>
              <w:t>220 919,64</w:t>
            </w:r>
          </w:p>
        </w:tc>
        <w:tc>
          <w:tcPr>
            <w:tcW w:w="337" w:type="pct"/>
            <w:tcBorders>
              <w:top w:val="nil"/>
              <w:left w:val="nil"/>
              <w:bottom w:val="single" w:sz="4" w:space="0" w:color="auto"/>
              <w:right w:val="single" w:sz="4" w:space="0" w:color="auto"/>
            </w:tcBorders>
            <w:shd w:val="clear" w:color="auto" w:fill="auto"/>
            <w:noWrap/>
            <w:vAlign w:val="center"/>
            <w:hideMark/>
          </w:tcPr>
          <w:p w14:paraId="41526ED3" w14:textId="77777777" w:rsidR="00146F8E" w:rsidRPr="00146F8E" w:rsidRDefault="00146F8E" w:rsidP="00146F8E">
            <w:pPr>
              <w:jc w:val="center"/>
              <w:rPr>
                <w:color w:val="000000"/>
                <w:sz w:val="16"/>
                <w:szCs w:val="16"/>
              </w:rPr>
            </w:pPr>
            <w:r w:rsidRPr="00146F8E">
              <w:rPr>
                <w:color w:val="000000"/>
                <w:sz w:val="16"/>
                <w:szCs w:val="16"/>
              </w:rPr>
              <w:t>2 712,28</w:t>
            </w:r>
          </w:p>
        </w:tc>
        <w:tc>
          <w:tcPr>
            <w:tcW w:w="359" w:type="pct"/>
            <w:tcBorders>
              <w:top w:val="nil"/>
              <w:left w:val="nil"/>
              <w:bottom w:val="single" w:sz="4" w:space="0" w:color="auto"/>
              <w:right w:val="single" w:sz="4" w:space="0" w:color="auto"/>
            </w:tcBorders>
            <w:shd w:val="clear" w:color="auto" w:fill="auto"/>
            <w:noWrap/>
            <w:vAlign w:val="center"/>
            <w:hideMark/>
          </w:tcPr>
          <w:p w14:paraId="12726953" w14:textId="77777777" w:rsidR="00146F8E" w:rsidRPr="00146F8E" w:rsidRDefault="00146F8E" w:rsidP="00146F8E">
            <w:pPr>
              <w:jc w:val="center"/>
              <w:rPr>
                <w:color w:val="000000"/>
                <w:sz w:val="16"/>
                <w:szCs w:val="16"/>
              </w:rPr>
            </w:pPr>
            <w:r w:rsidRPr="00146F8E">
              <w:rPr>
                <w:color w:val="000000"/>
                <w:sz w:val="16"/>
                <w:szCs w:val="16"/>
              </w:rPr>
              <w:t>249 837,41</w:t>
            </w:r>
          </w:p>
        </w:tc>
        <w:tc>
          <w:tcPr>
            <w:tcW w:w="386" w:type="pct"/>
            <w:tcBorders>
              <w:top w:val="nil"/>
              <w:left w:val="nil"/>
              <w:bottom w:val="single" w:sz="4" w:space="0" w:color="auto"/>
              <w:right w:val="single" w:sz="4" w:space="0" w:color="auto"/>
            </w:tcBorders>
            <w:shd w:val="clear" w:color="auto" w:fill="auto"/>
            <w:noWrap/>
            <w:vAlign w:val="center"/>
            <w:hideMark/>
          </w:tcPr>
          <w:p w14:paraId="4A3F525E" w14:textId="77777777" w:rsidR="00146F8E" w:rsidRPr="00146F8E" w:rsidRDefault="00146F8E" w:rsidP="00146F8E">
            <w:pPr>
              <w:jc w:val="center"/>
              <w:rPr>
                <w:color w:val="000000"/>
                <w:sz w:val="16"/>
                <w:szCs w:val="16"/>
              </w:rPr>
            </w:pPr>
            <w:r w:rsidRPr="00146F8E">
              <w:rPr>
                <w:color w:val="000000"/>
                <w:sz w:val="16"/>
                <w:szCs w:val="16"/>
              </w:rPr>
              <w:t>415 436,22</w:t>
            </w:r>
          </w:p>
        </w:tc>
        <w:tc>
          <w:tcPr>
            <w:tcW w:w="419" w:type="pct"/>
            <w:tcBorders>
              <w:top w:val="nil"/>
              <w:left w:val="nil"/>
              <w:bottom w:val="single" w:sz="4" w:space="0" w:color="auto"/>
              <w:right w:val="single" w:sz="4" w:space="0" w:color="auto"/>
            </w:tcBorders>
            <w:shd w:val="clear" w:color="auto" w:fill="auto"/>
            <w:noWrap/>
            <w:vAlign w:val="center"/>
            <w:hideMark/>
          </w:tcPr>
          <w:p w14:paraId="7A47C958" w14:textId="77777777" w:rsidR="00146F8E" w:rsidRPr="00146F8E" w:rsidRDefault="00146F8E" w:rsidP="00146F8E">
            <w:pPr>
              <w:jc w:val="center"/>
              <w:rPr>
                <w:color w:val="000000"/>
                <w:sz w:val="16"/>
                <w:szCs w:val="16"/>
              </w:rPr>
            </w:pPr>
            <w:r w:rsidRPr="00146F8E">
              <w:rPr>
                <w:color w:val="000000"/>
                <w:sz w:val="16"/>
                <w:szCs w:val="16"/>
              </w:rPr>
              <w:t>734 528,46</w:t>
            </w:r>
          </w:p>
        </w:tc>
        <w:tc>
          <w:tcPr>
            <w:tcW w:w="388" w:type="pct"/>
            <w:tcBorders>
              <w:top w:val="nil"/>
              <w:left w:val="nil"/>
              <w:bottom w:val="single" w:sz="4" w:space="0" w:color="auto"/>
              <w:right w:val="single" w:sz="4" w:space="0" w:color="auto"/>
            </w:tcBorders>
            <w:shd w:val="clear" w:color="auto" w:fill="auto"/>
            <w:noWrap/>
            <w:vAlign w:val="center"/>
            <w:hideMark/>
          </w:tcPr>
          <w:p w14:paraId="2F043612" w14:textId="77777777" w:rsidR="00146F8E" w:rsidRPr="00146F8E" w:rsidRDefault="00146F8E" w:rsidP="00146F8E">
            <w:pPr>
              <w:jc w:val="center"/>
              <w:rPr>
                <w:color w:val="000000"/>
                <w:sz w:val="16"/>
                <w:szCs w:val="16"/>
              </w:rPr>
            </w:pPr>
            <w:r w:rsidRPr="00146F8E">
              <w:rPr>
                <w:color w:val="000000"/>
                <w:sz w:val="16"/>
                <w:szCs w:val="16"/>
              </w:rPr>
              <w:t>816 985,91</w:t>
            </w:r>
          </w:p>
        </w:tc>
        <w:tc>
          <w:tcPr>
            <w:tcW w:w="346" w:type="pct"/>
            <w:tcBorders>
              <w:top w:val="nil"/>
              <w:left w:val="nil"/>
              <w:bottom w:val="single" w:sz="4" w:space="0" w:color="auto"/>
              <w:right w:val="single" w:sz="4" w:space="0" w:color="auto"/>
            </w:tcBorders>
            <w:shd w:val="clear" w:color="auto" w:fill="auto"/>
            <w:noWrap/>
            <w:vAlign w:val="center"/>
            <w:hideMark/>
          </w:tcPr>
          <w:p w14:paraId="4F9B292E" w14:textId="77777777" w:rsidR="00146F8E" w:rsidRPr="00146F8E" w:rsidRDefault="00146F8E" w:rsidP="00146F8E">
            <w:pPr>
              <w:jc w:val="center"/>
              <w:rPr>
                <w:color w:val="000000"/>
                <w:sz w:val="16"/>
                <w:szCs w:val="16"/>
              </w:rPr>
            </w:pPr>
            <w:r w:rsidRPr="00146F8E">
              <w:rPr>
                <w:color w:val="000000"/>
                <w:sz w:val="16"/>
                <w:szCs w:val="16"/>
              </w:rPr>
              <w:t> </w:t>
            </w:r>
          </w:p>
        </w:tc>
        <w:tc>
          <w:tcPr>
            <w:tcW w:w="242" w:type="pct"/>
            <w:tcBorders>
              <w:top w:val="nil"/>
              <w:left w:val="nil"/>
              <w:bottom w:val="single" w:sz="4" w:space="0" w:color="auto"/>
              <w:right w:val="single" w:sz="4" w:space="0" w:color="auto"/>
            </w:tcBorders>
            <w:shd w:val="clear" w:color="auto" w:fill="auto"/>
            <w:noWrap/>
            <w:vAlign w:val="center"/>
            <w:hideMark/>
          </w:tcPr>
          <w:p w14:paraId="0E879EFC" w14:textId="77777777" w:rsidR="00146F8E" w:rsidRPr="00146F8E" w:rsidRDefault="00146F8E" w:rsidP="00146F8E">
            <w:pPr>
              <w:jc w:val="center"/>
              <w:rPr>
                <w:color w:val="000000"/>
                <w:sz w:val="16"/>
                <w:szCs w:val="16"/>
              </w:rPr>
            </w:pPr>
            <w:r w:rsidRPr="00146F8E">
              <w:rPr>
                <w:color w:val="000000"/>
                <w:sz w:val="16"/>
                <w:szCs w:val="16"/>
              </w:rPr>
              <w:t> </w:t>
            </w:r>
          </w:p>
        </w:tc>
        <w:tc>
          <w:tcPr>
            <w:tcW w:w="231" w:type="pct"/>
            <w:tcBorders>
              <w:top w:val="nil"/>
              <w:left w:val="nil"/>
              <w:bottom w:val="single" w:sz="4" w:space="0" w:color="auto"/>
              <w:right w:val="single" w:sz="4" w:space="0" w:color="auto"/>
            </w:tcBorders>
            <w:shd w:val="clear" w:color="auto" w:fill="auto"/>
            <w:noWrap/>
            <w:hideMark/>
          </w:tcPr>
          <w:p w14:paraId="03EAD1CA" w14:textId="77777777" w:rsidR="00146F8E" w:rsidRPr="00146F8E" w:rsidRDefault="00146F8E" w:rsidP="00146F8E">
            <w:pPr>
              <w:jc w:val="center"/>
              <w:rPr>
                <w:color w:val="000000"/>
                <w:sz w:val="16"/>
                <w:szCs w:val="16"/>
              </w:rPr>
            </w:pPr>
            <w:r w:rsidRPr="00146F8E">
              <w:rPr>
                <w:color w:val="000000"/>
                <w:sz w:val="16"/>
                <w:szCs w:val="16"/>
              </w:rPr>
              <w:t> </w:t>
            </w:r>
          </w:p>
        </w:tc>
      </w:tr>
      <w:tr w:rsidR="00146F8E" w:rsidRPr="00146F8E" w14:paraId="57CEA72D" w14:textId="77777777" w:rsidTr="00104FF4">
        <w:trPr>
          <w:gridAfter w:val="2"/>
          <w:wAfter w:w="86" w:type="pct"/>
          <w:trHeight w:val="477"/>
        </w:trPr>
        <w:tc>
          <w:tcPr>
            <w:tcW w:w="166" w:type="pct"/>
            <w:tcBorders>
              <w:top w:val="nil"/>
              <w:left w:val="single" w:sz="4" w:space="0" w:color="auto"/>
              <w:bottom w:val="single" w:sz="4" w:space="0" w:color="auto"/>
              <w:right w:val="single" w:sz="4" w:space="0" w:color="auto"/>
            </w:tcBorders>
            <w:shd w:val="clear" w:color="auto" w:fill="auto"/>
            <w:noWrap/>
            <w:hideMark/>
          </w:tcPr>
          <w:p w14:paraId="36A178FC" w14:textId="77777777" w:rsidR="00146F8E" w:rsidRPr="00146F8E" w:rsidRDefault="00146F8E" w:rsidP="00146F8E">
            <w:pPr>
              <w:rPr>
                <w:color w:val="000000"/>
                <w:sz w:val="16"/>
                <w:szCs w:val="16"/>
              </w:rPr>
            </w:pPr>
            <w:r w:rsidRPr="00146F8E">
              <w:rPr>
                <w:color w:val="000000"/>
                <w:sz w:val="16"/>
                <w:szCs w:val="16"/>
              </w:rPr>
              <w:lastRenderedPageBreak/>
              <w:t>1.1.1.</w:t>
            </w:r>
          </w:p>
        </w:tc>
        <w:tc>
          <w:tcPr>
            <w:tcW w:w="461" w:type="pct"/>
            <w:tcBorders>
              <w:top w:val="nil"/>
              <w:left w:val="nil"/>
              <w:bottom w:val="single" w:sz="4" w:space="0" w:color="auto"/>
              <w:right w:val="single" w:sz="4" w:space="0" w:color="auto"/>
            </w:tcBorders>
            <w:shd w:val="clear" w:color="auto" w:fill="auto"/>
            <w:hideMark/>
          </w:tcPr>
          <w:p w14:paraId="6BAB3E4D" w14:textId="77777777" w:rsidR="00146F8E" w:rsidRPr="00146F8E" w:rsidRDefault="00146F8E" w:rsidP="00146F8E">
            <w:pPr>
              <w:rPr>
                <w:color w:val="000000"/>
                <w:sz w:val="16"/>
                <w:szCs w:val="16"/>
              </w:rPr>
            </w:pPr>
            <w:r w:rsidRPr="00146F8E">
              <w:rPr>
                <w:color w:val="000000"/>
                <w:sz w:val="16"/>
                <w:szCs w:val="16"/>
              </w:rPr>
              <w:t>Сырье, материалы, запасные части, инструмент, топливо</w:t>
            </w:r>
          </w:p>
        </w:tc>
        <w:tc>
          <w:tcPr>
            <w:tcW w:w="213" w:type="pct"/>
            <w:tcBorders>
              <w:top w:val="nil"/>
              <w:left w:val="nil"/>
              <w:bottom w:val="single" w:sz="4" w:space="0" w:color="auto"/>
              <w:right w:val="single" w:sz="4" w:space="0" w:color="auto"/>
            </w:tcBorders>
            <w:shd w:val="clear" w:color="auto" w:fill="auto"/>
            <w:noWrap/>
            <w:hideMark/>
          </w:tcPr>
          <w:p w14:paraId="2381F940"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4C43C7AB" w14:textId="77777777" w:rsidR="00146F8E" w:rsidRPr="00146F8E" w:rsidRDefault="00146F8E" w:rsidP="00146F8E">
            <w:pPr>
              <w:jc w:val="center"/>
              <w:rPr>
                <w:color w:val="000000"/>
                <w:sz w:val="16"/>
                <w:szCs w:val="16"/>
              </w:rPr>
            </w:pPr>
            <w:r w:rsidRPr="00146F8E">
              <w:rPr>
                <w:color w:val="000000"/>
                <w:sz w:val="16"/>
                <w:szCs w:val="16"/>
              </w:rPr>
              <w:t>186 989,83</w:t>
            </w:r>
          </w:p>
        </w:tc>
        <w:tc>
          <w:tcPr>
            <w:tcW w:w="341" w:type="pct"/>
            <w:tcBorders>
              <w:top w:val="nil"/>
              <w:left w:val="nil"/>
              <w:bottom w:val="single" w:sz="4" w:space="0" w:color="auto"/>
              <w:right w:val="single" w:sz="4" w:space="0" w:color="auto"/>
            </w:tcBorders>
            <w:shd w:val="clear" w:color="auto" w:fill="auto"/>
            <w:noWrap/>
            <w:vAlign w:val="center"/>
            <w:hideMark/>
          </w:tcPr>
          <w:p w14:paraId="5F4FC688" w14:textId="77777777" w:rsidR="00146F8E" w:rsidRPr="00146F8E" w:rsidRDefault="00146F8E" w:rsidP="00146F8E">
            <w:pPr>
              <w:jc w:val="center"/>
              <w:rPr>
                <w:color w:val="000000"/>
                <w:sz w:val="16"/>
                <w:szCs w:val="16"/>
              </w:rPr>
            </w:pPr>
            <w:r w:rsidRPr="00146F8E">
              <w:rPr>
                <w:color w:val="000000"/>
                <w:sz w:val="16"/>
                <w:szCs w:val="16"/>
              </w:rPr>
              <w:t>173 683,98</w:t>
            </w:r>
          </w:p>
        </w:tc>
        <w:tc>
          <w:tcPr>
            <w:tcW w:w="359" w:type="pct"/>
            <w:tcBorders>
              <w:top w:val="nil"/>
              <w:left w:val="nil"/>
              <w:bottom w:val="single" w:sz="4" w:space="0" w:color="auto"/>
              <w:right w:val="single" w:sz="4" w:space="0" w:color="auto"/>
            </w:tcBorders>
            <w:shd w:val="clear" w:color="auto" w:fill="auto"/>
            <w:noWrap/>
            <w:vAlign w:val="center"/>
            <w:hideMark/>
          </w:tcPr>
          <w:p w14:paraId="12804054" w14:textId="77777777" w:rsidR="00146F8E" w:rsidRPr="00146F8E" w:rsidRDefault="00146F8E" w:rsidP="00146F8E">
            <w:pPr>
              <w:jc w:val="center"/>
              <w:rPr>
                <w:color w:val="000000"/>
                <w:sz w:val="16"/>
                <w:szCs w:val="16"/>
              </w:rPr>
            </w:pPr>
            <w:r w:rsidRPr="00146F8E">
              <w:rPr>
                <w:color w:val="000000"/>
                <w:sz w:val="16"/>
                <w:szCs w:val="16"/>
              </w:rPr>
              <w:t>153 195,84</w:t>
            </w:r>
          </w:p>
        </w:tc>
        <w:tc>
          <w:tcPr>
            <w:tcW w:w="366" w:type="pct"/>
            <w:tcBorders>
              <w:top w:val="nil"/>
              <w:left w:val="nil"/>
              <w:bottom w:val="single" w:sz="4" w:space="0" w:color="auto"/>
              <w:right w:val="single" w:sz="4" w:space="0" w:color="auto"/>
            </w:tcBorders>
            <w:shd w:val="clear" w:color="auto" w:fill="auto"/>
            <w:noWrap/>
            <w:vAlign w:val="center"/>
            <w:hideMark/>
          </w:tcPr>
          <w:p w14:paraId="5D307FBA" w14:textId="77777777" w:rsidR="00146F8E" w:rsidRPr="00146F8E" w:rsidRDefault="00146F8E" w:rsidP="00146F8E">
            <w:pPr>
              <w:jc w:val="center"/>
              <w:rPr>
                <w:color w:val="000000"/>
                <w:sz w:val="16"/>
                <w:szCs w:val="16"/>
              </w:rPr>
            </w:pPr>
            <w:r w:rsidRPr="00146F8E">
              <w:rPr>
                <w:color w:val="000000"/>
                <w:sz w:val="16"/>
                <w:szCs w:val="16"/>
              </w:rPr>
              <w:t>175 849,65</w:t>
            </w:r>
          </w:p>
        </w:tc>
        <w:tc>
          <w:tcPr>
            <w:tcW w:w="337" w:type="pct"/>
            <w:tcBorders>
              <w:top w:val="nil"/>
              <w:left w:val="nil"/>
              <w:bottom w:val="single" w:sz="4" w:space="0" w:color="auto"/>
              <w:right w:val="single" w:sz="4" w:space="0" w:color="auto"/>
            </w:tcBorders>
            <w:shd w:val="clear" w:color="auto" w:fill="auto"/>
            <w:noWrap/>
            <w:vAlign w:val="center"/>
            <w:hideMark/>
          </w:tcPr>
          <w:p w14:paraId="28A0D8AA" w14:textId="77777777" w:rsidR="00146F8E" w:rsidRPr="00146F8E" w:rsidRDefault="00146F8E" w:rsidP="00146F8E">
            <w:pPr>
              <w:jc w:val="center"/>
              <w:rPr>
                <w:color w:val="000000"/>
                <w:sz w:val="16"/>
                <w:szCs w:val="16"/>
              </w:rPr>
            </w:pPr>
            <w:r w:rsidRPr="00146F8E">
              <w:rPr>
                <w:color w:val="000000"/>
                <w:sz w:val="16"/>
                <w:szCs w:val="16"/>
              </w:rPr>
              <w:t>2 165,67</w:t>
            </w:r>
          </w:p>
        </w:tc>
        <w:tc>
          <w:tcPr>
            <w:tcW w:w="359" w:type="pct"/>
            <w:tcBorders>
              <w:top w:val="nil"/>
              <w:left w:val="nil"/>
              <w:bottom w:val="single" w:sz="4" w:space="0" w:color="auto"/>
              <w:right w:val="single" w:sz="4" w:space="0" w:color="auto"/>
            </w:tcBorders>
            <w:shd w:val="clear" w:color="auto" w:fill="auto"/>
            <w:noWrap/>
            <w:vAlign w:val="center"/>
            <w:hideMark/>
          </w:tcPr>
          <w:p w14:paraId="3DA4C048" w14:textId="77777777" w:rsidR="00146F8E" w:rsidRPr="00146F8E" w:rsidRDefault="00146F8E" w:rsidP="00146F8E">
            <w:pPr>
              <w:jc w:val="center"/>
              <w:rPr>
                <w:color w:val="000000"/>
                <w:sz w:val="16"/>
                <w:szCs w:val="16"/>
              </w:rPr>
            </w:pPr>
            <w:r w:rsidRPr="00146F8E">
              <w:rPr>
                <w:color w:val="000000"/>
                <w:sz w:val="16"/>
                <w:szCs w:val="16"/>
              </w:rPr>
              <w:t>198 875,38</w:t>
            </w:r>
          </w:p>
        </w:tc>
        <w:tc>
          <w:tcPr>
            <w:tcW w:w="386" w:type="pct"/>
            <w:tcBorders>
              <w:top w:val="nil"/>
              <w:left w:val="nil"/>
              <w:bottom w:val="single" w:sz="4" w:space="0" w:color="auto"/>
              <w:right w:val="single" w:sz="4" w:space="0" w:color="auto"/>
            </w:tcBorders>
            <w:shd w:val="clear" w:color="auto" w:fill="auto"/>
            <w:noWrap/>
            <w:vAlign w:val="center"/>
            <w:hideMark/>
          </w:tcPr>
          <w:p w14:paraId="747171C7" w14:textId="77777777" w:rsidR="00146F8E" w:rsidRPr="00146F8E" w:rsidRDefault="00146F8E" w:rsidP="00146F8E">
            <w:pPr>
              <w:jc w:val="center"/>
              <w:rPr>
                <w:color w:val="000000"/>
                <w:sz w:val="16"/>
                <w:szCs w:val="16"/>
              </w:rPr>
            </w:pPr>
            <w:r w:rsidRPr="00146F8E">
              <w:rPr>
                <w:color w:val="000000"/>
                <w:sz w:val="16"/>
                <w:szCs w:val="16"/>
              </w:rPr>
              <w:t>270 070,53</w:t>
            </w:r>
          </w:p>
        </w:tc>
        <w:tc>
          <w:tcPr>
            <w:tcW w:w="419" w:type="pct"/>
            <w:tcBorders>
              <w:top w:val="nil"/>
              <w:left w:val="nil"/>
              <w:bottom w:val="single" w:sz="4" w:space="0" w:color="auto"/>
              <w:right w:val="single" w:sz="4" w:space="0" w:color="auto"/>
            </w:tcBorders>
            <w:shd w:val="clear" w:color="auto" w:fill="auto"/>
            <w:noWrap/>
            <w:vAlign w:val="center"/>
            <w:hideMark/>
          </w:tcPr>
          <w:p w14:paraId="3F26E783" w14:textId="77777777" w:rsidR="00146F8E" w:rsidRPr="00146F8E" w:rsidRDefault="00146F8E" w:rsidP="00146F8E">
            <w:pPr>
              <w:jc w:val="center"/>
              <w:rPr>
                <w:color w:val="000000"/>
                <w:sz w:val="16"/>
                <w:szCs w:val="16"/>
              </w:rPr>
            </w:pPr>
            <w:r w:rsidRPr="00146F8E">
              <w:rPr>
                <w:color w:val="000000"/>
                <w:sz w:val="16"/>
                <w:szCs w:val="16"/>
              </w:rPr>
              <w:t>584 035,91</w:t>
            </w:r>
          </w:p>
        </w:tc>
        <w:tc>
          <w:tcPr>
            <w:tcW w:w="388" w:type="pct"/>
            <w:tcBorders>
              <w:top w:val="nil"/>
              <w:left w:val="nil"/>
              <w:bottom w:val="single" w:sz="4" w:space="0" w:color="auto"/>
              <w:right w:val="single" w:sz="4" w:space="0" w:color="auto"/>
            </w:tcBorders>
            <w:shd w:val="clear" w:color="auto" w:fill="auto"/>
            <w:noWrap/>
            <w:vAlign w:val="center"/>
            <w:hideMark/>
          </w:tcPr>
          <w:p w14:paraId="528C6F1F" w14:textId="77777777" w:rsidR="00146F8E" w:rsidRPr="00146F8E" w:rsidRDefault="00146F8E" w:rsidP="00146F8E">
            <w:pPr>
              <w:jc w:val="center"/>
              <w:rPr>
                <w:color w:val="000000"/>
                <w:sz w:val="16"/>
                <w:szCs w:val="16"/>
              </w:rPr>
            </w:pPr>
            <w:r w:rsidRPr="00146F8E">
              <w:rPr>
                <w:color w:val="000000"/>
                <w:sz w:val="16"/>
                <w:szCs w:val="16"/>
              </w:rPr>
              <w:t>583 216,84</w:t>
            </w:r>
          </w:p>
        </w:tc>
        <w:tc>
          <w:tcPr>
            <w:tcW w:w="346" w:type="pct"/>
            <w:tcBorders>
              <w:top w:val="nil"/>
              <w:left w:val="nil"/>
              <w:bottom w:val="single" w:sz="4" w:space="0" w:color="auto"/>
              <w:right w:val="single" w:sz="4" w:space="0" w:color="auto"/>
            </w:tcBorders>
            <w:shd w:val="clear" w:color="auto" w:fill="auto"/>
            <w:noWrap/>
            <w:vAlign w:val="center"/>
            <w:hideMark/>
          </w:tcPr>
          <w:p w14:paraId="708FCCA1" w14:textId="77777777" w:rsidR="00146F8E" w:rsidRPr="00146F8E" w:rsidRDefault="00146F8E" w:rsidP="00146F8E">
            <w:pPr>
              <w:jc w:val="center"/>
              <w:rPr>
                <w:color w:val="000000"/>
                <w:sz w:val="16"/>
                <w:szCs w:val="16"/>
              </w:rPr>
            </w:pPr>
            <w:r w:rsidRPr="00146F8E">
              <w:rPr>
                <w:color w:val="000000"/>
                <w:sz w:val="16"/>
                <w:szCs w:val="16"/>
              </w:rPr>
              <w:t>173 751,05</w:t>
            </w:r>
          </w:p>
        </w:tc>
        <w:tc>
          <w:tcPr>
            <w:tcW w:w="242" w:type="pct"/>
            <w:tcBorders>
              <w:top w:val="nil"/>
              <w:left w:val="nil"/>
              <w:bottom w:val="single" w:sz="4" w:space="0" w:color="auto"/>
              <w:right w:val="single" w:sz="4" w:space="0" w:color="auto"/>
            </w:tcBorders>
            <w:shd w:val="clear" w:color="auto" w:fill="auto"/>
            <w:noWrap/>
            <w:vAlign w:val="center"/>
            <w:hideMark/>
          </w:tcPr>
          <w:p w14:paraId="57AA2A8F" w14:textId="77777777" w:rsidR="00146F8E" w:rsidRPr="00146F8E" w:rsidRDefault="00146F8E" w:rsidP="00146F8E">
            <w:pPr>
              <w:jc w:val="center"/>
              <w:rPr>
                <w:color w:val="000000"/>
                <w:sz w:val="16"/>
                <w:szCs w:val="16"/>
              </w:rPr>
            </w:pPr>
            <w:r w:rsidRPr="00146F8E">
              <w:rPr>
                <w:color w:val="000000"/>
                <w:sz w:val="16"/>
                <w:szCs w:val="16"/>
              </w:rPr>
              <w:t> </w:t>
            </w:r>
          </w:p>
        </w:tc>
        <w:tc>
          <w:tcPr>
            <w:tcW w:w="231" w:type="pct"/>
            <w:tcBorders>
              <w:top w:val="nil"/>
              <w:left w:val="nil"/>
              <w:bottom w:val="single" w:sz="4" w:space="0" w:color="auto"/>
              <w:right w:val="single" w:sz="4" w:space="0" w:color="auto"/>
            </w:tcBorders>
            <w:shd w:val="clear" w:color="auto" w:fill="auto"/>
            <w:noWrap/>
            <w:hideMark/>
          </w:tcPr>
          <w:p w14:paraId="362F8358" w14:textId="77777777" w:rsidR="00146F8E" w:rsidRPr="00146F8E" w:rsidRDefault="00146F8E" w:rsidP="00146F8E">
            <w:pPr>
              <w:jc w:val="center"/>
              <w:rPr>
                <w:color w:val="000000"/>
                <w:sz w:val="16"/>
                <w:szCs w:val="16"/>
              </w:rPr>
            </w:pPr>
            <w:r w:rsidRPr="00146F8E">
              <w:rPr>
                <w:color w:val="000000"/>
                <w:sz w:val="16"/>
                <w:szCs w:val="16"/>
              </w:rPr>
              <w:t> </w:t>
            </w:r>
          </w:p>
        </w:tc>
      </w:tr>
      <w:tr w:rsidR="00146F8E" w:rsidRPr="00146F8E" w14:paraId="4D9825FF" w14:textId="77777777" w:rsidTr="00104FF4">
        <w:trPr>
          <w:gridAfter w:val="2"/>
          <w:wAfter w:w="86" w:type="pct"/>
          <w:trHeight w:val="674"/>
        </w:trPr>
        <w:tc>
          <w:tcPr>
            <w:tcW w:w="166" w:type="pct"/>
            <w:tcBorders>
              <w:top w:val="nil"/>
              <w:left w:val="single" w:sz="4" w:space="0" w:color="auto"/>
              <w:bottom w:val="single" w:sz="4" w:space="0" w:color="auto"/>
              <w:right w:val="single" w:sz="4" w:space="0" w:color="auto"/>
            </w:tcBorders>
            <w:shd w:val="clear" w:color="auto" w:fill="auto"/>
            <w:noWrap/>
            <w:hideMark/>
          </w:tcPr>
          <w:p w14:paraId="2DF04BE1" w14:textId="77777777" w:rsidR="00146F8E" w:rsidRPr="00146F8E" w:rsidRDefault="00146F8E" w:rsidP="00146F8E">
            <w:pPr>
              <w:rPr>
                <w:i/>
                <w:iCs/>
                <w:color w:val="000000"/>
                <w:sz w:val="16"/>
                <w:szCs w:val="16"/>
              </w:rPr>
            </w:pPr>
            <w:r w:rsidRPr="00146F8E">
              <w:rPr>
                <w:i/>
                <w:iCs/>
                <w:color w:val="000000"/>
                <w:sz w:val="16"/>
                <w:szCs w:val="16"/>
              </w:rPr>
              <w:t>1.1.1.1.</w:t>
            </w:r>
          </w:p>
        </w:tc>
        <w:tc>
          <w:tcPr>
            <w:tcW w:w="461" w:type="pct"/>
            <w:tcBorders>
              <w:top w:val="nil"/>
              <w:left w:val="nil"/>
              <w:bottom w:val="single" w:sz="4" w:space="0" w:color="auto"/>
              <w:right w:val="single" w:sz="4" w:space="0" w:color="auto"/>
            </w:tcBorders>
            <w:shd w:val="clear" w:color="auto" w:fill="auto"/>
            <w:hideMark/>
          </w:tcPr>
          <w:p w14:paraId="769BCB1B" w14:textId="77777777" w:rsidR="00146F8E" w:rsidRPr="00146F8E" w:rsidRDefault="00146F8E" w:rsidP="00146F8E">
            <w:pPr>
              <w:rPr>
                <w:i/>
                <w:iCs/>
                <w:color w:val="000000"/>
                <w:sz w:val="16"/>
                <w:szCs w:val="16"/>
              </w:rPr>
            </w:pPr>
            <w:r w:rsidRPr="00146F8E">
              <w:rPr>
                <w:i/>
                <w:iCs/>
                <w:color w:val="000000"/>
                <w:sz w:val="16"/>
                <w:szCs w:val="16"/>
              </w:rPr>
              <w:t xml:space="preserve">    в т.ч. расходы по установке счетчиков</w:t>
            </w:r>
          </w:p>
        </w:tc>
        <w:tc>
          <w:tcPr>
            <w:tcW w:w="213" w:type="pct"/>
            <w:tcBorders>
              <w:top w:val="nil"/>
              <w:left w:val="nil"/>
              <w:bottom w:val="single" w:sz="4" w:space="0" w:color="auto"/>
              <w:right w:val="single" w:sz="4" w:space="0" w:color="auto"/>
            </w:tcBorders>
            <w:shd w:val="clear" w:color="auto" w:fill="auto"/>
            <w:noWrap/>
            <w:hideMark/>
          </w:tcPr>
          <w:p w14:paraId="51CBB8E1" w14:textId="77777777" w:rsidR="00146F8E" w:rsidRPr="00146F8E" w:rsidRDefault="00146F8E" w:rsidP="00146F8E">
            <w:pPr>
              <w:jc w:val="center"/>
              <w:rPr>
                <w:i/>
                <w:iCs/>
                <w:color w:val="000000"/>
                <w:sz w:val="16"/>
                <w:szCs w:val="16"/>
              </w:rPr>
            </w:pPr>
            <w:r w:rsidRPr="00146F8E">
              <w:rPr>
                <w:i/>
                <w:iCs/>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0F806323" w14:textId="77777777" w:rsidR="00146F8E" w:rsidRPr="00146F8E" w:rsidRDefault="00146F8E" w:rsidP="00146F8E">
            <w:pPr>
              <w:jc w:val="center"/>
              <w:rPr>
                <w:i/>
                <w:iCs/>
                <w:color w:val="000000"/>
                <w:sz w:val="16"/>
                <w:szCs w:val="16"/>
              </w:rPr>
            </w:pPr>
            <w:r w:rsidRPr="00146F8E">
              <w:rPr>
                <w:i/>
                <w:iCs/>
                <w:color w:val="000000"/>
                <w:sz w:val="16"/>
                <w:szCs w:val="16"/>
              </w:rPr>
              <w:t> </w:t>
            </w:r>
          </w:p>
        </w:tc>
        <w:tc>
          <w:tcPr>
            <w:tcW w:w="341" w:type="pct"/>
            <w:tcBorders>
              <w:top w:val="nil"/>
              <w:left w:val="nil"/>
              <w:bottom w:val="nil"/>
              <w:right w:val="nil"/>
            </w:tcBorders>
            <w:shd w:val="clear" w:color="auto" w:fill="auto"/>
            <w:noWrap/>
            <w:vAlign w:val="center"/>
            <w:hideMark/>
          </w:tcPr>
          <w:p w14:paraId="4B67EF8F" w14:textId="77777777" w:rsidR="00146F8E" w:rsidRPr="00146F8E" w:rsidRDefault="00146F8E" w:rsidP="00146F8E">
            <w:pPr>
              <w:jc w:val="center"/>
              <w:rPr>
                <w:i/>
                <w:iCs/>
                <w:color w:val="000000"/>
                <w:sz w:val="16"/>
                <w:szCs w:val="16"/>
              </w:rPr>
            </w:pPr>
          </w:p>
        </w:tc>
        <w:tc>
          <w:tcPr>
            <w:tcW w:w="359" w:type="pct"/>
            <w:tcBorders>
              <w:top w:val="nil"/>
              <w:left w:val="single" w:sz="4" w:space="0" w:color="auto"/>
              <w:bottom w:val="single" w:sz="4" w:space="0" w:color="auto"/>
              <w:right w:val="single" w:sz="4" w:space="0" w:color="auto"/>
            </w:tcBorders>
            <w:shd w:val="clear" w:color="auto" w:fill="auto"/>
            <w:noWrap/>
            <w:vAlign w:val="center"/>
            <w:hideMark/>
          </w:tcPr>
          <w:p w14:paraId="6D5E237A" w14:textId="77777777" w:rsidR="00146F8E" w:rsidRPr="00146F8E" w:rsidRDefault="00146F8E" w:rsidP="00146F8E">
            <w:pPr>
              <w:jc w:val="center"/>
              <w:rPr>
                <w:i/>
                <w:iCs/>
                <w:color w:val="000000"/>
                <w:sz w:val="16"/>
                <w:szCs w:val="16"/>
              </w:rPr>
            </w:pPr>
            <w:r w:rsidRPr="00146F8E">
              <w:rPr>
                <w:i/>
                <w:iCs/>
                <w:color w:val="000000"/>
                <w:sz w:val="16"/>
                <w:szCs w:val="16"/>
              </w:rPr>
              <w:t> </w:t>
            </w:r>
          </w:p>
        </w:tc>
        <w:tc>
          <w:tcPr>
            <w:tcW w:w="366" w:type="pct"/>
            <w:tcBorders>
              <w:top w:val="nil"/>
              <w:left w:val="nil"/>
              <w:bottom w:val="single" w:sz="4" w:space="0" w:color="auto"/>
              <w:right w:val="single" w:sz="4" w:space="0" w:color="auto"/>
            </w:tcBorders>
            <w:shd w:val="clear" w:color="auto" w:fill="auto"/>
            <w:noWrap/>
            <w:vAlign w:val="center"/>
            <w:hideMark/>
          </w:tcPr>
          <w:p w14:paraId="4F83FA0D" w14:textId="77777777" w:rsidR="00146F8E" w:rsidRPr="00146F8E" w:rsidRDefault="00146F8E" w:rsidP="00146F8E">
            <w:pPr>
              <w:jc w:val="center"/>
              <w:rPr>
                <w:i/>
                <w:iCs/>
                <w:color w:val="000000"/>
                <w:sz w:val="16"/>
                <w:szCs w:val="16"/>
              </w:rPr>
            </w:pPr>
            <w:r w:rsidRPr="00146F8E">
              <w:rPr>
                <w:i/>
                <w:iCs/>
                <w:color w:val="000000"/>
                <w:sz w:val="16"/>
                <w:szCs w:val="16"/>
              </w:rPr>
              <w:t> </w:t>
            </w:r>
          </w:p>
        </w:tc>
        <w:tc>
          <w:tcPr>
            <w:tcW w:w="337" w:type="pct"/>
            <w:tcBorders>
              <w:top w:val="nil"/>
              <w:left w:val="nil"/>
              <w:bottom w:val="single" w:sz="4" w:space="0" w:color="auto"/>
              <w:right w:val="single" w:sz="4" w:space="0" w:color="auto"/>
            </w:tcBorders>
            <w:shd w:val="clear" w:color="auto" w:fill="auto"/>
            <w:noWrap/>
            <w:vAlign w:val="center"/>
            <w:hideMark/>
          </w:tcPr>
          <w:p w14:paraId="151CB2F2" w14:textId="77777777" w:rsidR="00146F8E" w:rsidRPr="00146F8E" w:rsidRDefault="00146F8E" w:rsidP="00146F8E">
            <w:pPr>
              <w:jc w:val="center"/>
              <w:rPr>
                <w:i/>
                <w:iCs/>
                <w:color w:val="000000"/>
                <w:sz w:val="16"/>
                <w:szCs w:val="16"/>
              </w:rPr>
            </w:pPr>
            <w:r w:rsidRPr="00146F8E">
              <w:rPr>
                <w:i/>
                <w:iCs/>
                <w:color w:val="000000"/>
                <w:sz w:val="16"/>
                <w:szCs w:val="16"/>
              </w:rPr>
              <w:t>0,00</w:t>
            </w:r>
          </w:p>
        </w:tc>
        <w:tc>
          <w:tcPr>
            <w:tcW w:w="359" w:type="pct"/>
            <w:tcBorders>
              <w:top w:val="nil"/>
              <w:left w:val="nil"/>
              <w:bottom w:val="single" w:sz="4" w:space="0" w:color="auto"/>
              <w:right w:val="single" w:sz="4" w:space="0" w:color="auto"/>
            </w:tcBorders>
            <w:shd w:val="clear" w:color="auto" w:fill="auto"/>
            <w:noWrap/>
            <w:vAlign w:val="center"/>
            <w:hideMark/>
          </w:tcPr>
          <w:p w14:paraId="0909A8D0" w14:textId="77777777" w:rsidR="00146F8E" w:rsidRPr="00146F8E" w:rsidRDefault="00146F8E" w:rsidP="00146F8E">
            <w:pPr>
              <w:jc w:val="center"/>
              <w:rPr>
                <w:i/>
                <w:iCs/>
                <w:color w:val="000000"/>
                <w:sz w:val="16"/>
                <w:szCs w:val="16"/>
              </w:rPr>
            </w:pPr>
            <w:r w:rsidRPr="00146F8E">
              <w:rPr>
                <w:i/>
                <w:iCs/>
                <w:color w:val="000000"/>
                <w:sz w:val="16"/>
                <w:szCs w:val="16"/>
              </w:rPr>
              <w:t> </w:t>
            </w:r>
          </w:p>
        </w:tc>
        <w:tc>
          <w:tcPr>
            <w:tcW w:w="386" w:type="pct"/>
            <w:tcBorders>
              <w:top w:val="nil"/>
              <w:left w:val="nil"/>
              <w:bottom w:val="single" w:sz="4" w:space="0" w:color="auto"/>
              <w:right w:val="single" w:sz="4" w:space="0" w:color="auto"/>
            </w:tcBorders>
            <w:shd w:val="clear" w:color="auto" w:fill="auto"/>
            <w:noWrap/>
            <w:vAlign w:val="center"/>
            <w:hideMark/>
          </w:tcPr>
          <w:p w14:paraId="529DDE32" w14:textId="77777777" w:rsidR="00146F8E" w:rsidRPr="00146F8E" w:rsidRDefault="00146F8E" w:rsidP="00146F8E">
            <w:pPr>
              <w:jc w:val="center"/>
              <w:rPr>
                <w:i/>
                <w:iCs/>
                <w:color w:val="000000"/>
                <w:sz w:val="16"/>
                <w:szCs w:val="16"/>
              </w:rPr>
            </w:pPr>
            <w:r w:rsidRPr="00146F8E">
              <w:rPr>
                <w:i/>
                <w:iCs/>
                <w:color w:val="000000"/>
                <w:sz w:val="16"/>
                <w:szCs w:val="16"/>
              </w:rPr>
              <w:t> </w:t>
            </w:r>
          </w:p>
        </w:tc>
        <w:tc>
          <w:tcPr>
            <w:tcW w:w="419" w:type="pct"/>
            <w:tcBorders>
              <w:top w:val="nil"/>
              <w:left w:val="nil"/>
              <w:bottom w:val="single" w:sz="4" w:space="0" w:color="auto"/>
              <w:right w:val="single" w:sz="4" w:space="0" w:color="auto"/>
            </w:tcBorders>
            <w:shd w:val="clear" w:color="auto" w:fill="auto"/>
            <w:noWrap/>
            <w:vAlign w:val="center"/>
            <w:hideMark/>
          </w:tcPr>
          <w:p w14:paraId="0D620B92" w14:textId="77777777" w:rsidR="00146F8E" w:rsidRPr="00146F8E" w:rsidRDefault="00146F8E" w:rsidP="00146F8E">
            <w:pPr>
              <w:jc w:val="center"/>
              <w:rPr>
                <w:i/>
                <w:iCs/>
                <w:color w:val="000000"/>
                <w:sz w:val="16"/>
                <w:szCs w:val="16"/>
              </w:rPr>
            </w:pPr>
            <w:r w:rsidRPr="00146F8E">
              <w:rPr>
                <w:i/>
                <w:iCs/>
                <w:color w:val="000000"/>
                <w:sz w:val="16"/>
                <w:szCs w:val="16"/>
              </w:rPr>
              <w:t>282 729,90</w:t>
            </w:r>
          </w:p>
        </w:tc>
        <w:tc>
          <w:tcPr>
            <w:tcW w:w="388" w:type="pct"/>
            <w:tcBorders>
              <w:top w:val="nil"/>
              <w:left w:val="nil"/>
              <w:bottom w:val="single" w:sz="4" w:space="0" w:color="auto"/>
              <w:right w:val="single" w:sz="4" w:space="0" w:color="auto"/>
            </w:tcBorders>
            <w:shd w:val="clear" w:color="auto" w:fill="auto"/>
            <w:noWrap/>
            <w:vAlign w:val="center"/>
            <w:hideMark/>
          </w:tcPr>
          <w:p w14:paraId="056286A2" w14:textId="77777777" w:rsidR="00146F8E" w:rsidRPr="00146F8E" w:rsidRDefault="00146F8E" w:rsidP="00146F8E">
            <w:pPr>
              <w:jc w:val="center"/>
              <w:rPr>
                <w:i/>
                <w:iCs/>
                <w:color w:val="000000"/>
                <w:sz w:val="16"/>
                <w:szCs w:val="16"/>
              </w:rPr>
            </w:pPr>
            <w:r w:rsidRPr="00146F8E">
              <w:rPr>
                <w:i/>
                <w:iCs/>
                <w:color w:val="000000"/>
                <w:sz w:val="16"/>
                <w:szCs w:val="16"/>
              </w:rPr>
              <w:t>282 729,90</w:t>
            </w:r>
          </w:p>
        </w:tc>
        <w:tc>
          <w:tcPr>
            <w:tcW w:w="346" w:type="pct"/>
            <w:tcBorders>
              <w:top w:val="nil"/>
              <w:left w:val="nil"/>
              <w:bottom w:val="single" w:sz="4" w:space="0" w:color="auto"/>
              <w:right w:val="single" w:sz="4" w:space="0" w:color="auto"/>
            </w:tcBorders>
            <w:shd w:val="clear" w:color="auto" w:fill="auto"/>
            <w:noWrap/>
            <w:vAlign w:val="center"/>
            <w:hideMark/>
          </w:tcPr>
          <w:p w14:paraId="2FD396DF" w14:textId="77777777" w:rsidR="00146F8E" w:rsidRPr="00146F8E" w:rsidRDefault="00146F8E" w:rsidP="00146F8E">
            <w:pPr>
              <w:jc w:val="center"/>
              <w:rPr>
                <w:i/>
                <w:iCs/>
                <w:color w:val="000000"/>
                <w:sz w:val="16"/>
                <w:szCs w:val="16"/>
              </w:rPr>
            </w:pPr>
            <w:r w:rsidRPr="00146F8E">
              <w:rPr>
                <w:i/>
                <w:iCs/>
                <w:color w:val="000000"/>
                <w:sz w:val="16"/>
                <w:szCs w:val="16"/>
              </w:rPr>
              <w:t> </w:t>
            </w:r>
          </w:p>
        </w:tc>
        <w:tc>
          <w:tcPr>
            <w:tcW w:w="242" w:type="pct"/>
            <w:tcBorders>
              <w:top w:val="nil"/>
              <w:left w:val="nil"/>
              <w:bottom w:val="single" w:sz="4" w:space="0" w:color="auto"/>
              <w:right w:val="single" w:sz="4" w:space="0" w:color="auto"/>
            </w:tcBorders>
            <w:shd w:val="clear" w:color="auto" w:fill="auto"/>
            <w:noWrap/>
            <w:vAlign w:val="center"/>
            <w:hideMark/>
          </w:tcPr>
          <w:p w14:paraId="634FAE52" w14:textId="77777777" w:rsidR="00146F8E" w:rsidRPr="00146F8E" w:rsidRDefault="00146F8E" w:rsidP="00146F8E">
            <w:pPr>
              <w:jc w:val="center"/>
              <w:rPr>
                <w:i/>
                <w:iCs/>
                <w:color w:val="000000"/>
                <w:sz w:val="16"/>
                <w:szCs w:val="16"/>
              </w:rPr>
            </w:pPr>
            <w:r w:rsidRPr="00146F8E">
              <w:rPr>
                <w:i/>
                <w:iCs/>
                <w:color w:val="000000"/>
                <w:sz w:val="16"/>
                <w:szCs w:val="16"/>
              </w:rPr>
              <w:t> </w:t>
            </w:r>
          </w:p>
        </w:tc>
        <w:tc>
          <w:tcPr>
            <w:tcW w:w="231" w:type="pct"/>
            <w:tcBorders>
              <w:top w:val="nil"/>
              <w:left w:val="nil"/>
              <w:bottom w:val="single" w:sz="4" w:space="0" w:color="auto"/>
              <w:right w:val="single" w:sz="4" w:space="0" w:color="auto"/>
            </w:tcBorders>
            <w:shd w:val="clear" w:color="auto" w:fill="auto"/>
            <w:noWrap/>
            <w:hideMark/>
          </w:tcPr>
          <w:p w14:paraId="02DF5A4E" w14:textId="77777777" w:rsidR="00146F8E" w:rsidRPr="00146F8E" w:rsidRDefault="00146F8E" w:rsidP="00146F8E">
            <w:pPr>
              <w:jc w:val="center"/>
              <w:rPr>
                <w:i/>
                <w:iCs/>
                <w:color w:val="000000"/>
                <w:sz w:val="16"/>
                <w:szCs w:val="16"/>
              </w:rPr>
            </w:pPr>
            <w:r w:rsidRPr="00146F8E">
              <w:rPr>
                <w:i/>
                <w:iCs/>
                <w:color w:val="000000"/>
                <w:sz w:val="16"/>
                <w:szCs w:val="16"/>
              </w:rPr>
              <w:t> </w:t>
            </w:r>
          </w:p>
        </w:tc>
      </w:tr>
      <w:tr w:rsidR="00146F8E" w:rsidRPr="00146F8E" w14:paraId="10B65DDE" w14:textId="77777777" w:rsidTr="00104FF4">
        <w:trPr>
          <w:gridAfter w:val="2"/>
          <w:wAfter w:w="86" w:type="pct"/>
          <w:trHeight w:val="1194"/>
        </w:trPr>
        <w:tc>
          <w:tcPr>
            <w:tcW w:w="166" w:type="pct"/>
            <w:tcBorders>
              <w:top w:val="nil"/>
              <w:left w:val="single" w:sz="4" w:space="0" w:color="auto"/>
              <w:bottom w:val="single" w:sz="4" w:space="0" w:color="auto"/>
              <w:right w:val="single" w:sz="4" w:space="0" w:color="auto"/>
            </w:tcBorders>
            <w:shd w:val="clear" w:color="auto" w:fill="auto"/>
            <w:noWrap/>
            <w:hideMark/>
          </w:tcPr>
          <w:p w14:paraId="60F6824D" w14:textId="77777777" w:rsidR="00146F8E" w:rsidRPr="00146F8E" w:rsidRDefault="00146F8E" w:rsidP="00146F8E">
            <w:pPr>
              <w:rPr>
                <w:color w:val="000000"/>
                <w:sz w:val="16"/>
                <w:szCs w:val="16"/>
              </w:rPr>
            </w:pPr>
            <w:r w:rsidRPr="00146F8E">
              <w:rPr>
                <w:color w:val="000000"/>
                <w:sz w:val="16"/>
                <w:szCs w:val="16"/>
              </w:rPr>
              <w:t>1.1.2.</w:t>
            </w:r>
          </w:p>
        </w:tc>
        <w:tc>
          <w:tcPr>
            <w:tcW w:w="461" w:type="pct"/>
            <w:tcBorders>
              <w:top w:val="nil"/>
              <w:left w:val="nil"/>
              <w:bottom w:val="single" w:sz="4" w:space="0" w:color="auto"/>
              <w:right w:val="single" w:sz="4" w:space="0" w:color="auto"/>
            </w:tcBorders>
            <w:shd w:val="clear" w:color="auto" w:fill="auto"/>
            <w:hideMark/>
          </w:tcPr>
          <w:p w14:paraId="6BF1AC92" w14:textId="77777777" w:rsidR="00146F8E" w:rsidRPr="00146F8E" w:rsidRDefault="00146F8E" w:rsidP="00146F8E">
            <w:pPr>
              <w:rPr>
                <w:color w:val="000000"/>
                <w:sz w:val="16"/>
                <w:szCs w:val="16"/>
              </w:rPr>
            </w:pPr>
            <w:r w:rsidRPr="00146F8E">
              <w:rPr>
                <w:color w:val="000000"/>
                <w:sz w:val="16"/>
                <w:szCs w:val="16"/>
              </w:rPr>
              <w:t xml:space="preserve">Работы и услуги производственного характера </w:t>
            </w:r>
          </w:p>
        </w:tc>
        <w:tc>
          <w:tcPr>
            <w:tcW w:w="213" w:type="pct"/>
            <w:tcBorders>
              <w:top w:val="nil"/>
              <w:left w:val="nil"/>
              <w:bottom w:val="single" w:sz="4" w:space="0" w:color="auto"/>
              <w:right w:val="single" w:sz="4" w:space="0" w:color="auto"/>
            </w:tcBorders>
            <w:shd w:val="clear" w:color="auto" w:fill="auto"/>
            <w:noWrap/>
            <w:hideMark/>
          </w:tcPr>
          <w:p w14:paraId="31764CC2"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226B81B9" w14:textId="77777777" w:rsidR="00146F8E" w:rsidRPr="00146F8E" w:rsidRDefault="00146F8E" w:rsidP="00146F8E">
            <w:pPr>
              <w:jc w:val="center"/>
              <w:rPr>
                <w:color w:val="000000"/>
                <w:sz w:val="16"/>
                <w:szCs w:val="16"/>
              </w:rPr>
            </w:pPr>
            <w:r w:rsidRPr="00146F8E">
              <w:rPr>
                <w:color w:val="000000"/>
                <w:sz w:val="16"/>
                <w:szCs w:val="16"/>
              </w:rPr>
              <w:t>94 330,76</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14:paraId="115C687B" w14:textId="77777777" w:rsidR="00146F8E" w:rsidRPr="00146F8E" w:rsidRDefault="00146F8E" w:rsidP="00146F8E">
            <w:pPr>
              <w:jc w:val="center"/>
              <w:rPr>
                <w:i/>
                <w:iCs/>
                <w:color w:val="000000"/>
                <w:sz w:val="16"/>
                <w:szCs w:val="16"/>
              </w:rPr>
            </w:pPr>
            <w:r w:rsidRPr="00146F8E">
              <w:rPr>
                <w:i/>
                <w:iCs/>
                <w:color w:val="000000"/>
                <w:sz w:val="16"/>
                <w:szCs w:val="16"/>
              </w:rPr>
              <w:t>44 523,38</w:t>
            </w:r>
          </w:p>
        </w:tc>
        <w:tc>
          <w:tcPr>
            <w:tcW w:w="359" w:type="pct"/>
            <w:tcBorders>
              <w:top w:val="nil"/>
              <w:left w:val="nil"/>
              <w:bottom w:val="single" w:sz="4" w:space="0" w:color="auto"/>
              <w:right w:val="single" w:sz="4" w:space="0" w:color="auto"/>
            </w:tcBorders>
            <w:shd w:val="clear" w:color="auto" w:fill="auto"/>
            <w:noWrap/>
            <w:vAlign w:val="center"/>
            <w:hideMark/>
          </w:tcPr>
          <w:p w14:paraId="2120FB18" w14:textId="77777777" w:rsidR="00146F8E" w:rsidRPr="00146F8E" w:rsidRDefault="00146F8E" w:rsidP="00146F8E">
            <w:pPr>
              <w:jc w:val="center"/>
              <w:rPr>
                <w:color w:val="000000"/>
                <w:sz w:val="16"/>
                <w:szCs w:val="16"/>
              </w:rPr>
            </w:pPr>
            <w:r w:rsidRPr="00146F8E">
              <w:rPr>
                <w:color w:val="000000"/>
                <w:sz w:val="16"/>
                <w:szCs w:val="16"/>
              </w:rPr>
              <w:t>109 354,66</w:t>
            </w:r>
          </w:p>
        </w:tc>
        <w:tc>
          <w:tcPr>
            <w:tcW w:w="366" w:type="pct"/>
            <w:tcBorders>
              <w:top w:val="nil"/>
              <w:left w:val="nil"/>
              <w:bottom w:val="single" w:sz="4" w:space="0" w:color="auto"/>
              <w:right w:val="single" w:sz="4" w:space="0" w:color="auto"/>
            </w:tcBorders>
            <w:shd w:val="clear" w:color="auto" w:fill="auto"/>
            <w:noWrap/>
            <w:vAlign w:val="center"/>
            <w:hideMark/>
          </w:tcPr>
          <w:p w14:paraId="094D9B58" w14:textId="77777777" w:rsidR="00146F8E" w:rsidRPr="00146F8E" w:rsidRDefault="00146F8E" w:rsidP="00146F8E">
            <w:pPr>
              <w:jc w:val="center"/>
              <w:rPr>
                <w:color w:val="000000"/>
                <w:sz w:val="16"/>
                <w:szCs w:val="16"/>
              </w:rPr>
            </w:pPr>
            <w:r w:rsidRPr="00146F8E">
              <w:rPr>
                <w:color w:val="000000"/>
                <w:sz w:val="16"/>
                <w:szCs w:val="16"/>
              </w:rPr>
              <w:t>45 069,99</w:t>
            </w:r>
          </w:p>
        </w:tc>
        <w:tc>
          <w:tcPr>
            <w:tcW w:w="337" w:type="pct"/>
            <w:tcBorders>
              <w:top w:val="nil"/>
              <w:left w:val="nil"/>
              <w:bottom w:val="single" w:sz="4" w:space="0" w:color="auto"/>
              <w:right w:val="single" w:sz="4" w:space="0" w:color="auto"/>
            </w:tcBorders>
            <w:shd w:val="clear" w:color="auto" w:fill="auto"/>
            <w:noWrap/>
            <w:vAlign w:val="center"/>
            <w:hideMark/>
          </w:tcPr>
          <w:p w14:paraId="014D275C" w14:textId="77777777" w:rsidR="00146F8E" w:rsidRPr="00146F8E" w:rsidRDefault="00146F8E" w:rsidP="00146F8E">
            <w:pPr>
              <w:jc w:val="center"/>
              <w:rPr>
                <w:color w:val="000000"/>
                <w:sz w:val="16"/>
                <w:szCs w:val="16"/>
              </w:rPr>
            </w:pPr>
            <w:r w:rsidRPr="00146F8E">
              <w:rPr>
                <w:color w:val="000000"/>
                <w:sz w:val="16"/>
                <w:szCs w:val="16"/>
              </w:rPr>
              <w:t>546,61</w:t>
            </w:r>
          </w:p>
        </w:tc>
        <w:tc>
          <w:tcPr>
            <w:tcW w:w="359" w:type="pct"/>
            <w:tcBorders>
              <w:top w:val="nil"/>
              <w:left w:val="nil"/>
              <w:bottom w:val="single" w:sz="4" w:space="0" w:color="auto"/>
              <w:right w:val="single" w:sz="4" w:space="0" w:color="auto"/>
            </w:tcBorders>
            <w:shd w:val="clear" w:color="auto" w:fill="auto"/>
            <w:noWrap/>
            <w:vAlign w:val="center"/>
            <w:hideMark/>
          </w:tcPr>
          <w:p w14:paraId="07EBA43B" w14:textId="77777777" w:rsidR="00146F8E" w:rsidRPr="00146F8E" w:rsidRDefault="00146F8E" w:rsidP="00146F8E">
            <w:pPr>
              <w:jc w:val="center"/>
              <w:rPr>
                <w:color w:val="000000"/>
                <w:sz w:val="16"/>
                <w:szCs w:val="16"/>
              </w:rPr>
            </w:pPr>
            <w:r w:rsidRPr="00146F8E">
              <w:rPr>
                <w:color w:val="000000"/>
                <w:sz w:val="16"/>
                <w:szCs w:val="16"/>
              </w:rPr>
              <w:t>50 962,03</w:t>
            </w:r>
          </w:p>
        </w:tc>
        <w:tc>
          <w:tcPr>
            <w:tcW w:w="386" w:type="pct"/>
            <w:tcBorders>
              <w:top w:val="nil"/>
              <w:left w:val="nil"/>
              <w:bottom w:val="single" w:sz="4" w:space="0" w:color="auto"/>
              <w:right w:val="single" w:sz="4" w:space="0" w:color="auto"/>
            </w:tcBorders>
            <w:shd w:val="clear" w:color="auto" w:fill="auto"/>
            <w:noWrap/>
            <w:vAlign w:val="center"/>
            <w:hideMark/>
          </w:tcPr>
          <w:p w14:paraId="76081A90" w14:textId="77777777" w:rsidR="00146F8E" w:rsidRPr="00146F8E" w:rsidRDefault="00146F8E" w:rsidP="00146F8E">
            <w:pPr>
              <w:jc w:val="center"/>
              <w:rPr>
                <w:color w:val="000000"/>
                <w:sz w:val="16"/>
                <w:szCs w:val="16"/>
              </w:rPr>
            </w:pPr>
            <w:r w:rsidRPr="00146F8E">
              <w:rPr>
                <w:color w:val="000000"/>
                <w:sz w:val="16"/>
                <w:szCs w:val="16"/>
              </w:rPr>
              <w:t>145 365,69</w:t>
            </w:r>
          </w:p>
        </w:tc>
        <w:tc>
          <w:tcPr>
            <w:tcW w:w="419" w:type="pct"/>
            <w:tcBorders>
              <w:top w:val="nil"/>
              <w:left w:val="nil"/>
              <w:bottom w:val="single" w:sz="4" w:space="0" w:color="auto"/>
              <w:right w:val="single" w:sz="4" w:space="0" w:color="auto"/>
            </w:tcBorders>
            <w:shd w:val="clear" w:color="auto" w:fill="auto"/>
            <w:noWrap/>
            <w:vAlign w:val="center"/>
            <w:hideMark/>
          </w:tcPr>
          <w:p w14:paraId="2FEFF552" w14:textId="77777777" w:rsidR="00146F8E" w:rsidRPr="00146F8E" w:rsidRDefault="00146F8E" w:rsidP="00146F8E">
            <w:pPr>
              <w:jc w:val="center"/>
              <w:rPr>
                <w:color w:val="000000"/>
                <w:sz w:val="16"/>
                <w:szCs w:val="16"/>
              </w:rPr>
            </w:pPr>
            <w:r w:rsidRPr="00146F8E">
              <w:rPr>
                <w:color w:val="000000"/>
                <w:sz w:val="16"/>
                <w:szCs w:val="16"/>
              </w:rPr>
              <w:t>150 492,55</w:t>
            </w:r>
          </w:p>
        </w:tc>
        <w:tc>
          <w:tcPr>
            <w:tcW w:w="388" w:type="pct"/>
            <w:tcBorders>
              <w:top w:val="nil"/>
              <w:left w:val="nil"/>
              <w:bottom w:val="single" w:sz="4" w:space="0" w:color="auto"/>
              <w:right w:val="single" w:sz="4" w:space="0" w:color="auto"/>
            </w:tcBorders>
            <w:shd w:val="clear" w:color="auto" w:fill="auto"/>
            <w:noWrap/>
            <w:vAlign w:val="center"/>
            <w:hideMark/>
          </w:tcPr>
          <w:p w14:paraId="23A31558" w14:textId="77777777" w:rsidR="00146F8E" w:rsidRPr="00146F8E" w:rsidRDefault="00146F8E" w:rsidP="00146F8E">
            <w:pPr>
              <w:jc w:val="center"/>
              <w:rPr>
                <w:color w:val="000000"/>
                <w:sz w:val="16"/>
                <w:szCs w:val="16"/>
              </w:rPr>
            </w:pPr>
            <w:r w:rsidRPr="00146F8E">
              <w:rPr>
                <w:color w:val="000000"/>
                <w:sz w:val="16"/>
                <w:szCs w:val="16"/>
              </w:rPr>
              <w:t>233 769,07</w:t>
            </w:r>
          </w:p>
        </w:tc>
        <w:tc>
          <w:tcPr>
            <w:tcW w:w="346" w:type="pct"/>
            <w:tcBorders>
              <w:top w:val="nil"/>
              <w:left w:val="nil"/>
              <w:bottom w:val="single" w:sz="4" w:space="0" w:color="auto"/>
              <w:right w:val="single" w:sz="4" w:space="0" w:color="auto"/>
            </w:tcBorders>
            <w:shd w:val="clear" w:color="auto" w:fill="auto"/>
            <w:noWrap/>
            <w:vAlign w:val="center"/>
            <w:hideMark/>
          </w:tcPr>
          <w:p w14:paraId="4276A08B" w14:textId="77777777" w:rsidR="00146F8E" w:rsidRPr="00146F8E" w:rsidRDefault="00146F8E" w:rsidP="00146F8E">
            <w:pPr>
              <w:jc w:val="center"/>
              <w:rPr>
                <w:color w:val="000000"/>
                <w:sz w:val="16"/>
                <w:szCs w:val="16"/>
              </w:rPr>
            </w:pPr>
            <w:r w:rsidRPr="00146F8E">
              <w:rPr>
                <w:color w:val="000000"/>
                <w:sz w:val="16"/>
                <w:szCs w:val="16"/>
              </w:rPr>
              <w:t> </w:t>
            </w:r>
          </w:p>
        </w:tc>
        <w:tc>
          <w:tcPr>
            <w:tcW w:w="242" w:type="pct"/>
            <w:tcBorders>
              <w:top w:val="nil"/>
              <w:left w:val="nil"/>
              <w:bottom w:val="single" w:sz="4" w:space="0" w:color="auto"/>
              <w:right w:val="single" w:sz="4" w:space="0" w:color="auto"/>
            </w:tcBorders>
            <w:shd w:val="clear" w:color="auto" w:fill="auto"/>
            <w:noWrap/>
            <w:vAlign w:val="center"/>
            <w:hideMark/>
          </w:tcPr>
          <w:p w14:paraId="5BF9CA96" w14:textId="77777777" w:rsidR="00146F8E" w:rsidRPr="00146F8E" w:rsidRDefault="00146F8E" w:rsidP="00146F8E">
            <w:pPr>
              <w:jc w:val="center"/>
              <w:rPr>
                <w:color w:val="000000"/>
                <w:sz w:val="16"/>
                <w:szCs w:val="16"/>
              </w:rPr>
            </w:pPr>
            <w:r w:rsidRPr="00146F8E">
              <w:rPr>
                <w:color w:val="000000"/>
                <w:sz w:val="16"/>
                <w:szCs w:val="16"/>
              </w:rPr>
              <w:t> </w:t>
            </w:r>
          </w:p>
        </w:tc>
        <w:tc>
          <w:tcPr>
            <w:tcW w:w="231" w:type="pct"/>
            <w:tcBorders>
              <w:top w:val="nil"/>
              <w:left w:val="nil"/>
              <w:bottom w:val="single" w:sz="4" w:space="0" w:color="auto"/>
              <w:right w:val="single" w:sz="4" w:space="0" w:color="auto"/>
            </w:tcBorders>
            <w:shd w:val="clear" w:color="auto" w:fill="auto"/>
            <w:noWrap/>
            <w:hideMark/>
          </w:tcPr>
          <w:p w14:paraId="18DDD162" w14:textId="77777777" w:rsidR="00146F8E" w:rsidRPr="00146F8E" w:rsidRDefault="00146F8E" w:rsidP="00146F8E">
            <w:pPr>
              <w:jc w:val="center"/>
              <w:rPr>
                <w:color w:val="000000"/>
                <w:sz w:val="16"/>
                <w:szCs w:val="16"/>
              </w:rPr>
            </w:pPr>
            <w:r w:rsidRPr="00146F8E">
              <w:rPr>
                <w:color w:val="000000"/>
                <w:sz w:val="16"/>
                <w:szCs w:val="16"/>
              </w:rPr>
              <w:t> </w:t>
            </w:r>
          </w:p>
        </w:tc>
      </w:tr>
      <w:tr w:rsidR="00146F8E" w:rsidRPr="00146F8E" w14:paraId="7B4CFB05" w14:textId="77777777" w:rsidTr="00104FF4">
        <w:trPr>
          <w:gridAfter w:val="2"/>
          <w:wAfter w:w="86" w:type="pct"/>
          <w:trHeight w:val="955"/>
        </w:trPr>
        <w:tc>
          <w:tcPr>
            <w:tcW w:w="166" w:type="pct"/>
            <w:tcBorders>
              <w:top w:val="nil"/>
              <w:left w:val="single" w:sz="4" w:space="0" w:color="auto"/>
              <w:bottom w:val="single" w:sz="4" w:space="0" w:color="auto"/>
              <w:right w:val="single" w:sz="4" w:space="0" w:color="auto"/>
            </w:tcBorders>
            <w:shd w:val="clear" w:color="auto" w:fill="auto"/>
            <w:noWrap/>
            <w:hideMark/>
          </w:tcPr>
          <w:p w14:paraId="3F3BC924" w14:textId="77777777" w:rsidR="00146F8E" w:rsidRPr="00146F8E" w:rsidRDefault="00146F8E" w:rsidP="00146F8E">
            <w:pPr>
              <w:rPr>
                <w:color w:val="000000"/>
                <w:sz w:val="16"/>
                <w:szCs w:val="16"/>
              </w:rPr>
            </w:pPr>
            <w:r w:rsidRPr="00146F8E">
              <w:rPr>
                <w:color w:val="000000"/>
                <w:sz w:val="16"/>
                <w:szCs w:val="16"/>
              </w:rPr>
              <w:t>1.2.</w:t>
            </w:r>
          </w:p>
        </w:tc>
        <w:tc>
          <w:tcPr>
            <w:tcW w:w="461" w:type="pct"/>
            <w:tcBorders>
              <w:top w:val="nil"/>
              <w:left w:val="nil"/>
              <w:bottom w:val="single" w:sz="4" w:space="0" w:color="auto"/>
              <w:right w:val="single" w:sz="4" w:space="0" w:color="auto"/>
            </w:tcBorders>
            <w:shd w:val="clear" w:color="auto" w:fill="auto"/>
            <w:hideMark/>
          </w:tcPr>
          <w:p w14:paraId="73A04C75" w14:textId="77777777" w:rsidR="00146F8E" w:rsidRPr="00146F8E" w:rsidRDefault="00146F8E" w:rsidP="00146F8E">
            <w:pPr>
              <w:rPr>
                <w:color w:val="000000"/>
                <w:sz w:val="16"/>
                <w:szCs w:val="16"/>
              </w:rPr>
            </w:pPr>
            <w:r w:rsidRPr="00146F8E">
              <w:rPr>
                <w:color w:val="000000"/>
                <w:sz w:val="16"/>
                <w:szCs w:val="16"/>
              </w:rPr>
              <w:t>Затраты на оплату труда</w:t>
            </w:r>
          </w:p>
        </w:tc>
        <w:tc>
          <w:tcPr>
            <w:tcW w:w="213" w:type="pct"/>
            <w:tcBorders>
              <w:top w:val="nil"/>
              <w:left w:val="nil"/>
              <w:bottom w:val="single" w:sz="4" w:space="0" w:color="auto"/>
              <w:right w:val="single" w:sz="4" w:space="0" w:color="auto"/>
            </w:tcBorders>
            <w:shd w:val="clear" w:color="auto" w:fill="auto"/>
            <w:noWrap/>
            <w:hideMark/>
          </w:tcPr>
          <w:p w14:paraId="67A2114C"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4F7E86EC" w14:textId="77777777" w:rsidR="00146F8E" w:rsidRPr="00146F8E" w:rsidRDefault="00146F8E" w:rsidP="00146F8E">
            <w:pPr>
              <w:jc w:val="center"/>
              <w:rPr>
                <w:color w:val="000000"/>
                <w:sz w:val="16"/>
                <w:szCs w:val="16"/>
              </w:rPr>
            </w:pPr>
            <w:r w:rsidRPr="00146F8E">
              <w:rPr>
                <w:color w:val="000000"/>
                <w:sz w:val="16"/>
                <w:szCs w:val="16"/>
              </w:rPr>
              <w:t>2 464 987,83</w:t>
            </w:r>
          </w:p>
        </w:tc>
        <w:tc>
          <w:tcPr>
            <w:tcW w:w="341" w:type="pct"/>
            <w:tcBorders>
              <w:top w:val="nil"/>
              <w:left w:val="nil"/>
              <w:bottom w:val="single" w:sz="4" w:space="0" w:color="auto"/>
              <w:right w:val="single" w:sz="4" w:space="0" w:color="auto"/>
            </w:tcBorders>
            <w:shd w:val="clear" w:color="auto" w:fill="auto"/>
            <w:noWrap/>
            <w:vAlign w:val="center"/>
            <w:hideMark/>
          </w:tcPr>
          <w:p w14:paraId="440ADE4E" w14:textId="77777777" w:rsidR="00146F8E" w:rsidRPr="00146F8E" w:rsidRDefault="00146F8E" w:rsidP="00146F8E">
            <w:pPr>
              <w:jc w:val="center"/>
              <w:rPr>
                <w:color w:val="000000"/>
                <w:sz w:val="16"/>
                <w:szCs w:val="16"/>
              </w:rPr>
            </w:pPr>
            <w:r w:rsidRPr="00146F8E">
              <w:rPr>
                <w:color w:val="000000"/>
                <w:sz w:val="16"/>
                <w:szCs w:val="16"/>
              </w:rPr>
              <w:t>2 252 625,75</w:t>
            </w:r>
          </w:p>
        </w:tc>
        <w:tc>
          <w:tcPr>
            <w:tcW w:w="359" w:type="pct"/>
            <w:tcBorders>
              <w:top w:val="nil"/>
              <w:left w:val="nil"/>
              <w:bottom w:val="single" w:sz="4" w:space="0" w:color="auto"/>
              <w:right w:val="single" w:sz="4" w:space="0" w:color="auto"/>
            </w:tcBorders>
            <w:shd w:val="clear" w:color="auto" w:fill="auto"/>
            <w:noWrap/>
            <w:vAlign w:val="center"/>
            <w:hideMark/>
          </w:tcPr>
          <w:p w14:paraId="6FFF369E" w14:textId="77777777" w:rsidR="00146F8E" w:rsidRPr="00146F8E" w:rsidRDefault="00146F8E" w:rsidP="00146F8E">
            <w:pPr>
              <w:jc w:val="center"/>
              <w:rPr>
                <w:color w:val="000000"/>
                <w:sz w:val="16"/>
                <w:szCs w:val="16"/>
              </w:rPr>
            </w:pPr>
            <w:r w:rsidRPr="00146F8E">
              <w:rPr>
                <w:color w:val="000000"/>
                <w:sz w:val="16"/>
                <w:szCs w:val="16"/>
              </w:rPr>
              <w:t>2 178 238,23</w:t>
            </w:r>
          </w:p>
        </w:tc>
        <w:tc>
          <w:tcPr>
            <w:tcW w:w="366" w:type="pct"/>
            <w:tcBorders>
              <w:top w:val="nil"/>
              <w:left w:val="nil"/>
              <w:bottom w:val="single" w:sz="4" w:space="0" w:color="auto"/>
              <w:right w:val="single" w:sz="4" w:space="0" w:color="auto"/>
            </w:tcBorders>
            <w:shd w:val="clear" w:color="auto" w:fill="auto"/>
            <w:noWrap/>
            <w:vAlign w:val="center"/>
            <w:hideMark/>
          </w:tcPr>
          <w:p w14:paraId="2CDF34E6" w14:textId="77777777" w:rsidR="00146F8E" w:rsidRPr="00146F8E" w:rsidRDefault="00146F8E" w:rsidP="00146F8E">
            <w:pPr>
              <w:jc w:val="center"/>
              <w:rPr>
                <w:color w:val="000000"/>
                <w:sz w:val="16"/>
                <w:szCs w:val="16"/>
              </w:rPr>
            </w:pPr>
            <w:r w:rsidRPr="00146F8E">
              <w:rPr>
                <w:color w:val="000000"/>
                <w:sz w:val="16"/>
                <w:szCs w:val="16"/>
              </w:rPr>
              <w:t>2 280 713,74</w:t>
            </w:r>
          </w:p>
        </w:tc>
        <w:tc>
          <w:tcPr>
            <w:tcW w:w="337" w:type="pct"/>
            <w:tcBorders>
              <w:top w:val="nil"/>
              <w:left w:val="nil"/>
              <w:bottom w:val="single" w:sz="4" w:space="0" w:color="auto"/>
              <w:right w:val="single" w:sz="4" w:space="0" w:color="auto"/>
            </w:tcBorders>
            <w:shd w:val="clear" w:color="auto" w:fill="auto"/>
            <w:noWrap/>
            <w:vAlign w:val="center"/>
            <w:hideMark/>
          </w:tcPr>
          <w:p w14:paraId="09FD2BCE" w14:textId="77777777" w:rsidR="00146F8E" w:rsidRPr="00146F8E" w:rsidRDefault="00146F8E" w:rsidP="00146F8E">
            <w:pPr>
              <w:jc w:val="center"/>
              <w:rPr>
                <w:color w:val="000000"/>
                <w:sz w:val="16"/>
                <w:szCs w:val="16"/>
              </w:rPr>
            </w:pPr>
            <w:r w:rsidRPr="00146F8E">
              <w:rPr>
                <w:color w:val="000000"/>
                <w:sz w:val="16"/>
                <w:szCs w:val="16"/>
              </w:rPr>
              <w:t>28 087,99</w:t>
            </w:r>
          </w:p>
        </w:tc>
        <w:tc>
          <w:tcPr>
            <w:tcW w:w="359" w:type="pct"/>
            <w:tcBorders>
              <w:top w:val="nil"/>
              <w:left w:val="nil"/>
              <w:bottom w:val="single" w:sz="4" w:space="0" w:color="auto"/>
              <w:right w:val="single" w:sz="4" w:space="0" w:color="auto"/>
            </w:tcBorders>
            <w:shd w:val="clear" w:color="auto" w:fill="auto"/>
            <w:noWrap/>
            <w:vAlign w:val="center"/>
            <w:hideMark/>
          </w:tcPr>
          <w:p w14:paraId="508645EB" w14:textId="77777777" w:rsidR="00146F8E" w:rsidRPr="00146F8E" w:rsidRDefault="00146F8E" w:rsidP="00146F8E">
            <w:pPr>
              <w:jc w:val="center"/>
              <w:rPr>
                <w:color w:val="000000"/>
                <w:sz w:val="16"/>
                <w:szCs w:val="16"/>
              </w:rPr>
            </w:pPr>
            <w:r w:rsidRPr="00146F8E">
              <w:rPr>
                <w:color w:val="000000"/>
                <w:sz w:val="16"/>
                <w:szCs w:val="16"/>
              </w:rPr>
              <w:t>2 579 350,15</w:t>
            </w:r>
          </w:p>
        </w:tc>
        <w:tc>
          <w:tcPr>
            <w:tcW w:w="386" w:type="pct"/>
            <w:tcBorders>
              <w:top w:val="nil"/>
              <w:left w:val="nil"/>
              <w:bottom w:val="single" w:sz="4" w:space="0" w:color="auto"/>
              <w:right w:val="single" w:sz="4" w:space="0" w:color="auto"/>
            </w:tcBorders>
            <w:shd w:val="clear" w:color="auto" w:fill="auto"/>
            <w:noWrap/>
            <w:vAlign w:val="center"/>
            <w:hideMark/>
          </w:tcPr>
          <w:p w14:paraId="4A35182B" w14:textId="77777777" w:rsidR="00146F8E" w:rsidRPr="00146F8E" w:rsidRDefault="00146F8E" w:rsidP="00146F8E">
            <w:pPr>
              <w:jc w:val="center"/>
              <w:rPr>
                <w:color w:val="000000"/>
                <w:sz w:val="16"/>
                <w:szCs w:val="16"/>
              </w:rPr>
            </w:pPr>
            <w:r w:rsidRPr="00146F8E">
              <w:rPr>
                <w:color w:val="000000"/>
                <w:sz w:val="16"/>
                <w:szCs w:val="16"/>
              </w:rPr>
              <w:t>2 830 958,70</w:t>
            </w:r>
          </w:p>
        </w:tc>
        <w:tc>
          <w:tcPr>
            <w:tcW w:w="419" w:type="pct"/>
            <w:tcBorders>
              <w:top w:val="nil"/>
              <w:left w:val="nil"/>
              <w:bottom w:val="single" w:sz="4" w:space="0" w:color="auto"/>
              <w:right w:val="single" w:sz="4" w:space="0" w:color="auto"/>
            </w:tcBorders>
            <w:shd w:val="clear" w:color="auto" w:fill="auto"/>
            <w:noWrap/>
            <w:vAlign w:val="center"/>
            <w:hideMark/>
          </w:tcPr>
          <w:p w14:paraId="71ED149E" w14:textId="77777777" w:rsidR="00146F8E" w:rsidRPr="00146F8E" w:rsidRDefault="00146F8E" w:rsidP="00146F8E">
            <w:pPr>
              <w:jc w:val="center"/>
              <w:rPr>
                <w:color w:val="000000"/>
                <w:sz w:val="16"/>
                <w:szCs w:val="16"/>
              </w:rPr>
            </w:pPr>
            <w:r w:rsidRPr="00146F8E">
              <w:rPr>
                <w:color w:val="000000"/>
                <w:sz w:val="16"/>
                <w:szCs w:val="16"/>
              </w:rPr>
              <w:t>3 107 635,40</w:t>
            </w:r>
          </w:p>
        </w:tc>
        <w:tc>
          <w:tcPr>
            <w:tcW w:w="388" w:type="pct"/>
            <w:tcBorders>
              <w:top w:val="nil"/>
              <w:left w:val="nil"/>
              <w:bottom w:val="single" w:sz="4" w:space="0" w:color="auto"/>
              <w:right w:val="single" w:sz="4" w:space="0" w:color="auto"/>
            </w:tcBorders>
            <w:shd w:val="clear" w:color="auto" w:fill="auto"/>
            <w:noWrap/>
            <w:vAlign w:val="center"/>
            <w:hideMark/>
          </w:tcPr>
          <w:p w14:paraId="2F3CD9ED" w14:textId="77777777" w:rsidR="00146F8E" w:rsidRPr="00146F8E" w:rsidRDefault="00146F8E" w:rsidP="00146F8E">
            <w:pPr>
              <w:jc w:val="center"/>
              <w:rPr>
                <w:color w:val="000000"/>
                <w:sz w:val="16"/>
                <w:szCs w:val="16"/>
              </w:rPr>
            </w:pPr>
            <w:r w:rsidRPr="00146F8E">
              <w:rPr>
                <w:color w:val="000000"/>
                <w:sz w:val="16"/>
                <w:szCs w:val="16"/>
              </w:rPr>
              <w:t>3 422 932,28</w:t>
            </w:r>
          </w:p>
        </w:tc>
        <w:tc>
          <w:tcPr>
            <w:tcW w:w="346" w:type="pct"/>
            <w:tcBorders>
              <w:top w:val="nil"/>
              <w:left w:val="nil"/>
              <w:bottom w:val="single" w:sz="4" w:space="0" w:color="auto"/>
              <w:right w:val="single" w:sz="4" w:space="0" w:color="auto"/>
            </w:tcBorders>
            <w:shd w:val="clear" w:color="auto" w:fill="auto"/>
            <w:noWrap/>
            <w:vAlign w:val="center"/>
            <w:hideMark/>
          </w:tcPr>
          <w:p w14:paraId="4C811B8F" w14:textId="77777777" w:rsidR="00146F8E" w:rsidRPr="00146F8E" w:rsidRDefault="00146F8E" w:rsidP="00146F8E">
            <w:pPr>
              <w:jc w:val="center"/>
              <w:rPr>
                <w:color w:val="000000"/>
                <w:sz w:val="16"/>
                <w:szCs w:val="16"/>
              </w:rPr>
            </w:pPr>
            <w:r w:rsidRPr="00146F8E">
              <w:rPr>
                <w:color w:val="000000"/>
                <w:sz w:val="16"/>
                <w:szCs w:val="16"/>
              </w:rPr>
              <w:t>2 494 175,80</w:t>
            </w:r>
          </w:p>
        </w:tc>
        <w:tc>
          <w:tcPr>
            <w:tcW w:w="242" w:type="pct"/>
            <w:tcBorders>
              <w:top w:val="nil"/>
              <w:left w:val="nil"/>
              <w:bottom w:val="single" w:sz="4" w:space="0" w:color="auto"/>
              <w:right w:val="single" w:sz="4" w:space="0" w:color="auto"/>
            </w:tcBorders>
            <w:shd w:val="clear" w:color="auto" w:fill="auto"/>
            <w:noWrap/>
            <w:vAlign w:val="center"/>
            <w:hideMark/>
          </w:tcPr>
          <w:p w14:paraId="100B1B36" w14:textId="77777777" w:rsidR="00146F8E" w:rsidRPr="00146F8E" w:rsidRDefault="00146F8E" w:rsidP="00146F8E">
            <w:pPr>
              <w:jc w:val="center"/>
              <w:rPr>
                <w:color w:val="000000"/>
                <w:sz w:val="16"/>
                <w:szCs w:val="16"/>
              </w:rPr>
            </w:pPr>
            <w:r w:rsidRPr="00146F8E">
              <w:rPr>
                <w:color w:val="000000"/>
                <w:sz w:val="16"/>
                <w:szCs w:val="16"/>
              </w:rPr>
              <w:t> </w:t>
            </w:r>
          </w:p>
        </w:tc>
        <w:tc>
          <w:tcPr>
            <w:tcW w:w="231" w:type="pct"/>
            <w:tcBorders>
              <w:top w:val="nil"/>
              <w:left w:val="nil"/>
              <w:bottom w:val="single" w:sz="4" w:space="0" w:color="auto"/>
              <w:right w:val="single" w:sz="4" w:space="0" w:color="auto"/>
            </w:tcBorders>
            <w:shd w:val="clear" w:color="auto" w:fill="auto"/>
            <w:noWrap/>
            <w:hideMark/>
          </w:tcPr>
          <w:p w14:paraId="151FAD6D" w14:textId="77777777" w:rsidR="00146F8E" w:rsidRPr="00146F8E" w:rsidRDefault="00146F8E" w:rsidP="00146F8E">
            <w:pPr>
              <w:jc w:val="center"/>
              <w:rPr>
                <w:color w:val="000000"/>
                <w:sz w:val="16"/>
                <w:szCs w:val="16"/>
              </w:rPr>
            </w:pPr>
            <w:r w:rsidRPr="00146F8E">
              <w:rPr>
                <w:color w:val="000000"/>
                <w:sz w:val="16"/>
                <w:szCs w:val="16"/>
              </w:rPr>
              <w:t> </w:t>
            </w:r>
          </w:p>
        </w:tc>
      </w:tr>
      <w:tr w:rsidR="00146F8E" w:rsidRPr="00146F8E" w14:paraId="75ABDB2E" w14:textId="77777777" w:rsidTr="00104FF4">
        <w:trPr>
          <w:gridAfter w:val="2"/>
          <w:wAfter w:w="86" w:type="pct"/>
          <w:trHeight w:val="298"/>
        </w:trPr>
        <w:tc>
          <w:tcPr>
            <w:tcW w:w="166" w:type="pct"/>
            <w:tcBorders>
              <w:top w:val="nil"/>
              <w:left w:val="single" w:sz="4" w:space="0" w:color="auto"/>
              <w:bottom w:val="single" w:sz="4" w:space="0" w:color="auto"/>
              <w:right w:val="single" w:sz="4" w:space="0" w:color="auto"/>
            </w:tcBorders>
            <w:shd w:val="clear" w:color="auto" w:fill="auto"/>
            <w:noWrap/>
            <w:hideMark/>
          </w:tcPr>
          <w:p w14:paraId="5346F982" w14:textId="77777777" w:rsidR="00146F8E" w:rsidRPr="00146F8E" w:rsidRDefault="00146F8E" w:rsidP="00146F8E">
            <w:pPr>
              <w:rPr>
                <w:i/>
                <w:iCs/>
                <w:color w:val="000000"/>
                <w:sz w:val="16"/>
                <w:szCs w:val="16"/>
              </w:rPr>
            </w:pPr>
            <w:r w:rsidRPr="00146F8E">
              <w:rPr>
                <w:i/>
                <w:iCs/>
                <w:color w:val="000000"/>
                <w:sz w:val="16"/>
                <w:szCs w:val="16"/>
              </w:rPr>
              <w:t> </w:t>
            </w:r>
          </w:p>
        </w:tc>
        <w:tc>
          <w:tcPr>
            <w:tcW w:w="461" w:type="pct"/>
            <w:tcBorders>
              <w:top w:val="nil"/>
              <w:left w:val="nil"/>
              <w:bottom w:val="single" w:sz="4" w:space="0" w:color="auto"/>
              <w:right w:val="single" w:sz="4" w:space="0" w:color="auto"/>
            </w:tcBorders>
            <w:shd w:val="clear" w:color="auto" w:fill="auto"/>
            <w:hideMark/>
          </w:tcPr>
          <w:p w14:paraId="64DED275" w14:textId="77777777" w:rsidR="00146F8E" w:rsidRPr="00146F8E" w:rsidRDefault="00146F8E" w:rsidP="00146F8E">
            <w:pPr>
              <w:jc w:val="right"/>
              <w:rPr>
                <w:i/>
                <w:iCs/>
                <w:color w:val="000000"/>
                <w:sz w:val="16"/>
                <w:szCs w:val="16"/>
              </w:rPr>
            </w:pPr>
            <w:r w:rsidRPr="00146F8E">
              <w:rPr>
                <w:i/>
                <w:iCs/>
                <w:color w:val="000000"/>
                <w:sz w:val="16"/>
                <w:szCs w:val="16"/>
              </w:rPr>
              <w:t>Среднесписочная численность</w:t>
            </w:r>
          </w:p>
        </w:tc>
        <w:tc>
          <w:tcPr>
            <w:tcW w:w="213" w:type="pct"/>
            <w:tcBorders>
              <w:top w:val="nil"/>
              <w:left w:val="nil"/>
              <w:bottom w:val="single" w:sz="4" w:space="0" w:color="auto"/>
              <w:right w:val="single" w:sz="4" w:space="0" w:color="auto"/>
            </w:tcBorders>
            <w:shd w:val="clear" w:color="auto" w:fill="auto"/>
            <w:noWrap/>
            <w:hideMark/>
          </w:tcPr>
          <w:p w14:paraId="533CB15D" w14:textId="77777777" w:rsidR="00146F8E" w:rsidRPr="00146F8E" w:rsidRDefault="00146F8E" w:rsidP="00146F8E">
            <w:pPr>
              <w:jc w:val="center"/>
              <w:rPr>
                <w:i/>
                <w:iCs/>
                <w:color w:val="000000"/>
                <w:sz w:val="16"/>
                <w:szCs w:val="16"/>
              </w:rPr>
            </w:pPr>
            <w:r w:rsidRPr="00146F8E">
              <w:rPr>
                <w:i/>
                <w:iCs/>
                <w:color w:val="000000"/>
                <w:sz w:val="16"/>
                <w:szCs w:val="16"/>
              </w:rPr>
              <w:t>чел.</w:t>
            </w:r>
          </w:p>
        </w:tc>
        <w:tc>
          <w:tcPr>
            <w:tcW w:w="298" w:type="pct"/>
            <w:tcBorders>
              <w:top w:val="nil"/>
              <w:left w:val="nil"/>
              <w:bottom w:val="single" w:sz="4" w:space="0" w:color="auto"/>
              <w:right w:val="single" w:sz="4" w:space="0" w:color="auto"/>
            </w:tcBorders>
            <w:shd w:val="clear" w:color="auto" w:fill="auto"/>
            <w:noWrap/>
            <w:vAlign w:val="center"/>
            <w:hideMark/>
          </w:tcPr>
          <w:p w14:paraId="5A6D14F9" w14:textId="77777777" w:rsidR="00146F8E" w:rsidRPr="00146F8E" w:rsidRDefault="00146F8E" w:rsidP="00146F8E">
            <w:pPr>
              <w:jc w:val="center"/>
              <w:rPr>
                <w:i/>
                <w:iCs/>
                <w:color w:val="000000"/>
                <w:sz w:val="16"/>
                <w:szCs w:val="16"/>
              </w:rPr>
            </w:pPr>
            <w:r w:rsidRPr="00146F8E">
              <w:rPr>
                <w:i/>
                <w:iCs/>
                <w:color w:val="000000"/>
                <w:sz w:val="16"/>
                <w:szCs w:val="16"/>
              </w:rPr>
              <w:t>4 116,50</w:t>
            </w:r>
          </w:p>
        </w:tc>
        <w:tc>
          <w:tcPr>
            <w:tcW w:w="341" w:type="pct"/>
            <w:tcBorders>
              <w:top w:val="nil"/>
              <w:left w:val="nil"/>
              <w:bottom w:val="single" w:sz="4" w:space="0" w:color="auto"/>
              <w:right w:val="single" w:sz="4" w:space="0" w:color="auto"/>
            </w:tcBorders>
            <w:shd w:val="clear" w:color="auto" w:fill="auto"/>
            <w:noWrap/>
            <w:vAlign w:val="center"/>
            <w:hideMark/>
          </w:tcPr>
          <w:p w14:paraId="25CA8CA5" w14:textId="77777777" w:rsidR="00146F8E" w:rsidRPr="00146F8E" w:rsidRDefault="00146F8E" w:rsidP="00146F8E">
            <w:pPr>
              <w:jc w:val="center"/>
              <w:rPr>
                <w:i/>
                <w:iCs/>
                <w:color w:val="000000"/>
                <w:sz w:val="16"/>
                <w:szCs w:val="16"/>
              </w:rPr>
            </w:pPr>
            <w:r w:rsidRPr="00146F8E">
              <w:rPr>
                <w:i/>
                <w:iCs/>
                <w:color w:val="000000"/>
                <w:sz w:val="16"/>
                <w:szCs w:val="16"/>
              </w:rPr>
              <w:t>3 749,45</w:t>
            </w:r>
          </w:p>
        </w:tc>
        <w:tc>
          <w:tcPr>
            <w:tcW w:w="359" w:type="pct"/>
            <w:tcBorders>
              <w:top w:val="nil"/>
              <w:left w:val="nil"/>
              <w:bottom w:val="single" w:sz="4" w:space="0" w:color="auto"/>
              <w:right w:val="single" w:sz="4" w:space="0" w:color="auto"/>
            </w:tcBorders>
            <w:shd w:val="clear" w:color="auto" w:fill="auto"/>
            <w:noWrap/>
            <w:vAlign w:val="center"/>
            <w:hideMark/>
          </w:tcPr>
          <w:p w14:paraId="668256E7" w14:textId="77777777" w:rsidR="00146F8E" w:rsidRPr="00146F8E" w:rsidRDefault="00146F8E" w:rsidP="00146F8E">
            <w:pPr>
              <w:jc w:val="center"/>
              <w:rPr>
                <w:i/>
                <w:iCs/>
                <w:color w:val="000000"/>
                <w:sz w:val="16"/>
                <w:szCs w:val="16"/>
              </w:rPr>
            </w:pPr>
            <w:r w:rsidRPr="00146F8E">
              <w:rPr>
                <w:i/>
                <w:iCs/>
                <w:color w:val="000000"/>
                <w:sz w:val="16"/>
                <w:szCs w:val="16"/>
              </w:rPr>
              <w:t>3 183,80</w:t>
            </w:r>
          </w:p>
        </w:tc>
        <w:tc>
          <w:tcPr>
            <w:tcW w:w="366" w:type="pct"/>
            <w:tcBorders>
              <w:top w:val="nil"/>
              <w:left w:val="nil"/>
              <w:bottom w:val="single" w:sz="4" w:space="0" w:color="auto"/>
              <w:right w:val="single" w:sz="4" w:space="0" w:color="auto"/>
            </w:tcBorders>
            <w:shd w:val="clear" w:color="auto" w:fill="auto"/>
            <w:noWrap/>
            <w:vAlign w:val="center"/>
            <w:hideMark/>
          </w:tcPr>
          <w:p w14:paraId="314CC844" w14:textId="77777777" w:rsidR="00146F8E" w:rsidRPr="00146F8E" w:rsidRDefault="00146F8E" w:rsidP="00146F8E">
            <w:pPr>
              <w:jc w:val="center"/>
              <w:rPr>
                <w:i/>
                <w:iCs/>
                <w:color w:val="000000"/>
                <w:sz w:val="16"/>
                <w:szCs w:val="16"/>
              </w:rPr>
            </w:pPr>
            <w:r w:rsidRPr="00146F8E">
              <w:rPr>
                <w:i/>
                <w:iCs/>
                <w:color w:val="000000"/>
                <w:sz w:val="16"/>
                <w:szCs w:val="16"/>
              </w:rPr>
              <w:t> </w:t>
            </w:r>
          </w:p>
        </w:tc>
        <w:tc>
          <w:tcPr>
            <w:tcW w:w="337" w:type="pct"/>
            <w:tcBorders>
              <w:top w:val="nil"/>
              <w:left w:val="nil"/>
              <w:bottom w:val="single" w:sz="4" w:space="0" w:color="auto"/>
              <w:right w:val="single" w:sz="4" w:space="0" w:color="auto"/>
            </w:tcBorders>
            <w:shd w:val="clear" w:color="auto" w:fill="auto"/>
            <w:noWrap/>
            <w:vAlign w:val="center"/>
            <w:hideMark/>
          </w:tcPr>
          <w:p w14:paraId="69ABA534" w14:textId="77777777" w:rsidR="00146F8E" w:rsidRPr="00146F8E" w:rsidRDefault="00146F8E" w:rsidP="00146F8E">
            <w:pPr>
              <w:jc w:val="center"/>
              <w:rPr>
                <w:i/>
                <w:iCs/>
                <w:color w:val="000000"/>
                <w:sz w:val="16"/>
                <w:szCs w:val="16"/>
              </w:rPr>
            </w:pPr>
            <w:r w:rsidRPr="00146F8E">
              <w:rPr>
                <w:i/>
                <w:iCs/>
                <w:color w:val="000000"/>
                <w:sz w:val="16"/>
                <w:szCs w:val="16"/>
              </w:rPr>
              <w:t>-3 749,45</w:t>
            </w:r>
          </w:p>
        </w:tc>
        <w:tc>
          <w:tcPr>
            <w:tcW w:w="359" w:type="pct"/>
            <w:tcBorders>
              <w:top w:val="nil"/>
              <w:left w:val="nil"/>
              <w:bottom w:val="single" w:sz="4" w:space="0" w:color="auto"/>
              <w:right w:val="single" w:sz="4" w:space="0" w:color="auto"/>
            </w:tcBorders>
            <w:shd w:val="clear" w:color="auto" w:fill="auto"/>
            <w:noWrap/>
            <w:vAlign w:val="center"/>
            <w:hideMark/>
          </w:tcPr>
          <w:p w14:paraId="78EDA72F" w14:textId="77777777" w:rsidR="00146F8E" w:rsidRPr="00146F8E" w:rsidRDefault="00146F8E" w:rsidP="00146F8E">
            <w:pPr>
              <w:jc w:val="center"/>
              <w:rPr>
                <w:i/>
                <w:iCs/>
                <w:color w:val="000000"/>
                <w:sz w:val="16"/>
                <w:szCs w:val="16"/>
              </w:rPr>
            </w:pPr>
            <w:r w:rsidRPr="00146F8E">
              <w:rPr>
                <w:i/>
                <w:iCs/>
                <w:color w:val="000000"/>
                <w:sz w:val="16"/>
                <w:szCs w:val="16"/>
              </w:rPr>
              <w:t>3 749,45</w:t>
            </w:r>
          </w:p>
        </w:tc>
        <w:tc>
          <w:tcPr>
            <w:tcW w:w="386" w:type="pct"/>
            <w:tcBorders>
              <w:top w:val="nil"/>
              <w:left w:val="nil"/>
              <w:bottom w:val="single" w:sz="4" w:space="0" w:color="auto"/>
              <w:right w:val="single" w:sz="4" w:space="0" w:color="auto"/>
            </w:tcBorders>
            <w:shd w:val="clear" w:color="auto" w:fill="auto"/>
            <w:noWrap/>
            <w:vAlign w:val="center"/>
            <w:hideMark/>
          </w:tcPr>
          <w:p w14:paraId="5033BA79" w14:textId="77777777" w:rsidR="00146F8E" w:rsidRPr="00146F8E" w:rsidRDefault="00146F8E" w:rsidP="00146F8E">
            <w:pPr>
              <w:jc w:val="center"/>
              <w:rPr>
                <w:i/>
                <w:iCs/>
                <w:color w:val="000000"/>
                <w:sz w:val="16"/>
                <w:szCs w:val="16"/>
              </w:rPr>
            </w:pPr>
            <w:r w:rsidRPr="00146F8E">
              <w:rPr>
                <w:i/>
                <w:iCs/>
                <w:color w:val="000000"/>
                <w:sz w:val="16"/>
                <w:szCs w:val="16"/>
              </w:rPr>
              <w:t>3 183,80</w:t>
            </w:r>
          </w:p>
        </w:tc>
        <w:tc>
          <w:tcPr>
            <w:tcW w:w="419" w:type="pct"/>
            <w:tcBorders>
              <w:top w:val="nil"/>
              <w:left w:val="nil"/>
              <w:bottom w:val="single" w:sz="4" w:space="0" w:color="auto"/>
              <w:right w:val="single" w:sz="4" w:space="0" w:color="auto"/>
            </w:tcBorders>
            <w:shd w:val="clear" w:color="auto" w:fill="auto"/>
            <w:noWrap/>
            <w:vAlign w:val="center"/>
            <w:hideMark/>
          </w:tcPr>
          <w:p w14:paraId="6B858C4C" w14:textId="77777777" w:rsidR="00146F8E" w:rsidRPr="00146F8E" w:rsidRDefault="00146F8E" w:rsidP="00146F8E">
            <w:pPr>
              <w:jc w:val="center"/>
              <w:rPr>
                <w:i/>
                <w:iCs/>
                <w:color w:val="000000"/>
                <w:sz w:val="16"/>
                <w:szCs w:val="16"/>
              </w:rPr>
            </w:pPr>
            <w:r w:rsidRPr="00146F8E">
              <w:rPr>
                <w:i/>
                <w:iCs/>
                <w:color w:val="000000"/>
                <w:sz w:val="16"/>
                <w:szCs w:val="16"/>
              </w:rPr>
              <w:t>3 233,00</w:t>
            </w:r>
          </w:p>
        </w:tc>
        <w:tc>
          <w:tcPr>
            <w:tcW w:w="388" w:type="pct"/>
            <w:tcBorders>
              <w:top w:val="nil"/>
              <w:left w:val="nil"/>
              <w:bottom w:val="single" w:sz="4" w:space="0" w:color="auto"/>
              <w:right w:val="single" w:sz="4" w:space="0" w:color="auto"/>
            </w:tcBorders>
            <w:shd w:val="clear" w:color="auto" w:fill="auto"/>
            <w:noWrap/>
            <w:vAlign w:val="center"/>
            <w:hideMark/>
          </w:tcPr>
          <w:p w14:paraId="7D641F5D" w14:textId="77777777" w:rsidR="00146F8E" w:rsidRPr="00146F8E" w:rsidRDefault="00146F8E" w:rsidP="00146F8E">
            <w:pPr>
              <w:jc w:val="center"/>
              <w:rPr>
                <w:i/>
                <w:iCs/>
                <w:color w:val="000000"/>
                <w:sz w:val="16"/>
                <w:szCs w:val="16"/>
              </w:rPr>
            </w:pPr>
            <w:r w:rsidRPr="00146F8E">
              <w:rPr>
                <w:i/>
                <w:iCs/>
                <w:color w:val="000000"/>
                <w:sz w:val="16"/>
                <w:szCs w:val="16"/>
              </w:rPr>
              <w:t>3 233,00</w:t>
            </w:r>
          </w:p>
        </w:tc>
        <w:tc>
          <w:tcPr>
            <w:tcW w:w="346" w:type="pct"/>
            <w:tcBorders>
              <w:top w:val="nil"/>
              <w:left w:val="nil"/>
              <w:bottom w:val="single" w:sz="4" w:space="0" w:color="auto"/>
              <w:right w:val="single" w:sz="4" w:space="0" w:color="auto"/>
            </w:tcBorders>
            <w:shd w:val="clear" w:color="auto" w:fill="auto"/>
            <w:noWrap/>
            <w:vAlign w:val="center"/>
            <w:hideMark/>
          </w:tcPr>
          <w:p w14:paraId="05143863" w14:textId="77777777" w:rsidR="00146F8E" w:rsidRPr="00146F8E" w:rsidRDefault="00146F8E" w:rsidP="00146F8E">
            <w:pPr>
              <w:jc w:val="center"/>
              <w:rPr>
                <w:i/>
                <w:iCs/>
                <w:color w:val="000000"/>
                <w:sz w:val="16"/>
                <w:szCs w:val="16"/>
              </w:rPr>
            </w:pPr>
            <w:r w:rsidRPr="00146F8E">
              <w:rPr>
                <w:i/>
                <w:iCs/>
                <w:color w:val="000000"/>
                <w:sz w:val="16"/>
                <w:szCs w:val="16"/>
              </w:rPr>
              <w:t>3 183,80</w:t>
            </w:r>
          </w:p>
        </w:tc>
        <w:tc>
          <w:tcPr>
            <w:tcW w:w="242" w:type="pct"/>
            <w:tcBorders>
              <w:top w:val="nil"/>
              <w:left w:val="nil"/>
              <w:bottom w:val="single" w:sz="4" w:space="0" w:color="auto"/>
              <w:right w:val="single" w:sz="4" w:space="0" w:color="auto"/>
            </w:tcBorders>
            <w:shd w:val="clear" w:color="auto" w:fill="auto"/>
            <w:noWrap/>
            <w:vAlign w:val="center"/>
            <w:hideMark/>
          </w:tcPr>
          <w:p w14:paraId="73C3DC58" w14:textId="77777777" w:rsidR="00146F8E" w:rsidRPr="00146F8E" w:rsidRDefault="00146F8E" w:rsidP="00146F8E">
            <w:pPr>
              <w:jc w:val="center"/>
              <w:rPr>
                <w:i/>
                <w:iCs/>
                <w:color w:val="000000"/>
                <w:sz w:val="16"/>
                <w:szCs w:val="16"/>
              </w:rPr>
            </w:pPr>
            <w:r w:rsidRPr="00146F8E">
              <w:rPr>
                <w:i/>
                <w:iCs/>
                <w:color w:val="000000"/>
                <w:sz w:val="16"/>
                <w:szCs w:val="16"/>
              </w:rPr>
              <w:t> </w:t>
            </w:r>
          </w:p>
        </w:tc>
        <w:tc>
          <w:tcPr>
            <w:tcW w:w="231" w:type="pct"/>
            <w:tcBorders>
              <w:top w:val="nil"/>
              <w:left w:val="nil"/>
              <w:bottom w:val="single" w:sz="4" w:space="0" w:color="auto"/>
              <w:right w:val="single" w:sz="4" w:space="0" w:color="auto"/>
            </w:tcBorders>
            <w:shd w:val="clear" w:color="auto" w:fill="auto"/>
            <w:noWrap/>
            <w:hideMark/>
          </w:tcPr>
          <w:p w14:paraId="3BE90684" w14:textId="77777777" w:rsidR="00146F8E" w:rsidRPr="00146F8E" w:rsidRDefault="00146F8E" w:rsidP="00146F8E">
            <w:pPr>
              <w:jc w:val="center"/>
              <w:rPr>
                <w:i/>
                <w:iCs/>
                <w:color w:val="000000"/>
                <w:sz w:val="16"/>
                <w:szCs w:val="16"/>
              </w:rPr>
            </w:pPr>
            <w:r w:rsidRPr="00146F8E">
              <w:rPr>
                <w:i/>
                <w:iCs/>
                <w:color w:val="000000"/>
                <w:sz w:val="16"/>
                <w:szCs w:val="16"/>
              </w:rPr>
              <w:t> </w:t>
            </w:r>
          </w:p>
        </w:tc>
      </w:tr>
      <w:tr w:rsidR="00146F8E" w:rsidRPr="00146F8E" w14:paraId="2B4780BC" w14:textId="77777777" w:rsidTr="00104FF4">
        <w:trPr>
          <w:gridAfter w:val="2"/>
          <w:wAfter w:w="86" w:type="pct"/>
          <w:trHeight w:val="298"/>
        </w:trPr>
        <w:tc>
          <w:tcPr>
            <w:tcW w:w="166" w:type="pct"/>
            <w:tcBorders>
              <w:top w:val="nil"/>
              <w:left w:val="single" w:sz="4" w:space="0" w:color="auto"/>
              <w:bottom w:val="single" w:sz="4" w:space="0" w:color="auto"/>
              <w:right w:val="single" w:sz="4" w:space="0" w:color="auto"/>
            </w:tcBorders>
            <w:shd w:val="clear" w:color="auto" w:fill="auto"/>
            <w:noWrap/>
            <w:hideMark/>
          </w:tcPr>
          <w:p w14:paraId="5D045CC2" w14:textId="77777777" w:rsidR="00146F8E" w:rsidRPr="00146F8E" w:rsidRDefault="00146F8E" w:rsidP="00146F8E">
            <w:pPr>
              <w:rPr>
                <w:i/>
                <w:iCs/>
                <w:color w:val="000000"/>
                <w:sz w:val="16"/>
                <w:szCs w:val="16"/>
              </w:rPr>
            </w:pPr>
            <w:r w:rsidRPr="00146F8E">
              <w:rPr>
                <w:i/>
                <w:iCs/>
                <w:color w:val="000000"/>
                <w:sz w:val="16"/>
                <w:szCs w:val="16"/>
              </w:rPr>
              <w:t> </w:t>
            </w:r>
          </w:p>
        </w:tc>
        <w:tc>
          <w:tcPr>
            <w:tcW w:w="461" w:type="pct"/>
            <w:tcBorders>
              <w:top w:val="nil"/>
              <w:left w:val="nil"/>
              <w:bottom w:val="single" w:sz="4" w:space="0" w:color="auto"/>
              <w:right w:val="single" w:sz="4" w:space="0" w:color="auto"/>
            </w:tcBorders>
            <w:shd w:val="clear" w:color="auto" w:fill="auto"/>
            <w:hideMark/>
          </w:tcPr>
          <w:p w14:paraId="0B6771CB" w14:textId="77777777" w:rsidR="00146F8E" w:rsidRPr="00146F8E" w:rsidRDefault="00146F8E" w:rsidP="00146F8E">
            <w:pPr>
              <w:jc w:val="right"/>
              <w:rPr>
                <w:i/>
                <w:iCs/>
                <w:color w:val="000000"/>
                <w:sz w:val="16"/>
                <w:szCs w:val="16"/>
              </w:rPr>
            </w:pPr>
            <w:r w:rsidRPr="00146F8E">
              <w:rPr>
                <w:i/>
                <w:iCs/>
                <w:color w:val="000000"/>
                <w:sz w:val="16"/>
                <w:szCs w:val="16"/>
              </w:rPr>
              <w:t>Средняя заработная плата</w:t>
            </w:r>
          </w:p>
        </w:tc>
        <w:tc>
          <w:tcPr>
            <w:tcW w:w="213" w:type="pct"/>
            <w:tcBorders>
              <w:top w:val="nil"/>
              <w:left w:val="nil"/>
              <w:bottom w:val="single" w:sz="4" w:space="0" w:color="auto"/>
              <w:right w:val="single" w:sz="4" w:space="0" w:color="auto"/>
            </w:tcBorders>
            <w:shd w:val="clear" w:color="auto" w:fill="auto"/>
            <w:noWrap/>
            <w:hideMark/>
          </w:tcPr>
          <w:p w14:paraId="1A854121" w14:textId="77777777" w:rsidR="00146F8E" w:rsidRPr="00146F8E" w:rsidRDefault="00146F8E" w:rsidP="00146F8E">
            <w:pPr>
              <w:jc w:val="center"/>
              <w:rPr>
                <w:i/>
                <w:iCs/>
                <w:color w:val="000000"/>
                <w:sz w:val="16"/>
                <w:szCs w:val="16"/>
              </w:rPr>
            </w:pPr>
            <w:r w:rsidRPr="00146F8E">
              <w:rPr>
                <w:i/>
                <w:iCs/>
                <w:color w:val="000000"/>
                <w:sz w:val="16"/>
                <w:szCs w:val="16"/>
              </w:rPr>
              <w:t>руб.</w:t>
            </w:r>
          </w:p>
        </w:tc>
        <w:tc>
          <w:tcPr>
            <w:tcW w:w="298" w:type="pct"/>
            <w:tcBorders>
              <w:top w:val="nil"/>
              <w:left w:val="nil"/>
              <w:bottom w:val="single" w:sz="4" w:space="0" w:color="auto"/>
              <w:right w:val="single" w:sz="4" w:space="0" w:color="auto"/>
            </w:tcBorders>
            <w:shd w:val="clear" w:color="auto" w:fill="auto"/>
            <w:noWrap/>
            <w:vAlign w:val="center"/>
            <w:hideMark/>
          </w:tcPr>
          <w:p w14:paraId="0520544D" w14:textId="77777777" w:rsidR="00146F8E" w:rsidRPr="00146F8E" w:rsidRDefault="00146F8E" w:rsidP="00146F8E">
            <w:pPr>
              <w:jc w:val="center"/>
              <w:rPr>
                <w:i/>
                <w:iCs/>
                <w:color w:val="000000"/>
                <w:sz w:val="16"/>
                <w:szCs w:val="16"/>
              </w:rPr>
            </w:pPr>
            <w:r w:rsidRPr="00146F8E">
              <w:rPr>
                <w:i/>
                <w:iCs/>
                <w:color w:val="000000"/>
                <w:sz w:val="16"/>
                <w:szCs w:val="16"/>
              </w:rPr>
              <w:t>49 900,56</w:t>
            </w:r>
          </w:p>
        </w:tc>
        <w:tc>
          <w:tcPr>
            <w:tcW w:w="341" w:type="pct"/>
            <w:tcBorders>
              <w:top w:val="nil"/>
              <w:left w:val="nil"/>
              <w:bottom w:val="single" w:sz="4" w:space="0" w:color="auto"/>
              <w:right w:val="single" w:sz="4" w:space="0" w:color="auto"/>
            </w:tcBorders>
            <w:shd w:val="clear" w:color="auto" w:fill="auto"/>
            <w:noWrap/>
            <w:vAlign w:val="center"/>
            <w:hideMark/>
          </w:tcPr>
          <w:p w14:paraId="444EC21F" w14:textId="77777777" w:rsidR="00146F8E" w:rsidRPr="00146F8E" w:rsidRDefault="00146F8E" w:rsidP="00146F8E">
            <w:pPr>
              <w:jc w:val="center"/>
              <w:rPr>
                <w:i/>
                <w:iCs/>
                <w:color w:val="000000"/>
                <w:sz w:val="16"/>
                <w:szCs w:val="16"/>
              </w:rPr>
            </w:pPr>
            <w:r w:rsidRPr="00146F8E">
              <w:rPr>
                <w:i/>
                <w:iCs/>
                <w:color w:val="000000"/>
                <w:sz w:val="16"/>
                <w:szCs w:val="16"/>
              </w:rPr>
              <w:t>50 065,69</w:t>
            </w:r>
          </w:p>
        </w:tc>
        <w:tc>
          <w:tcPr>
            <w:tcW w:w="359" w:type="pct"/>
            <w:tcBorders>
              <w:top w:val="nil"/>
              <w:left w:val="nil"/>
              <w:bottom w:val="single" w:sz="4" w:space="0" w:color="auto"/>
              <w:right w:val="single" w:sz="4" w:space="0" w:color="auto"/>
            </w:tcBorders>
            <w:shd w:val="clear" w:color="auto" w:fill="auto"/>
            <w:noWrap/>
            <w:vAlign w:val="center"/>
            <w:hideMark/>
          </w:tcPr>
          <w:p w14:paraId="1C7A094A" w14:textId="77777777" w:rsidR="00146F8E" w:rsidRPr="00146F8E" w:rsidRDefault="00146F8E" w:rsidP="00146F8E">
            <w:pPr>
              <w:jc w:val="center"/>
              <w:rPr>
                <w:i/>
                <w:iCs/>
                <w:color w:val="000000"/>
                <w:sz w:val="16"/>
                <w:szCs w:val="16"/>
              </w:rPr>
            </w:pPr>
            <w:r w:rsidRPr="00146F8E">
              <w:rPr>
                <w:i/>
                <w:iCs/>
                <w:color w:val="000000"/>
                <w:sz w:val="16"/>
                <w:szCs w:val="16"/>
              </w:rPr>
              <w:t>57 013,59</w:t>
            </w:r>
          </w:p>
        </w:tc>
        <w:tc>
          <w:tcPr>
            <w:tcW w:w="366" w:type="pct"/>
            <w:tcBorders>
              <w:top w:val="nil"/>
              <w:left w:val="nil"/>
              <w:bottom w:val="single" w:sz="4" w:space="0" w:color="auto"/>
              <w:right w:val="single" w:sz="4" w:space="0" w:color="auto"/>
            </w:tcBorders>
            <w:shd w:val="clear" w:color="auto" w:fill="auto"/>
            <w:noWrap/>
            <w:vAlign w:val="center"/>
            <w:hideMark/>
          </w:tcPr>
          <w:p w14:paraId="10C31030" w14:textId="77777777" w:rsidR="00146F8E" w:rsidRPr="00146F8E" w:rsidRDefault="00146F8E" w:rsidP="00146F8E">
            <w:pPr>
              <w:jc w:val="center"/>
              <w:rPr>
                <w:i/>
                <w:iCs/>
                <w:color w:val="000000"/>
                <w:sz w:val="16"/>
                <w:szCs w:val="16"/>
              </w:rPr>
            </w:pPr>
            <w:r w:rsidRPr="00146F8E">
              <w:rPr>
                <w:i/>
                <w:iCs/>
                <w:color w:val="000000"/>
                <w:sz w:val="16"/>
                <w:szCs w:val="16"/>
              </w:rPr>
              <w:t> </w:t>
            </w:r>
          </w:p>
        </w:tc>
        <w:tc>
          <w:tcPr>
            <w:tcW w:w="337" w:type="pct"/>
            <w:tcBorders>
              <w:top w:val="nil"/>
              <w:left w:val="nil"/>
              <w:bottom w:val="single" w:sz="4" w:space="0" w:color="auto"/>
              <w:right w:val="single" w:sz="4" w:space="0" w:color="auto"/>
            </w:tcBorders>
            <w:shd w:val="clear" w:color="auto" w:fill="auto"/>
            <w:noWrap/>
            <w:vAlign w:val="center"/>
            <w:hideMark/>
          </w:tcPr>
          <w:p w14:paraId="2650ACAC" w14:textId="77777777" w:rsidR="00146F8E" w:rsidRPr="00146F8E" w:rsidRDefault="00146F8E" w:rsidP="00146F8E">
            <w:pPr>
              <w:jc w:val="center"/>
              <w:rPr>
                <w:i/>
                <w:iCs/>
                <w:color w:val="000000"/>
                <w:sz w:val="16"/>
                <w:szCs w:val="16"/>
              </w:rPr>
            </w:pPr>
            <w:r w:rsidRPr="00146F8E">
              <w:rPr>
                <w:i/>
                <w:iCs/>
                <w:color w:val="000000"/>
                <w:sz w:val="16"/>
                <w:szCs w:val="16"/>
              </w:rPr>
              <w:t>-50 065,69</w:t>
            </w:r>
          </w:p>
        </w:tc>
        <w:tc>
          <w:tcPr>
            <w:tcW w:w="359" w:type="pct"/>
            <w:tcBorders>
              <w:top w:val="nil"/>
              <w:left w:val="nil"/>
              <w:bottom w:val="single" w:sz="4" w:space="0" w:color="auto"/>
              <w:right w:val="single" w:sz="4" w:space="0" w:color="auto"/>
            </w:tcBorders>
            <w:shd w:val="clear" w:color="auto" w:fill="auto"/>
            <w:noWrap/>
            <w:vAlign w:val="center"/>
            <w:hideMark/>
          </w:tcPr>
          <w:p w14:paraId="7FFD14E7" w14:textId="77777777" w:rsidR="00146F8E" w:rsidRPr="00146F8E" w:rsidRDefault="00146F8E" w:rsidP="00146F8E">
            <w:pPr>
              <w:jc w:val="center"/>
              <w:rPr>
                <w:i/>
                <w:iCs/>
                <w:color w:val="000000"/>
                <w:sz w:val="16"/>
                <w:szCs w:val="16"/>
              </w:rPr>
            </w:pPr>
            <w:r w:rsidRPr="00146F8E">
              <w:rPr>
                <w:i/>
                <w:iCs/>
                <w:color w:val="000000"/>
                <w:sz w:val="16"/>
                <w:szCs w:val="16"/>
              </w:rPr>
              <w:t>57 327,30</w:t>
            </w:r>
          </w:p>
        </w:tc>
        <w:tc>
          <w:tcPr>
            <w:tcW w:w="386" w:type="pct"/>
            <w:tcBorders>
              <w:top w:val="nil"/>
              <w:left w:val="nil"/>
              <w:bottom w:val="single" w:sz="4" w:space="0" w:color="auto"/>
              <w:right w:val="single" w:sz="4" w:space="0" w:color="auto"/>
            </w:tcBorders>
            <w:shd w:val="clear" w:color="auto" w:fill="auto"/>
            <w:noWrap/>
            <w:vAlign w:val="center"/>
            <w:hideMark/>
          </w:tcPr>
          <w:p w14:paraId="2B17DAA1" w14:textId="77777777" w:rsidR="00146F8E" w:rsidRPr="00146F8E" w:rsidRDefault="00146F8E" w:rsidP="00146F8E">
            <w:pPr>
              <w:jc w:val="center"/>
              <w:rPr>
                <w:i/>
                <w:iCs/>
                <w:color w:val="000000"/>
                <w:sz w:val="16"/>
                <w:szCs w:val="16"/>
              </w:rPr>
            </w:pPr>
            <w:r w:rsidRPr="00146F8E">
              <w:rPr>
                <w:i/>
                <w:iCs/>
                <w:color w:val="000000"/>
                <w:sz w:val="16"/>
                <w:szCs w:val="16"/>
              </w:rPr>
              <w:t>74 098,00</w:t>
            </w:r>
          </w:p>
        </w:tc>
        <w:tc>
          <w:tcPr>
            <w:tcW w:w="419" w:type="pct"/>
            <w:tcBorders>
              <w:top w:val="nil"/>
              <w:left w:val="nil"/>
              <w:bottom w:val="single" w:sz="4" w:space="0" w:color="auto"/>
              <w:right w:val="single" w:sz="4" w:space="0" w:color="auto"/>
            </w:tcBorders>
            <w:shd w:val="clear" w:color="auto" w:fill="auto"/>
            <w:noWrap/>
            <w:vAlign w:val="center"/>
            <w:hideMark/>
          </w:tcPr>
          <w:p w14:paraId="4D2B1DF1" w14:textId="77777777" w:rsidR="00146F8E" w:rsidRPr="00146F8E" w:rsidRDefault="00146F8E" w:rsidP="00146F8E">
            <w:pPr>
              <w:jc w:val="center"/>
              <w:rPr>
                <w:i/>
                <w:iCs/>
                <w:color w:val="000000"/>
                <w:sz w:val="16"/>
                <w:szCs w:val="16"/>
              </w:rPr>
            </w:pPr>
            <w:r w:rsidRPr="00146F8E">
              <w:rPr>
                <w:i/>
                <w:iCs/>
                <w:color w:val="000000"/>
                <w:sz w:val="16"/>
                <w:szCs w:val="16"/>
              </w:rPr>
              <w:t>80 101,95</w:t>
            </w:r>
          </w:p>
        </w:tc>
        <w:tc>
          <w:tcPr>
            <w:tcW w:w="388" w:type="pct"/>
            <w:tcBorders>
              <w:top w:val="nil"/>
              <w:left w:val="nil"/>
              <w:bottom w:val="single" w:sz="4" w:space="0" w:color="auto"/>
              <w:right w:val="single" w:sz="4" w:space="0" w:color="auto"/>
            </w:tcBorders>
            <w:shd w:val="clear" w:color="auto" w:fill="auto"/>
            <w:noWrap/>
            <w:vAlign w:val="center"/>
            <w:hideMark/>
          </w:tcPr>
          <w:p w14:paraId="0A287D06" w14:textId="77777777" w:rsidR="00146F8E" w:rsidRPr="00146F8E" w:rsidRDefault="00146F8E" w:rsidP="00146F8E">
            <w:pPr>
              <w:jc w:val="center"/>
              <w:rPr>
                <w:i/>
                <w:iCs/>
                <w:color w:val="000000"/>
                <w:sz w:val="16"/>
                <w:szCs w:val="16"/>
              </w:rPr>
            </w:pPr>
            <w:r w:rsidRPr="00146F8E">
              <w:rPr>
                <w:i/>
                <w:iCs/>
                <w:color w:val="000000"/>
                <w:sz w:val="16"/>
                <w:szCs w:val="16"/>
              </w:rPr>
              <w:t>88 229</w:t>
            </w:r>
          </w:p>
        </w:tc>
        <w:tc>
          <w:tcPr>
            <w:tcW w:w="346" w:type="pct"/>
            <w:tcBorders>
              <w:top w:val="nil"/>
              <w:left w:val="nil"/>
              <w:bottom w:val="single" w:sz="4" w:space="0" w:color="auto"/>
              <w:right w:val="single" w:sz="4" w:space="0" w:color="auto"/>
            </w:tcBorders>
            <w:shd w:val="clear" w:color="auto" w:fill="auto"/>
            <w:noWrap/>
            <w:vAlign w:val="center"/>
            <w:hideMark/>
          </w:tcPr>
          <w:p w14:paraId="4E50F3D2" w14:textId="77777777" w:rsidR="00146F8E" w:rsidRPr="00146F8E" w:rsidRDefault="00146F8E" w:rsidP="00146F8E">
            <w:pPr>
              <w:jc w:val="center"/>
              <w:rPr>
                <w:i/>
                <w:iCs/>
                <w:color w:val="000000"/>
                <w:sz w:val="16"/>
                <w:szCs w:val="16"/>
              </w:rPr>
            </w:pPr>
            <w:r w:rsidRPr="00146F8E">
              <w:rPr>
                <w:i/>
                <w:iCs/>
                <w:color w:val="000000"/>
                <w:sz w:val="16"/>
                <w:szCs w:val="16"/>
              </w:rPr>
              <w:t>64 663</w:t>
            </w:r>
          </w:p>
        </w:tc>
        <w:tc>
          <w:tcPr>
            <w:tcW w:w="242" w:type="pct"/>
            <w:tcBorders>
              <w:top w:val="nil"/>
              <w:left w:val="nil"/>
              <w:bottom w:val="single" w:sz="4" w:space="0" w:color="auto"/>
              <w:right w:val="single" w:sz="4" w:space="0" w:color="auto"/>
            </w:tcBorders>
            <w:shd w:val="clear" w:color="auto" w:fill="auto"/>
            <w:noWrap/>
            <w:vAlign w:val="center"/>
            <w:hideMark/>
          </w:tcPr>
          <w:p w14:paraId="12A69250" w14:textId="77777777" w:rsidR="00146F8E" w:rsidRPr="00146F8E" w:rsidRDefault="00146F8E" w:rsidP="00146F8E">
            <w:pPr>
              <w:jc w:val="center"/>
              <w:rPr>
                <w:i/>
                <w:iCs/>
                <w:color w:val="000000"/>
                <w:sz w:val="16"/>
                <w:szCs w:val="16"/>
              </w:rPr>
            </w:pPr>
            <w:r w:rsidRPr="00146F8E">
              <w:rPr>
                <w:i/>
                <w:iCs/>
                <w:color w:val="000000"/>
                <w:sz w:val="16"/>
                <w:szCs w:val="16"/>
              </w:rPr>
              <w:t> </w:t>
            </w:r>
          </w:p>
        </w:tc>
        <w:tc>
          <w:tcPr>
            <w:tcW w:w="231" w:type="pct"/>
            <w:tcBorders>
              <w:top w:val="nil"/>
              <w:left w:val="nil"/>
              <w:bottom w:val="single" w:sz="4" w:space="0" w:color="auto"/>
              <w:right w:val="single" w:sz="4" w:space="0" w:color="auto"/>
            </w:tcBorders>
            <w:shd w:val="clear" w:color="auto" w:fill="auto"/>
            <w:noWrap/>
            <w:hideMark/>
          </w:tcPr>
          <w:p w14:paraId="1B47C46E" w14:textId="77777777" w:rsidR="00146F8E" w:rsidRPr="00146F8E" w:rsidRDefault="00146F8E" w:rsidP="00146F8E">
            <w:pPr>
              <w:jc w:val="center"/>
              <w:rPr>
                <w:i/>
                <w:iCs/>
                <w:color w:val="000000"/>
                <w:sz w:val="16"/>
                <w:szCs w:val="16"/>
              </w:rPr>
            </w:pPr>
            <w:r w:rsidRPr="00146F8E">
              <w:rPr>
                <w:i/>
                <w:iCs/>
                <w:color w:val="000000"/>
                <w:sz w:val="16"/>
                <w:szCs w:val="16"/>
              </w:rPr>
              <w:t> </w:t>
            </w:r>
          </w:p>
        </w:tc>
      </w:tr>
      <w:tr w:rsidR="00146F8E" w:rsidRPr="00146F8E" w14:paraId="0D706B6D" w14:textId="77777777" w:rsidTr="00104FF4">
        <w:trPr>
          <w:gridAfter w:val="2"/>
          <w:wAfter w:w="86" w:type="pct"/>
          <w:trHeight w:val="298"/>
        </w:trPr>
        <w:tc>
          <w:tcPr>
            <w:tcW w:w="166" w:type="pct"/>
            <w:tcBorders>
              <w:top w:val="nil"/>
              <w:left w:val="single" w:sz="4" w:space="0" w:color="auto"/>
              <w:bottom w:val="single" w:sz="4" w:space="0" w:color="auto"/>
              <w:right w:val="single" w:sz="4" w:space="0" w:color="auto"/>
            </w:tcBorders>
            <w:shd w:val="clear" w:color="auto" w:fill="auto"/>
            <w:noWrap/>
            <w:hideMark/>
          </w:tcPr>
          <w:p w14:paraId="71227ECA" w14:textId="77777777" w:rsidR="00146F8E" w:rsidRPr="00146F8E" w:rsidRDefault="00146F8E" w:rsidP="00146F8E">
            <w:pPr>
              <w:rPr>
                <w:color w:val="000000"/>
                <w:sz w:val="16"/>
                <w:szCs w:val="16"/>
              </w:rPr>
            </w:pPr>
            <w:r w:rsidRPr="00146F8E">
              <w:rPr>
                <w:color w:val="000000"/>
                <w:sz w:val="16"/>
                <w:szCs w:val="16"/>
              </w:rPr>
              <w:t>1.3.</w:t>
            </w:r>
          </w:p>
        </w:tc>
        <w:tc>
          <w:tcPr>
            <w:tcW w:w="461" w:type="pct"/>
            <w:tcBorders>
              <w:top w:val="nil"/>
              <w:left w:val="nil"/>
              <w:bottom w:val="single" w:sz="4" w:space="0" w:color="auto"/>
              <w:right w:val="single" w:sz="4" w:space="0" w:color="auto"/>
            </w:tcBorders>
            <w:shd w:val="clear" w:color="auto" w:fill="auto"/>
            <w:noWrap/>
            <w:hideMark/>
          </w:tcPr>
          <w:p w14:paraId="53670B0F" w14:textId="77777777" w:rsidR="00146F8E" w:rsidRPr="00146F8E" w:rsidRDefault="00146F8E" w:rsidP="00146F8E">
            <w:pPr>
              <w:rPr>
                <w:color w:val="000000"/>
                <w:sz w:val="16"/>
                <w:szCs w:val="16"/>
              </w:rPr>
            </w:pPr>
            <w:r w:rsidRPr="00146F8E">
              <w:rPr>
                <w:color w:val="000000"/>
                <w:sz w:val="16"/>
                <w:szCs w:val="16"/>
              </w:rPr>
              <w:t>Прочие затраты, всего, в том числе:</w:t>
            </w:r>
          </w:p>
        </w:tc>
        <w:tc>
          <w:tcPr>
            <w:tcW w:w="213" w:type="pct"/>
            <w:tcBorders>
              <w:top w:val="nil"/>
              <w:left w:val="nil"/>
              <w:bottom w:val="single" w:sz="4" w:space="0" w:color="auto"/>
              <w:right w:val="single" w:sz="4" w:space="0" w:color="auto"/>
            </w:tcBorders>
            <w:shd w:val="clear" w:color="auto" w:fill="auto"/>
            <w:noWrap/>
            <w:hideMark/>
          </w:tcPr>
          <w:p w14:paraId="33202C12"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74477E69" w14:textId="77777777" w:rsidR="00146F8E" w:rsidRPr="00146F8E" w:rsidRDefault="00146F8E" w:rsidP="00146F8E">
            <w:pPr>
              <w:jc w:val="center"/>
              <w:rPr>
                <w:color w:val="000000"/>
                <w:sz w:val="16"/>
                <w:szCs w:val="16"/>
              </w:rPr>
            </w:pPr>
            <w:r w:rsidRPr="00146F8E">
              <w:rPr>
                <w:color w:val="000000"/>
                <w:sz w:val="16"/>
                <w:szCs w:val="16"/>
              </w:rPr>
              <w:t>461 307,85</w:t>
            </w:r>
          </w:p>
        </w:tc>
        <w:tc>
          <w:tcPr>
            <w:tcW w:w="341" w:type="pct"/>
            <w:tcBorders>
              <w:top w:val="nil"/>
              <w:left w:val="nil"/>
              <w:bottom w:val="single" w:sz="4" w:space="0" w:color="auto"/>
              <w:right w:val="single" w:sz="4" w:space="0" w:color="auto"/>
            </w:tcBorders>
            <w:shd w:val="clear" w:color="auto" w:fill="auto"/>
            <w:noWrap/>
            <w:vAlign w:val="center"/>
            <w:hideMark/>
          </w:tcPr>
          <w:p w14:paraId="75C9741C" w14:textId="77777777" w:rsidR="00146F8E" w:rsidRPr="00146F8E" w:rsidRDefault="00146F8E" w:rsidP="00146F8E">
            <w:pPr>
              <w:jc w:val="center"/>
              <w:rPr>
                <w:color w:val="000000"/>
                <w:sz w:val="16"/>
                <w:szCs w:val="16"/>
              </w:rPr>
            </w:pPr>
            <w:r w:rsidRPr="00146F8E">
              <w:rPr>
                <w:color w:val="000000"/>
                <w:sz w:val="16"/>
                <w:szCs w:val="16"/>
              </w:rPr>
              <w:t>316 164,30</w:t>
            </w:r>
          </w:p>
        </w:tc>
        <w:tc>
          <w:tcPr>
            <w:tcW w:w="359" w:type="pct"/>
            <w:tcBorders>
              <w:top w:val="nil"/>
              <w:left w:val="nil"/>
              <w:bottom w:val="single" w:sz="4" w:space="0" w:color="auto"/>
              <w:right w:val="single" w:sz="4" w:space="0" w:color="auto"/>
            </w:tcBorders>
            <w:shd w:val="clear" w:color="auto" w:fill="auto"/>
            <w:noWrap/>
            <w:vAlign w:val="center"/>
            <w:hideMark/>
          </w:tcPr>
          <w:p w14:paraId="4C783AA6" w14:textId="77777777" w:rsidR="00146F8E" w:rsidRPr="00146F8E" w:rsidRDefault="00146F8E" w:rsidP="00146F8E">
            <w:pPr>
              <w:jc w:val="center"/>
              <w:rPr>
                <w:color w:val="000000"/>
                <w:sz w:val="16"/>
                <w:szCs w:val="16"/>
              </w:rPr>
            </w:pPr>
            <w:r w:rsidRPr="00146F8E">
              <w:rPr>
                <w:color w:val="000000"/>
                <w:sz w:val="16"/>
                <w:szCs w:val="16"/>
              </w:rPr>
              <w:t>229 893,84</w:t>
            </w:r>
          </w:p>
        </w:tc>
        <w:tc>
          <w:tcPr>
            <w:tcW w:w="366" w:type="pct"/>
            <w:tcBorders>
              <w:top w:val="nil"/>
              <w:left w:val="nil"/>
              <w:bottom w:val="single" w:sz="4" w:space="0" w:color="auto"/>
              <w:right w:val="single" w:sz="4" w:space="0" w:color="auto"/>
            </w:tcBorders>
            <w:shd w:val="clear" w:color="auto" w:fill="auto"/>
            <w:noWrap/>
            <w:vAlign w:val="center"/>
            <w:hideMark/>
          </w:tcPr>
          <w:p w14:paraId="3B6EE279" w14:textId="77777777" w:rsidR="00146F8E" w:rsidRPr="00146F8E" w:rsidRDefault="00146F8E" w:rsidP="00146F8E">
            <w:pPr>
              <w:jc w:val="center"/>
              <w:rPr>
                <w:color w:val="000000"/>
                <w:sz w:val="16"/>
                <w:szCs w:val="16"/>
              </w:rPr>
            </w:pPr>
            <w:r w:rsidRPr="00146F8E">
              <w:rPr>
                <w:color w:val="000000"/>
                <w:sz w:val="16"/>
                <w:szCs w:val="16"/>
              </w:rPr>
              <w:t>320 106,56</w:t>
            </w:r>
          </w:p>
        </w:tc>
        <w:tc>
          <w:tcPr>
            <w:tcW w:w="337" w:type="pct"/>
            <w:tcBorders>
              <w:top w:val="nil"/>
              <w:left w:val="nil"/>
              <w:bottom w:val="single" w:sz="4" w:space="0" w:color="auto"/>
              <w:right w:val="single" w:sz="4" w:space="0" w:color="auto"/>
            </w:tcBorders>
            <w:shd w:val="clear" w:color="auto" w:fill="auto"/>
            <w:noWrap/>
            <w:vAlign w:val="center"/>
            <w:hideMark/>
          </w:tcPr>
          <w:p w14:paraId="27F31293" w14:textId="77777777" w:rsidR="00146F8E" w:rsidRPr="00146F8E" w:rsidRDefault="00146F8E" w:rsidP="00146F8E">
            <w:pPr>
              <w:jc w:val="center"/>
              <w:rPr>
                <w:color w:val="000000"/>
                <w:sz w:val="16"/>
                <w:szCs w:val="16"/>
              </w:rPr>
            </w:pPr>
            <w:r w:rsidRPr="00146F8E">
              <w:rPr>
                <w:color w:val="000000"/>
                <w:sz w:val="16"/>
                <w:szCs w:val="16"/>
              </w:rPr>
              <w:t>3 942,25</w:t>
            </w:r>
          </w:p>
        </w:tc>
        <w:tc>
          <w:tcPr>
            <w:tcW w:w="359" w:type="pct"/>
            <w:tcBorders>
              <w:top w:val="nil"/>
              <w:left w:val="nil"/>
              <w:bottom w:val="single" w:sz="4" w:space="0" w:color="auto"/>
              <w:right w:val="single" w:sz="4" w:space="0" w:color="auto"/>
            </w:tcBorders>
            <w:shd w:val="clear" w:color="auto" w:fill="auto"/>
            <w:noWrap/>
            <w:vAlign w:val="center"/>
            <w:hideMark/>
          </w:tcPr>
          <w:p w14:paraId="331C6A58" w14:textId="77777777" w:rsidR="00146F8E" w:rsidRPr="00146F8E" w:rsidRDefault="00146F8E" w:rsidP="00146F8E">
            <w:pPr>
              <w:jc w:val="center"/>
              <w:rPr>
                <w:color w:val="000000"/>
                <w:sz w:val="16"/>
                <w:szCs w:val="16"/>
              </w:rPr>
            </w:pPr>
            <w:r w:rsidRPr="00146F8E">
              <w:rPr>
                <w:color w:val="000000"/>
                <w:sz w:val="16"/>
                <w:szCs w:val="16"/>
              </w:rPr>
              <w:t>362 021,28</w:t>
            </w:r>
          </w:p>
        </w:tc>
        <w:tc>
          <w:tcPr>
            <w:tcW w:w="386" w:type="pct"/>
            <w:tcBorders>
              <w:top w:val="nil"/>
              <w:left w:val="nil"/>
              <w:bottom w:val="single" w:sz="4" w:space="0" w:color="auto"/>
              <w:right w:val="single" w:sz="4" w:space="0" w:color="auto"/>
            </w:tcBorders>
            <w:shd w:val="clear" w:color="auto" w:fill="auto"/>
            <w:noWrap/>
            <w:vAlign w:val="center"/>
            <w:hideMark/>
          </w:tcPr>
          <w:p w14:paraId="64287CBF" w14:textId="77777777" w:rsidR="00146F8E" w:rsidRPr="00146F8E" w:rsidRDefault="00146F8E" w:rsidP="00146F8E">
            <w:pPr>
              <w:jc w:val="center"/>
              <w:rPr>
                <w:color w:val="000000"/>
                <w:sz w:val="16"/>
                <w:szCs w:val="16"/>
              </w:rPr>
            </w:pPr>
            <w:r w:rsidRPr="00146F8E">
              <w:rPr>
                <w:color w:val="000000"/>
                <w:sz w:val="16"/>
                <w:szCs w:val="16"/>
              </w:rPr>
              <w:t>566 101,19</w:t>
            </w:r>
          </w:p>
        </w:tc>
        <w:tc>
          <w:tcPr>
            <w:tcW w:w="419" w:type="pct"/>
            <w:tcBorders>
              <w:top w:val="nil"/>
              <w:left w:val="nil"/>
              <w:bottom w:val="single" w:sz="4" w:space="0" w:color="auto"/>
              <w:right w:val="single" w:sz="4" w:space="0" w:color="auto"/>
            </w:tcBorders>
            <w:shd w:val="clear" w:color="auto" w:fill="auto"/>
            <w:noWrap/>
            <w:vAlign w:val="center"/>
            <w:hideMark/>
          </w:tcPr>
          <w:p w14:paraId="00468FDF" w14:textId="77777777" w:rsidR="00146F8E" w:rsidRPr="00146F8E" w:rsidRDefault="00146F8E" w:rsidP="00146F8E">
            <w:pPr>
              <w:jc w:val="center"/>
              <w:rPr>
                <w:color w:val="000000"/>
                <w:sz w:val="16"/>
                <w:szCs w:val="16"/>
              </w:rPr>
            </w:pPr>
            <w:r w:rsidRPr="00146F8E">
              <w:rPr>
                <w:color w:val="000000"/>
                <w:sz w:val="16"/>
                <w:szCs w:val="16"/>
              </w:rPr>
              <w:t>694 698,53</w:t>
            </w:r>
          </w:p>
        </w:tc>
        <w:tc>
          <w:tcPr>
            <w:tcW w:w="388" w:type="pct"/>
            <w:tcBorders>
              <w:top w:val="nil"/>
              <w:left w:val="nil"/>
              <w:bottom w:val="single" w:sz="4" w:space="0" w:color="auto"/>
              <w:right w:val="single" w:sz="4" w:space="0" w:color="auto"/>
            </w:tcBorders>
            <w:shd w:val="clear" w:color="auto" w:fill="auto"/>
            <w:noWrap/>
            <w:vAlign w:val="center"/>
            <w:hideMark/>
          </w:tcPr>
          <w:p w14:paraId="2E0A0161" w14:textId="77777777" w:rsidR="00146F8E" w:rsidRPr="00146F8E" w:rsidRDefault="00146F8E" w:rsidP="00146F8E">
            <w:pPr>
              <w:jc w:val="center"/>
              <w:rPr>
                <w:color w:val="000000"/>
                <w:sz w:val="16"/>
                <w:szCs w:val="16"/>
              </w:rPr>
            </w:pPr>
            <w:r w:rsidRPr="00146F8E">
              <w:rPr>
                <w:color w:val="000000"/>
                <w:sz w:val="16"/>
                <w:szCs w:val="16"/>
              </w:rPr>
              <w:t>709 759,57</w:t>
            </w:r>
          </w:p>
        </w:tc>
        <w:tc>
          <w:tcPr>
            <w:tcW w:w="346" w:type="pct"/>
            <w:tcBorders>
              <w:top w:val="nil"/>
              <w:left w:val="nil"/>
              <w:bottom w:val="single" w:sz="4" w:space="0" w:color="auto"/>
              <w:right w:val="single" w:sz="4" w:space="0" w:color="auto"/>
            </w:tcBorders>
            <w:shd w:val="clear" w:color="auto" w:fill="auto"/>
            <w:noWrap/>
            <w:vAlign w:val="center"/>
            <w:hideMark/>
          </w:tcPr>
          <w:p w14:paraId="50E3B5E3" w14:textId="77777777" w:rsidR="00146F8E" w:rsidRPr="00146F8E" w:rsidRDefault="00146F8E" w:rsidP="00146F8E">
            <w:pPr>
              <w:jc w:val="center"/>
              <w:rPr>
                <w:color w:val="000000"/>
                <w:sz w:val="16"/>
                <w:szCs w:val="16"/>
              </w:rPr>
            </w:pPr>
            <w:r w:rsidRPr="00146F8E">
              <w:rPr>
                <w:color w:val="000000"/>
                <w:sz w:val="16"/>
                <w:szCs w:val="16"/>
              </w:rPr>
              <w:t> </w:t>
            </w:r>
          </w:p>
        </w:tc>
        <w:tc>
          <w:tcPr>
            <w:tcW w:w="242" w:type="pct"/>
            <w:tcBorders>
              <w:top w:val="nil"/>
              <w:left w:val="nil"/>
              <w:bottom w:val="single" w:sz="4" w:space="0" w:color="auto"/>
              <w:right w:val="single" w:sz="4" w:space="0" w:color="auto"/>
            </w:tcBorders>
            <w:shd w:val="clear" w:color="auto" w:fill="auto"/>
            <w:noWrap/>
            <w:vAlign w:val="center"/>
            <w:hideMark/>
          </w:tcPr>
          <w:p w14:paraId="4AC5B0E9" w14:textId="77777777" w:rsidR="00146F8E" w:rsidRPr="00146F8E" w:rsidRDefault="00146F8E" w:rsidP="00146F8E">
            <w:pPr>
              <w:jc w:val="center"/>
              <w:rPr>
                <w:color w:val="000000"/>
                <w:sz w:val="16"/>
                <w:szCs w:val="16"/>
              </w:rPr>
            </w:pPr>
            <w:r w:rsidRPr="00146F8E">
              <w:rPr>
                <w:color w:val="000000"/>
                <w:sz w:val="16"/>
                <w:szCs w:val="16"/>
              </w:rPr>
              <w:t> </w:t>
            </w:r>
          </w:p>
        </w:tc>
        <w:tc>
          <w:tcPr>
            <w:tcW w:w="231" w:type="pct"/>
            <w:tcBorders>
              <w:top w:val="nil"/>
              <w:left w:val="nil"/>
              <w:bottom w:val="single" w:sz="4" w:space="0" w:color="auto"/>
              <w:right w:val="single" w:sz="4" w:space="0" w:color="auto"/>
            </w:tcBorders>
            <w:shd w:val="clear" w:color="auto" w:fill="auto"/>
            <w:noWrap/>
            <w:hideMark/>
          </w:tcPr>
          <w:p w14:paraId="1D20C69E" w14:textId="77777777" w:rsidR="00146F8E" w:rsidRPr="00146F8E" w:rsidRDefault="00146F8E" w:rsidP="00146F8E">
            <w:pPr>
              <w:jc w:val="center"/>
              <w:rPr>
                <w:color w:val="000000"/>
                <w:sz w:val="16"/>
                <w:szCs w:val="16"/>
              </w:rPr>
            </w:pPr>
            <w:r w:rsidRPr="00146F8E">
              <w:rPr>
                <w:color w:val="000000"/>
                <w:sz w:val="16"/>
                <w:szCs w:val="16"/>
              </w:rPr>
              <w:t> </w:t>
            </w:r>
          </w:p>
        </w:tc>
      </w:tr>
      <w:tr w:rsidR="00146F8E" w:rsidRPr="00146F8E" w14:paraId="62705C87" w14:textId="77777777" w:rsidTr="00104FF4">
        <w:trPr>
          <w:gridAfter w:val="2"/>
          <w:wAfter w:w="86" w:type="pct"/>
          <w:trHeight w:val="477"/>
        </w:trPr>
        <w:tc>
          <w:tcPr>
            <w:tcW w:w="166" w:type="pct"/>
            <w:tcBorders>
              <w:top w:val="nil"/>
              <w:left w:val="single" w:sz="4" w:space="0" w:color="auto"/>
              <w:bottom w:val="single" w:sz="4" w:space="0" w:color="auto"/>
              <w:right w:val="single" w:sz="4" w:space="0" w:color="auto"/>
            </w:tcBorders>
            <w:shd w:val="clear" w:color="auto" w:fill="auto"/>
            <w:noWrap/>
            <w:hideMark/>
          </w:tcPr>
          <w:p w14:paraId="2CD5E7C6" w14:textId="77777777" w:rsidR="00146F8E" w:rsidRPr="00146F8E" w:rsidRDefault="00146F8E" w:rsidP="00146F8E">
            <w:pPr>
              <w:rPr>
                <w:color w:val="000000"/>
                <w:sz w:val="16"/>
                <w:szCs w:val="16"/>
              </w:rPr>
            </w:pPr>
            <w:r w:rsidRPr="00146F8E">
              <w:rPr>
                <w:color w:val="000000"/>
                <w:sz w:val="16"/>
                <w:szCs w:val="16"/>
              </w:rPr>
              <w:t>1.3.1.</w:t>
            </w:r>
          </w:p>
        </w:tc>
        <w:tc>
          <w:tcPr>
            <w:tcW w:w="461" w:type="pct"/>
            <w:tcBorders>
              <w:top w:val="nil"/>
              <w:left w:val="nil"/>
              <w:bottom w:val="single" w:sz="4" w:space="0" w:color="auto"/>
              <w:right w:val="single" w:sz="4" w:space="0" w:color="auto"/>
            </w:tcBorders>
            <w:shd w:val="clear" w:color="auto" w:fill="auto"/>
            <w:hideMark/>
          </w:tcPr>
          <w:p w14:paraId="25297318" w14:textId="77777777" w:rsidR="00146F8E" w:rsidRPr="00146F8E" w:rsidRDefault="00146F8E" w:rsidP="00146F8E">
            <w:pPr>
              <w:rPr>
                <w:color w:val="000000"/>
                <w:sz w:val="16"/>
                <w:szCs w:val="16"/>
              </w:rPr>
            </w:pPr>
            <w:r w:rsidRPr="00146F8E">
              <w:rPr>
                <w:color w:val="000000"/>
                <w:sz w:val="16"/>
                <w:szCs w:val="16"/>
              </w:rPr>
              <w:t>Расходы на выполнение ремонтных работ (Ремонтный фонд)</w:t>
            </w:r>
          </w:p>
        </w:tc>
        <w:tc>
          <w:tcPr>
            <w:tcW w:w="213" w:type="pct"/>
            <w:tcBorders>
              <w:top w:val="nil"/>
              <w:left w:val="nil"/>
              <w:bottom w:val="single" w:sz="4" w:space="0" w:color="auto"/>
              <w:right w:val="single" w:sz="4" w:space="0" w:color="auto"/>
            </w:tcBorders>
            <w:shd w:val="clear" w:color="auto" w:fill="auto"/>
            <w:noWrap/>
            <w:hideMark/>
          </w:tcPr>
          <w:p w14:paraId="4231233B"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72215B28" w14:textId="77777777" w:rsidR="00146F8E" w:rsidRPr="00146F8E" w:rsidRDefault="00146F8E" w:rsidP="00146F8E">
            <w:pPr>
              <w:jc w:val="center"/>
              <w:rPr>
                <w:color w:val="000000"/>
                <w:sz w:val="16"/>
                <w:szCs w:val="16"/>
              </w:rPr>
            </w:pPr>
            <w:r w:rsidRPr="00146F8E">
              <w:rPr>
                <w:color w:val="000000"/>
                <w:sz w:val="16"/>
                <w:szCs w:val="16"/>
              </w:rPr>
              <w:t>379 325,17</w:t>
            </w:r>
          </w:p>
        </w:tc>
        <w:tc>
          <w:tcPr>
            <w:tcW w:w="341" w:type="pct"/>
            <w:tcBorders>
              <w:top w:val="nil"/>
              <w:left w:val="nil"/>
              <w:bottom w:val="single" w:sz="4" w:space="0" w:color="auto"/>
              <w:right w:val="single" w:sz="4" w:space="0" w:color="auto"/>
            </w:tcBorders>
            <w:shd w:val="clear" w:color="auto" w:fill="auto"/>
            <w:noWrap/>
            <w:vAlign w:val="center"/>
            <w:hideMark/>
          </w:tcPr>
          <w:p w14:paraId="04B30DBD" w14:textId="77777777" w:rsidR="00146F8E" w:rsidRPr="00146F8E" w:rsidRDefault="00146F8E" w:rsidP="00146F8E">
            <w:pPr>
              <w:jc w:val="center"/>
              <w:rPr>
                <w:color w:val="000000"/>
                <w:sz w:val="16"/>
                <w:szCs w:val="16"/>
              </w:rPr>
            </w:pPr>
            <w:r w:rsidRPr="00146F8E">
              <w:rPr>
                <w:color w:val="000000"/>
                <w:sz w:val="16"/>
                <w:szCs w:val="16"/>
              </w:rPr>
              <w:t>237 033,64</w:t>
            </w:r>
          </w:p>
        </w:tc>
        <w:tc>
          <w:tcPr>
            <w:tcW w:w="359" w:type="pct"/>
            <w:tcBorders>
              <w:top w:val="nil"/>
              <w:left w:val="nil"/>
              <w:bottom w:val="single" w:sz="4" w:space="0" w:color="auto"/>
              <w:right w:val="single" w:sz="4" w:space="0" w:color="auto"/>
            </w:tcBorders>
            <w:shd w:val="clear" w:color="auto" w:fill="auto"/>
            <w:noWrap/>
            <w:vAlign w:val="center"/>
            <w:hideMark/>
          </w:tcPr>
          <w:p w14:paraId="6422B70B" w14:textId="77777777" w:rsidR="00146F8E" w:rsidRPr="00146F8E" w:rsidRDefault="00146F8E" w:rsidP="00146F8E">
            <w:pPr>
              <w:jc w:val="center"/>
              <w:rPr>
                <w:color w:val="000000"/>
                <w:sz w:val="16"/>
                <w:szCs w:val="16"/>
              </w:rPr>
            </w:pPr>
            <w:r w:rsidRPr="00146F8E">
              <w:rPr>
                <w:color w:val="000000"/>
                <w:sz w:val="16"/>
                <w:szCs w:val="16"/>
              </w:rPr>
              <w:t>122 834,83</w:t>
            </w:r>
          </w:p>
        </w:tc>
        <w:tc>
          <w:tcPr>
            <w:tcW w:w="366" w:type="pct"/>
            <w:tcBorders>
              <w:top w:val="nil"/>
              <w:left w:val="nil"/>
              <w:bottom w:val="single" w:sz="4" w:space="0" w:color="auto"/>
              <w:right w:val="single" w:sz="4" w:space="0" w:color="auto"/>
            </w:tcBorders>
            <w:shd w:val="clear" w:color="auto" w:fill="auto"/>
            <w:noWrap/>
            <w:vAlign w:val="center"/>
            <w:hideMark/>
          </w:tcPr>
          <w:p w14:paraId="22D5015B" w14:textId="77777777" w:rsidR="00146F8E" w:rsidRPr="00146F8E" w:rsidRDefault="00146F8E" w:rsidP="00146F8E">
            <w:pPr>
              <w:jc w:val="center"/>
              <w:rPr>
                <w:color w:val="000000"/>
                <w:sz w:val="16"/>
                <w:szCs w:val="16"/>
              </w:rPr>
            </w:pPr>
            <w:r w:rsidRPr="00146F8E">
              <w:rPr>
                <w:color w:val="000000"/>
                <w:sz w:val="16"/>
                <w:szCs w:val="16"/>
              </w:rPr>
              <w:t>239 989,22</w:t>
            </w:r>
          </w:p>
        </w:tc>
        <w:tc>
          <w:tcPr>
            <w:tcW w:w="337" w:type="pct"/>
            <w:tcBorders>
              <w:top w:val="nil"/>
              <w:left w:val="nil"/>
              <w:bottom w:val="single" w:sz="4" w:space="0" w:color="auto"/>
              <w:right w:val="single" w:sz="4" w:space="0" w:color="auto"/>
            </w:tcBorders>
            <w:shd w:val="clear" w:color="auto" w:fill="auto"/>
            <w:noWrap/>
            <w:vAlign w:val="center"/>
            <w:hideMark/>
          </w:tcPr>
          <w:p w14:paraId="60A1CA29" w14:textId="77777777" w:rsidR="00146F8E" w:rsidRPr="00146F8E" w:rsidRDefault="00146F8E" w:rsidP="00146F8E">
            <w:pPr>
              <w:jc w:val="center"/>
              <w:rPr>
                <w:color w:val="000000"/>
                <w:sz w:val="16"/>
                <w:szCs w:val="16"/>
              </w:rPr>
            </w:pPr>
            <w:r w:rsidRPr="00146F8E">
              <w:rPr>
                <w:color w:val="000000"/>
                <w:sz w:val="16"/>
                <w:szCs w:val="16"/>
              </w:rPr>
              <w:t>2 955,58</w:t>
            </w:r>
          </w:p>
        </w:tc>
        <w:tc>
          <w:tcPr>
            <w:tcW w:w="359" w:type="pct"/>
            <w:tcBorders>
              <w:top w:val="nil"/>
              <w:left w:val="nil"/>
              <w:bottom w:val="single" w:sz="4" w:space="0" w:color="auto"/>
              <w:right w:val="single" w:sz="4" w:space="0" w:color="auto"/>
            </w:tcBorders>
            <w:shd w:val="clear" w:color="auto" w:fill="auto"/>
            <w:noWrap/>
            <w:vAlign w:val="center"/>
            <w:hideMark/>
          </w:tcPr>
          <w:p w14:paraId="39D57963" w14:textId="77777777" w:rsidR="00146F8E" w:rsidRPr="00146F8E" w:rsidRDefault="00146F8E" w:rsidP="00146F8E">
            <w:pPr>
              <w:jc w:val="center"/>
              <w:rPr>
                <w:color w:val="000000"/>
                <w:sz w:val="16"/>
                <w:szCs w:val="16"/>
              </w:rPr>
            </w:pPr>
            <w:r w:rsidRPr="00146F8E">
              <w:rPr>
                <w:color w:val="000000"/>
                <w:sz w:val="16"/>
                <w:szCs w:val="16"/>
              </w:rPr>
              <w:t>271 413,39</w:t>
            </w:r>
          </w:p>
        </w:tc>
        <w:tc>
          <w:tcPr>
            <w:tcW w:w="386" w:type="pct"/>
            <w:tcBorders>
              <w:top w:val="nil"/>
              <w:left w:val="nil"/>
              <w:bottom w:val="single" w:sz="4" w:space="0" w:color="auto"/>
              <w:right w:val="single" w:sz="4" w:space="0" w:color="auto"/>
            </w:tcBorders>
            <w:shd w:val="clear" w:color="auto" w:fill="auto"/>
            <w:noWrap/>
            <w:vAlign w:val="center"/>
            <w:hideMark/>
          </w:tcPr>
          <w:p w14:paraId="4D9E936C" w14:textId="77777777" w:rsidR="00146F8E" w:rsidRPr="00146F8E" w:rsidRDefault="00146F8E" w:rsidP="00146F8E">
            <w:pPr>
              <w:jc w:val="center"/>
              <w:rPr>
                <w:color w:val="000000"/>
                <w:sz w:val="16"/>
                <w:szCs w:val="16"/>
              </w:rPr>
            </w:pPr>
            <w:r w:rsidRPr="00146F8E">
              <w:rPr>
                <w:color w:val="000000"/>
                <w:sz w:val="16"/>
                <w:szCs w:val="16"/>
              </w:rPr>
              <w:t>409 813,72</w:t>
            </w:r>
          </w:p>
        </w:tc>
        <w:tc>
          <w:tcPr>
            <w:tcW w:w="419" w:type="pct"/>
            <w:tcBorders>
              <w:top w:val="nil"/>
              <w:left w:val="nil"/>
              <w:bottom w:val="single" w:sz="4" w:space="0" w:color="auto"/>
              <w:right w:val="single" w:sz="4" w:space="0" w:color="auto"/>
            </w:tcBorders>
            <w:shd w:val="clear" w:color="auto" w:fill="auto"/>
            <w:noWrap/>
            <w:vAlign w:val="center"/>
            <w:hideMark/>
          </w:tcPr>
          <w:p w14:paraId="578A6283" w14:textId="77777777" w:rsidR="00146F8E" w:rsidRPr="00146F8E" w:rsidRDefault="00146F8E" w:rsidP="00146F8E">
            <w:pPr>
              <w:jc w:val="center"/>
              <w:rPr>
                <w:color w:val="000000"/>
                <w:sz w:val="16"/>
                <w:szCs w:val="16"/>
              </w:rPr>
            </w:pPr>
            <w:r w:rsidRPr="00146F8E">
              <w:rPr>
                <w:color w:val="000000"/>
                <w:sz w:val="16"/>
                <w:szCs w:val="16"/>
              </w:rPr>
              <w:t>543 901,70</w:t>
            </w:r>
          </w:p>
        </w:tc>
        <w:tc>
          <w:tcPr>
            <w:tcW w:w="388" w:type="pct"/>
            <w:tcBorders>
              <w:top w:val="nil"/>
              <w:left w:val="nil"/>
              <w:bottom w:val="single" w:sz="4" w:space="0" w:color="auto"/>
              <w:right w:val="single" w:sz="4" w:space="0" w:color="auto"/>
            </w:tcBorders>
            <w:shd w:val="clear" w:color="auto" w:fill="auto"/>
            <w:noWrap/>
            <w:vAlign w:val="center"/>
            <w:hideMark/>
          </w:tcPr>
          <w:p w14:paraId="72F211FB" w14:textId="77777777" w:rsidR="00146F8E" w:rsidRPr="00146F8E" w:rsidRDefault="00146F8E" w:rsidP="00146F8E">
            <w:pPr>
              <w:jc w:val="center"/>
              <w:rPr>
                <w:color w:val="000000"/>
                <w:sz w:val="16"/>
                <w:szCs w:val="16"/>
              </w:rPr>
            </w:pPr>
            <w:r w:rsidRPr="00146F8E">
              <w:rPr>
                <w:color w:val="000000"/>
                <w:sz w:val="16"/>
                <w:szCs w:val="16"/>
              </w:rPr>
              <w:t>514 973,16</w:t>
            </w:r>
          </w:p>
        </w:tc>
        <w:tc>
          <w:tcPr>
            <w:tcW w:w="346" w:type="pct"/>
            <w:tcBorders>
              <w:top w:val="nil"/>
              <w:left w:val="nil"/>
              <w:bottom w:val="single" w:sz="4" w:space="0" w:color="auto"/>
              <w:right w:val="single" w:sz="4" w:space="0" w:color="auto"/>
            </w:tcBorders>
            <w:shd w:val="clear" w:color="auto" w:fill="auto"/>
            <w:noWrap/>
            <w:vAlign w:val="center"/>
            <w:hideMark/>
          </w:tcPr>
          <w:p w14:paraId="4BA8B495" w14:textId="77777777" w:rsidR="00146F8E" w:rsidRPr="00146F8E" w:rsidRDefault="00146F8E" w:rsidP="00146F8E">
            <w:pPr>
              <w:jc w:val="center"/>
              <w:rPr>
                <w:color w:val="000000"/>
                <w:sz w:val="16"/>
                <w:szCs w:val="16"/>
              </w:rPr>
            </w:pPr>
            <w:r w:rsidRPr="00146F8E">
              <w:rPr>
                <w:color w:val="000000"/>
                <w:sz w:val="16"/>
                <w:szCs w:val="16"/>
              </w:rPr>
              <w:t>139 316,32</w:t>
            </w:r>
          </w:p>
        </w:tc>
        <w:tc>
          <w:tcPr>
            <w:tcW w:w="242" w:type="pct"/>
            <w:tcBorders>
              <w:top w:val="nil"/>
              <w:left w:val="nil"/>
              <w:bottom w:val="single" w:sz="4" w:space="0" w:color="auto"/>
              <w:right w:val="single" w:sz="4" w:space="0" w:color="auto"/>
            </w:tcBorders>
            <w:shd w:val="clear" w:color="auto" w:fill="auto"/>
            <w:noWrap/>
            <w:vAlign w:val="center"/>
            <w:hideMark/>
          </w:tcPr>
          <w:p w14:paraId="22248F46" w14:textId="77777777" w:rsidR="00146F8E" w:rsidRPr="00146F8E" w:rsidRDefault="00146F8E" w:rsidP="00146F8E">
            <w:pPr>
              <w:jc w:val="center"/>
              <w:rPr>
                <w:color w:val="000000"/>
                <w:sz w:val="16"/>
                <w:szCs w:val="16"/>
              </w:rPr>
            </w:pPr>
            <w:r w:rsidRPr="00146F8E">
              <w:rPr>
                <w:color w:val="000000"/>
                <w:sz w:val="16"/>
                <w:szCs w:val="16"/>
              </w:rPr>
              <w:t> </w:t>
            </w:r>
          </w:p>
        </w:tc>
        <w:tc>
          <w:tcPr>
            <w:tcW w:w="231" w:type="pct"/>
            <w:tcBorders>
              <w:top w:val="nil"/>
              <w:left w:val="nil"/>
              <w:bottom w:val="single" w:sz="4" w:space="0" w:color="auto"/>
              <w:right w:val="single" w:sz="4" w:space="0" w:color="auto"/>
            </w:tcBorders>
            <w:shd w:val="clear" w:color="auto" w:fill="auto"/>
            <w:noWrap/>
            <w:hideMark/>
          </w:tcPr>
          <w:p w14:paraId="6F992D6B" w14:textId="77777777" w:rsidR="00146F8E" w:rsidRPr="00146F8E" w:rsidRDefault="00146F8E" w:rsidP="00146F8E">
            <w:pPr>
              <w:jc w:val="center"/>
              <w:rPr>
                <w:color w:val="000000"/>
                <w:sz w:val="16"/>
                <w:szCs w:val="16"/>
              </w:rPr>
            </w:pPr>
            <w:r w:rsidRPr="00146F8E">
              <w:rPr>
                <w:color w:val="000000"/>
                <w:sz w:val="16"/>
                <w:szCs w:val="16"/>
              </w:rPr>
              <w:t> </w:t>
            </w:r>
          </w:p>
        </w:tc>
      </w:tr>
      <w:tr w:rsidR="00146F8E" w:rsidRPr="00146F8E" w14:paraId="6C6449DA" w14:textId="77777777" w:rsidTr="00104FF4">
        <w:trPr>
          <w:gridAfter w:val="2"/>
          <w:wAfter w:w="86" w:type="pct"/>
          <w:trHeight w:val="298"/>
        </w:trPr>
        <w:tc>
          <w:tcPr>
            <w:tcW w:w="166" w:type="pct"/>
            <w:tcBorders>
              <w:top w:val="nil"/>
              <w:left w:val="single" w:sz="4" w:space="0" w:color="auto"/>
              <w:bottom w:val="single" w:sz="4" w:space="0" w:color="auto"/>
              <w:right w:val="single" w:sz="4" w:space="0" w:color="auto"/>
            </w:tcBorders>
            <w:shd w:val="clear" w:color="auto" w:fill="auto"/>
            <w:noWrap/>
            <w:hideMark/>
          </w:tcPr>
          <w:p w14:paraId="0B9A8E39" w14:textId="77777777" w:rsidR="00146F8E" w:rsidRPr="00146F8E" w:rsidRDefault="00146F8E" w:rsidP="00146F8E">
            <w:pPr>
              <w:rPr>
                <w:color w:val="000000"/>
                <w:sz w:val="16"/>
                <w:szCs w:val="16"/>
              </w:rPr>
            </w:pPr>
            <w:r w:rsidRPr="00146F8E">
              <w:rPr>
                <w:color w:val="000000"/>
                <w:sz w:val="16"/>
                <w:szCs w:val="16"/>
              </w:rPr>
              <w:t>1.3.2.</w:t>
            </w:r>
          </w:p>
        </w:tc>
        <w:tc>
          <w:tcPr>
            <w:tcW w:w="461" w:type="pct"/>
            <w:tcBorders>
              <w:top w:val="nil"/>
              <w:left w:val="nil"/>
              <w:bottom w:val="single" w:sz="4" w:space="0" w:color="auto"/>
              <w:right w:val="single" w:sz="4" w:space="0" w:color="auto"/>
            </w:tcBorders>
            <w:shd w:val="clear" w:color="auto" w:fill="auto"/>
            <w:hideMark/>
          </w:tcPr>
          <w:p w14:paraId="434ED8C1" w14:textId="77777777" w:rsidR="00146F8E" w:rsidRPr="00146F8E" w:rsidRDefault="00146F8E" w:rsidP="00146F8E">
            <w:pPr>
              <w:rPr>
                <w:color w:val="000000"/>
                <w:sz w:val="16"/>
                <w:szCs w:val="16"/>
              </w:rPr>
            </w:pPr>
            <w:r w:rsidRPr="00146F8E">
              <w:rPr>
                <w:color w:val="000000"/>
                <w:sz w:val="16"/>
                <w:szCs w:val="16"/>
              </w:rPr>
              <w:t>Оплата работ и услуг сторонних организаций</w:t>
            </w:r>
          </w:p>
        </w:tc>
        <w:tc>
          <w:tcPr>
            <w:tcW w:w="213" w:type="pct"/>
            <w:tcBorders>
              <w:top w:val="nil"/>
              <w:left w:val="nil"/>
              <w:bottom w:val="single" w:sz="4" w:space="0" w:color="auto"/>
              <w:right w:val="single" w:sz="4" w:space="0" w:color="auto"/>
            </w:tcBorders>
            <w:shd w:val="clear" w:color="auto" w:fill="auto"/>
            <w:noWrap/>
            <w:hideMark/>
          </w:tcPr>
          <w:p w14:paraId="42DE38DB"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6238141B" w14:textId="77777777" w:rsidR="00146F8E" w:rsidRPr="00146F8E" w:rsidRDefault="00146F8E" w:rsidP="00146F8E">
            <w:pPr>
              <w:jc w:val="center"/>
              <w:rPr>
                <w:color w:val="000000"/>
                <w:sz w:val="16"/>
                <w:szCs w:val="16"/>
              </w:rPr>
            </w:pPr>
            <w:r w:rsidRPr="00146F8E">
              <w:rPr>
                <w:color w:val="000000"/>
                <w:sz w:val="16"/>
                <w:szCs w:val="16"/>
              </w:rPr>
              <w:t>25 048,80</w:t>
            </w:r>
          </w:p>
        </w:tc>
        <w:tc>
          <w:tcPr>
            <w:tcW w:w="341" w:type="pct"/>
            <w:tcBorders>
              <w:top w:val="nil"/>
              <w:left w:val="nil"/>
              <w:bottom w:val="single" w:sz="4" w:space="0" w:color="auto"/>
              <w:right w:val="single" w:sz="4" w:space="0" w:color="auto"/>
            </w:tcBorders>
            <w:shd w:val="clear" w:color="auto" w:fill="auto"/>
            <w:noWrap/>
            <w:vAlign w:val="center"/>
            <w:hideMark/>
          </w:tcPr>
          <w:p w14:paraId="1C6834E4" w14:textId="77777777" w:rsidR="00146F8E" w:rsidRPr="00146F8E" w:rsidRDefault="00146F8E" w:rsidP="00146F8E">
            <w:pPr>
              <w:jc w:val="center"/>
              <w:rPr>
                <w:color w:val="000000"/>
                <w:sz w:val="16"/>
                <w:szCs w:val="16"/>
              </w:rPr>
            </w:pPr>
            <w:r w:rsidRPr="00146F8E">
              <w:rPr>
                <w:color w:val="000000"/>
                <w:sz w:val="16"/>
                <w:szCs w:val="16"/>
              </w:rPr>
              <w:t>24 919,71</w:t>
            </w:r>
          </w:p>
        </w:tc>
        <w:tc>
          <w:tcPr>
            <w:tcW w:w="359" w:type="pct"/>
            <w:tcBorders>
              <w:top w:val="nil"/>
              <w:left w:val="nil"/>
              <w:bottom w:val="single" w:sz="4" w:space="0" w:color="auto"/>
              <w:right w:val="single" w:sz="4" w:space="0" w:color="auto"/>
            </w:tcBorders>
            <w:shd w:val="clear" w:color="auto" w:fill="auto"/>
            <w:noWrap/>
            <w:vAlign w:val="center"/>
            <w:hideMark/>
          </w:tcPr>
          <w:p w14:paraId="64C1C393" w14:textId="77777777" w:rsidR="00146F8E" w:rsidRPr="00146F8E" w:rsidRDefault="00146F8E" w:rsidP="00146F8E">
            <w:pPr>
              <w:jc w:val="center"/>
              <w:rPr>
                <w:color w:val="000000"/>
                <w:sz w:val="16"/>
                <w:szCs w:val="16"/>
              </w:rPr>
            </w:pPr>
            <w:r w:rsidRPr="00146F8E">
              <w:rPr>
                <w:color w:val="000000"/>
                <w:sz w:val="16"/>
                <w:szCs w:val="16"/>
              </w:rPr>
              <w:t>32 521,51</w:t>
            </w:r>
          </w:p>
        </w:tc>
        <w:tc>
          <w:tcPr>
            <w:tcW w:w="366" w:type="pct"/>
            <w:tcBorders>
              <w:top w:val="nil"/>
              <w:left w:val="nil"/>
              <w:bottom w:val="single" w:sz="4" w:space="0" w:color="auto"/>
              <w:right w:val="single" w:sz="4" w:space="0" w:color="auto"/>
            </w:tcBorders>
            <w:shd w:val="clear" w:color="auto" w:fill="auto"/>
            <w:noWrap/>
            <w:vAlign w:val="center"/>
            <w:hideMark/>
          </w:tcPr>
          <w:p w14:paraId="7878D9CE" w14:textId="77777777" w:rsidR="00146F8E" w:rsidRPr="00146F8E" w:rsidRDefault="00146F8E" w:rsidP="00146F8E">
            <w:pPr>
              <w:jc w:val="center"/>
              <w:rPr>
                <w:color w:val="000000"/>
                <w:sz w:val="16"/>
                <w:szCs w:val="16"/>
              </w:rPr>
            </w:pPr>
            <w:r w:rsidRPr="00146F8E">
              <w:rPr>
                <w:color w:val="000000"/>
                <w:sz w:val="16"/>
                <w:szCs w:val="16"/>
              </w:rPr>
              <w:t>25 230,43</w:t>
            </w:r>
          </w:p>
        </w:tc>
        <w:tc>
          <w:tcPr>
            <w:tcW w:w="337" w:type="pct"/>
            <w:tcBorders>
              <w:top w:val="nil"/>
              <w:left w:val="nil"/>
              <w:bottom w:val="single" w:sz="4" w:space="0" w:color="auto"/>
              <w:right w:val="single" w:sz="4" w:space="0" w:color="auto"/>
            </w:tcBorders>
            <w:shd w:val="clear" w:color="auto" w:fill="auto"/>
            <w:noWrap/>
            <w:vAlign w:val="center"/>
            <w:hideMark/>
          </w:tcPr>
          <w:p w14:paraId="4F48BA42" w14:textId="77777777" w:rsidR="00146F8E" w:rsidRPr="00146F8E" w:rsidRDefault="00146F8E" w:rsidP="00146F8E">
            <w:pPr>
              <w:jc w:val="center"/>
              <w:rPr>
                <w:color w:val="000000"/>
                <w:sz w:val="16"/>
                <w:szCs w:val="16"/>
              </w:rPr>
            </w:pPr>
            <w:r w:rsidRPr="00146F8E">
              <w:rPr>
                <w:color w:val="000000"/>
                <w:sz w:val="16"/>
                <w:szCs w:val="16"/>
              </w:rPr>
              <w:t>310,72</w:t>
            </w:r>
          </w:p>
        </w:tc>
        <w:tc>
          <w:tcPr>
            <w:tcW w:w="359" w:type="pct"/>
            <w:tcBorders>
              <w:top w:val="nil"/>
              <w:left w:val="nil"/>
              <w:bottom w:val="single" w:sz="4" w:space="0" w:color="auto"/>
              <w:right w:val="single" w:sz="4" w:space="0" w:color="auto"/>
            </w:tcBorders>
            <w:shd w:val="clear" w:color="auto" w:fill="auto"/>
            <w:noWrap/>
            <w:vAlign w:val="center"/>
            <w:hideMark/>
          </w:tcPr>
          <w:p w14:paraId="341E4AB9" w14:textId="77777777" w:rsidR="00146F8E" w:rsidRPr="00146F8E" w:rsidRDefault="00146F8E" w:rsidP="00146F8E">
            <w:pPr>
              <w:jc w:val="center"/>
              <w:rPr>
                <w:color w:val="000000"/>
                <w:sz w:val="16"/>
                <w:szCs w:val="16"/>
              </w:rPr>
            </w:pPr>
            <w:r w:rsidRPr="00146F8E">
              <w:rPr>
                <w:color w:val="000000"/>
                <w:sz w:val="16"/>
                <w:szCs w:val="16"/>
              </w:rPr>
              <w:t>28 534,11</w:t>
            </w:r>
          </w:p>
        </w:tc>
        <w:tc>
          <w:tcPr>
            <w:tcW w:w="386" w:type="pct"/>
            <w:tcBorders>
              <w:top w:val="nil"/>
              <w:left w:val="nil"/>
              <w:bottom w:val="single" w:sz="4" w:space="0" w:color="auto"/>
              <w:right w:val="single" w:sz="4" w:space="0" w:color="auto"/>
            </w:tcBorders>
            <w:shd w:val="clear" w:color="auto" w:fill="auto"/>
            <w:noWrap/>
            <w:vAlign w:val="center"/>
            <w:hideMark/>
          </w:tcPr>
          <w:p w14:paraId="09255F65" w14:textId="77777777" w:rsidR="00146F8E" w:rsidRPr="00146F8E" w:rsidRDefault="00146F8E" w:rsidP="00146F8E">
            <w:pPr>
              <w:jc w:val="center"/>
              <w:rPr>
                <w:color w:val="000000"/>
                <w:sz w:val="16"/>
                <w:szCs w:val="16"/>
              </w:rPr>
            </w:pPr>
            <w:r w:rsidRPr="00146F8E">
              <w:rPr>
                <w:color w:val="000000"/>
                <w:sz w:val="16"/>
                <w:szCs w:val="16"/>
              </w:rPr>
              <w:t>36 765,62</w:t>
            </w:r>
          </w:p>
        </w:tc>
        <w:tc>
          <w:tcPr>
            <w:tcW w:w="419" w:type="pct"/>
            <w:tcBorders>
              <w:top w:val="nil"/>
              <w:left w:val="nil"/>
              <w:bottom w:val="single" w:sz="4" w:space="0" w:color="auto"/>
              <w:right w:val="single" w:sz="4" w:space="0" w:color="auto"/>
            </w:tcBorders>
            <w:shd w:val="clear" w:color="auto" w:fill="auto"/>
            <w:noWrap/>
            <w:vAlign w:val="center"/>
            <w:hideMark/>
          </w:tcPr>
          <w:p w14:paraId="79C96467" w14:textId="77777777" w:rsidR="00146F8E" w:rsidRPr="00146F8E" w:rsidRDefault="00146F8E" w:rsidP="00146F8E">
            <w:pPr>
              <w:jc w:val="center"/>
              <w:rPr>
                <w:color w:val="000000"/>
                <w:sz w:val="16"/>
                <w:szCs w:val="16"/>
              </w:rPr>
            </w:pPr>
            <w:r w:rsidRPr="00146F8E">
              <w:rPr>
                <w:color w:val="000000"/>
                <w:sz w:val="16"/>
                <w:szCs w:val="16"/>
              </w:rPr>
              <w:t>40 003,66</w:t>
            </w:r>
          </w:p>
        </w:tc>
        <w:tc>
          <w:tcPr>
            <w:tcW w:w="388" w:type="pct"/>
            <w:tcBorders>
              <w:top w:val="nil"/>
              <w:left w:val="nil"/>
              <w:bottom w:val="single" w:sz="4" w:space="0" w:color="auto"/>
              <w:right w:val="single" w:sz="4" w:space="0" w:color="auto"/>
            </w:tcBorders>
            <w:shd w:val="clear" w:color="auto" w:fill="auto"/>
            <w:noWrap/>
            <w:vAlign w:val="center"/>
            <w:hideMark/>
          </w:tcPr>
          <w:p w14:paraId="3E1DC4E5" w14:textId="77777777" w:rsidR="00146F8E" w:rsidRPr="00146F8E" w:rsidRDefault="00146F8E" w:rsidP="00146F8E">
            <w:pPr>
              <w:jc w:val="center"/>
              <w:rPr>
                <w:color w:val="000000"/>
                <w:sz w:val="16"/>
                <w:szCs w:val="16"/>
              </w:rPr>
            </w:pPr>
            <w:r w:rsidRPr="00146F8E">
              <w:rPr>
                <w:color w:val="000000"/>
                <w:sz w:val="16"/>
                <w:szCs w:val="16"/>
              </w:rPr>
              <w:t>52 359,30</w:t>
            </w:r>
          </w:p>
        </w:tc>
        <w:tc>
          <w:tcPr>
            <w:tcW w:w="346" w:type="pct"/>
            <w:tcBorders>
              <w:top w:val="nil"/>
              <w:left w:val="nil"/>
              <w:bottom w:val="single" w:sz="4" w:space="0" w:color="auto"/>
              <w:right w:val="single" w:sz="4" w:space="0" w:color="auto"/>
            </w:tcBorders>
            <w:shd w:val="clear" w:color="auto" w:fill="auto"/>
            <w:noWrap/>
            <w:vAlign w:val="center"/>
            <w:hideMark/>
          </w:tcPr>
          <w:p w14:paraId="17175A3D" w14:textId="77777777" w:rsidR="00146F8E" w:rsidRPr="00146F8E" w:rsidRDefault="00146F8E" w:rsidP="00146F8E">
            <w:pPr>
              <w:jc w:val="center"/>
              <w:rPr>
                <w:color w:val="000000"/>
                <w:sz w:val="16"/>
                <w:szCs w:val="16"/>
              </w:rPr>
            </w:pPr>
            <w:r w:rsidRPr="00146F8E">
              <w:rPr>
                <w:color w:val="000000"/>
                <w:sz w:val="16"/>
                <w:szCs w:val="16"/>
              </w:rPr>
              <w:t> </w:t>
            </w:r>
          </w:p>
        </w:tc>
        <w:tc>
          <w:tcPr>
            <w:tcW w:w="242" w:type="pct"/>
            <w:tcBorders>
              <w:top w:val="nil"/>
              <w:left w:val="nil"/>
              <w:bottom w:val="single" w:sz="4" w:space="0" w:color="auto"/>
              <w:right w:val="single" w:sz="4" w:space="0" w:color="auto"/>
            </w:tcBorders>
            <w:shd w:val="clear" w:color="auto" w:fill="auto"/>
            <w:noWrap/>
            <w:vAlign w:val="center"/>
            <w:hideMark/>
          </w:tcPr>
          <w:p w14:paraId="75ED8FDA" w14:textId="77777777" w:rsidR="00146F8E" w:rsidRPr="00146F8E" w:rsidRDefault="00146F8E" w:rsidP="00146F8E">
            <w:pPr>
              <w:jc w:val="center"/>
              <w:rPr>
                <w:color w:val="000000"/>
                <w:sz w:val="16"/>
                <w:szCs w:val="16"/>
              </w:rPr>
            </w:pPr>
            <w:r w:rsidRPr="00146F8E">
              <w:rPr>
                <w:color w:val="000000"/>
                <w:sz w:val="16"/>
                <w:szCs w:val="16"/>
              </w:rPr>
              <w:t> </w:t>
            </w:r>
          </w:p>
        </w:tc>
        <w:tc>
          <w:tcPr>
            <w:tcW w:w="231" w:type="pct"/>
            <w:tcBorders>
              <w:top w:val="nil"/>
              <w:left w:val="nil"/>
              <w:bottom w:val="single" w:sz="4" w:space="0" w:color="auto"/>
              <w:right w:val="single" w:sz="4" w:space="0" w:color="auto"/>
            </w:tcBorders>
            <w:shd w:val="clear" w:color="auto" w:fill="auto"/>
            <w:noWrap/>
            <w:hideMark/>
          </w:tcPr>
          <w:p w14:paraId="35B49927" w14:textId="77777777" w:rsidR="00146F8E" w:rsidRPr="00146F8E" w:rsidRDefault="00146F8E" w:rsidP="00146F8E">
            <w:pPr>
              <w:jc w:val="center"/>
              <w:rPr>
                <w:color w:val="000000"/>
                <w:sz w:val="16"/>
                <w:szCs w:val="16"/>
              </w:rPr>
            </w:pPr>
            <w:r w:rsidRPr="00146F8E">
              <w:rPr>
                <w:color w:val="000000"/>
                <w:sz w:val="16"/>
                <w:szCs w:val="16"/>
              </w:rPr>
              <w:t> </w:t>
            </w:r>
          </w:p>
        </w:tc>
      </w:tr>
      <w:tr w:rsidR="00146F8E" w:rsidRPr="00146F8E" w14:paraId="5E6FE2DE" w14:textId="77777777" w:rsidTr="00104FF4">
        <w:trPr>
          <w:gridAfter w:val="2"/>
          <w:wAfter w:w="86" w:type="pct"/>
          <w:trHeight w:val="298"/>
        </w:trPr>
        <w:tc>
          <w:tcPr>
            <w:tcW w:w="166" w:type="pct"/>
            <w:tcBorders>
              <w:top w:val="nil"/>
              <w:left w:val="single" w:sz="4" w:space="0" w:color="auto"/>
              <w:bottom w:val="single" w:sz="4" w:space="0" w:color="auto"/>
              <w:right w:val="single" w:sz="4" w:space="0" w:color="auto"/>
            </w:tcBorders>
            <w:shd w:val="clear" w:color="auto" w:fill="auto"/>
            <w:noWrap/>
            <w:hideMark/>
          </w:tcPr>
          <w:p w14:paraId="5E72247C" w14:textId="77777777" w:rsidR="00146F8E" w:rsidRPr="00146F8E" w:rsidRDefault="00146F8E" w:rsidP="00146F8E">
            <w:pPr>
              <w:rPr>
                <w:color w:val="000000"/>
                <w:sz w:val="16"/>
                <w:szCs w:val="16"/>
              </w:rPr>
            </w:pPr>
            <w:r w:rsidRPr="00146F8E">
              <w:rPr>
                <w:color w:val="000000"/>
                <w:sz w:val="16"/>
                <w:szCs w:val="16"/>
              </w:rPr>
              <w:t>1.3.2.1.</w:t>
            </w:r>
          </w:p>
        </w:tc>
        <w:tc>
          <w:tcPr>
            <w:tcW w:w="461" w:type="pct"/>
            <w:tcBorders>
              <w:top w:val="nil"/>
              <w:left w:val="nil"/>
              <w:bottom w:val="single" w:sz="4" w:space="0" w:color="auto"/>
              <w:right w:val="single" w:sz="4" w:space="0" w:color="auto"/>
            </w:tcBorders>
            <w:shd w:val="clear" w:color="auto" w:fill="auto"/>
            <w:hideMark/>
          </w:tcPr>
          <w:p w14:paraId="5BEE7F4A" w14:textId="77777777" w:rsidR="00146F8E" w:rsidRPr="00146F8E" w:rsidRDefault="00146F8E" w:rsidP="00146F8E">
            <w:pPr>
              <w:rPr>
                <w:color w:val="000000"/>
                <w:sz w:val="16"/>
                <w:szCs w:val="16"/>
              </w:rPr>
            </w:pPr>
            <w:r w:rsidRPr="00146F8E">
              <w:rPr>
                <w:color w:val="000000"/>
                <w:sz w:val="16"/>
                <w:szCs w:val="16"/>
              </w:rPr>
              <w:t>Услуги связи</w:t>
            </w:r>
          </w:p>
        </w:tc>
        <w:tc>
          <w:tcPr>
            <w:tcW w:w="213" w:type="pct"/>
            <w:tcBorders>
              <w:top w:val="nil"/>
              <w:left w:val="nil"/>
              <w:bottom w:val="single" w:sz="4" w:space="0" w:color="auto"/>
              <w:right w:val="single" w:sz="4" w:space="0" w:color="auto"/>
            </w:tcBorders>
            <w:shd w:val="clear" w:color="auto" w:fill="auto"/>
            <w:noWrap/>
            <w:hideMark/>
          </w:tcPr>
          <w:p w14:paraId="67961658"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03E40D5B" w14:textId="77777777" w:rsidR="00146F8E" w:rsidRPr="00146F8E" w:rsidRDefault="00146F8E" w:rsidP="00146F8E">
            <w:pPr>
              <w:jc w:val="center"/>
              <w:rPr>
                <w:color w:val="000000"/>
                <w:sz w:val="16"/>
                <w:szCs w:val="16"/>
              </w:rPr>
            </w:pPr>
            <w:r w:rsidRPr="00146F8E">
              <w:rPr>
                <w:color w:val="000000"/>
                <w:sz w:val="16"/>
                <w:szCs w:val="16"/>
              </w:rPr>
              <w:t>8 601,70</w:t>
            </w:r>
          </w:p>
        </w:tc>
        <w:tc>
          <w:tcPr>
            <w:tcW w:w="341" w:type="pct"/>
            <w:tcBorders>
              <w:top w:val="nil"/>
              <w:left w:val="nil"/>
              <w:bottom w:val="single" w:sz="4" w:space="0" w:color="auto"/>
              <w:right w:val="single" w:sz="4" w:space="0" w:color="auto"/>
            </w:tcBorders>
            <w:shd w:val="clear" w:color="auto" w:fill="auto"/>
            <w:noWrap/>
            <w:vAlign w:val="center"/>
            <w:hideMark/>
          </w:tcPr>
          <w:p w14:paraId="5EE1184D" w14:textId="77777777" w:rsidR="00146F8E" w:rsidRPr="00146F8E" w:rsidRDefault="00146F8E" w:rsidP="00146F8E">
            <w:pPr>
              <w:jc w:val="center"/>
              <w:rPr>
                <w:color w:val="000000"/>
                <w:sz w:val="16"/>
                <w:szCs w:val="16"/>
              </w:rPr>
            </w:pPr>
            <w:r w:rsidRPr="00146F8E">
              <w:rPr>
                <w:color w:val="000000"/>
                <w:sz w:val="16"/>
                <w:szCs w:val="16"/>
              </w:rPr>
              <w:t>11 903,87</w:t>
            </w:r>
          </w:p>
        </w:tc>
        <w:tc>
          <w:tcPr>
            <w:tcW w:w="359" w:type="pct"/>
            <w:tcBorders>
              <w:top w:val="nil"/>
              <w:left w:val="nil"/>
              <w:bottom w:val="single" w:sz="4" w:space="0" w:color="auto"/>
              <w:right w:val="single" w:sz="4" w:space="0" w:color="auto"/>
            </w:tcBorders>
            <w:shd w:val="clear" w:color="auto" w:fill="auto"/>
            <w:noWrap/>
            <w:vAlign w:val="center"/>
            <w:hideMark/>
          </w:tcPr>
          <w:p w14:paraId="7C6E1D4F" w14:textId="77777777" w:rsidR="00146F8E" w:rsidRPr="00146F8E" w:rsidRDefault="00146F8E" w:rsidP="00146F8E">
            <w:pPr>
              <w:jc w:val="center"/>
              <w:rPr>
                <w:color w:val="000000"/>
                <w:sz w:val="16"/>
                <w:szCs w:val="16"/>
              </w:rPr>
            </w:pPr>
            <w:r w:rsidRPr="00146F8E">
              <w:rPr>
                <w:color w:val="000000"/>
                <w:sz w:val="16"/>
                <w:szCs w:val="16"/>
              </w:rPr>
              <w:t>10 422,93</w:t>
            </w:r>
          </w:p>
        </w:tc>
        <w:tc>
          <w:tcPr>
            <w:tcW w:w="366" w:type="pct"/>
            <w:tcBorders>
              <w:top w:val="nil"/>
              <w:left w:val="nil"/>
              <w:bottom w:val="single" w:sz="4" w:space="0" w:color="auto"/>
              <w:right w:val="single" w:sz="4" w:space="0" w:color="auto"/>
            </w:tcBorders>
            <w:shd w:val="clear" w:color="auto" w:fill="auto"/>
            <w:noWrap/>
            <w:vAlign w:val="center"/>
            <w:hideMark/>
          </w:tcPr>
          <w:p w14:paraId="276749A6" w14:textId="77777777" w:rsidR="00146F8E" w:rsidRPr="00146F8E" w:rsidRDefault="00146F8E" w:rsidP="00146F8E">
            <w:pPr>
              <w:jc w:val="center"/>
              <w:rPr>
                <w:color w:val="000000"/>
                <w:sz w:val="16"/>
                <w:szCs w:val="16"/>
              </w:rPr>
            </w:pPr>
            <w:r w:rsidRPr="00146F8E">
              <w:rPr>
                <w:color w:val="000000"/>
                <w:sz w:val="16"/>
                <w:szCs w:val="16"/>
              </w:rPr>
              <w:t>12 052,30</w:t>
            </w:r>
          </w:p>
        </w:tc>
        <w:tc>
          <w:tcPr>
            <w:tcW w:w="337" w:type="pct"/>
            <w:tcBorders>
              <w:top w:val="nil"/>
              <w:left w:val="nil"/>
              <w:bottom w:val="single" w:sz="4" w:space="0" w:color="auto"/>
              <w:right w:val="single" w:sz="4" w:space="0" w:color="auto"/>
            </w:tcBorders>
            <w:shd w:val="clear" w:color="auto" w:fill="auto"/>
            <w:noWrap/>
            <w:vAlign w:val="center"/>
            <w:hideMark/>
          </w:tcPr>
          <w:p w14:paraId="40813926" w14:textId="77777777" w:rsidR="00146F8E" w:rsidRPr="00146F8E" w:rsidRDefault="00146F8E" w:rsidP="00146F8E">
            <w:pPr>
              <w:jc w:val="center"/>
              <w:rPr>
                <w:color w:val="000000"/>
                <w:sz w:val="16"/>
                <w:szCs w:val="16"/>
              </w:rPr>
            </w:pPr>
            <w:r w:rsidRPr="00146F8E">
              <w:rPr>
                <w:color w:val="000000"/>
                <w:sz w:val="16"/>
                <w:szCs w:val="16"/>
              </w:rPr>
              <w:t>148,43</w:t>
            </w:r>
          </w:p>
        </w:tc>
        <w:tc>
          <w:tcPr>
            <w:tcW w:w="359" w:type="pct"/>
            <w:tcBorders>
              <w:top w:val="nil"/>
              <w:left w:val="nil"/>
              <w:bottom w:val="single" w:sz="4" w:space="0" w:color="auto"/>
              <w:right w:val="single" w:sz="4" w:space="0" w:color="auto"/>
            </w:tcBorders>
            <w:shd w:val="clear" w:color="auto" w:fill="auto"/>
            <w:noWrap/>
            <w:vAlign w:val="center"/>
            <w:hideMark/>
          </w:tcPr>
          <w:p w14:paraId="387A4A76" w14:textId="77777777" w:rsidR="00146F8E" w:rsidRPr="00146F8E" w:rsidRDefault="00146F8E" w:rsidP="00146F8E">
            <w:pPr>
              <w:jc w:val="center"/>
              <w:rPr>
                <w:color w:val="000000"/>
                <w:sz w:val="16"/>
                <w:szCs w:val="16"/>
              </w:rPr>
            </w:pPr>
            <w:r w:rsidRPr="00146F8E">
              <w:rPr>
                <w:color w:val="000000"/>
                <w:sz w:val="16"/>
                <w:szCs w:val="16"/>
              </w:rPr>
              <w:t>13 630,43</w:t>
            </w:r>
          </w:p>
        </w:tc>
        <w:tc>
          <w:tcPr>
            <w:tcW w:w="386" w:type="pct"/>
            <w:tcBorders>
              <w:top w:val="nil"/>
              <w:left w:val="nil"/>
              <w:bottom w:val="single" w:sz="4" w:space="0" w:color="auto"/>
              <w:right w:val="single" w:sz="4" w:space="0" w:color="auto"/>
            </w:tcBorders>
            <w:shd w:val="clear" w:color="auto" w:fill="auto"/>
            <w:noWrap/>
            <w:vAlign w:val="center"/>
            <w:hideMark/>
          </w:tcPr>
          <w:p w14:paraId="46875AAC" w14:textId="77777777" w:rsidR="00146F8E" w:rsidRPr="00146F8E" w:rsidRDefault="00146F8E" w:rsidP="00146F8E">
            <w:pPr>
              <w:jc w:val="center"/>
              <w:rPr>
                <w:color w:val="000000"/>
                <w:sz w:val="16"/>
                <w:szCs w:val="16"/>
              </w:rPr>
            </w:pPr>
            <w:r w:rsidRPr="00146F8E">
              <w:rPr>
                <w:color w:val="000000"/>
                <w:sz w:val="16"/>
                <w:szCs w:val="16"/>
              </w:rPr>
              <w:t>11 765,90</w:t>
            </w:r>
          </w:p>
        </w:tc>
        <w:tc>
          <w:tcPr>
            <w:tcW w:w="419" w:type="pct"/>
            <w:tcBorders>
              <w:top w:val="nil"/>
              <w:left w:val="nil"/>
              <w:bottom w:val="single" w:sz="4" w:space="0" w:color="auto"/>
              <w:right w:val="single" w:sz="4" w:space="0" w:color="auto"/>
            </w:tcBorders>
            <w:shd w:val="clear" w:color="auto" w:fill="auto"/>
            <w:noWrap/>
            <w:vAlign w:val="center"/>
            <w:hideMark/>
          </w:tcPr>
          <w:p w14:paraId="51AE4F1A" w14:textId="77777777" w:rsidR="00146F8E" w:rsidRPr="00146F8E" w:rsidRDefault="00146F8E" w:rsidP="00146F8E">
            <w:pPr>
              <w:jc w:val="center"/>
              <w:rPr>
                <w:color w:val="000000"/>
                <w:sz w:val="16"/>
                <w:szCs w:val="16"/>
              </w:rPr>
            </w:pPr>
            <w:r w:rsidRPr="00146F8E">
              <w:rPr>
                <w:color w:val="000000"/>
                <w:sz w:val="16"/>
                <w:szCs w:val="16"/>
              </w:rPr>
              <w:t>12 971,47</w:t>
            </w:r>
          </w:p>
        </w:tc>
        <w:tc>
          <w:tcPr>
            <w:tcW w:w="388" w:type="pct"/>
            <w:tcBorders>
              <w:top w:val="nil"/>
              <w:left w:val="nil"/>
              <w:bottom w:val="single" w:sz="4" w:space="0" w:color="auto"/>
              <w:right w:val="single" w:sz="4" w:space="0" w:color="auto"/>
            </w:tcBorders>
            <w:shd w:val="clear" w:color="auto" w:fill="auto"/>
            <w:noWrap/>
            <w:vAlign w:val="center"/>
            <w:hideMark/>
          </w:tcPr>
          <w:p w14:paraId="271D7163" w14:textId="77777777" w:rsidR="00146F8E" w:rsidRPr="00146F8E" w:rsidRDefault="00146F8E" w:rsidP="00146F8E">
            <w:pPr>
              <w:jc w:val="center"/>
              <w:rPr>
                <w:color w:val="000000"/>
                <w:sz w:val="16"/>
                <w:szCs w:val="16"/>
              </w:rPr>
            </w:pPr>
            <w:r w:rsidRPr="00146F8E">
              <w:rPr>
                <w:color w:val="000000"/>
                <w:sz w:val="16"/>
                <w:szCs w:val="16"/>
              </w:rPr>
              <w:t>13 376,98</w:t>
            </w:r>
          </w:p>
        </w:tc>
        <w:tc>
          <w:tcPr>
            <w:tcW w:w="346" w:type="pct"/>
            <w:tcBorders>
              <w:top w:val="nil"/>
              <w:left w:val="nil"/>
              <w:bottom w:val="single" w:sz="4" w:space="0" w:color="auto"/>
              <w:right w:val="single" w:sz="4" w:space="0" w:color="auto"/>
            </w:tcBorders>
            <w:shd w:val="clear" w:color="auto" w:fill="auto"/>
            <w:noWrap/>
            <w:vAlign w:val="center"/>
            <w:hideMark/>
          </w:tcPr>
          <w:p w14:paraId="2F93ADBF" w14:textId="77777777" w:rsidR="00146F8E" w:rsidRPr="00146F8E" w:rsidRDefault="00146F8E" w:rsidP="00146F8E">
            <w:pPr>
              <w:jc w:val="center"/>
              <w:rPr>
                <w:color w:val="000000"/>
                <w:sz w:val="16"/>
                <w:szCs w:val="16"/>
              </w:rPr>
            </w:pPr>
            <w:r w:rsidRPr="00146F8E">
              <w:rPr>
                <w:color w:val="000000"/>
                <w:sz w:val="16"/>
                <w:szCs w:val="16"/>
              </w:rPr>
              <w:t> </w:t>
            </w:r>
          </w:p>
        </w:tc>
        <w:tc>
          <w:tcPr>
            <w:tcW w:w="242" w:type="pct"/>
            <w:tcBorders>
              <w:top w:val="nil"/>
              <w:left w:val="nil"/>
              <w:bottom w:val="single" w:sz="4" w:space="0" w:color="auto"/>
              <w:right w:val="single" w:sz="4" w:space="0" w:color="auto"/>
            </w:tcBorders>
            <w:shd w:val="clear" w:color="auto" w:fill="auto"/>
            <w:noWrap/>
            <w:vAlign w:val="center"/>
            <w:hideMark/>
          </w:tcPr>
          <w:p w14:paraId="4F7D3680" w14:textId="77777777" w:rsidR="00146F8E" w:rsidRPr="00146F8E" w:rsidRDefault="00146F8E" w:rsidP="00146F8E">
            <w:pPr>
              <w:jc w:val="center"/>
              <w:rPr>
                <w:color w:val="000000"/>
                <w:sz w:val="16"/>
                <w:szCs w:val="16"/>
              </w:rPr>
            </w:pPr>
            <w:r w:rsidRPr="00146F8E">
              <w:rPr>
                <w:color w:val="000000"/>
                <w:sz w:val="16"/>
                <w:szCs w:val="16"/>
              </w:rPr>
              <w:t> </w:t>
            </w:r>
          </w:p>
        </w:tc>
        <w:tc>
          <w:tcPr>
            <w:tcW w:w="231" w:type="pct"/>
            <w:tcBorders>
              <w:top w:val="nil"/>
              <w:left w:val="nil"/>
              <w:bottom w:val="single" w:sz="4" w:space="0" w:color="auto"/>
              <w:right w:val="single" w:sz="4" w:space="0" w:color="auto"/>
            </w:tcBorders>
            <w:shd w:val="clear" w:color="auto" w:fill="auto"/>
            <w:noWrap/>
            <w:hideMark/>
          </w:tcPr>
          <w:p w14:paraId="11A0BC99" w14:textId="77777777" w:rsidR="00146F8E" w:rsidRPr="00146F8E" w:rsidRDefault="00146F8E" w:rsidP="00146F8E">
            <w:pPr>
              <w:jc w:val="center"/>
              <w:rPr>
                <w:color w:val="000000"/>
                <w:sz w:val="16"/>
                <w:szCs w:val="16"/>
              </w:rPr>
            </w:pPr>
            <w:r w:rsidRPr="00146F8E">
              <w:rPr>
                <w:color w:val="000000"/>
                <w:sz w:val="16"/>
                <w:szCs w:val="16"/>
              </w:rPr>
              <w:t> </w:t>
            </w:r>
          </w:p>
        </w:tc>
      </w:tr>
      <w:tr w:rsidR="00146F8E" w:rsidRPr="00146F8E" w14:paraId="3A127722" w14:textId="77777777" w:rsidTr="00104FF4">
        <w:trPr>
          <w:gridAfter w:val="2"/>
          <w:wAfter w:w="86" w:type="pct"/>
          <w:trHeight w:val="298"/>
        </w:trPr>
        <w:tc>
          <w:tcPr>
            <w:tcW w:w="166" w:type="pct"/>
            <w:tcBorders>
              <w:top w:val="nil"/>
              <w:left w:val="single" w:sz="4" w:space="0" w:color="auto"/>
              <w:bottom w:val="single" w:sz="4" w:space="0" w:color="auto"/>
              <w:right w:val="single" w:sz="4" w:space="0" w:color="auto"/>
            </w:tcBorders>
            <w:shd w:val="clear" w:color="auto" w:fill="auto"/>
            <w:noWrap/>
            <w:hideMark/>
          </w:tcPr>
          <w:p w14:paraId="055F3BB7" w14:textId="77777777" w:rsidR="00146F8E" w:rsidRPr="00146F8E" w:rsidRDefault="00146F8E" w:rsidP="00146F8E">
            <w:pPr>
              <w:rPr>
                <w:color w:val="000000"/>
                <w:sz w:val="16"/>
                <w:szCs w:val="16"/>
              </w:rPr>
            </w:pPr>
            <w:r w:rsidRPr="00146F8E">
              <w:rPr>
                <w:color w:val="000000"/>
                <w:sz w:val="16"/>
                <w:szCs w:val="16"/>
              </w:rPr>
              <w:t>1.3.2.2.</w:t>
            </w:r>
          </w:p>
        </w:tc>
        <w:tc>
          <w:tcPr>
            <w:tcW w:w="461" w:type="pct"/>
            <w:tcBorders>
              <w:top w:val="nil"/>
              <w:left w:val="nil"/>
              <w:bottom w:val="single" w:sz="4" w:space="0" w:color="auto"/>
              <w:right w:val="single" w:sz="4" w:space="0" w:color="auto"/>
            </w:tcBorders>
            <w:shd w:val="clear" w:color="auto" w:fill="auto"/>
            <w:hideMark/>
          </w:tcPr>
          <w:p w14:paraId="31827F86" w14:textId="77777777" w:rsidR="00146F8E" w:rsidRPr="00146F8E" w:rsidRDefault="00146F8E" w:rsidP="00146F8E">
            <w:pPr>
              <w:rPr>
                <w:color w:val="000000"/>
                <w:sz w:val="16"/>
                <w:szCs w:val="16"/>
              </w:rPr>
            </w:pPr>
            <w:r w:rsidRPr="00146F8E">
              <w:rPr>
                <w:color w:val="000000"/>
                <w:sz w:val="16"/>
                <w:szCs w:val="16"/>
              </w:rPr>
              <w:t xml:space="preserve">Расходы на услуги вневедомственной охраны </w:t>
            </w:r>
          </w:p>
        </w:tc>
        <w:tc>
          <w:tcPr>
            <w:tcW w:w="213" w:type="pct"/>
            <w:tcBorders>
              <w:top w:val="nil"/>
              <w:left w:val="nil"/>
              <w:bottom w:val="single" w:sz="4" w:space="0" w:color="auto"/>
              <w:right w:val="single" w:sz="4" w:space="0" w:color="auto"/>
            </w:tcBorders>
            <w:shd w:val="clear" w:color="auto" w:fill="auto"/>
            <w:noWrap/>
            <w:hideMark/>
          </w:tcPr>
          <w:p w14:paraId="7662F950"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4E0376C3" w14:textId="77777777" w:rsidR="00146F8E" w:rsidRPr="00146F8E" w:rsidRDefault="00146F8E" w:rsidP="00146F8E">
            <w:pPr>
              <w:jc w:val="center"/>
              <w:rPr>
                <w:color w:val="000000"/>
                <w:sz w:val="16"/>
                <w:szCs w:val="16"/>
              </w:rPr>
            </w:pPr>
            <w:r w:rsidRPr="00146F8E">
              <w:rPr>
                <w:color w:val="000000"/>
                <w:sz w:val="16"/>
                <w:szCs w:val="16"/>
              </w:rPr>
              <w:t>11 453,40</w:t>
            </w:r>
          </w:p>
        </w:tc>
        <w:tc>
          <w:tcPr>
            <w:tcW w:w="341" w:type="pct"/>
            <w:tcBorders>
              <w:top w:val="nil"/>
              <w:left w:val="nil"/>
              <w:bottom w:val="single" w:sz="4" w:space="0" w:color="auto"/>
              <w:right w:val="single" w:sz="4" w:space="0" w:color="auto"/>
            </w:tcBorders>
            <w:shd w:val="clear" w:color="auto" w:fill="auto"/>
            <w:noWrap/>
            <w:vAlign w:val="center"/>
            <w:hideMark/>
          </w:tcPr>
          <w:p w14:paraId="75EFE4B0" w14:textId="77777777" w:rsidR="00146F8E" w:rsidRPr="00146F8E" w:rsidRDefault="00146F8E" w:rsidP="00146F8E">
            <w:pPr>
              <w:jc w:val="center"/>
              <w:rPr>
                <w:color w:val="000000"/>
                <w:sz w:val="16"/>
                <w:szCs w:val="16"/>
              </w:rPr>
            </w:pPr>
            <w:r w:rsidRPr="00146F8E">
              <w:rPr>
                <w:color w:val="000000"/>
                <w:sz w:val="16"/>
                <w:szCs w:val="16"/>
              </w:rPr>
              <w:t>12 287,36</w:t>
            </w:r>
          </w:p>
        </w:tc>
        <w:tc>
          <w:tcPr>
            <w:tcW w:w="359" w:type="pct"/>
            <w:tcBorders>
              <w:top w:val="nil"/>
              <w:left w:val="nil"/>
              <w:bottom w:val="single" w:sz="4" w:space="0" w:color="auto"/>
              <w:right w:val="single" w:sz="4" w:space="0" w:color="auto"/>
            </w:tcBorders>
            <w:shd w:val="clear" w:color="auto" w:fill="auto"/>
            <w:noWrap/>
            <w:vAlign w:val="center"/>
            <w:hideMark/>
          </w:tcPr>
          <w:p w14:paraId="0F252994" w14:textId="77777777" w:rsidR="00146F8E" w:rsidRPr="00146F8E" w:rsidRDefault="00146F8E" w:rsidP="00146F8E">
            <w:pPr>
              <w:jc w:val="center"/>
              <w:rPr>
                <w:color w:val="000000"/>
                <w:sz w:val="16"/>
                <w:szCs w:val="16"/>
              </w:rPr>
            </w:pPr>
            <w:r w:rsidRPr="00146F8E">
              <w:rPr>
                <w:color w:val="000000"/>
                <w:sz w:val="16"/>
                <w:szCs w:val="16"/>
              </w:rPr>
              <w:t>18 797,44</w:t>
            </w:r>
          </w:p>
        </w:tc>
        <w:tc>
          <w:tcPr>
            <w:tcW w:w="366" w:type="pct"/>
            <w:tcBorders>
              <w:top w:val="nil"/>
              <w:left w:val="nil"/>
              <w:bottom w:val="single" w:sz="4" w:space="0" w:color="auto"/>
              <w:right w:val="single" w:sz="4" w:space="0" w:color="auto"/>
            </w:tcBorders>
            <w:shd w:val="clear" w:color="auto" w:fill="auto"/>
            <w:noWrap/>
            <w:vAlign w:val="center"/>
            <w:hideMark/>
          </w:tcPr>
          <w:p w14:paraId="1FB8CD23" w14:textId="77777777" w:rsidR="00146F8E" w:rsidRPr="00146F8E" w:rsidRDefault="00146F8E" w:rsidP="00146F8E">
            <w:pPr>
              <w:jc w:val="center"/>
              <w:rPr>
                <w:color w:val="000000"/>
                <w:sz w:val="16"/>
                <w:szCs w:val="16"/>
              </w:rPr>
            </w:pPr>
            <w:r w:rsidRPr="00146F8E">
              <w:rPr>
                <w:color w:val="000000"/>
                <w:sz w:val="16"/>
                <w:szCs w:val="16"/>
              </w:rPr>
              <w:t>12 440,57</w:t>
            </w:r>
          </w:p>
        </w:tc>
        <w:tc>
          <w:tcPr>
            <w:tcW w:w="337" w:type="pct"/>
            <w:tcBorders>
              <w:top w:val="nil"/>
              <w:left w:val="nil"/>
              <w:bottom w:val="single" w:sz="4" w:space="0" w:color="auto"/>
              <w:right w:val="single" w:sz="4" w:space="0" w:color="auto"/>
            </w:tcBorders>
            <w:shd w:val="clear" w:color="auto" w:fill="auto"/>
            <w:noWrap/>
            <w:vAlign w:val="center"/>
            <w:hideMark/>
          </w:tcPr>
          <w:p w14:paraId="0FA27E4D" w14:textId="77777777" w:rsidR="00146F8E" w:rsidRPr="00146F8E" w:rsidRDefault="00146F8E" w:rsidP="00146F8E">
            <w:pPr>
              <w:jc w:val="center"/>
              <w:rPr>
                <w:color w:val="000000"/>
                <w:sz w:val="16"/>
                <w:szCs w:val="16"/>
              </w:rPr>
            </w:pPr>
            <w:r w:rsidRPr="00146F8E">
              <w:rPr>
                <w:color w:val="000000"/>
                <w:sz w:val="16"/>
                <w:szCs w:val="16"/>
              </w:rPr>
              <w:t>153,21</w:t>
            </w:r>
          </w:p>
        </w:tc>
        <w:tc>
          <w:tcPr>
            <w:tcW w:w="359" w:type="pct"/>
            <w:tcBorders>
              <w:top w:val="nil"/>
              <w:left w:val="nil"/>
              <w:bottom w:val="single" w:sz="4" w:space="0" w:color="auto"/>
              <w:right w:val="single" w:sz="4" w:space="0" w:color="auto"/>
            </w:tcBorders>
            <w:shd w:val="clear" w:color="auto" w:fill="auto"/>
            <w:noWrap/>
            <w:vAlign w:val="center"/>
            <w:hideMark/>
          </w:tcPr>
          <w:p w14:paraId="67D4077E" w14:textId="77777777" w:rsidR="00146F8E" w:rsidRPr="00146F8E" w:rsidRDefault="00146F8E" w:rsidP="00146F8E">
            <w:pPr>
              <w:jc w:val="center"/>
              <w:rPr>
                <w:color w:val="000000"/>
                <w:sz w:val="16"/>
                <w:szCs w:val="16"/>
              </w:rPr>
            </w:pPr>
            <w:r w:rsidRPr="00146F8E">
              <w:rPr>
                <w:color w:val="000000"/>
                <w:sz w:val="16"/>
                <w:szCs w:val="16"/>
              </w:rPr>
              <w:t>14 069,54</w:t>
            </w:r>
          </w:p>
        </w:tc>
        <w:tc>
          <w:tcPr>
            <w:tcW w:w="386" w:type="pct"/>
            <w:tcBorders>
              <w:top w:val="nil"/>
              <w:left w:val="nil"/>
              <w:bottom w:val="single" w:sz="4" w:space="0" w:color="auto"/>
              <w:right w:val="single" w:sz="4" w:space="0" w:color="auto"/>
            </w:tcBorders>
            <w:shd w:val="clear" w:color="auto" w:fill="auto"/>
            <w:noWrap/>
            <w:vAlign w:val="center"/>
            <w:hideMark/>
          </w:tcPr>
          <w:p w14:paraId="4C305D77" w14:textId="77777777" w:rsidR="00146F8E" w:rsidRPr="00146F8E" w:rsidRDefault="00146F8E" w:rsidP="00146F8E">
            <w:pPr>
              <w:jc w:val="center"/>
              <w:rPr>
                <w:color w:val="000000"/>
                <w:sz w:val="16"/>
                <w:szCs w:val="16"/>
              </w:rPr>
            </w:pPr>
            <w:r w:rsidRPr="00146F8E">
              <w:rPr>
                <w:color w:val="000000"/>
                <w:sz w:val="16"/>
                <w:szCs w:val="16"/>
              </w:rPr>
              <w:t>21 567,01</w:t>
            </w:r>
          </w:p>
        </w:tc>
        <w:tc>
          <w:tcPr>
            <w:tcW w:w="419" w:type="pct"/>
            <w:tcBorders>
              <w:top w:val="nil"/>
              <w:left w:val="nil"/>
              <w:bottom w:val="single" w:sz="4" w:space="0" w:color="auto"/>
              <w:right w:val="single" w:sz="4" w:space="0" w:color="auto"/>
            </w:tcBorders>
            <w:shd w:val="clear" w:color="auto" w:fill="auto"/>
            <w:noWrap/>
            <w:vAlign w:val="center"/>
            <w:hideMark/>
          </w:tcPr>
          <w:p w14:paraId="767E7F42" w14:textId="77777777" w:rsidR="00146F8E" w:rsidRPr="00146F8E" w:rsidRDefault="00146F8E" w:rsidP="00146F8E">
            <w:pPr>
              <w:jc w:val="center"/>
              <w:rPr>
                <w:color w:val="000000"/>
                <w:sz w:val="16"/>
                <w:szCs w:val="16"/>
              </w:rPr>
            </w:pPr>
            <w:r w:rsidRPr="00146F8E">
              <w:rPr>
                <w:color w:val="000000"/>
                <w:sz w:val="16"/>
                <w:szCs w:val="16"/>
              </w:rPr>
              <w:t>23 320,40</w:t>
            </w:r>
          </w:p>
        </w:tc>
        <w:tc>
          <w:tcPr>
            <w:tcW w:w="388" w:type="pct"/>
            <w:tcBorders>
              <w:top w:val="nil"/>
              <w:left w:val="nil"/>
              <w:bottom w:val="single" w:sz="4" w:space="0" w:color="auto"/>
              <w:right w:val="single" w:sz="4" w:space="0" w:color="auto"/>
            </w:tcBorders>
            <w:shd w:val="clear" w:color="auto" w:fill="auto"/>
            <w:noWrap/>
            <w:vAlign w:val="center"/>
            <w:hideMark/>
          </w:tcPr>
          <w:p w14:paraId="6DE50FCB" w14:textId="77777777" w:rsidR="00146F8E" w:rsidRPr="00146F8E" w:rsidRDefault="00146F8E" w:rsidP="00146F8E">
            <w:pPr>
              <w:jc w:val="center"/>
              <w:rPr>
                <w:color w:val="000000"/>
                <w:sz w:val="16"/>
                <w:szCs w:val="16"/>
              </w:rPr>
            </w:pPr>
            <w:r w:rsidRPr="00146F8E">
              <w:rPr>
                <w:color w:val="000000"/>
                <w:sz w:val="16"/>
                <w:szCs w:val="16"/>
              </w:rPr>
              <w:t>35 270,53</w:t>
            </w:r>
          </w:p>
        </w:tc>
        <w:tc>
          <w:tcPr>
            <w:tcW w:w="346" w:type="pct"/>
            <w:tcBorders>
              <w:top w:val="nil"/>
              <w:left w:val="nil"/>
              <w:bottom w:val="single" w:sz="4" w:space="0" w:color="auto"/>
              <w:right w:val="single" w:sz="4" w:space="0" w:color="auto"/>
            </w:tcBorders>
            <w:shd w:val="clear" w:color="auto" w:fill="auto"/>
            <w:noWrap/>
            <w:vAlign w:val="center"/>
            <w:hideMark/>
          </w:tcPr>
          <w:p w14:paraId="079BD2AA" w14:textId="77777777" w:rsidR="00146F8E" w:rsidRPr="00146F8E" w:rsidRDefault="00146F8E" w:rsidP="00146F8E">
            <w:pPr>
              <w:jc w:val="center"/>
              <w:rPr>
                <w:color w:val="000000"/>
                <w:sz w:val="16"/>
                <w:szCs w:val="16"/>
              </w:rPr>
            </w:pPr>
            <w:r w:rsidRPr="00146F8E">
              <w:rPr>
                <w:color w:val="000000"/>
                <w:sz w:val="16"/>
                <w:szCs w:val="16"/>
              </w:rPr>
              <w:t> </w:t>
            </w:r>
          </w:p>
        </w:tc>
        <w:tc>
          <w:tcPr>
            <w:tcW w:w="242" w:type="pct"/>
            <w:tcBorders>
              <w:top w:val="nil"/>
              <w:left w:val="nil"/>
              <w:bottom w:val="single" w:sz="4" w:space="0" w:color="auto"/>
              <w:right w:val="single" w:sz="4" w:space="0" w:color="auto"/>
            </w:tcBorders>
            <w:shd w:val="clear" w:color="auto" w:fill="auto"/>
            <w:noWrap/>
            <w:vAlign w:val="center"/>
            <w:hideMark/>
          </w:tcPr>
          <w:p w14:paraId="7FED773B" w14:textId="77777777" w:rsidR="00146F8E" w:rsidRPr="00146F8E" w:rsidRDefault="00146F8E" w:rsidP="00146F8E">
            <w:pPr>
              <w:jc w:val="center"/>
              <w:rPr>
                <w:color w:val="000000"/>
                <w:sz w:val="16"/>
                <w:szCs w:val="16"/>
              </w:rPr>
            </w:pPr>
            <w:r w:rsidRPr="00146F8E">
              <w:rPr>
                <w:color w:val="000000"/>
                <w:sz w:val="16"/>
                <w:szCs w:val="16"/>
              </w:rPr>
              <w:t> </w:t>
            </w:r>
          </w:p>
        </w:tc>
        <w:tc>
          <w:tcPr>
            <w:tcW w:w="231" w:type="pct"/>
            <w:tcBorders>
              <w:top w:val="nil"/>
              <w:left w:val="nil"/>
              <w:bottom w:val="single" w:sz="4" w:space="0" w:color="auto"/>
              <w:right w:val="single" w:sz="4" w:space="0" w:color="auto"/>
            </w:tcBorders>
            <w:shd w:val="clear" w:color="auto" w:fill="auto"/>
            <w:noWrap/>
            <w:hideMark/>
          </w:tcPr>
          <w:p w14:paraId="54040A78" w14:textId="77777777" w:rsidR="00146F8E" w:rsidRPr="00146F8E" w:rsidRDefault="00146F8E" w:rsidP="00146F8E">
            <w:pPr>
              <w:jc w:val="center"/>
              <w:rPr>
                <w:color w:val="000000"/>
                <w:sz w:val="16"/>
                <w:szCs w:val="16"/>
              </w:rPr>
            </w:pPr>
            <w:r w:rsidRPr="00146F8E">
              <w:rPr>
                <w:color w:val="000000"/>
                <w:sz w:val="16"/>
                <w:szCs w:val="16"/>
              </w:rPr>
              <w:t> </w:t>
            </w:r>
          </w:p>
        </w:tc>
      </w:tr>
      <w:tr w:rsidR="00146F8E" w:rsidRPr="00146F8E" w14:paraId="1CEB6BD7" w14:textId="77777777" w:rsidTr="00104FF4">
        <w:trPr>
          <w:gridAfter w:val="2"/>
          <w:wAfter w:w="86" w:type="pct"/>
          <w:trHeight w:val="477"/>
        </w:trPr>
        <w:tc>
          <w:tcPr>
            <w:tcW w:w="166" w:type="pct"/>
            <w:tcBorders>
              <w:top w:val="nil"/>
              <w:left w:val="single" w:sz="4" w:space="0" w:color="auto"/>
              <w:bottom w:val="single" w:sz="4" w:space="0" w:color="auto"/>
              <w:right w:val="single" w:sz="4" w:space="0" w:color="auto"/>
            </w:tcBorders>
            <w:shd w:val="clear" w:color="auto" w:fill="auto"/>
            <w:noWrap/>
            <w:hideMark/>
          </w:tcPr>
          <w:p w14:paraId="71712F83" w14:textId="77777777" w:rsidR="00146F8E" w:rsidRPr="00146F8E" w:rsidRDefault="00146F8E" w:rsidP="00146F8E">
            <w:pPr>
              <w:rPr>
                <w:color w:val="000000"/>
                <w:sz w:val="16"/>
                <w:szCs w:val="16"/>
              </w:rPr>
            </w:pPr>
            <w:r w:rsidRPr="00146F8E">
              <w:rPr>
                <w:color w:val="000000"/>
                <w:sz w:val="16"/>
                <w:szCs w:val="16"/>
              </w:rPr>
              <w:lastRenderedPageBreak/>
              <w:t>1.3.2.3.</w:t>
            </w:r>
          </w:p>
        </w:tc>
        <w:tc>
          <w:tcPr>
            <w:tcW w:w="461" w:type="pct"/>
            <w:tcBorders>
              <w:top w:val="nil"/>
              <w:left w:val="nil"/>
              <w:bottom w:val="single" w:sz="4" w:space="0" w:color="auto"/>
              <w:right w:val="single" w:sz="4" w:space="0" w:color="auto"/>
            </w:tcBorders>
            <w:shd w:val="clear" w:color="auto" w:fill="auto"/>
            <w:hideMark/>
          </w:tcPr>
          <w:p w14:paraId="1E389E77" w14:textId="77777777" w:rsidR="00146F8E" w:rsidRPr="00146F8E" w:rsidRDefault="00146F8E" w:rsidP="00146F8E">
            <w:pPr>
              <w:rPr>
                <w:color w:val="000000"/>
                <w:sz w:val="16"/>
                <w:szCs w:val="16"/>
              </w:rPr>
            </w:pPr>
            <w:r w:rsidRPr="00146F8E">
              <w:rPr>
                <w:color w:val="000000"/>
                <w:sz w:val="16"/>
                <w:szCs w:val="16"/>
              </w:rPr>
              <w:t>Расходы на юридические и информационные услуги</w:t>
            </w:r>
          </w:p>
        </w:tc>
        <w:tc>
          <w:tcPr>
            <w:tcW w:w="213" w:type="pct"/>
            <w:tcBorders>
              <w:top w:val="nil"/>
              <w:left w:val="nil"/>
              <w:bottom w:val="single" w:sz="4" w:space="0" w:color="auto"/>
              <w:right w:val="single" w:sz="4" w:space="0" w:color="auto"/>
            </w:tcBorders>
            <w:shd w:val="clear" w:color="auto" w:fill="auto"/>
            <w:noWrap/>
            <w:hideMark/>
          </w:tcPr>
          <w:p w14:paraId="7D240807"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6A54FBB6" w14:textId="77777777" w:rsidR="00146F8E" w:rsidRPr="00146F8E" w:rsidRDefault="00146F8E" w:rsidP="00146F8E">
            <w:pPr>
              <w:jc w:val="center"/>
              <w:rPr>
                <w:color w:val="000000"/>
                <w:sz w:val="16"/>
                <w:szCs w:val="16"/>
              </w:rPr>
            </w:pPr>
            <w:r w:rsidRPr="00146F8E">
              <w:rPr>
                <w:color w:val="000000"/>
                <w:sz w:val="16"/>
                <w:szCs w:val="16"/>
              </w:rPr>
              <w:t>19,60</w:t>
            </w:r>
          </w:p>
        </w:tc>
        <w:tc>
          <w:tcPr>
            <w:tcW w:w="341" w:type="pct"/>
            <w:tcBorders>
              <w:top w:val="nil"/>
              <w:left w:val="nil"/>
              <w:bottom w:val="single" w:sz="4" w:space="0" w:color="auto"/>
              <w:right w:val="single" w:sz="4" w:space="0" w:color="auto"/>
            </w:tcBorders>
            <w:shd w:val="clear" w:color="auto" w:fill="auto"/>
            <w:noWrap/>
            <w:vAlign w:val="center"/>
            <w:hideMark/>
          </w:tcPr>
          <w:p w14:paraId="59496908" w14:textId="77777777" w:rsidR="00146F8E" w:rsidRPr="00146F8E" w:rsidRDefault="00146F8E" w:rsidP="00146F8E">
            <w:pPr>
              <w:jc w:val="center"/>
              <w:rPr>
                <w:color w:val="000000"/>
                <w:sz w:val="16"/>
                <w:szCs w:val="16"/>
              </w:rPr>
            </w:pPr>
            <w:r w:rsidRPr="00146F8E">
              <w:rPr>
                <w:color w:val="000000"/>
                <w:sz w:val="16"/>
                <w:szCs w:val="16"/>
              </w:rPr>
              <w:t>25,48</w:t>
            </w:r>
          </w:p>
        </w:tc>
        <w:tc>
          <w:tcPr>
            <w:tcW w:w="359" w:type="pct"/>
            <w:tcBorders>
              <w:top w:val="nil"/>
              <w:left w:val="nil"/>
              <w:bottom w:val="single" w:sz="4" w:space="0" w:color="auto"/>
              <w:right w:val="single" w:sz="4" w:space="0" w:color="auto"/>
            </w:tcBorders>
            <w:shd w:val="clear" w:color="auto" w:fill="auto"/>
            <w:noWrap/>
            <w:vAlign w:val="center"/>
            <w:hideMark/>
          </w:tcPr>
          <w:p w14:paraId="704F31AB" w14:textId="77777777" w:rsidR="00146F8E" w:rsidRPr="00146F8E" w:rsidRDefault="00146F8E" w:rsidP="00146F8E">
            <w:pPr>
              <w:jc w:val="center"/>
              <w:rPr>
                <w:color w:val="000000"/>
                <w:sz w:val="16"/>
                <w:szCs w:val="16"/>
              </w:rPr>
            </w:pPr>
            <w:r w:rsidRPr="00146F8E">
              <w:rPr>
                <w:color w:val="000000"/>
                <w:sz w:val="16"/>
                <w:szCs w:val="16"/>
              </w:rPr>
              <w:t>711,74</w:t>
            </w:r>
          </w:p>
        </w:tc>
        <w:tc>
          <w:tcPr>
            <w:tcW w:w="366" w:type="pct"/>
            <w:tcBorders>
              <w:top w:val="nil"/>
              <w:left w:val="nil"/>
              <w:bottom w:val="single" w:sz="4" w:space="0" w:color="auto"/>
              <w:right w:val="single" w:sz="4" w:space="0" w:color="auto"/>
            </w:tcBorders>
            <w:shd w:val="clear" w:color="auto" w:fill="auto"/>
            <w:noWrap/>
            <w:vAlign w:val="center"/>
            <w:hideMark/>
          </w:tcPr>
          <w:p w14:paraId="29315E31" w14:textId="77777777" w:rsidR="00146F8E" w:rsidRPr="00146F8E" w:rsidRDefault="00146F8E" w:rsidP="00146F8E">
            <w:pPr>
              <w:jc w:val="center"/>
              <w:rPr>
                <w:color w:val="000000"/>
                <w:sz w:val="16"/>
                <w:szCs w:val="16"/>
              </w:rPr>
            </w:pPr>
            <w:r w:rsidRPr="00146F8E">
              <w:rPr>
                <w:color w:val="000000"/>
                <w:sz w:val="16"/>
                <w:szCs w:val="16"/>
              </w:rPr>
              <w:t>25,80</w:t>
            </w:r>
          </w:p>
        </w:tc>
        <w:tc>
          <w:tcPr>
            <w:tcW w:w="337" w:type="pct"/>
            <w:tcBorders>
              <w:top w:val="nil"/>
              <w:left w:val="nil"/>
              <w:bottom w:val="single" w:sz="4" w:space="0" w:color="auto"/>
              <w:right w:val="single" w:sz="4" w:space="0" w:color="auto"/>
            </w:tcBorders>
            <w:shd w:val="clear" w:color="auto" w:fill="auto"/>
            <w:noWrap/>
            <w:vAlign w:val="center"/>
            <w:hideMark/>
          </w:tcPr>
          <w:p w14:paraId="65F73505" w14:textId="77777777" w:rsidR="00146F8E" w:rsidRPr="00146F8E" w:rsidRDefault="00146F8E" w:rsidP="00146F8E">
            <w:pPr>
              <w:jc w:val="center"/>
              <w:rPr>
                <w:color w:val="000000"/>
                <w:sz w:val="16"/>
                <w:szCs w:val="16"/>
              </w:rPr>
            </w:pPr>
            <w:r w:rsidRPr="00146F8E">
              <w:rPr>
                <w:color w:val="000000"/>
                <w:sz w:val="16"/>
                <w:szCs w:val="16"/>
              </w:rPr>
              <w:t>0,32</w:t>
            </w:r>
          </w:p>
        </w:tc>
        <w:tc>
          <w:tcPr>
            <w:tcW w:w="359" w:type="pct"/>
            <w:tcBorders>
              <w:top w:val="nil"/>
              <w:left w:val="nil"/>
              <w:bottom w:val="single" w:sz="4" w:space="0" w:color="auto"/>
              <w:right w:val="single" w:sz="4" w:space="0" w:color="auto"/>
            </w:tcBorders>
            <w:shd w:val="clear" w:color="auto" w:fill="auto"/>
            <w:noWrap/>
            <w:vAlign w:val="center"/>
            <w:hideMark/>
          </w:tcPr>
          <w:p w14:paraId="57B9FBFF" w14:textId="77777777" w:rsidR="00146F8E" w:rsidRPr="00146F8E" w:rsidRDefault="00146F8E" w:rsidP="00146F8E">
            <w:pPr>
              <w:jc w:val="center"/>
              <w:rPr>
                <w:color w:val="000000"/>
                <w:sz w:val="16"/>
                <w:szCs w:val="16"/>
              </w:rPr>
            </w:pPr>
            <w:r w:rsidRPr="00146F8E">
              <w:rPr>
                <w:color w:val="000000"/>
                <w:sz w:val="16"/>
                <w:szCs w:val="16"/>
              </w:rPr>
              <w:t>29,18</w:t>
            </w:r>
          </w:p>
        </w:tc>
        <w:tc>
          <w:tcPr>
            <w:tcW w:w="386" w:type="pct"/>
            <w:tcBorders>
              <w:top w:val="nil"/>
              <w:left w:val="nil"/>
              <w:bottom w:val="single" w:sz="4" w:space="0" w:color="auto"/>
              <w:right w:val="single" w:sz="4" w:space="0" w:color="auto"/>
            </w:tcBorders>
            <w:shd w:val="clear" w:color="auto" w:fill="auto"/>
            <w:noWrap/>
            <w:vAlign w:val="center"/>
            <w:hideMark/>
          </w:tcPr>
          <w:p w14:paraId="15055728" w14:textId="77777777" w:rsidR="00146F8E" w:rsidRPr="00146F8E" w:rsidRDefault="00146F8E" w:rsidP="00146F8E">
            <w:pPr>
              <w:jc w:val="center"/>
              <w:rPr>
                <w:color w:val="000000"/>
                <w:sz w:val="16"/>
                <w:szCs w:val="16"/>
              </w:rPr>
            </w:pPr>
            <w:r w:rsidRPr="00146F8E">
              <w:rPr>
                <w:color w:val="000000"/>
                <w:sz w:val="16"/>
                <w:szCs w:val="16"/>
              </w:rPr>
              <w:t>673,63</w:t>
            </w:r>
          </w:p>
        </w:tc>
        <w:tc>
          <w:tcPr>
            <w:tcW w:w="419" w:type="pct"/>
            <w:tcBorders>
              <w:top w:val="nil"/>
              <w:left w:val="nil"/>
              <w:bottom w:val="single" w:sz="4" w:space="0" w:color="auto"/>
              <w:right w:val="single" w:sz="4" w:space="0" w:color="auto"/>
            </w:tcBorders>
            <w:shd w:val="clear" w:color="auto" w:fill="auto"/>
            <w:noWrap/>
            <w:vAlign w:val="center"/>
            <w:hideMark/>
          </w:tcPr>
          <w:p w14:paraId="08ED5421" w14:textId="77777777" w:rsidR="00146F8E" w:rsidRPr="00146F8E" w:rsidRDefault="00146F8E" w:rsidP="00146F8E">
            <w:pPr>
              <w:jc w:val="center"/>
              <w:rPr>
                <w:color w:val="000000"/>
                <w:sz w:val="16"/>
                <w:szCs w:val="16"/>
              </w:rPr>
            </w:pPr>
            <w:r w:rsidRPr="00146F8E">
              <w:rPr>
                <w:color w:val="000000"/>
                <w:sz w:val="16"/>
                <w:szCs w:val="16"/>
              </w:rPr>
              <w:t>728,40</w:t>
            </w:r>
          </w:p>
        </w:tc>
        <w:tc>
          <w:tcPr>
            <w:tcW w:w="388" w:type="pct"/>
            <w:tcBorders>
              <w:top w:val="nil"/>
              <w:left w:val="nil"/>
              <w:bottom w:val="single" w:sz="4" w:space="0" w:color="auto"/>
              <w:right w:val="single" w:sz="4" w:space="0" w:color="auto"/>
            </w:tcBorders>
            <w:shd w:val="clear" w:color="auto" w:fill="auto"/>
            <w:noWrap/>
            <w:vAlign w:val="center"/>
            <w:hideMark/>
          </w:tcPr>
          <w:p w14:paraId="13C12B1E" w14:textId="77777777" w:rsidR="00146F8E" w:rsidRPr="00146F8E" w:rsidRDefault="00146F8E" w:rsidP="00146F8E">
            <w:pPr>
              <w:jc w:val="center"/>
              <w:rPr>
                <w:color w:val="000000"/>
                <w:sz w:val="16"/>
                <w:szCs w:val="16"/>
              </w:rPr>
            </w:pPr>
            <w:r w:rsidRPr="00146F8E">
              <w:rPr>
                <w:color w:val="000000"/>
                <w:sz w:val="16"/>
                <w:szCs w:val="16"/>
              </w:rPr>
              <w:t>728,40</w:t>
            </w:r>
          </w:p>
        </w:tc>
        <w:tc>
          <w:tcPr>
            <w:tcW w:w="346" w:type="pct"/>
            <w:tcBorders>
              <w:top w:val="nil"/>
              <w:left w:val="nil"/>
              <w:bottom w:val="single" w:sz="4" w:space="0" w:color="auto"/>
              <w:right w:val="single" w:sz="4" w:space="0" w:color="auto"/>
            </w:tcBorders>
            <w:shd w:val="clear" w:color="auto" w:fill="auto"/>
            <w:noWrap/>
            <w:vAlign w:val="center"/>
            <w:hideMark/>
          </w:tcPr>
          <w:p w14:paraId="749FC90E" w14:textId="77777777" w:rsidR="00146F8E" w:rsidRPr="00146F8E" w:rsidRDefault="00146F8E" w:rsidP="00146F8E">
            <w:pPr>
              <w:jc w:val="center"/>
              <w:rPr>
                <w:color w:val="000000"/>
                <w:sz w:val="16"/>
                <w:szCs w:val="16"/>
              </w:rPr>
            </w:pPr>
            <w:r w:rsidRPr="00146F8E">
              <w:rPr>
                <w:color w:val="000000"/>
                <w:sz w:val="16"/>
                <w:szCs w:val="16"/>
              </w:rPr>
              <w:t> </w:t>
            </w:r>
          </w:p>
        </w:tc>
        <w:tc>
          <w:tcPr>
            <w:tcW w:w="242" w:type="pct"/>
            <w:tcBorders>
              <w:top w:val="nil"/>
              <w:left w:val="nil"/>
              <w:bottom w:val="single" w:sz="4" w:space="0" w:color="auto"/>
              <w:right w:val="single" w:sz="4" w:space="0" w:color="auto"/>
            </w:tcBorders>
            <w:shd w:val="clear" w:color="auto" w:fill="auto"/>
            <w:noWrap/>
            <w:vAlign w:val="center"/>
            <w:hideMark/>
          </w:tcPr>
          <w:p w14:paraId="30F10FE7" w14:textId="77777777" w:rsidR="00146F8E" w:rsidRPr="00146F8E" w:rsidRDefault="00146F8E" w:rsidP="00146F8E">
            <w:pPr>
              <w:jc w:val="center"/>
              <w:rPr>
                <w:color w:val="000000"/>
                <w:sz w:val="16"/>
                <w:szCs w:val="16"/>
              </w:rPr>
            </w:pPr>
            <w:r w:rsidRPr="00146F8E">
              <w:rPr>
                <w:color w:val="000000"/>
                <w:sz w:val="16"/>
                <w:szCs w:val="16"/>
              </w:rPr>
              <w:t> </w:t>
            </w:r>
          </w:p>
        </w:tc>
        <w:tc>
          <w:tcPr>
            <w:tcW w:w="231" w:type="pct"/>
            <w:tcBorders>
              <w:top w:val="nil"/>
              <w:left w:val="nil"/>
              <w:bottom w:val="single" w:sz="4" w:space="0" w:color="auto"/>
              <w:right w:val="single" w:sz="4" w:space="0" w:color="auto"/>
            </w:tcBorders>
            <w:shd w:val="clear" w:color="auto" w:fill="auto"/>
            <w:noWrap/>
            <w:hideMark/>
          </w:tcPr>
          <w:p w14:paraId="2AFBE776" w14:textId="77777777" w:rsidR="00146F8E" w:rsidRPr="00146F8E" w:rsidRDefault="00146F8E" w:rsidP="00146F8E">
            <w:pPr>
              <w:jc w:val="center"/>
              <w:rPr>
                <w:color w:val="000000"/>
                <w:sz w:val="16"/>
                <w:szCs w:val="16"/>
              </w:rPr>
            </w:pPr>
            <w:r w:rsidRPr="00146F8E">
              <w:rPr>
                <w:color w:val="000000"/>
                <w:sz w:val="16"/>
                <w:szCs w:val="16"/>
              </w:rPr>
              <w:t> </w:t>
            </w:r>
          </w:p>
        </w:tc>
      </w:tr>
      <w:tr w:rsidR="00146F8E" w:rsidRPr="00146F8E" w14:paraId="008C8DD2" w14:textId="77777777" w:rsidTr="00104FF4">
        <w:trPr>
          <w:gridAfter w:val="2"/>
          <w:wAfter w:w="86" w:type="pct"/>
          <w:trHeight w:val="477"/>
        </w:trPr>
        <w:tc>
          <w:tcPr>
            <w:tcW w:w="166" w:type="pct"/>
            <w:tcBorders>
              <w:top w:val="nil"/>
              <w:left w:val="single" w:sz="4" w:space="0" w:color="auto"/>
              <w:bottom w:val="single" w:sz="4" w:space="0" w:color="auto"/>
              <w:right w:val="single" w:sz="4" w:space="0" w:color="auto"/>
            </w:tcBorders>
            <w:shd w:val="clear" w:color="auto" w:fill="auto"/>
            <w:noWrap/>
            <w:hideMark/>
          </w:tcPr>
          <w:p w14:paraId="0E94E602" w14:textId="77777777" w:rsidR="00146F8E" w:rsidRPr="00146F8E" w:rsidRDefault="00146F8E" w:rsidP="00146F8E">
            <w:pPr>
              <w:rPr>
                <w:color w:val="000000"/>
                <w:sz w:val="16"/>
                <w:szCs w:val="16"/>
              </w:rPr>
            </w:pPr>
            <w:r w:rsidRPr="00146F8E">
              <w:rPr>
                <w:color w:val="000000"/>
                <w:sz w:val="16"/>
                <w:szCs w:val="16"/>
              </w:rPr>
              <w:t>1.3.2.4.</w:t>
            </w:r>
          </w:p>
        </w:tc>
        <w:tc>
          <w:tcPr>
            <w:tcW w:w="461" w:type="pct"/>
            <w:tcBorders>
              <w:top w:val="nil"/>
              <w:left w:val="nil"/>
              <w:bottom w:val="single" w:sz="4" w:space="0" w:color="auto"/>
              <w:right w:val="single" w:sz="4" w:space="0" w:color="auto"/>
            </w:tcBorders>
            <w:shd w:val="clear" w:color="auto" w:fill="auto"/>
            <w:hideMark/>
          </w:tcPr>
          <w:p w14:paraId="01489879" w14:textId="77777777" w:rsidR="00146F8E" w:rsidRPr="00146F8E" w:rsidRDefault="00146F8E" w:rsidP="00146F8E">
            <w:pPr>
              <w:rPr>
                <w:color w:val="000000"/>
                <w:sz w:val="16"/>
                <w:szCs w:val="16"/>
              </w:rPr>
            </w:pPr>
            <w:r w:rsidRPr="00146F8E">
              <w:rPr>
                <w:color w:val="000000"/>
                <w:sz w:val="16"/>
                <w:szCs w:val="16"/>
              </w:rPr>
              <w:t>Расходы на аудиторские и консультационные услуги</w:t>
            </w:r>
          </w:p>
        </w:tc>
        <w:tc>
          <w:tcPr>
            <w:tcW w:w="213" w:type="pct"/>
            <w:tcBorders>
              <w:top w:val="nil"/>
              <w:left w:val="nil"/>
              <w:bottom w:val="single" w:sz="4" w:space="0" w:color="auto"/>
              <w:right w:val="single" w:sz="4" w:space="0" w:color="auto"/>
            </w:tcBorders>
            <w:shd w:val="clear" w:color="auto" w:fill="auto"/>
            <w:noWrap/>
            <w:hideMark/>
          </w:tcPr>
          <w:p w14:paraId="590E00D8"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094342BA" w14:textId="77777777" w:rsidR="00146F8E" w:rsidRPr="00146F8E" w:rsidRDefault="00146F8E" w:rsidP="00146F8E">
            <w:pPr>
              <w:jc w:val="center"/>
              <w:rPr>
                <w:color w:val="000000"/>
                <w:sz w:val="16"/>
                <w:szCs w:val="16"/>
              </w:rPr>
            </w:pPr>
            <w:r w:rsidRPr="00146F8E">
              <w:rPr>
                <w:color w:val="000000"/>
                <w:sz w:val="16"/>
                <w:szCs w:val="16"/>
              </w:rPr>
              <w:t>541,00</w:t>
            </w:r>
          </w:p>
        </w:tc>
        <w:tc>
          <w:tcPr>
            <w:tcW w:w="341" w:type="pct"/>
            <w:tcBorders>
              <w:top w:val="nil"/>
              <w:left w:val="nil"/>
              <w:bottom w:val="single" w:sz="4" w:space="0" w:color="auto"/>
              <w:right w:val="single" w:sz="4" w:space="0" w:color="auto"/>
            </w:tcBorders>
            <w:shd w:val="clear" w:color="auto" w:fill="auto"/>
            <w:noWrap/>
            <w:vAlign w:val="center"/>
            <w:hideMark/>
          </w:tcPr>
          <w:p w14:paraId="746399DB" w14:textId="77777777" w:rsidR="00146F8E" w:rsidRPr="00146F8E" w:rsidRDefault="00146F8E" w:rsidP="00146F8E">
            <w:pPr>
              <w:jc w:val="center"/>
              <w:rPr>
                <w:color w:val="000000"/>
                <w:sz w:val="16"/>
                <w:szCs w:val="16"/>
              </w:rPr>
            </w:pPr>
            <w:r w:rsidRPr="00146F8E">
              <w:rPr>
                <w:color w:val="000000"/>
                <w:sz w:val="16"/>
                <w:szCs w:val="16"/>
              </w:rPr>
              <w:t>703,00</w:t>
            </w:r>
          </w:p>
        </w:tc>
        <w:tc>
          <w:tcPr>
            <w:tcW w:w="359" w:type="pct"/>
            <w:tcBorders>
              <w:top w:val="nil"/>
              <w:left w:val="nil"/>
              <w:bottom w:val="single" w:sz="4" w:space="0" w:color="auto"/>
              <w:right w:val="single" w:sz="4" w:space="0" w:color="auto"/>
            </w:tcBorders>
            <w:shd w:val="clear" w:color="auto" w:fill="auto"/>
            <w:noWrap/>
            <w:vAlign w:val="center"/>
            <w:hideMark/>
          </w:tcPr>
          <w:p w14:paraId="2C1260EB" w14:textId="77777777" w:rsidR="00146F8E" w:rsidRPr="00146F8E" w:rsidRDefault="00146F8E" w:rsidP="00146F8E">
            <w:pPr>
              <w:jc w:val="center"/>
              <w:rPr>
                <w:color w:val="000000"/>
                <w:sz w:val="16"/>
                <w:szCs w:val="16"/>
              </w:rPr>
            </w:pPr>
            <w:r w:rsidRPr="00146F8E">
              <w:rPr>
                <w:color w:val="000000"/>
                <w:sz w:val="16"/>
                <w:szCs w:val="16"/>
              </w:rPr>
              <w:t>706,58</w:t>
            </w:r>
          </w:p>
        </w:tc>
        <w:tc>
          <w:tcPr>
            <w:tcW w:w="366" w:type="pct"/>
            <w:tcBorders>
              <w:top w:val="nil"/>
              <w:left w:val="nil"/>
              <w:bottom w:val="single" w:sz="4" w:space="0" w:color="auto"/>
              <w:right w:val="single" w:sz="4" w:space="0" w:color="auto"/>
            </w:tcBorders>
            <w:shd w:val="clear" w:color="auto" w:fill="auto"/>
            <w:noWrap/>
            <w:vAlign w:val="center"/>
            <w:hideMark/>
          </w:tcPr>
          <w:p w14:paraId="581CE2AC" w14:textId="77777777" w:rsidR="00146F8E" w:rsidRPr="00146F8E" w:rsidRDefault="00146F8E" w:rsidP="00146F8E">
            <w:pPr>
              <w:jc w:val="center"/>
              <w:rPr>
                <w:color w:val="000000"/>
                <w:sz w:val="16"/>
                <w:szCs w:val="16"/>
              </w:rPr>
            </w:pPr>
            <w:r w:rsidRPr="00146F8E">
              <w:rPr>
                <w:color w:val="000000"/>
                <w:sz w:val="16"/>
                <w:szCs w:val="16"/>
              </w:rPr>
              <w:t>711,76</w:t>
            </w:r>
          </w:p>
        </w:tc>
        <w:tc>
          <w:tcPr>
            <w:tcW w:w="337" w:type="pct"/>
            <w:tcBorders>
              <w:top w:val="nil"/>
              <w:left w:val="nil"/>
              <w:bottom w:val="single" w:sz="4" w:space="0" w:color="auto"/>
              <w:right w:val="single" w:sz="4" w:space="0" w:color="auto"/>
            </w:tcBorders>
            <w:shd w:val="clear" w:color="auto" w:fill="auto"/>
            <w:noWrap/>
            <w:vAlign w:val="center"/>
            <w:hideMark/>
          </w:tcPr>
          <w:p w14:paraId="6730CF60" w14:textId="77777777" w:rsidR="00146F8E" w:rsidRPr="00146F8E" w:rsidRDefault="00146F8E" w:rsidP="00146F8E">
            <w:pPr>
              <w:jc w:val="center"/>
              <w:rPr>
                <w:color w:val="000000"/>
                <w:sz w:val="16"/>
                <w:szCs w:val="16"/>
              </w:rPr>
            </w:pPr>
            <w:r w:rsidRPr="00146F8E">
              <w:rPr>
                <w:color w:val="000000"/>
                <w:sz w:val="16"/>
                <w:szCs w:val="16"/>
              </w:rPr>
              <w:t>8,76</w:t>
            </w:r>
          </w:p>
        </w:tc>
        <w:tc>
          <w:tcPr>
            <w:tcW w:w="359" w:type="pct"/>
            <w:tcBorders>
              <w:top w:val="nil"/>
              <w:left w:val="nil"/>
              <w:bottom w:val="single" w:sz="4" w:space="0" w:color="auto"/>
              <w:right w:val="single" w:sz="4" w:space="0" w:color="auto"/>
            </w:tcBorders>
            <w:shd w:val="clear" w:color="auto" w:fill="auto"/>
            <w:noWrap/>
            <w:vAlign w:val="center"/>
            <w:hideMark/>
          </w:tcPr>
          <w:p w14:paraId="56908F7C" w14:textId="77777777" w:rsidR="00146F8E" w:rsidRPr="00146F8E" w:rsidRDefault="00146F8E" w:rsidP="00146F8E">
            <w:pPr>
              <w:jc w:val="center"/>
              <w:rPr>
                <w:color w:val="000000"/>
                <w:sz w:val="16"/>
                <w:szCs w:val="16"/>
              </w:rPr>
            </w:pPr>
            <w:r w:rsidRPr="00146F8E">
              <w:rPr>
                <w:color w:val="000000"/>
                <w:sz w:val="16"/>
                <w:szCs w:val="16"/>
              </w:rPr>
              <w:t>807,96</w:t>
            </w:r>
          </w:p>
        </w:tc>
        <w:tc>
          <w:tcPr>
            <w:tcW w:w="386" w:type="pct"/>
            <w:tcBorders>
              <w:top w:val="nil"/>
              <w:left w:val="nil"/>
              <w:bottom w:val="single" w:sz="4" w:space="0" w:color="auto"/>
              <w:right w:val="single" w:sz="4" w:space="0" w:color="auto"/>
            </w:tcBorders>
            <w:shd w:val="clear" w:color="auto" w:fill="auto"/>
            <w:noWrap/>
            <w:vAlign w:val="center"/>
            <w:hideMark/>
          </w:tcPr>
          <w:p w14:paraId="02DD5A52" w14:textId="77777777" w:rsidR="00146F8E" w:rsidRPr="00146F8E" w:rsidRDefault="00146F8E" w:rsidP="00146F8E">
            <w:pPr>
              <w:jc w:val="center"/>
              <w:rPr>
                <w:color w:val="000000"/>
                <w:sz w:val="16"/>
                <w:szCs w:val="16"/>
              </w:rPr>
            </w:pPr>
            <w:r w:rsidRPr="00146F8E">
              <w:rPr>
                <w:color w:val="000000"/>
                <w:sz w:val="16"/>
                <w:szCs w:val="16"/>
              </w:rPr>
              <w:t>742,80</w:t>
            </w:r>
          </w:p>
        </w:tc>
        <w:tc>
          <w:tcPr>
            <w:tcW w:w="419" w:type="pct"/>
            <w:tcBorders>
              <w:top w:val="nil"/>
              <w:left w:val="nil"/>
              <w:bottom w:val="single" w:sz="4" w:space="0" w:color="auto"/>
              <w:right w:val="single" w:sz="4" w:space="0" w:color="auto"/>
            </w:tcBorders>
            <w:shd w:val="clear" w:color="auto" w:fill="auto"/>
            <w:noWrap/>
            <w:vAlign w:val="center"/>
            <w:hideMark/>
          </w:tcPr>
          <w:p w14:paraId="00DEC034" w14:textId="77777777" w:rsidR="00146F8E" w:rsidRPr="00146F8E" w:rsidRDefault="00146F8E" w:rsidP="00146F8E">
            <w:pPr>
              <w:jc w:val="center"/>
              <w:rPr>
                <w:color w:val="000000"/>
                <w:sz w:val="16"/>
                <w:szCs w:val="16"/>
              </w:rPr>
            </w:pPr>
            <w:r w:rsidRPr="00146F8E">
              <w:rPr>
                <w:color w:val="000000"/>
                <w:sz w:val="16"/>
                <w:szCs w:val="16"/>
              </w:rPr>
              <w:t>803,19</w:t>
            </w:r>
          </w:p>
        </w:tc>
        <w:tc>
          <w:tcPr>
            <w:tcW w:w="388" w:type="pct"/>
            <w:tcBorders>
              <w:top w:val="nil"/>
              <w:left w:val="nil"/>
              <w:bottom w:val="single" w:sz="4" w:space="0" w:color="auto"/>
              <w:right w:val="single" w:sz="4" w:space="0" w:color="auto"/>
            </w:tcBorders>
            <w:shd w:val="clear" w:color="auto" w:fill="auto"/>
            <w:noWrap/>
            <w:vAlign w:val="center"/>
            <w:hideMark/>
          </w:tcPr>
          <w:p w14:paraId="7C803825" w14:textId="77777777" w:rsidR="00146F8E" w:rsidRPr="00146F8E" w:rsidRDefault="00146F8E" w:rsidP="00146F8E">
            <w:pPr>
              <w:jc w:val="center"/>
              <w:rPr>
                <w:color w:val="000000"/>
                <w:sz w:val="16"/>
                <w:szCs w:val="16"/>
              </w:rPr>
            </w:pPr>
            <w:r w:rsidRPr="00146F8E">
              <w:rPr>
                <w:color w:val="000000"/>
                <w:sz w:val="16"/>
                <w:szCs w:val="16"/>
              </w:rPr>
              <w:t>803,19</w:t>
            </w:r>
          </w:p>
        </w:tc>
        <w:tc>
          <w:tcPr>
            <w:tcW w:w="346" w:type="pct"/>
            <w:tcBorders>
              <w:top w:val="nil"/>
              <w:left w:val="nil"/>
              <w:bottom w:val="single" w:sz="4" w:space="0" w:color="auto"/>
              <w:right w:val="single" w:sz="4" w:space="0" w:color="auto"/>
            </w:tcBorders>
            <w:shd w:val="clear" w:color="auto" w:fill="auto"/>
            <w:noWrap/>
            <w:vAlign w:val="center"/>
            <w:hideMark/>
          </w:tcPr>
          <w:p w14:paraId="5DF6EF8D" w14:textId="77777777" w:rsidR="00146F8E" w:rsidRPr="00146F8E" w:rsidRDefault="00146F8E" w:rsidP="00146F8E">
            <w:pPr>
              <w:jc w:val="center"/>
              <w:rPr>
                <w:color w:val="000000"/>
                <w:sz w:val="16"/>
                <w:szCs w:val="16"/>
              </w:rPr>
            </w:pPr>
            <w:r w:rsidRPr="00146F8E">
              <w:rPr>
                <w:color w:val="000000"/>
                <w:sz w:val="16"/>
                <w:szCs w:val="16"/>
              </w:rPr>
              <w:t> </w:t>
            </w:r>
          </w:p>
        </w:tc>
        <w:tc>
          <w:tcPr>
            <w:tcW w:w="242" w:type="pct"/>
            <w:tcBorders>
              <w:top w:val="nil"/>
              <w:left w:val="nil"/>
              <w:bottom w:val="single" w:sz="4" w:space="0" w:color="auto"/>
              <w:right w:val="single" w:sz="4" w:space="0" w:color="auto"/>
            </w:tcBorders>
            <w:shd w:val="clear" w:color="auto" w:fill="auto"/>
            <w:noWrap/>
            <w:vAlign w:val="center"/>
            <w:hideMark/>
          </w:tcPr>
          <w:p w14:paraId="6550D4A7" w14:textId="77777777" w:rsidR="00146F8E" w:rsidRPr="00146F8E" w:rsidRDefault="00146F8E" w:rsidP="00146F8E">
            <w:pPr>
              <w:jc w:val="center"/>
              <w:rPr>
                <w:color w:val="000000"/>
                <w:sz w:val="16"/>
                <w:szCs w:val="16"/>
              </w:rPr>
            </w:pPr>
            <w:r w:rsidRPr="00146F8E">
              <w:rPr>
                <w:color w:val="000000"/>
                <w:sz w:val="16"/>
                <w:szCs w:val="16"/>
              </w:rPr>
              <w:t> </w:t>
            </w:r>
          </w:p>
        </w:tc>
        <w:tc>
          <w:tcPr>
            <w:tcW w:w="231" w:type="pct"/>
            <w:tcBorders>
              <w:top w:val="nil"/>
              <w:left w:val="nil"/>
              <w:bottom w:val="single" w:sz="4" w:space="0" w:color="auto"/>
              <w:right w:val="single" w:sz="4" w:space="0" w:color="auto"/>
            </w:tcBorders>
            <w:shd w:val="clear" w:color="auto" w:fill="auto"/>
            <w:noWrap/>
            <w:hideMark/>
          </w:tcPr>
          <w:p w14:paraId="68FB021A" w14:textId="77777777" w:rsidR="00146F8E" w:rsidRPr="00146F8E" w:rsidRDefault="00146F8E" w:rsidP="00146F8E">
            <w:pPr>
              <w:jc w:val="center"/>
              <w:rPr>
                <w:color w:val="000000"/>
                <w:sz w:val="16"/>
                <w:szCs w:val="16"/>
              </w:rPr>
            </w:pPr>
            <w:r w:rsidRPr="00146F8E">
              <w:rPr>
                <w:color w:val="000000"/>
                <w:sz w:val="16"/>
                <w:szCs w:val="16"/>
              </w:rPr>
              <w:t> </w:t>
            </w:r>
          </w:p>
        </w:tc>
      </w:tr>
      <w:tr w:rsidR="00146F8E" w:rsidRPr="00146F8E" w14:paraId="05200B4E" w14:textId="77777777" w:rsidTr="00104FF4">
        <w:trPr>
          <w:gridAfter w:val="2"/>
          <w:wAfter w:w="86" w:type="pct"/>
          <w:trHeight w:val="298"/>
        </w:trPr>
        <w:tc>
          <w:tcPr>
            <w:tcW w:w="166" w:type="pct"/>
            <w:tcBorders>
              <w:top w:val="nil"/>
              <w:left w:val="single" w:sz="4" w:space="0" w:color="auto"/>
              <w:bottom w:val="single" w:sz="4" w:space="0" w:color="auto"/>
              <w:right w:val="single" w:sz="4" w:space="0" w:color="auto"/>
            </w:tcBorders>
            <w:shd w:val="clear" w:color="auto" w:fill="auto"/>
            <w:noWrap/>
            <w:hideMark/>
          </w:tcPr>
          <w:p w14:paraId="2B2953C2" w14:textId="77777777" w:rsidR="00146F8E" w:rsidRPr="00146F8E" w:rsidRDefault="00146F8E" w:rsidP="00146F8E">
            <w:pPr>
              <w:rPr>
                <w:color w:val="000000"/>
                <w:sz w:val="16"/>
                <w:szCs w:val="16"/>
              </w:rPr>
            </w:pPr>
            <w:r w:rsidRPr="00146F8E">
              <w:rPr>
                <w:color w:val="000000"/>
                <w:sz w:val="16"/>
                <w:szCs w:val="16"/>
              </w:rPr>
              <w:t>1.3.2.5.</w:t>
            </w:r>
          </w:p>
        </w:tc>
        <w:tc>
          <w:tcPr>
            <w:tcW w:w="461" w:type="pct"/>
            <w:tcBorders>
              <w:top w:val="nil"/>
              <w:left w:val="nil"/>
              <w:bottom w:val="single" w:sz="4" w:space="0" w:color="auto"/>
              <w:right w:val="single" w:sz="4" w:space="0" w:color="auto"/>
            </w:tcBorders>
            <w:shd w:val="clear" w:color="auto" w:fill="auto"/>
            <w:hideMark/>
          </w:tcPr>
          <w:p w14:paraId="6B7F023B" w14:textId="77777777" w:rsidR="00146F8E" w:rsidRPr="00146F8E" w:rsidRDefault="00146F8E" w:rsidP="00146F8E">
            <w:pPr>
              <w:rPr>
                <w:color w:val="000000"/>
                <w:sz w:val="16"/>
                <w:szCs w:val="16"/>
              </w:rPr>
            </w:pPr>
            <w:r w:rsidRPr="00146F8E">
              <w:rPr>
                <w:color w:val="000000"/>
                <w:sz w:val="16"/>
                <w:szCs w:val="16"/>
              </w:rPr>
              <w:t>Прочие услуги сторонних организаций</w:t>
            </w:r>
          </w:p>
        </w:tc>
        <w:tc>
          <w:tcPr>
            <w:tcW w:w="213" w:type="pct"/>
            <w:tcBorders>
              <w:top w:val="nil"/>
              <w:left w:val="nil"/>
              <w:bottom w:val="single" w:sz="4" w:space="0" w:color="auto"/>
              <w:right w:val="single" w:sz="4" w:space="0" w:color="auto"/>
            </w:tcBorders>
            <w:shd w:val="clear" w:color="auto" w:fill="auto"/>
            <w:noWrap/>
            <w:hideMark/>
          </w:tcPr>
          <w:p w14:paraId="02858517"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574F7196" w14:textId="77777777" w:rsidR="00146F8E" w:rsidRPr="00146F8E" w:rsidRDefault="00146F8E" w:rsidP="00146F8E">
            <w:pPr>
              <w:jc w:val="center"/>
              <w:rPr>
                <w:color w:val="000000"/>
                <w:sz w:val="16"/>
                <w:szCs w:val="16"/>
              </w:rPr>
            </w:pPr>
            <w:r w:rsidRPr="00146F8E">
              <w:rPr>
                <w:color w:val="000000"/>
                <w:sz w:val="16"/>
                <w:szCs w:val="16"/>
              </w:rPr>
              <w:t>4 433,10</w:t>
            </w:r>
          </w:p>
        </w:tc>
        <w:tc>
          <w:tcPr>
            <w:tcW w:w="341" w:type="pct"/>
            <w:tcBorders>
              <w:top w:val="nil"/>
              <w:left w:val="nil"/>
              <w:bottom w:val="single" w:sz="4" w:space="0" w:color="auto"/>
              <w:right w:val="single" w:sz="4" w:space="0" w:color="auto"/>
            </w:tcBorders>
            <w:shd w:val="clear" w:color="auto" w:fill="auto"/>
            <w:noWrap/>
            <w:vAlign w:val="center"/>
            <w:hideMark/>
          </w:tcPr>
          <w:p w14:paraId="1DC5641C" w14:textId="77777777" w:rsidR="00146F8E" w:rsidRPr="00146F8E" w:rsidRDefault="00146F8E" w:rsidP="00146F8E">
            <w:pPr>
              <w:jc w:val="center"/>
              <w:rPr>
                <w:color w:val="000000"/>
                <w:sz w:val="16"/>
                <w:szCs w:val="16"/>
              </w:rPr>
            </w:pPr>
            <w:r w:rsidRPr="00146F8E">
              <w:rPr>
                <w:color w:val="000000"/>
                <w:sz w:val="16"/>
                <w:szCs w:val="16"/>
              </w:rPr>
              <w:t> </w:t>
            </w:r>
          </w:p>
        </w:tc>
        <w:tc>
          <w:tcPr>
            <w:tcW w:w="359" w:type="pct"/>
            <w:tcBorders>
              <w:top w:val="nil"/>
              <w:left w:val="nil"/>
              <w:bottom w:val="single" w:sz="4" w:space="0" w:color="auto"/>
              <w:right w:val="single" w:sz="4" w:space="0" w:color="auto"/>
            </w:tcBorders>
            <w:shd w:val="clear" w:color="auto" w:fill="auto"/>
            <w:noWrap/>
            <w:vAlign w:val="center"/>
            <w:hideMark/>
          </w:tcPr>
          <w:p w14:paraId="389E3DC5" w14:textId="77777777" w:rsidR="00146F8E" w:rsidRPr="00146F8E" w:rsidRDefault="00146F8E" w:rsidP="00146F8E">
            <w:pPr>
              <w:jc w:val="center"/>
              <w:rPr>
                <w:color w:val="000000"/>
                <w:sz w:val="16"/>
                <w:szCs w:val="16"/>
              </w:rPr>
            </w:pPr>
            <w:r w:rsidRPr="00146F8E">
              <w:rPr>
                <w:color w:val="000000"/>
                <w:sz w:val="16"/>
                <w:szCs w:val="16"/>
              </w:rPr>
              <w:t>1 882,83</w:t>
            </w:r>
          </w:p>
        </w:tc>
        <w:tc>
          <w:tcPr>
            <w:tcW w:w="366" w:type="pct"/>
            <w:tcBorders>
              <w:top w:val="nil"/>
              <w:left w:val="nil"/>
              <w:bottom w:val="single" w:sz="4" w:space="0" w:color="auto"/>
              <w:right w:val="single" w:sz="4" w:space="0" w:color="auto"/>
            </w:tcBorders>
            <w:shd w:val="clear" w:color="auto" w:fill="auto"/>
            <w:noWrap/>
            <w:vAlign w:val="center"/>
            <w:hideMark/>
          </w:tcPr>
          <w:p w14:paraId="29B47FDE" w14:textId="77777777" w:rsidR="00146F8E" w:rsidRPr="00146F8E" w:rsidRDefault="00146F8E" w:rsidP="00146F8E">
            <w:pPr>
              <w:jc w:val="center"/>
              <w:rPr>
                <w:color w:val="000000"/>
                <w:sz w:val="16"/>
                <w:szCs w:val="16"/>
              </w:rPr>
            </w:pPr>
            <w:r w:rsidRPr="00146F8E">
              <w:rPr>
                <w:color w:val="000000"/>
                <w:sz w:val="16"/>
                <w:szCs w:val="16"/>
              </w:rPr>
              <w:t>0,00</w:t>
            </w:r>
          </w:p>
        </w:tc>
        <w:tc>
          <w:tcPr>
            <w:tcW w:w="337" w:type="pct"/>
            <w:tcBorders>
              <w:top w:val="nil"/>
              <w:left w:val="nil"/>
              <w:bottom w:val="single" w:sz="4" w:space="0" w:color="auto"/>
              <w:right w:val="single" w:sz="4" w:space="0" w:color="auto"/>
            </w:tcBorders>
            <w:shd w:val="clear" w:color="auto" w:fill="auto"/>
            <w:noWrap/>
            <w:vAlign w:val="center"/>
            <w:hideMark/>
          </w:tcPr>
          <w:p w14:paraId="0C9A1E33" w14:textId="77777777" w:rsidR="00146F8E" w:rsidRPr="00146F8E" w:rsidRDefault="00146F8E" w:rsidP="00146F8E">
            <w:pPr>
              <w:jc w:val="center"/>
              <w:rPr>
                <w:color w:val="000000"/>
                <w:sz w:val="16"/>
                <w:szCs w:val="16"/>
              </w:rPr>
            </w:pPr>
            <w:r w:rsidRPr="00146F8E">
              <w:rPr>
                <w:color w:val="000000"/>
                <w:sz w:val="16"/>
                <w:szCs w:val="16"/>
              </w:rPr>
              <w:t>0,00</w:t>
            </w:r>
          </w:p>
        </w:tc>
        <w:tc>
          <w:tcPr>
            <w:tcW w:w="359" w:type="pct"/>
            <w:tcBorders>
              <w:top w:val="nil"/>
              <w:left w:val="nil"/>
              <w:bottom w:val="single" w:sz="4" w:space="0" w:color="auto"/>
              <w:right w:val="single" w:sz="4" w:space="0" w:color="auto"/>
            </w:tcBorders>
            <w:shd w:val="clear" w:color="auto" w:fill="auto"/>
            <w:noWrap/>
            <w:vAlign w:val="center"/>
            <w:hideMark/>
          </w:tcPr>
          <w:p w14:paraId="0F8546FF" w14:textId="77777777" w:rsidR="00146F8E" w:rsidRPr="00146F8E" w:rsidRDefault="00146F8E" w:rsidP="00146F8E">
            <w:pPr>
              <w:jc w:val="center"/>
              <w:rPr>
                <w:color w:val="000000"/>
                <w:sz w:val="16"/>
                <w:szCs w:val="16"/>
              </w:rPr>
            </w:pPr>
            <w:r w:rsidRPr="00146F8E">
              <w:rPr>
                <w:color w:val="000000"/>
                <w:sz w:val="16"/>
                <w:szCs w:val="16"/>
              </w:rPr>
              <w:t>7 758,05</w:t>
            </w:r>
          </w:p>
        </w:tc>
        <w:tc>
          <w:tcPr>
            <w:tcW w:w="386" w:type="pct"/>
            <w:tcBorders>
              <w:top w:val="nil"/>
              <w:left w:val="nil"/>
              <w:bottom w:val="single" w:sz="4" w:space="0" w:color="auto"/>
              <w:right w:val="single" w:sz="4" w:space="0" w:color="auto"/>
            </w:tcBorders>
            <w:shd w:val="clear" w:color="auto" w:fill="auto"/>
            <w:noWrap/>
            <w:vAlign w:val="center"/>
            <w:hideMark/>
          </w:tcPr>
          <w:p w14:paraId="07016E85" w14:textId="77777777" w:rsidR="00146F8E" w:rsidRPr="00146F8E" w:rsidRDefault="00146F8E" w:rsidP="00146F8E">
            <w:pPr>
              <w:jc w:val="center"/>
              <w:rPr>
                <w:color w:val="000000"/>
                <w:sz w:val="16"/>
                <w:szCs w:val="16"/>
              </w:rPr>
            </w:pPr>
            <w:r w:rsidRPr="00146F8E">
              <w:rPr>
                <w:color w:val="000000"/>
                <w:sz w:val="16"/>
                <w:szCs w:val="16"/>
              </w:rPr>
              <w:t>2 016,28</w:t>
            </w:r>
          </w:p>
        </w:tc>
        <w:tc>
          <w:tcPr>
            <w:tcW w:w="419" w:type="pct"/>
            <w:tcBorders>
              <w:top w:val="nil"/>
              <w:left w:val="nil"/>
              <w:bottom w:val="single" w:sz="4" w:space="0" w:color="auto"/>
              <w:right w:val="single" w:sz="4" w:space="0" w:color="auto"/>
            </w:tcBorders>
            <w:shd w:val="clear" w:color="auto" w:fill="auto"/>
            <w:noWrap/>
            <w:vAlign w:val="center"/>
            <w:hideMark/>
          </w:tcPr>
          <w:p w14:paraId="5CF99B8A" w14:textId="77777777" w:rsidR="00146F8E" w:rsidRPr="00146F8E" w:rsidRDefault="00146F8E" w:rsidP="00146F8E">
            <w:pPr>
              <w:jc w:val="center"/>
              <w:rPr>
                <w:color w:val="000000"/>
                <w:sz w:val="16"/>
                <w:szCs w:val="16"/>
              </w:rPr>
            </w:pPr>
            <w:r w:rsidRPr="00146F8E">
              <w:rPr>
                <w:color w:val="000000"/>
                <w:sz w:val="16"/>
                <w:szCs w:val="16"/>
              </w:rPr>
              <w:t>2 180,20</w:t>
            </w:r>
          </w:p>
        </w:tc>
        <w:tc>
          <w:tcPr>
            <w:tcW w:w="388" w:type="pct"/>
            <w:tcBorders>
              <w:top w:val="nil"/>
              <w:left w:val="nil"/>
              <w:bottom w:val="single" w:sz="4" w:space="0" w:color="auto"/>
              <w:right w:val="single" w:sz="4" w:space="0" w:color="auto"/>
            </w:tcBorders>
            <w:shd w:val="clear" w:color="auto" w:fill="auto"/>
            <w:noWrap/>
            <w:vAlign w:val="center"/>
            <w:hideMark/>
          </w:tcPr>
          <w:p w14:paraId="6ED0D1F3" w14:textId="77777777" w:rsidR="00146F8E" w:rsidRPr="00146F8E" w:rsidRDefault="00146F8E" w:rsidP="00146F8E">
            <w:pPr>
              <w:jc w:val="center"/>
              <w:rPr>
                <w:color w:val="000000"/>
                <w:sz w:val="16"/>
                <w:szCs w:val="16"/>
              </w:rPr>
            </w:pPr>
            <w:r w:rsidRPr="00146F8E">
              <w:rPr>
                <w:color w:val="000000"/>
                <w:sz w:val="16"/>
                <w:szCs w:val="16"/>
              </w:rPr>
              <w:t>2 180,20</w:t>
            </w:r>
          </w:p>
        </w:tc>
        <w:tc>
          <w:tcPr>
            <w:tcW w:w="346" w:type="pct"/>
            <w:tcBorders>
              <w:top w:val="nil"/>
              <w:left w:val="nil"/>
              <w:bottom w:val="single" w:sz="4" w:space="0" w:color="auto"/>
              <w:right w:val="single" w:sz="4" w:space="0" w:color="auto"/>
            </w:tcBorders>
            <w:shd w:val="clear" w:color="auto" w:fill="auto"/>
            <w:noWrap/>
            <w:vAlign w:val="center"/>
            <w:hideMark/>
          </w:tcPr>
          <w:p w14:paraId="5C1348CB" w14:textId="77777777" w:rsidR="00146F8E" w:rsidRPr="00146F8E" w:rsidRDefault="00146F8E" w:rsidP="00146F8E">
            <w:pPr>
              <w:jc w:val="center"/>
              <w:rPr>
                <w:color w:val="000000"/>
                <w:sz w:val="16"/>
                <w:szCs w:val="16"/>
              </w:rPr>
            </w:pPr>
            <w:r w:rsidRPr="00146F8E">
              <w:rPr>
                <w:color w:val="000000"/>
                <w:sz w:val="16"/>
                <w:szCs w:val="16"/>
              </w:rPr>
              <w:t> </w:t>
            </w:r>
          </w:p>
        </w:tc>
        <w:tc>
          <w:tcPr>
            <w:tcW w:w="242" w:type="pct"/>
            <w:tcBorders>
              <w:top w:val="nil"/>
              <w:left w:val="nil"/>
              <w:bottom w:val="single" w:sz="4" w:space="0" w:color="auto"/>
              <w:right w:val="single" w:sz="4" w:space="0" w:color="auto"/>
            </w:tcBorders>
            <w:shd w:val="clear" w:color="auto" w:fill="auto"/>
            <w:noWrap/>
            <w:vAlign w:val="center"/>
            <w:hideMark/>
          </w:tcPr>
          <w:p w14:paraId="6ADC74C7" w14:textId="77777777" w:rsidR="00146F8E" w:rsidRPr="00146F8E" w:rsidRDefault="00146F8E" w:rsidP="00146F8E">
            <w:pPr>
              <w:jc w:val="center"/>
              <w:rPr>
                <w:color w:val="000000"/>
                <w:sz w:val="16"/>
                <w:szCs w:val="16"/>
              </w:rPr>
            </w:pPr>
            <w:r w:rsidRPr="00146F8E">
              <w:rPr>
                <w:color w:val="000000"/>
                <w:sz w:val="16"/>
                <w:szCs w:val="16"/>
              </w:rPr>
              <w:t> </w:t>
            </w:r>
          </w:p>
        </w:tc>
        <w:tc>
          <w:tcPr>
            <w:tcW w:w="231" w:type="pct"/>
            <w:tcBorders>
              <w:top w:val="nil"/>
              <w:left w:val="nil"/>
              <w:bottom w:val="single" w:sz="4" w:space="0" w:color="auto"/>
              <w:right w:val="single" w:sz="4" w:space="0" w:color="auto"/>
            </w:tcBorders>
            <w:shd w:val="clear" w:color="auto" w:fill="auto"/>
            <w:noWrap/>
            <w:hideMark/>
          </w:tcPr>
          <w:p w14:paraId="2678D8C0" w14:textId="77777777" w:rsidR="00146F8E" w:rsidRPr="00146F8E" w:rsidRDefault="00146F8E" w:rsidP="00146F8E">
            <w:pPr>
              <w:jc w:val="center"/>
              <w:rPr>
                <w:color w:val="000000"/>
                <w:sz w:val="16"/>
                <w:szCs w:val="16"/>
              </w:rPr>
            </w:pPr>
            <w:r w:rsidRPr="00146F8E">
              <w:rPr>
                <w:color w:val="000000"/>
                <w:sz w:val="16"/>
                <w:szCs w:val="16"/>
              </w:rPr>
              <w:t> </w:t>
            </w:r>
          </w:p>
        </w:tc>
      </w:tr>
      <w:tr w:rsidR="00146F8E" w:rsidRPr="00146F8E" w14:paraId="186BC2F8" w14:textId="77777777" w:rsidTr="00104FF4">
        <w:trPr>
          <w:gridAfter w:val="2"/>
          <w:wAfter w:w="86" w:type="pct"/>
          <w:trHeight w:val="298"/>
        </w:trPr>
        <w:tc>
          <w:tcPr>
            <w:tcW w:w="166" w:type="pct"/>
            <w:tcBorders>
              <w:top w:val="nil"/>
              <w:left w:val="single" w:sz="4" w:space="0" w:color="auto"/>
              <w:bottom w:val="single" w:sz="4" w:space="0" w:color="auto"/>
              <w:right w:val="single" w:sz="4" w:space="0" w:color="auto"/>
            </w:tcBorders>
            <w:shd w:val="clear" w:color="auto" w:fill="auto"/>
            <w:noWrap/>
            <w:hideMark/>
          </w:tcPr>
          <w:p w14:paraId="395E62BD" w14:textId="77777777" w:rsidR="00146F8E" w:rsidRPr="00146F8E" w:rsidRDefault="00146F8E" w:rsidP="00146F8E">
            <w:pPr>
              <w:rPr>
                <w:color w:val="000000"/>
                <w:sz w:val="16"/>
                <w:szCs w:val="16"/>
              </w:rPr>
            </w:pPr>
            <w:r w:rsidRPr="00146F8E">
              <w:rPr>
                <w:color w:val="000000"/>
                <w:sz w:val="16"/>
                <w:szCs w:val="16"/>
              </w:rPr>
              <w:t>1.3.3.</w:t>
            </w:r>
          </w:p>
        </w:tc>
        <w:tc>
          <w:tcPr>
            <w:tcW w:w="461" w:type="pct"/>
            <w:tcBorders>
              <w:top w:val="nil"/>
              <w:left w:val="nil"/>
              <w:bottom w:val="single" w:sz="4" w:space="0" w:color="auto"/>
              <w:right w:val="single" w:sz="4" w:space="0" w:color="auto"/>
            </w:tcBorders>
            <w:shd w:val="clear" w:color="auto" w:fill="auto"/>
            <w:hideMark/>
          </w:tcPr>
          <w:p w14:paraId="74FEB75C" w14:textId="77777777" w:rsidR="00146F8E" w:rsidRPr="00146F8E" w:rsidRDefault="00146F8E" w:rsidP="00146F8E">
            <w:pPr>
              <w:rPr>
                <w:color w:val="000000"/>
                <w:sz w:val="16"/>
                <w:szCs w:val="16"/>
              </w:rPr>
            </w:pPr>
            <w:r w:rsidRPr="00146F8E">
              <w:rPr>
                <w:color w:val="000000"/>
                <w:sz w:val="16"/>
                <w:szCs w:val="16"/>
              </w:rPr>
              <w:t>Расходы на командировки</w:t>
            </w:r>
          </w:p>
        </w:tc>
        <w:tc>
          <w:tcPr>
            <w:tcW w:w="213" w:type="pct"/>
            <w:tcBorders>
              <w:top w:val="nil"/>
              <w:left w:val="nil"/>
              <w:bottom w:val="single" w:sz="4" w:space="0" w:color="auto"/>
              <w:right w:val="single" w:sz="4" w:space="0" w:color="auto"/>
            </w:tcBorders>
            <w:shd w:val="clear" w:color="auto" w:fill="auto"/>
            <w:noWrap/>
            <w:hideMark/>
          </w:tcPr>
          <w:p w14:paraId="6ACD484B"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605B5975" w14:textId="77777777" w:rsidR="00146F8E" w:rsidRPr="00146F8E" w:rsidRDefault="00146F8E" w:rsidP="00146F8E">
            <w:pPr>
              <w:jc w:val="center"/>
              <w:rPr>
                <w:color w:val="000000"/>
                <w:sz w:val="16"/>
                <w:szCs w:val="16"/>
              </w:rPr>
            </w:pPr>
            <w:r w:rsidRPr="00146F8E">
              <w:rPr>
                <w:color w:val="000000"/>
                <w:sz w:val="16"/>
                <w:szCs w:val="16"/>
              </w:rPr>
              <w:t>3 682,10</w:t>
            </w:r>
          </w:p>
        </w:tc>
        <w:tc>
          <w:tcPr>
            <w:tcW w:w="341" w:type="pct"/>
            <w:tcBorders>
              <w:top w:val="nil"/>
              <w:left w:val="nil"/>
              <w:bottom w:val="single" w:sz="4" w:space="0" w:color="auto"/>
              <w:right w:val="single" w:sz="4" w:space="0" w:color="auto"/>
            </w:tcBorders>
            <w:shd w:val="clear" w:color="auto" w:fill="auto"/>
            <w:noWrap/>
            <w:vAlign w:val="center"/>
            <w:hideMark/>
          </w:tcPr>
          <w:p w14:paraId="2B83D338" w14:textId="77777777" w:rsidR="00146F8E" w:rsidRPr="00146F8E" w:rsidRDefault="00146F8E" w:rsidP="00146F8E">
            <w:pPr>
              <w:jc w:val="center"/>
              <w:rPr>
                <w:color w:val="000000"/>
                <w:sz w:val="16"/>
                <w:szCs w:val="16"/>
              </w:rPr>
            </w:pPr>
            <w:r w:rsidRPr="00146F8E">
              <w:rPr>
                <w:color w:val="000000"/>
                <w:sz w:val="16"/>
                <w:szCs w:val="16"/>
              </w:rPr>
              <w:t>6 775,34</w:t>
            </w:r>
          </w:p>
        </w:tc>
        <w:tc>
          <w:tcPr>
            <w:tcW w:w="359" w:type="pct"/>
            <w:tcBorders>
              <w:top w:val="nil"/>
              <w:left w:val="nil"/>
              <w:bottom w:val="single" w:sz="4" w:space="0" w:color="auto"/>
              <w:right w:val="single" w:sz="4" w:space="0" w:color="auto"/>
            </w:tcBorders>
            <w:shd w:val="clear" w:color="auto" w:fill="auto"/>
            <w:noWrap/>
            <w:vAlign w:val="center"/>
            <w:hideMark/>
          </w:tcPr>
          <w:p w14:paraId="7B4ACC87" w14:textId="77777777" w:rsidR="00146F8E" w:rsidRPr="00146F8E" w:rsidRDefault="00146F8E" w:rsidP="00146F8E">
            <w:pPr>
              <w:jc w:val="center"/>
              <w:rPr>
                <w:color w:val="000000"/>
                <w:sz w:val="16"/>
                <w:szCs w:val="16"/>
              </w:rPr>
            </w:pPr>
            <w:r w:rsidRPr="00146F8E">
              <w:rPr>
                <w:color w:val="000000"/>
                <w:sz w:val="16"/>
                <w:szCs w:val="16"/>
              </w:rPr>
              <w:t>5 336,60</w:t>
            </w:r>
          </w:p>
        </w:tc>
        <w:tc>
          <w:tcPr>
            <w:tcW w:w="366" w:type="pct"/>
            <w:tcBorders>
              <w:top w:val="nil"/>
              <w:left w:val="nil"/>
              <w:bottom w:val="single" w:sz="4" w:space="0" w:color="auto"/>
              <w:right w:val="single" w:sz="4" w:space="0" w:color="auto"/>
            </w:tcBorders>
            <w:shd w:val="clear" w:color="auto" w:fill="auto"/>
            <w:noWrap/>
            <w:vAlign w:val="center"/>
            <w:hideMark/>
          </w:tcPr>
          <w:p w14:paraId="7F95584A" w14:textId="77777777" w:rsidR="00146F8E" w:rsidRPr="00146F8E" w:rsidRDefault="00146F8E" w:rsidP="00146F8E">
            <w:pPr>
              <w:jc w:val="center"/>
              <w:rPr>
                <w:color w:val="000000"/>
                <w:sz w:val="16"/>
                <w:szCs w:val="16"/>
              </w:rPr>
            </w:pPr>
            <w:r w:rsidRPr="00146F8E">
              <w:rPr>
                <w:color w:val="000000"/>
                <w:sz w:val="16"/>
                <w:szCs w:val="16"/>
              </w:rPr>
              <w:t>6 859,83</w:t>
            </w:r>
          </w:p>
        </w:tc>
        <w:tc>
          <w:tcPr>
            <w:tcW w:w="337" w:type="pct"/>
            <w:tcBorders>
              <w:top w:val="nil"/>
              <w:left w:val="nil"/>
              <w:bottom w:val="single" w:sz="4" w:space="0" w:color="auto"/>
              <w:right w:val="single" w:sz="4" w:space="0" w:color="auto"/>
            </w:tcBorders>
            <w:shd w:val="clear" w:color="auto" w:fill="auto"/>
            <w:noWrap/>
            <w:vAlign w:val="center"/>
            <w:hideMark/>
          </w:tcPr>
          <w:p w14:paraId="1F691BD3" w14:textId="77777777" w:rsidR="00146F8E" w:rsidRPr="00146F8E" w:rsidRDefault="00146F8E" w:rsidP="00146F8E">
            <w:pPr>
              <w:jc w:val="center"/>
              <w:rPr>
                <w:color w:val="000000"/>
                <w:sz w:val="16"/>
                <w:szCs w:val="16"/>
              </w:rPr>
            </w:pPr>
            <w:r w:rsidRPr="00146F8E">
              <w:rPr>
                <w:color w:val="000000"/>
                <w:sz w:val="16"/>
                <w:szCs w:val="16"/>
              </w:rPr>
              <w:t>84,49</w:t>
            </w:r>
          </w:p>
        </w:tc>
        <w:tc>
          <w:tcPr>
            <w:tcW w:w="359" w:type="pct"/>
            <w:tcBorders>
              <w:top w:val="nil"/>
              <w:left w:val="nil"/>
              <w:bottom w:val="single" w:sz="4" w:space="0" w:color="auto"/>
              <w:right w:val="single" w:sz="4" w:space="0" w:color="auto"/>
            </w:tcBorders>
            <w:shd w:val="clear" w:color="auto" w:fill="auto"/>
            <w:noWrap/>
            <w:vAlign w:val="center"/>
            <w:hideMark/>
          </w:tcPr>
          <w:p w14:paraId="1E5D3AC2" w14:textId="77777777" w:rsidR="00146F8E" w:rsidRPr="00146F8E" w:rsidRDefault="00146F8E" w:rsidP="00146F8E">
            <w:pPr>
              <w:jc w:val="center"/>
              <w:rPr>
                <w:color w:val="000000"/>
                <w:sz w:val="16"/>
                <w:szCs w:val="16"/>
              </w:rPr>
            </w:pPr>
            <w:r w:rsidRPr="00146F8E">
              <w:rPr>
                <w:color w:val="000000"/>
                <w:sz w:val="16"/>
                <w:szCs w:val="16"/>
              </w:rPr>
              <w:t>1 143,86</w:t>
            </w:r>
          </w:p>
        </w:tc>
        <w:tc>
          <w:tcPr>
            <w:tcW w:w="386" w:type="pct"/>
            <w:tcBorders>
              <w:top w:val="nil"/>
              <w:left w:val="nil"/>
              <w:bottom w:val="single" w:sz="4" w:space="0" w:color="auto"/>
              <w:right w:val="single" w:sz="4" w:space="0" w:color="auto"/>
            </w:tcBorders>
            <w:shd w:val="clear" w:color="auto" w:fill="auto"/>
            <w:noWrap/>
            <w:vAlign w:val="center"/>
            <w:hideMark/>
          </w:tcPr>
          <w:p w14:paraId="79A3D46D" w14:textId="77777777" w:rsidR="00146F8E" w:rsidRPr="00146F8E" w:rsidRDefault="00146F8E" w:rsidP="00146F8E">
            <w:pPr>
              <w:jc w:val="center"/>
              <w:rPr>
                <w:color w:val="000000"/>
                <w:sz w:val="16"/>
                <w:szCs w:val="16"/>
              </w:rPr>
            </w:pPr>
            <w:r w:rsidRPr="00146F8E">
              <w:rPr>
                <w:color w:val="000000"/>
                <w:sz w:val="16"/>
                <w:szCs w:val="16"/>
              </w:rPr>
              <w:t>8 125,54</w:t>
            </w:r>
          </w:p>
        </w:tc>
        <w:tc>
          <w:tcPr>
            <w:tcW w:w="419" w:type="pct"/>
            <w:tcBorders>
              <w:top w:val="nil"/>
              <w:left w:val="nil"/>
              <w:bottom w:val="single" w:sz="4" w:space="0" w:color="auto"/>
              <w:right w:val="single" w:sz="4" w:space="0" w:color="auto"/>
            </w:tcBorders>
            <w:shd w:val="clear" w:color="auto" w:fill="auto"/>
            <w:noWrap/>
            <w:vAlign w:val="center"/>
            <w:hideMark/>
          </w:tcPr>
          <w:p w14:paraId="1D196365" w14:textId="77777777" w:rsidR="00146F8E" w:rsidRPr="00146F8E" w:rsidRDefault="00146F8E" w:rsidP="00146F8E">
            <w:pPr>
              <w:jc w:val="center"/>
              <w:rPr>
                <w:color w:val="000000"/>
                <w:sz w:val="16"/>
                <w:szCs w:val="16"/>
              </w:rPr>
            </w:pPr>
            <w:r w:rsidRPr="00146F8E">
              <w:rPr>
                <w:color w:val="000000"/>
                <w:sz w:val="16"/>
                <w:szCs w:val="16"/>
              </w:rPr>
              <w:t>8 786,16</w:t>
            </w:r>
          </w:p>
        </w:tc>
        <w:tc>
          <w:tcPr>
            <w:tcW w:w="388" w:type="pct"/>
            <w:tcBorders>
              <w:top w:val="nil"/>
              <w:left w:val="nil"/>
              <w:bottom w:val="single" w:sz="4" w:space="0" w:color="auto"/>
              <w:right w:val="single" w:sz="4" w:space="0" w:color="auto"/>
            </w:tcBorders>
            <w:shd w:val="clear" w:color="auto" w:fill="auto"/>
            <w:noWrap/>
            <w:vAlign w:val="center"/>
            <w:hideMark/>
          </w:tcPr>
          <w:p w14:paraId="7206CEAA" w14:textId="77777777" w:rsidR="00146F8E" w:rsidRPr="00146F8E" w:rsidRDefault="00146F8E" w:rsidP="00146F8E">
            <w:pPr>
              <w:jc w:val="center"/>
              <w:rPr>
                <w:color w:val="000000"/>
                <w:sz w:val="16"/>
                <w:szCs w:val="16"/>
              </w:rPr>
            </w:pPr>
            <w:r w:rsidRPr="00146F8E">
              <w:rPr>
                <w:color w:val="000000"/>
                <w:sz w:val="16"/>
                <w:szCs w:val="16"/>
              </w:rPr>
              <w:t>8 786,16</w:t>
            </w:r>
          </w:p>
        </w:tc>
        <w:tc>
          <w:tcPr>
            <w:tcW w:w="346" w:type="pct"/>
            <w:tcBorders>
              <w:top w:val="nil"/>
              <w:left w:val="nil"/>
              <w:bottom w:val="single" w:sz="4" w:space="0" w:color="auto"/>
              <w:right w:val="single" w:sz="4" w:space="0" w:color="auto"/>
            </w:tcBorders>
            <w:shd w:val="clear" w:color="auto" w:fill="auto"/>
            <w:noWrap/>
            <w:vAlign w:val="center"/>
            <w:hideMark/>
          </w:tcPr>
          <w:p w14:paraId="0A3339B6" w14:textId="77777777" w:rsidR="00146F8E" w:rsidRPr="00146F8E" w:rsidRDefault="00146F8E" w:rsidP="00146F8E">
            <w:pPr>
              <w:jc w:val="center"/>
              <w:rPr>
                <w:color w:val="000000"/>
                <w:sz w:val="16"/>
                <w:szCs w:val="16"/>
              </w:rPr>
            </w:pPr>
            <w:r w:rsidRPr="00146F8E">
              <w:rPr>
                <w:color w:val="000000"/>
                <w:sz w:val="16"/>
                <w:szCs w:val="16"/>
              </w:rPr>
              <w:t> </w:t>
            </w:r>
          </w:p>
        </w:tc>
        <w:tc>
          <w:tcPr>
            <w:tcW w:w="242" w:type="pct"/>
            <w:tcBorders>
              <w:top w:val="nil"/>
              <w:left w:val="nil"/>
              <w:bottom w:val="single" w:sz="4" w:space="0" w:color="auto"/>
              <w:right w:val="single" w:sz="4" w:space="0" w:color="auto"/>
            </w:tcBorders>
            <w:shd w:val="clear" w:color="auto" w:fill="auto"/>
            <w:noWrap/>
            <w:vAlign w:val="center"/>
            <w:hideMark/>
          </w:tcPr>
          <w:p w14:paraId="6A39A899" w14:textId="77777777" w:rsidR="00146F8E" w:rsidRPr="00146F8E" w:rsidRDefault="00146F8E" w:rsidP="00146F8E">
            <w:pPr>
              <w:jc w:val="center"/>
              <w:rPr>
                <w:color w:val="000000"/>
                <w:sz w:val="16"/>
                <w:szCs w:val="16"/>
              </w:rPr>
            </w:pPr>
            <w:r w:rsidRPr="00146F8E">
              <w:rPr>
                <w:color w:val="000000"/>
                <w:sz w:val="16"/>
                <w:szCs w:val="16"/>
              </w:rPr>
              <w:t> </w:t>
            </w:r>
          </w:p>
        </w:tc>
        <w:tc>
          <w:tcPr>
            <w:tcW w:w="231" w:type="pct"/>
            <w:tcBorders>
              <w:top w:val="nil"/>
              <w:left w:val="nil"/>
              <w:bottom w:val="single" w:sz="4" w:space="0" w:color="auto"/>
              <w:right w:val="single" w:sz="4" w:space="0" w:color="auto"/>
            </w:tcBorders>
            <w:shd w:val="clear" w:color="auto" w:fill="auto"/>
            <w:noWrap/>
            <w:hideMark/>
          </w:tcPr>
          <w:p w14:paraId="4105D93D" w14:textId="77777777" w:rsidR="00146F8E" w:rsidRPr="00146F8E" w:rsidRDefault="00146F8E" w:rsidP="00146F8E">
            <w:pPr>
              <w:jc w:val="center"/>
              <w:rPr>
                <w:color w:val="000000"/>
                <w:sz w:val="16"/>
                <w:szCs w:val="16"/>
              </w:rPr>
            </w:pPr>
            <w:r w:rsidRPr="00146F8E">
              <w:rPr>
                <w:color w:val="000000"/>
                <w:sz w:val="16"/>
                <w:szCs w:val="16"/>
              </w:rPr>
              <w:t> </w:t>
            </w:r>
          </w:p>
        </w:tc>
      </w:tr>
      <w:tr w:rsidR="00146F8E" w:rsidRPr="00146F8E" w14:paraId="55A07396" w14:textId="77777777" w:rsidTr="00104FF4">
        <w:trPr>
          <w:gridAfter w:val="2"/>
          <w:wAfter w:w="86" w:type="pct"/>
          <w:trHeight w:val="298"/>
        </w:trPr>
        <w:tc>
          <w:tcPr>
            <w:tcW w:w="166" w:type="pct"/>
            <w:tcBorders>
              <w:top w:val="nil"/>
              <w:left w:val="single" w:sz="4" w:space="0" w:color="auto"/>
              <w:bottom w:val="single" w:sz="4" w:space="0" w:color="auto"/>
              <w:right w:val="single" w:sz="4" w:space="0" w:color="auto"/>
            </w:tcBorders>
            <w:shd w:val="clear" w:color="auto" w:fill="auto"/>
            <w:noWrap/>
            <w:hideMark/>
          </w:tcPr>
          <w:p w14:paraId="79235458" w14:textId="77777777" w:rsidR="00146F8E" w:rsidRPr="00146F8E" w:rsidRDefault="00146F8E" w:rsidP="00146F8E">
            <w:pPr>
              <w:rPr>
                <w:color w:val="000000"/>
                <w:sz w:val="16"/>
                <w:szCs w:val="16"/>
              </w:rPr>
            </w:pPr>
            <w:r w:rsidRPr="00146F8E">
              <w:rPr>
                <w:color w:val="000000"/>
                <w:sz w:val="16"/>
                <w:szCs w:val="16"/>
              </w:rPr>
              <w:t>1.3.4.</w:t>
            </w:r>
          </w:p>
        </w:tc>
        <w:tc>
          <w:tcPr>
            <w:tcW w:w="461" w:type="pct"/>
            <w:tcBorders>
              <w:top w:val="nil"/>
              <w:left w:val="nil"/>
              <w:bottom w:val="single" w:sz="4" w:space="0" w:color="auto"/>
              <w:right w:val="single" w:sz="4" w:space="0" w:color="auto"/>
            </w:tcBorders>
            <w:shd w:val="clear" w:color="auto" w:fill="auto"/>
            <w:hideMark/>
          </w:tcPr>
          <w:p w14:paraId="5B67B345" w14:textId="77777777" w:rsidR="00146F8E" w:rsidRPr="00146F8E" w:rsidRDefault="00146F8E" w:rsidP="00146F8E">
            <w:pPr>
              <w:rPr>
                <w:color w:val="000000"/>
                <w:sz w:val="16"/>
                <w:szCs w:val="16"/>
              </w:rPr>
            </w:pPr>
            <w:r w:rsidRPr="00146F8E">
              <w:rPr>
                <w:color w:val="000000"/>
                <w:sz w:val="16"/>
                <w:szCs w:val="16"/>
              </w:rPr>
              <w:t>Расходы на подготовку кадров</w:t>
            </w:r>
          </w:p>
        </w:tc>
        <w:tc>
          <w:tcPr>
            <w:tcW w:w="213" w:type="pct"/>
            <w:tcBorders>
              <w:top w:val="nil"/>
              <w:left w:val="nil"/>
              <w:bottom w:val="single" w:sz="4" w:space="0" w:color="auto"/>
              <w:right w:val="single" w:sz="4" w:space="0" w:color="auto"/>
            </w:tcBorders>
            <w:shd w:val="clear" w:color="auto" w:fill="auto"/>
            <w:noWrap/>
            <w:hideMark/>
          </w:tcPr>
          <w:p w14:paraId="34554F49"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47CF689A" w14:textId="77777777" w:rsidR="00146F8E" w:rsidRPr="00146F8E" w:rsidRDefault="00146F8E" w:rsidP="00146F8E">
            <w:pPr>
              <w:jc w:val="center"/>
              <w:rPr>
                <w:color w:val="000000"/>
                <w:sz w:val="16"/>
                <w:szCs w:val="16"/>
              </w:rPr>
            </w:pPr>
            <w:r w:rsidRPr="00146F8E">
              <w:rPr>
                <w:color w:val="000000"/>
                <w:sz w:val="16"/>
                <w:szCs w:val="16"/>
              </w:rPr>
              <w:t>402,20</w:t>
            </w:r>
          </w:p>
        </w:tc>
        <w:tc>
          <w:tcPr>
            <w:tcW w:w="341" w:type="pct"/>
            <w:tcBorders>
              <w:top w:val="nil"/>
              <w:left w:val="nil"/>
              <w:bottom w:val="single" w:sz="4" w:space="0" w:color="auto"/>
              <w:right w:val="single" w:sz="4" w:space="0" w:color="auto"/>
            </w:tcBorders>
            <w:shd w:val="clear" w:color="auto" w:fill="auto"/>
            <w:noWrap/>
            <w:vAlign w:val="center"/>
            <w:hideMark/>
          </w:tcPr>
          <w:p w14:paraId="7AECC7EA" w14:textId="77777777" w:rsidR="00146F8E" w:rsidRPr="00146F8E" w:rsidRDefault="00146F8E" w:rsidP="00146F8E">
            <w:pPr>
              <w:jc w:val="center"/>
              <w:rPr>
                <w:color w:val="000000"/>
                <w:sz w:val="16"/>
                <w:szCs w:val="16"/>
              </w:rPr>
            </w:pPr>
            <w:r w:rsidRPr="00146F8E">
              <w:rPr>
                <w:color w:val="000000"/>
                <w:sz w:val="16"/>
                <w:szCs w:val="16"/>
              </w:rPr>
              <w:t>998,97</w:t>
            </w:r>
          </w:p>
        </w:tc>
        <w:tc>
          <w:tcPr>
            <w:tcW w:w="359" w:type="pct"/>
            <w:tcBorders>
              <w:top w:val="nil"/>
              <w:left w:val="nil"/>
              <w:bottom w:val="single" w:sz="4" w:space="0" w:color="auto"/>
              <w:right w:val="single" w:sz="4" w:space="0" w:color="auto"/>
            </w:tcBorders>
            <w:shd w:val="clear" w:color="auto" w:fill="auto"/>
            <w:noWrap/>
            <w:vAlign w:val="center"/>
            <w:hideMark/>
          </w:tcPr>
          <w:p w14:paraId="68BE5264" w14:textId="77777777" w:rsidR="00146F8E" w:rsidRPr="00146F8E" w:rsidRDefault="00146F8E" w:rsidP="00146F8E">
            <w:pPr>
              <w:jc w:val="center"/>
              <w:rPr>
                <w:color w:val="000000"/>
                <w:sz w:val="16"/>
                <w:szCs w:val="16"/>
              </w:rPr>
            </w:pPr>
            <w:r w:rsidRPr="00146F8E">
              <w:rPr>
                <w:color w:val="000000"/>
                <w:sz w:val="16"/>
                <w:szCs w:val="16"/>
              </w:rPr>
              <w:t>433,72</w:t>
            </w:r>
          </w:p>
        </w:tc>
        <w:tc>
          <w:tcPr>
            <w:tcW w:w="366" w:type="pct"/>
            <w:tcBorders>
              <w:top w:val="nil"/>
              <w:left w:val="nil"/>
              <w:bottom w:val="single" w:sz="4" w:space="0" w:color="auto"/>
              <w:right w:val="single" w:sz="4" w:space="0" w:color="auto"/>
            </w:tcBorders>
            <w:shd w:val="clear" w:color="auto" w:fill="auto"/>
            <w:noWrap/>
            <w:vAlign w:val="center"/>
            <w:hideMark/>
          </w:tcPr>
          <w:p w14:paraId="686BC63B" w14:textId="77777777" w:rsidR="00146F8E" w:rsidRPr="00146F8E" w:rsidRDefault="00146F8E" w:rsidP="00146F8E">
            <w:pPr>
              <w:jc w:val="center"/>
              <w:rPr>
                <w:color w:val="000000"/>
                <w:sz w:val="16"/>
                <w:szCs w:val="16"/>
              </w:rPr>
            </w:pPr>
            <w:r w:rsidRPr="00146F8E">
              <w:rPr>
                <w:color w:val="000000"/>
                <w:sz w:val="16"/>
                <w:szCs w:val="16"/>
              </w:rPr>
              <w:t>1 011,43</w:t>
            </w:r>
          </w:p>
        </w:tc>
        <w:tc>
          <w:tcPr>
            <w:tcW w:w="337" w:type="pct"/>
            <w:tcBorders>
              <w:top w:val="nil"/>
              <w:left w:val="nil"/>
              <w:bottom w:val="single" w:sz="4" w:space="0" w:color="auto"/>
              <w:right w:val="single" w:sz="4" w:space="0" w:color="auto"/>
            </w:tcBorders>
            <w:shd w:val="clear" w:color="auto" w:fill="auto"/>
            <w:noWrap/>
            <w:vAlign w:val="center"/>
            <w:hideMark/>
          </w:tcPr>
          <w:p w14:paraId="09A0A199" w14:textId="77777777" w:rsidR="00146F8E" w:rsidRPr="00146F8E" w:rsidRDefault="00146F8E" w:rsidP="00146F8E">
            <w:pPr>
              <w:jc w:val="center"/>
              <w:rPr>
                <w:color w:val="000000"/>
                <w:sz w:val="16"/>
                <w:szCs w:val="16"/>
              </w:rPr>
            </w:pPr>
            <w:r w:rsidRPr="00146F8E">
              <w:rPr>
                <w:color w:val="000000"/>
                <w:sz w:val="16"/>
                <w:szCs w:val="16"/>
              </w:rPr>
              <w:t>12,46</w:t>
            </w:r>
          </w:p>
        </w:tc>
        <w:tc>
          <w:tcPr>
            <w:tcW w:w="359" w:type="pct"/>
            <w:tcBorders>
              <w:top w:val="nil"/>
              <w:left w:val="nil"/>
              <w:bottom w:val="single" w:sz="4" w:space="0" w:color="auto"/>
              <w:right w:val="single" w:sz="4" w:space="0" w:color="auto"/>
            </w:tcBorders>
            <w:shd w:val="clear" w:color="auto" w:fill="auto"/>
            <w:noWrap/>
            <w:vAlign w:val="center"/>
            <w:hideMark/>
          </w:tcPr>
          <w:p w14:paraId="72642E17" w14:textId="77777777" w:rsidR="00146F8E" w:rsidRPr="00146F8E" w:rsidRDefault="00146F8E" w:rsidP="00146F8E">
            <w:pPr>
              <w:jc w:val="center"/>
              <w:rPr>
                <w:color w:val="000000"/>
                <w:sz w:val="16"/>
                <w:szCs w:val="16"/>
              </w:rPr>
            </w:pPr>
            <w:r w:rsidRPr="00146F8E">
              <w:rPr>
                <w:color w:val="000000"/>
                <w:sz w:val="16"/>
                <w:szCs w:val="16"/>
              </w:rPr>
              <w:t>10 840,45</w:t>
            </w:r>
          </w:p>
        </w:tc>
        <w:tc>
          <w:tcPr>
            <w:tcW w:w="386" w:type="pct"/>
            <w:tcBorders>
              <w:top w:val="nil"/>
              <w:left w:val="nil"/>
              <w:bottom w:val="single" w:sz="4" w:space="0" w:color="auto"/>
              <w:right w:val="single" w:sz="4" w:space="0" w:color="auto"/>
            </w:tcBorders>
            <w:shd w:val="clear" w:color="auto" w:fill="auto"/>
            <w:noWrap/>
            <w:vAlign w:val="center"/>
            <w:hideMark/>
          </w:tcPr>
          <w:p w14:paraId="08491B73" w14:textId="77777777" w:rsidR="00146F8E" w:rsidRPr="00146F8E" w:rsidRDefault="00146F8E" w:rsidP="00146F8E">
            <w:pPr>
              <w:jc w:val="center"/>
              <w:rPr>
                <w:color w:val="000000"/>
                <w:sz w:val="16"/>
                <w:szCs w:val="16"/>
              </w:rPr>
            </w:pPr>
            <w:r w:rsidRPr="00146F8E">
              <w:rPr>
                <w:color w:val="000000"/>
                <w:sz w:val="16"/>
                <w:szCs w:val="16"/>
              </w:rPr>
              <w:t>745,56</w:t>
            </w:r>
          </w:p>
        </w:tc>
        <w:tc>
          <w:tcPr>
            <w:tcW w:w="419" w:type="pct"/>
            <w:tcBorders>
              <w:top w:val="nil"/>
              <w:left w:val="nil"/>
              <w:bottom w:val="single" w:sz="4" w:space="0" w:color="auto"/>
              <w:right w:val="single" w:sz="4" w:space="0" w:color="auto"/>
            </w:tcBorders>
            <w:shd w:val="clear" w:color="auto" w:fill="auto"/>
            <w:noWrap/>
            <w:vAlign w:val="center"/>
            <w:hideMark/>
          </w:tcPr>
          <w:p w14:paraId="77AEBE40" w14:textId="77777777" w:rsidR="00146F8E" w:rsidRPr="00146F8E" w:rsidRDefault="00146F8E" w:rsidP="00146F8E">
            <w:pPr>
              <w:jc w:val="center"/>
              <w:rPr>
                <w:color w:val="000000"/>
                <w:sz w:val="16"/>
                <w:szCs w:val="16"/>
              </w:rPr>
            </w:pPr>
            <w:r w:rsidRPr="00146F8E">
              <w:rPr>
                <w:color w:val="000000"/>
                <w:sz w:val="16"/>
                <w:szCs w:val="16"/>
              </w:rPr>
              <w:t>569,65</w:t>
            </w:r>
          </w:p>
        </w:tc>
        <w:tc>
          <w:tcPr>
            <w:tcW w:w="388" w:type="pct"/>
            <w:tcBorders>
              <w:top w:val="nil"/>
              <w:left w:val="nil"/>
              <w:bottom w:val="single" w:sz="4" w:space="0" w:color="auto"/>
              <w:right w:val="single" w:sz="4" w:space="0" w:color="auto"/>
            </w:tcBorders>
            <w:shd w:val="clear" w:color="auto" w:fill="auto"/>
            <w:noWrap/>
            <w:vAlign w:val="center"/>
            <w:hideMark/>
          </w:tcPr>
          <w:p w14:paraId="05C5954A" w14:textId="77777777" w:rsidR="00146F8E" w:rsidRPr="00146F8E" w:rsidRDefault="00146F8E" w:rsidP="00146F8E">
            <w:pPr>
              <w:jc w:val="center"/>
              <w:rPr>
                <w:color w:val="000000"/>
                <w:sz w:val="16"/>
                <w:szCs w:val="16"/>
              </w:rPr>
            </w:pPr>
            <w:r w:rsidRPr="00146F8E">
              <w:rPr>
                <w:color w:val="000000"/>
                <w:sz w:val="16"/>
                <w:szCs w:val="16"/>
              </w:rPr>
              <w:t>569,65</w:t>
            </w:r>
          </w:p>
        </w:tc>
        <w:tc>
          <w:tcPr>
            <w:tcW w:w="346" w:type="pct"/>
            <w:tcBorders>
              <w:top w:val="nil"/>
              <w:left w:val="nil"/>
              <w:bottom w:val="single" w:sz="4" w:space="0" w:color="auto"/>
              <w:right w:val="single" w:sz="4" w:space="0" w:color="auto"/>
            </w:tcBorders>
            <w:shd w:val="clear" w:color="auto" w:fill="auto"/>
            <w:noWrap/>
            <w:vAlign w:val="center"/>
            <w:hideMark/>
          </w:tcPr>
          <w:p w14:paraId="07FCEB10" w14:textId="77777777" w:rsidR="00146F8E" w:rsidRPr="00146F8E" w:rsidRDefault="00146F8E" w:rsidP="00146F8E">
            <w:pPr>
              <w:jc w:val="center"/>
              <w:rPr>
                <w:color w:val="000000"/>
                <w:sz w:val="16"/>
                <w:szCs w:val="16"/>
              </w:rPr>
            </w:pPr>
            <w:r w:rsidRPr="00146F8E">
              <w:rPr>
                <w:color w:val="000000"/>
                <w:sz w:val="16"/>
                <w:szCs w:val="16"/>
              </w:rPr>
              <w:t> </w:t>
            </w:r>
          </w:p>
        </w:tc>
        <w:tc>
          <w:tcPr>
            <w:tcW w:w="242" w:type="pct"/>
            <w:tcBorders>
              <w:top w:val="nil"/>
              <w:left w:val="nil"/>
              <w:bottom w:val="single" w:sz="4" w:space="0" w:color="auto"/>
              <w:right w:val="single" w:sz="4" w:space="0" w:color="auto"/>
            </w:tcBorders>
            <w:shd w:val="clear" w:color="auto" w:fill="auto"/>
            <w:noWrap/>
            <w:vAlign w:val="center"/>
            <w:hideMark/>
          </w:tcPr>
          <w:p w14:paraId="0CD27A9D" w14:textId="77777777" w:rsidR="00146F8E" w:rsidRPr="00146F8E" w:rsidRDefault="00146F8E" w:rsidP="00146F8E">
            <w:pPr>
              <w:jc w:val="center"/>
              <w:rPr>
                <w:color w:val="000000"/>
                <w:sz w:val="16"/>
                <w:szCs w:val="16"/>
              </w:rPr>
            </w:pPr>
            <w:r w:rsidRPr="00146F8E">
              <w:rPr>
                <w:color w:val="000000"/>
                <w:sz w:val="16"/>
                <w:szCs w:val="16"/>
              </w:rPr>
              <w:t> </w:t>
            </w:r>
          </w:p>
        </w:tc>
        <w:tc>
          <w:tcPr>
            <w:tcW w:w="231" w:type="pct"/>
            <w:tcBorders>
              <w:top w:val="nil"/>
              <w:left w:val="nil"/>
              <w:bottom w:val="single" w:sz="4" w:space="0" w:color="auto"/>
              <w:right w:val="single" w:sz="4" w:space="0" w:color="auto"/>
            </w:tcBorders>
            <w:shd w:val="clear" w:color="auto" w:fill="auto"/>
            <w:noWrap/>
            <w:hideMark/>
          </w:tcPr>
          <w:p w14:paraId="01B69C8D" w14:textId="77777777" w:rsidR="00146F8E" w:rsidRPr="00146F8E" w:rsidRDefault="00146F8E" w:rsidP="00146F8E">
            <w:pPr>
              <w:jc w:val="center"/>
              <w:rPr>
                <w:color w:val="000000"/>
                <w:sz w:val="16"/>
                <w:szCs w:val="16"/>
              </w:rPr>
            </w:pPr>
            <w:r w:rsidRPr="00146F8E">
              <w:rPr>
                <w:color w:val="000000"/>
                <w:sz w:val="16"/>
                <w:szCs w:val="16"/>
              </w:rPr>
              <w:t> </w:t>
            </w:r>
          </w:p>
        </w:tc>
      </w:tr>
      <w:tr w:rsidR="00146F8E" w:rsidRPr="00146F8E" w14:paraId="3B97DAE4" w14:textId="77777777" w:rsidTr="00104FF4">
        <w:trPr>
          <w:gridAfter w:val="2"/>
          <w:wAfter w:w="86" w:type="pct"/>
          <w:trHeight w:val="477"/>
        </w:trPr>
        <w:tc>
          <w:tcPr>
            <w:tcW w:w="166" w:type="pct"/>
            <w:tcBorders>
              <w:top w:val="nil"/>
              <w:left w:val="single" w:sz="4" w:space="0" w:color="auto"/>
              <w:bottom w:val="single" w:sz="4" w:space="0" w:color="auto"/>
              <w:right w:val="single" w:sz="4" w:space="0" w:color="auto"/>
            </w:tcBorders>
            <w:shd w:val="clear" w:color="auto" w:fill="auto"/>
            <w:noWrap/>
            <w:hideMark/>
          </w:tcPr>
          <w:p w14:paraId="077F1B56" w14:textId="77777777" w:rsidR="00146F8E" w:rsidRPr="00146F8E" w:rsidRDefault="00146F8E" w:rsidP="00146F8E">
            <w:pPr>
              <w:rPr>
                <w:color w:val="000000"/>
                <w:sz w:val="16"/>
                <w:szCs w:val="16"/>
              </w:rPr>
            </w:pPr>
            <w:r w:rsidRPr="00146F8E">
              <w:rPr>
                <w:color w:val="000000"/>
                <w:sz w:val="16"/>
                <w:szCs w:val="16"/>
              </w:rPr>
              <w:t>1.3.5.</w:t>
            </w:r>
          </w:p>
        </w:tc>
        <w:tc>
          <w:tcPr>
            <w:tcW w:w="461" w:type="pct"/>
            <w:tcBorders>
              <w:top w:val="nil"/>
              <w:left w:val="nil"/>
              <w:bottom w:val="single" w:sz="4" w:space="0" w:color="auto"/>
              <w:right w:val="single" w:sz="4" w:space="0" w:color="auto"/>
            </w:tcBorders>
            <w:shd w:val="clear" w:color="auto" w:fill="auto"/>
            <w:hideMark/>
          </w:tcPr>
          <w:p w14:paraId="3248748E" w14:textId="77777777" w:rsidR="00146F8E" w:rsidRPr="00146F8E" w:rsidRDefault="00146F8E" w:rsidP="00146F8E">
            <w:pPr>
              <w:rPr>
                <w:color w:val="000000"/>
                <w:sz w:val="16"/>
                <w:szCs w:val="16"/>
              </w:rPr>
            </w:pPr>
            <w:r w:rsidRPr="00146F8E">
              <w:rPr>
                <w:color w:val="000000"/>
                <w:sz w:val="16"/>
                <w:szCs w:val="16"/>
              </w:rPr>
              <w:t>Расходы на обеспечение нормальных условий труда и мер по технике безопасности</w:t>
            </w:r>
          </w:p>
        </w:tc>
        <w:tc>
          <w:tcPr>
            <w:tcW w:w="213" w:type="pct"/>
            <w:tcBorders>
              <w:top w:val="nil"/>
              <w:left w:val="nil"/>
              <w:bottom w:val="single" w:sz="4" w:space="0" w:color="auto"/>
              <w:right w:val="single" w:sz="4" w:space="0" w:color="auto"/>
            </w:tcBorders>
            <w:shd w:val="clear" w:color="auto" w:fill="auto"/>
            <w:noWrap/>
            <w:hideMark/>
          </w:tcPr>
          <w:p w14:paraId="20AC3BE9"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0A8328B3" w14:textId="77777777" w:rsidR="00146F8E" w:rsidRPr="00146F8E" w:rsidRDefault="00146F8E" w:rsidP="00146F8E">
            <w:pPr>
              <w:jc w:val="center"/>
              <w:rPr>
                <w:color w:val="000000"/>
                <w:sz w:val="16"/>
                <w:szCs w:val="16"/>
              </w:rPr>
            </w:pPr>
            <w:r w:rsidRPr="00146F8E">
              <w:rPr>
                <w:color w:val="000000"/>
                <w:sz w:val="16"/>
                <w:szCs w:val="16"/>
              </w:rPr>
              <w:t>7 322,10</w:t>
            </w:r>
          </w:p>
        </w:tc>
        <w:tc>
          <w:tcPr>
            <w:tcW w:w="341" w:type="pct"/>
            <w:tcBorders>
              <w:top w:val="nil"/>
              <w:left w:val="nil"/>
              <w:bottom w:val="single" w:sz="4" w:space="0" w:color="auto"/>
              <w:right w:val="single" w:sz="4" w:space="0" w:color="auto"/>
            </w:tcBorders>
            <w:shd w:val="clear" w:color="auto" w:fill="auto"/>
            <w:noWrap/>
            <w:vAlign w:val="center"/>
            <w:hideMark/>
          </w:tcPr>
          <w:p w14:paraId="64BD0057" w14:textId="77777777" w:rsidR="00146F8E" w:rsidRPr="00146F8E" w:rsidRDefault="00146F8E" w:rsidP="00146F8E">
            <w:pPr>
              <w:jc w:val="center"/>
              <w:rPr>
                <w:color w:val="000000"/>
                <w:sz w:val="16"/>
                <w:szCs w:val="16"/>
              </w:rPr>
            </w:pPr>
            <w:r w:rsidRPr="00146F8E">
              <w:rPr>
                <w:color w:val="000000"/>
                <w:sz w:val="16"/>
                <w:szCs w:val="16"/>
              </w:rPr>
              <w:t>9 467,30</w:t>
            </w:r>
          </w:p>
        </w:tc>
        <w:tc>
          <w:tcPr>
            <w:tcW w:w="359" w:type="pct"/>
            <w:tcBorders>
              <w:top w:val="nil"/>
              <w:left w:val="nil"/>
              <w:bottom w:val="single" w:sz="4" w:space="0" w:color="auto"/>
              <w:right w:val="single" w:sz="4" w:space="0" w:color="auto"/>
            </w:tcBorders>
            <w:shd w:val="clear" w:color="auto" w:fill="auto"/>
            <w:noWrap/>
            <w:vAlign w:val="center"/>
            <w:hideMark/>
          </w:tcPr>
          <w:p w14:paraId="41C2F4FA" w14:textId="77777777" w:rsidR="00146F8E" w:rsidRPr="00146F8E" w:rsidRDefault="00146F8E" w:rsidP="00146F8E">
            <w:pPr>
              <w:jc w:val="center"/>
              <w:rPr>
                <w:color w:val="000000"/>
                <w:sz w:val="16"/>
                <w:szCs w:val="16"/>
              </w:rPr>
            </w:pPr>
            <w:r w:rsidRPr="00146F8E">
              <w:rPr>
                <w:color w:val="000000"/>
                <w:sz w:val="16"/>
                <w:szCs w:val="16"/>
              </w:rPr>
              <w:t>8 506,61</w:t>
            </w:r>
          </w:p>
        </w:tc>
        <w:tc>
          <w:tcPr>
            <w:tcW w:w="366" w:type="pct"/>
            <w:tcBorders>
              <w:top w:val="nil"/>
              <w:left w:val="nil"/>
              <w:bottom w:val="single" w:sz="4" w:space="0" w:color="auto"/>
              <w:right w:val="single" w:sz="4" w:space="0" w:color="auto"/>
            </w:tcBorders>
            <w:shd w:val="clear" w:color="auto" w:fill="auto"/>
            <w:noWrap/>
            <w:vAlign w:val="center"/>
            <w:hideMark/>
          </w:tcPr>
          <w:p w14:paraId="6F3CFFD2" w14:textId="77777777" w:rsidR="00146F8E" w:rsidRPr="00146F8E" w:rsidRDefault="00146F8E" w:rsidP="00146F8E">
            <w:pPr>
              <w:jc w:val="center"/>
              <w:rPr>
                <w:color w:val="000000"/>
                <w:sz w:val="16"/>
                <w:szCs w:val="16"/>
              </w:rPr>
            </w:pPr>
            <w:r w:rsidRPr="00146F8E">
              <w:rPr>
                <w:color w:val="000000"/>
                <w:sz w:val="16"/>
                <w:szCs w:val="16"/>
              </w:rPr>
              <w:t>9 585,35</w:t>
            </w:r>
          </w:p>
        </w:tc>
        <w:tc>
          <w:tcPr>
            <w:tcW w:w="337" w:type="pct"/>
            <w:tcBorders>
              <w:top w:val="nil"/>
              <w:left w:val="nil"/>
              <w:bottom w:val="single" w:sz="4" w:space="0" w:color="auto"/>
              <w:right w:val="single" w:sz="4" w:space="0" w:color="auto"/>
            </w:tcBorders>
            <w:shd w:val="clear" w:color="auto" w:fill="auto"/>
            <w:noWrap/>
            <w:vAlign w:val="center"/>
            <w:hideMark/>
          </w:tcPr>
          <w:p w14:paraId="122F15CD" w14:textId="77777777" w:rsidR="00146F8E" w:rsidRPr="00146F8E" w:rsidRDefault="00146F8E" w:rsidP="00146F8E">
            <w:pPr>
              <w:jc w:val="center"/>
              <w:rPr>
                <w:color w:val="000000"/>
                <w:sz w:val="16"/>
                <w:szCs w:val="16"/>
              </w:rPr>
            </w:pPr>
            <w:r w:rsidRPr="00146F8E">
              <w:rPr>
                <w:color w:val="000000"/>
                <w:sz w:val="16"/>
                <w:szCs w:val="16"/>
              </w:rPr>
              <w:t>118,04</w:t>
            </w:r>
          </w:p>
        </w:tc>
        <w:tc>
          <w:tcPr>
            <w:tcW w:w="359" w:type="pct"/>
            <w:tcBorders>
              <w:top w:val="nil"/>
              <w:left w:val="nil"/>
              <w:bottom w:val="single" w:sz="4" w:space="0" w:color="auto"/>
              <w:right w:val="single" w:sz="4" w:space="0" w:color="auto"/>
            </w:tcBorders>
            <w:shd w:val="clear" w:color="auto" w:fill="auto"/>
            <w:noWrap/>
            <w:vAlign w:val="center"/>
            <w:hideMark/>
          </w:tcPr>
          <w:p w14:paraId="33640C5A" w14:textId="77777777" w:rsidR="00146F8E" w:rsidRPr="00146F8E" w:rsidRDefault="00146F8E" w:rsidP="00146F8E">
            <w:pPr>
              <w:jc w:val="center"/>
              <w:rPr>
                <w:color w:val="000000"/>
                <w:sz w:val="16"/>
                <w:szCs w:val="16"/>
              </w:rPr>
            </w:pPr>
            <w:r w:rsidRPr="00146F8E">
              <w:rPr>
                <w:color w:val="000000"/>
                <w:sz w:val="16"/>
                <w:szCs w:val="16"/>
              </w:rPr>
              <w:t> </w:t>
            </w:r>
          </w:p>
        </w:tc>
        <w:tc>
          <w:tcPr>
            <w:tcW w:w="386" w:type="pct"/>
            <w:tcBorders>
              <w:top w:val="nil"/>
              <w:left w:val="nil"/>
              <w:bottom w:val="single" w:sz="4" w:space="0" w:color="auto"/>
              <w:right w:val="single" w:sz="4" w:space="0" w:color="auto"/>
            </w:tcBorders>
            <w:shd w:val="clear" w:color="auto" w:fill="auto"/>
            <w:noWrap/>
            <w:vAlign w:val="center"/>
            <w:hideMark/>
          </w:tcPr>
          <w:p w14:paraId="203A98FC" w14:textId="77777777" w:rsidR="00146F8E" w:rsidRPr="00146F8E" w:rsidRDefault="00146F8E" w:rsidP="00146F8E">
            <w:pPr>
              <w:jc w:val="center"/>
              <w:rPr>
                <w:color w:val="000000"/>
                <w:sz w:val="16"/>
                <w:szCs w:val="16"/>
              </w:rPr>
            </w:pPr>
            <w:r w:rsidRPr="00146F8E">
              <w:rPr>
                <w:color w:val="000000"/>
                <w:sz w:val="16"/>
                <w:szCs w:val="16"/>
              </w:rPr>
              <w:t>12 260,39</w:t>
            </w:r>
          </w:p>
        </w:tc>
        <w:tc>
          <w:tcPr>
            <w:tcW w:w="419" w:type="pct"/>
            <w:tcBorders>
              <w:top w:val="nil"/>
              <w:left w:val="nil"/>
              <w:bottom w:val="single" w:sz="4" w:space="0" w:color="auto"/>
              <w:right w:val="single" w:sz="4" w:space="0" w:color="auto"/>
            </w:tcBorders>
            <w:shd w:val="clear" w:color="auto" w:fill="auto"/>
            <w:noWrap/>
            <w:vAlign w:val="center"/>
            <w:hideMark/>
          </w:tcPr>
          <w:p w14:paraId="030BCF8C" w14:textId="77777777" w:rsidR="00146F8E" w:rsidRPr="00146F8E" w:rsidRDefault="00146F8E" w:rsidP="00146F8E">
            <w:pPr>
              <w:jc w:val="center"/>
              <w:rPr>
                <w:color w:val="000000"/>
                <w:sz w:val="16"/>
                <w:szCs w:val="16"/>
              </w:rPr>
            </w:pPr>
            <w:r w:rsidRPr="00146F8E">
              <w:rPr>
                <w:color w:val="000000"/>
                <w:sz w:val="16"/>
                <w:szCs w:val="16"/>
              </w:rPr>
              <w:t>13 338,46</w:t>
            </w:r>
          </w:p>
        </w:tc>
        <w:tc>
          <w:tcPr>
            <w:tcW w:w="388" w:type="pct"/>
            <w:tcBorders>
              <w:top w:val="nil"/>
              <w:left w:val="nil"/>
              <w:bottom w:val="single" w:sz="4" w:space="0" w:color="auto"/>
              <w:right w:val="single" w:sz="4" w:space="0" w:color="auto"/>
            </w:tcBorders>
            <w:shd w:val="clear" w:color="auto" w:fill="auto"/>
            <w:noWrap/>
            <w:vAlign w:val="center"/>
            <w:hideMark/>
          </w:tcPr>
          <w:p w14:paraId="7725D2B9" w14:textId="77777777" w:rsidR="00146F8E" w:rsidRPr="00146F8E" w:rsidRDefault="00146F8E" w:rsidP="00146F8E">
            <w:pPr>
              <w:jc w:val="center"/>
              <w:rPr>
                <w:color w:val="000000"/>
                <w:sz w:val="16"/>
                <w:szCs w:val="16"/>
              </w:rPr>
            </w:pPr>
            <w:r w:rsidRPr="00146F8E">
              <w:rPr>
                <w:color w:val="000000"/>
                <w:sz w:val="16"/>
                <w:szCs w:val="16"/>
              </w:rPr>
              <w:t>13 338,45</w:t>
            </w:r>
          </w:p>
        </w:tc>
        <w:tc>
          <w:tcPr>
            <w:tcW w:w="346" w:type="pct"/>
            <w:tcBorders>
              <w:top w:val="nil"/>
              <w:left w:val="nil"/>
              <w:bottom w:val="single" w:sz="4" w:space="0" w:color="auto"/>
              <w:right w:val="single" w:sz="4" w:space="0" w:color="auto"/>
            </w:tcBorders>
            <w:shd w:val="clear" w:color="auto" w:fill="auto"/>
            <w:noWrap/>
            <w:vAlign w:val="center"/>
            <w:hideMark/>
          </w:tcPr>
          <w:p w14:paraId="0111EB24" w14:textId="77777777" w:rsidR="00146F8E" w:rsidRPr="00146F8E" w:rsidRDefault="00146F8E" w:rsidP="00146F8E">
            <w:pPr>
              <w:jc w:val="center"/>
              <w:rPr>
                <w:color w:val="000000"/>
                <w:sz w:val="16"/>
                <w:szCs w:val="16"/>
              </w:rPr>
            </w:pPr>
            <w:r w:rsidRPr="00146F8E">
              <w:rPr>
                <w:color w:val="000000"/>
                <w:sz w:val="16"/>
                <w:szCs w:val="16"/>
              </w:rPr>
              <w:t> </w:t>
            </w:r>
          </w:p>
        </w:tc>
        <w:tc>
          <w:tcPr>
            <w:tcW w:w="242" w:type="pct"/>
            <w:tcBorders>
              <w:top w:val="nil"/>
              <w:left w:val="nil"/>
              <w:bottom w:val="single" w:sz="4" w:space="0" w:color="auto"/>
              <w:right w:val="single" w:sz="4" w:space="0" w:color="auto"/>
            </w:tcBorders>
            <w:shd w:val="clear" w:color="auto" w:fill="auto"/>
            <w:noWrap/>
            <w:vAlign w:val="center"/>
            <w:hideMark/>
          </w:tcPr>
          <w:p w14:paraId="277665B9" w14:textId="77777777" w:rsidR="00146F8E" w:rsidRPr="00146F8E" w:rsidRDefault="00146F8E" w:rsidP="00146F8E">
            <w:pPr>
              <w:jc w:val="center"/>
              <w:rPr>
                <w:color w:val="000000"/>
                <w:sz w:val="16"/>
                <w:szCs w:val="16"/>
              </w:rPr>
            </w:pPr>
            <w:r w:rsidRPr="00146F8E">
              <w:rPr>
                <w:color w:val="000000"/>
                <w:sz w:val="16"/>
                <w:szCs w:val="16"/>
              </w:rPr>
              <w:t> </w:t>
            </w:r>
          </w:p>
        </w:tc>
        <w:tc>
          <w:tcPr>
            <w:tcW w:w="231" w:type="pct"/>
            <w:tcBorders>
              <w:top w:val="nil"/>
              <w:left w:val="nil"/>
              <w:bottom w:val="single" w:sz="4" w:space="0" w:color="auto"/>
              <w:right w:val="single" w:sz="4" w:space="0" w:color="auto"/>
            </w:tcBorders>
            <w:shd w:val="clear" w:color="auto" w:fill="auto"/>
            <w:noWrap/>
            <w:hideMark/>
          </w:tcPr>
          <w:p w14:paraId="0429330B" w14:textId="77777777" w:rsidR="00146F8E" w:rsidRPr="00146F8E" w:rsidRDefault="00146F8E" w:rsidP="00146F8E">
            <w:pPr>
              <w:jc w:val="center"/>
              <w:rPr>
                <w:color w:val="000000"/>
                <w:sz w:val="16"/>
                <w:szCs w:val="16"/>
              </w:rPr>
            </w:pPr>
            <w:r w:rsidRPr="00146F8E">
              <w:rPr>
                <w:color w:val="000000"/>
                <w:sz w:val="16"/>
                <w:szCs w:val="16"/>
              </w:rPr>
              <w:t> </w:t>
            </w:r>
          </w:p>
        </w:tc>
      </w:tr>
      <w:tr w:rsidR="00146F8E" w:rsidRPr="00146F8E" w14:paraId="09F49B1E" w14:textId="77777777" w:rsidTr="00104FF4">
        <w:trPr>
          <w:gridAfter w:val="2"/>
          <w:wAfter w:w="86" w:type="pct"/>
          <w:trHeight w:val="298"/>
        </w:trPr>
        <w:tc>
          <w:tcPr>
            <w:tcW w:w="166" w:type="pct"/>
            <w:tcBorders>
              <w:top w:val="nil"/>
              <w:left w:val="single" w:sz="4" w:space="0" w:color="auto"/>
              <w:bottom w:val="single" w:sz="4" w:space="0" w:color="auto"/>
              <w:right w:val="single" w:sz="4" w:space="0" w:color="auto"/>
            </w:tcBorders>
            <w:shd w:val="clear" w:color="auto" w:fill="auto"/>
            <w:noWrap/>
            <w:hideMark/>
          </w:tcPr>
          <w:p w14:paraId="4BB52D43" w14:textId="77777777" w:rsidR="00146F8E" w:rsidRPr="00146F8E" w:rsidRDefault="00146F8E" w:rsidP="00146F8E">
            <w:pPr>
              <w:rPr>
                <w:color w:val="000000"/>
                <w:sz w:val="16"/>
                <w:szCs w:val="16"/>
              </w:rPr>
            </w:pPr>
            <w:r w:rsidRPr="00146F8E">
              <w:rPr>
                <w:color w:val="000000"/>
                <w:sz w:val="16"/>
                <w:szCs w:val="16"/>
              </w:rPr>
              <w:t>1.3.6.</w:t>
            </w:r>
          </w:p>
        </w:tc>
        <w:tc>
          <w:tcPr>
            <w:tcW w:w="461" w:type="pct"/>
            <w:tcBorders>
              <w:top w:val="nil"/>
              <w:left w:val="nil"/>
              <w:bottom w:val="single" w:sz="4" w:space="0" w:color="auto"/>
              <w:right w:val="single" w:sz="4" w:space="0" w:color="auto"/>
            </w:tcBorders>
            <w:shd w:val="clear" w:color="auto" w:fill="auto"/>
            <w:hideMark/>
          </w:tcPr>
          <w:p w14:paraId="00964FFD" w14:textId="77777777" w:rsidR="00146F8E" w:rsidRPr="00146F8E" w:rsidRDefault="00146F8E" w:rsidP="00146F8E">
            <w:pPr>
              <w:rPr>
                <w:color w:val="000000"/>
                <w:sz w:val="16"/>
                <w:szCs w:val="16"/>
              </w:rPr>
            </w:pPr>
            <w:r w:rsidRPr="00146F8E">
              <w:rPr>
                <w:color w:val="000000"/>
                <w:sz w:val="16"/>
                <w:szCs w:val="16"/>
              </w:rPr>
              <w:t>Средства на страхование</w:t>
            </w:r>
          </w:p>
        </w:tc>
        <w:tc>
          <w:tcPr>
            <w:tcW w:w="213" w:type="pct"/>
            <w:tcBorders>
              <w:top w:val="nil"/>
              <w:left w:val="nil"/>
              <w:bottom w:val="single" w:sz="4" w:space="0" w:color="auto"/>
              <w:right w:val="single" w:sz="4" w:space="0" w:color="auto"/>
            </w:tcBorders>
            <w:shd w:val="clear" w:color="auto" w:fill="auto"/>
            <w:noWrap/>
            <w:hideMark/>
          </w:tcPr>
          <w:p w14:paraId="21875EED"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61515E8C" w14:textId="77777777" w:rsidR="00146F8E" w:rsidRPr="00146F8E" w:rsidRDefault="00146F8E" w:rsidP="00146F8E">
            <w:pPr>
              <w:jc w:val="center"/>
              <w:rPr>
                <w:color w:val="000000"/>
                <w:sz w:val="16"/>
                <w:szCs w:val="16"/>
              </w:rPr>
            </w:pPr>
            <w:r w:rsidRPr="00146F8E">
              <w:rPr>
                <w:color w:val="000000"/>
                <w:sz w:val="16"/>
                <w:szCs w:val="16"/>
              </w:rPr>
              <w:t>8 099,59</w:t>
            </w:r>
          </w:p>
        </w:tc>
        <w:tc>
          <w:tcPr>
            <w:tcW w:w="341" w:type="pct"/>
            <w:tcBorders>
              <w:top w:val="nil"/>
              <w:left w:val="nil"/>
              <w:bottom w:val="single" w:sz="4" w:space="0" w:color="auto"/>
              <w:right w:val="single" w:sz="4" w:space="0" w:color="auto"/>
            </w:tcBorders>
            <w:shd w:val="clear" w:color="auto" w:fill="auto"/>
            <w:noWrap/>
            <w:vAlign w:val="center"/>
            <w:hideMark/>
          </w:tcPr>
          <w:p w14:paraId="09A50BE6" w14:textId="77777777" w:rsidR="00146F8E" w:rsidRPr="00146F8E" w:rsidRDefault="00146F8E" w:rsidP="00146F8E">
            <w:pPr>
              <w:jc w:val="center"/>
              <w:rPr>
                <w:color w:val="000000"/>
                <w:sz w:val="16"/>
                <w:szCs w:val="16"/>
              </w:rPr>
            </w:pPr>
            <w:r w:rsidRPr="00146F8E">
              <w:rPr>
                <w:color w:val="000000"/>
                <w:sz w:val="16"/>
                <w:szCs w:val="16"/>
              </w:rPr>
              <w:t>4 907,20</w:t>
            </w:r>
          </w:p>
        </w:tc>
        <w:tc>
          <w:tcPr>
            <w:tcW w:w="359" w:type="pct"/>
            <w:tcBorders>
              <w:top w:val="nil"/>
              <w:left w:val="nil"/>
              <w:bottom w:val="single" w:sz="4" w:space="0" w:color="auto"/>
              <w:right w:val="single" w:sz="4" w:space="0" w:color="auto"/>
            </w:tcBorders>
            <w:shd w:val="clear" w:color="auto" w:fill="auto"/>
            <w:noWrap/>
            <w:vAlign w:val="center"/>
            <w:hideMark/>
          </w:tcPr>
          <w:p w14:paraId="1BC6290F" w14:textId="77777777" w:rsidR="00146F8E" w:rsidRPr="00146F8E" w:rsidRDefault="00146F8E" w:rsidP="00146F8E">
            <w:pPr>
              <w:jc w:val="center"/>
              <w:rPr>
                <w:color w:val="000000"/>
                <w:sz w:val="16"/>
                <w:szCs w:val="16"/>
              </w:rPr>
            </w:pPr>
            <w:r w:rsidRPr="00146F8E">
              <w:rPr>
                <w:color w:val="000000"/>
                <w:sz w:val="16"/>
                <w:szCs w:val="16"/>
              </w:rPr>
              <w:t>6 275,06</w:t>
            </w:r>
          </w:p>
        </w:tc>
        <w:tc>
          <w:tcPr>
            <w:tcW w:w="366" w:type="pct"/>
            <w:tcBorders>
              <w:top w:val="nil"/>
              <w:left w:val="nil"/>
              <w:bottom w:val="single" w:sz="4" w:space="0" w:color="auto"/>
              <w:right w:val="single" w:sz="4" w:space="0" w:color="auto"/>
            </w:tcBorders>
            <w:shd w:val="clear" w:color="auto" w:fill="auto"/>
            <w:noWrap/>
            <w:vAlign w:val="center"/>
            <w:hideMark/>
          </w:tcPr>
          <w:p w14:paraId="1C21E843" w14:textId="77777777" w:rsidR="00146F8E" w:rsidRPr="00146F8E" w:rsidRDefault="00146F8E" w:rsidP="00146F8E">
            <w:pPr>
              <w:jc w:val="center"/>
              <w:rPr>
                <w:color w:val="000000"/>
                <w:sz w:val="16"/>
                <w:szCs w:val="16"/>
              </w:rPr>
            </w:pPr>
            <w:r w:rsidRPr="00146F8E">
              <w:rPr>
                <w:color w:val="000000"/>
                <w:sz w:val="16"/>
                <w:szCs w:val="16"/>
              </w:rPr>
              <w:t>4 968,39</w:t>
            </w:r>
          </w:p>
        </w:tc>
        <w:tc>
          <w:tcPr>
            <w:tcW w:w="337" w:type="pct"/>
            <w:tcBorders>
              <w:top w:val="nil"/>
              <w:left w:val="nil"/>
              <w:bottom w:val="single" w:sz="4" w:space="0" w:color="auto"/>
              <w:right w:val="single" w:sz="4" w:space="0" w:color="auto"/>
            </w:tcBorders>
            <w:shd w:val="clear" w:color="auto" w:fill="auto"/>
            <w:noWrap/>
            <w:vAlign w:val="center"/>
            <w:hideMark/>
          </w:tcPr>
          <w:p w14:paraId="5BD81493" w14:textId="77777777" w:rsidR="00146F8E" w:rsidRPr="00146F8E" w:rsidRDefault="00146F8E" w:rsidP="00146F8E">
            <w:pPr>
              <w:jc w:val="center"/>
              <w:rPr>
                <w:color w:val="000000"/>
                <w:sz w:val="16"/>
                <w:szCs w:val="16"/>
              </w:rPr>
            </w:pPr>
            <w:r w:rsidRPr="00146F8E">
              <w:rPr>
                <w:color w:val="000000"/>
                <w:sz w:val="16"/>
                <w:szCs w:val="16"/>
              </w:rPr>
              <w:t>61,19</w:t>
            </w:r>
          </w:p>
        </w:tc>
        <w:tc>
          <w:tcPr>
            <w:tcW w:w="359" w:type="pct"/>
            <w:tcBorders>
              <w:top w:val="nil"/>
              <w:left w:val="nil"/>
              <w:bottom w:val="single" w:sz="4" w:space="0" w:color="auto"/>
              <w:right w:val="single" w:sz="4" w:space="0" w:color="auto"/>
            </w:tcBorders>
            <w:shd w:val="clear" w:color="auto" w:fill="auto"/>
            <w:noWrap/>
            <w:vAlign w:val="center"/>
            <w:hideMark/>
          </w:tcPr>
          <w:p w14:paraId="0B9A3B20" w14:textId="77777777" w:rsidR="00146F8E" w:rsidRPr="00146F8E" w:rsidRDefault="00146F8E" w:rsidP="00146F8E">
            <w:pPr>
              <w:jc w:val="center"/>
              <w:rPr>
                <w:color w:val="000000"/>
                <w:sz w:val="16"/>
                <w:szCs w:val="16"/>
              </w:rPr>
            </w:pPr>
            <w:r w:rsidRPr="00146F8E">
              <w:rPr>
                <w:color w:val="000000"/>
                <w:sz w:val="16"/>
                <w:szCs w:val="16"/>
              </w:rPr>
              <w:t>5 618,94</w:t>
            </w:r>
          </w:p>
        </w:tc>
        <w:tc>
          <w:tcPr>
            <w:tcW w:w="386" w:type="pct"/>
            <w:tcBorders>
              <w:top w:val="nil"/>
              <w:left w:val="nil"/>
              <w:bottom w:val="single" w:sz="4" w:space="0" w:color="auto"/>
              <w:right w:val="single" w:sz="4" w:space="0" w:color="auto"/>
            </w:tcBorders>
            <w:shd w:val="clear" w:color="auto" w:fill="auto"/>
            <w:noWrap/>
            <w:vAlign w:val="center"/>
            <w:hideMark/>
          </w:tcPr>
          <w:p w14:paraId="36DAE76F" w14:textId="77777777" w:rsidR="00146F8E" w:rsidRPr="00146F8E" w:rsidRDefault="00146F8E" w:rsidP="00146F8E">
            <w:pPr>
              <w:jc w:val="center"/>
              <w:rPr>
                <w:color w:val="000000"/>
                <w:sz w:val="16"/>
                <w:szCs w:val="16"/>
              </w:rPr>
            </w:pPr>
            <w:r w:rsidRPr="00146F8E">
              <w:rPr>
                <w:color w:val="000000"/>
                <w:sz w:val="16"/>
                <w:szCs w:val="16"/>
              </w:rPr>
              <w:t>1 604,40</w:t>
            </w:r>
          </w:p>
        </w:tc>
        <w:tc>
          <w:tcPr>
            <w:tcW w:w="419" w:type="pct"/>
            <w:tcBorders>
              <w:top w:val="nil"/>
              <w:left w:val="nil"/>
              <w:bottom w:val="single" w:sz="4" w:space="0" w:color="auto"/>
              <w:right w:val="single" w:sz="4" w:space="0" w:color="auto"/>
            </w:tcBorders>
            <w:shd w:val="clear" w:color="auto" w:fill="auto"/>
            <w:noWrap/>
            <w:vAlign w:val="center"/>
            <w:hideMark/>
          </w:tcPr>
          <w:p w14:paraId="06ED58A2" w14:textId="77777777" w:rsidR="00146F8E" w:rsidRPr="00146F8E" w:rsidRDefault="00146F8E" w:rsidP="00146F8E">
            <w:pPr>
              <w:jc w:val="center"/>
              <w:rPr>
                <w:color w:val="000000"/>
                <w:sz w:val="16"/>
                <w:szCs w:val="16"/>
              </w:rPr>
            </w:pPr>
            <w:r w:rsidRPr="00146F8E">
              <w:rPr>
                <w:color w:val="000000"/>
                <w:sz w:val="16"/>
                <w:szCs w:val="16"/>
              </w:rPr>
              <w:t>1 734,84</w:t>
            </w:r>
          </w:p>
        </w:tc>
        <w:tc>
          <w:tcPr>
            <w:tcW w:w="388" w:type="pct"/>
            <w:tcBorders>
              <w:top w:val="nil"/>
              <w:left w:val="nil"/>
              <w:bottom w:val="single" w:sz="4" w:space="0" w:color="auto"/>
              <w:right w:val="single" w:sz="4" w:space="0" w:color="auto"/>
            </w:tcBorders>
            <w:shd w:val="clear" w:color="auto" w:fill="auto"/>
            <w:noWrap/>
            <w:vAlign w:val="center"/>
            <w:hideMark/>
          </w:tcPr>
          <w:p w14:paraId="5A6DE105" w14:textId="77777777" w:rsidR="00146F8E" w:rsidRPr="00146F8E" w:rsidRDefault="00146F8E" w:rsidP="00146F8E">
            <w:pPr>
              <w:jc w:val="center"/>
              <w:rPr>
                <w:color w:val="000000"/>
                <w:sz w:val="16"/>
                <w:szCs w:val="16"/>
              </w:rPr>
            </w:pPr>
            <w:r w:rsidRPr="00146F8E">
              <w:rPr>
                <w:color w:val="000000"/>
                <w:sz w:val="16"/>
                <w:szCs w:val="16"/>
              </w:rPr>
              <w:t>27 684,72</w:t>
            </w:r>
          </w:p>
        </w:tc>
        <w:tc>
          <w:tcPr>
            <w:tcW w:w="346" w:type="pct"/>
            <w:tcBorders>
              <w:top w:val="nil"/>
              <w:left w:val="nil"/>
              <w:bottom w:val="single" w:sz="4" w:space="0" w:color="auto"/>
              <w:right w:val="single" w:sz="4" w:space="0" w:color="auto"/>
            </w:tcBorders>
            <w:shd w:val="clear" w:color="auto" w:fill="auto"/>
            <w:noWrap/>
            <w:vAlign w:val="center"/>
            <w:hideMark/>
          </w:tcPr>
          <w:p w14:paraId="445E5010" w14:textId="77777777" w:rsidR="00146F8E" w:rsidRPr="00146F8E" w:rsidRDefault="00146F8E" w:rsidP="00146F8E">
            <w:pPr>
              <w:jc w:val="center"/>
              <w:rPr>
                <w:color w:val="000000"/>
                <w:sz w:val="16"/>
                <w:szCs w:val="16"/>
              </w:rPr>
            </w:pPr>
            <w:r w:rsidRPr="00146F8E">
              <w:rPr>
                <w:color w:val="000000"/>
                <w:sz w:val="16"/>
                <w:szCs w:val="16"/>
              </w:rPr>
              <w:t> </w:t>
            </w:r>
          </w:p>
        </w:tc>
        <w:tc>
          <w:tcPr>
            <w:tcW w:w="242" w:type="pct"/>
            <w:tcBorders>
              <w:top w:val="nil"/>
              <w:left w:val="nil"/>
              <w:bottom w:val="single" w:sz="4" w:space="0" w:color="auto"/>
              <w:right w:val="single" w:sz="4" w:space="0" w:color="auto"/>
            </w:tcBorders>
            <w:shd w:val="clear" w:color="auto" w:fill="auto"/>
            <w:noWrap/>
            <w:vAlign w:val="center"/>
            <w:hideMark/>
          </w:tcPr>
          <w:p w14:paraId="71324815" w14:textId="77777777" w:rsidR="00146F8E" w:rsidRPr="00146F8E" w:rsidRDefault="00146F8E" w:rsidP="00146F8E">
            <w:pPr>
              <w:jc w:val="center"/>
              <w:rPr>
                <w:color w:val="000000"/>
                <w:sz w:val="16"/>
                <w:szCs w:val="16"/>
              </w:rPr>
            </w:pPr>
            <w:r w:rsidRPr="00146F8E">
              <w:rPr>
                <w:color w:val="000000"/>
                <w:sz w:val="16"/>
                <w:szCs w:val="16"/>
              </w:rPr>
              <w:t> </w:t>
            </w:r>
          </w:p>
        </w:tc>
        <w:tc>
          <w:tcPr>
            <w:tcW w:w="231" w:type="pct"/>
            <w:tcBorders>
              <w:top w:val="nil"/>
              <w:left w:val="nil"/>
              <w:bottom w:val="single" w:sz="4" w:space="0" w:color="auto"/>
              <w:right w:val="single" w:sz="4" w:space="0" w:color="auto"/>
            </w:tcBorders>
            <w:shd w:val="clear" w:color="auto" w:fill="auto"/>
            <w:noWrap/>
            <w:hideMark/>
          </w:tcPr>
          <w:p w14:paraId="31043867" w14:textId="77777777" w:rsidR="00146F8E" w:rsidRPr="00146F8E" w:rsidRDefault="00146F8E" w:rsidP="00146F8E">
            <w:pPr>
              <w:jc w:val="center"/>
              <w:rPr>
                <w:color w:val="000000"/>
                <w:sz w:val="16"/>
                <w:szCs w:val="16"/>
              </w:rPr>
            </w:pPr>
            <w:r w:rsidRPr="00146F8E">
              <w:rPr>
                <w:color w:val="000000"/>
                <w:sz w:val="16"/>
                <w:szCs w:val="16"/>
              </w:rPr>
              <w:t> </w:t>
            </w:r>
          </w:p>
        </w:tc>
      </w:tr>
      <w:tr w:rsidR="00146F8E" w:rsidRPr="00146F8E" w14:paraId="33A6DF8D" w14:textId="77777777" w:rsidTr="00104FF4">
        <w:trPr>
          <w:gridAfter w:val="2"/>
          <w:wAfter w:w="86" w:type="pct"/>
          <w:trHeight w:val="477"/>
        </w:trPr>
        <w:tc>
          <w:tcPr>
            <w:tcW w:w="166" w:type="pct"/>
            <w:tcBorders>
              <w:top w:val="nil"/>
              <w:left w:val="single" w:sz="4" w:space="0" w:color="auto"/>
              <w:bottom w:val="single" w:sz="4" w:space="0" w:color="auto"/>
              <w:right w:val="single" w:sz="4" w:space="0" w:color="auto"/>
            </w:tcBorders>
            <w:shd w:val="clear" w:color="auto" w:fill="auto"/>
            <w:noWrap/>
            <w:hideMark/>
          </w:tcPr>
          <w:p w14:paraId="07EF7D42" w14:textId="77777777" w:rsidR="00146F8E" w:rsidRPr="00146F8E" w:rsidRDefault="00146F8E" w:rsidP="00146F8E">
            <w:pPr>
              <w:rPr>
                <w:color w:val="000000"/>
                <w:sz w:val="16"/>
                <w:szCs w:val="16"/>
              </w:rPr>
            </w:pPr>
            <w:r w:rsidRPr="00146F8E">
              <w:rPr>
                <w:color w:val="000000"/>
                <w:sz w:val="16"/>
                <w:szCs w:val="16"/>
              </w:rPr>
              <w:t>1.3.7.</w:t>
            </w:r>
          </w:p>
        </w:tc>
        <w:tc>
          <w:tcPr>
            <w:tcW w:w="461" w:type="pct"/>
            <w:tcBorders>
              <w:top w:val="nil"/>
              <w:left w:val="nil"/>
              <w:bottom w:val="single" w:sz="4" w:space="0" w:color="auto"/>
              <w:right w:val="single" w:sz="4" w:space="0" w:color="auto"/>
            </w:tcBorders>
            <w:shd w:val="clear" w:color="auto" w:fill="auto"/>
            <w:hideMark/>
          </w:tcPr>
          <w:p w14:paraId="09A4F8AA" w14:textId="77777777" w:rsidR="00146F8E" w:rsidRPr="00146F8E" w:rsidRDefault="00146F8E" w:rsidP="00146F8E">
            <w:pPr>
              <w:rPr>
                <w:color w:val="000000"/>
                <w:sz w:val="16"/>
                <w:szCs w:val="16"/>
              </w:rPr>
            </w:pPr>
            <w:r w:rsidRPr="00146F8E">
              <w:rPr>
                <w:color w:val="000000"/>
                <w:sz w:val="16"/>
                <w:szCs w:val="16"/>
              </w:rPr>
              <w:t>Другие прочие расходы</w:t>
            </w:r>
          </w:p>
        </w:tc>
        <w:tc>
          <w:tcPr>
            <w:tcW w:w="213" w:type="pct"/>
            <w:tcBorders>
              <w:top w:val="nil"/>
              <w:left w:val="nil"/>
              <w:bottom w:val="single" w:sz="4" w:space="0" w:color="auto"/>
              <w:right w:val="single" w:sz="4" w:space="0" w:color="auto"/>
            </w:tcBorders>
            <w:shd w:val="clear" w:color="auto" w:fill="auto"/>
            <w:noWrap/>
            <w:hideMark/>
          </w:tcPr>
          <w:p w14:paraId="18E44144"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07A88754" w14:textId="77777777" w:rsidR="00146F8E" w:rsidRPr="00146F8E" w:rsidRDefault="00146F8E" w:rsidP="00146F8E">
            <w:pPr>
              <w:jc w:val="center"/>
              <w:rPr>
                <w:color w:val="000000"/>
                <w:sz w:val="16"/>
                <w:szCs w:val="16"/>
              </w:rPr>
            </w:pPr>
            <w:r w:rsidRPr="00146F8E">
              <w:rPr>
                <w:color w:val="000000"/>
                <w:sz w:val="16"/>
                <w:szCs w:val="16"/>
              </w:rPr>
              <w:t>37 427,89</w:t>
            </w:r>
          </w:p>
        </w:tc>
        <w:tc>
          <w:tcPr>
            <w:tcW w:w="341" w:type="pct"/>
            <w:tcBorders>
              <w:top w:val="nil"/>
              <w:left w:val="nil"/>
              <w:bottom w:val="single" w:sz="4" w:space="0" w:color="auto"/>
              <w:right w:val="single" w:sz="4" w:space="0" w:color="auto"/>
            </w:tcBorders>
            <w:shd w:val="clear" w:color="auto" w:fill="auto"/>
            <w:noWrap/>
            <w:vAlign w:val="center"/>
            <w:hideMark/>
          </w:tcPr>
          <w:p w14:paraId="675C48C7" w14:textId="77777777" w:rsidR="00146F8E" w:rsidRPr="00146F8E" w:rsidRDefault="00146F8E" w:rsidP="00146F8E">
            <w:pPr>
              <w:jc w:val="center"/>
              <w:rPr>
                <w:color w:val="000000"/>
                <w:sz w:val="16"/>
                <w:szCs w:val="16"/>
              </w:rPr>
            </w:pPr>
            <w:r w:rsidRPr="00146F8E">
              <w:rPr>
                <w:color w:val="000000"/>
                <w:sz w:val="16"/>
                <w:szCs w:val="16"/>
              </w:rPr>
              <w:t>32 062,14</w:t>
            </w:r>
          </w:p>
        </w:tc>
        <w:tc>
          <w:tcPr>
            <w:tcW w:w="359" w:type="pct"/>
            <w:tcBorders>
              <w:top w:val="nil"/>
              <w:left w:val="nil"/>
              <w:bottom w:val="single" w:sz="4" w:space="0" w:color="auto"/>
              <w:right w:val="single" w:sz="4" w:space="0" w:color="auto"/>
            </w:tcBorders>
            <w:shd w:val="clear" w:color="auto" w:fill="auto"/>
            <w:noWrap/>
            <w:vAlign w:val="center"/>
            <w:hideMark/>
          </w:tcPr>
          <w:p w14:paraId="5A60DB06" w14:textId="77777777" w:rsidR="00146F8E" w:rsidRPr="00146F8E" w:rsidRDefault="00146F8E" w:rsidP="00146F8E">
            <w:pPr>
              <w:jc w:val="center"/>
              <w:rPr>
                <w:color w:val="000000"/>
                <w:sz w:val="16"/>
                <w:szCs w:val="16"/>
              </w:rPr>
            </w:pPr>
            <w:r w:rsidRPr="00146F8E">
              <w:rPr>
                <w:color w:val="000000"/>
                <w:sz w:val="16"/>
                <w:szCs w:val="16"/>
              </w:rPr>
              <w:t>53 985,50</w:t>
            </w:r>
          </w:p>
        </w:tc>
        <w:tc>
          <w:tcPr>
            <w:tcW w:w="366" w:type="pct"/>
            <w:tcBorders>
              <w:top w:val="nil"/>
              <w:left w:val="nil"/>
              <w:bottom w:val="single" w:sz="4" w:space="0" w:color="auto"/>
              <w:right w:val="single" w:sz="4" w:space="0" w:color="auto"/>
            </w:tcBorders>
            <w:shd w:val="clear" w:color="auto" w:fill="auto"/>
            <w:noWrap/>
            <w:vAlign w:val="center"/>
            <w:hideMark/>
          </w:tcPr>
          <w:p w14:paraId="50BF6220" w14:textId="77777777" w:rsidR="00146F8E" w:rsidRPr="00146F8E" w:rsidRDefault="00146F8E" w:rsidP="00146F8E">
            <w:pPr>
              <w:jc w:val="center"/>
              <w:rPr>
                <w:color w:val="000000"/>
                <w:sz w:val="16"/>
                <w:szCs w:val="16"/>
              </w:rPr>
            </w:pPr>
            <w:r w:rsidRPr="00146F8E">
              <w:rPr>
                <w:color w:val="000000"/>
                <w:sz w:val="16"/>
                <w:szCs w:val="16"/>
              </w:rPr>
              <w:t>32 461,92</w:t>
            </w:r>
          </w:p>
        </w:tc>
        <w:tc>
          <w:tcPr>
            <w:tcW w:w="337" w:type="pct"/>
            <w:tcBorders>
              <w:top w:val="nil"/>
              <w:left w:val="nil"/>
              <w:bottom w:val="single" w:sz="4" w:space="0" w:color="auto"/>
              <w:right w:val="single" w:sz="4" w:space="0" w:color="auto"/>
            </w:tcBorders>
            <w:shd w:val="clear" w:color="auto" w:fill="auto"/>
            <w:noWrap/>
            <w:vAlign w:val="center"/>
            <w:hideMark/>
          </w:tcPr>
          <w:p w14:paraId="59244382" w14:textId="77777777" w:rsidR="00146F8E" w:rsidRPr="00146F8E" w:rsidRDefault="00146F8E" w:rsidP="00146F8E">
            <w:pPr>
              <w:jc w:val="center"/>
              <w:rPr>
                <w:color w:val="000000"/>
                <w:sz w:val="16"/>
                <w:szCs w:val="16"/>
              </w:rPr>
            </w:pPr>
            <w:r w:rsidRPr="00146F8E">
              <w:rPr>
                <w:color w:val="000000"/>
                <w:sz w:val="16"/>
                <w:szCs w:val="16"/>
              </w:rPr>
              <w:t>399,78</w:t>
            </w:r>
          </w:p>
        </w:tc>
        <w:tc>
          <w:tcPr>
            <w:tcW w:w="359" w:type="pct"/>
            <w:tcBorders>
              <w:top w:val="nil"/>
              <w:left w:val="nil"/>
              <w:bottom w:val="single" w:sz="4" w:space="0" w:color="auto"/>
              <w:right w:val="single" w:sz="4" w:space="0" w:color="auto"/>
            </w:tcBorders>
            <w:shd w:val="clear" w:color="auto" w:fill="auto"/>
            <w:noWrap/>
            <w:vAlign w:val="center"/>
            <w:hideMark/>
          </w:tcPr>
          <w:p w14:paraId="5F3EC2EB" w14:textId="77777777" w:rsidR="00146F8E" w:rsidRPr="00146F8E" w:rsidRDefault="00146F8E" w:rsidP="00146F8E">
            <w:pPr>
              <w:jc w:val="center"/>
              <w:rPr>
                <w:color w:val="000000"/>
                <w:sz w:val="16"/>
                <w:szCs w:val="16"/>
              </w:rPr>
            </w:pPr>
            <w:r w:rsidRPr="00146F8E">
              <w:rPr>
                <w:color w:val="000000"/>
                <w:sz w:val="16"/>
                <w:szCs w:val="16"/>
              </w:rPr>
              <w:t>36 712,48</w:t>
            </w:r>
          </w:p>
        </w:tc>
        <w:tc>
          <w:tcPr>
            <w:tcW w:w="386" w:type="pct"/>
            <w:tcBorders>
              <w:top w:val="nil"/>
              <w:left w:val="nil"/>
              <w:bottom w:val="single" w:sz="4" w:space="0" w:color="auto"/>
              <w:right w:val="single" w:sz="4" w:space="0" w:color="auto"/>
            </w:tcBorders>
            <w:shd w:val="clear" w:color="auto" w:fill="auto"/>
            <w:noWrap/>
            <w:vAlign w:val="center"/>
            <w:hideMark/>
          </w:tcPr>
          <w:p w14:paraId="05C89268" w14:textId="77777777" w:rsidR="00146F8E" w:rsidRPr="00146F8E" w:rsidRDefault="00146F8E" w:rsidP="00146F8E">
            <w:pPr>
              <w:jc w:val="center"/>
              <w:rPr>
                <w:color w:val="000000"/>
                <w:sz w:val="16"/>
                <w:szCs w:val="16"/>
              </w:rPr>
            </w:pPr>
            <w:r w:rsidRPr="00146F8E">
              <w:rPr>
                <w:color w:val="000000"/>
                <w:sz w:val="16"/>
                <w:szCs w:val="16"/>
              </w:rPr>
              <w:t>96 785,96</w:t>
            </w:r>
          </w:p>
        </w:tc>
        <w:tc>
          <w:tcPr>
            <w:tcW w:w="419" w:type="pct"/>
            <w:tcBorders>
              <w:top w:val="nil"/>
              <w:left w:val="nil"/>
              <w:bottom w:val="single" w:sz="4" w:space="0" w:color="auto"/>
              <w:right w:val="single" w:sz="4" w:space="0" w:color="auto"/>
            </w:tcBorders>
            <w:shd w:val="clear" w:color="auto" w:fill="auto"/>
            <w:noWrap/>
            <w:vAlign w:val="center"/>
            <w:hideMark/>
          </w:tcPr>
          <w:p w14:paraId="7AA55BDF" w14:textId="77777777" w:rsidR="00146F8E" w:rsidRPr="00146F8E" w:rsidRDefault="00146F8E" w:rsidP="00146F8E">
            <w:pPr>
              <w:jc w:val="center"/>
              <w:rPr>
                <w:color w:val="000000"/>
                <w:sz w:val="16"/>
                <w:szCs w:val="16"/>
              </w:rPr>
            </w:pPr>
            <w:r w:rsidRPr="00146F8E">
              <w:rPr>
                <w:color w:val="000000"/>
                <w:sz w:val="16"/>
                <w:szCs w:val="16"/>
              </w:rPr>
              <w:t>86 364,06</w:t>
            </w:r>
          </w:p>
        </w:tc>
        <w:tc>
          <w:tcPr>
            <w:tcW w:w="388" w:type="pct"/>
            <w:tcBorders>
              <w:top w:val="nil"/>
              <w:left w:val="nil"/>
              <w:bottom w:val="single" w:sz="4" w:space="0" w:color="auto"/>
              <w:right w:val="single" w:sz="4" w:space="0" w:color="auto"/>
            </w:tcBorders>
            <w:shd w:val="clear" w:color="auto" w:fill="auto"/>
            <w:noWrap/>
            <w:vAlign w:val="center"/>
            <w:hideMark/>
          </w:tcPr>
          <w:p w14:paraId="34C26DC7" w14:textId="77777777" w:rsidR="00146F8E" w:rsidRPr="00146F8E" w:rsidRDefault="00146F8E" w:rsidP="00146F8E">
            <w:pPr>
              <w:jc w:val="center"/>
              <w:rPr>
                <w:color w:val="000000"/>
                <w:sz w:val="16"/>
                <w:szCs w:val="16"/>
              </w:rPr>
            </w:pPr>
            <w:r w:rsidRPr="00146F8E">
              <w:rPr>
                <w:color w:val="000000"/>
                <w:sz w:val="16"/>
                <w:szCs w:val="16"/>
              </w:rPr>
              <w:t>92 048,14</w:t>
            </w:r>
          </w:p>
        </w:tc>
        <w:tc>
          <w:tcPr>
            <w:tcW w:w="346" w:type="pct"/>
            <w:tcBorders>
              <w:top w:val="nil"/>
              <w:left w:val="nil"/>
              <w:bottom w:val="single" w:sz="4" w:space="0" w:color="auto"/>
              <w:right w:val="single" w:sz="4" w:space="0" w:color="auto"/>
            </w:tcBorders>
            <w:shd w:val="clear" w:color="auto" w:fill="auto"/>
            <w:noWrap/>
            <w:vAlign w:val="center"/>
            <w:hideMark/>
          </w:tcPr>
          <w:p w14:paraId="21FA3733" w14:textId="77777777" w:rsidR="00146F8E" w:rsidRPr="00146F8E" w:rsidRDefault="00146F8E" w:rsidP="00146F8E">
            <w:pPr>
              <w:jc w:val="center"/>
              <w:rPr>
                <w:color w:val="000000"/>
                <w:sz w:val="16"/>
                <w:szCs w:val="16"/>
              </w:rPr>
            </w:pPr>
            <w:r w:rsidRPr="00146F8E">
              <w:rPr>
                <w:color w:val="000000"/>
                <w:sz w:val="16"/>
                <w:szCs w:val="16"/>
              </w:rPr>
              <w:t> </w:t>
            </w:r>
          </w:p>
        </w:tc>
        <w:tc>
          <w:tcPr>
            <w:tcW w:w="242" w:type="pct"/>
            <w:tcBorders>
              <w:top w:val="nil"/>
              <w:left w:val="nil"/>
              <w:bottom w:val="single" w:sz="4" w:space="0" w:color="auto"/>
              <w:right w:val="single" w:sz="4" w:space="0" w:color="auto"/>
            </w:tcBorders>
            <w:shd w:val="clear" w:color="auto" w:fill="auto"/>
            <w:noWrap/>
            <w:vAlign w:val="center"/>
            <w:hideMark/>
          </w:tcPr>
          <w:p w14:paraId="17245315" w14:textId="77777777" w:rsidR="00146F8E" w:rsidRPr="00146F8E" w:rsidRDefault="00146F8E" w:rsidP="00146F8E">
            <w:pPr>
              <w:jc w:val="center"/>
              <w:rPr>
                <w:color w:val="000000"/>
                <w:sz w:val="16"/>
                <w:szCs w:val="16"/>
              </w:rPr>
            </w:pPr>
            <w:r w:rsidRPr="00146F8E">
              <w:rPr>
                <w:color w:val="000000"/>
                <w:sz w:val="16"/>
                <w:szCs w:val="16"/>
              </w:rPr>
              <w:t> </w:t>
            </w:r>
          </w:p>
        </w:tc>
        <w:tc>
          <w:tcPr>
            <w:tcW w:w="231" w:type="pct"/>
            <w:tcBorders>
              <w:top w:val="nil"/>
              <w:left w:val="nil"/>
              <w:bottom w:val="single" w:sz="4" w:space="0" w:color="auto"/>
              <w:right w:val="single" w:sz="4" w:space="0" w:color="auto"/>
            </w:tcBorders>
            <w:shd w:val="clear" w:color="auto" w:fill="auto"/>
            <w:noWrap/>
            <w:hideMark/>
          </w:tcPr>
          <w:p w14:paraId="6793FEE7" w14:textId="77777777" w:rsidR="00146F8E" w:rsidRPr="00146F8E" w:rsidRDefault="00146F8E" w:rsidP="00146F8E">
            <w:pPr>
              <w:jc w:val="center"/>
              <w:rPr>
                <w:color w:val="000000"/>
                <w:sz w:val="16"/>
                <w:szCs w:val="16"/>
              </w:rPr>
            </w:pPr>
            <w:r w:rsidRPr="00146F8E">
              <w:rPr>
                <w:color w:val="000000"/>
                <w:sz w:val="16"/>
                <w:szCs w:val="16"/>
              </w:rPr>
              <w:t> </w:t>
            </w:r>
          </w:p>
        </w:tc>
      </w:tr>
      <w:tr w:rsidR="00146F8E" w:rsidRPr="00146F8E" w14:paraId="59B38F88" w14:textId="77777777" w:rsidTr="00104FF4">
        <w:trPr>
          <w:gridAfter w:val="2"/>
          <w:wAfter w:w="86" w:type="pct"/>
          <w:trHeight w:val="298"/>
        </w:trPr>
        <w:tc>
          <w:tcPr>
            <w:tcW w:w="166" w:type="pct"/>
            <w:tcBorders>
              <w:top w:val="nil"/>
              <w:left w:val="single" w:sz="4" w:space="0" w:color="auto"/>
              <w:bottom w:val="single" w:sz="4" w:space="0" w:color="auto"/>
              <w:right w:val="single" w:sz="4" w:space="0" w:color="auto"/>
            </w:tcBorders>
            <w:shd w:val="clear" w:color="auto" w:fill="auto"/>
            <w:hideMark/>
          </w:tcPr>
          <w:p w14:paraId="23DAF2D3" w14:textId="77777777" w:rsidR="00146F8E" w:rsidRPr="00146F8E" w:rsidRDefault="00146F8E" w:rsidP="00146F8E">
            <w:pPr>
              <w:rPr>
                <w:color w:val="000000"/>
                <w:sz w:val="16"/>
                <w:szCs w:val="16"/>
              </w:rPr>
            </w:pPr>
            <w:r w:rsidRPr="00146F8E">
              <w:rPr>
                <w:color w:val="000000"/>
                <w:sz w:val="16"/>
                <w:szCs w:val="16"/>
              </w:rPr>
              <w:t>1.4.</w:t>
            </w:r>
          </w:p>
        </w:tc>
        <w:tc>
          <w:tcPr>
            <w:tcW w:w="461" w:type="pct"/>
            <w:tcBorders>
              <w:top w:val="nil"/>
              <w:left w:val="nil"/>
              <w:bottom w:val="single" w:sz="4" w:space="0" w:color="auto"/>
              <w:right w:val="single" w:sz="4" w:space="0" w:color="auto"/>
            </w:tcBorders>
            <w:shd w:val="clear" w:color="auto" w:fill="auto"/>
            <w:hideMark/>
          </w:tcPr>
          <w:p w14:paraId="21A250E3" w14:textId="77777777" w:rsidR="00146F8E" w:rsidRPr="00146F8E" w:rsidRDefault="00146F8E" w:rsidP="00146F8E">
            <w:pPr>
              <w:rPr>
                <w:color w:val="000000"/>
                <w:sz w:val="16"/>
                <w:szCs w:val="16"/>
              </w:rPr>
            </w:pPr>
            <w:r w:rsidRPr="00146F8E">
              <w:rPr>
                <w:color w:val="000000"/>
                <w:sz w:val="16"/>
                <w:szCs w:val="16"/>
              </w:rPr>
              <w:t>Подконтрольные расходы из прибыли</w:t>
            </w:r>
          </w:p>
        </w:tc>
        <w:tc>
          <w:tcPr>
            <w:tcW w:w="213" w:type="pct"/>
            <w:tcBorders>
              <w:top w:val="nil"/>
              <w:left w:val="nil"/>
              <w:bottom w:val="single" w:sz="4" w:space="0" w:color="auto"/>
              <w:right w:val="single" w:sz="4" w:space="0" w:color="auto"/>
            </w:tcBorders>
            <w:shd w:val="clear" w:color="auto" w:fill="auto"/>
            <w:noWrap/>
            <w:hideMark/>
          </w:tcPr>
          <w:p w14:paraId="6B05CBD6"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5869B37F" w14:textId="77777777" w:rsidR="00146F8E" w:rsidRPr="00146F8E" w:rsidRDefault="00146F8E" w:rsidP="00146F8E">
            <w:pPr>
              <w:jc w:val="center"/>
              <w:rPr>
                <w:color w:val="000000"/>
                <w:sz w:val="16"/>
                <w:szCs w:val="16"/>
              </w:rPr>
            </w:pPr>
            <w:r w:rsidRPr="00146F8E">
              <w:rPr>
                <w:color w:val="000000"/>
                <w:sz w:val="16"/>
                <w:szCs w:val="16"/>
              </w:rPr>
              <w:t>22 932,28</w:t>
            </w:r>
          </w:p>
        </w:tc>
        <w:tc>
          <w:tcPr>
            <w:tcW w:w="341" w:type="pct"/>
            <w:tcBorders>
              <w:top w:val="nil"/>
              <w:left w:val="nil"/>
              <w:bottom w:val="single" w:sz="4" w:space="0" w:color="auto"/>
              <w:right w:val="single" w:sz="4" w:space="0" w:color="auto"/>
            </w:tcBorders>
            <w:shd w:val="clear" w:color="auto" w:fill="auto"/>
            <w:noWrap/>
            <w:vAlign w:val="center"/>
            <w:hideMark/>
          </w:tcPr>
          <w:p w14:paraId="6A17F88F" w14:textId="77777777" w:rsidR="00146F8E" w:rsidRPr="00146F8E" w:rsidRDefault="00146F8E" w:rsidP="00146F8E">
            <w:pPr>
              <w:jc w:val="center"/>
              <w:rPr>
                <w:color w:val="000000"/>
                <w:sz w:val="16"/>
                <w:szCs w:val="16"/>
              </w:rPr>
            </w:pPr>
            <w:r w:rsidRPr="00146F8E">
              <w:rPr>
                <w:color w:val="000000"/>
                <w:sz w:val="16"/>
                <w:szCs w:val="16"/>
              </w:rPr>
              <w:t>1 094,07</w:t>
            </w:r>
          </w:p>
        </w:tc>
        <w:tc>
          <w:tcPr>
            <w:tcW w:w="359" w:type="pct"/>
            <w:tcBorders>
              <w:top w:val="nil"/>
              <w:left w:val="nil"/>
              <w:bottom w:val="single" w:sz="4" w:space="0" w:color="auto"/>
              <w:right w:val="single" w:sz="4" w:space="0" w:color="auto"/>
            </w:tcBorders>
            <w:shd w:val="clear" w:color="auto" w:fill="auto"/>
            <w:noWrap/>
            <w:vAlign w:val="center"/>
            <w:hideMark/>
          </w:tcPr>
          <w:p w14:paraId="34A77598" w14:textId="77777777" w:rsidR="00146F8E" w:rsidRPr="00146F8E" w:rsidRDefault="00146F8E" w:rsidP="00146F8E">
            <w:pPr>
              <w:jc w:val="center"/>
              <w:rPr>
                <w:color w:val="000000"/>
                <w:sz w:val="16"/>
                <w:szCs w:val="16"/>
              </w:rPr>
            </w:pPr>
            <w:r w:rsidRPr="00146F8E">
              <w:rPr>
                <w:color w:val="000000"/>
                <w:sz w:val="16"/>
                <w:szCs w:val="16"/>
              </w:rPr>
              <w:t>21 985,78</w:t>
            </w:r>
          </w:p>
        </w:tc>
        <w:tc>
          <w:tcPr>
            <w:tcW w:w="366" w:type="pct"/>
            <w:tcBorders>
              <w:top w:val="nil"/>
              <w:left w:val="nil"/>
              <w:bottom w:val="single" w:sz="4" w:space="0" w:color="auto"/>
              <w:right w:val="single" w:sz="4" w:space="0" w:color="auto"/>
            </w:tcBorders>
            <w:shd w:val="clear" w:color="auto" w:fill="auto"/>
            <w:noWrap/>
            <w:vAlign w:val="center"/>
            <w:hideMark/>
          </w:tcPr>
          <w:p w14:paraId="1757146C" w14:textId="77777777" w:rsidR="00146F8E" w:rsidRPr="00146F8E" w:rsidRDefault="00146F8E" w:rsidP="00146F8E">
            <w:pPr>
              <w:jc w:val="center"/>
              <w:rPr>
                <w:color w:val="000000"/>
                <w:sz w:val="16"/>
                <w:szCs w:val="16"/>
              </w:rPr>
            </w:pPr>
            <w:r w:rsidRPr="00146F8E">
              <w:rPr>
                <w:color w:val="000000"/>
                <w:sz w:val="16"/>
                <w:szCs w:val="16"/>
              </w:rPr>
              <w:t>1 107,72</w:t>
            </w:r>
          </w:p>
        </w:tc>
        <w:tc>
          <w:tcPr>
            <w:tcW w:w="337" w:type="pct"/>
            <w:tcBorders>
              <w:top w:val="nil"/>
              <w:left w:val="nil"/>
              <w:bottom w:val="single" w:sz="4" w:space="0" w:color="auto"/>
              <w:right w:val="single" w:sz="4" w:space="0" w:color="auto"/>
            </w:tcBorders>
            <w:shd w:val="clear" w:color="auto" w:fill="auto"/>
            <w:noWrap/>
            <w:vAlign w:val="center"/>
            <w:hideMark/>
          </w:tcPr>
          <w:p w14:paraId="02B742AA" w14:textId="77777777" w:rsidR="00146F8E" w:rsidRPr="00146F8E" w:rsidRDefault="00146F8E" w:rsidP="00146F8E">
            <w:pPr>
              <w:jc w:val="center"/>
              <w:rPr>
                <w:color w:val="000000"/>
                <w:sz w:val="16"/>
                <w:szCs w:val="16"/>
              </w:rPr>
            </w:pPr>
            <w:r w:rsidRPr="00146F8E">
              <w:rPr>
                <w:color w:val="000000"/>
                <w:sz w:val="16"/>
                <w:szCs w:val="16"/>
              </w:rPr>
              <w:t>13,65</w:t>
            </w:r>
          </w:p>
        </w:tc>
        <w:tc>
          <w:tcPr>
            <w:tcW w:w="359" w:type="pct"/>
            <w:tcBorders>
              <w:top w:val="nil"/>
              <w:left w:val="nil"/>
              <w:bottom w:val="single" w:sz="4" w:space="0" w:color="auto"/>
              <w:right w:val="single" w:sz="4" w:space="0" w:color="auto"/>
            </w:tcBorders>
            <w:shd w:val="clear" w:color="auto" w:fill="auto"/>
            <w:noWrap/>
            <w:vAlign w:val="center"/>
            <w:hideMark/>
          </w:tcPr>
          <w:p w14:paraId="4B85158D" w14:textId="77777777" w:rsidR="00146F8E" w:rsidRPr="00146F8E" w:rsidRDefault="00146F8E" w:rsidP="00146F8E">
            <w:pPr>
              <w:jc w:val="center"/>
              <w:rPr>
                <w:color w:val="000000"/>
                <w:sz w:val="16"/>
                <w:szCs w:val="16"/>
              </w:rPr>
            </w:pPr>
            <w:r w:rsidRPr="00146F8E">
              <w:rPr>
                <w:color w:val="000000"/>
                <w:sz w:val="16"/>
                <w:szCs w:val="16"/>
              </w:rPr>
              <w:t>1 252,77</w:t>
            </w:r>
          </w:p>
        </w:tc>
        <w:tc>
          <w:tcPr>
            <w:tcW w:w="386" w:type="pct"/>
            <w:tcBorders>
              <w:top w:val="nil"/>
              <w:left w:val="nil"/>
              <w:bottom w:val="single" w:sz="4" w:space="0" w:color="auto"/>
              <w:right w:val="single" w:sz="4" w:space="0" w:color="auto"/>
            </w:tcBorders>
            <w:shd w:val="clear" w:color="auto" w:fill="auto"/>
            <w:noWrap/>
            <w:vAlign w:val="center"/>
            <w:hideMark/>
          </w:tcPr>
          <w:p w14:paraId="4B9898FE" w14:textId="77777777" w:rsidR="00146F8E" w:rsidRPr="00146F8E" w:rsidRDefault="00146F8E" w:rsidP="00146F8E">
            <w:pPr>
              <w:jc w:val="center"/>
              <w:rPr>
                <w:color w:val="000000"/>
                <w:sz w:val="16"/>
                <w:szCs w:val="16"/>
              </w:rPr>
            </w:pPr>
            <w:r w:rsidRPr="00146F8E">
              <w:rPr>
                <w:color w:val="000000"/>
                <w:sz w:val="16"/>
                <w:szCs w:val="16"/>
              </w:rPr>
              <w:t>40 459,81</w:t>
            </w:r>
          </w:p>
        </w:tc>
        <w:tc>
          <w:tcPr>
            <w:tcW w:w="419" w:type="pct"/>
            <w:tcBorders>
              <w:top w:val="nil"/>
              <w:left w:val="nil"/>
              <w:bottom w:val="single" w:sz="4" w:space="0" w:color="auto"/>
              <w:right w:val="single" w:sz="4" w:space="0" w:color="auto"/>
            </w:tcBorders>
            <w:shd w:val="clear" w:color="auto" w:fill="auto"/>
            <w:noWrap/>
            <w:vAlign w:val="center"/>
            <w:hideMark/>
          </w:tcPr>
          <w:p w14:paraId="38321FCA" w14:textId="77777777" w:rsidR="00146F8E" w:rsidRPr="00146F8E" w:rsidRDefault="00146F8E" w:rsidP="00146F8E">
            <w:pPr>
              <w:jc w:val="center"/>
              <w:rPr>
                <w:color w:val="000000"/>
                <w:sz w:val="16"/>
                <w:szCs w:val="16"/>
              </w:rPr>
            </w:pPr>
            <w:r w:rsidRPr="00146F8E">
              <w:rPr>
                <w:color w:val="000000"/>
                <w:sz w:val="16"/>
                <w:szCs w:val="16"/>
              </w:rPr>
              <w:t>44 570,57</w:t>
            </w:r>
          </w:p>
        </w:tc>
        <w:tc>
          <w:tcPr>
            <w:tcW w:w="388" w:type="pct"/>
            <w:tcBorders>
              <w:top w:val="nil"/>
              <w:left w:val="nil"/>
              <w:bottom w:val="single" w:sz="4" w:space="0" w:color="auto"/>
              <w:right w:val="single" w:sz="4" w:space="0" w:color="auto"/>
            </w:tcBorders>
            <w:shd w:val="clear" w:color="auto" w:fill="auto"/>
            <w:noWrap/>
            <w:vAlign w:val="center"/>
            <w:hideMark/>
          </w:tcPr>
          <w:p w14:paraId="75FA6837" w14:textId="77777777" w:rsidR="00146F8E" w:rsidRPr="00146F8E" w:rsidRDefault="00146F8E" w:rsidP="00146F8E">
            <w:pPr>
              <w:jc w:val="center"/>
              <w:rPr>
                <w:color w:val="000000"/>
                <w:sz w:val="16"/>
                <w:szCs w:val="16"/>
              </w:rPr>
            </w:pPr>
            <w:r w:rsidRPr="00146F8E">
              <w:rPr>
                <w:color w:val="000000"/>
                <w:sz w:val="16"/>
                <w:szCs w:val="16"/>
              </w:rPr>
              <w:t>44 570,57</w:t>
            </w:r>
          </w:p>
        </w:tc>
        <w:tc>
          <w:tcPr>
            <w:tcW w:w="346" w:type="pct"/>
            <w:tcBorders>
              <w:top w:val="nil"/>
              <w:left w:val="nil"/>
              <w:bottom w:val="single" w:sz="4" w:space="0" w:color="auto"/>
              <w:right w:val="single" w:sz="4" w:space="0" w:color="auto"/>
            </w:tcBorders>
            <w:shd w:val="clear" w:color="auto" w:fill="auto"/>
            <w:noWrap/>
            <w:vAlign w:val="center"/>
            <w:hideMark/>
          </w:tcPr>
          <w:p w14:paraId="227CEC09" w14:textId="77777777" w:rsidR="00146F8E" w:rsidRPr="00146F8E" w:rsidRDefault="00146F8E" w:rsidP="00146F8E">
            <w:pPr>
              <w:jc w:val="center"/>
              <w:rPr>
                <w:color w:val="000000"/>
                <w:sz w:val="16"/>
                <w:szCs w:val="16"/>
              </w:rPr>
            </w:pPr>
            <w:r w:rsidRPr="00146F8E">
              <w:rPr>
                <w:color w:val="000000"/>
                <w:sz w:val="16"/>
                <w:szCs w:val="16"/>
              </w:rPr>
              <w:t> </w:t>
            </w:r>
          </w:p>
        </w:tc>
        <w:tc>
          <w:tcPr>
            <w:tcW w:w="242" w:type="pct"/>
            <w:tcBorders>
              <w:top w:val="nil"/>
              <w:left w:val="nil"/>
              <w:bottom w:val="single" w:sz="4" w:space="0" w:color="auto"/>
              <w:right w:val="single" w:sz="4" w:space="0" w:color="auto"/>
            </w:tcBorders>
            <w:shd w:val="clear" w:color="auto" w:fill="auto"/>
            <w:noWrap/>
            <w:vAlign w:val="center"/>
            <w:hideMark/>
          </w:tcPr>
          <w:p w14:paraId="2D77D808" w14:textId="77777777" w:rsidR="00146F8E" w:rsidRPr="00146F8E" w:rsidRDefault="00146F8E" w:rsidP="00146F8E">
            <w:pPr>
              <w:jc w:val="center"/>
              <w:rPr>
                <w:color w:val="000000"/>
                <w:sz w:val="16"/>
                <w:szCs w:val="16"/>
              </w:rPr>
            </w:pPr>
            <w:r w:rsidRPr="00146F8E">
              <w:rPr>
                <w:color w:val="000000"/>
                <w:sz w:val="16"/>
                <w:szCs w:val="16"/>
              </w:rPr>
              <w:t> </w:t>
            </w:r>
          </w:p>
        </w:tc>
        <w:tc>
          <w:tcPr>
            <w:tcW w:w="231" w:type="pct"/>
            <w:tcBorders>
              <w:top w:val="nil"/>
              <w:left w:val="nil"/>
              <w:bottom w:val="single" w:sz="4" w:space="0" w:color="auto"/>
              <w:right w:val="single" w:sz="4" w:space="0" w:color="auto"/>
            </w:tcBorders>
            <w:shd w:val="clear" w:color="auto" w:fill="auto"/>
            <w:noWrap/>
            <w:hideMark/>
          </w:tcPr>
          <w:p w14:paraId="69A77EAD" w14:textId="77777777" w:rsidR="00146F8E" w:rsidRPr="00146F8E" w:rsidRDefault="00146F8E" w:rsidP="00146F8E">
            <w:pPr>
              <w:jc w:val="center"/>
              <w:rPr>
                <w:color w:val="000000"/>
                <w:sz w:val="16"/>
                <w:szCs w:val="16"/>
              </w:rPr>
            </w:pPr>
            <w:r w:rsidRPr="00146F8E">
              <w:rPr>
                <w:color w:val="000000"/>
                <w:sz w:val="16"/>
                <w:szCs w:val="16"/>
              </w:rPr>
              <w:t> </w:t>
            </w:r>
          </w:p>
        </w:tc>
      </w:tr>
      <w:tr w:rsidR="00146F8E" w:rsidRPr="00146F8E" w14:paraId="39B0ADFB" w14:textId="77777777" w:rsidTr="00104FF4">
        <w:trPr>
          <w:gridAfter w:val="2"/>
          <w:wAfter w:w="86" w:type="pct"/>
          <w:trHeight w:val="298"/>
        </w:trPr>
        <w:tc>
          <w:tcPr>
            <w:tcW w:w="166" w:type="pct"/>
            <w:tcBorders>
              <w:top w:val="nil"/>
              <w:left w:val="single" w:sz="4" w:space="0" w:color="auto"/>
              <w:bottom w:val="single" w:sz="4" w:space="0" w:color="auto"/>
              <w:right w:val="single" w:sz="4" w:space="0" w:color="auto"/>
            </w:tcBorders>
            <w:shd w:val="clear" w:color="auto" w:fill="auto"/>
            <w:hideMark/>
          </w:tcPr>
          <w:p w14:paraId="589648B2" w14:textId="77777777" w:rsidR="00146F8E" w:rsidRPr="00146F8E" w:rsidRDefault="00146F8E" w:rsidP="00146F8E">
            <w:pPr>
              <w:rPr>
                <w:color w:val="000000"/>
                <w:sz w:val="16"/>
                <w:szCs w:val="16"/>
              </w:rPr>
            </w:pPr>
            <w:r w:rsidRPr="00146F8E">
              <w:rPr>
                <w:color w:val="000000"/>
                <w:sz w:val="16"/>
                <w:szCs w:val="16"/>
              </w:rPr>
              <w:t>1.4.1.</w:t>
            </w:r>
          </w:p>
        </w:tc>
        <w:tc>
          <w:tcPr>
            <w:tcW w:w="461" w:type="pct"/>
            <w:tcBorders>
              <w:top w:val="nil"/>
              <w:left w:val="nil"/>
              <w:bottom w:val="single" w:sz="4" w:space="0" w:color="auto"/>
              <w:right w:val="single" w:sz="4" w:space="0" w:color="auto"/>
            </w:tcBorders>
            <w:shd w:val="clear" w:color="auto" w:fill="auto"/>
            <w:hideMark/>
          </w:tcPr>
          <w:p w14:paraId="186FAAE9" w14:textId="77777777" w:rsidR="00146F8E" w:rsidRPr="00146F8E" w:rsidRDefault="00146F8E" w:rsidP="00146F8E">
            <w:pPr>
              <w:rPr>
                <w:i/>
                <w:iCs/>
                <w:color w:val="000000"/>
                <w:sz w:val="16"/>
                <w:szCs w:val="16"/>
              </w:rPr>
            </w:pPr>
            <w:r w:rsidRPr="00146F8E">
              <w:rPr>
                <w:i/>
                <w:iCs/>
                <w:color w:val="000000"/>
                <w:sz w:val="16"/>
                <w:szCs w:val="16"/>
              </w:rPr>
              <w:t>Прибыль на социальное развитие</w:t>
            </w:r>
          </w:p>
        </w:tc>
        <w:tc>
          <w:tcPr>
            <w:tcW w:w="213" w:type="pct"/>
            <w:tcBorders>
              <w:top w:val="nil"/>
              <w:left w:val="nil"/>
              <w:bottom w:val="single" w:sz="4" w:space="0" w:color="auto"/>
              <w:right w:val="single" w:sz="4" w:space="0" w:color="auto"/>
            </w:tcBorders>
            <w:shd w:val="clear" w:color="auto" w:fill="auto"/>
            <w:noWrap/>
            <w:hideMark/>
          </w:tcPr>
          <w:p w14:paraId="0EFC62BF"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0364F269" w14:textId="77777777" w:rsidR="00146F8E" w:rsidRPr="00146F8E" w:rsidRDefault="00146F8E" w:rsidP="00146F8E">
            <w:pPr>
              <w:jc w:val="center"/>
              <w:rPr>
                <w:color w:val="000000"/>
                <w:sz w:val="16"/>
                <w:szCs w:val="16"/>
              </w:rPr>
            </w:pPr>
            <w:r w:rsidRPr="00146F8E">
              <w:rPr>
                <w:color w:val="000000"/>
                <w:sz w:val="16"/>
                <w:szCs w:val="16"/>
              </w:rPr>
              <w:t>1 777,70</w:t>
            </w:r>
          </w:p>
        </w:tc>
        <w:tc>
          <w:tcPr>
            <w:tcW w:w="341" w:type="pct"/>
            <w:tcBorders>
              <w:top w:val="nil"/>
              <w:left w:val="nil"/>
              <w:bottom w:val="single" w:sz="4" w:space="0" w:color="auto"/>
              <w:right w:val="single" w:sz="4" w:space="0" w:color="auto"/>
            </w:tcBorders>
            <w:shd w:val="clear" w:color="auto" w:fill="auto"/>
            <w:noWrap/>
            <w:vAlign w:val="center"/>
            <w:hideMark/>
          </w:tcPr>
          <w:p w14:paraId="52B46263" w14:textId="77777777" w:rsidR="00146F8E" w:rsidRPr="00146F8E" w:rsidRDefault="00146F8E" w:rsidP="00146F8E">
            <w:pPr>
              <w:jc w:val="center"/>
              <w:rPr>
                <w:color w:val="000000"/>
                <w:sz w:val="16"/>
                <w:szCs w:val="16"/>
              </w:rPr>
            </w:pPr>
            <w:r w:rsidRPr="00146F8E">
              <w:rPr>
                <w:color w:val="000000"/>
                <w:sz w:val="16"/>
                <w:szCs w:val="16"/>
              </w:rPr>
              <w:t> </w:t>
            </w:r>
          </w:p>
        </w:tc>
        <w:tc>
          <w:tcPr>
            <w:tcW w:w="359" w:type="pct"/>
            <w:tcBorders>
              <w:top w:val="nil"/>
              <w:left w:val="nil"/>
              <w:bottom w:val="single" w:sz="4" w:space="0" w:color="auto"/>
              <w:right w:val="single" w:sz="4" w:space="0" w:color="auto"/>
            </w:tcBorders>
            <w:shd w:val="clear" w:color="auto" w:fill="auto"/>
            <w:noWrap/>
            <w:vAlign w:val="center"/>
            <w:hideMark/>
          </w:tcPr>
          <w:p w14:paraId="6D2F4B4D" w14:textId="77777777" w:rsidR="00146F8E" w:rsidRPr="00146F8E" w:rsidRDefault="00146F8E" w:rsidP="00146F8E">
            <w:pPr>
              <w:jc w:val="center"/>
              <w:rPr>
                <w:color w:val="000000"/>
                <w:sz w:val="16"/>
                <w:szCs w:val="16"/>
              </w:rPr>
            </w:pPr>
            <w:r w:rsidRPr="00146F8E">
              <w:rPr>
                <w:color w:val="000000"/>
                <w:sz w:val="16"/>
                <w:szCs w:val="16"/>
              </w:rPr>
              <w:t>1 787,59</w:t>
            </w:r>
          </w:p>
        </w:tc>
        <w:tc>
          <w:tcPr>
            <w:tcW w:w="366" w:type="pct"/>
            <w:tcBorders>
              <w:top w:val="nil"/>
              <w:left w:val="nil"/>
              <w:bottom w:val="single" w:sz="4" w:space="0" w:color="auto"/>
              <w:right w:val="single" w:sz="4" w:space="0" w:color="auto"/>
            </w:tcBorders>
            <w:shd w:val="clear" w:color="auto" w:fill="auto"/>
            <w:noWrap/>
            <w:vAlign w:val="center"/>
            <w:hideMark/>
          </w:tcPr>
          <w:p w14:paraId="4A68B2EC" w14:textId="77777777" w:rsidR="00146F8E" w:rsidRPr="00146F8E" w:rsidRDefault="00146F8E" w:rsidP="00146F8E">
            <w:pPr>
              <w:jc w:val="center"/>
              <w:rPr>
                <w:color w:val="000000"/>
                <w:sz w:val="16"/>
                <w:szCs w:val="16"/>
              </w:rPr>
            </w:pPr>
            <w:r w:rsidRPr="00146F8E">
              <w:rPr>
                <w:color w:val="000000"/>
                <w:sz w:val="16"/>
                <w:szCs w:val="16"/>
              </w:rPr>
              <w:t> </w:t>
            </w:r>
          </w:p>
        </w:tc>
        <w:tc>
          <w:tcPr>
            <w:tcW w:w="337" w:type="pct"/>
            <w:tcBorders>
              <w:top w:val="nil"/>
              <w:left w:val="nil"/>
              <w:bottom w:val="single" w:sz="4" w:space="0" w:color="auto"/>
              <w:right w:val="single" w:sz="4" w:space="0" w:color="auto"/>
            </w:tcBorders>
            <w:shd w:val="clear" w:color="auto" w:fill="auto"/>
            <w:noWrap/>
            <w:vAlign w:val="center"/>
            <w:hideMark/>
          </w:tcPr>
          <w:p w14:paraId="2DA4DB95" w14:textId="77777777" w:rsidR="00146F8E" w:rsidRPr="00146F8E" w:rsidRDefault="00146F8E" w:rsidP="00146F8E">
            <w:pPr>
              <w:jc w:val="center"/>
              <w:rPr>
                <w:color w:val="000000"/>
                <w:sz w:val="16"/>
                <w:szCs w:val="16"/>
              </w:rPr>
            </w:pPr>
            <w:r w:rsidRPr="00146F8E">
              <w:rPr>
                <w:color w:val="000000"/>
                <w:sz w:val="16"/>
                <w:szCs w:val="16"/>
              </w:rPr>
              <w:t>0,00</w:t>
            </w:r>
          </w:p>
        </w:tc>
        <w:tc>
          <w:tcPr>
            <w:tcW w:w="359" w:type="pct"/>
            <w:tcBorders>
              <w:top w:val="nil"/>
              <w:left w:val="nil"/>
              <w:bottom w:val="single" w:sz="4" w:space="0" w:color="auto"/>
              <w:right w:val="single" w:sz="4" w:space="0" w:color="auto"/>
            </w:tcBorders>
            <w:shd w:val="clear" w:color="auto" w:fill="auto"/>
            <w:noWrap/>
            <w:vAlign w:val="center"/>
            <w:hideMark/>
          </w:tcPr>
          <w:p w14:paraId="2888A06C" w14:textId="77777777" w:rsidR="00146F8E" w:rsidRPr="00146F8E" w:rsidRDefault="00146F8E" w:rsidP="00146F8E">
            <w:pPr>
              <w:jc w:val="center"/>
              <w:rPr>
                <w:color w:val="000000"/>
                <w:sz w:val="16"/>
                <w:szCs w:val="16"/>
              </w:rPr>
            </w:pPr>
            <w:r w:rsidRPr="00146F8E">
              <w:rPr>
                <w:color w:val="000000"/>
                <w:sz w:val="16"/>
                <w:szCs w:val="16"/>
              </w:rPr>
              <w:t> </w:t>
            </w:r>
          </w:p>
        </w:tc>
        <w:tc>
          <w:tcPr>
            <w:tcW w:w="386" w:type="pct"/>
            <w:tcBorders>
              <w:top w:val="nil"/>
              <w:left w:val="nil"/>
              <w:bottom w:val="single" w:sz="4" w:space="0" w:color="auto"/>
              <w:right w:val="single" w:sz="4" w:space="0" w:color="auto"/>
            </w:tcBorders>
            <w:shd w:val="clear" w:color="auto" w:fill="auto"/>
            <w:noWrap/>
            <w:vAlign w:val="center"/>
            <w:hideMark/>
          </w:tcPr>
          <w:p w14:paraId="1C7F190B" w14:textId="77777777" w:rsidR="00146F8E" w:rsidRPr="00146F8E" w:rsidRDefault="00146F8E" w:rsidP="00146F8E">
            <w:pPr>
              <w:jc w:val="center"/>
              <w:rPr>
                <w:color w:val="000000"/>
                <w:sz w:val="16"/>
                <w:szCs w:val="16"/>
              </w:rPr>
            </w:pPr>
            <w:r w:rsidRPr="00146F8E">
              <w:rPr>
                <w:color w:val="000000"/>
                <w:sz w:val="16"/>
                <w:szCs w:val="16"/>
              </w:rPr>
              <w:t>2 453,21</w:t>
            </w:r>
          </w:p>
        </w:tc>
        <w:tc>
          <w:tcPr>
            <w:tcW w:w="419" w:type="pct"/>
            <w:tcBorders>
              <w:top w:val="nil"/>
              <w:left w:val="nil"/>
              <w:bottom w:val="single" w:sz="4" w:space="0" w:color="auto"/>
              <w:right w:val="single" w:sz="4" w:space="0" w:color="auto"/>
            </w:tcBorders>
            <w:shd w:val="clear" w:color="auto" w:fill="auto"/>
            <w:noWrap/>
            <w:vAlign w:val="center"/>
            <w:hideMark/>
          </w:tcPr>
          <w:p w14:paraId="52F06B40" w14:textId="77777777" w:rsidR="00146F8E" w:rsidRPr="00146F8E" w:rsidRDefault="00146F8E" w:rsidP="00146F8E">
            <w:pPr>
              <w:jc w:val="center"/>
              <w:rPr>
                <w:color w:val="000000"/>
                <w:sz w:val="16"/>
                <w:szCs w:val="16"/>
              </w:rPr>
            </w:pPr>
            <w:r w:rsidRPr="00146F8E">
              <w:rPr>
                <w:color w:val="000000"/>
                <w:sz w:val="16"/>
                <w:szCs w:val="16"/>
              </w:rPr>
              <w:t>2 670,17</w:t>
            </w:r>
          </w:p>
        </w:tc>
        <w:tc>
          <w:tcPr>
            <w:tcW w:w="388" w:type="pct"/>
            <w:tcBorders>
              <w:top w:val="nil"/>
              <w:left w:val="nil"/>
              <w:bottom w:val="single" w:sz="4" w:space="0" w:color="auto"/>
              <w:right w:val="single" w:sz="4" w:space="0" w:color="auto"/>
            </w:tcBorders>
            <w:shd w:val="clear" w:color="auto" w:fill="auto"/>
            <w:noWrap/>
            <w:vAlign w:val="center"/>
            <w:hideMark/>
          </w:tcPr>
          <w:p w14:paraId="6C4F4F30" w14:textId="77777777" w:rsidR="00146F8E" w:rsidRPr="00146F8E" w:rsidRDefault="00146F8E" w:rsidP="00146F8E">
            <w:pPr>
              <w:jc w:val="center"/>
              <w:rPr>
                <w:color w:val="000000"/>
                <w:sz w:val="16"/>
                <w:szCs w:val="16"/>
              </w:rPr>
            </w:pPr>
            <w:r w:rsidRPr="00146F8E">
              <w:rPr>
                <w:color w:val="000000"/>
                <w:sz w:val="16"/>
                <w:szCs w:val="16"/>
              </w:rPr>
              <w:t>2 670,17</w:t>
            </w:r>
          </w:p>
        </w:tc>
        <w:tc>
          <w:tcPr>
            <w:tcW w:w="346" w:type="pct"/>
            <w:tcBorders>
              <w:top w:val="nil"/>
              <w:left w:val="nil"/>
              <w:bottom w:val="single" w:sz="4" w:space="0" w:color="auto"/>
              <w:right w:val="single" w:sz="4" w:space="0" w:color="auto"/>
            </w:tcBorders>
            <w:shd w:val="clear" w:color="auto" w:fill="auto"/>
            <w:noWrap/>
            <w:vAlign w:val="center"/>
            <w:hideMark/>
          </w:tcPr>
          <w:p w14:paraId="399DD594" w14:textId="77777777" w:rsidR="00146F8E" w:rsidRPr="00146F8E" w:rsidRDefault="00146F8E" w:rsidP="00146F8E">
            <w:pPr>
              <w:jc w:val="center"/>
              <w:rPr>
                <w:color w:val="000000"/>
                <w:sz w:val="16"/>
                <w:szCs w:val="16"/>
              </w:rPr>
            </w:pPr>
            <w:r w:rsidRPr="00146F8E">
              <w:rPr>
                <w:color w:val="000000"/>
                <w:sz w:val="16"/>
                <w:szCs w:val="16"/>
              </w:rPr>
              <w:t> </w:t>
            </w:r>
          </w:p>
        </w:tc>
        <w:tc>
          <w:tcPr>
            <w:tcW w:w="242" w:type="pct"/>
            <w:tcBorders>
              <w:top w:val="nil"/>
              <w:left w:val="nil"/>
              <w:bottom w:val="single" w:sz="4" w:space="0" w:color="auto"/>
              <w:right w:val="single" w:sz="4" w:space="0" w:color="auto"/>
            </w:tcBorders>
            <w:shd w:val="clear" w:color="auto" w:fill="auto"/>
            <w:noWrap/>
            <w:vAlign w:val="center"/>
            <w:hideMark/>
          </w:tcPr>
          <w:p w14:paraId="77177364" w14:textId="77777777" w:rsidR="00146F8E" w:rsidRPr="00146F8E" w:rsidRDefault="00146F8E" w:rsidP="00146F8E">
            <w:pPr>
              <w:jc w:val="center"/>
              <w:rPr>
                <w:color w:val="000000"/>
                <w:sz w:val="16"/>
                <w:szCs w:val="16"/>
              </w:rPr>
            </w:pPr>
            <w:r w:rsidRPr="00146F8E">
              <w:rPr>
                <w:color w:val="000000"/>
                <w:sz w:val="16"/>
                <w:szCs w:val="16"/>
              </w:rPr>
              <w:t> </w:t>
            </w:r>
          </w:p>
        </w:tc>
        <w:tc>
          <w:tcPr>
            <w:tcW w:w="231" w:type="pct"/>
            <w:tcBorders>
              <w:top w:val="nil"/>
              <w:left w:val="nil"/>
              <w:bottom w:val="single" w:sz="4" w:space="0" w:color="auto"/>
              <w:right w:val="single" w:sz="4" w:space="0" w:color="auto"/>
            </w:tcBorders>
            <w:shd w:val="clear" w:color="auto" w:fill="auto"/>
            <w:noWrap/>
            <w:hideMark/>
          </w:tcPr>
          <w:p w14:paraId="59B2C15B" w14:textId="77777777" w:rsidR="00146F8E" w:rsidRPr="00146F8E" w:rsidRDefault="00146F8E" w:rsidP="00146F8E">
            <w:pPr>
              <w:jc w:val="center"/>
              <w:rPr>
                <w:color w:val="000000"/>
                <w:sz w:val="16"/>
                <w:szCs w:val="16"/>
              </w:rPr>
            </w:pPr>
            <w:r w:rsidRPr="00146F8E">
              <w:rPr>
                <w:color w:val="000000"/>
                <w:sz w:val="16"/>
                <w:szCs w:val="16"/>
              </w:rPr>
              <w:t> </w:t>
            </w:r>
          </w:p>
        </w:tc>
      </w:tr>
      <w:tr w:rsidR="00146F8E" w:rsidRPr="00146F8E" w14:paraId="45676098" w14:textId="77777777" w:rsidTr="00104FF4">
        <w:trPr>
          <w:gridAfter w:val="2"/>
          <w:wAfter w:w="86" w:type="pct"/>
          <w:trHeight w:val="298"/>
        </w:trPr>
        <w:tc>
          <w:tcPr>
            <w:tcW w:w="166" w:type="pct"/>
            <w:tcBorders>
              <w:top w:val="nil"/>
              <w:left w:val="single" w:sz="4" w:space="0" w:color="auto"/>
              <w:bottom w:val="single" w:sz="4" w:space="0" w:color="auto"/>
              <w:right w:val="single" w:sz="4" w:space="0" w:color="auto"/>
            </w:tcBorders>
            <w:shd w:val="clear" w:color="auto" w:fill="auto"/>
            <w:hideMark/>
          </w:tcPr>
          <w:p w14:paraId="4A0F3B91" w14:textId="77777777" w:rsidR="00146F8E" w:rsidRPr="00146F8E" w:rsidRDefault="00146F8E" w:rsidP="00146F8E">
            <w:pPr>
              <w:rPr>
                <w:color w:val="000000"/>
                <w:sz w:val="16"/>
                <w:szCs w:val="16"/>
              </w:rPr>
            </w:pPr>
            <w:r w:rsidRPr="00146F8E">
              <w:rPr>
                <w:color w:val="000000"/>
                <w:sz w:val="16"/>
                <w:szCs w:val="16"/>
              </w:rPr>
              <w:t>1.4.2.</w:t>
            </w:r>
          </w:p>
        </w:tc>
        <w:tc>
          <w:tcPr>
            <w:tcW w:w="461" w:type="pct"/>
            <w:tcBorders>
              <w:top w:val="nil"/>
              <w:left w:val="nil"/>
              <w:bottom w:val="single" w:sz="4" w:space="0" w:color="auto"/>
              <w:right w:val="single" w:sz="4" w:space="0" w:color="auto"/>
            </w:tcBorders>
            <w:shd w:val="clear" w:color="auto" w:fill="auto"/>
            <w:hideMark/>
          </w:tcPr>
          <w:p w14:paraId="456D0B28" w14:textId="77777777" w:rsidR="00146F8E" w:rsidRPr="00146F8E" w:rsidRDefault="00146F8E" w:rsidP="00146F8E">
            <w:pPr>
              <w:rPr>
                <w:i/>
                <w:iCs/>
                <w:color w:val="000000"/>
                <w:sz w:val="16"/>
                <w:szCs w:val="16"/>
              </w:rPr>
            </w:pPr>
            <w:r w:rsidRPr="00146F8E">
              <w:rPr>
                <w:i/>
                <w:iCs/>
                <w:color w:val="000000"/>
                <w:sz w:val="16"/>
                <w:szCs w:val="16"/>
              </w:rPr>
              <w:t>Прибыль на поощрение</w:t>
            </w:r>
          </w:p>
        </w:tc>
        <w:tc>
          <w:tcPr>
            <w:tcW w:w="213" w:type="pct"/>
            <w:tcBorders>
              <w:top w:val="nil"/>
              <w:left w:val="nil"/>
              <w:bottom w:val="single" w:sz="4" w:space="0" w:color="auto"/>
              <w:right w:val="single" w:sz="4" w:space="0" w:color="auto"/>
            </w:tcBorders>
            <w:shd w:val="clear" w:color="auto" w:fill="auto"/>
            <w:noWrap/>
            <w:hideMark/>
          </w:tcPr>
          <w:p w14:paraId="0351E370"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778EF45C" w14:textId="77777777" w:rsidR="00146F8E" w:rsidRPr="00146F8E" w:rsidRDefault="00146F8E" w:rsidP="00146F8E">
            <w:pPr>
              <w:jc w:val="center"/>
              <w:rPr>
                <w:color w:val="000000"/>
                <w:sz w:val="16"/>
                <w:szCs w:val="16"/>
              </w:rPr>
            </w:pPr>
            <w:r w:rsidRPr="00146F8E">
              <w:rPr>
                <w:color w:val="000000"/>
                <w:sz w:val="16"/>
                <w:szCs w:val="16"/>
              </w:rPr>
              <w:t>21 154,58</w:t>
            </w:r>
          </w:p>
        </w:tc>
        <w:tc>
          <w:tcPr>
            <w:tcW w:w="341" w:type="pct"/>
            <w:tcBorders>
              <w:top w:val="nil"/>
              <w:left w:val="nil"/>
              <w:bottom w:val="single" w:sz="4" w:space="0" w:color="auto"/>
              <w:right w:val="single" w:sz="4" w:space="0" w:color="auto"/>
            </w:tcBorders>
            <w:shd w:val="clear" w:color="auto" w:fill="auto"/>
            <w:noWrap/>
            <w:vAlign w:val="center"/>
            <w:hideMark/>
          </w:tcPr>
          <w:p w14:paraId="424161DD" w14:textId="77777777" w:rsidR="00146F8E" w:rsidRPr="00146F8E" w:rsidRDefault="00146F8E" w:rsidP="00146F8E">
            <w:pPr>
              <w:jc w:val="center"/>
              <w:rPr>
                <w:color w:val="000000"/>
                <w:sz w:val="16"/>
                <w:szCs w:val="16"/>
              </w:rPr>
            </w:pPr>
            <w:r w:rsidRPr="00146F8E">
              <w:rPr>
                <w:color w:val="000000"/>
                <w:sz w:val="16"/>
                <w:szCs w:val="16"/>
              </w:rPr>
              <w:t> </w:t>
            </w:r>
          </w:p>
        </w:tc>
        <w:tc>
          <w:tcPr>
            <w:tcW w:w="359" w:type="pct"/>
            <w:tcBorders>
              <w:top w:val="nil"/>
              <w:left w:val="nil"/>
              <w:bottom w:val="single" w:sz="4" w:space="0" w:color="auto"/>
              <w:right w:val="single" w:sz="4" w:space="0" w:color="auto"/>
            </w:tcBorders>
            <w:shd w:val="clear" w:color="auto" w:fill="auto"/>
            <w:noWrap/>
            <w:vAlign w:val="center"/>
            <w:hideMark/>
          </w:tcPr>
          <w:p w14:paraId="6154302D" w14:textId="77777777" w:rsidR="00146F8E" w:rsidRPr="00146F8E" w:rsidRDefault="00146F8E" w:rsidP="00146F8E">
            <w:pPr>
              <w:jc w:val="center"/>
              <w:rPr>
                <w:color w:val="000000"/>
                <w:sz w:val="16"/>
                <w:szCs w:val="16"/>
              </w:rPr>
            </w:pPr>
            <w:r w:rsidRPr="00146F8E">
              <w:rPr>
                <w:color w:val="000000"/>
                <w:sz w:val="16"/>
                <w:szCs w:val="16"/>
              </w:rPr>
              <w:t>20 198,19</w:t>
            </w:r>
          </w:p>
        </w:tc>
        <w:tc>
          <w:tcPr>
            <w:tcW w:w="366" w:type="pct"/>
            <w:tcBorders>
              <w:top w:val="nil"/>
              <w:left w:val="nil"/>
              <w:bottom w:val="single" w:sz="4" w:space="0" w:color="auto"/>
              <w:right w:val="single" w:sz="4" w:space="0" w:color="auto"/>
            </w:tcBorders>
            <w:shd w:val="clear" w:color="auto" w:fill="auto"/>
            <w:noWrap/>
            <w:vAlign w:val="center"/>
            <w:hideMark/>
          </w:tcPr>
          <w:p w14:paraId="75C926D4" w14:textId="77777777" w:rsidR="00146F8E" w:rsidRPr="00146F8E" w:rsidRDefault="00146F8E" w:rsidP="00146F8E">
            <w:pPr>
              <w:jc w:val="center"/>
              <w:rPr>
                <w:color w:val="000000"/>
                <w:sz w:val="16"/>
                <w:szCs w:val="16"/>
              </w:rPr>
            </w:pPr>
            <w:r w:rsidRPr="00146F8E">
              <w:rPr>
                <w:color w:val="000000"/>
                <w:sz w:val="16"/>
                <w:szCs w:val="16"/>
              </w:rPr>
              <w:t> </w:t>
            </w:r>
          </w:p>
        </w:tc>
        <w:tc>
          <w:tcPr>
            <w:tcW w:w="337" w:type="pct"/>
            <w:tcBorders>
              <w:top w:val="nil"/>
              <w:left w:val="nil"/>
              <w:bottom w:val="single" w:sz="4" w:space="0" w:color="auto"/>
              <w:right w:val="single" w:sz="4" w:space="0" w:color="auto"/>
            </w:tcBorders>
            <w:shd w:val="clear" w:color="auto" w:fill="auto"/>
            <w:noWrap/>
            <w:vAlign w:val="center"/>
            <w:hideMark/>
          </w:tcPr>
          <w:p w14:paraId="40E39637" w14:textId="77777777" w:rsidR="00146F8E" w:rsidRPr="00146F8E" w:rsidRDefault="00146F8E" w:rsidP="00146F8E">
            <w:pPr>
              <w:jc w:val="center"/>
              <w:rPr>
                <w:color w:val="000000"/>
                <w:sz w:val="16"/>
                <w:szCs w:val="16"/>
              </w:rPr>
            </w:pPr>
            <w:r w:rsidRPr="00146F8E">
              <w:rPr>
                <w:color w:val="000000"/>
                <w:sz w:val="16"/>
                <w:szCs w:val="16"/>
              </w:rPr>
              <w:t>0,00</w:t>
            </w:r>
          </w:p>
        </w:tc>
        <w:tc>
          <w:tcPr>
            <w:tcW w:w="359" w:type="pct"/>
            <w:tcBorders>
              <w:top w:val="nil"/>
              <w:left w:val="nil"/>
              <w:bottom w:val="single" w:sz="4" w:space="0" w:color="auto"/>
              <w:right w:val="single" w:sz="4" w:space="0" w:color="auto"/>
            </w:tcBorders>
            <w:shd w:val="clear" w:color="auto" w:fill="auto"/>
            <w:noWrap/>
            <w:vAlign w:val="center"/>
            <w:hideMark/>
          </w:tcPr>
          <w:p w14:paraId="760697EA" w14:textId="77777777" w:rsidR="00146F8E" w:rsidRPr="00146F8E" w:rsidRDefault="00146F8E" w:rsidP="00146F8E">
            <w:pPr>
              <w:jc w:val="center"/>
              <w:rPr>
                <w:color w:val="000000"/>
                <w:sz w:val="16"/>
                <w:szCs w:val="16"/>
              </w:rPr>
            </w:pPr>
            <w:r w:rsidRPr="00146F8E">
              <w:rPr>
                <w:color w:val="000000"/>
                <w:sz w:val="16"/>
                <w:szCs w:val="16"/>
              </w:rPr>
              <w:t> </w:t>
            </w:r>
          </w:p>
        </w:tc>
        <w:tc>
          <w:tcPr>
            <w:tcW w:w="386" w:type="pct"/>
            <w:tcBorders>
              <w:top w:val="nil"/>
              <w:left w:val="nil"/>
              <w:bottom w:val="single" w:sz="4" w:space="0" w:color="auto"/>
              <w:right w:val="single" w:sz="4" w:space="0" w:color="auto"/>
            </w:tcBorders>
            <w:shd w:val="clear" w:color="auto" w:fill="auto"/>
            <w:noWrap/>
            <w:vAlign w:val="center"/>
            <w:hideMark/>
          </w:tcPr>
          <w:p w14:paraId="75FEE756" w14:textId="77777777" w:rsidR="00146F8E" w:rsidRPr="00146F8E" w:rsidRDefault="00146F8E" w:rsidP="00146F8E">
            <w:pPr>
              <w:jc w:val="center"/>
              <w:rPr>
                <w:color w:val="000000"/>
                <w:sz w:val="16"/>
                <w:szCs w:val="16"/>
              </w:rPr>
            </w:pPr>
            <w:r w:rsidRPr="00146F8E">
              <w:rPr>
                <w:color w:val="000000"/>
                <w:sz w:val="16"/>
                <w:szCs w:val="16"/>
              </w:rPr>
              <w:t>38 006,60</w:t>
            </w:r>
          </w:p>
        </w:tc>
        <w:tc>
          <w:tcPr>
            <w:tcW w:w="419" w:type="pct"/>
            <w:tcBorders>
              <w:top w:val="nil"/>
              <w:left w:val="nil"/>
              <w:bottom w:val="single" w:sz="4" w:space="0" w:color="auto"/>
              <w:right w:val="single" w:sz="4" w:space="0" w:color="auto"/>
            </w:tcBorders>
            <w:shd w:val="clear" w:color="auto" w:fill="auto"/>
            <w:noWrap/>
            <w:vAlign w:val="center"/>
            <w:hideMark/>
          </w:tcPr>
          <w:p w14:paraId="4EFDCDD8" w14:textId="77777777" w:rsidR="00146F8E" w:rsidRPr="00146F8E" w:rsidRDefault="00146F8E" w:rsidP="00146F8E">
            <w:pPr>
              <w:jc w:val="center"/>
              <w:rPr>
                <w:color w:val="000000"/>
                <w:sz w:val="16"/>
                <w:szCs w:val="16"/>
              </w:rPr>
            </w:pPr>
            <w:r w:rsidRPr="00146F8E">
              <w:rPr>
                <w:color w:val="000000"/>
                <w:sz w:val="16"/>
                <w:szCs w:val="16"/>
              </w:rPr>
              <w:t>41 900,40</w:t>
            </w:r>
          </w:p>
        </w:tc>
        <w:tc>
          <w:tcPr>
            <w:tcW w:w="388" w:type="pct"/>
            <w:tcBorders>
              <w:top w:val="nil"/>
              <w:left w:val="nil"/>
              <w:bottom w:val="single" w:sz="4" w:space="0" w:color="auto"/>
              <w:right w:val="single" w:sz="4" w:space="0" w:color="auto"/>
            </w:tcBorders>
            <w:shd w:val="clear" w:color="auto" w:fill="auto"/>
            <w:noWrap/>
            <w:vAlign w:val="center"/>
            <w:hideMark/>
          </w:tcPr>
          <w:p w14:paraId="79CEBE31" w14:textId="77777777" w:rsidR="00146F8E" w:rsidRPr="00146F8E" w:rsidRDefault="00146F8E" w:rsidP="00146F8E">
            <w:pPr>
              <w:jc w:val="center"/>
              <w:rPr>
                <w:color w:val="000000"/>
                <w:sz w:val="16"/>
                <w:szCs w:val="16"/>
              </w:rPr>
            </w:pPr>
            <w:r w:rsidRPr="00146F8E">
              <w:rPr>
                <w:color w:val="000000"/>
                <w:sz w:val="16"/>
                <w:szCs w:val="16"/>
              </w:rPr>
              <w:t>41 900,40</w:t>
            </w:r>
          </w:p>
        </w:tc>
        <w:tc>
          <w:tcPr>
            <w:tcW w:w="346" w:type="pct"/>
            <w:tcBorders>
              <w:top w:val="nil"/>
              <w:left w:val="nil"/>
              <w:bottom w:val="single" w:sz="4" w:space="0" w:color="auto"/>
              <w:right w:val="single" w:sz="4" w:space="0" w:color="auto"/>
            </w:tcBorders>
            <w:shd w:val="clear" w:color="auto" w:fill="auto"/>
            <w:noWrap/>
            <w:vAlign w:val="center"/>
            <w:hideMark/>
          </w:tcPr>
          <w:p w14:paraId="0B635F21" w14:textId="77777777" w:rsidR="00146F8E" w:rsidRPr="00146F8E" w:rsidRDefault="00146F8E" w:rsidP="00146F8E">
            <w:pPr>
              <w:jc w:val="center"/>
              <w:rPr>
                <w:color w:val="000000"/>
                <w:sz w:val="16"/>
                <w:szCs w:val="16"/>
              </w:rPr>
            </w:pPr>
            <w:r w:rsidRPr="00146F8E">
              <w:rPr>
                <w:color w:val="000000"/>
                <w:sz w:val="16"/>
                <w:szCs w:val="16"/>
              </w:rPr>
              <w:t> </w:t>
            </w:r>
          </w:p>
        </w:tc>
        <w:tc>
          <w:tcPr>
            <w:tcW w:w="242" w:type="pct"/>
            <w:tcBorders>
              <w:top w:val="nil"/>
              <w:left w:val="nil"/>
              <w:bottom w:val="single" w:sz="4" w:space="0" w:color="auto"/>
              <w:right w:val="single" w:sz="4" w:space="0" w:color="auto"/>
            </w:tcBorders>
            <w:shd w:val="clear" w:color="auto" w:fill="auto"/>
            <w:noWrap/>
            <w:vAlign w:val="center"/>
            <w:hideMark/>
          </w:tcPr>
          <w:p w14:paraId="7E453C3E" w14:textId="77777777" w:rsidR="00146F8E" w:rsidRPr="00146F8E" w:rsidRDefault="00146F8E" w:rsidP="00146F8E">
            <w:pPr>
              <w:jc w:val="center"/>
              <w:rPr>
                <w:color w:val="000000"/>
                <w:sz w:val="16"/>
                <w:szCs w:val="16"/>
              </w:rPr>
            </w:pPr>
            <w:r w:rsidRPr="00146F8E">
              <w:rPr>
                <w:color w:val="000000"/>
                <w:sz w:val="16"/>
                <w:szCs w:val="16"/>
              </w:rPr>
              <w:t> </w:t>
            </w:r>
          </w:p>
        </w:tc>
        <w:tc>
          <w:tcPr>
            <w:tcW w:w="231" w:type="pct"/>
            <w:tcBorders>
              <w:top w:val="nil"/>
              <w:left w:val="nil"/>
              <w:bottom w:val="single" w:sz="4" w:space="0" w:color="auto"/>
              <w:right w:val="single" w:sz="4" w:space="0" w:color="auto"/>
            </w:tcBorders>
            <w:shd w:val="clear" w:color="auto" w:fill="auto"/>
            <w:noWrap/>
            <w:hideMark/>
          </w:tcPr>
          <w:p w14:paraId="41250CC3" w14:textId="77777777" w:rsidR="00146F8E" w:rsidRPr="00146F8E" w:rsidRDefault="00146F8E" w:rsidP="00146F8E">
            <w:pPr>
              <w:jc w:val="center"/>
              <w:rPr>
                <w:color w:val="000000"/>
                <w:sz w:val="16"/>
                <w:szCs w:val="16"/>
              </w:rPr>
            </w:pPr>
            <w:r w:rsidRPr="00146F8E">
              <w:rPr>
                <w:color w:val="000000"/>
                <w:sz w:val="16"/>
                <w:szCs w:val="16"/>
              </w:rPr>
              <w:t> </w:t>
            </w:r>
          </w:p>
        </w:tc>
      </w:tr>
      <w:tr w:rsidR="00146F8E" w:rsidRPr="00146F8E" w14:paraId="4F9FAB7E" w14:textId="77777777" w:rsidTr="00104FF4">
        <w:trPr>
          <w:gridAfter w:val="2"/>
          <w:wAfter w:w="86" w:type="pct"/>
          <w:trHeight w:val="477"/>
        </w:trPr>
        <w:tc>
          <w:tcPr>
            <w:tcW w:w="166" w:type="pct"/>
            <w:tcBorders>
              <w:top w:val="nil"/>
              <w:left w:val="single" w:sz="4" w:space="0" w:color="auto"/>
              <w:bottom w:val="single" w:sz="4" w:space="0" w:color="auto"/>
              <w:right w:val="single" w:sz="4" w:space="0" w:color="auto"/>
            </w:tcBorders>
            <w:shd w:val="clear" w:color="auto" w:fill="auto"/>
            <w:noWrap/>
            <w:hideMark/>
          </w:tcPr>
          <w:p w14:paraId="29F17333" w14:textId="77777777" w:rsidR="00146F8E" w:rsidRPr="00146F8E" w:rsidRDefault="00146F8E" w:rsidP="00146F8E">
            <w:pPr>
              <w:rPr>
                <w:b/>
                <w:bCs/>
                <w:color w:val="000000"/>
                <w:sz w:val="16"/>
                <w:szCs w:val="16"/>
              </w:rPr>
            </w:pPr>
            <w:r w:rsidRPr="00146F8E">
              <w:rPr>
                <w:b/>
                <w:bCs/>
                <w:color w:val="000000"/>
                <w:sz w:val="16"/>
                <w:szCs w:val="16"/>
              </w:rPr>
              <w:t> </w:t>
            </w:r>
          </w:p>
        </w:tc>
        <w:tc>
          <w:tcPr>
            <w:tcW w:w="461" w:type="pct"/>
            <w:tcBorders>
              <w:top w:val="nil"/>
              <w:left w:val="nil"/>
              <w:bottom w:val="single" w:sz="4" w:space="0" w:color="auto"/>
              <w:right w:val="single" w:sz="4" w:space="0" w:color="auto"/>
            </w:tcBorders>
            <w:shd w:val="clear" w:color="auto" w:fill="auto"/>
            <w:hideMark/>
          </w:tcPr>
          <w:p w14:paraId="2EDD260C" w14:textId="77777777" w:rsidR="00146F8E" w:rsidRPr="00146F8E" w:rsidRDefault="00146F8E" w:rsidP="00146F8E">
            <w:pPr>
              <w:rPr>
                <w:color w:val="000000"/>
                <w:sz w:val="16"/>
                <w:szCs w:val="16"/>
              </w:rPr>
            </w:pPr>
            <w:r w:rsidRPr="00146F8E">
              <w:rPr>
                <w:color w:val="000000"/>
                <w:sz w:val="16"/>
                <w:szCs w:val="16"/>
              </w:rPr>
              <w:t>Итого экономически обоснованный уровень подконтрольных расходов</w:t>
            </w:r>
          </w:p>
        </w:tc>
        <w:tc>
          <w:tcPr>
            <w:tcW w:w="213" w:type="pct"/>
            <w:tcBorders>
              <w:top w:val="nil"/>
              <w:left w:val="nil"/>
              <w:bottom w:val="single" w:sz="4" w:space="0" w:color="auto"/>
              <w:right w:val="single" w:sz="4" w:space="0" w:color="auto"/>
            </w:tcBorders>
            <w:shd w:val="clear" w:color="auto" w:fill="auto"/>
            <w:noWrap/>
            <w:hideMark/>
          </w:tcPr>
          <w:p w14:paraId="75096EE0"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05EF8363" w14:textId="77777777" w:rsidR="00146F8E" w:rsidRPr="00146F8E" w:rsidRDefault="00146F8E" w:rsidP="00146F8E">
            <w:pPr>
              <w:jc w:val="center"/>
              <w:rPr>
                <w:color w:val="000000"/>
                <w:sz w:val="16"/>
                <w:szCs w:val="16"/>
              </w:rPr>
            </w:pPr>
            <w:r w:rsidRPr="00146F8E">
              <w:rPr>
                <w:color w:val="000000"/>
                <w:sz w:val="16"/>
                <w:szCs w:val="16"/>
              </w:rPr>
              <w:t> </w:t>
            </w:r>
          </w:p>
        </w:tc>
        <w:tc>
          <w:tcPr>
            <w:tcW w:w="341" w:type="pct"/>
            <w:tcBorders>
              <w:top w:val="nil"/>
              <w:left w:val="nil"/>
              <w:bottom w:val="single" w:sz="4" w:space="0" w:color="auto"/>
              <w:right w:val="single" w:sz="4" w:space="0" w:color="auto"/>
            </w:tcBorders>
            <w:shd w:val="clear" w:color="auto" w:fill="auto"/>
            <w:noWrap/>
            <w:vAlign w:val="center"/>
            <w:hideMark/>
          </w:tcPr>
          <w:p w14:paraId="509011C1" w14:textId="77777777" w:rsidR="00146F8E" w:rsidRPr="00146F8E" w:rsidRDefault="00146F8E" w:rsidP="00146F8E">
            <w:pPr>
              <w:jc w:val="center"/>
              <w:rPr>
                <w:color w:val="000000"/>
                <w:sz w:val="16"/>
                <w:szCs w:val="16"/>
              </w:rPr>
            </w:pPr>
            <w:r w:rsidRPr="00146F8E">
              <w:rPr>
                <w:color w:val="000000"/>
                <w:sz w:val="16"/>
                <w:szCs w:val="16"/>
              </w:rPr>
              <w:t> </w:t>
            </w:r>
          </w:p>
        </w:tc>
        <w:tc>
          <w:tcPr>
            <w:tcW w:w="359" w:type="pct"/>
            <w:tcBorders>
              <w:top w:val="nil"/>
              <w:left w:val="nil"/>
              <w:bottom w:val="single" w:sz="4" w:space="0" w:color="auto"/>
              <w:right w:val="single" w:sz="4" w:space="0" w:color="auto"/>
            </w:tcBorders>
            <w:shd w:val="clear" w:color="auto" w:fill="auto"/>
            <w:noWrap/>
            <w:vAlign w:val="center"/>
            <w:hideMark/>
          </w:tcPr>
          <w:p w14:paraId="4205FA12" w14:textId="77777777" w:rsidR="00146F8E" w:rsidRPr="00146F8E" w:rsidRDefault="00146F8E" w:rsidP="00146F8E">
            <w:pPr>
              <w:jc w:val="center"/>
              <w:rPr>
                <w:color w:val="000000"/>
                <w:sz w:val="16"/>
                <w:szCs w:val="16"/>
              </w:rPr>
            </w:pPr>
            <w:r w:rsidRPr="00146F8E">
              <w:rPr>
                <w:color w:val="000000"/>
                <w:sz w:val="16"/>
                <w:szCs w:val="16"/>
              </w:rPr>
              <w:t> </w:t>
            </w:r>
          </w:p>
        </w:tc>
        <w:tc>
          <w:tcPr>
            <w:tcW w:w="366" w:type="pct"/>
            <w:tcBorders>
              <w:top w:val="nil"/>
              <w:left w:val="nil"/>
              <w:bottom w:val="single" w:sz="4" w:space="0" w:color="auto"/>
              <w:right w:val="single" w:sz="4" w:space="0" w:color="auto"/>
            </w:tcBorders>
            <w:shd w:val="clear" w:color="auto" w:fill="auto"/>
            <w:noWrap/>
            <w:vAlign w:val="center"/>
            <w:hideMark/>
          </w:tcPr>
          <w:p w14:paraId="7A576006" w14:textId="77777777" w:rsidR="00146F8E" w:rsidRPr="00146F8E" w:rsidRDefault="00146F8E" w:rsidP="00146F8E">
            <w:pPr>
              <w:jc w:val="center"/>
              <w:rPr>
                <w:color w:val="000000"/>
                <w:sz w:val="16"/>
                <w:szCs w:val="16"/>
              </w:rPr>
            </w:pPr>
            <w:r w:rsidRPr="00146F8E">
              <w:rPr>
                <w:color w:val="000000"/>
                <w:sz w:val="16"/>
                <w:szCs w:val="16"/>
              </w:rPr>
              <w:t> </w:t>
            </w:r>
          </w:p>
        </w:tc>
        <w:tc>
          <w:tcPr>
            <w:tcW w:w="337" w:type="pct"/>
            <w:tcBorders>
              <w:top w:val="nil"/>
              <w:left w:val="nil"/>
              <w:bottom w:val="single" w:sz="4" w:space="0" w:color="auto"/>
              <w:right w:val="single" w:sz="4" w:space="0" w:color="auto"/>
            </w:tcBorders>
            <w:shd w:val="clear" w:color="auto" w:fill="auto"/>
            <w:noWrap/>
            <w:vAlign w:val="center"/>
            <w:hideMark/>
          </w:tcPr>
          <w:p w14:paraId="050BBE12" w14:textId="77777777" w:rsidR="00146F8E" w:rsidRPr="00146F8E" w:rsidRDefault="00146F8E" w:rsidP="00146F8E">
            <w:pPr>
              <w:jc w:val="center"/>
              <w:rPr>
                <w:color w:val="000000"/>
                <w:sz w:val="16"/>
                <w:szCs w:val="16"/>
              </w:rPr>
            </w:pPr>
            <w:r w:rsidRPr="00146F8E">
              <w:rPr>
                <w:color w:val="000000"/>
                <w:sz w:val="16"/>
                <w:szCs w:val="16"/>
              </w:rPr>
              <w:t>0,00</w:t>
            </w:r>
          </w:p>
        </w:tc>
        <w:tc>
          <w:tcPr>
            <w:tcW w:w="359" w:type="pct"/>
            <w:tcBorders>
              <w:top w:val="nil"/>
              <w:left w:val="nil"/>
              <w:bottom w:val="single" w:sz="4" w:space="0" w:color="auto"/>
              <w:right w:val="single" w:sz="4" w:space="0" w:color="auto"/>
            </w:tcBorders>
            <w:shd w:val="clear" w:color="auto" w:fill="auto"/>
            <w:noWrap/>
            <w:vAlign w:val="center"/>
            <w:hideMark/>
          </w:tcPr>
          <w:p w14:paraId="2E875DA1" w14:textId="77777777" w:rsidR="00146F8E" w:rsidRPr="00146F8E" w:rsidRDefault="00146F8E" w:rsidP="00146F8E">
            <w:pPr>
              <w:jc w:val="center"/>
              <w:rPr>
                <w:color w:val="000000"/>
                <w:sz w:val="16"/>
                <w:szCs w:val="16"/>
              </w:rPr>
            </w:pPr>
            <w:r w:rsidRPr="00146F8E">
              <w:rPr>
                <w:color w:val="000000"/>
                <w:sz w:val="16"/>
                <w:szCs w:val="16"/>
              </w:rPr>
              <w:t>3 192 461,61</w:t>
            </w:r>
          </w:p>
        </w:tc>
        <w:tc>
          <w:tcPr>
            <w:tcW w:w="386" w:type="pct"/>
            <w:tcBorders>
              <w:top w:val="nil"/>
              <w:left w:val="nil"/>
              <w:bottom w:val="single" w:sz="4" w:space="0" w:color="auto"/>
              <w:right w:val="single" w:sz="4" w:space="0" w:color="auto"/>
            </w:tcBorders>
            <w:shd w:val="clear" w:color="auto" w:fill="auto"/>
            <w:noWrap/>
            <w:vAlign w:val="center"/>
            <w:hideMark/>
          </w:tcPr>
          <w:p w14:paraId="1A1FBFF5" w14:textId="77777777" w:rsidR="00146F8E" w:rsidRPr="00146F8E" w:rsidRDefault="00146F8E" w:rsidP="00146F8E">
            <w:pPr>
              <w:jc w:val="center"/>
              <w:rPr>
                <w:color w:val="000000"/>
                <w:sz w:val="16"/>
                <w:szCs w:val="16"/>
              </w:rPr>
            </w:pPr>
            <w:r w:rsidRPr="00146F8E">
              <w:rPr>
                <w:color w:val="000000"/>
                <w:sz w:val="16"/>
                <w:szCs w:val="16"/>
              </w:rPr>
              <w:t> </w:t>
            </w:r>
          </w:p>
        </w:tc>
        <w:tc>
          <w:tcPr>
            <w:tcW w:w="419" w:type="pct"/>
            <w:tcBorders>
              <w:top w:val="nil"/>
              <w:left w:val="nil"/>
              <w:bottom w:val="single" w:sz="4" w:space="0" w:color="auto"/>
              <w:right w:val="single" w:sz="4" w:space="0" w:color="auto"/>
            </w:tcBorders>
            <w:shd w:val="clear" w:color="auto" w:fill="auto"/>
            <w:noWrap/>
            <w:vAlign w:val="center"/>
            <w:hideMark/>
          </w:tcPr>
          <w:p w14:paraId="4F13E502" w14:textId="77777777" w:rsidR="00146F8E" w:rsidRPr="00146F8E" w:rsidRDefault="00146F8E" w:rsidP="00146F8E">
            <w:pPr>
              <w:jc w:val="center"/>
              <w:rPr>
                <w:color w:val="000000"/>
                <w:sz w:val="16"/>
                <w:szCs w:val="16"/>
              </w:rPr>
            </w:pPr>
            <w:r w:rsidRPr="00146F8E">
              <w:rPr>
                <w:color w:val="000000"/>
                <w:sz w:val="16"/>
                <w:szCs w:val="16"/>
              </w:rPr>
              <w:t> </w:t>
            </w:r>
          </w:p>
        </w:tc>
        <w:tc>
          <w:tcPr>
            <w:tcW w:w="388" w:type="pct"/>
            <w:tcBorders>
              <w:top w:val="nil"/>
              <w:left w:val="nil"/>
              <w:bottom w:val="single" w:sz="4" w:space="0" w:color="auto"/>
              <w:right w:val="single" w:sz="4" w:space="0" w:color="auto"/>
            </w:tcBorders>
            <w:shd w:val="clear" w:color="auto" w:fill="auto"/>
            <w:noWrap/>
            <w:vAlign w:val="center"/>
            <w:hideMark/>
          </w:tcPr>
          <w:p w14:paraId="494550BF" w14:textId="77777777" w:rsidR="00146F8E" w:rsidRPr="00146F8E" w:rsidRDefault="00146F8E" w:rsidP="00146F8E">
            <w:pPr>
              <w:jc w:val="center"/>
              <w:rPr>
                <w:color w:val="000000"/>
                <w:sz w:val="16"/>
                <w:szCs w:val="16"/>
              </w:rPr>
            </w:pPr>
            <w:r w:rsidRPr="00146F8E">
              <w:rPr>
                <w:color w:val="000000"/>
                <w:sz w:val="16"/>
                <w:szCs w:val="16"/>
              </w:rPr>
              <w:t>4 407 712,86</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14:paraId="0337931F" w14:textId="77777777" w:rsidR="00146F8E" w:rsidRPr="00146F8E" w:rsidRDefault="00146F8E" w:rsidP="00146F8E">
            <w:pPr>
              <w:jc w:val="center"/>
              <w:rPr>
                <w:color w:val="000000"/>
                <w:sz w:val="16"/>
                <w:szCs w:val="16"/>
              </w:rPr>
            </w:pPr>
            <w:r w:rsidRPr="00146F8E">
              <w:rPr>
                <w:color w:val="000000"/>
                <w:sz w:val="16"/>
                <w:szCs w:val="16"/>
              </w:rPr>
              <w:t>2 807 243,16</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3B6AD" w14:textId="77777777" w:rsidR="00146F8E" w:rsidRPr="00146F8E" w:rsidRDefault="00146F8E" w:rsidP="00146F8E">
            <w:pPr>
              <w:jc w:val="center"/>
              <w:rPr>
                <w:color w:val="000000"/>
                <w:sz w:val="16"/>
                <w:szCs w:val="16"/>
              </w:rPr>
            </w:pPr>
            <w:r w:rsidRPr="00146F8E">
              <w:rPr>
                <w:color w:val="000000"/>
                <w:sz w:val="16"/>
                <w:szCs w:val="16"/>
              </w:rPr>
              <w:t>-385 218,45</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3B6FC" w14:textId="77777777" w:rsidR="00146F8E" w:rsidRPr="00146F8E" w:rsidRDefault="00146F8E" w:rsidP="00146F8E">
            <w:pPr>
              <w:jc w:val="center"/>
              <w:rPr>
                <w:color w:val="000000"/>
                <w:sz w:val="16"/>
                <w:szCs w:val="16"/>
              </w:rPr>
            </w:pPr>
            <w:r w:rsidRPr="00146F8E">
              <w:rPr>
                <w:color w:val="000000"/>
                <w:sz w:val="16"/>
                <w:szCs w:val="16"/>
              </w:rPr>
              <w:t>-12%</w:t>
            </w:r>
          </w:p>
        </w:tc>
      </w:tr>
      <w:tr w:rsidR="00146F8E" w:rsidRPr="00146F8E" w14:paraId="6BF0DBA5" w14:textId="77777777" w:rsidTr="00104FF4">
        <w:trPr>
          <w:gridAfter w:val="2"/>
          <w:wAfter w:w="86" w:type="pct"/>
          <w:trHeight w:val="298"/>
        </w:trPr>
        <w:tc>
          <w:tcPr>
            <w:tcW w:w="166" w:type="pct"/>
            <w:tcBorders>
              <w:top w:val="nil"/>
              <w:left w:val="single" w:sz="4" w:space="0" w:color="auto"/>
              <w:bottom w:val="single" w:sz="4" w:space="0" w:color="auto"/>
              <w:right w:val="single" w:sz="4" w:space="0" w:color="auto"/>
            </w:tcBorders>
            <w:shd w:val="clear" w:color="auto" w:fill="auto"/>
            <w:noWrap/>
            <w:hideMark/>
          </w:tcPr>
          <w:p w14:paraId="3B82D60B" w14:textId="77777777" w:rsidR="00146F8E" w:rsidRPr="00146F8E" w:rsidRDefault="00146F8E" w:rsidP="00146F8E">
            <w:pPr>
              <w:rPr>
                <w:b/>
                <w:bCs/>
                <w:color w:val="000000"/>
                <w:sz w:val="16"/>
                <w:szCs w:val="16"/>
              </w:rPr>
            </w:pPr>
            <w:r w:rsidRPr="00146F8E">
              <w:rPr>
                <w:b/>
                <w:bCs/>
                <w:color w:val="000000"/>
                <w:sz w:val="16"/>
                <w:szCs w:val="16"/>
              </w:rPr>
              <w:lastRenderedPageBreak/>
              <w:t> </w:t>
            </w:r>
          </w:p>
        </w:tc>
        <w:tc>
          <w:tcPr>
            <w:tcW w:w="461" w:type="pct"/>
            <w:tcBorders>
              <w:top w:val="nil"/>
              <w:left w:val="nil"/>
              <w:bottom w:val="single" w:sz="4" w:space="0" w:color="auto"/>
              <w:right w:val="single" w:sz="4" w:space="0" w:color="auto"/>
            </w:tcBorders>
            <w:shd w:val="clear" w:color="auto" w:fill="auto"/>
            <w:hideMark/>
          </w:tcPr>
          <w:p w14:paraId="255A3299" w14:textId="77777777" w:rsidR="00146F8E" w:rsidRPr="00146F8E" w:rsidRDefault="00146F8E" w:rsidP="00146F8E">
            <w:pPr>
              <w:rPr>
                <w:color w:val="000000"/>
                <w:sz w:val="16"/>
                <w:szCs w:val="16"/>
              </w:rPr>
            </w:pPr>
            <w:r w:rsidRPr="00146F8E">
              <w:rPr>
                <w:color w:val="000000"/>
                <w:sz w:val="16"/>
                <w:szCs w:val="16"/>
              </w:rPr>
              <w:t>70% от ЭО уровня</w:t>
            </w:r>
          </w:p>
        </w:tc>
        <w:tc>
          <w:tcPr>
            <w:tcW w:w="213" w:type="pct"/>
            <w:tcBorders>
              <w:top w:val="nil"/>
              <w:left w:val="nil"/>
              <w:bottom w:val="single" w:sz="4" w:space="0" w:color="auto"/>
              <w:right w:val="single" w:sz="4" w:space="0" w:color="auto"/>
            </w:tcBorders>
            <w:shd w:val="clear" w:color="auto" w:fill="auto"/>
            <w:noWrap/>
            <w:hideMark/>
          </w:tcPr>
          <w:p w14:paraId="1053DFD1"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7CBE0C4B" w14:textId="77777777" w:rsidR="00146F8E" w:rsidRPr="00146F8E" w:rsidRDefault="00146F8E" w:rsidP="00146F8E">
            <w:pPr>
              <w:jc w:val="center"/>
              <w:rPr>
                <w:color w:val="000000"/>
                <w:sz w:val="16"/>
                <w:szCs w:val="16"/>
              </w:rPr>
            </w:pPr>
            <w:r w:rsidRPr="00146F8E">
              <w:rPr>
                <w:color w:val="000000"/>
                <w:sz w:val="16"/>
                <w:szCs w:val="16"/>
              </w:rPr>
              <w:t> </w:t>
            </w:r>
          </w:p>
        </w:tc>
        <w:tc>
          <w:tcPr>
            <w:tcW w:w="341" w:type="pct"/>
            <w:tcBorders>
              <w:top w:val="nil"/>
              <w:left w:val="nil"/>
              <w:bottom w:val="single" w:sz="4" w:space="0" w:color="auto"/>
              <w:right w:val="single" w:sz="4" w:space="0" w:color="auto"/>
            </w:tcBorders>
            <w:shd w:val="clear" w:color="auto" w:fill="auto"/>
            <w:noWrap/>
            <w:vAlign w:val="center"/>
            <w:hideMark/>
          </w:tcPr>
          <w:p w14:paraId="21EAA25E" w14:textId="77777777" w:rsidR="00146F8E" w:rsidRPr="00146F8E" w:rsidRDefault="00146F8E" w:rsidP="00146F8E">
            <w:pPr>
              <w:jc w:val="center"/>
              <w:rPr>
                <w:color w:val="000000"/>
                <w:sz w:val="16"/>
                <w:szCs w:val="16"/>
              </w:rPr>
            </w:pPr>
            <w:r w:rsidRPr="00146F8E">
              <w:rPr>
                <w:color w:val="000000"/>
                <w:sz w:val="16"/>
                <w:szCs w:val="16"/>
              </w:rPr>
              <w:t> </w:t>
            </w:r>
          </w:p>
        </w:tc>
        <w:tc>
          <w:tcPr>
            <w:tcW w:w="359" w:type="pct"/>
            <w:tcBorders>
              <w:top w:val="nil"/>
              <w:left w:val="nil"/>
              <w:bottom w:val="single" w:sz="4" w:space="0" w:color="auto"/>
              <w:right w:val="single" w:sz="4" w:space="0" w:color="auto"/>
            </w:tcBorders>
            <w:shd w:val="clear" w:color="auto" w:fill="auto"/>
            <w:noWrap/>
            <w:vAlign w:val="center"/>
            <w:hideMark/>
          </w:tcPr>
          <w:p w14:paraId="4163B336" w14:textId="77777777" w:rsidR="00146F8E" w:rsidRPr="00146F8E" w:rsidRDefault="00146F8E" w:rsidP="00146F8E">
            <w:pPr>
              <w:jc w:val="center"/>
              <w:rPr>
                <w:color w:val="000000"/>
                <w:sz w:val="16"/>
                <w:szCs w:val="16"/>
              </w:rPr>
            </w:pPr>
            <w:r w:rsidRPr="00146F8E">
              <w:rPr>
                <w:color w:val="000000"/>
                <w:sz w:val="16"/>
                <w:szCs w:val="16"/>
              </w:rPr>
              <w:t> </w:t>
            </w:r>
          </w:p>
        </w:tc>
        <w:tc>
          <w:tcPr>
            <w:tcW w:w="366" w:type="pct"/>
            <w:tcBorders>
              <w:top w:val="nil"/>
              <w:left w:val="nil"/>
              <w:bottom w:val="single" w:sz="4" w:space="0" w:color="auto"/>
              <w:right w:val="single" w:sz="4" w:space="0" w:color="auto"/>
            </w:tcBorders>
            <w:shd w:val="clear" w:color="auto" w:fill="auto"/>
            <w:noWrap/>
            <w:vAlign w:val="center"/>
            <w:hideMark/>
          </w:tcPr>
          <w:p w14:paraId="28DEE7E6" w14:textId="77777777" w:rsidR="00146F8E" w:rsidRPr="00146F8E" w:rsidRDefault="00146F8E" w:rsidP="00146F8E">
            <w:pPr>
              <w:jc w:val="center"/>
              <w:rPr>
                <w:color w:val="000000"/>
                <w:sz w:val="16"/>
                <w:szCs w:val="16"/>
              </w:rPr>
            </w:pPr>
            <w:r w:rsidRPr="00146F8E">
              <w:rPr>
                <w:color w:val="000000"/>
                <w:sz w:val="16"/>
                <w:szCs w:val="16"/>
              </w:rPr>
              <w:t> </w:t>
            </w:r>
          </w:p>
        </w:tc>
        <w:tc>
          <w:tcPr>
            <w:tcW w:w="337" w:type="pct"/>
            <w:tcBorders>
              <w:top w:val="nil"/>
              <w:left w:val="nil"/>
              <w:bottom w:val="single" w:sz="4" w:space="0" w:color="auto"/>
              <w:right w:val="single" w:sz="4" w:space="0" w:color="auto"/>
            </w:tcBorders>
            <w:shd w:val="clear" w:color="auto" w:fill="auto"/>
            <w:noWrap/>
            <w:vAlign w:val="center"/>
            <w:hideMark/>
          </w:tcPr>
          <w:p w14:paraId="0A732EC3" w14:textId="77777777" w:rsidR="00146F8E" w:rsidRPr="00146F8E" w:rsidRDefault="00146F8E" w:rsidP="00146F8E">
            <w:pPr>
              <w:jc w:val="center"/>
              <w:rPr>
                <w:color w:val="000000"/>
                <w:sz w:val="16"/>
                <w:szCs w:val="16"/>
              </w:rPr>
            </w:pPr>
            <w:r w:rsidRPr="00146F8E">
              <w:rPr>
                <w:color w:val="000000"/>
                <w:sz w:val="16"/>
                <w:szCs w:val="16"/>
              </w:rPr>
              <w:t>0,00</w:t>
            </w:r>
          </w:p>
        </w:tc>
        <w:tc>
          <w:tcPr>
            <w:tcW w:w="359" w:type="pct"/>
            <w:tcBorders>
              <w:top w:val="nil"/>
              <w:left w:val="nil"/>
              <w:bottom w:val="single" w:sz="4" w:space="0" w:color="auto"/>
              <w:right w:val="single" w:sz="4" w:space="0" w:color="auto"/>
            </w:tcBorders>
            <w:shd w:val="clear" w:color="auto" w:fill="auto"/>
            <w:noWrap/>
            <w:vAlign w:val="center"/>
            <w:hideMark/>
          </w:tcPr>
          <w:p w14:paraId="7FD597E6" w14:textId="77777777" w:rsidR="00146F8E" w:rsidRPr="00146F8E" w:rsidRDefault="00146F8E" w:rsidP="00146F8E">
            <w:pPr>
              <w:jc w:val="center"/>
              <w:rPr>
                <w:color w:val="000000"/>
                <w:sz w:val="16"/>
                <w:szCs w:val="16"/>
              </w:rPr>
            </w:pPr>
            <w:r w:rsidRPr="00146F8E">
              <w:rPr>
                <w:color w:val="000000"/>
                <w:sz w:val="16"/>
                <w:szCs w:val="16"/>
              </w:rPr>
              <w:t> </w:t>
            </w:r>
          </w:p>
        </w:tc>
        <w:tc>
          <w:tcPr>
            <w:tcW w:w="386" w:type="pct"/>
            <w:tcBorders>
              <w:top w:val="nil"/>
              <w:left w:val="nil"/>
              <w:bottom w:val="single" w:sz="4" w:space="0" w:color="auto"/>
              <w:right w:val="single" w:sz="4" w:space="0" w:color="auto"/>
            </w:tcBorders>
            <w:shd w:val="clear" w:color="auto" w:fill="auto"/>
            <w:noWrap/>
            <w:vAlign w:val="center"/>
            <w:hideMark/>
          </w:tcPr>
          <w:p w14:paraId="40314113" w14:textId="77777777" w:rsidR="00146F8E" w:rsidRPr="00146F8E" w:rsidRDefault="00146F8E" w:rsidP="00146F8E">
            <w:pPr>
              <w:jc w:val="center"/>
              <w:rPr>
                <w:color w:val="000000"/>
                <w:sz w:val="16"/>
                <w:szCs w:val="16"/>
              </w:rPr>
            </w:pPr>
            <w:r w:rsidRPr="00146F8E">
              <w:rPr>
                <w:color w:val="000000"/>
                <w:sz w:val="16"/>
                <w:szCs w:val="16"/>
              </w:rPr>
              <w:t> </w:t>
            </w:r>
          </w:p>
        </w:tc>
        <w:tc>
          <w:tcPr>
            <w:tcW w:w="419" w:type="pct"/>
            <w:tcBorders>
              <w:top w:val="nil"/>
              <w:left w:val="nil"/>
              <w:bottom w:val="single" w:sz="4" w:space="0" w:color="auto"/>
              <w:right w:val="single" w:sz="4" w:space="0" w:color="auto"/>
            </w:tcBorders>
            <w:shd w:val="clear" w:color="auto" w:fill="auto"/>
            <w:noWrap/>
            <w:vAlign w:val="center"/>
            <w:hideMark/>
          </w:tcPr>
          <w:p w14:paraId="3C9A4CBF" w14:textId="77777777" w:rsidR="00146F8E" w:rsidRPr="00146F8E" w:rsidRDefault="00146F8E" w:rsidP="00146F8E">
            <w:pPr>
              <w:jc w:val="center"/>
              <w:rPr>
                <w:color w:val="000000"/>
                <w:sz w:val="16"/>
                <w:szCs w:val="16"/>
              </w:rPr>
            </w:pPr>
            <w:r w:rsidRPr="00146F8E">
              <w:rPr>
                <w:color w:val="000000"/>
                <w:sz w:val="16"/>
                <w:szCs w:val="16"/>
              </w:rPr>
              <w:t> </w:t>
            </w:r>
          </w:p>
        </w:tc>
        <w:tc>
          <w:tcPr>
            <w:tcW w:w="388" w:type="pct"/>
            <w:tcBorders>
              <w:top w:val="nil"/>
              <w:left w:val="nil"/>
              <w:bottom w:val="single" w:sz="4" w:space="0" w:color="auto"/>
              <w:right w:val="single" w:sz="4" w:space="0" w:color="auto"/>
            </w:tcBorders>
            <w:shd w:val="clear" w:color="auto" w:fill="auto"/>
            <w:noWrap/>
            <w:vAlign w:val="center"/>
            <w:hideMark/>
          </w:tcPr>
          <w:p w14:paraId="067F02DF" w14:textId="77777777" w:rsidR="00146F8E" w:rsidRPr="00146F8E" w:rsidRDefault="00146F8E" w:rsidP="00146F8E">
            <w:pPr>
              <w:jc w:val="center"/>
              <w:rPr>
                <w:color w:val="000000"/>
                <w:sz w:val="16"/>
                <w:szCs w:val="16"/>
              </w:rPr>
            </w:pPr>
            <w:r w:rsidRPr="00146F8E">
              <w:rPr>
                <w:color w:val="000000"/>
                <w:sz w:val="16"/>
                <w:szCs w:val="16"/>
              </w:rPr>
              <w:t> </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14:paraId="519DE36D" w14:textId="77777777" w:rsidR="00146F8E" w:rsidRPr="00146F8E" w:rsidRDefault="00146F8E" w:rsidP="00146F8E">
            <w:pPr>
              <w:jc w:val="center"/>
              <w:rPr>
                <w:color w:val="000000"/>
                <w:sz w:val="16"/>
                <w:szCs w:val="16"/>
              </w:rPr>
            </w:pPr>
            <w:r w:rsidRPr="00146F8E">
              <w:rPr>
                <w:color w:val="000000"/>
                <w:sz w:val="16"/>
                <w:szCs w:val="16"/>
              </w:rPr>
              <w:t> </w:t>
            </w:r>
          </w:p>
        </w:tc>
        <w:tc>
          <w:tcPr>
            <w:tcW w:w="242" w:type="pct"/>
            <w:tcBorders>
              <w:top w:val="single" w:sz="4" w:space="0" w:color="auto"/>
              <w:left w:val="nil"/>
              <w:bottom w:val="single" w:sz="4" w:space="0" w:color="auto"/>
              <w:right w:val="single" w:sz="4" w:space="0" w:color="auto"/>
            </w:tcBorders>
            <w:shd w:val="clear" w:color="auto" w:fill="auto"/>
            <w:noWrap/>
            <w:vAlign w:val="center"/>
            <w:hideMark/>
          </w:tcPr>
          <w:p w14:paraId="312AB234" w14:textId="77777777" w:rsidR="00146F8E" w:rsidRPr="00146F8E" w:rsidRDefault="00146F8E" w:rsidP="00146F8E">
            <w:pPr>
              <w:jc w:val="center"/>
              <w:rPr>
                <w:color w:val="000000"/>
                <w:sz w:val="16"/>
                <w:szCs w:val="16"/>
              </w:rPr>
            </w:pPr>
            <w:r w:rsidRPr="00146F8E">
              <w:rPr>
                <w:color w:val="000000"/>
                <w:sz w:val="16"/>
                <w:szCs w:val="16"/>
              </w:rPr>
              <w:t> </w:t>
            </w:r>
          </w:p>
        </w:tc>
        <w:tc>
          <w:tcPr>
            <w:tcW w:w="231" w:type="pct"/>
            <w:tcBorders>
              <w:top w:val="single" w:sz="4" w:space="0" w:color="auto"/>
              <w:left w:val="nil"/>
              <w:bottom w:val="single" w:sz="4" w:space="0" w:color="auto"/>
              <w:right w:val="single" w:sz="4" w:space="0" w:color="auto"/>
            </w:tcBorders>
            <w:shd w:val="clear" w:color="auto" w:fill="auto"/>
            <w:noWrap/>
            <w:hideMark/>
          </w:tcPr>
          <w:p w14:paraId="4E03340E" w14:textId="77777777" w:rsidR="00146F8E" w:rsidRPr="00146F8E" w:rsidRDefault="00146F8E" w:rsidP="00146F8E">
            <w:pPr>
              <w:jc w:val="center"/>
              <w:rPr>
                <w:color w:val="000000"/>
                <w:sz w:val="16"/>
                <w:szCs w:val="16"/>
              </w:rPr>
            </w:pPr>
            <w:r w:rsidRPr="00146F8E">
              <w:rPr>
                <w:color w:val="000000"/>
                <w:sz w:val="16"/>
                <w:szCs w:val="16"/>
              </w:rPr>
              <w:t> </w:t>
            </w:r>
          </w:p>
        </w:tc>
      </w:tr>
      <w:tr w:rsidR="00146F8E" w:rsidRPr="00146F8E" w14:paraId="10ED4A99" w14:textId="77777777" w:rsidTr="00104FF4">
        <w:trPr>
          <w:gridAfter w:val="2"/>
          <w:wAfter w:w="86" w:type="pct"/>
          <w:trHeight w:val="298"/>
        </w:trPr>
        <w:tc>
          <w:tcPr>
            <w:tcW w:w="166" w:type="pct"/>
            <w:tcBorders>
              <w:top w:val="nil"/>
              <w:left w:val="single" w:sz="4" w:space="0" w:color="auto"/>
              <w:bottom w:val="single" w:sz="4" w:space="0" w:color="auto"/>
              <w:right w:val="single" w:sz="4" w:space="0" w:color="auto"/>
            </w:tcBorders>
            <w:shd w:val="clear" w:color="auto" w:fill="auto"/>
            <w:noWrap/>
            <w:hideMark/>
          </w:tcPr>
          <w:p w14:paraId="12272BA0" w14:textId="77777777" w:rsidR="00146F8E" w:rsidRPr="00146F8E" w:rsidRDefault="00146F8E" w:rsidP="00146F8E">
            <w:pPr>
              <w:rPr>
                <w:b/>
                <w:bCs/>
                <w:color w:val="000000"/>
                <w:sz w:val="16"/>
                <w:szCs w:val="16"/>
              </w:rPr>
            </w:pPr>
            <w:r w:rsidRPr="00146F8E">
              <w:rPr>
                <w:b/>
                <w:bCs/>
                <w:color w:val="000000"/>
                <w:sz w:val="16"/>
                <w:szCs w:val="16"/>
              </w:rPr>
              <w:t> </w:t>
            </w:r>
          </w:p>
        </w:tc>
        <w:tc>
          <w:tcPr>
            <w:tcW w:w="461" w:type="pct"/>
            <w:tcBorders>
              <w:top w:val="nil"/>
              <w:left w:val="nil"/>
              <w:bottom w:val="single" w:sz="4" w:space="0" w:color="auto"/>
              <w:right w:val="single" w:sz="4" w:space="0" w:color="auto"/>
            </w:tcBorders>
            <w:shd w:val="clear" w:color="auto" w:fill="auto"/>
            <w:hideMark/>
          </w:tcPr>
          <w:p w14:paraId="03C15526" w14:textId="77777777" w:rsidR="00146F8E" w:rsidRPr="00146F8E" w:rsidRDefault="00146F8E" w:rsidP="00146F8E">
            <w:pPr>
              <w:rPr>
                <w:color w:val="000000"/>
                <w:sz w:val="16"/>
                <w:szCs w:val="16"/>
              </w:rPr>
            </w:pPr>
            <w:r w:rsidRPr="00146F8E">
              <w:rPr>
                <w:color w:val="000000"/>
                <w:sz w:val="16"/>
                <w:szCs w:val="16"/>
              </w:rPr>
              <w:t>30% по методу аналогов</w:t>
            </w:r>
          </w:p>
        </w:tc>
        <w:tc>
          <w:tcPr>
            <w:tcW w:w="213" w:type="pct"/>
            <w:tcBorders>
              <w:top w:val="nil"/>
              <w:left w:val="nil"/>
              <w:bottom w:val="single" w:sz="4" w:space="0" w:color="auto"/>
              <w:right w:val="single" w:sz="4" w:space="0" w:color="auto"/>
            </w:tcBorders>
            <w:shd w:val="clear" w:color="auto" w:fill="auto"/>
            <w:noWrap/>
            <w:hideMark/>
          </w:tcPr>
          <w:p w14:paraId="2AEC32E0"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42688B53" w14:textId="77777777" w:rsidR="00146F8E" w:rsidRPr="00146F8E" w:rsidRDefault="00146F8E" w:rsidP="00146F8E">
            <w:pPr>
              <w:jc w:val="center"/>
              <w:rPr>
                <w:color w:val="000000"/>
                <w:sz w:val="16"/>
                <w:szCs w:val="16"/>
              </w:rPr>
            </w:pPr>
            <w:r w:rsidRPr="00146F8E">
              <w:rPr>
                <w:color w:val="000000"/>
                <w:sz w:val="16"/>
                <w:szCs w:val="16"/>
              </w:rPr>
              <w:t> </w:t>
            </w:r>
          </w:p>
        </w:tc>
        <w:tc>
          <w:tcPr>
            <w:tcW w:w="341" w:type="pct"/>
            <w:tcBorders>
              <w:top w:val="nil"/>
              <w:left w:val="nil"/>
              <w:bottom w:val="single" w:sz="4" w:space="0" w:color="auto"/>
              <w:right w:val="single" w:sz="4" w:space="0" w:color="auto"/>
            </w:tcBorders>
            <w:shd w:val="clear" w:color="auto" w:fill="auto"/>
            <w:noWrap/>
            <w:vAlign w:val="center"/>
            <w:hideMark/>
          </w:tcPr>
          <w:p w14:paraId="3FB5C1B9" w14:textId="77777777" w:rsidR="00146F8E" w:rsidRPr="00146F8E" w:rsidRDefault="00146F8E" w:rsidP="00146F8E">
            <w:pPr>
              <w:jc w:val="center"/>
              <w:rPr>
                <w:color w:val="000000"/>
                <w:sz w:val="16"/>
                <w:szCs w:val="16"/>
              </w:rPr>
            </w:pPr>
            <w:r w:rsidRPr="00146F8E">
              <w:rPr>
                <w:color w:val="000000"/>
                <w:sz w:val="16"/>
                <w:szCs w:val="16"/>
              </w:rPr>
              <w:t> </w:t>
            </w:r>
          </w:p>
        </w:tc>
        <w:tc>
          <w:tcPr>
            <w:tcW w:w="359" w:type="pct"/>
            <w:tcBorders>
              <w:top w:val="nil"/>
              <w:left w:val="nil"/>
              <w:bottom w:val="single" w:sz="4" w:space="0" w:color="auto"/>
              <w:right w:val="single" w:sz="4" w:space="0" w:color="auto"/>
            </w:tcBorders>
            <w:shd w:val="clear" w:color="auto" w:fill="auto"/>
            <w:noWrap/>
            <w:vAlign w:val="center"/>
            <w:hideMark/>
          </w:tcPr>
          <w:p w14:paraId="3AD5B67E" w14:textId="77777777" w:rsidR="00146F8E" w:rsidRPr="00146F8E" w:rsidRDefault="00146F8E" w:rsidP="00146F8E">
            <w:pPr>
              <w:jc w:val="center"/>
              <w:rPr>
                <w:color w:val="000000"/>
                <w:sz w:val="16"/>
                <w:szCs w:val="16"/>
              </w:rPr>
            </w:pPr>
            <w:r w:rsidRPr="00146F8E">
              <w:rPr>
                <w:color w:val="000000"/>
                <w:sz w:val="16"/>
                <w:szCs w:val="16"/>
              </w:rPr>
              <w:t> </w:t>
            </w:r>
          </w:p>
        </w:tc>
        <w:tc>
          <w:tcPr>
            <w:tcW w:w="366" w:type="pct"/>
            <w:tcBorders>
              <w:top w:val="nil"/>
              <w:left w:val="nil"/>
              <w:bottom w:val="single" w:sz="4" w:space="0" w:color="auto"/>
              <w:right w:val="single" w:sz="4" w:space="0" w:color="auto"/>
            </w:tcBorders>
            <w:shd w:val="clear" w:color="auto" w:fill="auto"/>
            <w:noWrap/>
            <w:vAlign w:val="center"/>
            <w:hideMark/>
          </w:tcPr>
          <w:p w14:paraId="33C6C2E9" w14:textId="77777777" w:rsidR="00146F8E" w:rsidRPr="00146F8E" w:rsidRDefault="00146F8E" w:rsidP="00146F8E">
            <w:pPr>
              <w:jc w:val="center"/>
              <w:rPr>
                <w:color w:val="000000"/>
                <w:sz w:val="16"/>
                <w:szCs w:val="16"/>
              </w:rPr>
            </w:pPr>
            <w:r w:rsidRPr="00146F8E">
              <w:rPr>
                <w:color w:val="000000"/>
                <w:sz w:val="16"/>
                <w:szCs w:val="16"/>
              </w:rPr>
              <w:t> </w:t>
            </w:r>
          </w:p>
        </w:tc>
        <w:tc>
          <w:tcPr>
            <w:tcW w:w="337" w:type="pct"/>
            <w:tcBorders>
              <w:top w:val="nil"/>
              <w:left w:val="nil"/>
              <w:bottom w:val="single" w:sz="4" w:space="0" w:color="auto"/>
              <w:right w:val="single" w:sz="4" w:space="0" w:color="auto"/>
            </w:tcBorders>
            <w:shd w:val="clear" w:color="auto" w:fill="auto"/>
            <w:noWrap/>
            <w:vAlign w:val="center"/>
            <w:hideMark/>
          </w:tcPr>
          <w:p w14:paraId="6B3034E4" w14:textId="77777777" w:rsidR="00146F8E" w:rsidRPr="00146F8E" w:rsidRDefault="00146F8E" w:rsidP="00146F8E">
            <w:pPr>
              <w:jc w:val="center"/>
              <w:rPr>
                <w:color w:val="000000"/>
                <w:sz w:val="16"/>
                <w:szCs w:val="16"/>
              </w:rPr>
            </w:pPr>
            <w:r w:rsidRPr="00146F8E">
              <w:rPr>
                <w:color w:val="000000"/>
                <w:sz w:val="16"/>
                <w:szCs w:val="16"/>
              </w:rPr>
              <w:t>0,00</w:t>
            </w:r>
          </w:p>
        </w:tc>
        <w:tc>
          <w:tcPr>
            <w:tcW w:w="359" w:type="pct"/>
            <w:tcBorders>
              <w:top w:val="nil"/>
              <w:left w:val="nil"/>
              <w:bottom w:val="single" w:sz="4" w:space="0" w:color="auto"/>
              <w:right w:val="single" w:sz="4" w:space="0" w:color="auto"/>
            </w:tcBorders>
            <w:shd w:val="clear" w:color="auto" w:fill="auto"/>
            <w:noWrap/>
            <w:vAlign w:val="center"/>
            <w:hideMark/>
          </w:tcPr>
          <w:p w14:paraId="3369FD46" w14:textId="77777777" w:rsidR="00146F8E" w:rsidRPr="00146F8E" w:rsidRDefault="00146F8E" w:rsidP="00146F8E">
            <w:pPr>
              <w:jc w:val="center"/>
              <w:rPr>
                <w:color w:val="000000"/>
                <w:sz w:val="16"/>
                <w:szCs w:val="16"/>
              </w:rPr>
            </w:pPr>
            <w:r w:rsidRPr="00146F8E">
              <w:rPr>
                <w:color w:val="000000"/>
                <w:sz w:val="16"/>
                <w:szCs w:val="16"/>
              </w:rPr>
              <w:t> </w:t>
            </w:r>
          </w:p>
        </w:tc>
        <w:tc>
          <w:tcPr>
            <w:tcW w:w="386" w:type="pct"/>
            <w:tcBorders>
              <w:top w:val="nil"/>
              <w:left w:val="nil"/>
              <w:bottom w:val="single" w:sz="4" w:space="0" w:color="auto"/>
              <w:right w:val="single" w:sz="4" w:space="0" w:color="auto"/>
            </w:tcBorders>
            <w:shd w:val="clear" w:color="auto" w:fill="auto"/>
            <w:noWrap/>
            <w:vAlign w:val="center"/>
            <w:hideMark/>
          </w:tcPr>
          <w:p w14:paraId="04263662" w14:textId="77777777" w:rsidR="00146F8E" w:rsidRPr="00146F8E" w:rsidRDefault="00146F8E" w:rsidP="00146F8E">
            <w:pPr>
              <w:jc w:val="center"/>
              <w:rPr>
                <w:color w:val="000000"/>
                <w:sz w:val="16"/>
                <w:szCs w:val="16"/>
              </w:rPr>
            </w:pPr>
            <w:r w:rsidRPr="00146F8E">
              <w:rPr>
                <w:color w:val="000000"/>
                <w:sz w:val="16"/>
                <w:szCs w:val="16"/>
              </w:rPr>
              <w:t> </w:t>
            </w:r>
          </w:p>
        </w:tc>
        <w:tc>
          <w:tcPr>
            <w:tcW w:w="419" w:type="pct"/>
            <w:tcBorders>
              <w:top w:val="nil"/>
              <w:left w:val="nil"/>
              <w:bottom w:val="single" w:sz="4" w:space="0" w:color="auto"/>
              <w:right w:val="single" w:sz="4" w:space="0" w:color="auto"/>
            </w:tcBorders>
            <w:shd w:val="clear" w:color="auto" w:fill="auto"/>
            <w:noWrap/>
            <w:vAlign w:val="center"/>
            <w:hideMark/>
          </w:tcPr>
          <w:p w14:paraId="4900F9CF" w14:textId="77777777" w:rsidR="00146F8E" w:rsidRPr="00146F8E" w:rsidRDefault="00146F8E" w:rsidP="00146F8E">
            <w:pPr>
              <w:jc w:val="center"/>
              <w:rPr>
                <w:color w:val="000000"/>
                <w:sz w:val="16"/>
                <w:szCs w:val="16"/>
              </w:rPr>
            </w:pPr>
            <w:r w:rsidRPr="00146F8E">
              <w:rPr>
                <w:color w:val="000000"/>
                <w:sz w:val="16"/>
                <w:szCs w:val="16"/>
              </w:rPr>
              <w:t> </w:t>
            </w:r>
          </w:p>
        </w:tc>
        <w:tc>
          <w:tcPr>
            <w:tcW w:w="388" w:type="pct"/>
            <w:tcBorders>
              <w:top w:val="nil"/>
              <w:left w:val="nil"/>
              <w:bottom w:val="single" w:sz="4" w:space="0" w:color="auto"/>
              <w:right w:val="single" w:sz="4" w:space="0" w:color="auto"/>
            </w:tcBorders>
            <w:shd w:val="clear" w:color="auto" w:fill="auto"/>
            <w:noWrap/>
            <w:vAlign w:val="center"/>
            <w:hideMark/>
          </w:tcPr>
          <w:p w14:paraId="457C5A7B" w14:textId="77777777" w:rsidR="00146F8E" w:rsidRPr="00146F8E" w:rsidRDefault="00146F8E" w:rsidP="00146F8E">
            <w:pPr>
              <w:jc w:val="center"/>
              <w:rPr>
                <w:color w:val="000000"/>
                <w:sz w:val="16"/>
                <w:szCs w:val="16"/>
              </w:rPr>
            </w:pPr>
            <w:r w:rsidRPr="00146F8E">
              <w:rPr>
                <w:color w:val="000000"/>
                <w:sz w:val="16"/>
                <w:szCs w:val="16"/>
              </w:rPr>
              <w:t> </w:t>
            </w:r>
          </w:p>
        </w:tc>
        <w:tc>
          <w:tcPr>
            <w:tcW w:w="346" w:type="pct"/>
            <w:tcBorders>
              <w:top w:val="nil"/>
              <w:left w:val="nil"/>
              <w:bottom w:val="single" w:sz="4" w:space="0" w:color="auto"/>
              <w:right w:val="single" w:sz="4" w:space="0" w:color="auto"/>
            </w:tcBorders>
            <w:shd w:val="clear" w:color="auto" w:fill="auto"/>
            <w:noWrap/>
            <w:vAlign w:val="center"/>
            <w:hideMark/>
          </w:tcPr>
          <w:p w14:paraId="4EA80A2F" w14:textId="77777777" w:rsidR="00146F8E" w:rsidRPr="00146F8E" w:rsidRDefault="00146F8E" w:rsidP="00146F8E">
            <w:pPr>
              <w:jc w:val="center"/>
              <w:rPr>
                <w:color w:val="000000"/>
                <w:sz w:val="16"/>
                <w:szCs w:val="16"/>
              </w:rPr>
            </w:pPr>
            <w:r w:rsidRPr="00146F8E">
              <w:rPr>
                <w:color w:val="000000"/>
                <w:sz w:val="16"/>
                <w:szCs w:val="16"/>
              </w:rPr>
              <w:t> </w:t>
            </w:r>
          </w:p>
        </w:tc>
        <w:tc>
          <w:tcPr>
            <w:tcW w:w="242" w:type="pct"/>
            <w:tcBorders>
              <w:top w:val="nil"/>
              <w:left w:val="nil"/>
              <w:bottom w:val="single" w:sz="4" w:space="0" w:color="auto"/>
              <w:right w:val="single" w:sz="4" w:space="0" w:color="auto"/>
            </w:tcBorders>
            <w:shd w:val="clear" w:color="auto" w:fill="auto"/>
            <w:noWrap/>
            <w:vAlign w:val="center"/>
            <w:hideMark/>
          </w:tcPr>
          <w:p w14:paraId="1F9B7D53" w14:textId="77777777" w:rsidR="00146F8E" w:rsidRPr="00146F8E" w:rsidRDefault="00146F8E" w:rsidP="00146F8E">
            <w:pPr>
              <w:jc w:val="center"/>
              <w:rPr>
                <w:color w:val="000000"/>
                <w:sz w:val="16"/>
                <w:szCs w:val="16"/>
              </w:rPr>
            </w:pPr>
            <w:r w:rsidRPr="00146F8E">
              <w:rPr>
                <w:color w:val="000000"/>
                <w:sz w:val="16"/>
                <w:szCs w:val="16"/>
              </w:rPr>
              <w:t> </w:t>
            </w:r>
          </w:p>
        </w:tc>
        <w:tc>
          <w:tcPr>
            <w:tcW w:w="231" w:type="pct"/>
            <w:tcBorders>
              <w:top w:val="nil"/>
              <w:left w:val="nil"/>
              <w:bottom w:val="single" w:sz="4" w:space="0" w:color="auto"/>
              <w:right w:val="single" w:sz="4" w:space="0" w:color="auto"/>
            </w:tcBorders>
            <w:shd w:val="clear" w:color="auto" w:fill="auto"/>
            <w:noWrap/>
            <w:hideMark/>
          </w:tcPr>
          <w:p w14:paraId="2B23A13C" w14:textId="77777777" w:rsidR="00146F8E" w:rsidRPr="00146F8E" w:rsidRDefault="00146F8E" w:rsidP="00146F8E">
            <w:pPr>
              <w:jc w:val="center"/>
              <w:rPr>
                <w:color w:val="000000"/>
                <w:sz w:val="16"/>
                <w:szCs w:val="16"/>
              </w:rPr>
            </w:pPr>
            <w:r w:rsidRPr="00146F8E">
              <w:rPr>
                <w:color w:val="000000"/>
                <w:sz w:val="16"/>
                <w:szCs w:val="16"/>
              </w:rPr>
              <w:t> </w:t>
            </w:r>
          </w:p>
        </w:tc>
      </w:tr>
      <w:tr w:rsidR="00146F8E" w:rsidRPr="00146F8E" w14:paraId="19E86C3F" w14:textId="77777777" w:rsidTr="00104FF4">
        <w:trPr>
          <w:gridAfter w:val="2"/>
          <w:wAfter w:w="86" w:type="pct"/>
          <w:trHeight w:val="298"/>
        </w:trPr>
        <w:tc>
          <w:tcPr>
            <w:tcW w:w="166" w:type="pct"/>
            <w:tcBorders>
              <w:top w:val="nil"/>
              <w:left w:val="single" w:sz="4" w:space="0" w:color="auto"/>
              <w:bottom w:val="single" w:sz="4" w:space="0" w:color="auto"/>
              <w:right w:val="single" w:sz="4" w:space="0" w:color="auto"/>
            </w:tcBorders>
            <w:shd w:val="clear" w:color="auto" w:fill="auto"/>
            <w:noWrap/>
            <w:hideMark/>
          </w:tcPr>
          <w:p w14:paraId="7A539437" w14:textId="77777777" w:rsidR="00146F8E" w:rsidRPr="00146F8E" w:rsidRDefault="00146F8E" w:rsidP="00146F8E">
            <w:pPr>
              <w:rPr>
                <w:b/>
                <w:bCs/>
                <w:color w:val="000000"/>
                <w:sz w:val="16"/>
                <w:szCs w:val="16"/>
              </w:rPr>
            </w:pPr>
            <w:r w:rsidRPr="00146F8E">
              <w:rPr>
                <w:b/>
                <w:bCs/>
                <w:color w:val="000000"/>
                <w:sz w:val="16"/>
                <w:szCs w:val="16"/>
              </w:rPr>
              <w:t>1.</w:t>
            </w:r>
          </w:p>
        </w:tc>
        <w:tc>
          <w:tcPr>
            <w:tcW w:w="461" w:type="pct"/>
            <w:tcBorders>
              <w:top w:val="nil"/>
              <w:left w:val="nil"/>
              <w:bottom w:val="single" w:sz="4" w:space="0" w:color="auto"/>
              <w:right w:val="single" w:sz="4" w:space="0" w:color="auto"/>
            </w:tcBorders>
            <w:shd w:val="clear" w:color="auto" w:fill="auto"/>
            <w:noWrap/>
            <w:hideMark/>
          </w:tcPr>
          <w:p w14:paraId="7369EA81" w14:textId="77777777" w:rsidR="00146F8E" w:rsidRPr="00146F8E" w:rsidRDefault="00146F8E" w:rsidP="00146F8E">
            <w:pPr>
              <w:rPr>
                <w:color w:val="000000"/>
                <w:sz w:val="16"/>
                <w:szCs w:val="16"/>
              </w:rPr>
            </w:pPr>
            <w:r w:rsidRPr="00146F8E">
              <w:rPr>
                <w:color w:val="000000"/>
                <w:sz w:val="16"/>
                <w:szCs w:val="16"/>
              </w:rPr>
              <w:t>ИТОГО подконтрольные расходы</w:t>
            </w:r>
          </w:p>
        </w:tc>
        <w:tc>
          <w:tcPr>
            <w:tcW w:w="213" w:type="pct"/>
            <w:tcBorders>
              <w:top w:val="nil"/>
              <w:left w:val="nil"/>
              <w:bottom w:val="single" w:sz="4" w:space="0" w:color="auto"/>
              <w:right w:val="single" w:sz="4" w:space="0" w:color="auto"/>
            </w:tcBorders>
            <w:shd w:val="clear" w:color="auto" w:fill="auto"/>
            <w:noWrap/>
            <w:hideMark/>
          </w:tcPr>
          <w:p w14:paraId="41563FB0"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24D62146" w14:textId="77777777" w:rsidR="00146F8E" w:rsidRPr="00146F8E" w:rsidRDefault="00146F8E" w:rsidP="00146F8E">
            <w:pPr>
              <w:jc w:val="center"/>
              <w:rPr>
                <w:color w:val="000000"/>
                <w:sz w:val="16"/>
                <w:szCs w:val="16"/>
              </w:rPr>
            </w:pPr>
            <w:r w:rsidRPr="00146F8E">
              <w:rPr>
                <w:color w:val="000000"/>
                <w:sz w:val="16"/>
                <w:szCs w:val="16"/>
              </w:rPr>
              <w:t>3 230 548,55</w:t>
            </w:r>
          </w:p>
        </w:tc>
        <w:tc>
          <w:tcPr>
            <w:tcW w:w="341" w:type="pct"/>
            <w:tcBorders>
              <w:top w:val="nil"/>
              <w:left w:val="nil"/>
              <w:bottom w:val="single" w:sz="4" w:space="0" w:color="auto"/>
              <w:right w:val="single" w:sz="4" w:space="0" w:color="auto"/>
            </w:tcBorders>
            <w:shd w:val="clear" w:color="auto" w:fill="auto"/>
            <w:noWrap/>
            <w:vAlign w:val="center"/>
            <w:hideMark/>
          </w:tcPr>
          <w:p w14:paraId="45C74835" w14:textId="77777777" w:rsidR="00146F8E" w:rsidRPr="00146F8E" w:rsidRDefault="00146F8E" w:rsidP="00146F8E">
            <w:pPr>
              <w:jc w:val="center"/>
              <w:rPr>
                <w:color w:val="000000"/>
                <w:sz w:val="16"/>
                <w:szCs w:val="16"/>
              </w:rPr>
            </w:pPr>
            <w:r w:rsidRPr="00146F8E">
              <w:rPr>
                <w:color w:val="000000"/>
                <w:sz w:val="16"/>
                <w:szCs w:val="16"/>
              </w:rPr>
              <w:t>2 788 091,49</w:t>
            </w:r>
          </w:p>
        </w:tc>
        <w:tc>
          <w:tcPr>
            <w:tcW w:w="359" w:type="pct"/>
            <w:tcBorders>
              <w:top w:val="nil"/>
              <w:left w:val="nil"/>
              <w:bottom w:val="single" w:sz="4" w:space="0" w:color="auto"/>
              <w:right w:val="single" w:sz="4" w:space="0" w:color="auto"/>
            </w:tcBorders>
            <w:shd w:val="clear" w:color="auto" w:fill="auto"/>
            <w:noWrap/>
            <w:vAlign w:val="center"/>
            <w:hideMark/>
          </w:tcPr>
          <w:p w14:paraId="0929E190" w14:textId="77777777" w:rsidR="00146F8E" w:rsidRPr="00146F8E" w:rsidRDefault="00146F8E" w:rsidP="00146F8E">
            <w:pPr>
              <w:jc w:val="center"/>
              <w:rPr>
                <w:color w:val="000000"/>
                <w:sz w:val="16"/>
                <w:szCs w:val="16"/>
              </w:rPr>
            </w:pPr>
            <w:r w:rsidRPr="00146F8E">
              <w:rPr>
                <w:color w:val="000000"/>
                <w:sz w:val="16"/>
                <w:szCs w:val="16"/>
              </w:rPr>
              <w:t>2 692 668,34</w:t>
            </w:r>
          </w:p>
        </w:tc>
        <w:tc>
          <w:tcPr>
            <w:tcW w:w="366" w:type="pct"/>
            <w:tcBorders>
              <w:top w:val="nil"/>
              <w:left w:val="nil"/>
              <w:bottom w:val="single" w:sz="4" w:space="0" w:color="auto"/>
              <w:right w:val="single" w:sz="4" w:space="0" w:color="auto"/>
            </w:tcBorders>
            <w:shd w:val="clear" w:color="auto" w:fill="auto"/>
            <w:noWrap/>
            <w:vAlign w:val="center"/>
            <w:hideMark/>
          </w:tcPr>
          <w:p w14:paraId="26BF0FA8" w14:textId="77777777" w:rsidR="00146F8E" w:rsidRPr="00146F8E" w:rsidRDefault="00146F8E" w:rsidP="00146F8E">
            <w:pPr>
              <w:jc w:val="center"/>
              <w:rPr>
                <w:color w:val="000000"/>
                <w:sz w:val="16"/>
                <w:szCs w:val="16"/>
              </w:rPr>
            </w:pPr>
            <w:r w:rsidRPr="00146F8E">
              <w:rPr>
                <w:color w:val="000000"/>
                <w:sz w:val="16"/>
                <w:szCs w:val="16"/>
              </w:rPr>
              <w:t>2 822 847,66</w:t>
            </w:r>
          </w:p>
        </w:tc>
        <w:tc>
          <w:tcPr>
            <w:tcW w:w="337" w:type="pct"/>
            <w:tcBorders>
              <w:top w:val="nil"/>
              <w:left w:val="nil"/>
              <w:bottom w:val="single" w:sz="4" w:space="0" w:color="auto"/>
              <w:right w:val="single" w:sz="4" w:space="0" w:color="auto"/>
            </w:tcBorders>
            <w:shd w:val="clear" w:color="auto" w:fill="auto"/>
            <w:noWrap/>
            <w:vAlign w:val="center"/>
            <w:hideMark/>
          </w:tcPr>
          <w:p w14:paraId="0AC8584E" w14:textId="77777777" w:rsidR="00146F8E" w:rsidRPr="00146F8E" w:rsidRDefault="00146F8E" w:rsidP="00146F8E">
            <w:pPr>
              <w:jc w:val="center"/>
              <w:rPr>
                <w:color w:val="000000"/>
                <w:sz w:val="16"/>
                <w:szCs w:val="16"/>
              </w:rPr>
            </w:pPr>
            <w:r w:rsidRPr="00146F8E">
              <w:rPr>
                <w:color w:val="000000"/>
                <w:sz w:val="16"/>
                <w:szCs w:val="16"/>
              </w:rPr>
              <w:t>34 756,17</w:t>
            </w:r>
          </w:p>
        </w:tc>
        <w:tc>
          <w:tcPr>
            <w:tcW w:w="359" w:type="pct"/>
            <w:tcBorders>
              <w:top w:val="nil"/>
              <w:left w:val="nil"/>
              <w:bottom w:val="single" w:sz="4" w:space="0" w:color="auto"/>
              <w:right w:val="single" w:sz="4" w:space="0" w:color="auto"/>
            </w:tcBorders>
            <w:shd w:val="clear" w:color="auto" w:fill="auto"/>
            <w:noWrap/>
            <w:vAlign w:val="center"/>
            <w:hideMark/>
          </w:tcPr>
          <w:p w14:paraId="42F06B9F" w14:textId="77777777" w:rsidR="00146F8E" w:rsidRPr="00146F8E" w:rsidRDefault="00146F8E" w:rsidP="00146F8E">
            <w:pPr>
              <w:jc w:val="center"/>
              <w:rPr>
                <w:color w:val="000000"/>
                <w:sz w:val="16"/>
                <w:szCs w:val="16"/>
              </w:rPr>
            </w:pPr>
            <w:r w:rsidRPr="00146F8E">
              <w:rPr>
                <w:color w:val="000000"/>
                <w:sz w:val="16"/>
                <w:szCs w:val="16"/>
              </w:rPr>
              <w:t>3 192 461,61</w:t>
            </w:r>
          </w:p>
        </w:tc>
        <w:tc>
          <w:tcPr>
            <w:tcW w:w="386" w:type="pct"/>
            <w:tcBorders>
              <w:top w:val="nil"/>
              <w:left w:val="nil"/>
              <w:bottom w:val="single" w:sz="4" w:space="0" w:color="auto"/>
              <w:right w:val="single" w:sz="4" w:space="0" w:color="auto"/>
            </w:tcBorders>
            <w:shd w:val="clear" w:color="auto" w:fill="auto"/>
            <w:noWrap/>
            <w:vAlign w:val="center"/>
            <w:hideMark/>
          </w:tcPr>
          <w:p w14:paraId="1C5D90F3" w14:textId="77777777" w:rsidR="00146F8E" w:rsidRPr="00146F8E" w:rsidRDefault="00146F8E" w:rsidP="00146F8E">
            <w:pPr>
              <w:jc w:val="center"/>
              <w:rPr>
                <w:color w:val="000000"/>
                <w:sz w:val="16"/>
                <w:szCs w:val="16"/>
              </w:rPr>
            </w:pPr>
            <w:r w:rsidRPr="00146F8E">
              <w:rPr>
                <w:color w:val="000000"/>
                <w:sz w:val="16"/>
                <w:szCs w:val="16"/>
              </w:rPr>
              <w:t>3 852 955,92</w:t>
            </w:r>
          </w:p>
        </w:tc>
        <w:tc>
          <w:tcPr>
            <w:tcW w:w="419" w:type="pct"/>
            <w:tcBorders>
              <w:top w:val="nil"/>
              <w:left w:val="nil"/>
              <w:bottom w:val="single" w:sz="4" w:space="0" w:color="auto"/>
              <w:right w:val="single" w:sz="4" w:space="0" w:color="auto"/>
            </w:tcBorders>
            <w:shd w:val="clear" w:color="auto" w:fill="auto"/>
            <w:noWrap/>
            <w:vAlign w:val="center"/>
            <w:hideMark/>
          </w:tcPr>
          <w:p w14:paraId="4C8E7A1E" w14:textId="77777777" w:rsidR="00146F8E" w:rsidRPr="00146F8E" w:rsidRDefault="00146F8E" w:rsidP="00146F8E">
            <w:pPr>
              <w:jc w:val="center"/>
              <w:rPr>
                <w:color w:val="000000"/>
                <w:sz w:val="16"/>
                <w:szCs w:val="16"/>
              </w:rPr>
            </w:pPr>
            <w:r w:rsidRPr="00146F8E">
              <w:rPr>
                <w:color w:val="000000"/>
                <w:sz w:val="16"/>
                <w:szCs w:val="16"/>
              </w:rPr>
              <w:t>4 581 432,96</w:t>
            </w:r>
          </w:p>
        </w:tc>
        <w:tc>
          <w:tcPr>
            <w:tcW w:w="388" w:type="pct"/>
            <w:tcBorders>
              <w:top w:val="nil"/>
              <w:left w:val="nil"/>
              <w:bottom w:val="single" w:sz="4" w:space="0" w:color="auto"/>
              <w:right w:val="single" w:sz="4" w:space="0" w:color="auto"/>
            </w:tcBorders>
            <w:shd w:val="clear" w:color="auto" w:fill="auto"/>
            <w:noWrap/>
            <w:vAlign w:val="center"/>
            <w:hideMark/>
          </w:tcPr>
          <w:p w14:paraId="10EFA173" w14:textId="77777777" w:rsidR="00146F8E" w:rsidRPr="00146F8E" w:rsidRDefault="00146F8E" w:rsidP="00146F8E">
            <w:pPr>
              <w:jc w:val="center"/>
              <w:rPr>
                <w:color w:val="000000"/>
                <w:sz w:val="16"/>
                <w:szCs w:val="16"/>
              </w:rPr>
            </w:pPr>
            <w:r w:rsidRPr="00146F8E">
              <w:rPr>
                <w:color w:val="000000"/>
                <w:sz w:val="16"/>
                <w:szCs w:val="16"/>
              </w:rPr>
              <w:t>4 994 248,33</w:t>
            </w:r>
          </w:p>
        </w:tc>
        <w:tc>
          <w:tcPr>
            <w:tcW w:w="346" w:type="pct"/>
            <w:tcBorders>
              <w:top w:val="nil"/>
              <w:left w:val="nil"/>
              <w:bottom w:val="single" w:sz="4" w:space="0" w:color="auto"/>
              <w:right w:val="single" w:sz="4" w:space="0" w:color="auto"/>
            </w:tcBorders>
            <w:shd w:val="clear" w:color="auto" w:fill="auto"/>
            <w:noWrap/>
            <w:vAlign w:val="center"/>
            <w:hideMark/>
          </w:tcPr>
          <w:p w14:paraId="5411765E" w14:textId="77777777" w:rsidR="00146F8E" w:rsidRPr="00146F8E" w:rsidRDefault="00146F8E" w:rsidP="00146F8E">
            <w:pPr>
              <w:jc w:val="center"/>
              <w:rPr>
                <w:color w:val="000000"/>
                <w:sz w:val="16"/>
                <w:szCs w:val="16"/>
              </w:rPr>
            </w:pPr>
            <w:r w:rsidRPr="00146F8E">
              <w:rPr>
                <w:color w:val="000000"/>
                <w:sz w:val="16"/>
                <w:szCs w:val="16"/>
              </w:rPr>
              <w:t>2 807 243,16</w:t>
            </w:r>
          </w:p>
        </w:tc>
        <w:tc>
          <w:tcPr>
            <w:tcW w:w="242" w:type="pct"/>
            <w:tcBorders>
              <w:top w:val="nil"/>
              <w:left w:val="nil"/>
              <w:bottom w:val="single" w:sz="4" w:space="0" w:color="auto"/>
              <w:right w:val="single" w:sz="4" w:space="0" w:color="auto"/>
            </w:tcBorders>
            <w:shd w:val="clear" w:color="auto" w:fill="auto"/>
            <w:noWrap/>
            <w:vAlign w:val="center"/>
            <w:hideMark/>
          </w:tcPr>
          <w:p w14:paraId="3CF6D9D4" w14:textId="77777777" w:rsidR="00146F8E" w:rsidRPr="00146F8E" w:rsidRDefault="00146F8E" w:rsidP="00146F8E">
            <w:pPr>
              <w:jc w:val="center"/>
              <w:rPr>
                <w:color w:val="000000"/>
                <w:sz w:val="16"/>
                <w:szCs w:val="16"/>
              </w:rPr>
            </w:pPr>
            <w:r w:rsidRPr="00146F8E">
              <w:rPr>
                <w:color w:val="000000"/>
                <w:sz w:val="16"/>
                <w:szCs w:val="16"/>
              </w:rPr>
              <w:t>-385 218,45</w:t>
            </w:r>
          </w:p>
        </w:tc>
        <w:tc>
          <w:tcPr>
            <w:tcW w:w="231" w:type="pct"/>
            <w:tcBorders>
              <w:top w:val="nil"/>
              <w:left w:val="nil"/>
              <w:bottom w:val="single" w:sz="4" w:space="0" w:color="auto"/>
              <w:right w:val="single" w:sz="4" w:space="0" w:color="auto"/>
            </w:tcBorders>
            <w:shd w:val="clear" w:color="auto" w:fill="auto"/>
            <w:noWrap/>
            <w:hideMark/>
          </w:tcPr>
          <w:p w14:paraId="650F6026" w14:textId="77777777" w:rsidR="00146F8E" w:rsidRPr="00146F8E" w:rsidRDefault="00146F8E" w:rsidP="00146F8E">
            <w:pPr>
              <w:jc w:val="center"/>
              <w:rPr>
                <w:color w:val="000000"/>
                <w:sz w:val="16"/>
                <w:szCs w:val="16"/>
              </w:rPr>
            </w:pPr>
            <w:r w:rsidRPr="00146F8E">
              <w:rPr>
                <w:color w:val="000000"/>
                <w:sz w:val="16"/>
                <w:szCs w:val="16"/>
              </w:rPr>
              <w:t>-12%</w:t>
            </w:r>
          </w:p>
        </w:tc>
      </w:tr>
      <w:tr w:rsidR="00146F8E" w:rsidRPr="00146F8E" w14:paraId="00FC99D5" w14:textId="77777777" w:rsidTr="00104FF4">
        <w:trPr>
          <w:gridAfter w:val="2"/>
          <w:wAfter w:w="86" w:type="pct"/>
          <w:trHeight w:val="298"/>
        </w:trPr>
        <w:tc>
          <w:tcPr>
            <w:tcW w:w="166" w:type="pct"/>
            <w:tcBorders>
              <w:top w:val="nil"/>
              <w:left w:val="single" w:sz="4" w:space="0" w:color="auto"/>
              <w:bottom w:val="single" w:sz="4" w:space="0" w:color="auto"/>
              <w:right w:val="single" w:sz="4" w:space="0" w:color="auto"/>
            </w:tcBorders>
            <w:shd w:val="clear" w:color="auto" w:fill="auto"/>
            <w:noWrap/>
            <w:hideMark/>
          </w:tcPr>
          <w:p w14:paraId="048D6995" w14:textId="77777777" w:rsidR="00146F8E" w:rsidRPr="00146F8E" w:rsidRDefault="00146F8E" w:rsidP="00146F8E">
            <w:pPr>
              <w:rPr>
                <w:color w:val="000000"/>
                <w:sz w:val="16"/>
                <w:szCs w:val="16"/>
              </w:rPr>
            </w:pPr>
            <w:r w:rsidRPr="00146F8E">
              <w:rPr>
                <w:color w:val="000000"/>
                <w:sz w:val="16"/>
                <w:szCs w:val="16"/>
              </w:rPr>
              <w:t> </w:t>
            </w:r>
          </w:p>
        </w:tc>
        <w:tc>
          <w:tcPr>
            <w:tcW w:w="461" w:type="pct"/>
            <w:tcBorders>
              <w:top w:val="nil"/>
              <w:left w:val="nil"/>
              <w:bottom w:val="single" w:sz="4" w:space="0" w:color="auto"/>
              <w:right w:val="single" w:sz="4" w:space="0" w:color="auto"/>
            </w:tcBorders>
            <w:shd w:val="clear" w:color="auto" w:fill="auto"/>
            <w:noWrap/>
            <w:hideMark/>
          </w:tcPr>
          <w:p w14:paraId="4018318D" w14:textId="77777777" w:rsidR="00146F8E" w:rsidRPr="00146F8E" w:rsidRDefault="00146F8E" w:rsidP="00146F8E">
            <w:pPr>
              <w:rPr>
                <w:color w:val="000000"/>
                <w:sz w:val="16"/>
                <w:szCs w:val="16"/>
              </w:rPr>
            </w:pPr>
            <w:r w:rsidRPr="00146F8E">
              <w:rPr>
                <w:color w:val="000000"/>
                <w:sz w:val="16"/>
                <w:szCs w:val="16"/>
              </w:rPr>
              <w:t> </w:t>
            </w:r>
          </w:p>
        </w:tc>
        <w:tc>
          <w:tcPr>
            <w:tcW w:w="213" w:type="pct"/>
            <w:tcBorders>
              <w:top w:val="nil"/>
              <w:left w:val="nil"/>
              <w:bottom w:val="single" w:sz="4" w:space="0" w:color="auto"/>
              <w:right w:val="single" w:sz="4" w:space="0" w:color="auto"/>
            </w:tcBorders>
            <w:shd w:val="clear" w:color="auto" w:fill="auto"/>
            <w:noWrap/>
            <w:hideMark/>
          </w:tcPr>
          <w:p w14:paraId="7B31BF71" w14:textId="77777777" w:rsidR="00146F8E" w:rsidRPr="00146F8E" w:rsidRDefault="00146F8E" w:rsidP="00146F8E">
            <w:pPr>
              <w:jc w:val="center"/>
              <w:rPr>
                <w:color w:val="000000"/>
                <w:sz w:val="16"/>
                <w:szCs w:val="16"/>
              </w:rPr>
            </w:pPr>
            <w:r w:rsidRPr="00146F8E">
              <w:rPr>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14:paraId="3E8A4E5B" w14:textId="77777777" w:rsidR="00146F8E" w:rsidRPr="00146F8E" w:rsidRDefault="00146F8E" w:rsidP="00146F8E">
            <w:pPr>
              <w:jc w:val="right"/>
              <w:rPr>
                <w:color w:val="000000"/>
                <w:sz w:val="16"/>
                <w:szCs w:val="16"/>
              </w:rPr>
            </w:pPr>
            <w:r w:rsidRPr="00146F8E">
              <w:rPr>
                <w:color w:val="000000"/>
                <w:sz w:val="16"/>
                <w:szCs w:val="16"/>
              </w:rPr>
              <w:t> </w:t>
            </w:r>
          </w:p>
        </w:tc>
        <w:tc>
          <w:tcPr>
            <w:tcW w:w="341" w:type="pct"/>
            <w:tcBorders>
              <w:top w:val="nil"/>
              <w:left w:val="nil"/>
              <w:bottom w:val="single" w:sz="4" w:space="0" w:color="auto"/>
              <w:right w:val="single" w:sz="4" w:space="0" w:color="auto"/>
            </w:tcBorders>
            <w:shd w:val="clear" w:color="auto" w:fill="auto"/>
            <w:noWrap/>
            <w:vAlign w:val="center"/>
            <w:hideMark/>
          </w:tcPr>
          <w:p w14:paraId="5AECE015" w14:textId="77777777" w:rsidR="00146F8E" w:rsidRPr="00146F8E" w:rsidRDefault="00146F8E" w:rsidP="00146F8E">
            <w:pPr>
              <w:jc w:val="right"/>
              <w:rPr>
                <w:color w:val="000000"/>
                <w:sz w:val="16"/>
                <w:szCs w:val="16"/>
              </w:rPr>
            </w:pPr>
            <w:r w:rsidRPr="00146F8E">
              <w:rPr>
                <w:color w:val="000000"/>
                <w:sz w:val="16"/>
                <w:szCs w:val="16"/>
              </w:rPr>
              <w:t> </w:t>
            </w:r>
          </w:p>
        </w:tc>
        <w:tc>
          <w:tcPr>
            <w:tcW w:w="359" w:type="pct"/>
            <w:tcBorders>
              <w:top w:val="nil"/>
              <w:left w:val="nil"/>
              <w:bottom w:val="single" w:sz="4" w:space="0" w:color="auto"/>
              <w:right w:val="single" w:sz="4" w:space="0" w:color="auto"/>
            </w:tcBorders>
            <w:shd w:val="clear" w:color="auto" w:fill="auto"/>
            <w:noWrap/>
            <w:vAlign w:val="center"/>
            <w:hideMark/>
          </w:tcPr>
          <w:p w14:paraId="4C5D7C77" w14:textId="77777777" w:rsidR="00146F8E" w:rsidRPr="00146F8E" w:rsidRDefault="00146F8E" w:rsidP="00146F8E">
            <w:pPr>
              <w:jc w:val="right"/>
              <w:rPr>
                <w:color w:val="000000"/>
                <w:sz w:val="16"/>
                <w:szCs w:val="16"/>
              </w:rPr>
            </w:pPr>
            <w:r w:rsidRPr="00146F8E">
              <w:rPr>
                <w:color w:val="000000"/>
                <w:sz w:val="16"/>
                <w:szCs w:val="16"/>
              </w:rPr>
              <w:t> </w:t>
            </w:r>
          </w:p>
        </w:tc>
        <w:tc>
          <w:tcPr>
            <w:tcW w:w="366" w:type="pct"/>
            <w:tcBorders>
              <w:top w:val="nil"/>
              <w:left w:val="nil"/>
              <w:bottom w:val="single" w:sz="4" w:space="0" w:color="auto"/>
              <w:right w:val="single" w:sz="4" w:space="0" w:color="auto"/>
            </w:tcBorders>
            <w:shd w:val="clear" w:color="auto" w:fill="auto"/>
            <w:noWrap/>
            <w:vAlign w:val="center"/>
            <w:hideMark/>
          </w:tcPr>
          <w:p w14:paraId="397CBE38" w14:textId="77777777" w:rsidR="00146F8E" w:rsidRPr="00146F8E" w:rsidRDefault="00146F8E" w:rsidP="00146F8E">
            <w:pPr>
              <w:jc w:val="right"/>
              <w:rPr>
                <w:color w:val="000000"/>
                <w:sz w:val="16"/>
                <w:szCs w:val="16"/>
              </w:rPr>
            </w:pPr>
            <w:r w:rsidRPr="00146F8E">
              <w:rPr>
                <w:color w:val="000000"/>
                <w:sz w:val="16"/>
                <w:szCs w:val="16"/>
              </w:rPr>
              <w:t> </w:t>
            </w:r>
          </w:p>
        </w:tc>
        <w:tc>
          <w:tcPr>
            <w:tcW w:w="337" w:type="pct"/>
            <w:tcBorders>
              <w:top w:val="nil"/>
              <w:left w:val="nil"/>
              <w:bottom w:val="single" w:sz="4" w:space="0" w:color="auto"/>
              <w:right w:val="single" w:sz="4" w:space="0" w:color="auto"/>
            </w:tcBorders>
            <w:shd w:val="clear" w:color="auto" w:fill="auto"/>
            <w:noWrap/>
            <w:vAlign w:val="center"/>
            <w:hideMark/>
          </w:tcPr>
          <w:p w14:paraId="019A2DC9" w14:textId="77777777" w:rsidR="00146F8E" w:rsidRPr="00146F8E" w:rsidRDefault="00146F8E" w:rsidP="00146F8E">
            <w:pPr>
              <w:jc w:val="right"/>
              <w:rPr>
                <w:color w:val="000000"/>
                <w:sz w:val="16"/>
                <w:szCs w:val="16"/>
              </w:rPr>
            </w:pPr>
            <w:r w:rsidRPr="00146F8E">
              <w:rPr>
                <w:color w:val="000000"/>
                <w:sz w:val="16"/>
                <w:szCs w:val="16"/>
              </w:rPr>
              <w:t> </w:t>
            </w:r>
          </w:p>
        </w:tc>
        <w:tc>
          <w:tcPr>
            <w:tcW w:w="359" w:type="pct"/>
            <w:tcBorders>
              <w:top w:val="nil"/>
              <w:left w:val="nil"/>
              <w:bottom w:val="single" w:sz="4" w:space="0" w:color="auto"/>
              <w:right w:val="single" w:sz="4" w:space="0" w:color="auto"/>
            </w:tcBorders>
            <w:shd w:val="clear" w:color="auto" w:fill="auto"/>
            <w:noWrap/>
            <w:vAlign w:val="center"/>
            <w:hideMark/>
          </w:tcPr>
          <w:p w14:paraId="12DB176B" w14:textId="77777777" w:rsidR="00146F8E" w:rsidRPr="00146F8E" w:rsidRDefault="00146F8E" w:rsidP="00146F8E">
            <w:pPr>
              <w:jc w:val="right"/>
              <w:rPr>
                <w:color w:val="000000"/>
                <w:sz w:val="16"/>
                <w:szCs w:val="16"/>
              </w:rPr>
            </w:pPr>
            <w:r w:rsidRPr="00146F8E">
              <w:rPr>
                <w:color w:val="000000"/>
                <w:sz w:val="16"/>
                <w:szCs w:val="16"/>
              </w:rPr>
              <w:t> </w:t>
            </w:r>
          </w:p>
        </w:tc>
        <w:tc>
          <w:tcPr>
            <w:tcW w:w="386" w:type="pct"/>
            <w:tcBorders>
              <w:top w:val="nil"/>
              <w:left w:val="nil"/>
              <w:bottom w:val="single" w:sz="4" w:space="0" w:color="auto"/>
              <w:right w:val="single" w:sz="4" w:space="0" w:color="auto"/>
            </w:tcBorders>
            <w:shd w:val="clear" w:color="auto" w:fill="auto"/>
            <w:noWrap/>
            <w:vAlign w:val="center"/>
            <w:hideMark/>
          </w:tcPr>
          <w:p w14:paraId="7A1E1B77" w14:textId="77777777" w:rsidR="00146F8E" w:rsidRPr="00146F8E" w:rsidRDefault="00146F8E" w:rsidP="00146F8E">
            <w:pPr>
              <w:jc w:val="right"/>
              <w:rPr>
                <w:color w:val="000000"/>
                <w:sz w:val="16"/>
                <w:szCs w:val="16"/>
              </w:rPr>
            </w:pPr>
            <w:r w:rsidRPr="00146F8E">
              <w:rPr>
                <w:color w:val="000000"/>
                <w:sz w:val="16"/>
                <w:szCs w:val="16"/>
              </w:rPr>
              <w:t> </w:t>
            </w:r>
          </w:p>
        </w:tc>
        <w:tc>
          <w:tcPr>
            <w:tcW w:w="419" w:type="pct"/>
            <w:tcBorders>
              <w:top w:val="nil"/>
              <w:left w:val="nil"/>
              <w:bottom w:val="single" w:sz="4" w:space="0" w:color="auto"/>
              <w:right w:val="single" w:sz="4" w:space="0" w:color="auto"/>
            </w:tcBorders>
            <w:shd w:val="clear" w:color="auto" w:fill="auto"/>
            <w:noWrap/>
            <w:vAlign w:val="center"/>
            <w:hideMark/>
          </w:tcPr>
          <w:p w14:paraId="7010A764" w14:textId="77777777" w:rsidR="00146F8E" w:rsidRPr="00146F8E" w:rsidRDefault="00146F8E" w:rsidP="00146F8E">
            <w:pPr>
              <w:jc w:val="right"/>
              <w:rPr>
                <w:color w:val="000000"/>
                <w:sz w:val="16"/>
                <w:szCs w:val="16"/>
              </w:rPr>
            </w:pPr>
            <w:r w:rsidRPr="00146F8E">
              <w:rPr>
                <w:color w:val="000000"/>
                <w:sz w:val="16"/>
                <w:szCs w:val="16"/>
              </w:rPr>
              <w:t> </w:t>
            </w:r>
          </w:p>
        </w:tc>
        <w:tc>
          <w:tcPr>
            <w:tcW w:w="388" w:type="pct"/>
            <w:tcBorders>
              <w:top w:val="nil"/>
              <w:left w:val="nil"/>
              <w:bottom w:val="single" w:sz="4" w:space="0" w:color="auto"/>
              <w:right w:val="single" w:sz="4" w:space="0" w:color="auto"/>
            </w:tcBorders>
            <w:shd w:val="clear" w:color="auto" w:fill="auto"/>
            <w:noWrap/>
            <w:vAlign w:val="center"/>
            <w:hideMark/>
          </w:tcPr>
          <w:p w14:paraId="49F29300" w14:textId="77777777" w:rsidR="00146F8E" w:rsidRPr="00146F8E" w:rsidRDefault="00146F8E" w:rsidP="00146F8E">
            <w:pPr>
              <w:jc w:val="right"/>
              <w:rPr>
                <w:color w:val="000000"/>
                <w:sz w:val="16"/>
                <w:szCs w:val="16"/>
              </w:rPr>
            </w:pPr>
            <w:r w:rsidRPr="00146F8E">
              <w:rPr>
                <w:color w:val="000000"/>
                <w:sz w:val="16"/>
                <w:szCs w:val="16"/>
              </w:rPr>
              <w:t> </w:t>
            </w:r>
          </w:p>
        </w:tc>
        <w:tc>
          <w:tcPr>
            <w:tcW w:w="346" w:type="pct"/>
            <w:tcBorders>
              <w:top w:val="nil"/>
              <w:left w:val="nil"/>
              <w:bottom w:val="single" w:sz="4" w:space="0" w:color="auto"/>
              <w:right w:val="single" w:sz="4" w:space="0" w:color="auto"/>
            </w:tcBorders>
            <w:shd w:val="clear" w:color="auto" w:fill="auto"/>
            <w:noWrap/>
            <w:vAlign w:val="center"/>
            <w:hideMark/>
          </w:tcPr>
          <w:p w14:paraId="79FE4196" w14:textId="77777777" w:rsidR="00146F8E" w:rsidRPr="00146F8E" w:rsidRDefault="00146F8E" w:rsidP="00146F8E">
            <w:pPr>
              <w:jc w:val="right"/>
              <w:rPr>
                <w:color w:val="000000"/>
                <w:sz w:val="16"/>
                <w:szCs w:val="16"/>
              </w:rPr>
            </w:pPr>
            <w:r w:rsidRPr="00146F8E">
              <w:rPr>
                <w:color w:val="000000"/>
                <w:sz w:val="16"/>
                <w:szCs w:val="16"/>
              </w:rPr>
              <w:t> </w:t>
            </w:r>
          </w:p>
        </w:tc>
        <w:tc>
          <w:tcPr>
            <w:tcW w:w="242" w:type="pct"/>
            <w:tcBorders>
              <w:top w:val="nil"/>
              <w:left w:val="nil"/>
              <w:bottom w:val="single" w:sz="4" w:space="0" w:color="auto"/>
              <w:right w:val="single" w:sz="4" w:space="0" w:color="auto"/>
            </w:tcBorders>
            <w:shd w:val="clear" w:color="auto" w:fill="auto"/>
            <w:noWrap/>
            <w:vAlign w:val="center"/>
            <w:hideMark/>
          </w:tcPr>
          <w:p w14:paraId="2A27087C" w14:textId="77777777" w:rsidR="00146F8E" w:rsidRPr="00146F8E" w:rsidRDefault="00146F8E" w:rsidP="00146F8E">
            <w:pPr>
              <w:jc w:val="right"/>
              <w:rPr>
                <w:color w:val="000000"/>
                <w:sz w:val="16"/>
                <w:szCs w:val="16"/>
              </w:rPr>
            </w:pPr>
            <w:r w:rsidRPr="00146F8E">
              <w:rPr>
                <w:color w:val="000000"/>
                <w:sz w:val="16"/>
                <w:szCs w:val="16"/>
              </w:rPr>
              <w:t> </w:t>
            </w:r>
          </w:p>
        </w:tc>
        <w:tc>
          <w:tcPr>
            <w:tcW w:w="231" w:type="pct"/>
            <w:tcBorders>
              <w:top w:val="nil"/>
              <w:left w:val="nil"/>
              <w:bottom w:val="single" w:sz="4" w:space="0" w:color="auto"/>
              <w:right w:val="single" w:sz="4" w:space="0" w:color="auto"/>
            </w:tcBorders>
            <w:shd w:val="clear" w:color="auto" w:fill="auto"/>
            <w:noWrap/>
            <w:hideMark/>
          </w:tcPr>
          <w:p w14:paraId="367D5397" w14:textId="77777777" w:rsidR="00146F8E" w:rsidRPr="00146F8E" w:rsidRDefault="00146F8E" w:rsidP="00146F8E">
            <w:pPr>
              <w:jc w:val="right"/>
              <w:rPr>
                <w:color w:val="000000"/>
                <w:sz w:val="16"/>
                <w:szCs w:val="16"/>
              </w:rPr>
            </w:pPr>
            <w:r w:rsidRPr="00146F8E">
              <w:rPr>
                <w:color w:val="000000"/>
                <w:sz w:val="16"/>
                <w:szCs w:val="16"/>
              </w:rPr>
              <w:t> </w:t>
            </w:r>
          </w:p>
        </w:tc>
      </w:tr>
      <w:tr w:rsidR="00146F8E" w:rsidRPr="00146F8E" w14:paraId="115C94B1" w14:textId="77777777" w:rsidTr="00104FF4">
        <w:trPr>
          <w:gridAfter w:val="2"/>
          <w:wAfter w:w="86" w:type="pct"/>
          <w:trHeight w:val="298"/>
        </w:trPr>
        <w:tc>
          <w:tcPr>
            <w:tcW w:w="166" w:type="pct"/>
            <w:tcBorders>
              <w:top w:val="nil"/>
              <w:left w:val="single" w:sz="4" w:space="0" w:color="auto"/>
              <w:bottom w:val="single" w:sz="4" w:space="0" w:color="auto"/>
              <w:right w:val="single" w:sz="4" w:space="0" w:color="auto"/>
            </w:tcBorders>
            <w:shd w:val="clear" w:color="auto" w:fill="auto"/>
            <w:noWrap/>
            <w:hideMark/>
          </w:tcPr>
          <w:p w14:paraId="75A628EA" w14:textId="77777777" w:rsidR="00146F8E" w:rsidRPr="00146F8E" w:rsidRDefault="00146F8E" w:rsidP="00146F8E">
            <w:pPr>
              <w:rPr>
                <w:b/>
                <w:bCs/>
                <w:color w:val="000000"/>
                <w:sz w:val="16"/>
                <w:szCs w:val="16"/>
              </w:rPr>
            </w:pPr>
            <w:r w:rsidRPr="00146F8E">
              <w:rPr>
                <w:b/>
                <w:bCs/>
                <w:color w:val="000000"/>
                <w:sz w:val="16"/>
                <w:szCs w:val="16"/>
              </w:rPr>
              <w:t> </w:t>
            </w:r>
          </w:p>
        </w:tc>
        <w:tc>
          <w:tcPr>
            <w:tcW w:w="461" w:type="pct"/>
            <w:tcBorders>
              <w:top w:val="nil"/>
              <w:left w:val="nil"/>
              <w:bottom w:val="single" w:sz="4" w:space="0" w:color="auto"/>
              <w:right w:val="single" w:sz="4" w:space="0" w:color="auto"/>
            </w:tcBorders>
            <w:shd w:val="clear" w:color="auto" w:fill="auto"/>
            <w:noWrap/>
            <w:hideMark/>
          </w:tcPr>
          <w:p w14:paraId="027C7D1E" w14:textId="77777777" w:rsidR="00146F8E" w:rsidRPr="00146F8E" w:rsidRDefault="00146F8E" w:rsidP="00146F8E">
            <w:pPr>
              <w:rPr>
                <w:color w:val="000000"/>
                <w:sz w:val="16"/>
                <w:szCs w:val="16"/>
              </w:rPr>
            </w:pPr>
            <w:r w:rsidRPr="00146F8E">
              <w:rPr>
                <w:color w:val="000000"/>
                <w:sz w:val="16"/>
                <w:szCs w:val="16"/>
              </w:rPr>
              <w:t>Расчет неподконтрольных расходов</w:t>
            </w:r>
          </w:p>
        </w:tc>
        <w:tc>
          <w:tcPr>
            <w:tcW w:w="213" w:type="pct"/>
            <w:tcBorders>
              <w:top w:val="nil"/>
              <w:left w:val="nil"/>
              <w:bottom w:val="single" w:sz="4" w:space="0" w:color="auto"/>
              <w:right w:val="single" w:sz="4" w:space="0" w:color="auto"/>
            </w:tcBorders>
            <w:shd w:val="clear" w:color="auto" w:fill="auto"/>
            <w:hideMark/>
          </w:tcPr>
          <w:p w14:paraId="7CD89A52" w14:textId="77777777" w:rsidR="00146F8E" w:rsidRPr="00146F8E" w:rsidRDefault="00146F8E" w:rsidP="00146F8E">
            <w:pPr>
              <w:rPr>
                <w:color w:val="000000"/>
                <w:sz w:val="16"/>
                <w:szCs w:val="16"/>
              </w:rPr>
            </w:pPr>
            <w:r w:rsidRPr="00146F8E">
              <w:rPr>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14:paraId="1CA5455D" w14:textId="77777777" w:rsidR="00146F8E" w:rsidRPr="00146F8E" w:rsidRDefault="00146F8E" w:rsidP="00146F8E">
            <w:pPr>
              <w:jc w:val="right"/>
              <w:rPr>
                <w:color w:val="000000"/>
                <w:sz w:val="16"/>
                <w:szCs w:val="16"/>
              </w:rPr>
            </w:pPr>
            <w:r w:rsidRPr="00146F8E">
              <w:rPr>
                <w:color w:val="000000"/>
                <w:sz w:val="16"/>
                <w:szCs w:val="16"/>
              </w:rPr>
              <w:t> </w:t>
            </w:r>
          </w:p>
        </w:tc>
        <w:tc>
          <w:tcPr>
            <w:tcW w:w="341" w:type="pct"/>
            <w:tcBorders>
              <w:top w:val="nil"/>
              <w:left w:val="nil"/>
              <w:bottom w:val="single" w:sz="4" w:space="0" w:color="auto"/>
              <w:right w:val="single" w:sz="4" w:space="0" w:color="auto"/>
            </w:tcBorders>
            <w:shd w:val="clear" w:color="auto" w:fill="auto"/>
            <w:noWrap/>
            <w:vAlign w:val="center"/>
            <w:hideMark/>
          </w:tcPr>
          <w:p w14:paraId="0B62B7DC" w14:textId="77777777" w:rsidR="00146F8E" w:rsidRPr="00146F8E" w:rsidRDefault="00146F8E" w:rsidP="00146F8E">
            <w:pPr>
              <w:jc w:val="right"/>
              <w:rPr>
                <w:color w:val="000000"/>
                <w:sz w:val="16"/>
                <w:szCs w:val="16"/>
              </w:rPr>
            </w:pPr>
            <w:r w:rsidRPr="00146F8E">
              <w:rPr>
                <w:color w:val="000000"/>
                <w:sz w:val="16"/>
                <w:szCs w:val="16"/>
              </w:rPr>
              <w:t> </w:t>
            </w:r>
          </w:p>
        </w:tc>
        <w:tc>
          <w:tcPr>
            <w:tcW w:w="359" w:type="pct"/>
            <w:tcBorders>
              <w:top w:val="nil"/>
              <w:left w:val="nil"/>
              <w:bottom w:val="single" w:sz="4" w:space="0" w:color="auto"/>
              <w:right w:val="single" w:sz="4" w:space="0" w:color="auto"/>
            </w:tcBorders>
            <w:shd w:val="clear" w:color="auto" w:fill="auto"/>
            <w:noWrap/>
            <w:vAlign w:val="center"/>
            <w:hideMark/>
          </w:tcPr>
          <w:p w14:paraId="653439CD" w14:textId="77777777" w:rsidR="00146F8E" w:rsidRPr="00146F8E" w:rsidRDefault="00146F8E" w:rsidP="00146F8E">
            <w:pPr>
              <w:jc w:val="right"/>
              <w:rPr>
                <w:color w:val="000000"/>
                <w:sz w:val="16"/>
                <w:szCs w:val="16"/>
              </w:rPr>
            </w:pPr>
            <w:r w:rsidRPr="00146F8E">
              <w:rPr>
                <w:color w:val="000000"/>
                <w:sz w:val="16"/>
                <w:szCs w:val="16"/>
              </w:rPr>
              <w:t> </w:t>
            </w:r>
          </w:p>
        </w:tc>
        <w:tc>
          <w:tcPr>
            <w:tcW w:w="366" w:type="pct"/>
            <w:tcBorders>
              <w:top w:val="nil"/>
              <w:left w:val="nil"/>
              <w:bottom w:val="single" w:sz="4" w:space="0" w:color="auto"/>
              <w:right w:val="single" w:sz="4" w:space="0" w:color="auto"/>
            </w:tcBorders>
            <w:shd w:val="clear" w:color="auto" w:fill="auto"/>
            <w:noWrap/>
            <w:vAlign w:val="center"/>
            <w:hideMark/>
          </w:tcPr>
          <w:p w14:paraId="1F9A673C" w14:textId="77777777" w:rsidR="00146F8E" w:rsidRPr="00146F8E" w:rsidRDefault="00146F8E" w:rsidP="00146F8E">
            <w:pPr>
              <w:jc w:val="right"/>
              <w:rPr>
                <w:color w:val="000000"/>
                <w:sz w:val="16"/>
                <w:szCs w:val="16"/>
              </w:rPr>
            </w:pPr>
            <w:r w:rsidRPr="00146F8E">
              <w:rPr>
                <w:color w:val="000000"/>
                <w:sz w:val="16"/>
                <w:szCs w:val="16"/>
              </w:rPr>
              <w:t> </w:t>
            </w:r>
          </w:p>
        </w:tc>
        <w:tc>
          <w:tcPr>
            <w:tcW w:w="337" w:type="pct"/>
            <w:tcBorders>
              <w:top w:val="nil"/>
              <w:left w:val="nil"/>
              <w:bottom w:val="single" w:sz="4" w:space="0" w:color="auto"/>
              <w:right w:val="single" w:sz="4" w:space="0" w:color="auto"/>
            </w:tcBorders>
            <w:shd w:val="clear" w:color="auto" w:fill="auto"/>
            <w:noWrap/>
            <w:vAlign w:val="center"/>
            <w:hideMark/>
          </w:tcPr>
          <w:p w14:paraId="017722A5" w14:textId="77777777" w:rsidR="00146F8E" w:rsidRPr="00146F8E" w:rsidRDefault="00146F8E" w:rsidP="00146F8E">
            <w:pPr>
              <w:jc w:val="right"/>
              <w:rPr>
                <w:color w:val="000000"/>
                <w:sz w:val="16"/>
                <w:szCs w:val="16"/>
              </w:rPr>
            </w:pPr>
            <w:r w:rsidRPr="00146F8E">
              <w:rPr>
                <w:color w:val="000000"/>
                <w:sz w:val="16"/>
                <w:szCs w:val="16"/>
              </w:rPr>
              <w:t> </w:t>
            </w:r>
          </w:p>
        </w:tc>
        <w:tc>
          <w:tcPr>
            <w:tcW w:w="359" w:type="pct"/>
            <w:tcBorders>
              <w:top w:val="nil"/>
              <w:left w:val="nil"/>
              <w:bottom w:val="single" w:sz="4" w:space="0" w:color="auto"/>
              <w:right w:val="single" w:sz="4" w:space="0" w:color="auto"/>
            </w:tcBorders>
            <w:shd w:val="clear" w:color="auto" w:fill="auto"/>
            <w:noWrap/>
            <w:vAlign w:val="center"/>
            <w:hideMark/>
          </w:tcPr>
          <w:p w14:paraId="5278D01C" w14:textId="77777777" w:rsidR="00146F8E" w:rsidRPr="00146F8E" w:rsidRDefault="00146F8E" w:rsidP="00146F8E">
            <w:pPr>
              <w:jc w:val="right"/>
              <w:rPr>
                <w:color w:val="000000"/>
                <w:sz w:val="16"/>
                <w:szCs w:val="16"/>
              </w:rPr>
            </w:pPr>
            <w:r w:rsidRPr="00146F8E">
              <w:rPr>
                <w:color w:val="000000"/>
                <w:sz w:val="16"/>
                <w:szCs w:val="16"/>
              </w:rPr>
              <w:t> </w:t>
            </w:r>
          </w:p>
        </w:tc>
        <w:tc>
          <w:tcPr>
            <w:tcW w:w="386" w:type="pct"/>
            <w:tcBorders>
              <w:top w:val="nil"/>
              <w:left w:val="nil"/>
              <w:bottom w:val="single" w:sz="4" w:space="0" w:color="auto"/>
              <w:right w:val="single" w:sz="4" w:space="0" w:color="auto"/>
            </w:tcBorders>
            <w:shd w:val="clear" w:color="auto" w:fill="auto"/>
            <w:noWrap/>
            <w:vAlign w:val="center"/>
            <w:hideMark/>
          </w:tcPr>
          <w:p w14:paraId="7FD4968A" w14:textId="77777777" w:rsidR="00146F8E" w:rsidRPr="00146F8E" w:rsidRDefault="00146F8E" w:rsidP="00146F8E">
            <w:pPr>
              <w:jc w:val="right"/>
              <w:rPr>
                <w:color w:val="000000"/>
                <w:sz w:val="16"/>
                <w:szCs w:val="16"/>
              </w:rPr>
            </w:pPr>
            <w:r w:rsidRPr="00146F8E">
              <w:rPr>
                <w:color w:val="000000"/>
                <w:sz w:val="16"/>
                <w:szCs w:val="16"/>
              </w:rPr>
              <w:t> </w:t>
            </w:r>
          </w:p>
        </w:tc>
        <w:tc>
          <w:tcPr>
            <w:tcW w:w="419" w:type="pct"/>
            <w:tcBorders>
              <w:top w:val="nil"/>
              <w:left w:val="nil"/>
              <w:bottom w:val="single" w:sz="4" w:space="0" w:color="auto"/>
              <w:right w:val="single" w:sz="4" w:space="0" w:color="auto"/>
            </w:tcBorders>
            <w:shd w:val="clear" w:color="auto" w:fill="auto"/>
            <w:noWrap/>
            <w:vAlign w:val="center"/>
            <w:hideMark/>
          </w:tcPr>
          <w:p w14:paraId="19A025AB" w14:textId="77777777" w:rsidR="00146F8E" w:rsidRPr="00146F8E" w:rsidRDefault="00146F8E" w:rsidP="00146F8E">
            <w:pPr>
              <w:jc w:val="right"/>
              <w:rPr>
                <w:color w:val="000000"/>
                <w:sz w:val="16"/>
                <w:szCs w:val="16"/>
              </w:rPr>
            </w:pPr>
            <w:r w:rsidRPr="00146F8E">
              <w:rPr>
                <w:color w:val="000000"/>
                <w:sz w:val="16"/>
                <w:szCs w:val="16"/>
              </w:rPr>
              <w:t> </w:t>
            </w:r>
          </w:p>
        </w:tc>
        <w:tc>
          <w:tcPr>
            <w:tcW w:w="388" w:type="pct"/>
            <w:tcBorders>
              <w:top w:val="nil"/>
              <w:left w:val="nil"/>
              <w:bottom w:val="single" w:sz="4" w:space="0" w:color="auto"/>
              <w:right w:val="single" w:sz="4" w:space="0" w:color="auto"/>
            </w:tcBorders>
            <w:shd w:val="clear" w:color="auto" w:fill="auto"/>
            <w:noWrap/>
            <w:vAlign w:val="center"/>
            <w:hideMark/>
          </w:tcPr>
          <w:p w14:paraId="2FD1DC93" w14:textId="77777777" w:rsidR="00146F8E" w:rsidRPr="00146F8E" w:rsidRDefault="00146F8E" w:rsidP="00146F8E">
            <w:pPr>
              <w:jc w:val="right"/>
              <w:rPr>
                <w:color w:val="000000"/>
                <w:sz w:val="16"/>
                <w:szCs w:val="16"/>
              </w:rPr>
            </w:pPr>
            <w:r w:rsidRPr="00146F8E">
              <w:rPr>
                <w:color w:val="000000"/>
                <w:sz w:val="16"/>
                <w:szCs w:val="16"/>
              </w:rPr>
              <w:t> </w:t>
            </w:r>
          </w:p>
        </w:tc>
        <w:tc>
          <w:tcPr>
            <w:tcW w:w="346" w:type="pct"/>
            <w:tcBorders>
              <w:top w:val="nil"/>
              <w:left w:val="nil"/>
              <w:bottom w:val="single" w:sz="4" w:space="0" w:color="auto"/>
              <w:right w:val="single" w:sz="4" w:space="0" w:color="auto"/>
            </w:tcBorders>
            <w:shd w:val="clear" w:color="auto" w:fill="auto"/>
            <w:noWrap/>
            <w:vAlign w:val="center"/>
            <w:hideMark/>
          </w:tcPr>
          <w:p w14:paraId="2107C9DF" w14:textId="77777777" w:rsidR="00146F8E" w:rsidRPr="00146F8E" w:rsidRDefault="00146F8E" w:rsidP="00146F8E">
            <w:pPr>
              <w:jc w:val="right"/>
              <w:rPr>
                <w:color w:val="000000"/>
                <w:sz w:val="16"/>
                <w:szCs w:val="16"/>
              </w:rPr>
            </w:pPr>
            <w:r w:rsidRPr="00146F8E">
              <w:rPr>
                <w:color w:val="000000"/>
                <w:sz w:val="16"/>
                <w:szCs w:val="16"/>
              </w:rPr>
              <w:t> </w:t>
            </w:r>
          </w:p>
        </w:tc>
        <w:tc>
          <w:tcPr>
            <w:tcW w:w="242" w:type="pct"/>
            <w:tcBorders>
              <w:top w:val="nil"/>
              <w:left w:val="nil"/>
              <w:bottom w:val="single" w:sz="4" w:space="0" w:color="auto"/>
              <w:right w:val="single" w:sz="4" w:space="0" w:color="auto"/>
            </w:tcBorders>
            <w:shd w:val="clear" w:color="auto" w:fill="auto"/>
            <w:noWrap/>
            <w:vAlign w:val="center"/>
            <w:hideMark/>
          </w:tcPr>
          <w:p w14:paraId="42D83B04" w14:textId="77777777" w:rsidR="00146F8E" w:rsidRPr="00146F8E" w:rsidRDefault="00146F8E" w:rsidP="00146F8E">
            <w:pPr>
              <w:jc w:val="right"/>
              <w:rPr>
                <w:color w:val="000000"/>
                <w:sz w:val="16"/>
                <w:szCs w:val="16"/>
              </w:rPr>
            </w:pPr>
            <w:r w:rsidRPr="00146F8E">
              <w:rPr>
                <w:color w:val="000000"/>
                <w:sz w:val="16"/>
                <w:szCs w:val="16"/>
              </w:rPr>
              <w:t> </w:t>
            </w:r>
          </w:p>
        </w:tc>
        <w:tc>
          <w:tcPr>
            <w:tcW w:w="231" w:type="pct"/>
            <w:tcBorders>
              <w:top w:val="nil"/>
              <w:left w:val="nil"/>
              <w:bottom w:val="single" w:sz="4" w:space="0" w:color="auto"/>
              <w:right w:val="single" w:sz="4" w:space="0" w:color="auto"/>
            </w:tcBorders>
            <w:shd w:val="clear" w:color="auto" w:fill="auto"/>
            <w:noWrap/>
            <w:hideMark/>
          </w:tcPr>
          <w:p w14:paraId="7C5CDB78" w14:textId="77777777" w:rsidR="00146F8E" w:rsidRPr="00146F8E" w:rsidRDefault="00146F8E" w:rsidP="00146F8E">
            <w:pPr>
              <w:jc w:val="right"/>
              <w:rPr>
                <w:color w:val="000000"/>
                <w:sz w:val="16"/>
                <w:szCs w:val="16"/>
              </w:rPr>
            </w:pPr>
            <w:r w:rsidRPr="00146F8E">
              <w:rPr>
                <w:color w:val="000000"/>
                <w:sz w:val="16"/>
                <w:szCs w:val="16"/>
              </w:rPr>
              <w:t> </w:t>
            </w:r>
          </w:p>
        </w:tc>
      </w:tr>
      <w:tr w:rsidR="00146F8E" w:rsidRPr="00146F8E" w14:paraId="1B764EFA" w14:textId="77777777" w:rsidTr="00104FF4">
        <w:trPr>
          <w:gridAfter w:val="2"/>
          <w:wAfter w:w="86" w:type="pct"/>
          <w:trHeight w:val="477"/>
        </w:trPr>
        <w:tc>
          <w:tcPr>
            <w:tcW w:w="166" w:type="pct"/>
            <w:tcBorders>
              <w:top w:val="nil"/>
              <w:left w:val="single" w:sz="4" w:space="0" w:color="auto"/>
              <w:bottom w:val="single" w:sz="4" w:space="0" w:color="auto"/>
              <w:right w:val="single" w:sz="4" w:space="0" w:color="auto"/>
            </w:tcBorders>
            <w:shd w:val="clear" w:color="auto" w:fill="auto"/>
            <w:hideMark/>
          </w:tcPr>
          <w:p w14:paraId="27C0F4C9" w14:textId="77777777" w:rsidR="00146F8E" w:rsidRPr="00146F8E" w:rsidRDefault="00146F8E" w:rsidP="00146F8E">
            <w:pPr>
              <w:rPr>
                <w:color w:val="000000"/>
                <w:sz w:val="16"/>
                <w:szCs w:val="16"/>
              </w:rPr>
            </w:pPr>
            <w:r w:rsidRPr="00146F8E">
              <w:rPr>
                <w:color w:val="000000"/>
                <w:sz w:val="16"/>
                <w:szCs w:val="16"/>
              </w:rPr>
              <w:t>2.1.</w:t>
            </w:r>
          </w:p>
        </w:tc>
        <w:tc>
          <w:tcPr>
            <w:tcW w:w="461" w:type="pct"/>
            <w:tcBorders>
              <w:top w:val="nil"/>
              <w:left w:val="nil"/>
              <w:bottom w:val="single" w:sz="4" w:space="0" w:color="auto"/>
              <w:right w:val="single" w:sz="4" w:space="0" w:color="auto"/>
            </w:tcBorders>
            <w:shd w:val="clear" w:color="auto" w:fill="auto"/>
            <w:hideMark/>
          </w:tcPr>
          <w:p w14:paraId="307B9C7C" w14:textId="77777777" w:rsidR="00146F8E" w:rsidRPr="00146F8E" w:rsidRDefault="00146F8E" w:rsidP="00146F8E">
            <w:pPr>
              <w:rPr>
                <w:color w:val="000000"/>
                <w:sz w:val="16"/>
                <w:szCs w:val="16"/>
              </w:rPr>
            </w:pPr>
            <w:r w:rsidRPr="00146F8E">
              <w:rPr>
                <w:color w:val="000000"/>
                <w:sz w:val="16"/>
                <w:szCs w:val="16"/>
              </w:rPr>
              <w:t>Оплата услуг ОАО "ФСК ЕЭС"</w:t>
            </w:r>
          </w:p>
        </w:tc>
        <w:tc>
          <w:tcPr>
            <w:tcW w:w="213" w:type="pct"/>
            <w:tcBorders>
              <w:top w:val="nil"/>
              <w:left w:val="nil"/>
              <w:bottom w:val="single" w:sz="4" w:space="0" w:color="auto"/>
              <w:right w:val="single" w:sz="4" w:space="0" w:color="auto"/>
            </w:tcBorders>
            <w:shd w:val="clear" w:color="auto" w:fill="auto"/>
            <w:noWrap/>
            <w:hideMark/>
          </w:tcPr>
          <w:p w14:paraId="112F163E"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56751027" w14:textId="77777777" w:rsidR="00146F8E" w:rsidRPr="00146F8E" w:rsidRDefault="00146F8E" w:rsidP="00146F8E">
            <w:pPr>
              <w:jc w:val="center"/>
              <w:rPr>
                <w:color w:val="000000"/>
                <w:sz w:val="16"/>
                <w:szCs w:val="16"/>
              </w:rPr>
            </w:pPr>
            <w:r w:rsidRPr="00146F8E">
              <w:rPr>
                <w:color w:val="000000"/>
                <w:sz w:val="16"/>
                <w:szCs w:val="16"/>
              </w:rPr>
              <w:t>4 544,93</w:t>
            </w:r>
          </w:p>
        </w:tc>
        <w:tc>
          <w:tcPr>
            <w:tcW w:w="341" w:type="pct"/>
            <w:tcBorders>
              <w:top w:val="nil"/>
              <w:left w:val="nil"/>
              <w:bottom w:val="single" w:sz="4" w:space="0" w:color="auto"/>
              <w:right w:val="single" w:sz="4" w:space="0" w:color="auto"/>
            </w:tcBorders>
            <w:shd w:val="clear" w:color="auto" w:fill="auto"/>
            <w:noWrap/>
            <w:vAlign w:val="center"/>
            <w:hideMark/>
          </w:tcPr>
          <w:p w14:paraId="63F99AE2" w14:textId="77777777" w:rsidR="00146F8E" w:rsidRPr="00146F8E" w:rsidRDefault="00146F8E" w:rsidP="00146F8E">
            <w:pPr>
              <w:jc w:val="center"/>
              <w:rPr>
                <w:color w:val="000000"/>
                <w:sz w:val="16"/>
                <w:szCs w:val="16"/>
              </w:rPr>
            </w:pPr>
            <w:r w:rsidRPr="00146F8E">
              <w:rPr>
                <w:color w:val="000000"/>
                <w:sz w:val="16"/>
                <w:szCs w:val="16"/>
              </w:rPr>
              <w:t>4 544,93</w:t>
            </w:r>
          </w:p>
        </w:tc>
        <w:tc>
          <w:tcPr>
            <w:tcW w:w="359" w:type="pct"/>
            <w:tcBorders>
              <w:top w:val="nil"/>
              <w:left w:val="nil"/>
              <w:bottom w:val="single" w:sz="4" w:space="0" w:color="auto"/>
              <w:right w:val="single" w:sz="4" w:space="0" w:color="auto"/>
            </w:tcBorders>
            <w:shd w:val="clear" w:color="auto" w:fill="auto"/>
            <w:noWrap/>
            <w:vAlign w:val="center"/>
            <w:hideMark/>
          </w:tcPr>
          <w:p w14:paraId="79B7AD76" w14:textId="77777777" w:rsidR="00146F8E" w:rsidRPr="00146F8E" w:rsidRDefault="00146F8E" w:rsidP="00146F8E">
            <w:pPr>
              <w:jc w:val="center"/>
              <w:rPr>
                <w:color w:val="000000"/>
                <w:sz w:val="16"/>
                <w:szCs w:val="16"/>
              </w:rPr>
            </w:pPr>
            <w:r w:rsidRPr="00146F8E">
              <w:rPr>
                <w:color w:val="000000"/>
                <w:sz w:val="16"/>
                <w:szCs w:val="16"/>
              </w:rPr>
              <w:t>4 795,95</w:t>
            </w:r>
          </w:p>
        </w:tc>
        <w:tc>
          <w:tcPr>
            <w:tcW w:w="366" w:type="pct"/>
            <w:tcBorders>
              <w:top w:val="nil"/>
              <w:left w:val="nil"/>
              <w:bottom w:val="single" w:sz="4" w:space="0" w:color="auto"/>
              <w:right w:val="single" w:sz="4" w:space="0" w:color="auto"/>
            </w:tcBorders>
            <w:shd w:val="clear" w:color="auto" w:fill="auto"/>
            <w:noWrap/>
            <w:vAlign w:val="center"/>
            <w:hideMark/>
          </w:tcPr>
          <w:p w14:paraId="16866E26" w14:textId="77777777" w:rsidR="00146F8E" w:rsidRPr="00146F8E" w:rsidRDefault="00146F8E" w:rsidP="00146F8E">
            <w:pPr>
              <w:jc w:val="center"/>
              <w:rPr>
                <w:color w:val="000000"/>
                <w:sz w:val="16"/>
                <w:szCs w:val="16"/>
              </w:rPr>
            </w:pPr>
            <w:r w:rsidRPr="00146F8E">
              <w:rPr>
                <w:color w:val="000000"/>
                <w:sz w:val="16"/>
                <w:szCs w:val="16"/>
              </w:rPr>
              <w:t>4 795,95</w:t>
            </w:r>
          </w:p>
        </w:tc>
        <w:tc>
          <w:tcPr>
            <w:tcW w:w="337" w:type="pct"/>
            <w:tcBorders>
              <w:top w:val="nil"/>
              <w:left w:val="nil"/>
              <w:bottom w:val="single" w:sz="4" w:space="0" w:color="auto"/>
              <w:right w:val="single" w:sz="4" w:space="0" w:color="auto"/>
            </w:tcBorders>
            <w:shd w:val="clear" w:color="auto" w:fill="auto"/>
            <w:noWrap/>
            <w:vAlign w:val="center"/>
            <w:hideMark/>
          </w:tcPr>
          <w:p w14:paraId="3E3C5908" w14:textId="77777777" w:rsidR="00146F8E" w:rsidRPr="00146F8E" w:rsidRDefault="00146F8E" w:rsidP="00146F8E">
            <w:pPr>
              <w:jc w:val="center"/>
              <w:rPr>
                <w:color w:val="000000"/>
                <w:sz w:val="16"/>
                <w:szCs w:val="16"/>
              </w:rPr>
            </w:pPr>
            <w:r w:rsidRPr="00146F8E">
              <w:rPr>
                <w:color w:val="000000"/>
                <w:sz w:val="16"/>
                <w:szCs w:val="16"/>
              </w:rPr>
              <w:t>251,02</w:t>
            </w:r>
          </w:p>
        </w:tc>
        <w:tc>
          <w:tcPr>
            <w:tcW w:w="359" w:type="pct"/>
            <w:tcBorders>
              <w:top w:val="nil"/>
              <w:left w:val="nil"/>
              <w:bottom w:val="single" w:sz="4" w:space="0" w:color="auto"/>
              <w:right w:val="single" w:sz="4" w:space="0" w:color="auto"/>
            </w:tcBorders>
            <w:shd w:val="clear" w:color="auto" w:fill="auto"/>
            <w:noWrap/>
            <w:vAlign w:val="center"/>
            <w:hideMark/>
          </w:tcPr>
          <w:p w14:paraId="2C306EB6" w14:textId="77777777" w:rsidR="00146F8E" w:rsidRPr="00146F8E" w:rsidRDefault="00146F8E" w:rsidP="00146F8E">
            <w:pPr>
              <w:jc w:val="center"/>
              <w:rPr>
                <w:color w:val="000000"/>
                <w:sz w:val="16"/>
                <w:szCs w:val="16"/>
              </w:rPr>
            </w:pPr>
            <w:r w:rsidRPr="00146F8E">
              <w:rPr>
                <w:color w:val="000000"/>
                <w:sz w:val="16"/>
                <w:szCs w:val="16"/>
              </w:rPr>
              <w:t>5 111,58</w:t>
            </w:r>
          </w:p>
        </w:tc>
        <w:tc>
          <w:tcPr>
            <w:tcW w:w="386" w:type="pct"/>
            <w:tcBorders>
              <w:top w:val="nil"/>
              <w:left w:val="nil"/>
              <w:bottom w:val="single" w:sz="4" w:space="0" w:color="auto"/>
              <w:right w:val="single" w:sz="4" w:space="0" w:color="auto"/>
            </w:tcBorders>
            <w:shd w:val="clear" w:color="auto" w:fill="auto"/>
            <w:noWrap/>
            <w:vAlign w:val="center"/>
            <w:hideMark/>
          </w:tcPr>
          <w:p w14:paraId="5913F7AF" w14:textId="77777777" w:rsidR="00146F8E" w:rsidRPr="00146F8E" w:rsidRDefault="00146F8E" w:rsidP="00146F8E">
            <w:pPr>
              <w:jc w:val="center"/>
              <w:rPr>
                <w:color w:val="000000"/>
                <w:sz w:val="16"/>
                <w:szCs w:val="16"/>
              </w:rPr>
            </w:pPr>
            <w:r w:rsidRPr="00146F8E">
              <w:rPr>
                <w:color w:val="000000"/>
                <w:sz w:val="16"/>
                <w:szCs w:val="16"/>
              </w:rPr>
              <w:t>5 111,58</w:t>
            </w:r>
          </w:p>
        </w:tc>
        <w:tc>
          <w:tcPr>
            <w:tcW w:w="419" w:type="pct"/>
            <w:tcBorders>
              <w:top w:val="nil"/>
              <w:left w:val="nil"/>
              <w:bottom w:val="single" w:sz="4" w:space="0" w:color="auto"/>
              <w:right w:val="single" w:sz="4" w:space="0" w:color="auto"/>
            </w:tcBorders>
            <w:shd w:val="clear" w:color="auto" w:fill="auto"/>
            <w:noWrap/>
            <w:vAlign w:val="center"/>
            <w:hideMark/>
          </w:tcPr>
          <w:p w14:paraId="6E11DDEC" w14:textId="77777777" w:rsidR="00146F8E" w:rsidRPr="00146F8E" w:rsidRDefault="00146F8E" w:rsidP="00146F8E">
            <w:pPr>
              <w:jc w:val="center"/>
              <w:rPr>
                <w:color w:val="000000"/>
                <w:sz w:val="16"/>
                <w:szCs w:val="16"/>
              </w:rPr>
            </w:pPr>
            <w:r w:rsidRPr="00146F8E">
              <w:rPr>
                <w:color w:val="000000"/>
                <w:sz w:val="16"/>
                <w:szCs w:val="16"/>
              </w:rPr>
              <w:t>5 706,14</w:t>
            </w:r>
          </w:p>
        </w:tc>
        <w:tc>
          <w:tcPr>
            <w:tcW w:w="388" w:type="pct"/>
            <w:tcBorders>
              <w:top w:val="nil"/>
              <w:left w:val="nil"/>
              <w:bottom w:val="single" w:sz="4" w:space="0" w:color="auto"/>
              <w:right w:val="single" w:sz="4" w:space="0" w:color="auto"/>
            </w:tcBorders>
            <w:shd w:val="clear" w:color="auto" w:fill="auto"/>
            <w:noWrap/>
            <w:vAlign w:val="center"/>
            <w:hideMark/>
          </w:tcPr>
          <w:p w14:paraId="3E7B8F69" w14:textId="77777777" w:rsidR="00146F8E" w:rsidRPr="00146F8E" w:rsidRDefault="00146F8E" w:rsidP="00146F8E">
            <w:pPr>
              <w:jc w:val="center"/>
              <w:rPr>
                <w:color w:val="000000"/>
                <w:sz w:val="16"/>
                <w:szCs w:val="16"/>
              </w:rPr>
            </w:pPr>
            <w:r w:rsidRPr="00146F8E">
              <w:rPr>
                <w:color w:val="000000"/>
                <w:sz w:val="16"/>
                <w:szCs w:val="16"/>
              </w:rPr>
              <w:t>5 706,14</w:t>
            </w:r>
          </w:p>
        </w:tc>
        <w:tc>
          <w:tcPr>
            <w:tcW w:w="346" w:type="pct"/>
            <w:tcBorders>
              <w:top w:val="nil"/>
              <w:left w:val="nil"/>
              <w:bottom w:val="single" w:sz="4" w:space="0" w:color="auto"/>
              <w:right w:val="single" w:sz="4" w:space="0" w:color="auto"/>
            </w:tcBorders>
            <w:shd w:val="clear" w:color="auto" w:fill="auto"/>
            <w:noWrap/>
            <w:vAlign w:val="center"/>
            <w:hideMark/>
          </w:tcPr>
          <w:p w14:paraId="25397F8B" w14:textId="77777777" w:rsidR="00146F8E" w:rsidRPr="00146F8E" w:rsidRDefault="00146F8E" w:rsidP="00146F8E">
            <w:pPr>
              <w:jc w:val="center"/>
              <w:rPr>
                <w:color w:val="000000"/>
                <w:sz w:val="16"/>
                <w:szCs w:val="16"/>
              </w:rPr>
            </w:pPr>
            <w:r w:rsidRPr="00146F8E">
              <w:rPr>
                <w:color w:val="000000"/>
                <w:sz w:val="16"/>
                <w:szCs w:val="16"/>
              </w:rPr>
              <w:t>0,00</w:t>
            </w:r>
          </w:p>
        </w:tc>
        <w:tc>
          <w:tcPr>
            <w:tcW w:w="242" w:type="pct"/>
            <w:tcBorders>
              <w:top w:val="nil"/>
              <w:left w:val="nil"/>
              <w:bottom w:val="single" w:sz="4" w:space="0" w:color="auto"/>
              <w:right w:val="single" w:sz="4" w:space="0" w:color="auto"/>
            </w:tcBorders>
            <w:shd w:val="clear" w:color="auto" w:fill="auto"/>
            <w:noWrap/>
            <w:vAlign w:val="center"/>
            <w:hideMark/>
          </w:tcPr>
          <w:p w14:paraId="29DECD84" w14:textId="77777777" w:rsidR="00146F8E" w:rsidRPr="00146F8E" w:rsidRDefault="00146F8E" w:rsidP="00146F8E">
            <w:pPr>
              <w:jc w:val="center"/>
              <w:rPr>
                <w:color w:val="000000"/>
                <w:sz w:val="16"/>
                <w:szCs w:val="16"/>
              </w:rPr>
            </w:pPr>
            <w:r w:rsidRPr="00146F8E">
              <w:rPr>
                <w:color w:val="000000"/>
                <w:sz w:val="16"/>
                <w:szCs w:val="16"/>
              </w:rPr>
              <w:t>-5 111,58</w:t>
            </w:r>
          </w:p>
        </w:tc>
        <w:tc>
          <w:tcPr>
            <w:tcW w:w="231" w:type="pct"/>
            <w:tcBorders>
              <w:top w:val="nil"/>
              <w:left w:val="nil"/>
              <w:bottom w:val="single" w:sz="4" w:space="0" w:color="auto"/>
              <w:right w:val="single" w:sz="4" w:space="0" w:color="auto"/>
            </w:tcBorders>
            <w:shd w:val="clear" w:color="auto" w:fill="auto"/>
            <w:noWrap/>
            <w:vAlign w:val="center"/>
            <w:hideMark/>
          </w:tcPr>
          <w:p w14:paraId="637F0882" w14:textId="77777777" w:rsidR="00146F8E" w:rsidRPr="00146F8E" w:rsidRDefault="00146F8E" w:rsidP="00146F8E">
            <w:pPr>
              <w:jc w:val="center"/>
              <w:rPr>
                <w:color w:val="000000"/>
                <w:sz w:val="16"/>
                <w:szCs w:val="16"/>
              </w:rPr>
            </w:pPr>
            <w:r w:rsidRPr="00146F8E">
              <w:rPr>
                <w:color w:val="000000"/>
                <w:sz w:val="16"/>
                <w:szCs w:val="16"/>
              </w:rPr>
              <w:t>-100%</w:t>
            </w:r>
          </w:p>
        </w:tc>
      </w:tr>
      <w:tr w:rsidR="00146F8E" w:rsidRPr="00146F8E" w14:paraId="7AC303B9" w14:textId="77777777" w:rsidTr="00104FF4">
        <w:trPr>
          <w:gridAfter w:val="2"/>
          <w:wAfter w:w="86" w:type="pct"/>
          <w:trHeight w:val="955"/>
        </w:trPr>
        <w:tc>
          <w:tcPr>
            <w:tcW w:w="166" w:type="pct"/>
            <w:tcBorders>
              <w:top w:val="nil"/>
              <w:left w:val="single" w:sz="4" w:space="0" w:color="auto"/>
              <w:bottom w:val="single" w:sz="4" w:space="0" w:color="auto"/>
              <w:right w:val="single" w:sz="4" w:space="0" w:color="auto"/>
            </w:tcBorders>
            <w:shd w:val="clear" w:color="auto" w:fill="auto"/>
            <w:hideMark/>
          </w:tcPr>
          <w:p w14:paraId="24C087F1" w14:textId="77777777" w:rsidR="00146F8E" w:rsidRPr="00146F8E" w:rsidRDefault="00146F8E" w:rsidP="00146F8E">
            <w:pPr>
              <w:rPr>
                <w:color w:val="000000"/>
                <w:sz w:val="16"/>
                <w:szCs w:val="16"/>
              </w:rPr>
            </w:pPr>
            <w:r w:rsidRPr="00146F8E">
              <w:rPr>
                <w:color w:val="000000"/>
                <w:sz w:val="16"/>
                <w:szCs w:val="16"/>
              </w:rPr>
              <w:t>2.2.</w:t>
            </w:r>
          </w:p>
        </w:tc>
        <w:tc>
          <w:tcPr>
            <w:tcW w:w="461" w:type="pct"/>
            <w:tcBorders>
              <w:top w:val="nil"/>
              <w:left w:val="nil"/>
              <w:bottom w:val="single" w:sz="4" w:space="0" w:color="auto"/>
              <w:right w:val="single" w:sz="4" w:space="0" w:color="auto"/>
            </w:tcBorders>
            <w:shd w:val="clear" w:color="auto" w:fill="auto"/>
            <w:hideMark/>
          </w:tcPr>
          <w:p w14:paraId="092BE818" w14:textId="77777777" w:rsidR="00146F8E" w:rsidRPr="00146F8E" w:rsidRDefault="00146F8E" w:rsidP="00146F8E">
            <w:pPr>
              <w:rPr>
                <w:color w:val="000000"/>
                <w:sz w:val="16"/>
                <w:szCs w:val="16"/>
              </w:rPr>
            </w:pPr>
            <w:r w:rsidRPr="00146F8E">
              <w:rPr>
                <w:color w:val="000000"/>
                <w:sz w:val="16"/>
                <w:szCs w:val="16"/>
              </w:rPr>
              <w:t>Расходы на оплату услуг организаций, осуществляющих регулируемую деятельность, по ценам (тарифам), установленным регулирующими органами</w:t>
            </w:r>
          </w:p>
        </w:tc>
        <w:tc>
          <w:tcPr>
            <w:tcW w:w="213" w:type="pct"/>
            <w:tcBorders>
              <w:top w:val="nil"/>
              <w:left w:val="nil"/>
              <w:bottom w:val="single" w:sz="4" w:space="0" w:color="auto"/>
              <w:right w:val="single" w:sz="4" w:space="0" w:color="auto"/>
            </w:tcBorders>
            <w:shd w:val="clear" w:color="auto" w:fill="auto"/>
            <w:noWrap/>
            <w:hideMark/>
          </w:tcPr>
          <w:p w14:paraId="74739564"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113711C5" w14:textId="77777777" w:rsidR="00146F8E" w:rsidRPr="00146F8E" w:rsidRDefault="00146F8E" w:rsidP="00146F8E">
            <w:pPr>
              <w:jc w:val="center"/>
              <w:rPr>
                <w:color w:val="000000"/>
                <w:sz w:val="16"/>
                <w:szCs w:val="16"/>
              </w:rPr>
            </w:pPr>
            <w:r w:rsidRPr="00146F8E">
              <w:rPr>
                <w:color w:val="000000"/>
                <w:sz w:val="16"/>
                <w:szCs w:val="16"/>
              </w:rPr>
              <w:t>59 738,89</w:t>
            </w:r>
          </w:p>
        </w:tc>
        <w:tc>
          <w:tcPr>
            <w:tcW w:w="341" w:type="pct"/>
            <w:tcBorders>
              <w:top w:val="nil"/>
              <w:left w:val="nil"/>
              <w:bottom w:val="single" w:sz="4" w:space="0" w:color="auto"/>
              <w:right w:val="single" w:sz="4" w:space="0" w:color="auto"/>
            </w:tcBorders>
            <w:shd w:val="clear" w:color="auto" w:fill="auto"/>
            <w:noWrap/>
            <w:vAlign w:val="center"/>
            <w:hideMark/>
          </w:tcPr>
          <w:p w14:paraId="08B17089" w14:textId="77777777" w:rsidR="00146F8E" w:rsidRPr="00146F8E" w:rsidRDefault="00146F8E" w:rsidP="00146F8E">
            <w:pPr>
              <w:jc w:val="center"/>
              <w:rPr>
                <w:color w:val="000000"/>
                <w:sz w:val="16"/>
                <w:szCs w:val="16"/>
              </w:rPr>
            </w:pPr>
            <w:r w:rsidRPr="00146F8E">
              <w:rPr>
                <w:color w:val="000000"/>
                <w:sz w:val="16"/>
                <w:szCs w:val="16"/>
              </w:rPr>
              <w:t>59 738,94</w:t>
            </w:r>
          </w:p>
        </w:tc>
        <w:tc>
          <w:tcPr>
            <w:tcW w:w="359" w:type="pct"/>
            <w:tcBorders>
              <w:top w:val="nil"/>
              <w:left w:val="nil"/>
              <w:bottom w:val="single" w:sz="4" w:space="0" w:color="auto"/>
              <w:right w:val="single" w:sz="4" w:space="0" w:color="auto"/>
            </w:tcBorders>
            <w:shd w:val="clear" w:color="auto" w:fill="auto"/>
            <w:noWrap/>
            <w:vAlign w:val="center"/>
            <w:hideMark/>
          </w:tcPr>
          <w:p w14:paraId="1A36F391" w14:textId="77777777" w:rsidR="00146F8E" w:rsidRPr="00146F8E" w:rsidRDefault="00146F8E" w:rsidP="00146F8E">
            <w:pPr>
              <w:jc w:val="center"/>
              <w:rPr>
                <w:color w:val="000000"/>
                <w:sz w:val="16"/>
                <w:szCs w:val="16"/>
              </w:rPr>
            </w:pPr>
            <w:r w:rsidRPr="00146F8E">
              <w:rPr>
                <w:color w:val="000000"/>
                <w:sz w:val="16"/>
                <w:szCs w:val="16"/>
              </w:rPr>
              <w:t>51 597,91</w:t>
            </w:r>
          </w:p>
        </w:tc>
        <w:tc>
          <w:tcPr>
            <w:tcW w:w="366" w:type="pct"/>
            <w:tcBorders>
              <w:top w:val="nil"/>
              <w:left w:val="nil"/>
              <w:bottom w:val="single" w:sz="4" w:space="0" w:color="auto"/>
              <w:right w:val="single" w:sz="4" w:space="0" w:color="auto"/>
            </w:tcBorders>
            <w:shd w:val="clear" w:color="auto" w:fill="auto"/>
            <w:noWrap/>
            <w:vAlign w:val="center"/>
            <w:hideMark/>
          </w:tcPr>
          <w:p w14:paraId="492AB334" w14:textId="77777777" w:rsidR="00146F8E" w:rsidRPr="00146F8E" w:rsidRDefault="00146F8E" w:rsidP="00146F8E">
            <w:pPr>
              <w:jc w:val="center"/>
              <w:rPr>
                <w:color w:val="000000"/>
                <w:sz w:val="16"/>
                <w:szCs w:val="16"/>
              </w:rPr>
            </w:pPr>
            <w:r w:rsidRPr="00146F8E">
              <w:rPr>
                <w:color w:val="000000"/>
                <w:sz w:val="16"/>
                <w:szCs w:val="16"/>
              </w:rPr>
              <w:t>0,00</w:t>
            </w:r>
          </w:p>
        </w:tc>
        <w:tc>
          <w:tcPr>
            <w:tcW w:w="337" w:type="pct"/>
            <w:tcBorders>
              <w:top w:val="nil"/>
              <w:left w:val="nil"/>
              <w:bottom w:val="single" w:sz="4" w:space="0" w:color="auto"/>
              <w:right w:val="single" w:sz="4" w:space="0" w:color="auto"/>
            </w:tcBorders>
            <w:shd w:val="clear" w:color="auto" w:fill="auto"/>
            <w:noWrap/>
            <w:vAlign w:val="center"/>
            <w:hideMark/>
          </w:tcPr>
          <w:p w14:paraId="0629AE35" w14:textId="77777777" w:rsidR="00146F8E" w:rsidRPr="00146F8E" w:rsidRDefault="00146F8E" w:rsidP="00146F8E">
            <w:pPr>
              <w:jc w:val="center"/>
              <w:rPr>
                <w:color w:val="000000"/>
                <w:sz w:val="16"/>
                <w:szCs w:val="16"/>
              </w:rPr>
            </w:pPr>
            <w:r w:rsidRPr="00146F8E">
              <w:rPr>
                <w:color w:val="000000"/>
                <w:sz w:val="16"/>
                <w:szCs w:val="16"/>
              </w:rPr>
              <w:t> </w:t>
            </w:r>
          </w:p>
        </w:tc>
        <w:tc>
          <w:tcPr>
            <w:tcW w:w="359" w:type="pct"/>
            <w:tcBorders>
              <w:top w:val="nil"/>
              <w:left w:val="nil"/>
              <w:bottom w:val="single" w:sz="4" w:space="0" w:color="auto"/>
              <w:right w:val="single" w:sz="4" w:space="0" w:color="auto"/>
            </w:tcBorders>
            <w:shd w:val="clear" w:color="auto" w:fill="auto"/>
            <w:noWrap/>
            <w:vAlign w:val="center"/>
            <w:hideMark/>
          </w:tcPr>
          <w:p w14:paraId="080CD257" w14:textId="77777777" w:rsidR="00146F8E" w:rsidRPr="00146F8E" w:rsidRDefault="00146F8E" w:rsidP="00146F8E">
            <w:pPr>
              <w:jc w:val="center"/>
              <w:rPr>
                <w:color w:val="000000"/>
                <w:sz w:val="16"/>
                <w:szCs w:val="16"/>
              </w:rPr>
            </w:pPr>
            <w:r w:rsidRPr="00146F8E">
              <w:rPr>
                <w:color w:val="000000"/>
                <w:sz w:val="16"/>
                <w:szCs w:val="16"/>
              </w:rPr>
              <w:t>0,00</w:t>
            </w:r>
          </w:p>
        </w:tc>
        <w:tc>
          <w:tcPr>
            <w:tcW w:w="386" w:type="pct"/>
            <w:tcBorders>
              <w:top w:val="nil"/>
              <w:left w:val="nil"/>
              <w:bottom w:val="single" w:sz="4" w:space="0" w:color="auto"/>
              <w:right w:val="single" w:sz="4" w:space="0" w:color="auto"/>
            </w:tcBorders>
            <w:shd w:val="clear" w:color="auto" w:fill="auto"/>
            <w:noWrap/>
            <w:vAlign w:val="center"/>
            <w:hideMark/>
          </w:tcPr>
          <w:p w14:paraId="6EEE1816" w14:textId="77777777" w:rsidR="00146F8E" w:rsidRPr="00146F8E" w:rsidRDefault="00146F8E" w:rsidP="00146F8E">
            <w:pPr>
              <w:jc w:val="center"/>
              <w:rPr>
                <w:color w:val="000000"/>
                <w:sz w:val="16"/>
                <w:szCs w:val="16"/>
              </w:rPr>
            </w:pPr>
            <w:r w:rsidRPr="00146F8E">
              <w:rPr>
                <w:color w:val="000000"/>
                <w:sz w:val="16"/>
                <w:szCs w:val="16"/>
              </w:rPr>
              <w:t>55 842,72</w:t>
            </w:r>
          </w:p>
        </w:tc>
        <w:tc>
          <w:tcPr>
            <w:tcW w:w="419" w:type="pct"/>
            <w:tcBorders>
              <w:top w:val="nil"/>
              <w:left w:val="nil"/>
              <w:bottom w:val="single" w:sz="4" w:space="0" w:color="auto"/>
              <w:right w:val="single" w:sz="4" w:space="0" w:color="auto"/>
            </w:tcBorders>
            <w:shd w:val="clear" w:color="auto" w:fill="auto"/>
            <w:noWrap/>
            <w:vAlign w:val="center"/>
            <w:hideMark/>
          </w:tcPr>
          <w:p w14:paraId="3F1F04F2" w14:textId="77777777" w:rsidR="00146F8E" w:rsidRPr="00146F8E" w:rsidRDefault="00146F8E" w:rsidP="00146F8E">
            <w:pPr>
              <w:jc w:val="center"/>
              <w:rPr>
                <w:color w:val="000000"/>
                <w:sz w:val="16"/>
                <w:szCs w:val="16"/>
              </w:rPr>
            </w:pPr>
            <w:r w:rsidRPr="00146F8E">
              <w:rPr>
                <w:color w:val="000000"/>
                <w:sz w:val="16"/>
                <w:szCs w:val="16"/>
              </w:rPr>
              <w:t>64 347,97</w:t>
            </w:r>
          </w:p>
        </w:tc>
        <w:tc>
          <w:tcPr>
            <w:tcW w:w="388" w:type="pct"/>
            <w:tcBorders>
              <w:top w:val="nil"/>
              <w:left w:val="nil"/>
              <w:bottom w:val="single" w:sz="4" w:space="0" w:color="auto"/>
              <w:right w:val="single" w:sz="4" w:space="0" w:color="auto"/>
            </w:tcBorders>
            <w:shd w:val="clear" w:color="auto" w:fill="auto"/>
            <w:noWrap/>
            <w:vAlign w:val="center"/>
            <w:hideMark/>
          </w:tcPr>
          <w:p w14:paraId="240D829F" w14:textId="77777777" w:rsidR="00146F8E" w:rsidRPr="00146F8E" w:rsidRDefault="00146F8E" w:rsidP="00146F8E">
            <w:pPr>
              <w:jc w:val="center"/>
              <w:rPr>
                <w:color w:val="000000"/>
                <w:sz w:val="16"/>
                <w:szCs w:val="16"/>
              </w:rPr>
            </w:pPr>
            <w:r w:rsidRPr="00146F8E">
              <w:rPr>
                <w:color w:val="000000"/>
                <w:sz w:val="16"/>
                <w:szCs w:val="16"/>
              </w:rPr>
              <w:t>64 523,47</w:t>
            </w:r>
          </w:p>
        </w:tc>
        <w:tc>
          <w:tcPr>
            <w:tcW w:w="346" w:type="pct"/>
            <w:tcBorders>
              <w:top w:val="nil"/>
              <w:left w:val="nil"/>
              <w:bottom w:val="single" w:sz="4" w:space="0" w:color="auto"/>
              <w:right w:val="single" w:sz="4" w:space="0" w:color="auto"/>
            </w:tcBorders>
            <w:shd w:val="clear" w:color="auto" w:fill="auto"/>
            <w:noWrap/>
            <w:vAlign w:val="center"/>
            <w:hideMark/>
          </w:tcPr>
          <w:p w14:paraId="3558C4E9" w14:textId="77777777" w:rsidR="00146F8E" w:rsidRPr="00146F8E" w:rsidRDefault="00146F8E" w:rsidP="00146F8E">
            <w:pPr>
              <w:jc w:val="center"/>
              <w:rPr>
                <w:color w:val="000000"/>
                <w:sz w:val="16"/>
                <w:szCs w:val="16"/>
              </w:rPr>
            </w:pPr>
            <w:r w:rsidRPr="00146F8E">
              <w:rPr>
                <w:color w:val="000000"/>
                <w:sz w:val="16"/>
                <w:szCs w:val="16"/>
              </w:rPr>
              <w:t>64 441,51</w:t>
            </w:r>
          </w:p>
        </w:tc>
        <w:tc>
          <w:tcPr>
            <w:tcW w:w="242" w:type="pct"/>
            <w:tcBorders>
              <w:top w:val="nil"/>
              <w:left w:val="nil"/>
              <w:bottom w:val="single" w:sz="4" w:space="0" w:color="auto"/>
              <w:right w:val="single" w:sz="4" w:space="0" w:color="auto"/>
            </w:tcBorders>
            <w:shd w:val="clear" w:color="auto" w:fill="auto"/>
            <w:noWrap/>
            <w:vAlign w:val="center"/>
            <w:hideMark/>
          </w:tcPr>
          <w:p w14:paraId="2986EC7F" w14:textId="77777777" w:rsidR="00146F8E" w:rsidRPr="00146F8E" w:rsidRDefault="00146F8E" w:rsidP="00146F8E">
            <w:pPr>
              <w:jc w:val="center"/>
              <w:rPr>
                <w:color w:val="000000"/>
                <w:sz w:val="16"/>
                <w:szCs w:val="16"/>
              </w:rPr>
            </w:pPr>
            <w:r w:rsidRPr="00146F8E">
              <w:rPr>
                <w:color w:val="000000"/>
                <w:sz w:val="16"/>
                <w:szCs w:val="16"/>
              </w:rPr>
              <w:t>64 441,51</w:t>
            </w:r>
          </w:p>
        </w:tc>
        <w:tc>
          <w:tcPr>
            <w:tcW w:w="231" w:type="pct"/>
            <w:tcBorders>
              <w:top w:val="nil"/>
              <w:left w:val="nil"/>
              <w:bottom w:val="single" w:sz="4" w:space="0" w:color="auto"/>
              <w:right w:val="single" w:sz="4" w:space="0" w:color="auto"/>
            </w:tcBorders>
            <w:shd w:val="clear" w:color="auto" w:fill="auto"/>
            <w:noWrap/>
            <w:vAlign w:val="center"/>
            <w:hideMark/>
          </w:tcPr>
          <w:p w14:paraId="382B9369" w14:textId="77777777" w:rsidR="00146F8E" w:rsidRPr="00146F8E" w:rsidRDefault="00146F8E" w:rsidP="00146F8E">
            <w:pPr>
              <w:jc w:val="center"/>
              <w:rPr>
                <w:color w:val="000000"/>
                <w:sz w:val="16"/>
                <w:szCs w:val="16"/>
              </w:rPr>
            </w:pPr>
            <w:r w:rsidRPr="00146F8E">
              <w:rPr>
                <w:color w:val="000000"/>
                <w:sz w:val="16"/>
                <w:szCs w:val="16"/>
              </w:rPr>
              <w:t>0%</w:t>
            </w:r>
          </w:p>
        </w:tc>
      </w:tr>
      <w:tr w:rsidR="00146F8E" w:rsidRPr="00146F8E" w14:paraId="6C06004C" w14:textId="77777777" w:rsidTr="00104FF4">
        <w:trPr>
          <w:gridAfter w:val="2"/>
          <w:wAfter w:w="86" w:type="pct"/>
          <w:trHeight w:val="298"/>
        </w:trPr>
        <w:tc>
          <w:tcPr>
            <w:tcW w:w="166" w:type="pct"/>
            <w:tcBorders>
              <w:top w:val="nil"/>
              <w:left w:val="single" w:sz="4" w:space="0" w:color="auto"/>
              <w:bottom w:val="single" w:sz="4" w:space="0" w:color="auto"/>
              <w:right w:val="single" w:sz="4" w:space="0" w:color="auto"/>
            </w:tcBorders>
            <w:shd w:val="clear" w:color="auto" w:fill="auto"/>
            <w:hideMark/>
          </w:tcPr>
          <w:p w14:paraId="2672D595" w14:textId="77777777" w:rsidR="00146F8E" w:rsidRPr="00146F8E" w:rsidRDefault="00146F8E" w:rsidP="00146F8E">
            <w:pPr>
              <w:rPr>
                <w:color w:val="000000"/>
                <w:sz w:val="16"/>
                <w:szCs w:val="16"/>
              </w:rPr>
            </w:pPr>
            <w:r w:rsidRPr="00146F8E">
              <w:rPr>
                <w:color w:val="000000"/>
                <w:sz w:val="16"/>
                <w:szCs w:val="16"/>
              </w:rPr>
              <w:t>2.2.1.</w:t>
            </w:r>
          </w:p>
        </w:tc>
        <w:tc>
          <w:tcPr>
            <w:tcW w:w="461" w:type="pct"/>
            <w:tcBorders>
              <w:top w:val="nil"/>
              <w:left w:val="nil"/>
              <w:bottom w:val="single" w:sz="4" w:space="0" w:color="auto"/>
              <w:right w:val="single" w:sz="4" w:space="0" w:color="auto"/>
            </w:tcBorders>
            <w:shd w:val="clear" w:color="auto" w:fill="auto"/>
            <w:hideMark/>
          </w:tcPr>
          <w:p w14:paraId="1E7874E5" w14:textId="77777777" w:rsidR="00146F8E" w:rsidRPr="00146F8E" w:rsidRDefault="00146F8E" w:rsidP="00146F8E">
            <w:pPr>
              <w:rPr>
                <w:color w:val="000000"/>
                <w:sz w:val="16"/>
                <w:szCs w:val="16"/>
              </w:rPr>
            </w:pPr>
            <w:r w:rsidRPr="00146F8E">
              <w:rPr>
                <w:color w:val="000000"/>
                <w:sz w:val="16"/>
                <w:szCs w:val="16"/>
              </w:rPr>
              <w:t>Электроэнергия на хозяйственные нужды</w:t>
            </w:r>
          </w:p>
        </w:tc>
        <w:tc>
          <w:tcPr>
            <w:tcW w:w="213" w:type="pct"/>
            <w:tcBorders>
              <w:top w:val="nil"/>
              <w:left w:val="nil"/>
              <w:bottom w:val="single" w:sz="4" w:space="0" w:color="auto"/>
              <w:right w:val="single" w:sz="4" w:space="0" w:color="auto"/>
            </w:tcBorders>
            <w:shd w:val="clear" w:color="auto" w:fill="auto"/>
            <w:noWrap/>
            <w:hideMark/>
          </w:tcPr>
          <w:p w14:paraId="0E293EC6"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5F59F3A4" w14:textId="77777777" w:rsidR="00146F8E" w:rsidRPr="00146F8E" w:rsidRDefault="00146F8E" w:rsidP="00146F8E">
            <w:pPr>
              <w:jc w:val="center"/>
              <w:rPr>
                <w:color w:val="000000"/>
                <w:sz w:val="16"/>
                <w:szCs w:val="16"/>
              </w:rPr>
            </w:pPr>
            <w:r w:rsidRPr="00146F8E">
              <w:rPr>
                <w:color w:val="000000"/>
                <w:sz w:val="16"/>
                <w:szCs w:val="16"/>
              </w:rPr>
              <w:t>33 157,10</w:t>
            </w:r>
          </w:p>
        </w:tc>
        <w:tc>
          <w:tcPr>
            <w:tcW w:w="341" w:type="pct"/>
            <w:tcBorders>
              <w:top w:val="nil"/>
              <w:left w:val="nil"/>
              <w:bottom w:val="single" w:sz="4" w:space="0" w:color="auto"/>
              <w:right w:val="single" w:sz="4" w:space="0" w:color="auto"/>
            </w:tcBorders>
            <w:shd w:val="clear" w:color="auto" w:fill="auto"/>
            <w:noWrap/>
            <w:vAlign w:val="center"/>
            <w:hideMark/>
          </w:tcPr>
          <w:p w14:paraId="18E4BFE2" w14:textId="77777777" w:rsidR="00146F8E" w:rsidRPr="00146F8E" w:rsidRDefault="00146F8E" w:rsidP="00146F8E">
            <w:pPr>
              <w:jc w:val="center"/>
              <w:rPr>
                <w:color w:val="000000"/>
                <w:sz w:val="16"/>
                <w:szCs w:val="16"/>
              </w:rPr>
            </w:pPr>
            <w:r w:rsidRPr="00146F8E">
              <w:rPr>
                <w:color w:val="000000"/>
                <w:sz w:val="16"/>
                <w:szCs w:val="16"/>
              </w:rPr>
              <w:t>33 157,15</w:t>
            </w:r>
          </w:p>
        </w:tc>
        <w:tc>
          <w:tcPr>
            <w:tcW w:w="359" w:type="pct"/>
            <w:tcBorders>
              <w:top w:val="nil"/>
              <w:left w:val="nil"/>
              <w:bottom w:val="single" w:sz="4" w:space="0" w:color="auto"/>
              <w:right w:val="single" w:sz="4" w:space="0" w:color="auto"/>
            </w:tcBorders>
            <w:shd w:val="clear" w:color="auto" w:fill="auto"/>
            <w:noWrap/>
            <w:vAlign w:val="center"/>
            <w:hideMark/>
          </w:tcPr>
          <w:p w14:paraId="1AA20AC2" w14:textId="77777777" w:rsidR="00146F8E" w:rsidRPr="00146F8E" w:rsidRDefault="00146F8E" w:rsidP="00146F8E">
            <w:pPr>
              <w:jc w:val="center"/>
              <w:rPr>
                <w:color w:val="000000"/>
                <w:sz w:val="16"/>
                <w:szCs w:val="16"/>
              </w:rPr>
            </w:pPr>
            <w:r w:rsidRPr="00146F8E">
              <w:rPr>
                <w:color w:val="000000"/>
                <w:sz w:val="16"/>
                <w:szCs w:val="16"/>
              </w:rPr>
              <w:t>27 321,59</w:t>
            </w:r>
          </w:p>
        </w:tc>
        <w:tc>
          <w:tcPr>
            <w:tcW w:w="366" w:type="pct"/>
            <w:tcBorders>
              <w:top w:val="nil"/>
              <w:left w:val="nil"/>
              <w:bottom w:val="single" w:sz="4" w:space="0" w:color="auto"/>
              <w:right w:val="single" w:sz="4" w:space="0" w:color="auto"/>
            </w:tcBorders>
            <w:shd w:val="clear" w:color="auto" w:fill="auto"/>
            <w:noWrap/>
            <w:vAlign w:val="center"/>
            <w:hideMark/>
          </w:tcPr>
          <w:p w14:paraId="55837D28" w14:textId="77777777" w:rsidR="00146F8E" w:rsidRPr="00146F8E" w:rsidRDefault="00146F8E" w:rsidP="00146F8E">
            <w:pPr>
              <w:jc w:val="center"/>
              <w:rPr>
                <w:color w:val="000000"/>
                <w:sz w:val="16"/>
                <w:szCs w:val="16"/>
              </w:rPr>
            </w:pPr>
            <w:r w:rsidRPr="00146F8E">
              <w:rPr>
                <w:color w:val="000000"/>
                <w:sz w:val="16"/>
                <w:szCs w:val="16"/>
              </w:rPr>
              <w:t>27 321,59</w:t>
            </w:r>
          </w:p>
        </w:tc>
        <w:tc>
          <w:tcPr>
            <w:tcW w:w="337" w:type="pct"/>
            <w:tcBorders>
              <w:top w:val="nil"/>
              <w:left w:val="nil"/>
              <w:bottom w:val="single" w:sz="4" w:space="0" w:color="auto"/>
              <w:right w:val="single" w:sz="4" w:space="0" w:color="auto"/>
            </w:tcBorders>
            <w:shd w:val="clear" w:color="auto" w:fill="auto"/>
            <w:noWrap/>
            <w:vAlign w:val="center"/>
            <w:hideMark/>
          </w:tcPr>
          <w:p w14:paraId="306548B7" w14:textId="77777777" w:rsidR="00146F8E" w:rsidRPr="00146F8E" w:rsidRDefault="00146F8E" w:rsidP="00146F8E">
            <w:pPr>
              <w:jc w:val="center"/>
              <w:rPr>
                <w:color w:val="000000"/>
                <w:sz w:val="16"/>
                <w:szCs w:val="16"/>
              </w:rPr>
            </w:pPr>
            <w:r w:rsidRPr="00146F8E">
              <w:rPr>
                <w:color w:val="000000"/>
                <w:sz w:val="16"/>
                <w:szCs w:val="16"/>
              </w:rPr>
              <w:t>-5 835,56</w:t>
            </w:r>
          </w:p>
        </w:tc>
        <w:tc>
          <w:tcPr>
            <w:tcW w:w="359" w:type="pct"/>
            <w:tcBorders>
              <w:top w:val="nil"/>
              <w:left w:val="nil"/>
              <w:bottom w:val="single" w:sz="4" w:space="0" w:color="auto"/>
              <w:right w:val="single" w:sz="4" w:space="0" w:color="auto"/>
            </w:tcBorders>
            <w:shd w:val="clear" w:color="auto" w:fill="auto"/>
            <w:noWrap/>
            <w:vAlign w:val="center"/>
            <w:hideMark/>
          </w:tcPr>
          <w:p w14:paraId="38A35E83" w14:textId="77777777" w:rsidR="00146F8E" w:rsidRPr="00146F8E" w:rsidRDefault="00146F8E" w:rsidP="00146F8E">
            <w:pPr>
              <w:jc w:val="center"/>
              <w:rPr>
                <w:color w:val="000000"/>
                <w:sz w:val="16"/>
                <w:szCs w:val="16"/>
              </w:rPr>
            </w:pPr>
            <w:r w:rsidRPr="00146F8E">
              <w:rPr>
                <w:color w:val="000000"/>
                <w:sz w:val="16"/>
                <w:szCs w:val="16"/>
              </w:rPr>
              <w:t>30 215,00</w:t>
            </w:r>
          </w:p>
        </w:tc>
        <w:tc>
          <w:tcPr>
            <w:tcW w:w="386" w:type="pct"/>
            <w:tcBorders>
              <w:top w:val="nil"/>
              <w:left w:val="nil"/>
              <w:bottom w:val="single" w:sz="4" w:space="0" w:color="auto"/>
              <w:right w:val="single" w:sz="4" w:space="0" w:color="auto"/>
            </w:tcBorders>
            <w:shd w:val="clear" w:color="auto" w:fill="auto"/>
            <w:noWrap/>
            <w:vAlign w:val="center"/>
            <w:hideMark/>
          </w:tcPr>
          <w:p w14:paraId="6E6D8CBF" w14:textId="77777777" w:rsidR="00146F8E" w:rsidRPr="00146F8E" w:rsidRDefault="00146F8E" w:rsidP="00146F8E">
            <w:pPr>
              <w:jc w:val="center"/>
              <w:rPr>
                <w:color w:val="000000"/>
                <w:sz w:val="16"/>
                <w:szCs w:val="16"/>
              </w:rPr>
            </w:pPr>
            <w:r w:rsidRPr="00146F8E">
              <w:rPr>
                <w:color w:val="000000"/>
                <w:sz w:val="16"/>
                <w:szCs w:val="16"/>
              </w:rPr>
              <w:t>29 885,67</w:t>
            </w:r>
          </w:p>
        </w:tc>
        <w:tc>
          <w:tcPr>
            <w:tcW w:w="419" w:type="pct"/>
            <w:tcBorders>
              <w:top w:val="nil"/>
              <w:left w:val="nil"/>
              <w:bottom w:val="single" w:sz="4" w:space="0" w:color="auto"/>
              <w:right w:val="single" w:sz="4" w:space="0" w:color="auto"/>
            </w:tcBorders>
            <w:shd w:val="clear" w:color="auto" w:fill="auto"/>
            <w:noWrap/>
            <w:vAlign w:val="center"/>
            <w:hideMark/>
          </w:tcPr>
          <w:p w14:paraId="7BBD6E53" w14:textId="77777777" w:rsidR="00146F8E" w:rsidRPr="00146F8E" w:rsidRDefault="00146F8E" w:rsidP="00146F8E">
            <w:pPr>
              <w:jc w:val="center"/>
              <w:rPr>
                <w:color w:val="000000"/>
                <w:sz w:val="16"/>
                <w:szCs w:val="16"/>
              </w:rPr>
            </w:pPr>
            <w:r w:rsidRPr="00146F8E">
              <w:rPr>
                <w:color w:val="000000"/>
                <w:sz w:val="16"/>
                <w:szCs w:val="16"/>
              </w:rPr>
              <w:t>32 315,41</w:t>
            </w:r>
          </w:p>
        </w:tc>
        <w:tc>
          <w:tcPr>
            <w:tcW w:w="388" w:type="pct"/>
            <w:tcBorders>
              <w:top w:val="nil"/>
              <w:left w:val="nil"/>
              <w:bottom w:val="single" w:sz="4" w:space="0" w:color="auto"/>
              <w:right w:val="single" w:sz="4" w:space="0" w:color="auto"/>
            </w:tcBorders>
            <w:shd w:val="clear" w:color="auto" w:fill="auto"/>
            <w:noWrap/>
            <w:vAlign w:val="center"/>
            <w:hideMark/>
          </w:tcPr>
          <w:p w14:paraId="2D3E5892" w14:textId="77777777" w:rsidR="00146F8E" w:rsidRPr="00146F8E" w:rsidRDefault="00146F8E" w:rsidP="00146F8E">
            <w:pPr>
              <w:jc w:val="center"/>
              <w:rPr>
                <w:color w:val="000000"/>
                <w:sz w:val="16"/>
                <w:szCs w:val="16"/>
              </w:rPr>
            </w:pPr>
            <w:r w:rsidRPr="00146F8E">
              <w:rPr>
                <w:color w:val="000000"/>
                <w:sz w:val="16"/>
                <w:szCs w:val="16"/>
              </w:rPr>
              <w:t>32 315,41</w:t>
            </w:r>
          </w:p>
        </w:tc>
        <w:tc>
          <w:tcPr>
            <w:tcW w:w="346" w:type="pct"/>
            <w:tcBorders>
              <w:top w:val="nil"/>
              <w:left w:val="nil"/>
              <w:bottom w:val="single" w:sz="4" w:space="0" w:color="auto"/>
              <w:right w:val="single" w:sz="4" w:space="0" w:color="auto"/>
            </w:tcBorders>
            <w:shd w:val="clear" w:color="auto" w:fill="auto"/>
            <w:noWrap/>
            <w:vAlign w:val="center"/>
            <w:hideMark/>
          </w:tcPr>
          <w:p w14:paraId="4BD89A9A" w14:textId="77777777" w:rsidR="00146F8E" w:rsidRPr="00146F8E" w:rsidRDefault="00146F8E" w:rsidP="00146F8E">
            <w:pPr>
              <w:jc w:val="center"/>
              <w:rPr>
                <w:color w:val="000000"/>
                <w:sz w:val="16"/>
                <w:szCs w:val="16"/>
              </w:rPr>
            </w:pPr>
            <w:r w:rsidRPr="00146F8E">
              <w:rPr>
                <w:color w:val="000000"/>
                <w:sz w:val="16"/>
                <w:szCs w:val="16"/>
              </w:rPr>
              <w:t>32 315,41</w:t>
            </w:r>
          </w:p>
        </w:tc>
        <w:tc>
          <w:tcPr>
            <w:tcW w:w="242" w:type="pct"/>
            <w:tcBorders>
              <w:top w:val="nil"/>
              <w:left w:val="nil"/>
              <w:bottom w:val="single" w:sz="4" w:space="0" w:color="auto"/>
              <w:right w:val="single" w:sz="4" w:space="0" w:color="auto"/>
            </w:tcBorders>
            <w:shd w:val="clear" w:color="auto" w:fill="auto"/>
            <w:noWrap/>
            <w:vAlign w:val="center"/>
            <w:hideMark/>
          </w:tcPr>
          <w:p w14:paraId="4FAFDD50" w14:textId="77777777" w:rsidR="00146F8E" w:rsidRPr="00146F8E" w:rsidRDefault="00146F8E" w:rsidP="00146F8E">
            <w:pPr>
              <w:jc w:val="center"/>
              <w:rPr>
                <w:color w:val="000000"/>
                <w:sz w:val="16"/>
                <w:szCs w:val="16"/>
              </w:rPr>
            </w:pPr>
            <w:r w:rsidRPr="00146F8E">
              <w:rPr>
                <w:color w:val="000000"/>
                <w:sz w:val="16"/>
                <w:szCs w:val="16"/>
              </w:rPr>
              <w:t>2 100,41</w:t>
            </w:r>
          </w:p>
        </w:tc>
        <w:tc>
          <w:tcPr>
            <w:tcW w:w="231" w:type="pct"/>
            <w:tcBorders>
              <w:top w:val="nil"/>
              <w:left w:val="nil"/>
              <w:bottom w:val="single" w:sz="4" w:space="0" w:color="auto"/>
              <w:right w:val="single" w:sz="4" w:space="0" w:color="auto"/>
            </w:tcBorders>
            <w:shd w:val="clear" w:color="auto" w:fill="auto"/>
            <w:noWrap/>
            <w:vAlign w:val="center"/>
            <w:hideMark/>
          </w:tcPr>
          <w:p w14:paraId="28CA17F6" w14:textId="77777777" w:rsidR="00146F8E" w:rsidRPr="00146F8E" w:rsidRDefault="00146F8E" w:rsidP="00146F8E">
            <w:pPr>
              <w:jc w:val="center"/>
              <w:rPr>
                <w:color w:val="000000"/>
                <w:sz w:val="16"/>
                <w:szCs w:val="16"/>
              </w:rPr>
            </w:pPr>
            <w:r w:rsidRPr="00146F8E">
              <w:rPr>
                <w:color w:val="000000"/>
                <w:sz w:val="16"/>
                <w:szCs w:val="16"/>
              </w:rPr>
              <w:t>7%</w:t>
            </w:r>
          </w:p>
        </w:tc>
      </w:tr>
      <w:tr w:rsidR="00146F8E" w:rsidRPr="00146F8E" w14:paraId="2B3C0D80" w14:textId="77777777" w:rsidTr="00104FF4">
        <w:trPr>
          <w:gridAfter w:val="2"/>
          <w:wAfter w:w="86" w:type="pct"/>
          <w:trHeight w:val="298"/>
        </w:trPr>
        <w:tc>
          <w:tcPr>
            <w:tcW w:w="166" w:type="pct"/>
            <w:tcBorders>
              <w:top w:val="nil"/>
              <w:left w:val="single" w:sz="4" w:space="0" w:color="auto"/>
              <w:bottom w:val="single" w:sz="4" w:space="0" w:color="auto"/>
              <w:right w:val="single" w:sz="4" w:space="0" w:color="auto"/>
            </w:tcBorders>
            <w:shd w:val="clear" w:color="auto" w:fill="auto"/>
            <w:hideMark/>
          </w:tcPr>
          <w:p w14:paraId="3D464BD6" w14:textId="77777777" w:rsidR="00146F8E" w:rsidRPr="00146F8E" w:rsidRDefault="00146F8E" w:rsidP="00146F8E">
            <w:pPr>
              <w:rPr>
                <w:color w:val="000000"/>
                <w:sz w:val="16"/>
                <w:szCs w:val="16"/>
              </w:rPr>
            </w:pPr>
            <w:r w:rsidRPr="00146F8E">
              <w:rPr>
                <w:color w:val="000000"/>
                <w:sz w:val="16"/>
                <w:szCs w:val="16"/>
              </w:rPr>
              <w:t>2.2.2.</w:t>
            </w:r>
          </w:p>
        </w:tc>
        <w:tc>
          <w:tcPr>
            <w:tcW w:w="461" w:type="pct"/>
            <w:tcBorders>
              <w:top w:val="nil"/>
              <w:left w:val="nil"/>
              <w:bottom w:val="single" w:sz="4" w:space="0" w:color="auto"/>
              <w:right w:val="single" w:sz="4" w:space="0" w:color="auto"/>
            </w:tcBorders>
            <w:shd w:val="clear" w:color="auto" w:fill="auto"/>
            <w:hideMark/>
          </w:tcPr>
          <w:p w14:paraId="4CD81DB1" w14:textId="77777777" w:rsidR="00146F8E" w:rsidRPr="00146F8E" w:rsidRDefault="00146F8E" w:rsidP="00146F8E">
            <w:pPr>
              <w:rPr>
                <w:color w:val="000000"/>
                <w:sz w:val="16"/>
                <w:szCs w:val="16"/>
              </w:rPr>
            </w:pPr>
            <w:r w:rsidRPr="00146F8E">
              <w:rPr>
                <w:color w:val="000000"/>
                <w:sz w:val="16"/>
                <w:szCs w:val="16"/>
              </w:rPr>
              <w:t xml:space="preserve">Теплоэнергия </w:t>
            </w:r>
          </w:p>
        </w:tc>
        <w:tc>
          <w:tcPr>
            <w:tcW w:w="213" w:type="pct"/>
            <w:tcBorders>
              <w:top w:val="nil"/>
              <w:left w:val="nil"/>
              <w:bottom w:val="single" w:sz="4" w:space="0" w:color="auto"/>
              <w:right w:val="single" w:sz="4" w:space="0" w:color="auto"/>
            </w:tcBorders>
            <w:shd w:val="clear" w:color="auto" w:fill="auto"/>
            <w:noWrap/>
            <w:hideMark/>
          </w:tcPr>
          <w:p w14:paraId="19F7FE0C"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59D9D7AB" w14:textId="77777777" w:rsidR="00146F8E" w:rsidRPr="00146F8E" w:rsidRDefault="00146F8E" w:rsidP="00146F8E">
            <w:pPr>
              <w:jc w:val="center"/>
              <w:rPr>
                <w:color w:val="000000"/>
                <w:sz w:val="16"/>
                <w:szCs w:val="16"/>
              </w:rPr>
            </w:pPr>
            <w:r w:rsidRPr="00146F8E">
              <w:rPr>
                <w:color w:val="000000"/>
                <w:sz w:val="16"/>
                <w:szCs w:val="16"/>
              </w:rPr>
              <w:t>26 581,79</w:t>
            </w:r>
          </w:p>
        </w:tc>
        <w:tc>
          <w:tcPr>
            <w:tcW w:w="341" w:type="pct"/>
            <w:tcBorders>
              <w:top w:val="nil"/>
              <w:left w:val="nil"/>
              <w:bottom w:val="single" w:sz="4" w:space="0" w:color="auto"/>
              <w:right w:val="single" w:sz="4" w:space="0" w:color="auto"/>
            </w:tcBorders>
            <w:shd w:val="clear" w:color="auto" w:fill="auto"/>
            <w:noWrap/>
            <w:vAlign w:val="center"/>
            <w:hideMark/>
          </w:tcPr>
          <w:p w14:paraId="153395A3" w14:textId="77777777" w:rsidR="00146F8E" w:rsidRPr="00146F8E" w:rsidRDefault="00146F8E" w:rsidP="00146F8E">
            <w:pPr>
              <w:jc w:val="center"/>
              <w:rPr>
                <w:color w:val="000000"/>
                <w:sz w:val="16"/>
                <w:szCs w:val="16"/>
              </w:rPr>
            </w:pPr>
            <w:r w:rsidRPr="00146F8E">
              <w:rPr>
                <w:color w:val="000000"/>
                <w:sz w:val="16"/>
                <w:szCs w:val="16"/>
              </w:rPr>
              <w:t>26 581,79</w:t>
            </w:r>
          </w:p>
        </w:tc>
        <w:tc>
          <w:tcPr>
            <w:tcW w:w="359" w:type="pct"/>
            <w:tcBorders>
              <w:top w:val="nil"/>
              <w:left w:val="nil"/>
              <w:bottom w:val="single" w:sz="4" w:space="0" w:color="auto"/>
              <w:right w:val="single" w:sz="4" w:space="0" w:color="auto"/>
            </w:tcBorders>
            <w:shd w:val="clear" w:color="auto" w:fill="auto"/>
            <w:noWrap/>
            <w:vAlign w:val="center"/>
            <w:hideMark/>
          </w:tcPr>
          <w:p w14:paraId="770051DF" w14:textId="77777777" w:rsidR="00146F8E" w:rsidRPr="00146F8E" w:rsidRDefault="00146F8E" w:rsidP="00146F8E">
            <w:pPr>
              <w:jc w:val="center"/>
              <w:rPr>
                <w:color w:val="000000"/>
                <w:sz w:val="16"/>
                <w:szCs w:val="16"/>
              </w:rPr>
            </w:pPr>
            <w:r w:rsidRPr="00146F8E">
              <w:rPr>
                <w:color w:val="000000"/>
                <w:sz w:val="16"/>
                <w:szCs w:val="16"/>
              </w:rPr>
              <w:t>24 276,32</w:t>
            </w:r>
          </w:p>
        </w:tc>
        <w:tc>
          <w:tcPr>
            <w:tcW w:w="366" w:type="pct"/>
            <w:tcBorders>
              <w:top w:val="nil"/>
              <w:left w:val="nil"/>
              <w:bottom w:val="single" w:sz="4" w:space="0" w:color="auto"/>
              <w:right w:val="single" w:sz="4" w:space="0" w:color="auto"/>
            </w:tcBorders>
            <w:shd w:val="clear" w:color="auto" w:fill="auto"/>
            <w:noWrap/>
            <w:vAlign w:val="center"/>
            <w:hideMark/>
          </w:tcPr>
          <w:p w14:paraId="6251D909" w14:textId="77777777" w:rsidR="00146F8E" w:rsidRPr="00146F8E" w:rsidRDefault="00146F8E" w:rsidP="00146F8E">
            <w:pPr>
              <w:jc w:val="center"/>
              <w:rPr>
                <w:color w:val="000000"/>
                <w:sz w:val="16"/>
                <w:szCs w:val="16"/>
              </w:rPr>
            </w:pPr>
            <w:r w:rsidRPr="00146F8E">
              <w:rPr>
                <w:color w:val="000000"/>
                <w:sz w:val="16"/>
                <w:szCs w:val="16"/>
              </w:rPr>
              <w:t>24 276,32</w:t>
            </w:r>
          </w:p>
        </w:tc>
        <w:tc>
          <w:tcPr>
            <w:tcW w:w="337" w:type="pct"/>
            <w:tcBorders>
              <w:top w:val="nil"/>
              <w:left w:val="nil"/>
              <w:bottom w:val="single" w:sz="4" w:space="0" w:color="auto"/>
              <w:right w:val="single" w:sz="4" w:space="0" w:color="auto"/>
            </w:tcBorders>
            <w:shd w:val="clear" w:color="auto" w:fill="auto"/>
            <w:noWrap/>
            <w:vAlign w:val="center"/>
            <w:hideMark/>
          </w:tcPr>
          <w:p w14:paraId="79002660" w14:textId="77777777" w:rsidR="00146F8E" w:rsidRPr="00146F8E" w:rsidRDefault="00146F8E" w:rsidP="00146F8E">
            <w:pPr>
              <w:jc w:val="center"/>
              <w:rPr>
                <w:color w:val="000000"/>
                <w:sz w:val="16"/>
                <w:szCs w:val="16"/>
              </w:rPr>
            </w:pPr>
            <w:r w:rsidRPr="00146F8E">
              <w:rPr>
                <w:color w:val="000000"/>
                <w:sz w:val="16"/>
                <w:szCs w:val="16"/>
              </w:rPr>
              <w:t>-2 305,47</w:t>
            </w:r>
          </w:p>
        </w:tc>
        <w:tc>
          <w:tcPr>
            <w:tcW w:w="359" w:type="pct"/>
            <w:tcBorders>
              <w:top w:val="nil"/>
              <w:left w:val="nil"/>
              <w:bottom w:val="single" w:sz="4" w:space="0" w:color="auto"/>
              <w:right w:val="single" w:sz="4" w:space="0" w:color="auto"/>
            </w:tcBorders>
            <w:shd w:val="clear" w:color="auto" w:fill="auto"/>
            <w:noWrap/>
            <w:vAlign w:val="center"/>
            <w:hideMark/>
          </w:tcPr>
          <w:p w14:paraId="15CD3799" w14:textId="77777777" w:rsidR="00146F8E" w:rsidRPr="00146F8E" w:rsidRDefault="00146F8E" w:rsidP="00146F8E">
            <w:pPr>
              <w:jc w:val="center"/>
              <w:rPr>
                <w:color w:val="000000"/>
                <w:sz w:val="16"/>
                <w:szCs w:val="16"/>
              </w:rPr>
            </w:pPr>
            <w:r w:rsidRPr="00146F8E">
              <w:rPr>
                <w:color w:val="000000"/>
                <w:sz w:val="16"/>
                <w:szCs w:val="16"/>
              </w:rPr>
              <w:t>24 974,96</w:t>
            </w:r>
          </w:p>
        </w:tc>
        <w:tc>
          <w:tcPr>
            <w:tcW w:w="386" w:type="pct"/>
            <w:tcBorders>
              <w:top w:val="nil"/>
              <w:left w:val="nil"/>
              <w:bottom w:val="single" w:sz="4" w:space="0" w:color="auto"/>
              <w:right w:val="single" w:sz="4" w:space="0" w:color="auto"/>
            </w:tcBorders>
            <w:shd w:val="clear" w:color="auto" w:fill="auto"/>
            <w:noWrap/>
            <w:vAlign w:val="center"/>
            <w:hideMark/>
          </w:tcPr>
          <w:p w14:paraId="7CDAB2D5" w14:textId="77777777" w:rsidR="00146F8E" w:rsidRPr="00146F8E" w:rsidRDefault="00146F8E" w:rsidP="00146F8E">
            <w:pPr>
              <w:jc w:val="center"/>
              <w:rPr>
                <w:color w:val="000000"/>
                <w:sz w:val="16"/>
                <w:szCs w:val="16"/>
              </w:rPr>
            </w:pPr>
            <w:r w:rsidRPr="00146F8E">
              <w:rPr>
                <w:color w:val="000000"/>
                <w:sz w:val="16"/>
                <w:szCs w:val="16"/>
              </w:rPr>
              <w:t>25 957,05</w:t>
            </w:r>
          </w:p>
        </w:tc>
        <w:tc>
          <w:tcPr>
            <w:tcW w:w="419" w:type="pct"/>
            <w:tcBorders>
              <w:top w:val="nil"/>
              <w:left w:val="nil"/>
              <w:bottom w:val="single" w:sz="4" w:space="0" w:color="auto"/>
              <w:right w:val="single" w:sz="4" w:space="0" w:color="auto"/>
            </w:tcBorders>
            <w:shd w:val="clear" w:color="auto" w:fill="auto"/>
            <w:noWrap/>
            <w:vAlign w:val="center"/>
            <w:hideMark/>
          </w:tcPr>
          <w:p w14:paraId="6D0B95CE" w14:textId="77777777" w:rsidR="00146F8E" w:rsidRPr="00146F8E" w:rsidRDefault="00146F8E" w:rsidP="00146F8E">
            <w:pPr>
              <w:jc w:val="center"/>
              <w:rPr>
                <w:color w:val="000000"/>
                <w:sz w:val="16"/>
                <w:szCs w:val="16"/>
              </w:rPr>
            </w:pPr>
            <w:r w:rsidRPr="00146F8E">
              <w:rPr>
                <w:color w:val="000000"/>
                <w:sz w:val="16"/>
                <w:szCs w:val="16"/>
              </w:rPr>
              <w:t>28 496,61</w:t>
            </w:r>
          </w:p>
        </w:tc>
        <w:tc>
          <w:tcPr>
            <w:tcW w:w="388" w:type="pct"/>
            <w:tcBorders>
              <w:top w:val="nil"/>
              <w:left w:val="nil"/>
              <w:bottom w:val="single" w:sz="4" w:space="0" w:color="auto"/>
              <w:right w:val="single" w:sz="4" w:space="0" w:color="auto"/>
            </w:tcBorders>
            <w:shd w:val="clear" w:color="auto" w:fill="auto"/>
            <w:noWrap/>
            <w:vAlign w:val="center"/>
            <w:hideMark/>
          </w:tcPr>
          <w:p w14:paraId="707EE68F" w14:textId="77777777" w:rsidR="00146F8E" w:rsidRPr="00146F8E" w:rsidRDefault="00146F8E" w:rsidP="00146F8E">
            <w:pPr>
              <w:jc w:val="center"/>
              <w:rPr>
                <w:color w:val="000000"/>
                <w:sz w:val="16"/>
                <w:szCs w:val="16"/>
              </w:rPr>
            </w:pPr>
            <w:r w:rsidRPr="00146F8E">
              <w:rPr>
                <w:color w:val="000000"/>
                <w:sz w:val="16"/>
                <w:szCs w:val="16"/>
              </w:rPr>
              <w:t>28 496,61</w:t>
            </w:r>
          </w:p>
        </w:tc>
        <w:tc>
          <w:tcPr>
            <w:tcW w:w="346" w:type="pct"/>
            <w:tcBorders>
              <w:top w:val="nil"/>
              <w:left w:val="nil"/>
              <w:bottom w:val="single" w:sz="4" w:space="0" w:color="auto"/>
              <w:right w:val="single" w:sz="4" w:space="0" w:color="auto"/>
            </w:tcBorders>
            <w:shd w:val="clear" w:color="auto" w:fill="auto"/>
            <w:noWrap/>
            <w:vAlign w:val="center"/>
            <w:hideMark/>
          </w:tcPr>
          <w:p w14:paraId="4F5FFD5A" w14:textId="77777777" w:rsidR="00146F8E" w:rsidRPr="00146F8E" w:rsidRDefault="00146F8E" w:rsidP="00146F8E">
            <w:pPr>
              <w:jc w:val="center"/>
              <w:rPr>
                <w:color w:val="000000"/>
                <w:sz w:val="16"/>
                <w:szCs w:val="16"/>
              </w:rPr>
            </w:pPr>
            <w:r w:rsidRPr="00146F8E">
              <w:rPr>
                <w:color w:val="000000"/>
                <w:sz w:val="16"/>
                <w:szCs w:val="16"/>
              </w:rPr>
              <w:t>28 496,61</w:t>
            </w:r>
          </w:p>
        </w:tc>
        <w:tc>
          <w:tcPr>
            <w:tcW w:w="242" w:type="pct"/>
            <w:tcBorders>
              <w:top w:val="nil"/>
              <w:left w:val="nil"/>
              <w:bottom w:val="single" w:sz="4" w:space="0" w:color="auto"/>
              <w:right w:val="single" w:sz="4" w:space="0" w:color="auto"/>
            </w:tcBorders>
            <w:shd w:val="clear" w:color="auto" w:fill="auto"/>
            <w:noWrap/>
            <w:vAlign w:val="center"/>
            <w:hideMark/>
          </w:tcPr>
          <w:p w14:paraId="308733D9" w14:textId="77777777" w:rsidR="00146F8E" w:rsidRPr="00146F8E" w:rsidRDefault="00146F8E" w:rsidP="00146F8E">
            <w:pPr>
              <w:jc w:val="center"/>
              <w:rPr>
                <w:color w:val="000000"/>
                <w:sz w:val="16"/>
                <w:szCs w:val="16"/>
              </w:rPr>
            </w:pPr>
            <w:r w:rsidRPr="00146F8E">
              <w:rPr>
                <w:color w:val="000000"/>
                <w:sz w:val="16"/>
                <w:szCs w:val="16"/>
              </w:rPr>
              <w:t>3 521,65</w:t>
            </w:r>
          </w:p>
        </w:tc>
        <w:tc>
          <w:tcPr>
            <w:tcW w:w="231" w:type="pct"/>
            <w:tcBorders>
              <w:top w:val="nil"/>
              <w:left w:val="nil"/>
              <w:bottom w:val="single" w:sz="4" w:space="0" w:color="auto"/>
              <w:right w:val="single" w:sz="4" w:space="0" w:color="auto"/>
            </w:tcBorders>
            <w:shd w:val="clear" w:color="auto" w:fill="auto"/>
            <w:noWrap/>
            <w:vAlign w:val="center"/>
            <w:hideMark/>
          </w:tcPr>
          <w:p w14:paraId="4DDCD09E" w14:textId="77777777" w:rsidR="00146F8E" w:rsidRPr="00146F8E" w:rsidRDefault="00146F8E" w:rsidP="00146F8E">
            <w:pPr>
              <w:jc w:val="center"/>
              <w:rPr>
                <w:color w:val="000000"/>
                <w:sz w:val="16"/>
                <w:szCs w:val="16"/>
              </w:rPr>
            </w:pPr>
            <w:r w:rsidRPr="00146F8E">
              <w:rPr>
                <w:color w:val="000000"/>
                <w:sz w:val="16"/>
                <w:szCs w:val="16"/>
              </w:rPr>
              <w:t>14%</w:t>
            </w:r>
          </w:p>
        </w:tc>
      </w:tr>
      <w:tr w:rsidR="00146F8E" w:rsidRPr="00146F8E" w14:paraId="3B302488" w14:textId="77777777" w:rsidTr="00104FF4">
        <w:trPr>
          <w:gridAfter w:val="2"/>
          <w:wAfter w:w="86" w:type="pct"/>
          <w:trHeight w:val="298"/>
        </w:trPr>
        <w:tc>
          <w:tcPr>
            <w:tcW w:w="166" w:type="pct"/>
            <w:tcBorders>
              <w:top w:val="nil"/>
              <w:left w:val="single" w:sz="4" w:space="0" w:color="auto"/>
              <w:bottom w:val="single" w:sz="4" w:space="0" w:color="auto"/>
              <w:right w:val="single" w:sz="4" w:space="0" w:color="auto"/>
            </w:tcBorders>
            <w:shd w:val="clear" w:color="auto" w:fill="auto"/>
            <w:hideMark/>
          </w:tcPr>
          <w:p w14:paraId="39DEA1A5" w14:textId="77777777" w:rsidR="00146F8E" w:rsidRPr="00146F8E" w:rsidRDefault="00146F8E" w:rsidP="00146F8E">
            <w:pPr>
              <w:rPr>
                <w:color w:val="000000"/>
                <w:sz w:val="16"/>
                <w:szCs w:val="16"/>
              </w:rPr>
            </w:pPr>
            <w:r w:rsidRPr="00146F8E">
              <w:rPr>
                <w:color w:val="000000"/>
                <w:sz w:val="16"/>
                <w:szCs w:val="16"/>
              </w:rPr>
              <w:t>2.2.3.</w:t>
            </w:r>
          </w:p>
        </w:tc>
        <w:tc>
          <w:tcPr>
            <w:tcW w:w="461" w:type="pct"/>
            <w:tcBorders>
              <w:top w:val="nil"/>
              <w:left w:val="nil"/>
              <w:bottom w:val="single" w:sz="4" w:space="0" w:color="auto"/>
              <w:right w:val="single" w:sz="4" w:space="0" w:color="auto"/>
            </w:tcBorders>
            <w:shd w:val="clear" w:color="auto" w:fill="auto"/>
            <w:hideMark/>
          </w:tcPr>
          <w:p w14:paraId="2CEC0EFC" w14:textId="77777777" w:rsidR="00146F8E" w:rsidRPr="00146F8E" w:rsidRDefault="00146F8E" w:rsidP="00146F8E">
            <w:pPr>
              <w:rPr>
                <w:color w:val="000000"/>
                <w:sz w:val="16"/>
                <w:szCs w:val="16"/>
              </w:rPr>
            </w:pPr>
            <w:r w:rsidRPr="00146F8E">
              <w:rPr>
                <w:color w:val="000000"/>
                <w:sz w:val="16"/>
                <w:szCs w:val="16"/>
              </w:rPr>
              <w:t>Услуги по водоснабжению и канализации</w:t>
            </w:r>
          </w:p>
        </w:tc>
        <w:tc>
          <w:tcPr>
            <w:tcW w:w="213" w:type="pct"/>
            <w:tcBorders>
              <w:top w:val="nil"/>
              <w:left w:val="nil"/>
              <w:bottom w:val="single" w:sz="4" w:space="0" w:color="auto"/>
              <w:right w:val="single" w:sz="4" w:space="0" w:color="auto"/>
            </w:tcBorders>
            <w:shd w:val="clear" w:color="auto" w:fill="auto"/>
            <w:noWrap/>
            <w:hideMark/>
          </w:tcPr>
          <w:p w14:paraId="77079D6E"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7A2F7487" w14:textId="77777777" w:rsidR="00146F8E" w:rsidRPr="00146F8E" w:rsidRDefault="00146F8E" w:rsidP="00146F8E">
            <w:pPr>
              <w:jc w:val="center"/>
              <w:rPr>
                <w:color w:val="000000"/>
                <w:sz w:val="16"/>
                <w:szCs w:val="16"/>
              </w:rPr>
            </w:pPr>
            <w:r w:rsidRPr="00146F8E">
              <w:rPr>
                <w:color w:val="000000"/>
                <w:sz w:val="16"/>
                <w:szCs w:val="16"/>
              </w:rPr>
              <w:t>0,00</w:t>
            </w:r>
          </w:p>
        </w:tc>
        <w:tc>
          <w:tcPr>
            <w:tcW w:w="341" w:type="pct"/>
            <w:tcBorders>
              <w:top w:val="nil"/>
              <w:left w:val="nil"/>
              <w:bottom w:val="single" w:sz="4" w:space="0" w:color="auto"/>
              <w:right w:val="single" w:sz="4" w:space="0" w:color="auto"/>
            </w:tcBorders>
            <w:shd w:val="clear" w:color="auto" w:fill="auto"/>
            <w:noWrap/>
            <w:vAlign w:val="center"/>
            <w:hideMark/>
          </w:tcPr>
          <w:p w14:paraId="09964AB8" w14:textId="77777777" w:rsidR="00146F8E" w:rsidRPr="00146F8E" w:rsidRDefault="00146F8E" w:rsidP="00146F8E">
            <w:pPr>
              <w:jc w:val="center"/>
              <w:rPr>
                <w:color w:val="000000"/>
                <w:sz w:val="16"/>
                <w:szCs w:val="16"/>
              </w:rPr>
            </w:pPr>
            <w:r w:rsidRPr="00146F8E">
              <w:rPr>
                <w:color w:val="000000"/>
                <w:sz w:val="16"/>
                <w:szCs w:val="16"/>
              </w:rPr>
              <w:t> </w:t>
            </w:r>
          </w:p>
        </w:tc>
        <w:tc>
          <w:tcPr>
            <w:tcW w:w="359" w:type="pct"/>
            <w:tcBorders>
              <w:top w:val="nil"/>
              <w:left w:val="nil"/>
              <w:bottom w:val="single" w:sz="4" w:space="0" w:color="auto"/>
              <w:right w:val="single" w:sz="4" w:space="0" w:color="auto"/>
            </w:tcBorders>
            <w:shd w:val="clear" w:color="auto" w:fill="auto"/>
            <w:noWrap/>
            <w:vAlign w:val="center"/>
            <w:hideMark/>
          </w:tcPr>
          <w:p w14:paraId="65BD2911" w14:textId="77777777" w:rsidR="00146F8E" w:rsidRPr="00146F8E" w:rsidRDefault="00146F8E" w:rsidP="00146F8E">
            <w:pPr>
              <w:jc w:val="center"/>
              <w:rPr>
                <w:color w:val="000000"/>
                <w:sz w:val="16"/>
                <w:szCs w:val="16"/>
              </w:rPr>
            </w:pPr>
            <w:r w:rsidRPr="00146F8E">
              <w:rPr>
                <w:color w:val="000000"/>
                <w:sz w:val="16"/>
                <w:szCs w:val="16"/>
              </w:rPr>
              <w:t>0,00</w:t>
            </w:r>
          </w:p>
        </w:tc>
        <w:tc>
          <w:tcPr>
            <w:tcW w:w="366" w:type="pct"/>
            <w:tcBorders>
              <w:top w:val="nil"/>
              <w:left w:val="nil"/>
              <w:bottom w:val="single" w:sz="4" w:space="0" w:color="auto"/>
              <w:right w:val="single" w:sz="4" w:space="0" w:color="auto"/>
            </w:tcBorders>
            <w:shd w:val="clear" w:color="auto" w:fill="auto"/>
            <w:noWrap/>
            <w:vAlign w:val="center"/>
            <w:hideMark/>
          </w:tcPr>
          <w:p w14:paraId="24DD622B" w14:textId="77777777" w:rsidR="00146F8E" w:rsidRPr="00146F8E" w:rsidRDefault="00146F8E" w:rsidP="00146F8E">
            <w:pPr>
              <w:jc w:val="center"/>
              <w:rPr>
                <w:color w:val="000000"/>
                <w:sz w:val="16"/>
                <w:szCs w:val="16"/>
              </w:rPr>
            </w:pPr>
            <w:r w:rsidRPr="00146F8E">
              <w:rPr>
                <w:color w:val="000000"/>
                <w:sz w:val="16"/>
                <w:szCs w:val="16"/>
              </w:rPr>
              <w:t>0,00</w:t>
            </w:r>
          </w:p>
        </w:tc>
        <w:tc>
          <w:tcPr>
            <w:tcW w:w="337" w:type="pct"/>
            <w:tcBorders>
              <w:top w:val="nil"/>
              <w:left w:val="nil"/>
              <w:bottom w:val="single" w:sz="4" w:space="0" w:color="auto"/>
              <w:right w:val="single" w:sz="4" w:space="0" w:color="auto"/>
            </w:tcBorders>
            <w:shd w:val="clear" w:color="auto" w:fill="auto"/>
            <w:noWrap/>
            <w:vAlign w:val="center"/>
            <w:hideMark/>
          </w:tcPr>
          <w:p w14:paraId="5C0BE229" w14:textId="77777777" w:rsidR="00146F8E" w:rsidRPr="00146F8E" w:rsidRDefault="00146F8E" w:rsidP="00146F8E">
            <w:pPr>
              <w:jc w:val="center"/>
              <w:rPr>
                <w:color w:val="000000"/>
                <w:sz w:val="16"/>
                <w:szCs w:val="16"/>
              </w:rPr>
            </w:pPr>
            <w:r w:rsidRPr="00146F8E">
              <w:rPr>
                <w:color w:val="000000"/>
                <w:sz w:val="16"/>
                <w:szCs w:val="16"/>
              </w:rPr>
              <w:t>0,00</w:t>
            </w:r>
          </w:p>
        </w:tc>
        <w:tc>
          <w:tcPr>
            <w:tcW w:w="359" w:type="pct"/>
            <w:tcBorders>
              <w:top w:val="nil"/>
              <w:left w:val="nil"/>
              <w:bottom w:val="single" w:sz="4" w:space="0" w:color="auto"/>
              <w:right w:val="single" w:sz="4" w:space="0" w:color="auto"/>
            </w:tcBorders>
            <w:shd w:val="clear" w:color="auto" w:fill="auto"/>
            <w:noWrap/>
            <w:vAlign w:val="center"/>
            <w:hideMark/>
          </w:tcPr>
          <w:p w14:paraId="4EF0373B" w14:textId="77777777" w:rsidR="00146F8E" w:rsidRPr="00146F8E" w:rsidRDefault="00146F8E" w:rsidP="00146F8E">
            <w:pPr>
              <w:jc w:val="center"/>
              <w:rPr>
                <w:color w:val="000000"/>
                <w:sz w:val="16"/>
                <w:szCs w:val="16"/>
              </w:rPr>
            </w:pPr>
            <w:r w:rsidRPr="00146F8E">
              <w:rPr>
                <w:color w:val="000000"/>
                <w:sz w:val="16"/>
                <w:szCs w:val="16"/>
              </w:rPr>
              <w:t>0,00</w:t>
            </w:r>
          </w:p>
        </w:tc>
        <w:tc>
          <w:tcPr>
            <w:tcW w:w="386" w:type="pct"/>
            <w:tcBorders>
              <w:top w:val="nil"/>
              <w:left w:val="nil"/>
              <w:bottom w:val="single" w:sz="4" w:space="0" w:color="auto"/>
              <w:right w:val="single" w:sz="4" w:space="0" w:color="auto"/>
            </w:tcBorders>
            <w:shd w:val="clear" w:color="auto" w:fill="auto"/>
            <w:noWrap/>
            <w:vAlign w:val="center"/>
            <w:hideMark/>
          </w:tcPr>
          <w:p w14:paraId="7083A155" w14:textId="77777777" w:rsidR="00146F8E" w:rsidRPr="00146F8E" w:rsidRDefault="00146F8E" w:rsidP="00146F8E">
            <w:pPr>
              <w:jc w:val="center"/>
              <w:rPr>
                <w:color w:val="000000"/>
                <w:sz w:val="16"/>
                <w:szCs w:val="16"/>
              </w:rPr>
            </w:pPr>
            <w:r w:rsidRPr="00146F8E">
              <w:rPr>
                <w:color w:val="000000"/>
                <w:sz w:val="16"/>
                <w:szCs w:val="16"/>
              </w:rPr>
              <w:t>0,00</w:t>
            </w:r>
          </w:p>
        </w:tc>
        <w:tc>
          <w:tcPr>
            <w:tcW w:w="419" w:type="pct"/>
            <w:tcBorders>
              <w:top w:val="nil"/>
              <w:left w:val="nil"/>
              <w:bottom w:val="single" w:sz="4" w:space="0" w:color="auto"/>
              <w:right w:val="single" w:sz="4" w:space="0" w:color="auto"/>
            </w:tcBorders>
            <w:shd w:val="clear" w:color="auto" w:fill="auto"/>
            <w:noWrap/>
            <w:vAlign w:val="center"/>
            <w:hideMark/>
          </w:tcPr>
          <w:p w14:paraId="04D11DFD" w14:textId="77777777" w:rsidR="00146F8E" w:rsidRPr="00146F8E" w:rsidRDefault="00146F8E" w:rsidP="00146F8E">
            <w:pPr>
              <w:jc w:val="center"/>
              <w:rPr>
                <w:color w:val="000000"/>
                <w:sz w:val="16"/>
                <w:szCs w:val="16"/>
              </w:rPr>
            </w:pPr>
            <w:r w:rsidRPr="00146F8E">
              <w:rPr>
                <w:color w:val="000000"/>
                <w:sz w:val="16"/>
                <w:szCs w:val="16"/>
              </w:rPr>
              <w:t>2 650,26</w:t>
            </w:r>
          </w:p>
        </w:tc>
        <w:tc>
          <w:tcPr>
            <w:tcW w:w="388" w:type="pct"/>
            <w:tcBorders>
              <w:top w:val="nil"/>
              <w:left w:val="nil"/>
              <w:bottom w:val="single" w:sz="4" w:space="0" w:color="auto"/>
              <w:right w:val="single" w:sz="4" w:space="0" w:color="auto"/>
            </w:tcBorders>
            <w:shd w:val="clear" w:color="auto" w:fill="auto"/>
            <w:noWrap/>
            <w:vAlign w:val="center"/>
            <w:hideMark/>
          </w:tcPr>
          <w:p w14:paraId="657819CC" w14:textId="77777777" w:rsidR="00146F8E" w:rsidRPr="00146F8E" w:rsidRDefault="00146F8E" w:rsidP="00146F8E">
            <w:pPr>
              <w:jc w:val="center"/>
              <w:rPr>
                <w:color w:val="000000"/>
                <w:sz w:val="16"/>
                <w:szCs w:val="16"/>
              </w:rPr>
            </w:pPr>
            <w:r w:rsidRPr="00146F8E">
              <w:rPr>
                <w:color w:val="000000"/>
                <w:sz w:val="16"/>
                <w:szCs w:val="16"/>
              </w:rPr>
              <w:t>2 743,80</w:t>
            </w:r>
          </w:p>
        </w:tc>
        <w:tc>
          <w:tcPr>
            <w:tcW w:w="346" w:type="pct"/>
            <w:tcBorders>
              <w:top w:val="nil"/>
              <w:left w:val="nil"/>
              <w:bottom w:val="single" w:sz="4" w:space="0" w:color="auto"/>
              <w:right w:val="single" w:sz="4" w:space="0" w:color="auto"/>
            </w:tcBorders>
            <w:shd w:val="clear" w:color="auto" w:fill="auto"/>
            <w:noWrap/>
            <w:vAlign w:val="center"/>
            <w:hideMark/>
          </w:tcPr>
          <w:p w14:paraId="4B828B5D" w14:textId="77777777" w:rsidR="00146F8E" w:rsidRPr="00146F8E" w:rsidRDefault="00146F8E" w:rsidP="00146F8E">
            <w:pPr>
              <w:jc w:val="center"/>
              <w:rPr>
                <w:color w:val="000000"/>
                <w:sz w:val="16"/>
                <w:szCs w:val="16"/>
              </w:rPr>
            </w:pPr>
            <w:r w:rsidRPr="00146F8E">
              <w:rPr>
                <w:color w:val="000000"/>
                <w:sz w:val="16"/>
                <w:szCs w:val="16"/>
              </w:rPr>
              <w:t>2 743,80</w:t>
            </w:r>
          </w:p>
        </w:tc>
        <w:tc>
          <w:tcPr>
            <w:tcW w:w="242" w:type="pct"/>
            <w:tcBorders>
              <w:top w:val="nil"/>
              <w:left w:val="nil"/>
              <w:bottom w:val="single" w:sz="4" w:space="0" w:color="auto"/>
              <w:right w:val="single" w:sz="4" w:space="0" w:color="auto"/>
            </w:tcBorders>
            <w:shd w:val="clear" w:color="auto" w:fill="auto"/>
            <w:noWrap/>
            <w:vAlign w:val="center"/>
            <w:hideMark/>
          </w:tcPr>
          <w:p w14:paraId="6A2949F8" w14:textId="77777777" w:rsidR="00146F8E" w:rsidRPr="00146F8E" w:rsidRDefault="00146F8E" w:rsidP="00146F8E">
            <w:pPr>
              <w:jc w:val="center"/>
              <w:rPr>
                <w:color w:val="000000"/>
                <w:sz w:val="16"/>
                <w:szCs w:val="16"/>
              </w:rPr>
            </w:pPr>
            <w:r w:rsidRPr="00146F8E">
              <w:rPr>
                <w:color w:val="000000"/>
                <w:sz w:val="16"/>
                <w:szCs w:val="16"/>
              </w:rPr>
              <w:t>2 743,80</w:t>
            </w:r>
          </w:p>
        </w:tc>
        <w:tc>
          <w:tcPr>
            <w:tcW w:w="231" w:type="pct"/>
            <w:tcBorders>
              <w:top w:val="nil"/>
              <w:left w:val="nil"/>
              <w:bottom w:val="single" w:sz="4" w:space="0" w:color="auto"/>
              <w:right w:val="single" w:sz="4" w:space="0" w:color="auto"/>
            </w:tcBorders>
            <w:shd w:val="clear" w:color="auto" w:fill="auto"/>
            <w:noWrap/>
            <w:vAlign w:val="center"/>
            <w:hideMark/>
          </w:tcPr>
          <w:p w14:paraId="4D07B178" w14:textId="77777777" w:rsidR="00146F8E" w:rsidRPr="00146F8E" w:rsidRDefault="00146F8E" w:rsidP="00146F8E">
            <w:pPr>
              <w:jc w:val="center"/>
              <w:rPr>
                <w:color w:val="000000"/>
                <w:sz w:val="16"/>
                <w:szCs w:val="16"/>
              </w:rPr>
            </w:pPr>
            <w:r w:rsidRPr="00146F8E">
              <w:rPr>
                <w:color w:val="000000"/>
                <w:sz w:val="16"/>
                <w:szCs w:val="16"/>
              </w:rPr>
              <w:t>0%</w:t>
            </w:r>
          </w:p>
        </w:tc>
      </w:tr>
      <w:tr w:rsidR="00146F8E" w:rsidRPr="00146F8E" w14:paraId="48C34D49" w14:textId="77777777" w:rsidTr="00104FF4">
        <w:trPr>
          <w:gridAfter w:val="2"/>
          <w:wAfter w:w="86" w:type="pct"/>
          <w:trHeight w:val="477"/>
        </w:trPr>
        <w:tc>
          <w:tcPr>
            <w:tcW w:w="166" w:type="pct"/>
            <w:tcBorders>
              <w:top w:val="nil"/>
              <w:left w:val="single" w:sz="4" w:space="0" w:color="auto"/>
              <w:bottom w:val="single" w:sz="4" w:space="0" w:color="auto"/>
              <w:right w:val="single" w:sz="4" w:space="0" w:color="auto"/>
            </w:tcBorders>
            <w:shd w:val="clear" w:color="auto" w:fill="auto"/>
            <w:hideMark/>
          </w:tcPr>
          <w:p w14:paraId="40F64A60" w14:textId="77777777" w:rsidR="00146F8E" w:rsidRPr="00146F8E" w:rsidRDefault="00146F8E" w:rsidP="00146F8E">
            <w:pPr>
              <w:rPr>
                <w:color w:val="000000"/>
                <w:sz w:val="16"/>
                <w:szCs w:val="16"/>
              </w:rPr>
            </w:pPr>
            <w:r w:rsidRPr="00146F8E">
              <w:rPr>
                <w:color w:val="000000"/>
                <w:sz w:val="16"/>
                <w:szCs w:val="16"/>
              </w:rPr>
              <w:t>2.2.4.</w:t>
            </w:r>
          </w:p>
        </w:tc>
        <w:tc>
          <w:tcPr>
            <w:tcW w:w="461" w:type="pct"/>
            <w:tcBorders>
              <w:top w:val="nil"/>
              <w:left w:val="nil"/>
              <w:bottom w:val="single" w:sz="4" w:space="0" w:color="auto"/>
              <w:right w:val="single" w:sz="4" w:space="0" w:color="auto"/>
            </w:tcBorders>
            <w:shd w:val="clear" w:color="auto" w:fill="auto"/>
            <w:hideMark/>
          </w:tcPr>
          <w:p w14:paraId="43901DF7" w14:textId="77777777" w:rsidR="00146F8E" w:rsidRPr="00146F8E" w:rsidRDefault="00146F8E" w:rsidP="00146F8E">
            <w:pPr>
              <w:rPr>
                <w:color w:val="000000"/>
                <w:sz w:val="16"/>
                <w:szCs w:val="16"/>
              </w:rPr>
            </w:pPr>
            <w:r w:rsidRPr="00146F8E">
              <w:rPr>
                <w:color w:val="000000"/>
                <w:sz w:val="16"/>
                <w:szCs w:val="16"/>
              </w:rPr>
              <w:t>Услуги по вывозу и размещению ТКО, передаче на очистку сточных вод из выгребных ям</w:t>
            </w:r>
          </w:p>
        </w:tc>
        <w:tc>
          <w:tcPr>
            <w:tcW w:w="213" w:type="pct"/>
            <w:tcBorders>
              <w:top w:val="nil"/>
              <w:left w:val="nil"/>
              <w:bottom w:val="single" w:sz="4" w:space="0" w:color="auto"/>
              <w:right w:val="single" w:sz="4" w:space="0" w:color="auto"/>
            </w:tcBorders>
            <w:shd w:val="clear" w:color="auto" w:fill="auto"/>
            <w:noWrap/>
            <w:hideMark/>
          </w:tcPr>
          <w:p w14:paraId="0ADA6573"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7772A2A6" w14:textId="77777777" w:rsidR="00146F8E" w:rsidRPr="00146F8E" w:rsidRDefault="00146F8E" w:rsidP="00146F8E">
            <w:pPr>
              <w:jc w:val="center"/>
              <w:rPr>
                <w:color w:val="000000"/>
                <w:sz w:val="16"/>
                <w:szCs w:val="16"/>
              </w:rPr>
            </w:pPr>
            <w:r w:rsidRPr="00146F8E">
              <w:rPr>
                <w:color w:val="000000"/>
                <w:sz w:val="16"/>
                <w:szCs w:val="16"/>
              </w:rPr>
              <w:t>0,00</w:t>
            </w:r>
          </w:p>
        </w:tc>
        <w:tc>
          <w:tcPr>
            <w:tcW w:w="341" w:type="pct"/>
            <w:tcBorders>
              <w:top w:val="nil"/>
              <w:left w:val="nil"/>
              <w:bottom w:val="single" w:sz="4" w:space="0" w:color="auto"/>
              <w:right w:val="single" w:sz="4" w:space="0" w:color="auto"/>
            </w:tcBorders>
            <w:shd w:val="clear" w:color="auto" w:fill="auto"/>
            <w:noWrap/>
            <w:vAlign w:val="center"/>
            <w:hideMark/>
          </w:tcPr>
          <w:p w14:paraId="03D6AB27" w14:textId="77777777" w:rsidR="00146F8E" w:rsidRPr="00146F8E" w:rsidRDefault="00146F8E" w:rsidP="00146F8E">
            <w:pPr>
              <w:jc w:val="center"/>
              <w:rPr>
                <w:color w:val="000000"/>
                <w:sz w:val="16"/>
                <w:szCs w:val="16"/>
              </w:rPr>
            </w:pPr>
            <w:r w:rsidRPr="00146F8E">
              <w:rPr>
                <w:color w:val="000000"/>
                <w:sz w:val="16"/>
                <w:szCs w:val="16"/>
              </w:rPr>
              <w:t> </w:t>
            </w:r>
          </w:p>
        </w:tc>
        <w:tc>
          <w:tcPr>
            <w:tcW w:w="359" w:type="pct"/>
            <w:tcBorders>
              <w:top w:val="nil"/>
              <w:left w:val="nil"/>
              <w:bottom w:val="single" w:sz="4" w:space="0" w:color="auto"/>
              <w:right w:val="single" w:sz="4" w:space="0" w:color="auto"/>
            </w:tcBorders>
            <w:shd w:val="clear" w:color="auto" w:fill="auto"/>
            <w:noWrap/>
            <w:vAlign w:val="center"/>
            <w:hideMark/>
          </w:tcPr>
          <w:p w14:paraId="5D70998F" w14:textId="77777777" w:rsidR="00146F8E" w:rsidRPr="00146F8E" w:rsidRDefault="00146F8E" w:rsidP="00146F8E">
            <w:pPr>
              <w:jc w:val="center"/>
              <w:rPr>
                <w:color w:val="000000"/>
                <w:sz w:val="16"/>
                <w:szCs w:val="16"/>
              </w:rPr>
            </w:pPr>
            <w:r w:rsidRPr="00146F8E">
              <w:rPr>
                <w:color w:val="000000"/>
                <w:sz w:val="16"/>
                <w:szCs w:val="16"/>
              </w:rPr>
              <w:t>0,00</w:t>
            </w:r>
          </w:p>
        </w:tc>
        <w:tc>
          <w:tcPr>
            <w:tcW w:w="366" w:type="pct"/>
            <w:tcBorders>
              <w:top w:val="nil"/>
              <w:left w:val="nil"/>
              <w:bottom w:val="single" w:sz="4" w:space="0" w:color="auto"/>
              <w:right w:val="single" w:sz="4" w:space="0" w:color="auto"/>
            </w:tcBorders>
            <w:shd w:val="clear" w:color="auto" w:fill="auto"/>
            <w:noWrap/>
            <w:vAlign w:val="center"/>
            <w:hideMark/>
          </w:tcPr>
          <w:p w14:paraId="43BFEB1A" w14:textId="77777777" w:rsidR="00146F8E" w:rsidRPr="00146F8E" w:rsidRDefault="00146F8E" w:rsidP="00146F8E">
            <w:pPr>
              <w:jc w:val="center"/>
              <w:rPr>
                <w:color w:val="000000"/>
                <w:sz w:val="16"/>
                <w:szCs w:val="16"/>
              </w:rPr>
            </w:pPr>
            <w:r w:rsidRPr="00146F8E">
              <w:rPr>
                <w:color w:val="000000"/>
                <w:sz w:val="16"/>
                <w:szCs w:val="16"/>
              </w:rPr>
              <w:t>0,00</w:t>
            </w:r>
          </w:p>
        </w:tc>
        <w:tc>
          <w:tcPr>
            <w:tcW w:w="337" w:type="pct"/>
            <w:tcBorders>
              <w:top w:val="nil"/>
              <w:left w:val="nil"/>
              <w:bottom w:val="single" w:sz="4" w:space="0" w:color="auto"/>
              <w:right w:val="single" w:sz="4" w:space="0" w:color="auto"/>
            </w:tcBorders>
            <w:shd w:val="clear" w:color="auto" w:fill="auto"/>
            <w:noWrap/>
            <w:vAlign w:val="center"/>
            <w:hideMark/>
          </w:tcPr>
          <w:p w14:paraId="34AB0A5B" w14:textId="77777777" w:rsidR="00146F8E" w:rsidRPr="00146F8E" w:rsidRDefault="00146F8E" w:rsidP="00146F8E">
            <w:pPr>
              <w:jc w:val="center"/>
              <w:rPr>
                <w:color w:val="000000"/>
                <w:sz w:val="16"/>
                <w:szCs w:val="16"/>
              </w:rPr>
            </w:pPr>
            <w:r w:rsidRPr="00146F8E">
              <w:rPr>
                <w:color w:val="000000"/>
                <w:sz w:val="16"/>
                <w:szCs w:val="16"/>
              </w:rPr>
              <w:t>0,00</w:t>
            </w:r>
          </w:p>
        </w:tc>
        <w:tc>
          <w:tcPr>
            <w:tcW w:w="359" w:type="pct"/>
            <w:tcBorders>
              <w:top w:val="nil"/>
              <w:left w:val="nil"/>
              <w:bottom w:val="single" w:sz="4" w:space="0" w:color="auto"/>
              <w:right w:val="single" w:sz="4" w:space="0" w:color="auto"/>
            </w:tcBorders>
            <w:shd w:val="clear" w:color="auto" w:fill="auto"/>
            <w:noWrap/>
            <w:vAlign w:val="center"/>
            <w:hideMark/>
          </w:tcPr>
          <w:p w14:paraId="20B90A98" w14:textId="77777777" w:rsidR="00146F8E" w:rsidRPr="00146F8E" w:rsidRDefault="00146F8E" w:rsidP="00146F8E">
            <w:pPr>
              <w:jc w:val="center"/>
              <w:rPr>
                <w:color w:val="000000"/>
                <w:sz w:val="16"/>
                <w:szCs w:val="16"/>
              </w:rPr>
            </w:pPr>
            <w:r w:rsidRPr="00146F8E">
              <w:rPr>
                <w:color w:val="000000"/>
                <w:sz w:val="16"/>
                <w:szCs w:val="16"/>
              </w:rPr>
              <w:t>0,00</w:t>
            </w:r>
          </w:p>
        </w:tc>
        <w:tc>
          <w:tcPr>
            <w:tcW w:w="386" w:type="pct"/>
            <w:tcBorders>
              <w:top w:val="nil"/>
              <w:left w:val="nil"/>
              <w:bottom w:val="single" w:sz="4" w:space="0" w:color="auto"/>
              <w:right w:val="single" w:sz="4" w:space="0" w:color="auto"/>
            </w:tcBorders>
            <w:shd w:val="clear" w:color="auto" w:fill="auto"/>
            <w:noWrap/>
            <w:vAlign w:val="center"/>
            <w:hideMark/>
          </w:tcPr>
          <w:p w14:paraId="75D83245" w14:textId="77777777" w:rsidR="00146F8E" w:rsidRPr="00146F8E" w:rsidRDefault="00146F8E" w:rsidP="00146F8E">
            <w:pPr>
              <w:jc w:val="center"/>
              <w:rPr>
                <w:color w:val="000000"/>
                <w:sz w:val="16"/>
                <w:szCs w:val="16"/>
              </w:rPr>
            </w:pPr>
            <w:r w:rsidRPr="00146F8E">
              <w:rPr>
                <w:color w:val="000000"/>
                <w:sz w:val="16"/>
                <w:szCs w:val="16"/>
              </w:rPr>
              <w:t>0,00</w:t>
            </w:r>
          </w:p>
        </w:tc>
        <w:tc>
          <w:tcPr>
            <w:tcW w:w="419" w:type="pct"/>
            <w:tcBorders>
              <w:top w:val="nil"/>
              <w:left w:val="nil"/>
              <w:bottom w:val="single" w:sz="4" w:space="0" w:color="auto"/>
              <w:right w:val="single" w:sz="4" w:space="0" w:color="auto"/>
            </w:tcBorders>
            <w:shd w:val="clear" w:color="auto" w:fill="auto"/>
            <w:noWrap/>
            <w:vAlign w:val="center"/>
            <w:hideMark/>
          </w:tcPr>
          <w:p w14:paraId="020D8518" w14:textId="77777777" w:rsidR="00146F8E" w:rsidRPr="00146F8E" w:rsidRDefault="00146F8E" w:rsidP="00146F8E">
            <w:pPr>
              <w:jc w:val="center"/>
              <w:rPr>
                <w:color w:val="000000"/>
                <w:sz w:val="16"/>
                <w:szCs w:val="16"/>
              </w:rPr>
            </w:pPr>
            <w:r w:rsidRPr="00146F8E">
              <w:rPr>
                <w:color w:val="000000"/>
                <w:sz w:val="16"/>
                <w:szCs w:val="16"/>
              </w:rPr>
              <w:t>885,69</w:t>
            </w:r>
          </w:p>
        </w:tc>
        <w:tc>
          <w:tcPr>
            <w:tcW w:w="388" w:type="pct"/>
            <w:tcBorders>
              <w:top w:val="nil"/>
              <w:left w:val="nil"/>
              <w:bottom w:val="single" w:sz="4" w:space="0" w:color="auto"/>
              <w:right w:val="single" w:sz="4" w:space="0" w:color="auto"/>
            </w:tcBorders>
            <w:shd w:val="clear" w:color="auto" w:fill="auto"/>
            <w:noWrap/>
            <w:vAlign w:val="center"/>
            <w:hideMark/>
          </w:tcPr>
          <w:p w14:paraId="5BB79F4B" w14:textId="77777777" w:rsidR="00146F8E" w:rsidRPr="00146F8E" w:rsidRDefault="00146F8E" w:rsidP="00146F8E">
            <w:pPr>
              <w:jc w:val="center"/>
              <w:rPr>
                <w:color w:val="000000"/>
                <w:sz w:val="16"/>
                <w:szCs w:val="16"/>
              </w:rPr>
            </w:pPr>
            <w:r w:rsidRPr="00146F8E">
              <w:rPr>
                <w:color w:val="000000"/>
                <w:sz w:val="16"/>
                <w:szCs w:val="16"/>
              </w:rPr>
              <w:t>967,65</w:t>
            </w:r>
          </w:p>
        </w:tc>
        <w:tc>
          <w:tcPr>
            <w:tcW w:w="346" w:type="pct"/>
            <w:tcBorders>
              <w:top w:val="nil"/>
              <w:left w:val="nil"/>
              <w:bottom w:val="single" w:sz="4" w:space="0" w:color="auto"/>
              <w:right w:val="single" w:sz="4" w:space="0" w:color="auto"/>
            </w:tcBorders>
            <w:shd w:val="clear" w:color="auto" w:fill="auto"/>
            <w:noWrap/>
            <w:vAlign w:val="center"/>
            <w:hideMark/>
          </w:tcPr>
          <w:p w14:paraId="2E66D538" w14:textId="77777777" w:rsidR="00146F8E" w:rsidRPr="00146F8E" w:rsidRDefault="00146F8E" w:rsidP="00146F8E">
            <w:pPr>
              <w:jc w:val="center"/>
              <w:rPr>
                <w:color w:val="000000"/>
                <w:sz w:val="16"/>
                <w:szCs w:val="16"/>
              </w:rPr>
            </w:pPr>
            <w:r w:rsidRPr="00146F8E">
              <w:rPr>
                <w:color w:val="000000"/>
                <w:sz w:val="16"/>
                <w:szCs w:val="16"/>
              </w:rPr>
              <w:t>885,69</w:t>
            </w:r>
          </w:p>
        </w:tc>
        <w:tc>
          <w:tcPr>
            <w:tcW w:w="242" w:type="pct"/>
            <w:tcBorders>
              <w:top w:val="nil"/>
              <w:left w:val="nil"/>
              <w:bottom w:val="single" w:sz="4" w:space="0" w:color="auto"/>
              <w:right w:val="single" w:sz="4" w:space="0" w:color="auto"/>
            </w:tcBorders>
            <w:shd w:val="clear" w:color="auto" w:fill="auto"/>
            <w:noWrap/>
            <w:vAlign w:val="center"/>
            <w:hideMark/>
          </w:tcPr>
          <w:p w14:paraId="3A0E8F13" w14:textId="77777777" w:rsidR="00146F8E" w:rsidRPr="00146F8E" w:rsidRDefault="00146F8E" w:rsidP="00146F8E">
            <w:pPr>
              <w:jc w:val="center"/>
              <w:rPr>
                <w:color w:val="000000"/>
                <w:sz w:val="16"/>
                <w:szCs w:val="16"/>
              </w:rPr>
            </w:pPr>
            <w:r w:rsidRPr="00146F8E">
              <w:rPr>
                <w:color w:val="000000"/>
                <w:sz w:val="16"/>
                <w:szCs w:val="16"/>
              </w:rPr>
              <w:t>885,69</w:t>
            </w:r>
          </w:p>
        </w:tc>
        <w:tc>
          <w:tcPr>
            <w:tcW w:w="231" w:type="pct"/>
            <w:tcBorders>
              <w:top w:val="nil"/>
              <w:left w:val="nil"/>
              <w:bottom w:val="single" w:sz="4" w:space="0" w:color="auto"/>
              <w:right w:val="single" w:sz="4" w:space="0" w:color="auto"/>
            </w:tcBorders>
            <w:shd w:val="clear" w:color="auto" w:fill="auto"/>
            <w:noWrap/>
            <w:vAlign w:val="center"/>
            <w:hideMark/>
          </w:tcPr>
          <w:p w14:paraId="5B939B8D" w14:textId="77777777" w:rsidR="00146F8E" w:rsidRPr="00146F8E" w:rsidRDefault="00146F8E" w:rsidP="00146F8E">
            <w:pPr>
              <w:jc w:val="center"/>
              <w:rPr>
                <w:color w:val="000000"/>
                <w:sz w:val="16"/>
                <w:szCs w:val="16"/>
              </w:rPr>
            </w:pPr>
            <w:r w:rsidRPr="00146F8E">
              <w:rPr>
                <w:color w:val="000000"/>
                <w:sz w:val="16"/>
                <w:szCs w:val="16"/>
              </w:rPr>
              <w:t>0%</w:t>
            </w:r>
          </w:p>
        </w:tc>
      </w:tr>
      <w:tr w:rsidR="00146F8E" w:rsidRPr="00146F8E" w14:paraId="06D87775" w14:textId="77777777" w:rsidTr="00104FF4">
        <w:trPr>
          <w:gridAfter w:val="2"/>
          <w:wAfter w:w="86" w:type="pct"/>
          <w:trHeight w:val="298"/>
        </w:trPr>
        <w:tc>
          <w:tcPr>
            <w:tcW w:w="166" w:type="pct"/>
            <w:tcBorders>
              <w:top w:val="nil"/>
              <w:left w:val="single" w:sz="4" w:space="0" w:color="auto"/>
              <w:bottom w:val="single" w:sz="4" w:space="0" w:color="auto"/>
              <w:right w:val="single" w:sz="4" w:space="0" w:color="auto"/>
            </w:tcBorders>
            <w:shd w:val="clear" w:color="auto" w:fill="auto"/>
            <w:hideMark/>
          </w:tcPr>
          <w:p w14:paraId="0778B3ED" w14:textId="77777777" w:rsidR="00146F8E" w:rsidRPr="00146F8E" w:rsidRDefault="00146F8E" w:rsidP="00146F8E">
            <w:pPr>
              <w:rPr>
                <w:color w:val="000000"/>
                <w:sz w:val="16"/>
                <w:szCs w:val="16"/>
              </w:rPr>
            </w:pPr>
            <w:r w:rsidRPr="00146F8E">
              <w:rPr>
                <w:color w:val="000000"/>
                <w:sz w:val="16"/>
                <w:szCs w:val="16"/>
              </w:rPr>
              <w:t>2.3.</w:t>
            </w:r>
          </w:p>
        </w:tc>
        <w:tc>
          <w:tcPr>
            <w:tcW w:w="461" w:type="pct"/>
            <w:tcBorders>
              <w:top w:val="nil"/>
              <w:left w:val="nil"/>
              <w:bottom w:val="single" w:sz="4" w:space="0" w:color="auto"/>
              <w:right w:val="single" w:sz="4" w:space="0" w:color="auto"/>
            </w:tcBorders>
            <w:shd w:val="clear" w:color="auto" w:fill="auto"/>
            <w:hideMark/>
          </w:tcPr>
          <w:p w14:paraId="3C9B4CBC" w14:textId="77777777" w:rsidR="00146F8E" w:rsidRPr="00146F8E" w:rsidRDefault="00146F8E" w:rsidP="00146F8E">
            <w:pPr>
              <w:rPr>
                <w:color w:val="000000"/>
                <w:sz w:val="16"/>
                <w:szCs w:val="16"/>
              </w:rPr>
            </w:pPr>
            <w:r w:rsidRPr="00146F8E">
              <w:rPr>
                <w:color w:val="000000"/>
                <w:sz w:val="16"/>
                <w:szCs w:val="16"/>
              </w:rPr>
              <w:t>Плата за аренду имущества и лизинг</w:t>
            </w:r>
          </w:p>
        </w:tc>
        <w:tc>
          <w:tcPr>
            <w:tcW w:w="213" w:type="pct"/>
            <w:tcBorders>
              <w:top w:val="nil"/>
              <w:left w:val="nil"/>
              <w:bottom w:val="single" w:sz="4" w:space="0" w:color="auto"/>
              <w:right w:val="single" w:sz="4" w:space="0" w:color="auto"/>
            </w:tcBorders>
            <w:shd w:val="clear" w:color="auto" w:fill="auto"/>
            <w:noWrap/>
            <w:hideMark/>
          </w:tcPr>
          <w:p w14:paraId="2CDBA6A2"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019462A2" w14:textId="77777777" w:rsidR="00146F8E" w:rsidRPr="00146F8E" w:rsidRDefault="00146F8E" w:rsidP="00146F8E">
            <w:pPr>
              <w:jc w:val="center"/>
              <w:rPr>
                <w:color w:val="000000"/>
                <w:sz w:val="16"/>
                <w:szCs w:val="16"/>
              </w:rPr>
            </w:pPr>
            <w:r w:rsidRPr="00146F8E">
              <w:rPr>
                <w:color w:val="000000"/>
                <w:sz w:val="16"/>
                <w:szCs w:val="16"/>
              </w:rPr>
              <w:t>649 459,91</w:t>
            </w:r>
          </w:p>
        </w:tc>
        <w:tc>
          <w:tcPr>
            <w:tcW w:w="341" w:type="pct"/>
            <w:tcBorders>
              <w:top w:val="nil"/>
              <w:left w:val="nil"/>
              <w:bottom w:val="single" w:sz="4" w:space="0" w:color="auto"/>
              <w:right w:val="single" w:sz="4" w:space="0" w:color="auto"/>
            </w:tcBorders>
            <w:shd w:val="clear" w:color="auto" w:fill="auto"/>
            <w:noWrap/>
            <w:vAlign w:val="center"/>
            <w:hideMark/>
          </w:tcPr>
          <w:p w14:paraId="349882CC" w14:textId="77777777" w:rsidR="00146F8E" w:rsidRPr="00146F8E" w:rsidRDefault="00146F8E" w:rsidP="00146F8E">
            <w:pPr>
              <w:jc w:val="center"/>
              <w:rPr>
                <w:color w:val="000000"/>
                <w:sz w:val="16"/>
                <w:szCs w:val="16"/>
              </w:rPr>
            </w:pPr>
            <w:r w:rsidRPr="00146F8E">
              <w:rPr>
                <w:color w:val="000000"/>
                <w:sz w:val="16"/>
                <w:szCs w:val="16"/>
              </w:rPr>
              <w:t>506 108,83</w:t>
            </w:r>
          </w:p>
        </w:tc>
        <w:tc>
          <w:tcPr>
            <w:tcW w:w="359" w:type="pct"/>
            <w:tcBorders>
              <w:top w:val="nil"/>
              <w:left w:val="nil"/>
              <w:bottom w:val="single" w:sz="4" w:space="0" w:color="auto"/>
              <w:right w:val="single" w:sz="4" w:space="0" w:color="auto"/>
            </w:tcBorders>
            <w:shd w:val="clear" w:color="auto" w:fill="auto"/>
            <w:noWrap/>
            <w:vAlign w:val="center"/>
            <w:hideMark/>
          </w:tcPr>
          <w:p w14:paraId="59DE8A73" w14:textId="77777777" w:rsidR="00146F8E" w:rsidRPr="00146F8E" w:rsidRDefault="00146F8E" w:rsidP="00146F8E">
            <w:pPr>
              <w:jc w:val="center"/>
              <w:rPr>
                <w:color w:val="000000"/>
                <w:sz w:val="16"/>
                <w:szCs w:val="16"/>
              </w:rPr>
            </w:pPr>
            <w:r w:rsidRPr="00146F8E">
              <w:rPr>
                <w:color w:val="000000"/>
                <w:sz w:val="16"/>
                <w:szCs w:val="16"/>
              </w:rPr>
              <w:t>636 747,60</w:t>
            </w:r>
          </w:p>
        </w:tc>
        <w:tc>
          <w:tcPr>
            <w:tcW w:w="366" w:type="pct"/>
            <w:tcBorders>
              <w:top w:val="nil"/>
              <w:left w:val="nil"/>
              <w:bottom w:val="single" w:sz="4" w:space="0" w:color="auto"/>
              <w:right w:val="single" w:sz="4" w:space="0" w:color="auto"/>
            </w:tcBorders>
            <w:shd w:val="clear" w:color="auto" w:fill="auto"/>
            <w:noWrap/>
            <w:vAlign w:val="center"/>
            <w:hideMark/>
          </w:tcPr>
          <w:p w14:paraId="497247EA" w14:textId="77777777" w:rsidR="00146F8E" w:rsidRPr="00146F8E" w:rsidRDefault="00146F8E" w:rsidP="00146F8E">
            <w:pPr>
              <w:jc w:val="center"/>
              <w:rPr>
                <w:color w:val="000000"/>
                <w:sz w:val="16"/>
                <w:szCs w:val="16"/>
              </w:rPr>
            </w:pPr>
            <w:r w:rsidRPr="00146F8E">
              <w:rPr>
                <w:color w:val="000000"/>
                <w:sz w:val="16"/>
                <w:szCs w:val="16"/>
              </w:rPr>
              <w:t>627 376,52</w:t>
            </w:r>
          </w:p>
        </w:tc>
        <w:tc>
          <w:tcPr>
            <w:tcW w:w="337" w:type="pct"/>
            <w:tcBorders>
              <w:top w:val="nil"/>
              <w:left w:val="nil"/>
              <w:bottom w:val="single" w:sz="4" w:space="0" w:color="auto"/>
              <w:right w:val="single" w:sz="4" w:space="0" w:color="auto"/>
            </w:tcBorders>
            <w:shd w:val="clear" w:color="auto" w:fill="auto"/>
            <w:noWrap/>
            <w:vAlign w:val="center"/>
            <w:hideMark/>
          </w:tcPr>
          <w:p w14:paraId="403DADFB" w14:textId="77777777" w:rsidR="00146F8E" w:rsidRPr="00146F8E" w:rsidRDefault="00146F8E" w:rsidP="00146F8E">
            <w:pPr>
              <w:jc w:val="center"/>
              <w:rPr>
                <w:color w:val="000000"/>
                <w:sz w:val="16"/>
                <w:szCs w:val="16"/>
              </w:rPr>
            </w:pPr>
            <w:r w:rsidRPr="00146F8E">
              <w:rPr>
                <w:color w:val="000000"/>
                <w:sz w:val="16"/>
                <w:szCs w:val="16"/>
              </w:rPr>
              <w:t>121 267,69</w:t>
            </w:r>
          </w:p>
        </w:tc>
        <w:tc>
          <w:tcPr>
            <w:tcW w:w="359" w:type="pct"/>
            <w:tcBorders>
              <w:top w:val="nil"/>
              <w:left w:val="nil"/>
              <w:bottom w:val="single" w:sz="4" w:space="0" w:color="auto"/>
              <w:right w:val="single" w:sz="4" w:space="0" w:color="auto"/>
            </w:tcBorders>
            <w:shd w:val="clear" w:color="auto" w:fill="auto"/>
            <w:noWrap/>
            <w:vAlign w:val="center"/>
            <w:hideMark/>
          </w:tcPr>
          <w:p w14:paraId="19484516" w14:textId="77777777" w:rsidR="00146F8E" w:rsidRPr="00146F8E" w:rsidRDefault="00146F8E" w:rsidP="00146F8E">
            <w:pPr>
              <w:jc w:val="center"/>
              <w:rPr>
                <w:color w:val="000000"/>
                <w:sz w:val="16"/>
                <w:szCs w:val="16"/>
              </w:rPr>
            </w:pPr>
            <w:r w:rsidRPr="00146F8E">
              <w:rPr>
                <w:color w:val="000000"/>
                <w:sz w:val="16"/>
                <w:szCs w:val="16"/>
              </w:rPr>
              <w:t>615 140,42</w:t>
            </w:r>
          </w:p>
        </w:tc>
        <w:tc>
          <w:tcPr>
            <w:tcW w:w="386" w:type="pct"/>
            <w:tcBorders>
              <w:top w:val="nil"/>
              <w:left w:val="nil"/>
              <w:bottom w:val="single" w:sz="4" w:space="0" w:color="auto"/>
              <w:right w:val="single" w:sz="4" w:space="0" w:color="auto"/>
            </w:tcBorders>
            <w:shd w:val="clear" w:color="auto" w:fill="auto"/>
            <w:noWrap/>
            <w:vAlign w:val="center"/>
            <w:hideMark/>
          </w:tcPr>
          <w:p w14:paraId="048F1ABD" w14:textId="77777777" w:rsidR="00146F8E" w:rsidRPr="00146F8E" w:rsidRDefault="00146F8E" w:rsidP="00146F8E">
            <w:pPr>
              <w:jc w:val="center"/>
              <w:rPr>
                <w:color w:val="000000"/>
                <w:sz w:val="16"/>
                <w:szCs w:val="16"/>
              </w:rPr>
            </w:pPr>
            <w:r w:rsidRPr="00146F8E">
              <w:rPr>
                <w:color w:val="000000"/>
                <w:sz w:val="16"/>
                <w:szCs w:val="16"/>
              </w:rPr>
              <w:t>670 114,41</w:t>
            </w:r>
          </w:p>
        </w:tc>
        <w:tc>
          <w:tcPr>
            <w:tcW w:w="419" w:type="pct"/>
            <w:tcBorders>
              <w:top w:val="nil"/>
              <w:left w:val="nil"/>
              <w:bottom w:val="single" w:sz="4" w:space="0" w:color="auto"/>
              <w:right w:val="single" w:sz="4" w:space="0" w:color="auto"/>
            </w:tcBorders>
            <w:shd w:val="clear" w:color="auto" w:fill="auto"/>
            <w:noWrap/>
            <w:vAlign w:val="center"/>
            <w:hideMark/>
          </w:tcPr>
          <w:p w14:paraId="01016B8D" w14:textId="77777777" w:rsidR="00146F8E" w:rsidRPr="00146F8E" w:rsidRDefault="00146F8E" w:rsidP="00146F8E">
            <w:pPr>
              <w:jc w:val="center"/>
              <w:rPr>
                <w:color w:val="000000"/>
                <w:sz w:val="16"/>
                <w:szCs w:val="16"/>
              </w:rPr>
            </w:pPr>
            <w:r w:rsidRPr="00146F8E">
              <w:rPr>
                <w:color w:val="000000"/>
                <w:sz w:val="16"/>
                <w:szCs w:val="16"/>
              </w:rPr>
              <w:t>661 485,52</w:t>
            </w:r>
          </w:p>
        </w:tc>
        <w:tc>
          <w:tcPr>
            <w:tcW w:w="388" w:type="pct"/>
            <w:tcBorders>
              <w:top w:val="nil"/>
              <w:left w:val="nil"/>
              <w:bottom w:val="single" w:sz="4" w:space="0" w:color="auto"/>
              <w:right w:val="single" w:sz="4" w:space="0" w:color="auto"/>
            </w:tcBorders>
            <w:shd w:val="clear" w:color="auto" w:fill="auto"/>
            <w:noWrap/>
            <w:vAlign w:val="center"/>
            <w:hideMark/>
          </w:tcPr>
          <w:p w14:paraId="2E87BE1D" w14:textId="77777777" w:rsidR="00146F8E" w:rsidRPr="00146F8E" w:rsidRDefault="00146F8E" w:rsidP="00146F8E">
            <w:pPr>
              <w:jc w:val="center"/>
              <w:rPr>
                <w:color w:val="000000"/>
                <w:sz w:val="16"/>
                <w:szCs w:val="16"/>
              </w:rPr>
            </w:pPr>
            <w:r w:rsidRPr="00146F8E">
              <w:rPr>
                <w:color w:val="000000"/>
                <w:sz w:val="16"/>
                <w:szCs w:val="16"/>
              </w:rPr>
              <w:t>664 428,38</w:t>
            </w:r>
          </w:p>
        </w:tc>
        <w:tc>
          <w:tcPr>
            <w:tcW w:w="346" w:type="pct"/>
            <w:tcBorders>
              <w:top w:val="nil"/>
              <w:left w:val="nil"/>
              <w:bottom w:val="single" w:sz="4" w:space="0" w:color="auto"/>
              <w:right w:val="single" w:sz="4" w:space="0" w:color="auto"/>
            </w:tcBorders>
            <w:shd w:val="clear" w:color="auto" w:fill="auto"/>
            <w:noWrap/>
            <w:vAlign w:val="center"/>
            <w:hideMark/>
          </w:tcPr>
          <w:p w14:paraId="289539BA" w14:textId="77777777" w:rsidR="00146F8E" w:rsidRPr="00146F8E" w:rsidRDefault="00146F8E" w:rsidP="00146F8E">
            <w:pPr>
              <w:jc w:val="center"/>
              <w:rPr>
                <w:color w:val="000000"/>
                <w:sz w:val="16"/>
                <w:szCs w:val="16"/>
              </w:rPr>
            </w:pPr>
            <w:r w:rsidRPr="00146F8E">
              <w:rPr>
                <w:color w:val="000000"/>
                <w:sz w:val="16"/>
                <w:szCs w:val="16"/>
              </w:rPr>
              <w:t>652 718,70</w:t>
            </w:r>
          </w:p>
        </w:tc>
        <w:tc>
          <w:tcPr>
            <w:tcW w:w="242" w:type="pct"/>
            <w:tcBorders>
              <w:top w:val="nil"/>
              <w:left w:val="nil"/>
              <w:bottom w:val="single" w:sz="4" w:space="0" w:color="auto"/>
              <w:right w:val="single" w:sz="4" w:space="0" w:color="auto"/>
            </w:tcBorders>
            <w:shd w:val="clear" w:color="auto" w:fill="auto"/>
            <w:noWrap/>
            <w:vAlign w:val="center"/>
            <w:hideMark/>
          </w:tcPr>
          <w:p w14:paraId="7FD455B8" w14:textId="77777777" w:rsidR="00146F8E" w:rsidRPr="00146F8E" w:rsidRDefault="00146F8E" w:rsidP="00146F8E">
            <w:pPr>
              <w:jc w:val="center"/>
              <w:rPr>
                <w:color w:val="000000"/>
                <w:sz w:val="16"/>
                <w:szCs w:val="16"/>
              </w:rPr>
            </w:pPr>
            <w:r w:rsidRPr="00146F8E">
              <w:rPr>
                <w:color w:val="000000"/>
                <w:sz w:val="16"/>
                <w:szCs w:val="16"/>
              </w:rPr>
              <w:t>37 578,28</w:t>
            </w:r>
          </w:p>
        </w:tc>
        <w:tc>
          <w:tcPr>
            <w:tcW w:w="231" w:type="pct"/>
            <w:tcBorders>
              <w:top w:val="nil"/>
              <w:left w:val="nil"/>
              <w:bottom w:val="single" w:sz="4" w:space="0" w:color="auto"/>
              <w:right w:val="single" w:sz="4" w:space="0" w:color="auto"/>
            </w:tcBorders>
            <w:shd w:val="clear" w:color="auto" w:fill="auto"/>
            <w:noWrap/>
            <w:vAlign w:val="center"/>
            <w:hideMark/>
          </w:tcPr>
          <w:p w14:paraId="0FE95E6F" w14:textId="77777777" w:rsidR="00146F8E" w:rsidRPr="00146F8E" w:rsidRDefault="00146F8E" w:rsidP="00146F8E">
            <w:pPr>
              <w:jc w:val="center"/>
              <w:rPr>
                <w:color w:val="000000"/>
                <w:sz w:val="16"/>
                <w:szCs w:val="16"/>
              </w:rPr>
            </w:pPr>
            <w:r w:rsidRPr="00146F8E">
              <w:rPr>
                <w:color w:val="000000"/>
                <w:sz w:val="16"/>
                <w:szCs w:val="16"/>
              </w:rPr>
              <w:t>6%</w:t>
            </w:r>
          </w:p>
        </w:tc>
      </w:tr>
      <w:tr w:rsidR="00146F8E" w:rsidRPr="00146F8E" w14:paraId="400F4022" w14:textId="77777777" w:rsidTr="00104FF4">
        <w:trPr>
          <w:gridAfter w:val="2"/>
          <w:wAfter w:w="86" w:type="pct"/>
          <w:trHeight w:val="298"/>
        </w:trPr>
        <w:tc>
          <w:tcPr>
            <w:tcW w:w="166" w:type="pct"/>
            <w:tcBorders>
              <w:top w:val="nil"/>
              <w:left w:val="single" w:sz="4" w:space="0" w:color="auto"/>
              <w:bottom w:val="single" w:sz="4" w:space="0" w:color="auto"/>
              <w:right w:val="single" w:sz="4" w:space="0" w:color="auto"/>
            </w:tcBorders>
            <w:shd w:val="clear" w:color="auto" w:fill="auto"/>
            <w:hideMark/>
          </w:tcPr>
          <w:p w14:paraId="396B80A5" w14:textId="77777777" w:rsidR="00146F8E" w:rsidRPr="00146F8E" w:rsidRDefault="00146F8E" w:rsidP="00146F8E">
            <w:pPr>
              <w:rPr>
                <w:color w:val="000000"/>
                <w:sz w:val="16"/>
                <w:szCs w:val="16"/>
              </w:rPr>
            </w:pPr>
            <w:r w:rsidRPr="00146F8E">
              <w:rPr>
                <w:color w:val="000000"/>
                <w:sz w:val="16"/>
                <w:szCs w:val="16"/>
              </w:rPr>
              <w:lastRenderedPageBreak/>
              <w:t>2.4.</w:t>
            </w:r>
          </w:p>
        </w:tc>
        <w:tc>
          <w:tcPr>
            <w:tcW w:w="461" w:type="pct"/>
            <w:tcBorders>
              <w:top w:val="nil"/>
              <w:left w:val="nil"/>
              <w:bottom w:val="single" w:sz="4" w:space="0" w:color="auto"/>
              <w:right w:val="single" w:sz="4" w:space="0" w:color="auto"/>
            </w:tcBorders>
            <w:shd w:val="clear" w:color="auto" w:fill="auto"/>
            <w:hideMark/>
          </w:tcPr>
          <w:p w14:paraId="6C331C2C" w14:textId="77777777" w:rsidR="00146F8E" w:rsidRPr="00146F8E" w:rsidRDefault="00146F8E" w:rsidP="00146F8E">
            <w:pPr>
              <w:rPr>
                <w:color w:val="000000"/>
                <w:sz w:val="16"/>
                <w:szCs w:val="16"/>
              </w:rPr>
            </w:pPr>
            <w:r w:rsidRPr="00146F8E">
              <w:rPr>
                <w:color w:val="000000"/>
                <w:sz w:val="16"/>
                <w:szCs w:val="16"/>
              </w:rPr>
              <w:t>Налоги, всего, в том числе:</w:t>
            </w:r>
          </w:p>
        </w:tc>
        <w:tc>
          <w:tcPr>
            <w:tcW w:w="213" w:type="pct"/>
            <w:tcBorders>
              <w:top w:val="nil"/>
              <w:left w:val="nil"/>
              <w:bottom w:val="single" w:sz="4" w:space="0" w:color="auto"/>
              <w:right w:val="single" w:sz="4" w:space="0" w:color="auto"/>
            </w:tcBorders>
            <w:shd w:val="clear" w:color="auto" w:fill="auto"/>
            <w:noWrap/>
            <w:hideMark/>
          </w:tcPr>
          <w:p w14:paraId="7FCCA2D7"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689010CF" w14:textId="77777777" w:rsidR="00146F8E" w:rsidRPr="00146F8E" w:rsidRDefault="00146F8E" w:rsidP="00146F8E">
            <w:pPr>
              <w:jc w:val="center"/>
              <w:rPr>
                <w:color w:val="000000"/>
                <w:sz w:val="16"/>
                <w:szCs w:val="16"/>
              </w:rPr>
            </w:pPr>
            <w:r w:rsidRPr="00146F8E">
              <w:rPr>
                <w:color w:val="000000"/>
                <w:sz w:val="16"/>
                <w:szCs w:val="16"/>
              </w:rPr>
              <w:t>135 625,12</w:t>
            </w:r>
          </w:p>
        </w:tc>
        <w:tc>
          <w:tcPr>
            <w:tcW w:w="341" w:type="pct"/>
            <w:tcBorders>
              <w:top w:val="nil"/>
              <w:left w:val="nil"/>
              <w:bottom w:val="single" w:sz="4" w:space="0" w:color="auto"/>
              <w:right w:val="single" w:sz="4" w:space="0" w:color="auto"/>
            </w:tcBorders>
            <w:shd w:val="clear" w:color="auto" w:fill="auto"/>
            <w:noWrap/>
            <w:vAlign w:val="center"/>
            <w:hideMark/>
          </w:tcPr>
          <w:p w14:paraId="79E1B507" w14:textId="77777777" w:rsidR="00146F8E" w:rsidRPr="00146F8E" w:rsidRDefault="00146F8E" w:rsidP="00146F8E">
            <w:pPr>
              <w:jc w:val="center"/>
              <w:rPr>
                <w:color w:val="000000"/>
                <w:sz w:val="16"/>
                <w:szCs w:val="16"/>
              </w:rPr>
            </w:pPr>
            <w:r w:rsidRPr="00146F8E">
              <w:rPr>
                <w:color w:val="000000"/>
                <w:sz w:val="16"/>
                <w:szCs w:val="16"/>
              </w:rPr>
              <w:t>134 327,93</w:t>
            </w:r>
          </w:p>
        </w:tc>
        <w:tc>
          <w:tcPr>
            <w:tcW w:w="359" w:type="pct"/>
            <w:tcBorders>
              <w:top w:val="nil"/>
              <w:left w:val="nil"/>
              <w:bottom w:val="single" w:sz="4" w:space="0" w:color="auto"/>
              <w:right w:val="single" w:sz="4" w:space="0" w:color="auto"/>
            </w:tcBorders>
            <w:shd w:val="clear" w:color="auto" w:fill="auto"/>
            <w:noWrap/>
            <w:vAlign w:val="center"/>
            <w:hideMark/>
          </w:tcPr>
          <w:p w14:paraId="62EAD9F5" w14:textId="77777777" w:rsidR="00146F8E" w:rsidRPr="00146F8E" w:rsidRDefault="00146F8E" w:rsidP="00146F8E">
            <w:pPr>
              <w:jc w:val="center"/>
              <w:rPr>
                <w:color w:val="000000"/>
                <w:sz w:val="16"/>
                <w:szCs w:val="16"/>
              </w:rPr>
            </w:pPr>
            <w:r w:rsidRPr="00146F8E">
              <w:rPr>
                <w:color w:val="000000"/>
                <w:sz w:val="16"/>
                <w:szCs w:val="16"/>
              </w:rPr>
              <w:t>175 086,06</w:t>
            </w:r>
          </w:p>
        </w:tc>
        <w:tc>
          <w:tcPr>
            <w:tcW w:w="366" w:type="pct"/>
            <w:tcBorders>
              <w:top w:val="nil"/>
              <w:left w:val="nil"/>
              <w:bottom w:val="single" w:sz="4" w:space="0" w:color="auto"/>
              <w:right w:val="single" w:sz="4" w:space="0" w:color="auto"/>
            </w:tcBorders>
            <w:shd w:val="clear" w:color="auto" w:fill="auto"/>
            <w:noWrap/>
            <w:vAlign w:val="center"/>
            <w:hideMark/>
          </w:tcPr>
          <w:p w14:paraId="66B87520" w14:textId="77777777" w:rsidR="00146F8E" w:rsidRPr="00146F8E" w:rsidRDefault="00146F8E" w:rsidP="00146F8E">
            <w:pPr>
              <w:jc w:val="center"/>
              <w:rPr>
                <w:color w:val="000000"/>
                <w:sz w:val="16"/>
                <w:szCs w:val="16"/>
              </w:rPr>
            </w:pPr>
            <w:r w:rsidRPr="00146F8E">
              <w:rPr>
                <w:color w:val="000000"/>
                <w:sz w:val="16"/>
                <w:szCs w:val="16"/>
              </w:rPr>
              <w:t>171 686,87</w:t>
            </w:r>
          </w:p>
        </w:tc>
        <w:tc>
          <w:tcPr>
            <w:tcW w:w="337" w:type="pct"/>
            <w:tcBorders>
              <w:top w:val="nil"/>
              <w:left w:val="nil"/>
              <w:bottom w:val="single" w:sz="4" w:space="0" w:color="auto"/>
              <w:right w:val="single" w:sz="4" w:space="0" w:color="auto"/>
            </w:tcBorders>
            <w:shd w:val="clear" w:color="auto" w:fill="auto"/>
            <w:noWrap/>
            <w:vAlign w:val="center"/>
            <w:hideMark/>
          </w:tcPr>
          <w:p w14:paraId="4D7246C2" w14:textId="77777777" w:rsidR="00146F8E" w:rsidRPr="00146F8E" w:rsidRDefault="00146F8E" w:rsidP="00146F8E">
            <w:pPr>
              <w:jc w:val="center"/>
              <w:rPr>
                <w:color w:val="000000"/>
                <w:sz w:val="16"/>
                <w:szCs w:val="16"/>
              </w:rPr>
            </w:pPr>
            <w:r w:rsidRPr="00146F8E">
              <w:rPr>
                <w:color w:val="000000"/>
                <w:sz w:val="16"/>
                <w:szCs w:val="16"/>
              </w:rPr>
              <w:t>37 358,94</w:t>
            </w:r>
          </w:p>
        </w:tc>
        <w:tc>
          <w:tcPr>
            <w:tcW w:w="359" w:type="pct"/>
            <w:tcBorders>
              <w:top w:val="nil"/>
              <w:left w:val="nil"/>
              <w:bottom w:val="single" w:sz="4" w:space="0" w:color="auto"/>
              <w:right w:val="single" w:sz="4" w:space="0" w:color="auto"/>
            </w:tcBorders>
            <w:shd w:val="clear" w:color="auto" w:fill="auto"/>
            <w:noWrap/>
            <w:vAlign w:val="center"/>
            <w:hideMark/>
          </w:tcPr>
          <w:p w14:paraId="34115D2A" w14:textId="77777777" w:rsidR="00146F8E" w:rsidRPr="00146F8E" w:rsidRDefault="00146F8E" w:rsidP="00146F8E">
            <w:pPr>
              <w:jc w:val="center"/>
              <w:rPr>
                <w:color w:val="000000"/>
                <w:sz w:val="16"/>
                <w:szCs w:val="16"/>
              </w:rPr>
            </w:pPr>
            <w:r w:rsidRPr="00146F8E">
              <w:rPr>
                <w:color w:val="000000"/>
                <w:sz w:val="16"/>
                <w:szCs w:val="16"/>
              </w:rPr>
              <w:t>154 330,26</w:t>
            </w:r>
          </w:p>
        </w:tc>
        <w:tc>
          <w:tcPr>
            <w:tcW w:w="386" w:type="pct"/>
            <w:tcBorders>
              <w:top w:val="nil"/>
              <w:left w:val="nil"/>
              <w:bottom w:val="single" w:sz="4" w:space="0" w:color="auto"/>
              <w:right w:val="single" w:sz="4" w:space="0" w:color="auto"/>
            </w:tcBorders>
            <w:shd w:val="clear" w:color="auto" w:fill="auto"/>
            <w:noWrap/>
            <w:vAlign w:val="center"/>
            <w:hideMark/>
          </w:tcPr>
          <w:p w14:paraId="192FE230" w14:textId="77777777" w:rsidR="00146F8E" w:rsidRPr="00146F8E" w:rsidRDefault="00146F8E" w:rsidP="00146F8E">
            <w:pPr>
              <w:jc w:val="center"/>
              <w:rPr>
                <w:color w:val="000000"/>
                <w:sz w:val="16"/>
                <w:szCs w:val="16"/>
              </w:rPr>
            </w:pPr>
            <w:r w:rsidRPr="00146F8E">
              <w:rPr>
                <w:color w:val="000000"/>
                <w:sz w:val="16"/>
                <w:szCs w:val="16"/>
              </w:rPr>
              <w:t>169 167,36</w:t>
            </w:r>
          </w:p>
        </w:tc>
        <w:tc>
          <w:tcPr>
            <w:tcW w:w="419" w:type="pct"/>
            <w:tcBorders>
              <w:top w:val="nil"/>
              <w:left w:val="nil"/>
              <w:bottom w:val="single" w:sz="4" w:space="0" w:color="auto"/>
              <w:right w:val="single" w:sz="4" w:space="0" w:color="auto"/>
            </w:tcBorders>
            <w:shd w:val="clear" w:color="auto" w:fill="auto"/>
            <w:noWrap/>
            <w:vAlign w:val="center"/>
            <w:hideMark/>
          </w:tcPr>
          <w:p w14:paraId="5D04FB51" w14:textId="77777777" w:rsidR="00146F8E" w:rsidRPr="00146F8E" w:rsidRDefault="00146F8E" w:rsidP="00146F8E">
            <w:pPr>
              <w:jc w:val="center"/>
              <w:rPr>
                <w:color w:val="000000"/>
                <w:sz w:val="16"/>
                <w:szCs w:val="16"/>
              </w:rPr>
            </w:pPr>
            <w:r w:rsidRPr="00146F8E">
              <w:rPr>
                <w:color w:val="000000"/>
                <w:sz w:val="16"/>
                <w:szCs w:val="16"/>
              </w:rPr>
              <w:t>171 085,57</w:t>
            </w:r>
          </w:p>
        </w:tc>
        <w:tc>
          <w:tcPr>
            <w:tcW w:w="388" w:type="pct"/>
            <w:tcBorders>
              <w:top w:val="nil"/>
              <w:left w:val="nil"/>
              <w:bottom w:val="single" w:sz="4" w:space="0" w:color="auto"/>
              <w:right w:val="single" w:sz="4" w:space="0" w:color="auto"/>
            </w:tcBorders>
            <w:shd w:val="clear" w:color="auto" w:fill="auto"/>
            <w:noWrap/>
            <w:vAlign w:val="center"/>
            <w:hideMark/>
          </w:tcPr>
          <w:p w14:paraId="232A2EE4" w14:textId="77777777" w:rsidR="00146F8E" w:rsidRPr="00146F8E" w:rsidRDefault="00146F8E" w:rsidP="00146F8E">
            <w:pPr>
              <w:jc w:val="center"/>
              <w:rPr>
                <w:color w:val="000000"/>
                <w:sz w:val="16"/>
                <w:szCs w:val="16"/>
              </w:rPr>
            </w:pPr>
            <w:r w:rsidRPr="00146F8E">
              <w:rPr>
                <w:color w:val="000000"/>
                <w:sz w:val="16"/>
                <w:szCs w:val="16"/>
              </w:rPr>
              <w:t>209 105,90</w:t>
            </w:r>
          </w:p>
        </w:tc>
        <w:tc>
          <w:tcPr>
            <w:tcW w:w="346" w:type="pct"/>
            <w:tcBorders>
              <w:top w:val="nil"/>
              <w:left w:val="nil"/>
              <w:bottom w:val="single" w:sz="4" w:space="0" w:color="auto"/>
              <w:right w:val="single" w:sz="4" w:space="0" w:color="auto"/>
            </w:tcBorders>
            <w:shd w:val="clear" w:color="auto" w:fill="auto"/>
            <w:noWrap/>
            <w:vAlign w:val="center"/>
            <w:hideMark/>
          </w:tcPr>
          <w:p w14:paraId="245599DA" w14:textId="77777777" w:rsidR="00146F8E" w:rsidRPr="00146F8E" w:rsidRDefault="00146F8E" w:rsidP="00146F8E">
            <w:pPr>
              <w:jc w:val="center"/>
              <w:rPr>
                <w:color w:val="000000"/>
                <w:sz w:val="16"/>
                <w:szCs w:val="16"/>
              </w:rPr>
            </w:pPr>
            <w:r w:rsidRPr="00146F8E">
              <w:rPr>
                <w:color w:val="000000"/>
                <w:sz w:val="16"/>
                <w:szCs w:val="16"/>
              </w:rPr>
              <w:t>189 858,04</w:t>
            </w:r>
          </w:p>
        </w:tc>
        <w:tc>
          <w:tcPr>
            <w:tcW w:w="242" w:type="pct"/>
            <w:tcBorders>
              <w:top w:val="nil"/>
              <w:left w:val="nil"/>
              <w:bottom w:val="single" w:sz="4" w:space="0" w:color="auto"/>
              <w:right w:val="single" w:sz="4" w:space="0" w:color="auto"/>
            </w:tcBorders>
            <w:shd w:val="clear" w:color="auto" w:fill="auto"/>
            <w:noWrap/>
            <w:vAlign w:val="center"/>
            <w:hideMark/>
          </w:tcPr>
          <w:p w14:paraId="02FBFC71" w14:textId="77777777" w:rsidR="00146F8E" w:rsidRPr="00146F8E" w:rsidRDefault="00146F8E" w:rsidP="00146F8E">
            <w:pPr>
              <w:jc w:val="center"/>
              <w:rPr>
                <w:color w:val="000000"/>
                <w:sz w:val="16"/>
                <w:szCs w:val="16"/>
              </w:rPr>
            </w:pPr>
            <w:r w:rsidRPr="00146F8E">
              <w:rPr>
                <w:color w:val="000000"/>
                <w:sz w:val="16"/>
                <w:szCs w:val="16"/>
              </w:rPr>
              <w:t>35 527,78</w:t>
            </w:r>
          </w:p>
        </w:tc>
        <w:tc>
          <w:tcPr>
            <w:tcW w:w="231" w:type="pct"/>
            <w:tcBorders>
              <w:top w:val="nil"/>
              <w:left w:val="nil"/>
              <w:bottom w:val="single" w:sz="4" w:space="0" w:color="auto"/>
              <w:right w:val="single" w:sz="4" w:space="0" w:color="auto"/>
            </w:tcBorders>
            <w:shd w:val="clear" w:color="auto" w:fill="auto"/>
            <w:noWrap/>
            <w:vAlign w:val="center"/>
            <w:hideMark/>
          </w:tcPr>
          <w:p w14:paraId="18103007" w14:textId="77777777" w:rsidR="00146F8E" w:rsidRPr="00146F8E" w:rsidRDefault="00146F8E" w:rsidP="00146F8E">
            <w:pPr>
              <w:jc w:val="center"/>
              <w:rPr>
                <w:color w:val="000000"/>
                <w:sz w:val="16"/>
                <w:szCs w:val="16"/>
              </w:rPr>
            </w:pPr>
            <w:r w:rsidRPr="00146F8E">
              <w:rPr>
                <w:color w:val="000000"/>
                <w:sz w:val="16"/>
                <w:szCs w:val="16"/>
              </w:rPr>
              <w:t>23%</w:t>
            </w:r>
          </w:p>
        </w:tc>
      </w:tr>
      <w:tr w:rsidR="00146F8E" w:rsidRPr="00146F8E" w14:paraId="522BB976" w14:textId="77777777" w:rsidTr="00104FF4">
        <w:trPr>
          <w:gridAfter w:val="2"/>
          <w:wAfter w:w="86" w:type="pct"/>
          <w:trHeight w:val="298"/>
        </w:trPr>
        <w:tc>
          <w:tcPr>
            <w:tcW w:w="166" w:type="pct"/>
            <w:tcBorders>
              <w:top w:val="nil"/>
              <w:left w:val="single" w:sz="4" w:space="0" w:color="auto"/>
              <w:bottom w:val="single" w:sz="4" w:space="0" w:color="auto"/>
              <w:right w:val="single" w:sz="4" w:space="0" w:color="auto"/>
            </w:tcBorders>
            <w:shd w:val="clear" w:color="auto" w:fill="auto"/>
            <w:hideMark/>
          </w:tcPr>
          <w:p w14:paraId="241C1CB0" w14:textId="77777777" w:rsidR="00146F8E" w:rsidRPr="00146F8E" w:rsidRDefault="00146F8E" w:rsidP="00146F8E">
            <w:pPr>
              <w:rPr>
                <w:color w:val="000000"/>
                <w:sz w:val="16"/>
                <w:szCs w:val="16"/>
              </w:rPr>
            </w:pPr>
            <w:r w:rsidRPr="00146F8E">
              <w:rPr>
                <w:color w:val="000000"/>
                <w:sz w:val="16"/>
                <w:szCs w:val="16"/>
              </w:rPr>
              <w:t>2.4.1.</w:t>
            </w:r>
          </w:p>
        </w:tc>
        <w:tc>
          <w:tcPr>
            <w:tcW w:w="461" w:type="pct"/>
            <w:tcBorders>
              <w:top w:val="nil"/>
              <w:left w:val="nil"/>
              <w:bottom w:val="single" w:sz="4" w:space="0" w:color="auto"/>
              <w:right w:val="single" w:sz="4" w:space="0" w:color="auto"/>
            </w:tcBorders>
            <w:shd w:val="clear" w:color="auto" w:fill="auto"/>
            <w:hideMark/>
          </w:tcPr>
          <w:p w14:paraId="65855896" w14:textId="77777777" w:rsidR="00146F8E" w:rsidRPr="00146F8E" w:rsidRDefault="00146F8E" w:rsidP="00146F8E">
            <w:pPr>
              <w:rPr>
                <w:i/>
                <w:iCs/>
                <w:color w:val="000000"/>
                <w:sz w:val="16"/>
                <w:szCs w:val="16"/>
              </w:rPr>
            </w:pPr>
            <w:r w:rsidRPr="00146F8E">
              <w:rPr>
                <w:i/>
                <w:iCs/>
                <w:color w:val="000000"/>
                <w:sz w:val="16"/>
                <w:szCs w:val="16"/>
              </w:rPr>
              <w:t>налог на землю</w:t>
            </w:r>
          </w:p>
        </w:tc>
        <w:tc>
          <w:tcPr>
            <w:tcW w:w="213" w:type="pct"/>
            <w:tcBorders>
              <w:top w:val="nil"/>
              <w:left w:val="nil"/>
              <w:bottom w:val="single" w:sz="4" w:space="0" w:color="auto"/>
              <w:right w:val="single" w:sz="4" w:space="0" w:color="auto"/>
            </w:tcBorders>
            <w:shd w:val="clear" w:color="auto" w:fill="auto"/>
            <w:noWrap/>
            <w:hideMark/>
          </w:tcPr>
          <w:p w14:paraId="47A46BBA"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09C5945E" w14:textId="77777777" w:rsidR="00146F8E" w:rsidRPr="00146F8E" w:rsidRDefault="00146F8E" w:rsidP="00146F8E">
            <w:pPr>
              <w:jc w:val="center"/>
              <w:rPr>
                <w:color w:val="000000"/>
                <w:sz w:val="16"/>
                <w:szCs w:val="16"/>
              </w:rPr>
            </w:pPr>
            <w:r w:rsidRPr="00146F8E">
              <w:rPr>
                <w:color w:val="000000"/>
                <w:sz w:val="16"/>
                <w:szCs w:val="16"/>
              </w:rPr>
              <w:t>2 438,75</w:t>
            </w:r>
          </w:p>
        </w:tc>
        <w:tc>
          <w:tcPr>
            <w:tcW w:w="341" w:type="pct"/>
            <w:tcBorders>
              <w:top w:val="nil"/>
              <w:left w:val="nil"/>
              <w:bottom w:val="single" w:sz="4" w:space="0" w:color="auto"/>
              <w:right w:val="single" w:sz="4" w:space="0" w:color="auto"/>
            </w:tcBorders>
            <w:shd w:val="clear" w:color="auto" w:fill="auto"/>
            <w:noWrap/>
            <w:vAlign w:val="center"/>
            <w:hideMark/>
          </w:tcPr>
          <w:p w14:paraId="7BD98CCC" w14:textId="77777777" w:rsidR="00146F8E" w:rsidRPr="00146F8E" w:rsidRDefault="00146F8E" w:rsidP="00146F8E">
            <w:pPr>
              <w:jc w:val="center"/>
              <w:rPr>
                <w:color w:val="000000"/>
                <w:sz w:val="16"/>
                <w:szCs w:val="16"/>
              </w:rPr>
            </w:pPr>
            <w:r w:rsidRPr="00146F8E">
              <w:rPr>
                <w:color w:val="000000"/>
                <w:sz w:val="16"/>
                <w:szCs w:val="16"/>
              </w:rPr>
              <w:t>1 141,56</w:t>
            </w:r>
          </w:p>
        </w:tc>
        <w:tc>
          <w:tcPr>
            <w:tcW w:w="359" w:type="pct"/>
            <w:tcBorders>
              <w:top w:val="nil"/>
              <w:left w:val="nil"/>
              <w:bottom w:val="single" w:sz="4" w:space="0" w:color="auto"/>
              <w:right w:val="single" w:sz="4" w:space="0" w:color="auto"/>
            </w:tcBorders>
            <w:shd w:val="clear" w:color="auto" w:fill="auto"/>
            <w:noWrap/>
            <w:vAlign w:val="center"/>
            <w:hideMark/>
          </w:tcPr>
          <w:p w14:paraId="63FB6638" w14:textId="77777777" w:rsidR="00146F8E" w:rsidRPr="00146F8E" w:rsidRDefault="00146F8E" w:rsidP="00146F8E">
            <w:pPr>
              <w:jc w:val="center"/>
              <w:rPr>
                <w:color w:val="000000"/>
                <w:sz w:val="16"/>
                <w:szCs w:val="16"/>
              </w:rPr>
            </w:pPr>
            <w:r w:rsidRPr="00146F8E">
              <w:rPr>
                <w:color w:val="000000"/>
                <w:sz w:val="16"/>
                <w:szCs w:val="16"/>
              </w:rPr>
              <w:t>820,41</w:t>
            </w:r>
          </w:p>
        </w:tc>
        <w:tc>
          <w:tcPr>
            <w:tcW w:w="366" w:type="pct"/>
            <w:tcBorders>
              <w:top w:val="nil"/>
              <w:left w:val="nil"/>
              <w:bottom w:val="single" w:sz="4" w:space="0" w:color="auto"/>
              <w:right w:val="single" w:sz="4" w:space="0" w:color="auto"/>
            </w:tcBorders>
            <w:shd w:val="clear" w:color="auto" w:fill="auto"/>
            <w:noWrap/>
            <w:vAlign w:val="center"/>
            <w:hideMark/>
          </w:tcPr>
          <w:p w14:paraId="3E8D52C7" w14:textId="77777777" w:rsidR="00146F8E" w:rsidRPr="00146F8E" w:rsidRDefault="00146F8E" w:rsidP="00146F8E">
            <w:pPr>
              <w:jc w:val="center"/>
              <w:rPr>
                <w:color w:val="000000"/>
                <w:sz w:val="16"/>
                <w:szCs w:val="16"/>
              </w:rPr>
            </w:pPr>
            <w:r w:rsidRPr="00146F8E">
              <w:rPr>
                <w:color w:val="000000"/>
                <w:sz w:val="16"/>
                <w:szCs w:val="16"/>
              </w:rPr>
              <w:t>820,41</w:t>
            </w:r>
          </w:p>
        </w:tc>
        <w:tc>
          <w:tcPr>
            <w:tcW w:w="337" w:type="pct"/>
            <w:tcBorders>
              <w:top w:val="nil"/>
              <w:left w:val="nil"/>
              <w:bottom w:val="single" w:sz="4" w:space="0" w:color="auto"/>
              <w:right w:val="single" w:sz="4" w:space="0" w:color="auto"/>
            </w:tcBorders>
            <w:shd w:val="clear" w:color="auto" w:fill="auto"/>
            <w:noWrap/>
            <w:vAlign w:val="center"/>
            <w:hideMark/>
          </w:tcPr>
          <w:p w14:paraId="4EAD6D5D" w14:textId="77777777" w:rsidR="00146F8E" w:rsidRPr="00146F8E" w:rsidRDefault="00146F8E" w:rsidP="00146F8E">
            <w:pPr>
              <w:jc w:val="center"/>
              <w:rPr>
                <w:color w:val="000000"/>
                <w:sz w:val="16"/>
                <w:szCs w:val="16"/>
              </w:rPr>
            </w:pPr>
            <w:r w:rsidRPr="00146F8E">
              <w:rPr>
                <w:color w:val="000000"/>
                <w:sz w:val="16"/>
                <w:szCs w:val="16"/>
              </w:rPr>
              <w:t>-321,15</w:t>
            </w:r>
          </w:p>
        </w:tc>
        <w:tc>
          <w:tcPr>
            <w:tcW w:w="359" w:type="pct"/>
            <w:tcBorders>
              <w:top w:val="nil"/>
              <w:left w:val="nil"/>
              <w:bottom w:val="single" w:sz="4" w:space="0" w:color="auto"/>
              <w:right w:val="single" w:sz="4" w:space="0" w:color="auto"/>
            </w:tcBorders>
            <w:shd w:val="clear" w:color="auto" w:fill="auto"/>
            <w:noWrap/>
            <w:vAlign w:val="center"/>
            <w:hideMark/>
          </w:tcPr>
          <w:p w14:paraId="6E497727" w14:textId="77777777" w:rsidR="00146F8E" w:rsidRPr="00146F8E" w:rsidRDefault="00146F8E" w:rsidP="00146F8E">
            <w:pPr>
              <w:jc w:val="center"/>
              <w:rPr>
                <w:color w:val="000000"/>
                <w:sz w:val="16"/>
                <w:szCs w:val="16"/>
              </w:rPr>
            </w:pPr>
            <w:r w:rsidRPr="00146F8E">
              <w:rPr>
                <w:color w:val="000000"/>
                <w:sz w:val="16"/>
                <w:szCs w:val="16"/>
              </w:rPr>
              <w:t>1 032,49</w:t>
            </w:r>
          </w:p>
        </w:tc>
        <w:tc>
          <w:tcPr>
            <w:tcW w:w="386" w:type="pct"/>
            <w:tcBorders>
              <w:top w:val="nil"/>
              <w:left w:val="nil"/>
              <w:bottom w:val="single" w:sz="4" w:space="0" w:color="auto"/>
              <w:right w:val="single" w:sz="4" w:space="0" w:color="auto"/>
            </w:tcBorders>
            <w:shd w:val="clear" w:color="auto" w:fill="auto"/>
            <w:noWrap/>
            <w:vAlign w:val="center"/>
            <w:hideMark/>
          </w:tcPr>
          <w:p w14:paraId="136D025D" w14:textId="77777777" w:rsidR="00146F8E" w:rsidRPr="00146F8E" w:rsidRDefault="00146F8E" w:rsidP="00146F8E">
            <w:pPr>
              <w:jc w:val="center"/>
              <w:rPr>
                <w:color w:val="000000"/>
                <w:sz w:val="16"/>
                <w:szCs w:val="16"/>
              </w:rPr>
            </w:pPr>
            <w:r w:rsidRPr="00146F8E">
              <w:rPr>
                <w:color w:val="000000"/>
                <w:sz w:val="16"/>
                <w:szCs w:val="16"/>
              </w:rPr>
              <w:t>1 032,49</w:t>
            </w:r>
          </w:p>
        </w:tc>
        <w:tc>
          <w:tcPr>
            <w:tcW w:w="419" w:type="pct"/>
            <w:tcBorders>
              <w:top w:val="nil"/>
              <w:left w:val="nil"/>
              <w:bottom w:val="single" w:sz="4" w:space="0" w:color="auto"/>
              <w:right w:val="single" w:sz="4" w:space="0" w:color="auto"/>
            </w:tcBorders>
            <w:shd w:val="clear" w:color="auto" w:fill="auto"/>
            <w:noWrap/>
            <w:vAlign w:val="center"/>
            <w:hideMark/>
          </w:tcPr>
          <w:p w14:paraId="5800728A" w14:textId="77777777" w:rsidR="00146F8E" w:rsidRPr="00146F8E" w:rsidRDefault="00146F8E" w:rsidP="00146F8E">
            <w:pPr>
              <w:jc w:val="center"/>
              <w:rPr>
                <w:color w:val="000000"/>
                <w:sz w:val="16"/>
                <w:szCs w:val="16"/>
              </w:rPr>
            </w:pPr>
            <w:r w:rsidRPr="00146F8E">
              <w:rPr>
                <w:color w:val="000000"/>
                <w:sz w:val="16"/>
                <w:szCs w:val="16"/>
              </w:rPr>
              <w:t>1 332,87</w:t>
            </w:r>
          </w:p>
        </w:tc>
        <w:tc>
          <w:tcPr>
            <w:tcW w:w="388" w:type="pct"/>
            <w:tcBorders>
              <w:top w:val="nil"/>
              <w:left w:val="nil"/>
              <w:bottom w:val="single" w:sz="4" w:space="0" w:color="auto"/>
              <w:right w:val="single" w:sz="4" w:space="0" w:color="auto"/>
            </w:tcBorders>
            <w:shd w:val="clear" w:color="auto" w:fill="auto"/>
            <w:noWrap/>
            <w:vAlign w:val="center"/>
            <w:hideMark/>
          </w:tcPr>
          <w:p w14:paraId="24370049" w14:textId="77777777" w:rsidR="00146F8E" w:rsidRPr="00146F8E" w:rsidRDefault="00146F8E" w:rsidP="00146F8E">
            <w:pPr>
              <w:jc w:val="center"/>
              <w:rPr>
                <w:color w:val="000000"/>
                <w:sz w:val="16"/>
                <w:szCs w:val="16"/>
              </w:rPr>
            </w:pPr>
            <w:r w:rsidRPr="00146F8E">
              <w:rPr>
                <w:color w:val="000000"/>
                <w:sz w:val="16"/>
                <w:szCs w:val="16"/>
              </w:rPr>
              <w:t>1 065,93</w:t>
            </w:r>
          </w:p>
        </w:tc>
        <w:tc>
          <w:tcPr>
            <w:tcW w:w="346" w:type="pct"/>
            <w:tcBorders>
              <w:top w:val="nil"/>
              <w:left w:val="nil"/>
              <w:bottom w:val="single" w:sz="4" w:space="0" w:color="auto"/>
              <w:right w:val="single" w:sz="4" w:space="0" w:color="auto"/>
            </w:tcBorders>
            <w:shd w:val="clear" w:color="auto" w:fill="auto"/>
            <w:noWrap/>
            <w:vAlign w:val="center"/>
            <w:hideMark/>
          </w:tcPr>
          <w:p w14:paraId="6D12B66D" w14:textId="77777777" w:rsidR="00146F8E" w:rsidRPr="00146F8E" w:rsidRDefault="00146F8E" w:rsidP="00146F8E">
            <w:pPr>
              <w:jc w:val="center"/>
              <w:rPr>
                <w:color w:val="000000"/>
                <w:sz w:val="16"/>
                <w:szCs w:val="16"/>
              </w:rPr>
            </w:pPr>
            <w:r w:rsidRPr="00146F8E">
              <w:rPr>
                <w:color w:val="000000"/>
                <w:sz w:val="16"/>
                <w:szCs w:val="16"/>
              </w:rPr>
              <w:t>1 065,93</w:t>
            </w:r>
          </w:p>
        </w:tc>
        <w:tc>
          <w:tcPr>
            <w:tcW w:w="242" w:type="pct"/>
            <w:tcBorders>
              <w:top w:val="nil"/>
              <w:left w:val="nil"/>
              <w:bottom w:val="single" w:sz="4" w:space="0" w:color="auto"/>
              <w:right w:val="single" w:sz="4" w:space="0" w:color="auto"/>
            </w:tcBorders>
            <w:shd w:val="clear" w:color="auto" w:fill="auto"/>
            <w:noWrap/>
            <w:vAlign w:val="center"/>
            <w:hideMark/>
          </w:tcPr>
          <w:p w14:paraId="01ED5F80" w14:textId="77777777" w:rsidR="00146F8E" w:rsidRPr="00146F8E" w:rsidRDefault="00146F8E" w:rsidP="00146F8E">
            <w:pPr>
              <w:jc w:val="center"/>
              <w:rPr>
                <w:color w:val="000000"/>
                <w:sz w:val="16"/>
                <w:szCs w:val="16"/>
              </w:rPr>
            </w:pPr>
            <w:r w:rsidRPr="00146F8E">
              <w:rPr>
                <w:color w:val="000000"/>
                <w:sz w:val="16"/>
                <w:szCs w:val="16"/>
              </w:rPr>
              <w:t>33,44</w:t>
            </w:r>
          </w:p>
        </w:tc>
        <w:tc>
          <w:tcPr>
            <w:tcW w:w="231" w:type="pct"/>
            <w:tcBorders>
              <w:top w:val="nil"/>
              <w:left w:val="nil"/>
              <w:bottom w:val="single" w:sz="4" w:space="0" w:color="auto"/>
              <w:right w:val="single" w:sz="4" w:space="0" w:color="auto"/>
            </w:tcBorders>
            <w:shd w:val="clear" w:color="auto" w:fill="auto"/>
            <w:noWrap/>
            <w:vAlign w:val="center"/>
            <w:hideMark/>
          </w:tcPr>
          <w:p w14:paraId="0A755432" w14:textId="77777777" w:rsidR="00146F8E" w:rsidRPr="00146F8E" w:rsidRDefault="00146F8E" w:rsidP="00146F8E">
            <w:pPr>
              <w:jc w:val="center"/>
              <w:rPr>
                <w:color w:val="000000"/>
                <w:sz w:val="16"/>
                <w:szCs w:val="16"/>
              </w:rPr>
            </w:pPr>
            <w:r w:rsidRPr="00146F8E">
              <w:rPr>
                <w:color w:val="000000"/>
                <w:sz w:val="16"/>
                <w:szCs w:val="16"/>
              </w:rPr>
              <w:t>3%</w:t>
            </w:r>
          </w:p>
        </w:tc>
      </w:tr>
      <w:tr w:rsidR="00146F8E" w:rsidRPr="00146F8E" w14:paraId="7AA8BAFD" w14:textId="77777777" w:rsidTr="00104FF4">
        <w:trPr>
          <w:gridAfter w:val="2"/>
          <w:wAfter w:w="86" w:type="pct"/>
          <w:trHeight w:val="298"/>
        </w:trPr>
        <w:tc>
          <w:tcPr>
            <w:tcW w:w="166" w:type="pct"/>
            <w:tcBorders>
              <w:top w:val="nil"/>
              <w:left w:val="single" w:sz="4" w:space="0" w:color="auto"/>
              <w:bottom w:val="single" w:sz="4" w:space="0" w:color="auto"/>
              <w:right w:val="single" w:sz="4" w:space="0" w:color="auto"/>
            </w:tcBorders>
            <w:shd w:val="clear" w:color="auto" w:fill="auto"/>
            <w:hideMark/>
          </w:tcPr>
          <w:p w14:paraId="7276D6A5" w14:textId="77777777" w:rsidR="00146F8E" w:rsidRPr="00146F8E" w:rsidRDefault="00146F8E" w:rsidP="00146F8E">
            <w:pPr>
              <w:rPr>
                <w:color w:val="000000"/>
                <w:sz w:val="16"/>
                <w:szCs w:val="16"/>
              </w:rPr>
            </w:pPr>
            <w:r w:rsidRPr="00146F8E">
              <w:rPr>
                <w:color w:val="000000"/>
                <w:sz w:val="16"/>
                <w:szCs w:val="16"/>
              </w:rPr>
              <w:t>2.4.2.</w:t>
            </w:r>
          </w:p>
        </w:tc>
        <w:tc>
          <w:tcPr>
            <w:tcW w:w="461" w:type="pct"/>
            <w:tcBorders>
              <w:top w:val="nil"/>
              <w:left w:val="nil"/>
              <w:bottom w:val="single" w:sz="4" w:space="0" w:color="auto"/>
              <w:right w:val="single" w:sz="4" w:space="0" w:color="auto"/>
            </w:tcBorders>
            <w:shd w:val="clear" w:color="auto" w:fill="auto"/>
            <w:hideMark/>
          </w:tcPr>
          <w:p w14:paraId="54157359" w14:textId="77777777" w:rsidR="00146F8E" w:rsidRPr="00146F8E" w:rsidRDefault="00146F8E" w:rsidP="00146F8E">
            <w:pPr>
              <w:rPr>
                <w:i/>
                <w:iCs/>
                <w:color w:val="000000"/>
                <w:sz w:val="16"/>
                <w:szCs w:val="16"/>
              </w:rPr>
            </w:pPr>
            <w:r w:rsidRPr="00146F8E">
              <w:rPr>
                <w:i/>
                <w:iCs/>
                <w:color w:val="000000"/>
                <w:sz w:val="16"/>
                <w:szCs w:val="16"/>
              </w:rPr>
              <w:t xml:space="preserve"> налог на имущество</w:t>
            </w:r>
          </w:p>
        </w:tc>
        <w:tc>
          <w:tcPr>
            <w:tcW w:w="213" w:type="pct"/>
            <w:tcBorders>
              <w:top w:val="nil"/>
              <w:left w:val="nil"/>
              <w:bottom w:val="single" w:sz="4" w:space="0" w:color="auto"/>
              <w:right w:val="single" w:sz="4" w:space="0" w:color="auto"/>
            </w:tcBorders>
            <w:shd w:val="clear" w:color="auto" w:fill="auto"/>
            <w:noWrap/>
            <w:hideMark/>
          </w:tcPr>
          <w:p w14:paraId="55F6FD77"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7F6699CA" w14:textId="77777777" w:rsidR="00146F8E" w:rsidRPr="00146F8E" w:rsidRDefault="00146F8E" w:rsidP="00146F8E">
            <w:pPr>
              <w:jc w:val="center"/>
              <w:rPr>
                <w:color w:val="000000"/>
                <w:sz w:val="16"/>
                <w:szCs w:val="16"/>
              </w:rPr>
            </w:pPr>
            <w:r w:rsidRPr="00146F8E">
              <w:rPr>
                <w:color w:val="000000"/>
                <w:sz w:val="16"/>
                <w:szCs w:val="16"/>
              </w:rPr>
              <w:t>129 240,60</w:t>
            </w:r>
          </w:p>
        </w:tc>
        <w:tc>
          <w:tcPr>
            <w:tcW w:w="341" w:type="pct"/>
            <w:tcBorders>
              <w:top w:val="nil"/>
              <w:left w:val="nil"/>
              <w:bottom w:val="single" w:sz="4" w:space="0" w:color="auto"/>
              <w:right w:val="single" w:sz="4" w:space="0" w:color="auto"/>
            </w:tcBorders>
            <w:shd w:val="clear" w:color="auto" w:fill="auto"/>
            <w:noWrap/>
            <w:vAlign w:val="center"/>
            <w:hideMark/>
          </w:tcPr>
          <w:p w14:paraId="1E26D93D" w14:textId="77777777" w:rsidR="00146F8E" w:rsidRPr="00146F8E" w:rsidRDefault="00146F8E" w:rsidP="00146F8E">
            <w:pPr>
              <w:jc w:val="center"/>
              <w:rPr>
                <w:color w:val="000000"/>
                <w:sz w:val="16"/>
                <w:szCs w:val="16"/>
              </w:rPr>
            </w:pPr>
            <w:r w:rsidRPr="00146F8E">
              <w:rPr>
                <w:color w:val="000000"/>
                <w:sz w:val="16"/>
                <w:szCs w:val="16"/>
              </w:rPr>
              <w:t>129 240,60</w:t>
            </w:r>
          </w:p>
        </w:tc>
        <w:tc>
          <w:tcPr>
            <w:tcW w:w="359" w:type="pct"/>
            <w:tcBorders>
              <w:top w:val="nil"/>
              <w:left w:val="nil"/>
              <w:bottom w:val="single" w:sz="4" w:space="0" w:color="auto"/>
              <w:right w:val="single" w:sz="4" w:space="0" w:color="auto"/>
            </w:tcBorders>
            <w:shd w:val="clear" w:color="auto" w:fill="auto"/>
            <w:noWrap/>
            <w:vAlign w:val="center"/>
            <w:hideMark/>
          </w:tcPr>
          <w:p w14:paraId="5368C091" w14:textId="77777777" w:rsidR="00146F8E" w:rsidRPr="00146F8E" w:rsidRDefault="00146F8E" w:rsidP="00146F8E">
            <w:pPr>
              <w:jc w:val="center"/>
              <w:rPr>
                <w:color w:val="000000"/>
                <w:sz w:val="16"/>
                <w:szCs w:val="16"/>
              </w:rPr>
            </w:pPr>
            <w:r w:rsidRPr="00146F8E">
              <w:rPr>
                <w:color w:val="000000"/>
                <w:sz w:val="16"/>
                <w:szCs w:val="16"/>
              </w:rPr>
              <w:t>170 366,39</w:t>
            </w:r>
          </w:p>
        </w:tc>
        <w:tc>
          <w:tcPr>
            <w:tcW w:w="366" w:type="pct"/>
            <w:tcBorders>
              <w:top w:val="nil"/>
              <w:left w:val="nil"/>
              <w:bottom w:val="single" w:sz="4" w:space="0" w:color="auto"/>
              <w:right w:val="single" w:sz="4" w:space="0" w:color="auto"/>
            </w:tcBorders>
            <w:shd w:val="clear" w:color="auto" w:fill="auto"/>
            <w:noWrap/>
            <w:vAlign w:val="center"/>
            <w:hideMark/>
          </w:tcPr>
          <w:p w14:paraId="74B0587C" w14:textId="77777777" w:rsidR="00146F8E" w:rsidRPr="00146F8E" w:rsidRDefault="00146F8E" w:rsidP="00146F8E">
            <w:pPr>
              <w:jc w:val="center"/>
              <w:rPr>
                <w:color w:val="000000"/>
                <w:sz w:val="16"/>
                <w:szCs w:val="16"/>
              </w:rPr>
            </w:pPr>
            <w:r w:rsidRPr="00146F8E">
              <w:rPr>
                <w:color w:val="000000"/>
                <w:sz w:val="16"/>
                <w:szCs w:val="16"/>
              </w:rPr>
              <w:t>167 190,76</w:t>
            </w:r>
          </w:p>
        </w:tc>
        <w:tc>
          <w:tcPr>
            <w:tcW w:w="337" w:type="pct"/>
            <w:tcBorders>
              <w:top w:val="nil"/>
              <w:left w:val="nil"/>
              <w:bottom w:val="single" w:sz="4" w:space="0" w:color="auto"/>
              <w:right w:val="single" w:sz="4" w:space="0" w:color="auto"/>
            </w:tcBorders>
            <w:shd w:val="clear" w:color="auto" w:fill="auto"/>
            <w:noWrap/>
            <w:vAlign w:val="center"/>
            <w:hideMark/>
          </w:tcPr>
          <w:p w14:paraId="2C3F76C6" w14:textId="77777777" w:rsidR="00146F8E" w:rsidRPr="00146F8E" w:rsidRDefault="00146F8E" w:rsidP="00146F8E">
            <w:pPr>
              <w:jc w:val="center"/>
              <w:rPr>
                <w:color w:val="000000"/>
                <w:sz w:val="16"/>
                <w:szCs w:val="16"/>
              </w:rPr>
            </w:pPr>
            <w:r w:rsidRPr="00146F8E">
              <w:rPr>
                <w:color w:val="000000"/>
                <w:sz w:val="16"/>
                <w:szCs w:val="16"/>
              </w:rPr>
              <w:t>37 950,16</w:t>
            </w:r>
          </w:p>
        </w:tc>
        <w:tc>
          <w:tcPr>
            <w:tcW w:w="359" w:type="pct"/>
            <w:tcBorders>
              <w:top w:val="nil"/>
              <w:left w:val="nil"/>
              <w:bottom w:val="single" w:sz="4" w:space="0" w:color="auto"/>
              <w:right w:val="single" w:sz="4" w:space="0" w:color="auto"/>
            </w:tcBorders>
            <w:shd w:val="clear" w:color="auto" w:fill="auto"/>
            <w:noWrap/>
            <w:vAlign w:val="center"/>
            <w:hideMark/>
          </w:tcPr>
          <w:p w14:paraId="19BC48CC" w14:textId="77777777" w:rsidR="00146F8E" w:rsidRPr="00146F8E" w:rsidRDefault="00146F8E" w:rsidP="00146F8E">
            <w:pPr>
              <w:jc w:val="center"/>
              <w:rPr>
                <w:color w:val="000000"/>
                <w:sz w:val="16"/>
                <w:szCs w:val="16"/>
              </w:rPr>
            </w:pPr>
            <w:r w:rsidRPr="00146F8E">
              <w:rPr>
                <w:color w:val="000000"/>
                <w:sz w:val="16"/>
                <w:szCs w:val="16"/>
              </w:rPr>
              <w:t>149 414,28</w:t>
            </w:r>
          </w:p>
        </w:tc>
        <w:tc>
          <w:tcPr>
            <w:tcW w:w="386" w:type="pct"/>
            <w:tcBorders>
              <w:top w:val="nil"/>
              <w:left w:val="nil"/>
              <w:bottom w:val="single" w:sz="4" w:space="0" w:color="auto"/>
              <w:right w:val="single" w:sz="4" w:space="0" w:color="auto"/>
            </w:tcBorders>
            <w:shd w:val="clear" w:color="auto" w:fill="auto"/>
            <w:noWrap/>
            <w:vAlign w:val="center"/>
            <w:hideMark/>
          </w:tcPr>
          <w:p w14:paraId="67417CCB" w14:textId="77777777" w:rsidR="00146F8E" w:rsidRPr="00146F8E" w:rsidRDefault="00146F8E" w:rsidP="00146F8E">
            <w:pPr>
              <w:jc w:val="center"/>
              <w:rPr>
                <w:color w:val="000000"/>
                <w:sz w:val="16"/>
                <w:szCs w:val="16"/>
              </w:rPr>
            </w:pPr>
            <w:r w:rsidRPr="00146F8E">
              <w:rPr>
                <w:color w:val="000000"/>
                <w:sz w:val="16"/>
                <w:szCs w:val="16"/>
              </w:rPr>
              <w:t>164 251,38</w:t>
            </w:r>
          </w:p>
        </w:tc>
        <w:tc>
          <w:tcPr>
            <w:tcW w:w="419" w:type="pct"/>
            <w:tcBorders>
              <w:top w:val="nil"/>
              <w:left w:val="nil"/>
              <w:bottom w:val="single" w:sz="4" w:space="0" w:color="auto"/>
              <w:right w:val="single" w:sz="4" w:space="0" w:color="auto"/>
            </w:tcBorders>
            <w:shd w:val="clear" w:color="auto" w:fill="auto"/>
            <w:noWrap/>
            <w:vAlign w:val="center"/>
            <w:hideMark/>
          </w:tcPr>
          <w:p w14:paraId="565D6AE9" w14:textId="77777777" w:rsidR="00146F8E" w:rsidRPr="00146F8E" w:rsidRDefault="00146F8E" w:rsidP="00146F8E">
            <w:pPr>
              <w:jc w:val="center"/>
              <w:rPr>
                <w:color w:val="000000"/>
                <w:sz w:val="16"/>
                <w:szCs w:val="16"/>
              </w:rPr>
            </w:pPr>
            <w:r w:rsidRPr="00146F8E">
              <w:rPr>
                <w:color w:val="000000"/>
                <w:sz w:val="16"/>
                <w:szCs w:val="16"/>
              </w:rPr>
              <w:t>147 967,27</w:t>
            </w:r>
          </w:p>
        </w:tc>
        <w:tc>
          <w:tcPr>
            <w:tcW w:w="388" w:type="pct"/>
            <w:tcBorders>
              <w:top w:val="nil"/>
              <w:left w:val="nil"/>
              <w:bottom w:val="single" w:sz="4" w:space="0" w:color="auto"/>
              <w:right w:val="single" w:sz="4" w:space="0" w:color="auto"/>
            </w:tcBorders>
            <w:shd w:val="clear" w:color="auto" w:fill="auto"/>
            <w:noWrap/>
            <w:vAlign w:val="center"/>
            <w:hideMark/>
          </w:tcPr>
          <w:p w14:paraId="58DB4D73" w14:textId="77777777" w:rsidR="00146F8E" w:rsidRPr="00146F8E" w:rsidRDefault="00146F8E" w:rsidP="00146F8E">
            <w:pPr>
              <w:jc w:val="center"/>
              <w:rPr>
                <w:color w:val="000000"/>
                <w:sz w:val="16"/>
                <w:szCs w:val="16"/>
              </w:rPr>
            </w:pPr>
            <w:r w:rsidRPr="00146F8E">
              <w:rPr>
                <w:color w:val="000000"/>
                <w:sz w:val="16"/>
                <w:szCs w:val="16"/>
              </w:rPr>
              <w:t>151 452,31</w:t>
            </w:r>
          </w:p>
        </w:tc>
        <w:tc>
          <w:tcPr>
            <w:tcW w:w="346" w:type="pct"/>
            <w:tcBorders>
              <w:top w:val="nil"/>
              <w:left w:val="nil"/>
              <w:bottom w:val="single" w:sz="4" w:space="0" w:color="auto"/>
              <w:right w:val="single" w:sz="4" w:space="0" w:color="auto"/>
            </w:tcBorders>
            <w:shd w:val="clear" w:color="auto" w:fill="auto"/>
            <w:noWrap/>
            <w:vAlign w:val="center"/>
            <w:hideMark/>
          </w:tcPr>
          <w:p w14:paraId="703728B0" w14:textId="77777777" w:rsidR="00146F8E" w:rsidRPr="00146F8E" w:rsidRDefault="00146F8E" w:rsidP="00146F8E">
            <w:pPr>
              <w:jc w:val="center"/>
              <w:rPr>
                <w:color w:val="000000"/>
                <w:sz w:val="16"/>
                <w:szCs w:val="16"/>
              </w:rPr>
            </w:pPr>
            <w:r w:rsidRPr="00146F8E">
              <w:rPr>
                <w:color w:val="000000"/>
                <w:sz w:val="16"/>
                <w:szCs w:val="16"/>
              </w:rPr>
              <w:t>151 452,31</w:t>
            </w:r>
          </w:p>
        </w:tc>
        <w:tc>
          <w:tcPr>
            <w:tcW w:w="242" w:type="pct"/>
            <w:tcBorders>
              <w:top w:val="nil"/>
              <w:left w:val="nil"/>
              <w:bottom w:val="single" w:sz="4" w:space="0" w:color="auto"/>
              <w:right w:val="single" w:sz="4" w:space="0" w:color="auto"/>
            </w:tcBorders>
            <w:shd w:val="clear" w:color="auto" w:fill="auto"/>
            <w:noWrap/>
            <w:vAlign w:val="center"/>
            <w:hideMark/>
          </w:tcPr>
          <w:p w14:paraId="0F20E811" w14:textId="77777777" w:rsidR="00146F8E" w:rsidRPr="00146F8E" w:rsidRDefault="00146F8E" w:rsidP="00146F8E">
            <w:pPr>
              <w:jc w:val="center"/>
              <w:rPr>
                <w:color w:val="000000"/>
                <w:sz w:val="16"/>
                <w:szCs w:val="16"/>
              </w:rPr>
            </w:pPr>
            <w:r w:rsidRPr="00146F8E">
              <w:rPr>
                <w:color w:val="000000"/>
                <w:sz w:val="16"/>
                <w:szCs w:val="16"/>
              </w:rPr>
              <w:t>2 038,03</w:t>
            </w:r>
          </w:p>
        </w:tc>
        <w:tc>
          <w:tcPr>
            <w:tcW w:w="231" w:type="pct"/>
            <w:tcBorders>
              <w:top w:val="nil"/>
              <w:left w:val="nil"/>
              <w:bottom w:val="single" w:sz="4" w:space="0" w:color="auto"/>
              <w:right w:val="single" w:sz="4" w:space="0" w:color="auto"/>
            </w:tcBorders>
            <w:shd w:val="clear" w:color="auto" w:fill="auto"/>
            <w:noWrap/>
            <w:vAlign w:val="center"/>
            <w:hideMark/>
          </w:tcPr>
          <w:p w14:paraId="7C739F07" w14:textId="77777777" w:rsidR="00146F8E" w:rsidRPr="00146F8E" w:rsidRDefault="00146F8E" w:rsidP="00146F8E">
            <w:pPr>
              <w:jc w:val="center"/>
              <w:rPr>
                <w:color w:val="000000"/>
                <w:sz w:val="16"/>
                <w:szCs w:val="16"/>
              </w:rPr>
            </w:pPr>
            <w:r w:rsidRPr="00146F8E">
              <w:rPr>
                <w:color w:val="000000"/>
                <w:sz w:val="16"/>
                <w:szCs w:val="16"/>
              </w:rPr>
              <w:t>1%</w:t>
            </w:r>
          </w:p>
        </w:tc>
      </w:tr>
      <w:tr w:rsidR="00146F8E" w:rsidRPr="00146F8E" w14:paraId="1CC711AD" w14:textId="77777777" w:rsidTr="00104FF4">
        <w:trPr>
          <w:gridAfter w:val="2"/>
          <w:wAfter w:w="86" w:type="pct"/>
          <w:trHeight w:val="298"/>
        </w:trPr>
        <w:tc>
          <w:tcPr>
            <w:tcW w:w="166" w:type="pct"/>
            <w:tcBorders>
              <w:top w:val="nil"/>
              <w:left w:val="single" w:sz="4" w:space="0" w:color="auto"/>
              <w:bottom w:val="single" w:sz="4" w:space="0" w:color="auto"/>
              <w:right w:val="single" w:sz="4" w:space="0" w:color="auto"/>
            </w:tcBorders>
            <w:shd w:val="clear" w:color="auto" w:fill="auto"/>
            <w:hideMark/>
          </w:tcPr>
          <w:p w14:paraId="361A6808" w14:textId="77777777" w:rsidR="00146F8E" w:rsidRPr="00146F8E" w:rsidRDefault="00146F8E" w:rsidP="00146F8E">
            <w:pPr>
              <w:rPr>
                <w:color w:val="000000"/>
                <w:sz w:val="16"/>
                <w:szCs w:val="16"/>
              </w:rPr>
            </w:pPr>
            <w:r w:rsidRPr="00146F8E">
              <w:rPr>
                <w:color w:val="000000"/>
                <w:sz w:val="16"/>
                <w:szCs w:val="16"/>
              </w:rPr>
              <w:t>2.4.3.</w:t>
            </w:r>
          </w:p>
        </w:tc>
        <w:tc>
          <w:tcPr>
            <w:tcW w:w="461" w:type="pct"/>
            <w:tcBorders>
              <w:top w:val="nil"/>
              <w:left w:val="nil"/>
              <w:bottom w:val="single" w:sz="4" w:space="0" w:color="auto"/>
              <w:right w:val="single" w:sz="4" w:space="0" w:color="auto"/>
            </w:tcBorders>
            <w:shd w:val="clear" w:color="auto" w:fill="auto"/>
            <w:hideMark/>
          </w:tcPr>
          <w:p w14:paraId="2E15D8F1" w14:textId="77777777" w:rsidR="00146F8E" w:rsidRPr="00146F8E" w:rsidRDefault="00146F8E" w:rsidP="00146F8E">
            <w:pPr>
              <w:rPr>
                <w:i/>
                <w:iCs/>
                <w:color w:val="000000"/>
                <w:sz w:val="16"/>
                <w:szCs w:val="16"/>
              </w:rPr>
            </w:pPr>
            <w:r w:rsidRPr="00146F8E">
              <w:rPr>
                <w:i/>
                <w:iCs/>
                <w:color w:val="000000"/>
                <w:sz w:val="16"/>
                <w:szCs w:val="16"/>
              </w:rPr>
              <w:t xml:space="preserve"> прочие налоги </w:t>
            </w:r>
          </w:p>
        </w:tc>
        <w:tc>
          <w:tcPr>
            <w:tcW w:w="213" w:type="pct"/>
            <w:tcBorders>
              <w:top w:val="nil"/>
              <w:left w:val="nil"/>
              <w:bottom w:val="single" w:sz="4" w:space="0" w:color="auto"/>
              <w:right w:val="single" w:sz="4" w:space="0" w:color="auto"/>
            </w:tcBorders>
            <w:shd w:val="clear" w:color="auto" w:fill="auto"/>
            <w:noWrap/>
            <w:hideMark/>
          </w:tcPr>
          <w:p w14:paraId="17306DD2"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37F1C3B7" w14:textId="77777777" w:rsidR="00146F8E" w:rsidRPr="00146F8E" w:rsidRDefault="00146F8E" w:rsidP="00146F8E">
            <w:pPr>
              <w:jc w:val="center"/>
              <w:rPr>
                <w:color w:val="000000"/>
                <w:sz w:val="16"/>
                <w:szCs w:val="16"/>
              </w:rPr>
            </w:pPr>
            <w:r w:rsidRPr="00146F8E">
              <w:rPr>
                <w:color w:val="000000"/>
                <w:sz w:val="16"/>
                <w:szCs w:val="16"/>
              </w:rPr>
              <w:t>3 945,77</w:t>
            </w:r>
          </w:p>
        </w:tc>
        <w:tc>
          <w:tcPr>
            <w:tcW w:w="341" w:type="pct"/>
            <w:tcBorders>
              <w:top w:val="nil"/>
              <w:left w:val="nil"/>
              <w:bottom w:val="single" w:sz="4" w:space="0" w:color="auto"/>
              <w:right w:val="single" w:sz="4" w:space="0" w:color="auto"/>
            </w:tcBorders>
            <w:shd w:val="clear" w:color="auto" w:fill="auto"/>
            <w:noWrap/>
            <w:vAlign w:val="center"/>
            <w:hideMark/>
          </w:tcPr>
          <w:p w14:paraId="50EE26AF" w14:textId="77777777" w:rsidR="00146F8E" w:rsidRPr="00146F8E" w:rsidRDefault="00146F8E" w:rsidP="00146F8E">
            <w:pPr>
              <w:jc w:val="center"/>
              <w:rPr>
                <w:color w:val="000000"/>
                <w:sz w:val="16"/>
                <w:szCs w:val="16"/>
              </w:rPr>
            </w:pPr>
            <w:r w:rsidRPr="00146F8E">
              <w:rPr>
                <w:color w:val="000000"/>
                <w:sz w:val="16"/>
                <w:szCs w:val="16"/>
              </w:rPr>
              <w:t>3 945,77</w:t>
            </w:r>
          </w:p>
        </w:tc>
        <w:tc>
          <w:tcPr>
            <w:tcW w:w="359" w:type="pct"/>
            <w:tcBorders>
              <w:top w:val="nil"/>
              <w:left w:val="nil"/>
              <w:bottom w:val="single" w:sz="4" w:space="0" w:color="auto"/>
              <w:right w:val="single" w:sz="4" w:space="0" w:color="auto"/>
            </w:tcBorders>
            <w:shd w:val="clear" w:color="auto" w:fill="auto"/>
            <w:noWrap/>
            <w:vAlign w:val="center"/>
            <w:hideMark/>
          </w:tcPr>
          <w:p w14:paraId="5B4EF44B" w14:textId="77777777" w:rsidR="00146F8E" w:rsidRPr="00146F8E" w:rsidRDefault="00146F8E" w:rsidP="00146F8E">
            <w:pPr>
              <w:jc w:val="center"/>
              <w:rPr>
                <w:color w:val="000000"/>
                <w:sz w:val="16"/>
                <w:szCs w:val="16"/>
              </w:rPr>
            </w:pPr>
            <w:r w:rsidRPr="00146F8E">
              <w:rPr>
                <w:color w:val="000000"/>
                <w:sz w:val="16"/>
                <w:szCs w:val="16"/>
              </w:rPr>
              <w:t>3 899,26</w:t>
            </w:r>
          </w:p>
        </w:tc>
        <w:tc>
          <w:tcPr>
            <w:tcW w:w="366" w:type="pct"/>
            <w:tcBorders>
              <w:top w:val="nil"/>
              <w:left w:val="nil"/>
              <w:bottom w:val="single" w:sz="4" w:space="0" w:color="auto"/>
              <w:right w:val="single" w:sz="4" w:space="0" w:color="auto"/>
            </w:tcBorders>
            <w:shd w:val="clear" w:color="auto" w:fill="auto"/>
            <w:noWrap/>
            <w:vAlign w:val="center"/>
            <w:hideMark/>
          </w:tcPr>
          <w:p w14:paraId="7EFED096" w14:textId="77777777" w:rsidR="00146F8E" w:rsidRPr="00146F8E" w:rsidRDefault="00146F8E" w:rsidP="00146F8E">
            <w:pPr>
              <w:jc w:val="center"/>
              <w:rPr>
                <w:color w:val="000000"/>
                <w:sz w:val="16"/>
                <w:szCs w:val="16"/>
              </w:rPr>
            </w:pPr>
            <w:r w:rsidRPr="00146F8E">
              <w:rPr>
                <w:color w:val="000000"/>
                <w:sz w:val="16"/>
                <w:szCs w:val="16"/>
              </w:rPr>
              <w:t>3 675,70</w:t>
            </w:r>
          </w:p>
        </w:tc>
        <w:tc>
          <w:tcPr>
            <w:tcW w:w="337" w:type="pct"/>
            <w:tcBorders>
              <w:top w:val="nil"/>
              <w:left w:val="nil"/>
              <w:bottom w:val="single" w:sz="4" w:space="0" w:color="auto"/>
              <w:right w:val="single" w:sz="4" w:space="0" w:color="auto"/>
            </w:tcBorders>
            <w:shd w:val="clear" w:color="auto" w:fill="auto"/>
            <w:noWrap/>
            <w:vAlign w:val="center"/>
            <w:hideMark/>
          </w:tcPr>
          <w:p w14:paraId="1095078D" w14:textId="77777777" w:rsidR="00146F8E" w:rsidRPr="00146F8E" w:rsidRDefault="00146F8E" w:rsidP="00146F8E">
            <w:pPr>
              <w:jc w:val="center"/>
              <w:rPr>
                <w:color w:val="000000"/>
                <w:sz w:val="16"/>
                <w:szCs w:val="16"/>
              </w:rPr>
            </w:pPr>
            <w:r w:rsidRPr="00146F8E">
              <w:rPr>
                <w:color w:val="000000"/>
                <w:sz w:val="16"/>
                <w:szCs w:val="16"/>
              </w:rPr>
              <w:t>-270,07</w:t>
            </w:r>
          </w:p>
        </w:tc>
        <w:tc>
          <w:tcPr>
            <w:tcW w:w="359" w:type="pct"/>
            <w:tcBorders>
              <w:top w:val="nil"/>
              <w:left w:val="nil"/>
              <w:bottom w:val="single" w:sz="4" w:space="0" w:color="auto"/>
              <w:right w:val="single" w:sz="4" w:space="0" w:color="auto"/>
            </w:tcBorders>
            <w:shd w:val="clear" w:color="auto" w:fill="auto"/>
            <w:noWrap/>
            <w:vAlign w:val="center"/>
            <w:hideMark/>
          </w:tcPr>
          <w:p w14:paraId="404F65D8" w14:textId="77777777" w:rsidR="00146F8E" w:rsidRPr="00146F8E" w:rsidRDefault="00146F8E" w:rsidP="00146F8E">
            <w:pPr>
              <w:jc w:val="center"/>
              <w:rPr>
                <w:color w:val="000000"/>
                <w:sz w:val="16"/>
                <w:szCs w:val="16"/>
              </w:rPr>
            </w:pPr>
            <w:r w:rsidRPr="00146F8E">
              <w:rPr>
                <w:color w:val="000000"/>
                <w:sz w:val="16"/>
                <w:szCs w:val="16"/>
              </w:rPr>
              <w:t>3 883,49</w:t>
            </w:r>
          </w:p>
        </w:tc>
        <w:tc>
          <w:tcPr>
            <w:tcW w:w="386" w:type="pct"/>
            <w:tcBorders>
              <w:top w:val="nil"/>
              <w:left w:val="nil"/>
              <w:bottom w:val="single" w:sz="4" w:space="0" w:color="auto"/>
              <w:right w:val="single" w:sz="4" w:space="0" w:color="auto"/>
            </w:tcBorders>
            <w:shd w:val="clear" w:color="auto" w:fill="auto"/>
            <w:noWrap/>
            <w:vAlign w:val="center"/>
            <w:hideMark/>
          </w:tcPr>
          <w:p w14:paraId="4102DD18" w14:textId="77777777" w:rsidR="00146F8E" w:rsidRPr="00146F8E" w:rsidRDefault="00146F8E" w:rsidP="00146F8E">
            <w:pPr>
              <w:jc w:val="center"/>
              <w:rPr>
                <w:color w:val="000000"/>
                <w:sz w:val="16"/>
                <w:szCs w:val="16"/>
              </w:rPr>
            </w:pPr>
            <w:r w:rsidRPr="00146F8E">
              <w:rPr>
                <w:color w:val="000000"/>
                <w:sz w:val="16"/>
                <w:szCs w:val="16"/>
              </w:rPr>
              <w:t>3 883,49</w:t>
            </w:r>
          </w:p>
        </w:tc>
        <w:tc>
          <w:tcPr>
            <w:tcW w:w="419" w:type="pct"/>
            <w:tcBorders>
              <w:top w:val="nil"/>
              <w:left w:val="nil"/>
              <w:bottom w:val="single" w:sz="4" w:space="0" w:color="auto"/>
              <w:right w:val="single" w:sz="4" w:space="0" w:color="auto"/>
            </w:tcBorders>
            <w:shd w:val="clear" w:color="auto" w:fill="auto"/>
            <w:noWrap/>
            <w:vAlign w:val="center"/>
            <w:hideMark/>
          </w:tcPr>
          <w:p w14:paraId="25E8C274" w14:textId="77777777" w:rsidR="00146F8E" w:rsidRPr="00146F8E" w:rsidRDefault="00146F8E" w:rsidP="00146F8E">
            <w:pPr>
              <w:jc w:val="center"/>
              <w:rPr>
                <w:color w:val="000000"/>
                <w:sz w:val="16"/>
                <w:szCs w:val="16"/>
              </w:rPr>
            </w:pPr>
            <w:r w:rsidRPr="00146F8E">
              <w:rPr>
                <w:color w:val="000000"/>
                <w:sz w:val="16"/>
                <w:szCs w:val="16"/>
              </w:rPr>
              <w:t>21 785,43</w:t>
            </w:r>
          </w:p>
        </w:tc>
        <w:tc>
          <w:tcPr>
            <w:tcW w:w="388" w:type="pct"/>
            <w:tcBorders>
              <w:top w:val="nil"/>
              <w:left w:val="nil"/>
              <w:bottom w:val="single" w:sz="4" w:space="0" w:color="auto"/>
              <w:right w:val="single" w:sz="4" w:space="0" w:color="auto"/>
            </w:tcBorders>
            <w:shd w:val="clear" w:color="auto" w:fill="auto"/>
            <w:noWrap/>
            <w:vAlign w:val="center"/>
            <w:hideMark/>
          </w:tcPr>
          <w:p w14:paraId="6D78A2B8" w14:textId="77777777" w:rsidR="00146F8E" w:rsidRPr="00146F8E" w:rsidRDefault="00146F8E" w:rsidP="00146F8E">
            <w:pPr>
              <w:jc w:val="center"/>
              <w:rPr>
                <w:color w:val="000000"/>
                <w:sz w:val="16"/>
                <w:szCs w:val="16"/>
              </w:rPr>
            </w:pPr>
            <w:r w:rsidRPr="00146F8E">
              <w:rPr>
                <w:color w:val="000000"/>
                <w:sz w:val="16"/>
                <w:szCs w:val="16"/>
              </w:rPr>
              <w:t>56 587,66</w:t>
            </w:r>
          </w:p>
        </w:tc>
        <w:tc>
          <w:tcPr>
            <w:tcW w:w="346" w:type="pct"/>
            <w:tcBorders>
              <w:top w:val="nil"/>
              <w:left w:val="nil"/>
              <w:bottom w:val="single" w:sz="4" w:space="0" w:color="auto"/>
              <w:right w:val="single" w:sz="4" w:space="0" w:color="auto"/>
            </w:tcBorders>
            <w:shd w:val="clear" w:color="auto" w:fill="auto"/>
            <w:noWrap/>
            <w:vAlign w:val="center"/>
            <w:hideMark/>
          </w:tcPr>
          <w:p w14:paraId="48077118" w14:textId="77777777" w:rsidR="00146F8E" w:rsidRPr="00146F8E" w:rsidRDefault="00146F8E" w:rsidP="00146F8E">
            <w:pPr>
              <w:jc w:val="center"/>
              <w:rPr>
                <w:color w:val="000000"/>
                <w:sz w:val="16"/>
                <w:szCs w:val="16"/>
              </w:rPr>
            </w:pPr>
            <w:r w:rsidRPr="00146F8E">
              <w:rPr>
                <w:color w:val="000000"/>
                <w:sz w:val="16"/>
                <w:szCs w:val="16"/>
              </w:rPr>
              <w:t>37 339,80</w:t>
            </w:r>
          </w:p>
        </w:tc>
        <w:tc>
          <w:tcPr>
            <w:tcW w:w="242" w:type="pct"/>
            <w:tcBorders>
              <w:top w:val="nil"/>
              <w:left w:val="nil"/>
              <w:bottom w:val="single" w:sz="4" w:space="0" w:color="auto"/>
              <w:right w:val="single" w:sz="4" w:space="0" w:color="auto"/>
            </w:tcBorders>
            <w:shd w:val="clear" w:color="auto" w:fill="auto"/>
            <w:noWrap/>
            <w:vAlign w:val="center"/>
            <w:hideMark/>
          </w:tcPr>
          <w:p w14:paraId="608A701F" w14:textId="77777777" w:rsidR="00146F8E" w:rsidRPr="00146F8E" w:rsidRDefault="00146F8E" w:rsidP="00146F8E">
            <w:pPr>
              <w:jc w:val="center"/>
              <w:rPr>
                <w:color w:val="000000"/>
                <w:sz w:val="16"/>
                <w:szCs w:val="16"/>
              </w:rPr>
            </w:pPr>
            <w:r w:rsidRPr="00146F8E">
              <w:rPr>
                <w:color w:val="000000"/>
                <w:sz w:val="16"/>
                <w:szCs w:val="16"/>
              </w:rPr>
              <w:t>33 456,31</w:t>
            </w:r>
          </w:p>
        </w:tc>
        <w:tc>
          <w:tcPr>
            <w:tcW w:w="231" w:type="pct"/>
            <w:tcBorders>
              <w:top w:val="nil"/>
              <w:left w:val="nil"/>
              <w:bottom w:val="single" w:sz="4" w:space="0" w:color="auto"/>
              <w:right w:val="single" w:sz="4" w:space="0" w:color="auto"/>
            </w:tcBorders>
            <w:shd w:val="clear" w:color="auto" w:fill="auto"/>
            <w:noWrap/>
            <w:vAlign w:val="center"/>
            <w:hideMark/>
          </w:tcPr>
          <w:p w14:paraId="39FC3D43" w14:textId="77777777" w:rsidR="00146F8E" w:rsidRPr="00146F8E" w:rsidRDefault="00146F8E" w:rsidP="00146F8E">
            <w:pPr>
              <w:jc w:val="center"/>
              <w:rPr>
                <w:color w:val="000000"/>
                <w:sz w:val="16"/>
                <w:szCs w:val="16"/>
              </w:rPr>
            </w:pPr>
            <w:r w:rsidRPr="00146F8E">
              <w:rPr>
                <w:color w:val="000000"/>
                <w:sz w:val="16"/>
                <w:szCs w:val="16"/>
              </w:rPr>
              <w:t>862%</w:t>
            </w:r>
          </w:p>
        </w:tc>
      </w:tr>
      <w:tr w:rsidR="00146F8E" w:rsidRPr="00146F8E" w14:paraId="1C9F7A47" w14:textId="77777777" w:rsidTr="00104FF4">
        <w:trPr>
          <w:gridAfter w:val="2"/>
          <w:wAfter w:w="86" w:type="pct"/>
          <w:trHeight w:val="298"/>
        </w:trPr>
        <w:tc>
          <w:tcPr>
            <w:tcW w:w="166" w:type="pct"/>
            <w:tcBorders>
              <w:top w:val="nil"/>
              <w:left w:val="single" w:sz="4" w:space="0" w:color="auto"/>
              <w:bottom w:val="single" w:sz="4" w:space="0" w:color="auto"/>
              <w:right w:val="single" w:sz="4" w:space="0" w:color="auto"/>
            </w:tcBorders>
            <w:shd w:val="clear" w:color="auto" w:fill="auto"/>
            <w:hideMark/>
          </w:tcPr>
          <w:p w14:paraId="1BFDE7A0" w14:textId="77777777" w:rsidR="00146F8E" w:rsidRPr="00146F8E" w:rsidRDefault="00146F8E" w:rsidP="00146F8E">
            <w:pPr>
              <w:rPr>
                <w:color w:val="000000"/>
                <w:sz w:val="16"/>
                <w:szCs w:val="16"/>
              </w:rPr>
            </w:pPr>
            <w:r w:rsidRPr="00146F8E">
              <w:rPr>
                <w:color w:val="000000"/>
                <w:sz w:val="16"/>
                <w:szCs w:val="16"/>
              </w:rPr>
              <w:t> </w:t>
            </w:r>
          </w:p>
        </w:tc>
        <w:tc>
          <w:tcPr>
            <w:tcW w:w="461" w:type="pct"/>
            <w:tcBorders>
              <w:top w:val="nil"/>
              <w:left w:val="nil"/>
              <w:bottom w:val="single" w:sz="4" w:space="0" w:color="auto"/>
              <w:right w:val="single" w:sz="4" w:space="0" w:color="auto"/>
            </w:tcBorders>
            <w:shd w:val="clear" w:color="auto" w:fill="auto"/>
            <w:hideMark/>
          </w:tcPr>
          <w:p w14:paraId="76ABAD6E" w14:textId="77777777" w:rsidR="00146F8E" w:rsidRPr="00146F8E" w:rsidRDefault="00146F8E" w:rsidP="00146F8E">
            <w:pPr>
              <w:rPr>
                <w:i/>
                <w:iCs/>
                <w:color w:val="000000"/>
                <w:sz w:val="16"/>
                <w:szCs w:val="16"/>
              </w:rPr>
            </w:pPr>
            <w:r w:rsidRPr="00146F8E">
              <w:rPr>
                <w:i/>
                <w:iCs/>
                <w:color w:val="000000"/>
                <w:sz w:val="16"/>
                <w:szCs w:val="16"/>
              </w:rPr>
              <w:t xml:space="preserve"> - налог транспортный</w:t>
            </w:r>
          </w:p>
        </w:tc>
        <w:tc>
          <w:tcPr>
            <w:tcW w:w="213" w:type="pct"/>
            <w:tcBorders>
              <w:top w:val="nil"/>
              <w:left w:val="nil"/>
              <w:bottom w:val="single" w:sz="4" w:space="0" w:color="auto"/>
              <w:right w:val="single" w:sz="4" w:space="0" w:color="auto"/>
            </w:tcBorders>
            <w:shd w:val="clear" w:color="auto" w:fill="auto"/>
            <w:noWrap/>
            <w:hideMark/>
          </w:tcPr>
          <w:p w14:paraId="332939AA"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4F960D64" w14:textId="77777777" w:rsidR="00146F8E" w:rsidRPr="00146F8E" w:rsidRDefault="00146F8E" w:rsidP="00146F8E">
            <w:pPr>
              <w:jc w:val="center"/>
              <w:rPr>
                <w:color w:val="000000"/>
                <w:sz w:val="16"/>
                <w:szCs w:val="16"/>
              </w:rPr>
            </w:pPr>
            <w:r w:rsidRPr="00146F8E">
              <w:rPr>
                <w:color w:val="000000"/>
                <w:sz w:val="16"/>
                <w:szCs w:val="16"/>
              </w:rPr>
              <w:t>3 768,09</w:t>
            </w:r>
          </w:p>
        </w:tc>
        <w:tc>
          <w:tcPr>
            <w:tcW w:w="341" w:type="pct"/>
            <w:tcBorders>
              <w:top w:val="nil"/>
              <w:left w:val="nil"/>
              <w:bottom w:val="single" w:sz="4" w:space="0" w:color="auto"/>
              <w:right w:val="single" w:sz="4" w:space="0" w:color="auto"/>
            </w:tcBorders>
            <w:shd w:val="clear" w:color="auto" w:fill="auto"/>
            <w:noWrap/>
            <w:vAlign w:val="center"/>
            <w:hideMark/>
          </w:tcPr>
          <w:p w14:paraId="4A8C9EFA" w14:textId="77777777" w:rsidR="00146F8E" w:rsidRPr="00146F8E" w:rsidRDefault="00146F8E" w:rsidP="00146F8E">
            <w:pPr>
              <w:jc w:val="center"/>
              <w:rPr>
                <w:color w:val="000000"/>
                <w:sz w:val="16"/>
                <w:szCs w:val="16"/>
              </w:rPr>
            </w:pPr>
            <w:r w:rsidRPr="00146F8E">
              <w:rPr>
                <w:color w:val="000000"/>
                <w:sz w:val="16"/>
                <w:szCs w:val="16"/>
              </w:rPr>
              <w:t> </w:t>
            </w:r>
          </w:p>
        </w:tc>
        <w:tc>
          <w:tcPr>
            <w:tcW w:w="359" w:type="pct"/>
            <w:tcBorders>
              <w:top w:val="nil"/>
              <w:left w:val="nil"/>
              <w:bottom w:val="single" w:sz="4" w:space="0" w:color="auto"/>
              <w:right w:val="single" w:sz="4" w:space="0" w:color="auto"/>
            </w:tcBorders>
            <w:shd w:val="clear" w:color="auto" w:fill="auto"/>
            <w:noWrap/>
            <w:vAlign w:val="center"/>
            <w:hideMark/>
          </w:tcPr>
          <w:p w14:paraId="0FBBBB02" w14:textId="77777777" w:rsidR="00146F8E" w:rsidRPr="00146F8E" w:rsidRDefault="00146F8E" w:rsidP="00146F8E">
            <w:pPr>
              <w:jc w:val="center"/>
              <w:rPr>
                <w:color w:val="000000"/>
                <w:sz w:val="16"/>
                <w:szCs w:val="16"/>
              </w:rPr>
            </w:pPr>
            <w:r w:rsidRPr="00146F8E">
              <w:rPr>
                <w:color w:val="000000"/>
                <w:sz w:val="16"/>
                <w:szCs w:val="16"/>
              </w:rPr>
              <w:t>3 703,41</w:t>
            </w:r>
          </w:p>
        </w:tc>
        <w:tc>
          <w:tcPr>
            <w:tcW w:w="366" w:type="pct"/>
            <w:tcBorders>
              <w:top w:val="nil"/>
              <w:left w:val="nil"/>
              <w:bottom w:val="single" w:sz="4" w:space="0" w:color="auto"/>
              <w:right w:val="single" w:sz="4" w:space="0" w:color="auto"/>
            </w:tcBorders>
            <w:shd w:val="clear" w:color="auto" w:fill="auto"/>
            <w:noWrap/>
            <w:vAlign w:val="center"/>
            <w:hideMark/>
          </w:tcPr>
          <w:p w14:paraId="3001FB91" w14:textId="77777777" w:rsidR="00146F8E" w:rsidRPr="00146F8E" w:rsidRDefault="00146F8E" w:rsidP="00146F8E">
            <w:pPr>
              <w:jc w:val="center"/>
              <w:rPr>
                <w:color w:val="000000"/>
                <w:sz w:val="16"/>
                <w:szCs w:val="16"/>
              </w:rPr>
            </w:pPr>
            <w:r w:rsidRPr="00146F8E">
              <w:rPr>
                <w:color w:val="000000"/>
                <w:sz w:val="16"/>
                <w:szCs w:val="16"/>
              </w:rPr>
              <w:t>3 479,85</w:t>
            </w:r>
          </w:p>
        </w:tc>
        <w:tc>
          <w:tcPr>
            <w:tcW w:w="337" w:type="pct"/>
            <w:tcBorders>
              <w:top w:val="nil"/>
              <w:left w:val="nil"/>
              <w:bottom w:val="single" w:sz="4" w:space="0" w:color="auto"/>
              <w:right w:val="single" w:sz="4" w:space="0" w:color="auto"/>
            </w:tcBorders>
            <w:shd w:val="clear" w:color="auto" w:fill="auto"/>
            <w:noWrap/>
            <w:vAlign w:val="center"/>
            <w:hideMark/>
          </w:tcPr>
          <w:p w14:paraId="571CBA39" w14:textId="77777777" w:rsidR="00146F8E" w:rsidRPr="00146F8E" w:rsidRDefault="00146F8E" w:rsidP="00146F8E">
            <w:pPr>
              <w:jc w:val="center"/>
              <w:rPr>
                <w:color w:val="000000"/>
                <w:sz w:val="16"/>
                <w:szCs w:val="16"/>
              </w:rPr>
            </w:pPr>
            <w:r w:rsidRPr="00146F8E">
              <w:rPr>
                <w:color w:val="000000"/>
                <w:sz w:val="16"/>
                <w:szCs w:val="16"/>
              </w:rPr>
              <w:t>3 479,85</w:t>
            </w:r>
          </w:p>
        </w:tc>
        <w:tc>
          <w:tcPr>
            <w:tcW w:w="359" w:type="pct"/>
            <w:tcBorders>
              <w:top w:val="nil"/>
              <w:left w:val="nil"/>
              <w:bottom w:val="single" w:sz="4" w:space="0" w:color="auto"/>
              <w:right w:val="single" w:sz="4" w:space="0" w:color="auto"/>
            </w:tcBorders>
            <w:shd w:val="clear" w:color="auto" w:fill="auto"/>
            <w:noWrap/>
            <w:vAlign w:val="center"/>
            <w:hideMark/>
          </w:tcPr>
          <w:p w14:paraId="042100AA" w14:textId="77777777" w:rsidR="00146F8E" w:rsidRPr="00146F8E" w:rsidRDefault="00146F8E" w:rsidP="00146F8E">
            <w:pPr>
              <w:jc w:val="center"/>
              <w:rPr>
                <w:color w:val="000000"/>
                <w:sz w:val="16"/>
                <w:szCs w:val="16"/>
              </w:rPr>
            </w:pPr>
            <w:r w:rsidRPr="00146F8E">
              <w:rPr>
                <w:color w:val="000000"/>
                <w:sz w:val="16"/>
                <w:szCs w:val="16"/>
              </w:rPr>
              <w:t>3 701,39</w:t>
            </w:r>
          </w:p>
        </w:tc>
        <w:tc>
          <w:tcPr>
            <w:tcW w:w="386" w:type="pct"/>
            <w:tcBorders>
              <w:top w:val="nil"/>
              <w:left w:val="nil"/>
              <w:bottom w:val="single" w:sz="4" w:space="0" w:color="auto"/>
              <w:right w:val="single" w:sz="4" w:space="0" w:color="auto"/>
            </w:tcBorders>
            <w:shd w:val="clear" w:color="auto" w:fill="auto"/>
            <w:noWrap/>
            <w:vAlign w:val="center"/>
            <w:hideMark/>
          </w:tcPr>
          <w:p w14:paraId="01233914" w14:textId="77777777" w:rsidR="00146F8E" w:rsidRPr="00146F8E" w:rsidRDefault="00146F8E" w:rsidP="00146F8E">
            <w:pPr>
              <w:jc w:val="center"/>
              <w:rPr>
                <w:color w:val="000000"/>
                <w:sz w:val="16"/>
                <w:szCs w:val="16"/>
              </w:rPr>
            </w:pPr>
            <w:r w:rsidRPr="00146F8E">
              <w:rPr>
                <w:color w:val="000000"/>
                <w:sz w:val="16"/>
                <w:szCs w:val="16"/>
              </w:rPr>
              <w:t>3 687,64</w:t>
            </w:r>
          </w:p>
        </w:tc>
        <w:tc>
          <w:tcPr>
            <w:tcW w:w="419" w:type="pct"/>
            <w:tcBorders>
              <w:top w:val="nil"/>
              <w:left w:val="nil"/>
              <w:bottom w:val="single" w:sz="4" w:space="0" w:color="auto"/>
              <w:right w:val="single" w:sz="4" w:space="0" w:color="auto"/>
            </w:tcBorders>
            <w:shd w:val="clear" w:color="auto" w:fill="auto"/>
            <w:noWrap/>
            <w:vAlign w:val="center"/>
            <w:hideMark/>
          </w:tcPr>
          <w:p w14:paraId="3F515409" w14:textId="77777777" w:rsidR="00146F8E" w:rsidRPr="00146F8E" w:rsidRDefault="00146F8E" w:rsidP="00146F8E">
            <w:pPr>
              <w:jc w:val="center"/>
              <w:rPr>
                <w:color w:val="000000"/>
                <w:sz w:val="16"/>
                <w:szCs w:val="16"/>
              </w:rPr>
            </w:pPr>
            <w:r w:rsidRPr="00146F8E">
              <w:rPr>
                <w:color w:val="000000"/>
                <w:sz w:val="16"/>
                <w:szCs w:val="16"/>
              </w:rPr>
              <w:t>3 714,62</w:t>
            </w:r>
          </w:p>
        </w:tc>
        <w:tc>
          <w:tcPr>
            <w:tcW w:w="388" w:type="pct"/>
            <w:tcBorders>
              <w:top w:val="nil"/>
              <w:left w:val="nil"/>
              <w:bottom w:val="single" w:sz="4" w:space="0" w:color="auto"/>
              <w:right w:val="single" w:sz="4" w:space="0" w:color="auto"/>
            </w:tcBorders>
            <w:shd w:val="clear" w:color="auto" w:fill="auto"/>
            <w:noWrap/>
            <w:vAlign w:val="center"/>
            <w:hideMark/>
          </w:tcPr>
          <w:p w14:paraId="2E11B7B6" w14:textId="77777777" w:rsidR="00146F8E" w:rsidRPr="00146F8E" w:rsidRDefault="00146F8E" w:rsidP="00146F8E">
            <w:pPr>
              <w:jc w:val="center"/>
              <w:rPr>
                <w:color w:val="000000"/>
                <w:sz w:val="16"/>
                <w:szCs w:val="16"/>
              </w:rPr>
            </w:pPr>
            <w:r w:rsidRPr="00146F8E">
              <w:rPr>
                <w:color w:val="000000"/>
                <w:sz w:val="16"/>
                <w:szCs w:val="16"/>
              </w:rPr>
              <w:t>3 695,96</w:t>
            </w:r>
          </w:p>
        </w:tc>
        <w:tc>
          <w:tcPr>
            <w:tcW w:w="346" w:type="pct"/>
            <w:tcBorders>
              <w:top w:val="nil"/>
              <w:left w:val="nil"/>
              <w:bottom w:val="single" w:sz="4" w:space="0" w:color="auto"/>
              <w:right w:val="single" w:sz="4" w:space="0" w:color="auto"/>
            </w:tcBorders>
            <w:shd w:val="clear" w:color="auto" w:fill="auto"/>
            <w:noWrap/>
            <w:vAlign w:val="center"/>
            <w:hideMark/>
          </w:tcPr>
          <w:p w14:paraId="78C18945" w14:textId="77777777" w:rsidR="00146F8E" w:rsidRPr="00146F8E" w:rsidRDefault="00146F8E" w:rsidP="00146F8E">
            <w:pPr>
              <w:jc w:val="center"/>
              <w:rPr>
                <w:color w:val="000000"/>
                <w:sz w:val="16"/>
                <w:szCs w:val="16"/>
              </w:rPr>
            </w:pPr>
            <w:r w:rsidRPr="00146F8E">
              <w:rPr>
                <w:color w:val="000000"/>
                <w:sz w:val="16"/>
                <w:szCs w:val="16"/>
              </w:rPr>
              <w:t>3 487,58</w:t>
            </w:r>
          </w:p>
        </w:tc>
        <w:tc>
          <w:tcPr>
            <w:tcW w:w="242" w:type="pct"/>
            <w:tcBorders>
              <w:top w:val="nil"/>
              <w:left w:val="nil"/>
              <w:bottom w:val="single" w:sz="4" w:space="0" w:color="auto"/>
              <w:right w:val="single" w:sz="4" w:space="0" w:color="auto"/>
            </w:tcBorders>
            <w:shd w:val="clear" w:color="auto" w:fill="auto"/>
            <w:noWrap/>
            <w:vAlign w:val="center"/>
            <w:hideMark/>
          </w:tcPr>
          <w:p w14:paraId="33BC1933" w14:textId="77777777" w:rsidR="00146F8E" w:rsidRPr="00146F8E" w:rsidRDefault="00146F8E" w:rsidP="00146F8E">
            <w:pPr>
              <w:jc w:val="center"/>
              <w:rPr>
                <w:color w:val="000000"/>
                <w:sz w:val="16"/>
                <w:szCs w:val="16"/>
              </w:rPr>
            </w:pPr>
            <w:r w:rsidRPr="00146F8E">
              <w:rPr>
                <w:color w:val="000000"/>
                <w:sz w:val="16"/>
                <w:szCs w:val="16"/>
              </w:rPr>
              <w:t>-213,81</w:t>
            </w:r>
          </w:p>
        </w:tc>
        <w:tc>
          <w:tcPr>
            <w:tcW w:w="231" w:type="pct"/>
            <w:tcBorders>
              <w:top w:val="nil"/>
              <w:left w:val="nil"/>
              <w:bottom w:val="single" w:sz="4" w:space="0" w:color="auto"/>
              <w:right w:val="single" w:sz="4" w:space="0" w:color="auto"/>
            </w:tcBorders>
            <w:shd w:val="clear" w:color="auto" w:fill="auto"/>
            <w:noWrap/>
            <w:vAlign w:val="center"/>
            <w:hideMark/>
          </w:tcPr>
          <w:p w14:paraId="521F7A31" w14:textId="77777777" w:rsidR="00146F8E" w:rsidRPr="00146F8E" w:rsidRDefault="00146F8E" w:rsidP="00146F8E">
            <w:pPr>
              <w:jc w:val="center"/>
              <w:rPr>
                <w:color w:val="000000"/>
                <w:sz w:val="16"/>
                <w:szCs w:val="16"/>
              </w:rPr>
            </w:pPr>
            <w:r w:rsidRPr="00146F8E">
              <w:rPr>
                <w:color w:val="000000"/>
                <w:sz w:val="16"/>
                <w:szCs w:val="16"/>
              </w:rPr>
              <w:t>-6%</w:t>
            </w:r>
          </w:p>
        </w:tc>
      </w:tr>
      <w:tr w:rsidR="00146F8E" w:rsidRPr="00146F8E" w14:paraId="0D449ADD" w14:textId="77777777" w:rsidTr="00104FF4">
        <w:trPr>
          <w:gridAfter w:val="2"/>
          <w:wAfter w:w="86" w:type="pct"/>
          <w:trHeight w:val="477"/>
        </w:trPr>
        <w:tc>
          <w:tcPr>
            <w:tcW w:w="166" w:type="pct"/>
            <w:tcBorders>
              <w:top w:val="nil"/>
              <w:left w:val="single" w:sz="4" w:space="0" w:color="auto"/>
              <w:bottom w:val="single" w:sz="4" w:space="0" w:color="auto"/>
              <w:right w:val="single" w:sz="4" w:space="0" w:color="auto"/>
            </w:tcBorders>
            <w:shd w:val="clear" w:color="auto" w:fill="auto"/>
            <w:hideMark/>
          </w:tcPr>
          <w:p w14:paraId="2D22AC6B" w14:textId="77777777" w:rsidR="00146F8E" w:rsidRPr="00146F8E" w:rsidRDefault="00146F8E" w:rsidP="00146F8E">
            <w:pPr>
              <w:rPr>
                <w:color w:val="000000"/>
                <w:sz w:val="16"/>
                <w:szCs w:val="16"/>
              </w:rPr>
            </w:pPr>
            <w:r w:rsidRPr="00146F8E">
              <w:rPr>
                <w:color w:val="000000"/>
                <w:sz w:val="16"/>
                <w:szCs w:val="16"/>
              </w:rPr>
              <w:t> </w:t>
            </w:r>
          </w:p>
        </w:tc>
        <w:tc>
          <w:tcPr>
            <w:tcW w:w="461" w:type="pct"/>
            <w:tcBorders>
              <w:top w:val="nil"/>
              <w:left w:val="nil"/>
              <w:bottom w:val="single" w:sz="4" w:space="0" w:color="auto"/>
              <w:right w:val="single" w:sz="4" w:space="0" w:color="auto"/>
            </w:tcBorders>
            <w:shd w:val="clear" w:color="auto" w:fill="auto"/>
            <w:hideMark/>
          </w:tcPr>
          <w:p w14:paraId="263D484F" w14:textId="77777777" w:rsidR="00146F8E" w:rsidRPr="00146F8E" w:rsidRDefault="00146F8E" w:rsidP="00146F8E">
            <w:pPr>
              <w:rPr>
                <w:i/>
                <w:iCs/>
                <w:color w:val="000000"/>
                <w:sz w:val="16"/>
                <w:szCs w:val="16"/>
              </w:rPr>
            </w:pPr>
            <w:r w:rsidRPr="00146F8E">
              <w:rPr>
                <w:i/>
                <w:iCs/>
                <w:color w:val="000000"/>
                <w:sz w:val="16"/>
                <w:szCs w:val="16"/>
              </w:rPr>
              <w:t>- плата за предельно допустимые выбросы (сбросы)</w:t>
            </w:r>
          </w:p>
        </w:tc>
        <w:tc>
          <w:tcPr>
            <w:tcW w:w="213" w:type="pct"/>
            <w:tcBorders>
              <w:top w:val="nil"/>
              <w:left w:val="nil"/>
              <w:bottom w:val="single" w:sz="4" w:space="0" w:color="auto"/>
              <w:right w:val="single" w:sz="4" w:space="0" w:color="auto"/>
            </w:tcBorders>
            <w:shd w:val="clear" w:color="auto" w:fill="auto"/>
            <w:noWrap/>
            <w:hideMark/>
          </w:tcPr>
          <w:p w14:paraId="180BC476"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167C9A78" w14:textId="77777777" w:rsidR="00146F8E" w:rsidRPr="00146F8E" w:rsidRDefault="00146F8E" w:rsidP="00146F8E">
            <w:pPr>
              <w:jc w:val="center"/>
              <w:rPr>
                <w:color w:val="000000"/>
                <w:sz w:val="16"/>
                <w:szCs w:val="16"/>
              </w:rPr>
            </w:pPr>
            <w:r w:rsidRPr="00146F8E">
              <w:rPr>
                <w:color w:val="000000"/>
                <w:sz w:val="16"/>
                <w:szCs w:val="16"/>
              </w:rPr>
              <w:t>177,68</w:t>
            </w:r>
          </w:p>
        </w:tc>
        <w:tc>
          <w:tcPr>
            <w:tcW w:w="341" w:type="pct"/>
            <w:tcBorders>
              <w:top w:val="nil"/>
              <w:left w:val="nil"/>
              <w:bottom w:val="single" w:sz="4" w:space="0" w:color="auto"/>
              <w:right w:val="single" w:sz="4" w:space="0" w:color="auto"/>
            </w:tcBorders>
            <w:shd w:val="clear" w:color="auto" w:fill="auto"/>
            <w:noWrap/>
            <w:vAlign w:val="center"/>
            <w:hideMark/>
          </w:tcPr>
          <w:p w14:paraId="453E9887" w14:textId="77777777" w:rsidR="00146F8E" w:rsidRPr="00146F8E" w:rsidRDefault="00146F8E" w:rsidP="00146F8E">
            <w:pPr>
              <w:jc w:val="center"/>
              <w:rPr>
                <w:color w:val="000000"/>
                <w:sz w:val="16"/>
                <w:szCs w:val="16"/>
              </w:rPr>
            </w:pPr>
            <w:r w:rsidRPr="00146F8E">
              <w:rPr>
                <w:color w:val="000000"/>
                <w:sz w:val="16"/>
                <w:szCs w:val="16"/>
              </w:rPr>
              <w:t> </w:t>
            </w:r>
          </w:p>
        </w:tc>
        <w:tc>
          <w:tcPr>
            <w:tcW w:w="359" w:type="pct"/>
            <w:tcBorders>
              <w:top w:val="nil"/>
              <w:left w:val="nil"/>
              <w:bottom w:val="single" w:sz="4" w:space="0" w:color="auto"/>
              <w:right w:val="single" w:sz="4" w:space="0" w:color="auto"/>
            </w:tcBorders>
            <w:shd w:val="clear" w:color="auto" w:fill="auto"/>
            <w:noWrap/>
            <w:vAlign w:val="center"/>
            <w:hideMark/>
          </w:tcPr>
          <w:p w14:paraId="0D6E4FF5" w14:textId="77777777" w:rsidR="00146F8E" w:rsidRPr="00146F8E" w:rsidRDefault="00146F8E" w:rsidP="00146F8E">
            <w:pPr>
              <w:jc w:val="center"/>
              <w:rPr>
                <w:color w:val="000000"/>
                <w:sz w:val="16"/>
                <w:szCs w:val="16"/>
              </w:rPr>
            </w:pPr>
            <w:r w:rsidRPr="00146F8E">
              <w:rPr>
                <w:color w:val="000000"/>
                <w:sz w:val="16"/>
                <w:szCs w:val="16"/>
              </w:rPr>
              <w:t>195,85</w:t>
            </w:r>
          </w:p>
        </w:tc>
        <w:tc>
          <w:tcPr>
            <w:tcW w:w="366" w:type="pct"/>
            <w:tcBorders>
              <w:top w:val="nil"/>
              <w:left w:val="nil"/>
              <w:bottom w:val="single" w:sz="4" w:space="0" w:color="auto"/>
              <w:right w:val="single" w:sz="4" w:space="0" w:color="auto"/>
            </w:tcBorders>
            <w:shd w:val="clear" w:color="auto" w:fill="auto"/>
            <w:noWrap/>
            <w:vAlign w:val="center"/>
            <w:hideMark/>
          </w:tcPr>
          <w:p w14:paraId="5BFE2678" w14:textId="77777777" w:rsidR="00146F8E" w:rsidRPr="00146F8E" w:rsidRDefault="00146F8E" w:rsidP="00146F8E">
            <w:pPr>
              <w:jc w:val="center"/>
              <w:rPr>
                <w:color w:val="000000"/>
                <w:sz w:val="16"/>
                <w:szCs w:val="16"/>
              </w:rPr>
            </w:pPr>
            <w:r w:rsidRPr="00146F8E">
              <w:rPr>
                <w:color w:val="000000"/>
                <w:sz w:val="16"/>
                <w:szCs w:val="16"/>
              </w:rPr>
              <w:t>195,85</w:t>
            </w:r>
          </w:p>
        </w:tc>
        <w:tc>
          <w:tcPr>
            <w:tcW w:w="337" w:type="pct"/>
            <w:tcBorders>
              <w:top w:val="nil"/>
              <w:left w:val="nil"/>
              <w:bottom w:val="single" w:sz="4" w:space="0" w:color="auto"/>
              <w:right w:val="single" w:sz="4" w:space="0" w:color="auto"/>
            </w:tcBorders>
            <w:shd w:val="clear" w:color="auto" w:fill="auto"/>
            <w:noWrap/>
            <w:vAlign w:val="center"/>
            <w:hideMark/>
          </w:tcPr>
          <w:p w14:paraId="4016B9D6" w14:textId="77777777" w:rsidR="00146F8E" w:rsidRPr="00146F8E" w:rsidRDefault="00146F8E" w:rsidP="00146F8E">
            <w:pPr>
              <w:jc w:val="center"/>
              <w:rPr>
                <w:color w:val="000000"/>
                <w:sz w:val="16"/>
                <w:szCs w:val="16"/>
              </w:rPr>
            </w:pPr>
            <w:r w:rsidRPr="00146F8E">
              <w:rPr>
                <w:color w:val="000000"/>
                <w:sz w:val="16"/>
                <w:szCs w:val="16"/>
              </w:rPr>
              <w:t>195,85</w:t>
            </w:r>
          </w:p>
        </w:tc>
        <w:tc>
          <w:tcPr>
            <w:tcW w:w="359" w:type="pct"/>
            <w:tcBorders>
              <w:top w:val="nil"/>
              <w:left w:val="nil"/>
              <w:bottom w:val="single" w:sz="4" w:space="0" w:color="auto"/>
              <w:right w:val="single" w:sz="4" w:space="0" w:color="auto"/>
            </w:tcBorders>
            <w:shd w:val="clear" w:color="auto" w:fill="auto"/>
            <w:noWrap/>
            <w:vAlign w:val="center"/>
            <w:hideMark/>
          </w:tcPr>
          <w:p w14:paraId="42E42454" w14:textId="77777777" w:rsidR="00146F8E" w:rsidRPr="00146F8E" w:rsidRDefault="00146F8E" w:rsidP="00146F8E">
            <w:pPr>
              <w:jc w:val="center"/>
              <w:rPr>
                <w:color w:val="000000"/>
                <w:sz w:val="16"/>
                <w:szCs w:val="16"/>
              </w:rPr>
            </w:pPr>
            <w:r w:rsidRPr="00146F8E">
              <w:rPr>
                <w:color w:val="000000"/>
                <w:sz w:val="16"/>
                <w:szCs w:val="16"/>
              </w:rPr>
              <w:t>182,10</w:t>
            </w:r>
          </w:p>
        </w:tc>
        <w:tc>
          <w:tcPr>
            <w:tcW w:w="386" w:type="pct"/>
            <w:tcBorders>
              <w:top w:val="nil"/>
              <w:left w:val="nil"/>
              <w:bottom w:val="single" w:sz="4" w:space="0" w:color="auto"/>
              <w:right w:val="single" w:sz="4" w:space="0" w:color="auto"/>
            </w:tcBorders>
            <w:shd w:val="clear" w:color="auto" w:fill="auto"/>
            <w:noWrap/>
            <w:vAlign w:val="center"/>
            <w:hideMark/>
          </w:tcPr>
          <w:p w14:paraId="45527F56" w14:textId="77777777" w:rsidR="00146F8E" w:rsidRPr="00146F8E" w:rsidRDefault="00146F8E" w:rsidP="00146F8E">
            <w:pPr>
              <w:jc w:val="center"/>
              <w:rPr>
                <w:color w:val="000000"/>
                <w:sz w:val="16"/>
                <w:szCs w:val="16"/>
              </w:rPr>
            </w:pPr>
            <w:r w:rsidRPr="00146F8E">
              <w:rPr>
                <w:color w:val="000000"/>
                <w:sz w:val="16"/>
                <w:szCs w:val="16"/>
              </w:rPr>
              <w:t>195,85</w:t>
            </w:r>
          </w:p>
        </w:tc>
        <w:tc>
          <w:tcPr>
            <w:tcW w:w="419" w:type="pct"/>
            <w:tcBorders>
              <w:top w:val="nil"/>
              <w:left w:val="nil"/>
              <w:bottom w:val="single" w:sz="4" w:space="0" w:color="auto"/>
              <w:right w:val="single" w:sz="4" w:space="0" w:color="auto"/>
            </w:tcBorders>
            <w:shd w:val="clear" w:color="auto" w:fill="auto"/>
            <w:noWrap/>
            <w:vAlign w:val="center"/>
            <w:hideMark/>
          </w:tcPr>
          <w:p w14:paraId="08EBD166" w14:textId="77777777" w:rsidR="00146F8E" w:rsidRPr="00146F8E" w:rsidRDefault="00146F8E" w:rsidP="00146F8E">
            <w:pPr>
              <w:jc w:val="center"/>
              <w:rPr>
                <w:color w:val="000000"/>
                <w:sz w:val="16"/>
                <w:szCs w:val="16"/>
              </w:rPr>
            </w:pPr>
            <w:r w:rsidRPr="00146F8E">
              <w:rPr>
                <w:color w:val="000000"/>
                <w:sz w:val="16"/>
                <w:szCs w:val="16"/>
              </w:rPr>
              <w:t>195,85</w:t>
            </w:r>
          </w:p>
        </w:tc>
        <w:tc>
          <w:tcPr>
            <w:tcW w:w="388" w:type="pct"/>
            <w:tcBorders>
              <w:top w:val="nil"/>
              <w:left w:val="nil"/>
              <w:bottom w:val="single" w:sz="4" w:space="0" w:color="auto"/>
              <w:right w:val="single" w:sz="4" w:space="0" w:color="auto"/>
            </w:tcBorders>
            <w:shd w:val="clear" w:color="auto" w:fill="auto"/>
            <w:noWrap/>
            <w:vAlign w:val="center"/>
            <w:hideMark/>
          </w:tcPr>
          <w:p w14:paraId="59CCF0A6" w14:textId="77777777" w:rsidR="00146F8E" w:rsidRPr="00146F8E" w:rsidRDefault="00146F8E" w:rsidP="00146F8E">
            <w:pPr>
              <w:jc w:val="center"/>
              <w:rPr>
                <w:color w:val="000000"/>
                <w:sz w:val="16"/>
                <w:szCs w:val="16"/>
              </w:rPr>
            </w:pPr>
            <w:r w:rsidRPr="00146F8E">
              <w:rPr>
                <w:color w:val="000000"/>
                <w:sz w:val="16"/>
                <w:szCs w:val="16"/>
              </w:rPr>
              <w:t>205,18</w:t>
            </w:r>
          </w:p>
        </w:tc>
        <w:tc>
          <w:tcPr>
            <w:tcW w:w="346" w:type="pct"/>
            <w:tcBorders>
              <w:top w:val="nil"/>
              <w:left w:val="nil"/>
              <w:bottom w:val="single" w:sz="4" w:space="0" w:color="auto"/>
              <w:right w:val="single" w:sz="4" w:space="0" w:color="auto"/>
            </w:tcBorders>
            <w:shd w:val="clear" w:color="auto" w:fill="auto"/>
            <w:noWrap/>
            <w:vAlign w:val="center"/>
            <w:hideMark/>
          </w:tcPr>
          <w:p w14:paraId="2638EBCB" w14:textId="77777777" w:rsidR="00146F8E" w:rsidRPr="00146F8E" w:rsidRDefault="00146F8E" w:rsidP="00146F8E">
            <w:pPr>
              <w:jc w:val="center"/>
              <w:rPr>
                <w:color w:val="000000"/>
                <w:sz w:val="16"/>
                <w:szCs w:val="16"/>
              </w:rPr>
            </w:pPr>
            <w:r w:rsidRPr="00146F8E">
              <w:rPr>
                <w:color w:val="000000"/>
                <w:sz w:val="16"/>
                <w:szCs w:val="16"/>
              </w:rPr>
              <w:t>205,18</w:t>
            </w:r>
          </w:p>
        </w:tc>
        <w:tc>
          <w:tcPr>
            <w:tcW w:w="242" w:type="pct"/>
            <w:tcBorders>
              <w:top w:val="nil"/>
              <w:left w:val="nil"/>
              <w:bottom w:val="single" w:sz="4" w:space="0" w:color="auto"/>
              <w:right w:val="single" w:sz="4" w:space="0" w:color="auto"/>
            </w:tcBorders>
            <w:shd w:val="clear" w:color="auto" w:fill="auto"/>
            <w:noWrap/>
            <w:vAlign w:val="center"/>
            <w:hideMark/>
          </w:tcPr>
          <w:p w14:paraId="70BA9C44" w14:textId="77777777" w:rsidR="00146F8E" w:rsidRPr="00146F8E" w:rsidRDefault="00146F8E" w:rsidP="00146F8E">
            <w:pPr>
              <w:jc w:val="center"/>
              <w:rPr>
                <w:color w:val="000000"/>
                <w:sz w:val="16"/>
                <w:szCs w:val="16"/>
              </w:rPr>
            </w:pPr>
            <w:r w:rsidRPr="00146F8E">
              <w:rPr>
                <w:color w:val="000000"/>
                <w:sz w:val="16"/>
                <w:szCs w:val="16"/>
              </w:rPr>
              <w:t>23,08</w:t>
            </w:r>
          </w:p>
        </w:tc>
        <w:tc>
          <w:tcPr>
            <w:tcW w:w="231" w:type="pct"/>
            <w:tcBorders>
              <w:top w:val="nil"/>
              <w:left w:val="nil"/>
              <w:bottom w:val="single" w:sz="4" w:space="0" w:color="auto"/>
              <w:right w:val="single" w:sz="4" w:space="0" w:color="auto"/>
            </w:tcBorders>
            <w:shd w:val="clear" w:color="auto" w:fill="auto"/>
            <w:noWrap/>
            <w:vAlign w:val="center"/>
            <w:hideMark/>
          </w:tcPr>
          <w:p w14:paraId="4209CE85" w14:textId="77777777" w:rsidR="00146F8E" w:rsidRPr="00146F8E" w:rsidRDefault="00146F8E" w:rsidP="00146F8E">
            <w:pPr>
              <w:jc w:val="center"/>
              <w:rPr>
                <w:color w:val="000000"/>
                <w:sz w:val="16"/>
                <w:szCs w:val="16"/>
              </w:rPr>
            </w:pPr>
            <w:r w:rsidRPr="00146F8E">
              <w:rPr>
                <w:color w:val="000000"/>
                <w:sz w:val="16"/>
                <w:szCs w:val="16"/>
              </w:rPr>
              <w:t>13%</w:t>
            </w:r>
          </w:p>
        </w:tc>
      </w:tr>
      <w:tr w:rsidR="00146F8E" w:rsidRPr="00146F8E" w14:paraId="368FB5C5" w14:textId="77777777" w:rsidTr="00104FF4">
        <w:trPr>
          <w:gridAfter w:val="2"/>
          <w:wAfter w:w="86" w:type="pct"/>
          <w:trHeight w:val="716"/>
        </w:trPr>
        <w:tc>
          <w:tcPr>
            <w:tcW w:w="166" w:type="pct"/>
            <w:tcBorders>
              <w:top w:val="nil"/>
              <w:left w:val="single" w:sz="4" w:space="0" w:color="auto"/>
              <w:bottom w:val="single" w:sz="4" w:space="0" w:color="auto"/>
              <w:right w:val="single" w:sz="4" w:space="0" w:color="auto"/>
            </w:tcBorders>
            <w:shd w:val="clear" w:color="auto" w:fill="auto"/>
            <w:hideMark/>
          </w:tcPr>
          <w:p w14:paraId="1BF5BBE5" w14:textId="77777777" w:rsidR="00146F8E" w:rsidRPr="00146F8E" w:rsidRDefault="00146F8E" w:rsidP="00146F8E">
            <w:pPr>
              <w:rPr>
                <w:color w:val="000000"/>
                <w:sz w:val="16"/>
                <w:szCs w:val="16"/>
              </w:rPr>
            </w:pPr>
            <w:r w:rsidRPr="00146F8E">
              <w:rPr>
                <w:color w:val="000000"/>
                <w:sz w:val="16"/>
                <w:szCs w:val="16"/>
              </w:rPr>
              <w:t> </w:t>
            </w:r>
          </w:p>
        </w:tc>
        <w:tc>
          <w:tcPr>
            <w:tcW w:w="461" w:type="pct"/>
            <w:tcBorders>
              <w:top w:val="nil"/>
              <w:left w:val="nil"/>
              <w:bottom w:val="single" w:sz="4" w:space="0" w:color="auto"/>
              <w:right w:val="single" w:sz="4" w:space="0" w:color="auto"/>
            </w:tcBorders>
            <w:shd w:val="clear" w:color="auto" w:fill="auto"/>
            <w:hideMark/>
          </w:tcPr>
          <w:p w14:paraId="3D360F17" w14:textId="77777777" w:rsidR="00146F8E" w:rsidRPr="00146F8E" w:rsidRDefault="00146F8E" w:rsidP="00146F8E">
            <w:pPr>
              <w:rPr>
                <w:i/>
                <w:iCs/>
                <w:color w:val="000000"/>
                <w:sz w:val="16"/>
                <w:szCs w:val="16"/>
              </w:rPr>
            </w:pPr>
            <w:r w:rsidRPr="00146F8E">
              <w:rPr>
                <w:i/>
                <w:iCs/>
                <w:color w:val="000000"/>
                <w:sz w:val="16"/>
                <w:szCs w:val="16"/>
              </w:rPr>
              <w:t>- другие обязательные платежи (гос.пошлины, согласно главы 25.3. Налогового кодекса РФ)</w:t>
            </w:r>
          </w:p>
        </w:tc>
        <w:tc>
          <w:tcPr>
            <w:tcW w:w="213" w:type="pct"/>
            <w:tcBorders>
              <w:top w:val="nil"/>
              <w:left w:val="nil"/>
              <w:bottom w:val="single" w:sz="4" w:space="0" w:color="auto"/>
              <w:right w:val="single" w:sz="4" w:space="0" w:color="auto"/>
            </w:tcBorders>
            <w:shd w:val="clear" w:color="auto" w:fill="auto"/>
            <w:noWrap/>
            <w:hideMark/>
          </w:tcPr>
          <w:p w14:paraId="5DEDC975"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0656811F" w14:textId="77777777" w:rsidR="00146F8E" w:rsidRPr="00146F8E" w:rsidRDefault="00146F8E" w:rsidP="00146F8E">
            <w:pPr>
              <w:jc w:val="center"/>
              <w:rPr>
                <w:color w:val="000000"/>
                <w:sz w:val="16"/>
                <w:szCs w:val="16"/>
              </w:rPr>
            </w:pPr>
            <w:r w:rsidRPr="00146F8E">
              <w:rPr>
                <w:color w:val="000000"/>
                <w:sz w:val="16"/>
                <w:szCs w:val="16"/>
              </w:rPr>
              <w:t>0,00</w:t>
            </w:r>
          </w:p>
        </w:tc>
        <w:tc>
          <w:tcPr>
            <w:tcW w:w="341" w:type="pct"/>
            <w:tcBorders>
              <w:top w:val="nil"/>
              <w:left w:val="nil"/>
              <w:bottom w:val="single" w:sz="4" w:space="0" w:color="auto"/>
              <w:right w:val="single" w:sz="4" w:space="0" w:color="auto"/>
            </w:tcBorders>
            <w:shd w:val="clear" w:color="auto" w:fill="auto"/>
            <w:noWrap/>
            <w:vAlign w:val="center"/>
            <w:hideMark/>
          </w:tcPr>
          <w:p w14:paraId="3FA44027" w14:textId="77777777" w:rsidR="00146F8E" w:rsidRPr="00146F8E" w:rsidRDefault="00146F8E" w:rsidP="00146F8E">
            <w:pPr>
              <w:jc w:val="center"/>
              <w:rPr>
                <w:color w:val="000000"/>
                <w:sz w:val="16"/>
                <w:szCs w:val="16"/>
              </w:rPr>
            </w:pPr>
            <w:r w:rsidRPr="00146F8E">
              <w:rPr>
                <w:color w:val="000000"/>
                <w:sz w:val="16"/>
                <w:szCs w:val="16"/>
              </w:rPr>
              <w:t> </w:t>
            </w:r>
          </w:p>
        </w:tc>
        <w:tc>
          <w:tcPr>
            <w:tcW w:w="359" w:type="pct"/>
            <w:tcBorders>
              <w:top w:val="nil"/>
              <w:left w:val="nil"/>
              <w:bottom w:val="single" w:sz="4" w:space="0" w:color="auto"/>
              <w:right w:val="single" w:sz="4" w:space="0" w:color="auto"/>
            </w:tcBorders>
            <w:shd w:val="clear" w:color="auto" w:fill="auto"/>
            <w:noWrap/>
            <w:vAlign w:val="center"/>
            <w:hideMark/>
          </w:tcPr>
          <w:p w14:paraId="1B3DF35C" w14:textId="77777777" w:rsidR="00146F8E" w:rsidRPr="00146F8E" w:rsidRDefault="00146F8E" w:rsidP="00146F8E">
            <w:pPr>
              <w:jc w:val="center"/>
              <w:rPr>
                <w:color w:val="000000"/>
                <w:sz w:val="16"/>
                <w:szCs w:val="16"/>
              </w:rPr>
            </w:pPr>
            <w:r w:rsidRPr="00146F8E">
              <w:rPr>
                <w:color w:val="000000"/>
                <w:sz w:val="16"/>
                <w:szCs w:val="16"/>
              </w:rPr>
              <w:t>0,00</w:t>
            </w:r>
          </w:p>
        </w:tc>
        <w:tc>
          <w:tcPr>
            <w:tcW w:w="366" w:type="pct"/>
            <w:tcBorders>
              <w:top w:val="nil"/>
              <w:left w:val="nil"/>
              <w:bottom w:val="single" w:sz="4" w:space="0" w:color="auto"/>
              <w:right w:val="single" w:sz="4" w:space="0" w:color="auto"/>
            </w:tcBorders>
            <w:shd w:val="clear" w:color="auto" w:fill="auto"/>
            <w:noWrap/>
            <w:vAlign w:val="center"/>
            <w:hideMark/>
          </w:tcPr>
          <w:p w14:paraId="32ADC612" w14:textId="77777777" w:rsidR="00146F8E" w:rsidRPr="00146F8E" w:rsidRDefault="00146F8E" w:rsidP="00146F8E">
            <w:pPr>
              <w:jc w:val="center"/>
              <w:rPr>
                <w:color w:val="000000"/>
                <w:sz w:val="16"/>
                <w:szCs w:val="16"/>
              </w:rPr>
            </w:pPr>
            <w:r w:rsidRPr="00146F8E">
              <w:rPr>
                <w:color w:val="000000"/>
                <w:sz w:val="16"/>
                <w:szCs w:val="16"/>
              </w:rPr>
              <w:t>0,00</w:t>
            </w:r>
          </w:p>
        </w:tc>
        <w:tc>
          <w:tcPr>
            <w:tcW w:w="337" w:type="pct"/>
            <w:tcBorders>
              <w:top w:val="nil"/>
              <w:left w:val="nil"/>
              <w:bottom w:val="single" w:sz="4" w:space="0" w:color="auto"/>
              <w:right w:val="single" w:sz="4" w:space="0" w:color="auto"/>
            </w:tcBorders>
            <w:shd w:val="clear" w:color="auto" w:fill="auto"/>
            <w:noWrap/>
            <w:vAlign w:val="center"/>
            <w:hideMark/>
          </w:tcPr>
          <w:p w14:paraId="4F947C7A" w14:textId="77777777" w:rsidR="00146F8E" w:rsidRPr="00146F8E" w:rsidRDefault="00146F8E" w:rsidP="00146F8E">
            <w:pPr>
              <w:jc w:val="center"/>
              <w:rPr>
                <w:color w:val="000000"/>
                <w:sz w:val="16"/>
                <w:szCs w:val="16"/>
              </w:rPr>
            </w:pPr>
            <w:r w:rsidRPr="00146F8E">
              <w:rPr>
                <w:color w:val="000000"/>
                <w:sz w:val="16"/>
                <w:szCs w:val="16"/>
              </w:rPr>
              <w:t>0,00</w:t>
            </w:r>
          </w:p>
        </w:tc>
        <w:tc>
          <w:tcPr>
            <w:tcW w:w="359" w:type="pct"/>
            <w:tcBorders>
              <w:top w:val="nil"/>
              <w:left w:val="nil"/>
              <w:bottom w:val="single" w:sz="4" w:space="0" w:color="auto"/>
              <w:right w:val="single" w:sz="4" w:space="0" w:color="auto"/>
            </w:tcBorders>
            <w:shd w:val="clear" w:color="auto" w:fill="auto"/>
            <w:noWrap/>
            <w:vAlign w:val="center"/>
            <w:hideMark/>
          </w:tcPr>
          <w:p w14:paraId="0E78294B" w14:textId="77777777" w:rsidR="00146F8E" w:rsidRPr="00146F8E" w:rsidRDefault="00146F8E" w:rsidP="00146F8E">
            <w:pPr>
              <w:jc w:val="center"/>
              <w:rPr>
                <w:color w:val="000000"/>
                <w:sz w:val="16"/>
                <w:szCs w:val="16"/>
              </w:rPr>
            </w:pPr>
            <w:r w:rsidRPr="00146F8E">
              <w:rPr>
                <w:color w:val="000000"/>
                <w:sz w:val="16"/>
                <w:szCs w:val="16"/>
              </w:rPr>
              <w:t>0,00</w:t>
            </w:r>
          </w:p>
        </w:tc>
        <w:tc>
          <w:tcPr>
            <w:tcW w:w="386" w:type="pct"/>
            <w:tcBorders>
              <w:top w:val="nil"/>
              <w:left w:val="nil"/>
              <w:bottom w:val="single" w:sz="4" w:space="0" w:color="auto"/>
              <w:right w:val="single" w:sz="4" w:space="0" w:color="auto"/>
            </w:tcBorders>
            <w:shd w:val="clear" w:color="auto" w:fill="auto"/>
            <w:noWrap/>
            <w:vAlign w:val="center"/>
            <w:hideMark/>
          </w:tcPr>
          <w:p w14:paraId="32D4D4F9" w14:textId="77777777" w:rsidR="00146F8E" w:rsidRPr="00146F8E" w:rsidRDefault="00146F8E" w:rsidP="00146F8E">
            <w:pPr>
              <w:jc w:val="center"/>
              <w:rPr>
                <w:color w:val="000000"/>
                <w:sz w:val="16"/>
                <w:szCs w:val="16"/>
              </w:rPr>
            </w:pPr>
            <w:r w:rsidRPr="00146F8E">
              <w:rPr>
                <w:color w:val="000000"/>
                <w:sz w:val="16"/>
                <w:szCs w:val="16"/>
              </w:rPr>
              <w:t>0,00</w:t>
            </w:r>
          </w:p>
        </w:tc>
        <w:tc>
          <w:tcPr>
            <w:tcW w:w="419" w:type="pct"/>
            <w:tcBorders>
              <w:top w:val="nil"/>
              <w:left w:val="nil"/>
              <w:bottom w:val="single" w:sz="4" w:space="0" w:color="auto"/>
              <w:right w:val="single" w:sz="4" w:space="0" w:color="auto"/>
            </w:tcBorders>
            <w:shd w:val="clear" w:color="auto" w:fill="auto"/>
            <w:noWrap/>
            <w:vAlign w:val="center"/>
            <w:hideMark/>
          </w:tcPr>
          <w:p w14:paraId="29FB2D2C" w14:textId="77777777" w:rsidR="00146F8E" w:rsidRPr="00146F8E" w:rsidRDefault="00146F8E" w:rsidP="00146F8E">
            <w:pPr>
              <w:jc w:val="center"/>
              <w:rPr>
                <w:color w:val="000000"/>
                <w:sz w:val="16"/>
                <w:szCs w:val="16"/>
              </w:rPr>
            </w:pPr>
            <w:r w:rsidRPr="00146F8E">
              <w:rPr>
                <w:color w:val="000000"/>
                <w:sz w:val="16"/>
                <w:szCs w:val="16"/>
              </w:rPr>
              <w:t>17 874,96</w:t>
            </w:r>
          </w:p>
        </w:tc>
        <w:tc>
          <w:tcPr>
            <w:tcW w:w="388" w:type="pct"/>
            <w:tcBorders>
              <w:top w:val="nil"/>
              <w:left w:val="nil"/>
              <w:bottom w:val="single" w:sz="4" w:space="0" w:color="auto"/>
              <w:right w:val="single" w:sz="4" w:space="0" w:color="auto"/>
            </w:tcBorders>
            <w:shd w:val="clear" w:color="auto" w:fill="auto"/>
            <w:noWrap/>
            <w:vAlign w:val="center"/>
            <w:hideMark/>
          </w:tcPr>
          <w:p w14:paraId="2400CD39" w14:textId="77777777" w:rsidR="00146F8E" w:rsidRPr="00146F8E" w:rsidRDefault="00146F8E" w:rsidP="00146F8E">
            <w:pPr>
              <w:jc w:val="center"/>
              <w:rPr>
                <w:color w:val="000000"/>
                <w:sz w:val="16"/>
                <w:szCs w:val="16"/>
              </w:rPr>
            </w:pPr>
            <w:r w:rsidRPr="00146F8E">
              <w:rPr>
                <w:color w:val="000000"/>
                <w:sz w:val="16"/>
                <w:szCs w:val="16"/>
              </w:rPr>
              <w:t>52 686,52</w:t>
            </w:r>
          </w:p>
        </w:tc>
        <w:tc>
          <w:tcPr>
            <w:tcW w:w="346" w:type="pct"/>
            <w:tcBorders>
              <w:top w:val="nil"/>
              <w:left w:val="nil"/>
              <w:bottom w:val="single" w:sz="4" w:space="0" w:color="auto"/>
              <w:right w:val="single" w:sz="4" w:space="0" w:color="auto"/>
            </w:tcBorders>
            <w:shd w:val="clear" w:color="auto" w:fill="auto"/>
            <w:noWrap/>
            <w:vAlign w:val="center"/>
            <w:hideMark/>
          </w:tcPr>
          <w:p w14:paraId="4DCDCE2F" w14:textId="77777777" w:rsidR="00146F8E" w:rsidRPr="00146F8E" w:rsidRDefault="00146F8E" w:rsidP="00146F8E">
            <w:pPr>
              <w:jc w:val="center"/>
              <w:rPr>
                <w:color w:val="000000"/>
                <w:sz w:val="16"/>
                <w:szCs w:val="16"/>
              </w:rPr>
            </w:pPr>
            <w:r w:rsidRPr="00146F8E">
              <w:rPr>
                <w:color w:val="000000"/>
                <w:sz w:val="16"/>
                <w:szCs w:val="16"/>
              </w:rPr>
              <w:t>33 647,04</w:t>
            </w:r>
          </w:p>
        </w:tc>
        <w:tc>
          <w:tcPr>
            <w:tcW w:w="242" w:type="pct"/>
            <w:tcBorders>
              <w:top w:val="nil"/>
              <w:left w:val="nil"/>
              <w:bottom w:val="single" w:sz="4" w:space="0" w:color="auto"/>
              <w:right w:val="single" w:sz="4" w:space="0" w:color="auto"/>
            </w:tcBorders>
            <w:shd w:val="clear" w:color="auto" w:fill="auto"/>
            <w:noWrap/>
            <w:vAlign w:val="center"/>
            <w:hideMark/>
          </w:tcPr>
          <w:p w14:paraId="6B6BD00A" w14:textId="77777777" w:rsidR="00146F8E" w:rsidRPr="00146F8E" w:rsidRDefault="00146F8E" w:rsidP="00146F8E">
            <w:pPr>
              <w:jc w:val="center"/>
              <w:rPr>
                <w:color w:val="000000"/>
                <w:sz w:val="16"/>
                <w:szCs w:val="16"/>
              </w:rPr>
            </w:pPr>
            <w:r w:rsidRPr="00146F8E">
              <w:rPr>
                <w:color w:val="000000"/>
                <w:sz w:val="16"/>
                <w:szCs w:val="16"/>
              </w:rPr>
              <w:t>33 647,04</w:t>
            </w:r>
          </w:p>
        </w:tc>
        <w:tc>
          <w:tcPr>
            <w:tcW w:w="231" w:type="pct"/>
            <w:tcBorders>
              <w:top w:val="nil"/>
              <w:left w:val="nil"/>
              <w:bottom w:val="single" w:sz="4" w:space="0" w:color="auto"/>
              <w:right w:val="single" w:sz="4" w:space="0" w:color="auto"/>
            </w:tcBorders>
            <w:shd w:val="clear" w:color="auto" w:fill="auto"/>
            <w:noWrap/>
            <w:vAlign w:val="center"/>
            <w:hideMark/>
          </w:tcPr>
          <w:p w14:paraId="22191036" w14:textId="77777777" w:rsidR="00146F8E" w:rsidRPr="00146F8E" w:rsidRDefault="00146F8E" w:rsidP="00146F8E">
            <w:pPr>
              <w:jc w:val="center"/>
              <w:rPr>
                <w:color w:val="000000"/>
                <w:sz w:val="16"/>
                <w:szCs w:val="16"/>
              </w:rPr>
            </w:pPr>
            <w:r w:rsidRPr="00146F8E">
              <w:rPr>
                <w:color w:val="000000"/>
                <w:sz w:val="16"/>
                <w:szCs w:val="16"/>
              </w:rPr>
              <w:t>0%</w:t>
            </w:r>
          </w:p>
        </w:tc>
      </w:tr>
      <w:tr w:rsidR="00146F8E" w:rsidRPr="00146F8E" w14:paraId="4399F09F" w14:textId="77777777" w:rsidTr="00104FF4">
        <w:trPr>
          <w:gridAfter w:val="2"/>
          <w:wAfter w:w="86" w:type="pct"/>
          <w:trHeight w:val="298"/>
        </w:trPr>
        <w:tc>
          <w:tcPr>
            <w:tcW w:w="166" w:type="pct"/>
            <w:tcBorders>
              <w:top w:val="nil"/>
              <w:left w:val="single" w:sz="4" w:space="0" w:color="auto"/>
              <w:bottom w:val="single" w:sz="4" w:space="0" w:color="auto"/>
              <w:right w:val="single" w:sz="4" w:space="0" w:color="auto"/>
            </w:tcBorders>
            <w:shd w:val="clear" w:color="auto" w:fill="auto"/>
            <w:hideMark/>
          </w:tcPr>
          <w:p w14:paraId="423D0B5A" w14:textId="77777777" w:rsidR="00146F8E" w:rsidRPr="00146F8E" w:rsidRDefault="00146F8E" w:rsidP="00146F8E">
            <w:pPr>
              <w:rPr>
                <w:color w:val="000000"/>
                <w:sz w:val="16"/>
                <w:szCs w:val="16"/>
              </w:rPr>
            </w:pPr>
            <w:r w:rsidRPr="00146F8E">
              <w:rPr>
                <w:color w:val="000000"/>
                <w:sz w:val="16"/>
                <w:szCs w:val="16"/>
              </w:rPr>
              <w:t>2.5.</w:t>
            </w:r>
          </w:p>
        </w:tc>
        <w:tc>
          <w:tcPr>
            <w:tcW w:w="461" w:type="pct"/>
            <w:tcBorders>
              <w:top w:val="nil"/>
              <w:left w:val="nil"/>
              <w:bottom w:val="single" w:sz="4" w:space="0" w:color="auto"/>
              <w:right w:val="single" w:sz="4" w:space="0" w:color="auto"/>
            </w:tcBorders>
            <w:shd w:val="clear" w:color="auto" w:fill="auto"/>
            <w:hideMark/>
          </w:tcPr>
          <w:p w14:paraId="3AE94BCB" w14:textId="77777777" w:rsidR="00146F8E" w:rsidRPr="00146F8E" w:rsidRDefault="00146F8E" w:rsidP="00146F8E">
            <w:pPr>
              <w:rPr>
                <w:color w:val="000000"/>
                <w:sz w:val="16"/>
                <w:szCs w:val="16"/>
              </w:rPr>
            </w:pPr>
            <w:r w:rsidRPr="00146F8E">
              <w:rPr>
                <w:color w:val="000000"/>
                <w:sz w:val="16"/>
                <w:szCs w:val="16"/>
              </w:rPr>
              <w:t>Отчисления на страховые взносы</w:t>
            </w:r>
          </w:p>
        </w:tc>
        <w:tc>
          <w:tcPr>
            <w:tcW w:w="213" w:type="pct"/>
            <w:tcBorders>
              <w:top w:val="nil"/>
              <w:left w:val="nil"/>
              <w:bottom w:val="single" w:sz="4" w:space="0" w:color="auto"/>
              <w:right w:val="single" w:sz="4" w:space="0" w:color="auto"/>
            </w:tcBorders>
            <w:shd w:val="clear" w:color="auto" w:fill="auto"/>
            <w:noWrap/>
            <w:hideMark/>
          </w:tcPr>
          <w:p w14:paraId="230D8B41"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59A414A7" w14:textId="77777777" w:rsidR="00146F8E" w:rsidRPr="00146F8E" w:rsidRDefault="00146F8E" w:rsidP="00146F8E">
            <w:pPr>
              <w:jc w:val="center"/>
              <w:rPr>
                <w:color w:val="000000"/>
                <w:sz w:val="16"/>
                <w:szCs w:val="16"/>
              </w:rPr>
            </w:pPr>
            <w:r w:rsidRPr="00146F8E">
              <w:rPr>
                <w:color w:val="000000"/>
                <w:sz w:val="16"/>
                <w:szCs w:val="16"/>
              </w:rPr>
              <w:t>749 356,30</w:t>
            </w:r>
          </w:p>
        </w:tc>
        <w:tc>
          <w:tcPr>
            <w:tcW w:w="341" w:type="pct"/>
            <w:tcBorders>
              <w:top w:val="nil"/>
              <w:left w:val="nil"/>
              <w:bottom w:val="single" w:sz="4" w:space="0" w:color="auto"/>
              <w:right w:val="single" w:sz="4" w:space="0" w:color="auto"/>
            </w:tcBorders>
            <w:shd w:val="clear" w:color="auto" w:fill="auto"/>
            <w:noWrap/>
            <w:vAlign w:val="center"/>
            <w:hideMark/>
          </w:tcPr>
          <w:p w14:paraId="06B934EC" w14:textId="77777777" w:rsidR="00146F8E" w:rsidRPr="00146F8E" w:rsidRDefault="00146F8E" w:rsidP="00146F8E">
            <w:pPr>
              <w:jc w:val="center"/>
              <w:rPr>
                <w:color w:val="000000"/>
                <w:sz w:val="16"/>
                <w:szCs w:val="16"/>
              </w:rPr>
            </w:pPr>
            <w:r w:rsidRPr="00146F8E">
              <w:rPr>
                <w:color w:val="000000"/>
                <w:sz w:val="16"/>
                <w:szCs w:val="16"/>
              </w:rPr>
              <w:t>684 798,23</w:t>
            </w:r>
          </w:p>
        </w:tc>
        <w:tc>
          <w:tcPr>
            <w:tcW w:w="359" w:type="pct"/>
            <w:tcBorders>
              <w:top w:val="nil"/>
              <w:left w:val="nil"/>
              <w:bottom w:val="single" w:sz="4" w:space="0" w:color="auto"/>
              <w:right w:val="single" w:sz="4" w:space="0" w:color="auto"/>
            </w:tcBorders>
            <w:shd w:val="clear" w:color="auto" w:fill="auto"/>
            <w:noWrap/>
            <w:vAlign w:val="center"/>
            <w:hideMark/>
          </w:tcPr>
          <w:p w14:paraId="0A2FE494" w14:textId="77777777" w:rsidR="00146F8E" w:rsidRPr="00146F8E" w:rsidRDefault="00146F8E" w:rsidP="00146F8E">
            <w:pPr>
              <w:jc w:val="center"/>
              <w:rPr>
                <w:color w:val="000000"/>
                <w:sz w:val="16"/>
                <w:szCs w:val="16"/>
              </w:rPr>
            </w:pPr>
            <w:r w:rsidRPr="00146F8E">
              <w:rPr>
                <w:color w:val="000000"/>
                <w:sz w:val="16"/>
                <w:szCs w:val="16"/>
              </w:rPr>
              <w:t>658 034,32</w:t>
            </w:r>
          </w:p>
        </w:tc>
        <w:tc>
          <w:tcPr>
            <w:tcW w:w="366" w:type="pct"/>
            <w:tcBorders>
              <w:top w:val="nil"/>
              <w:left w:val="nil"/>
              <w:bottom w:val="single" w:sz="4" w:space="0" w:color="auto"/>
              <w:right w:val="single" w:sz="4" w:space="0" w:color="auto"/>
            </w:tcBorders>
            <w:shd w:val="clear" w:color="auto" w:fill="auto"/>
            <w:noWrap/>
            <w:vAlign w:val="center"/>
            <w:hideMark/>
          </w:tcPr>
          <w:p w14:paraId="6A60C6FF" w14:textId="77777777" w:rsidR="00146F8E" w:rsidRPr="00146F8E" w:rsidRDefault="00146F8E" w:rsidP="00146F8E">
            <w:pPr>
              <w:jc w:val="center"/>
              <w:rPr>
                <w:color w:val="000000"/>
                <w:sz w:val="16"/>
                <w:szCs w:val="16"/>
              </w:rPr>
            </w:pPr>
            <w:r w:rsidRPr="00146F8E">
              <w:rPr>
                <w:color w:val="000000"/>
                <w:sz w:val="16"/>
                <w:szCs w:val="16"/>
              </w:rPr>
              <w:t>658 034,32</w:t>
            </w:r>
          </w:p>
        </w:tc>
        <w:tc>
          <w:tcPr>
            <w:tcW w:w="337" w:type="pct"/>
            <w:tcBorders>
              <w:top w:val="nil"/>
              <w:left w:val="nil"/>
              <w:bottom w:val="single" w:sz="4" w:space="0" w:color="auto"/>
              <w:right w:val="single" w:sz="4" w:space="0" w:color="auto"/>
            </w:tcBorders>
            <w:shd w:val="clear" w:color="auto" w:fill="auto"/>
            <w:noWrap/>
            <w:vAlign w:val="center"/>
            <w:hideMark/>
          </w:tcPr>
          <w:p w14:paraId="1DBF1E8C" w14:textId="77777777" w:rsidR="00146F8E" w:rsidRPr="00146F8E" w:rsidRDefault="00146F8E" w:rsidP="00146F8E">
            <w:pPr>
              <w:jc w:val="center"/>
              <w:rPr>
                <w:color w:val="000000"/>
                <w:sz w:val="16"/>
                <w:szCs w:val="16"/>
              </w:rPr>
            </w:pPr>
            <w:r w:rsidRPr="00146F8E">
              <w:rPr>
                <w:color w:val="000000"/>
                <w:sz w:val="16"/>
                <w:szCs w:val="16"/>
              </w:rPr>
              <w:t>-26 763,91</w:t>
            </w:r>
          </w:p>
        </w:tc>
        <w:tc>
          <w:tcPr>
            <w:tcW w:w="359" w:type="pct"/>
            <w:tcBorders>
              <w:top w:val="nil"/>
              <w:left w:val="nil"/>
              <w:bottom w:val="single" w:sz="4" w:space="0" w:color="auto"/>
              <w:right w:val="single" w:sz="4" w:space="0" w:color="auto"/>
            </w:tcBorders>
            <w:shd w:val="clear" w:color="auto" w:fill="auto"/>
            <w:noWrap/>
            <w:vAlign w:val="center"/>
            <w:hideMark/>
          </w:tcPr>
          <w:p w14:paraId="4803A8A4" w14:textId="77777777" w:rsidR="00146F8E" w:rsidRPr="00146F8E" w:rsidRDefault="00146F8E" w:rsidP="00146F8E">
            <w:pPr>
              <w:jc w:val="center"/>
              <w:rPr>
                <w:color w:val="000000"/>
                <w:sz w:val="16"/>
                <w:szCs w:val="16"/>
              </w:rPr>
            </w:pPr>
            <w:r w:rsidRPr="00146F8E">
              <w:rPr>
                <w:color w:val="000000"/>
                <w:sz w:val="16"/>
                <w:szCs w:val="16"/>
              </w:rPr>
              <w:t>784 122,45</w:t>
            </w:r>
          </w:p>
        </w:tc>
        <w:tc>
          <w:tcPr>
            <w:tcW w:w="386" w:type="pct"/>
            <w:tcBorders>
              <w:top w:val="nil"/>
              <w:left w:val="nil"/>
              <w:bottom w:val="single" w:sz="4" w:space="0" w:color="auto"/>
              <w:right w:val="single" w:sz="4" w:space="0" w:color="auto"/>
            </w:tcBorders>
            <w:shd w:val="clear" w:color="auto" w:fill="auto"/>
            <w:noWrap/>
            <w:vAlign w:val="center"/>
            <w:hideMark/>
          </w:tcPr>
          <w:p w14:paraId="4F6975DE" w14:textId="77777777" w:rsidR="00146F8E" w:rsidRPr="00146F8E" w:rsidRDefault="00146F8E" w:rsidP="00146F8E">
            <w:pPr>
              <w:jc w:val="center"/>
              <w:rPr>
                <w:color w:val="000000"/>
                <w:sz w:val="16"/>
                <w:szCs w:val="16"/>
              </w:rPr>
            </w:pPr>
            <w:r w:rsidRPr="00146F8E">
              <w:rPr>
                <w:color w:val="000000"/>
                <w:sz w:val="16"/>
                <w:szCs w:val="16"/>
              </w:rPr>
              <w:t>860 611,44</w:t>
            </w:r>
          </w:p>
        </w:tc>
        <w:tc>
          <w:tcPr>
            <w:tcW w:w="419" w:type="pct"/>
            <w:tcBorders>
              <w:top w:val="nil"/>
              <w:left w:val="nil"/>
              <w:bottom w:val="single" w:sz="4" w:space="0" w:color="auto"/>
              <w:right w:val="single" w:sz="4" w:space="0" w:color="auto"/>
            </w:tcBorders>
            <w:shd w:val="clear" w:color="auto" w:fill="auto"/>
            <w:noWrap/>
            <w:vAlign w:val="center"/>
            <w:hideMark/>
          </w:tcPr>
          <w:p w14:paraId="1BDB9AC5" w14:textId="77777777" w:rsidR="00146F8E" w:rsidRPr="00146F8E" w:rsidRDefault="00146F8E" w:rsidP="00146F8E">
            <w:pPr>
              <w:jc w:val="center"/>
              <w:rPr>
                <w:color w:val="000000"/>
                <w:sz w:val="16"/>
                <w:szCs w:val="16"/>
              </w:rPr>
            </w:pPr>
            <w:r w:rsidRPr="00146F8E">
              <w:rPr>
                <w:color w:val="000000"/>
                <w:sz w:val="16"/>
                <w:szCs w:val="16"/>
              </w:rPr>
              <w:t>944 721,16</w:t>
            </w:r>
          </w:p>
        </w:tc>
        <w:tc>
          <w:tcPr>
            <w:tcW w:w="388" w:type="pct"/>
            <w:tcBorders>
              <w:top w:val="nil"/>
              <w:left w:val="nil"/>
              <w:bottom w:val="single" w:sz="4" w:space="0" w:color="auto"/>
              <w:right w:val="single" w:sz="4" w:space="0" w:color="auto"/>
            </w:tcBorders>
            <w:shd w:val="clear" w:color="auto" w:fill="auto"/>
            <w:noWrap/>
            <w:vAlign w:val="center"/>
            <w:hideMark/>
          </w:tcPr>
          <w:p w14:paraId="52CD383B" w14:textId="77777777" w:rsidR="00146F8E" w:rsidRPr="00146F8E" w:rsidRDefault="00146F8E" w:rsidP="00146F8E">
            <w:pPr>
              <w:jc w:val="center"/>
              <w:rPr>
                <w:color w:val="000000"/>
                <w:sz w:val="16"/>
                <w:szCs w:val="16"/>
              </w:rPr>
            </w:pPr>
            <w:r w:rsidRPr="00146F8E">
              <w:rPr>
                <w:color w:val="000000"/>
                <w:sz w:val="16"/>
                <w:szCs w:val="16"/>
              </w:rPr>
              <w:t>1 040 571,41</w:t>
            </w:r>
          </w:p>
        </w:tc>
        <w:tc>
          <w:tcPr>
            <w:tcW w:w="346" w:type="pct"/>
            <w:tcBorders>
              <w:top w:val="nil"/>
              <w:left w:val="nil"/>
              <w:bottom w:val="single" w:sz="4" w:space="0" w:color="auto"/>
              <w:right w:val="single" w:sz="4" w:space="0" w:color="auto"/>
            </w:tcBorders>
            <w:shd w:val="clear" w:color="auto" w:fill="auto"/>
            <w:noWrap/>
            <w:vAlign w:val="center"/>
            <w:hideMark/>
          </w:tcPr>
          <w:p w14:paraId="25F2FFE9" w14:textId="77777777" w:rsidR="00146F8E" w:rsidRPr="00146F8E" w:rsidRDefault="00146F8E" w:rsidP="00146F8E">
            <w:pPr>
              <w:jc w:val="center"/>
              <w:rPr>
                <w:color w:val="000000"/>
                <w:sz w:val="16"/>
                <w:szCs w:val="16"/>
              </w:rPr>
            </w:pPr>
            <w:r w:rsidRPr="00146F8E">
              <w:rPr>
                <w:color w:val="000000"/>
                <w:sz w:val="16"/>
                <w:szCs w:val="16"/>
              </w:rPr>
              <w:t>746 326,73</w:t>
            </w:r>
          </w:p>
        </w:tc>
        <w:tc>
          <w:tcPr>
            <w:tcW w:w="242" w:type="pct"/>
            <w:tcBorders>
              <w:top w:val="nil"/>
              <w:left w:val="nil"/>
              <w:bottom w:val="single" w:sz="4" w:space="0" w:color="auto"/>
              <w:right w:val="single" w:sz="4" w:space="0" w:color="auto"/>
            </w:tcBorders>
            <w:shd w:val="clear" w:color="auto" w:fill="auto"/>
            <w:noWrap/>
            <w:vAlign w:val="center"/>
            <w:hideMark/>
          </w:tcPr>
          <w:p w14:paraId="76504444" w14:textId="77777777" w:rsidR="00146F8E" w:rsidRPr="00146F8E" w:rsidRDefault="00146F8E" w:rsidP="00146F8E">
            <w:pPr>
              <w:jc w:val="center"/>
              <w:rPr>
                <w:color w:val="000000"/>
                <w:sz w:val="16"/>
                <w:szCs w:val="16"/>
              </w:rPr>
            </w:pPr>
            <w:r w:rsidRPr="00146F8E">
              <w:rPr>
                <w:color w:val="000000"/>
                <w:sz w:val="16"/>
                <w:szCs w:val="16"/>
              </w:rPr>
              <w:t>-37 795,72</w:t>
            </w:r>
          </w:p>
        </w:tc>
        <w:tc>
          <w:tcPr>
            <w:tcW w:w="231" w:type="pct"/>
            <w:tcBorders>
              <w:top w:val="nil"/>
              <w:left w:val="nil"/>
              <w:bottom w:val="single" w:sz="4" w:space="0" w:color="auto"/>
              <w:right w:val="single" w:sz="4" w:space="0" w:color="auto"/>
            </w:tcBorders>
            <w:shd w:val="clear" w:color="auto" w:fill="auto"/>
            <w:noWrap/>
            <w:vAlign w:val="center"/>
            <w:hideMark/>
          </w:tcPr>
          <w:p w14:paraId="0057CE82" w14:textId="77777777" w:rsidR="00146F8E" w:rsidRPr="00146F8E" w:rsidRDefault="00146F8E" w:rsidP="00146F8E">
            <w:pPr>
              <w:jc w:val="center"/>
              <w:rPr>
                <w:color w:val="000000"/>
                <w:sz w:val="16"/>
                <w:szCs w:val="16"/>
              </w:rPr>
            </w:pPr>
            <w:r w:rsidRPr="00146F8E">
              <w:rPr>
                <w:color w:val="000000"/>
                <w:sz w:val="16"/>
                <w:szCs w:val="16"/>
              </w:rPr>
              <w:t>-5%</w:t>
            </w:r>
          </w:p>
        </w:tc>
      </w:tr>
      <w:tr w:rsidR="00146F8E" w:rsidRPr="00146F8E" w14:paraId="6E534D80" w14:textId="77777777" w:rsidTr="00104FF4">
        <w:trPr>
          <w:gridAfter w:val="2"/>
          <w:wAfter w:w="86" w:type="pct"/>
          <w:trHeight w:val="358"/>
        </w:trPr>
        <w:tc>
          <w:tcPr>
            <w:tcW w:w="166" w:type="pct"/>
            <w:tcBorders>
              <w:top w:val="nil"/>
              <w:left w:val="single" w:sz="4" w:space="0" w:color="auto"/>
              <w:bottom w:val="single" w:sz="4" w:space="0" w:color="auto"/>
              <w:right w:val="single" w:sz="4" w:space="0" w:color="auto"/>
            </w:tcBorders>
            <w:shd w:val="clear" w:color="auto" w:fill="auto"/>
            <w:hideMark/>
          </w:tcPr>
          <w:p w14:paraId="03B0E1BA" w14:textId="77777777" w:rsidR="00146F8E" w:rsidRPr="00146F8E" w:rsidRDefault="00146F8E" w:rsidP="00146F8E">
            <w:pPr>
              <w:rPr>
                <w:color w:val="000000"/>
                <w:sz w:val="16"/>
                <w:szCs w:val="16"/>
              </w:rPr>
            </w:pPr>
            <w:r w:rsidRPr="00146F8E">
              <w:rPr>
                <w:color w:val="000000"/>
                <w:sz w:val="16"/>
                <w:szCs w:val="16"/>
              </w:rPr>
              <w:t>2.6.</w:t>
            </w:r>
          </w:p>
        </w:tc>
        <w:tc>
          <w:tcPr>
            <w:tcW w:w="461" w:type="pct"/>
            <w:tcBorders>
              <w:top w:val="nil"/>
              <w:left w:val="nil"/>
              <w:bottom w:val="single" w:sz="4" w:space="0" w:color="auto"/>
              <w:right w:val="single" w:sz="4" w:space="0" w:color="auto"/>
            </w:tcBorders>
            <w:shd w:val="clear" w:color="auto" w:fill="auto"/>
            <w:hideMark/>
          </w:tcPr>
          <w:p w14:paraId="33D055E4" w14:textId="77777777" w:rsidR="00146F8E" w:rsidRPr="00146F8E" w:rsidRDefault="00146F8E" w:rsidP="00146F8E">
            <w:pPr>
              <w:rPr>
                <w:color w:val="000000"/>
                <w:sz w:val="16"/>
                <w:szCs w:val="16"/>
              </w:rPr>
            </w:pPr>
            <w:r w:rsidRPr="00146F8E">
              <w:rPr>
                <w:color w:val="000000"/>
                <w:sz w:val="16"/>
                <w:szCs w:val="16"/>
              </w:rPr>
              <w:t>Прочие неподконтрольные расходы</w:t>
            </w:r>
          </w:p>
        </w:tc>
        <w:tc>
          <w:tcPr>
            <w:tcW w:w="213" w:type="pct"/>
            <w:tcBorders>
              <w:top w:val="nil"/>
              <w:left w:val="nil"/>
              <w:bottom w:val="single" w:sz="4" w:space="0" w:color="auto"/>
              <w:right w:val="single" w:sz="4" w:space="0" w:color="auto"/>
            </w:tcBorders>
            <w:shd w:val="clear" w:color="auto" w:fill="auto"/>
            <w:noWrap/>
            <w:hideMark/>
          </w:tcPr>
          <w:p w14:paraId="5A7BE3F1"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5DE485C4" w14:textId="77777777" w:rsidR="00146F8E" w:rsidRPr="00146F8E" w:rsidRDefault="00146F8E" w:rsidP="00146F8E">
            <w:pPr>
              <w:jc w:val="center"/>
              <w:rPr>
                <w:color w:val="000000"/>
                <w:sz w:val="16"/>
                <w:szCs w:val="16"/>
              </w:rPr>
            </w:pPr>
            <w:r w:rsidRPr="00146F8E">
              <w:rPr>
                <w:color w:val="000000"/>
                <w:sz w:val="16"/>
                <w:szCs w:val="16"/>
              </w:rPr>
              <w:t>1 847,90</w:t>
            </w:r>
          </w:p>
        </w:tc>
        <w:tc>
          <w:tcPr>
            <w:tcW w:w="341" w:type="pct"/>
            <w:tcBorders>
              <w:top w:val="nil"/>
              <w:left w:val="nil"/>
              <w:bottom w:val="single" w:sz="4" w:space="0" w:color="auto"/>
              <w:right w:val="single" w:sz="4" w:space="0" w:color="auto"/>
            </w:tcBorders>
            <w:shd w:val="clear" w:color="auto" w:fill="auto"/>
            <w:noWrap/>
            <w:vAlign w:val="center"/>
            <w:hideMark/>
          </w:tcPr>
          <w:p w14:paraId="22EC9BA7" w14:textId="77777777" w:rsidR="00146F8E" w:rsidRPr="00146F8E" w:rsidRDefault="00146F8E" w:rsidP="00146F8E">
            <w:pPr>
              <w:jc w:val="center"/>
              <w:rPr>
                <w:color w:val="000000"/>
                <w:sz w:val="16"/>
                <w:szCs w:val="16"/>
              </w:rPr>
            </w:pPr>
            <w:r w:rsidRPr="00146F8E">
              <w:rPr>
                <w:color w:val="000000"/>
                <w:sz w:val="16"/>
                <w:szCs w:val="16"/>
              </w:rPr>
              <w:t>1 847,90</w:t>
            </w:r>
          </w:p>
        </w:tc>
        <w:tc>
          <w:tcPr>
            <w:tcW w:w="359" w:type="pct"/>
            <w:tcBorders>
              <w:top w:val="nil"/>
              <w:left w:val="nil"/>
              <w:bottom w:val="single" w:sz="4" w:space="0" w:color="auto"/>
              <w:right w:val="single" w:sz="4" w:space="0" w:color="auto"/>
            </w:tcBorders>
            <w:shd w:val="clear" w:color="auto" w:fill="auto"/>
            <w:noWrap/>
            <w:vAlign w:val="center"/>
            <w:hideMark/>
          </w:tcPr>
          <w:p w14:paraId="6A1C1B46" w14:textId="77777777" w:rsidR="00146F8E" w:rsidRPr="00146F8E" w:rsidRDefault="00146F8E" w:rsidP="00146F8E">
            <w:pPr>
              <w:jc w:val="center"/>
              <w:rPr>
                <w:color w:val="000000"/>
                <w:sz w:val="16"/>
                <w:szCs w:val="16"/>
              </w:rPr>
            </w:pPr>
            <w:r w:rsidRPr="00146F8E">
              <w:rPr>
                <w:color w:val="000000"/>
                <w:sz w:val="16"/>
                <w:szCs w:val="16"/>
              </w:rPr>
              <w:t>916 857,98</w:t>
            </w:r>
          </w:p>
        </w:tc>
        <w:tc>
          <w:tcPr>
            <w:tcW w:w="366" w:type="pct"/>
            <w:tcBorders>
              <w:top w:val="nil"/>
              <w:left w:val="nil"/>
              <w:bottom w:val="single" w:sz="4" w:space="0" w:color="auto"/>
              <w:right w:val="single" w:sz="4" w:space="0" w:color="auto"/>
            </w:tcBorders>
            <w:shd w:val="clear" w:color="auto" w:fill="auto"/>
            <w:noWrap/>
            <w:vAlign w:val="center"/>
            <w:hideMark/>
          </w:tcPr>
          <w:p w14:paraId="534F42D1" w14:textId="77777777" w:rsidR="00146F8E" w:rsidRPr="00146F8E" w:rsidRDefault="00146F8E" w:rsidP="00146F8E">
            <w:pPr>
              <w:jc w:val="center"/>
              <w:rPr>
                <w:color w:val="000000"/>
                <w:sz w:val="16"/>
                <w:szCs w:val="16"/>
              </w:rPr>
            </w:pPr>
            <w:r w:rsidRPr="00146F8E">
              <w:rPr>
                <w:color w:val="000000"/>
                <w:sz w:val="16"/>
                <w:szCs w:val="16"/>
              </w:rPr>
              <w:t>362 579,47</w:t>
            </w:r>
          </w:p>
        </w:tc>
        <w:tc>
          <w:tcPr>
            <w:tcW w:w="337" w:type="pct"/>
            <w:tcBorders>
              <w:top w:val="nil"/>
              <w:left w:val="nil"/>
              <w:bottom w:val="single" w:sz="4" w:space="0" w:color="auto"/>
              <w:right w:val="single" w:sz="4" w:space="0" w:color="auto"/>
            </w:tcBorders>
            <w:shd w:val="clear" w:color="auto" w:fill="auto"/>
            <w:noWrap/>
            <w:vAlign w:val="center"/>
            <w:hideMark/>
          </w:tcPr>
          <w:p w14:paraId="22C32578" w14:textId="77777777" w:rsidR="00146F8E" w:rsidRPr="00146F8E" w:rsidRDefault="00146F8E" w:rsidP="00146F8E">
            <w:pPr>
              <w:jc w:val="center"/>
              <w:rPr>
                <w:color w:val="000000"/>
                <w:sz w:val="16"/>
                <w:szCs w:val="16"/>
              </w:rPr>
            </w:pPr>
            <w:r w:rsidRPr="00146F8E">
              <w:rPr>
                <w:color w:val="000000"/>
                <w:sz w:val="16"/>
                <w:szCs w:val="16"/>
              </w:rPr>
              <w:t>360 731,57</w:t>
            </w:r>
          </w:p>
        </w:tc>
        <w:tc>
          <w:tcPr>
            <w:tcW w:w="359" w:type="pct"/>
            <w:tcBorders>
              <w:top w:val="nil"/>
              <w:left w:val="nil"/>
              <w:bottom w:val="single" w:sz="4" w:space="0" w:color="auto"/>
              <w:right w:val="single" w:sz="4" w:space="0" w:color="auto"/>
            </w:tcBorders>
            <w:shd w:val="clear" w:color="auto" w:fill="auto"/>
            <w:noWrap/>
            <w:vAlign w:val="center"/>
            <w:hideMark/>
          </w:tcPr>
          <w:p w14:paraId="33812265" w14:textId="77777777" w:rsidR="00146F8E" w:rsidRPr="00146F8E" w:rsidRDefault="00146F8E" w:rsidP="00146F8E">
            <w:pPr>
              <w:jc w:val="center"/>
              <w:rPr>
                <w:color w:val="000000"/>
                <w:sz w:val="16"/>
                <w:szCs w:val="16"/>
              </w:rPr>
            </w:pPr>
            <w:r w:rsidRPr="00146F8E">
              <w:rPr>
                <w:color w:val="000000"/>
                <w:sz w:val="16"/>
                <w:szCs w:val="16"/>
              </w:rPr>
              <w:t>2 223,10</w:t>
            </w:r>
          </w:p>
        </w:tc>
        <w:tc>
          <w:tcPr>
            <w:tcW w:w="386" w:type="pct"/>
            <w:tcBorders>
              <w:top w:val="nil"/>
              <w:left w:val="nil"/>
              <w:bottom w:val="single" w:sz="4" w:space="0" w:color="auto"/>
              <w:right w:val="single" w:sz="4" w:space="0" w:color="auto"/>
            </w:tcBorders>
            <w:shd w:val="clear" w:color="auto" w:fill="auto"/>
            <w:noWrap/>
            <w:vAlign w:val="center"/>
            <w:hideMark/>
          </w:tcPr>
          <w:p w14:paraId="7C114033" w14:textId="77777777" w:rsidR="00146F8E" w:rsidRPr="00146F8E" w:rsidRDefault="00146F8E" w:rsidP="00146F8E">
            <w:pPr>
              <w:jc w:val="center"/>
              <w:rPr>
                <w:color w:val="000000"/>
                <w:sz w:val="16"/>
                <w:szCs w:val="16"/>
              </w:rPr>
            </w:pPr>
            <w:r w:rsidRPr="00146F8E">
              <w:rPr>
                <w:color w:val="000000"/>
                <w:sz w:val="16"/>
                <w:szCs w:val="16"/>
              </w:rPr>
              <w:t>7 970,81</w:t>
            </w:r>
          </w:p>
        </w:tc>
        <w:tc>
          <w:tcPr>
            <w:tcW w:w="419" w:type="pct"/>
            <w:tcBorders>
              <w:top w:val="nil"/>
              <w:left w:val="nil"/>
              <w:bottom w:val="single" w:sz="4" w:space="0" w:color="auto"/>
              <w:right w:val="single" w:sz="4" w:space="0" w:color="auto"/>
            </w:tcBorders>
            <w:shd w:val="clear" w:color="auto" w:fill="auto"/>
            <w:noWrap/>
            <w:vAlign w:val="center"/>
            <w:hideMark/>
          </w:tcPr>
          <w:p w14:paraId="3CD8D79E" w14:textId="77777777" w:rsidR="00146F8E" w:rsidRPr="00146F8E" w:rsidRDefault="00146F8E" w:rsidP="00146F8E">
            <w:pPr>
              <w:jc w:val="center"/>
              <w:rPr>
                <w:color w:val="000000"/>
                <w:sz w:val="16"/>
                <w:szCs w:val="16"/>
              </w:rPr>
            </w:pPr>
            <w:r w:rsidRPr="00146F8E">
              <w:rPr>
                <w:color w:val="000000"/>
                <w:sz w:val="16"/>
                <w:szCs w:val="16"/>
              </w:rPr>
              <w:t>3 294,92</w:t>
            </w:r>
          </w:p>
        </w:tc>
        <w:tc>
          <w:tcPr>
            <w:tcW w:w="388" w:type="pct"/>
            <w:tcBorders>
              <w:top w:val="nil"/>
              <w:left w:val="nil"/>
              <w:bottom w:val="single" w:sz="4" w:space="0" w:color="auto"/>
              <w:right w:val="single" w:sz="4" w:space="0" w:color="auto"/>
            </w:tcBorders>
            <w:shd w:val="clear" w:color="auto" w:fill="auto"/>
            <w:noWrap/>
            <w:vAlign w:val="center"/>
            <w:hideMark/>
          </w:tcPr>
          <w:p w14:paraId="65D4A23C" w14:textId="77777777" w:rsidR="00146F8E" w:rsidRPr="00146F8E" w:rsidRDefault="00146F8E" w:rsidP="00146F8E">
            <w:pPr>
              <w:jc w:val="center"/>
              <w:rPr>
                <w:color w:val="000000"/>
                <w:sz w:val="16"/>
                <w:szCs w:val="16"/>
              </w:rPr>
            </w:pPr>
            <w:r w:rsidRPr="00146F8E">
              <w:rPr>
                <w:color w:val="000000"/>
                <w:sz w:val="16"/>
                <w:szCs w:val="16"/>
              </w:rPr>
              <w:t>599 711,62</w:t>
            </w:r>
          </w:p>
        </w:tc>
        <w:tc>
          <w:tcPr>
            <w:tcW w:w="346" w:type="pct"/>
            <w:tcBorders>
              <w:top w:val="nil"/>
              <w:left w:val="nil"/>
              <w:bottom w:val="single" w:sz="4" w:space="0" w:color="auto"/>
              <w:right w:val="single" w:sz="4" w:space="0" w:color="auto"/>
            </w:tcBorders>
            <w:shd w:val="clear" w:color="auto" w:fill="auto"/>
            <w:noWrap/>
            <w:vAlign w:val="center"/>
            <w:hideMark/>
          </w:tcPr>
          <w:p w14:paraId="2960CFD5" w14:textId="77777777" w:rsidR="00146F8E" w:rsidRPr="00146F8E" w:rsidRDefault="00146F8E" w:rsidP="00146F8E">
            <w:pPr>
              <w:jc w:val="center"/>
              <w:rPr>
                <w:color w:val="000000"/>
                <w:sz w:val="16"/>
                <w:szCs w:val="16"/>
              </w:rPr>
            </w:pPr>
            <w:r w:rsidRPr="00146F8E">
              <w:rPr>
                <w:color w:val="000000"/>
                <w:sz w:val="16"/>
                <w:szCs w:val="16"/>
              </w:rPr>
              <w:t>168 548,07</w:t>
            </w:r>
          </w:p>
        </w:tc>
        <w:tc>
          <w:tcPr>
            <w:tcW w:w="242" w:type="pct"/>
            <w:tcBorders>
              <w:top w:val="nil"/>
              <w:left w:val="nil"/>
              <w:bottom w:val="single" w:sz="4" w:space="0" w:color="auto"/>
              <w:right w:val="single" w:sz="4" w:space="0" w:color="auto"/>
            </w:tcBorders>
            <w:shd w:val="clear" w:color="auto" w:fill="auto"/>
            <w:noWrap/>
            <w:vAlign w:val="center"/>
            <w:hideMark/>
          </w:tcPr>
          <w:p w14:paraId="0211F7C6" w14:textId="77777777" w:rsidR="00146F8E" w:rsidRPr="00146F8E" w:rsidRDefault="00146F8E" w:rsidP="00146F8E">
            <w:pPr>
              <w:jc w:val="center"/>
              <w:rPr>
                <w:color w:val="000000"/>
                <w:sz w:val="16"/>
                <w:szCs w:val="16"/>
              </w:rPr>
            </w:pPr>
            <w:r w:rsidRPr="00146F8E">
              <w:rPr>
                <w:color w:val="000000"/>
                <w:sz w:val="16"/>
                <w:szCs w:val="16"/>
              </w:rPr>
              <w:t>166 324,97</w:t>
            </w:r>
          </w:p>
        </w:tc>
        <w:tc>
          <w:tcPr>
            <w:tcW w:w="231" w:type="pct"/>
            <w:tcBorders>
              <w:top w:val="nil"/>
              <w:left w:val="nil"/>
              <w:bottom w:val="single" w:sz="4" w:space="0" w:color="auto"/>
              <w:right w:val="single" w:sz="4" w:space="0" w:color="auto"/>
            </w:tcBorders>
            <w:shd w:val="clear" w:color="auto" w:fill="auto"/>
            <w:noWrap/>
            <w:vAlign w:val="center"/>
            <w:hideMark/>
          </w:tcPr>
          <w:p w14:paraId="065B0ECC" w14:textId="77777777" w:rsidR="00146F8E" w:rsidRPr="00146F8E" w:rsidRDefault="00146F8E" w:rsidP="00146F8E">
            <w:pPr>
              <w:jc w:val="center"/>
              <w:rPr>
                <w:color w:val="000000"/>
                <w:sz w:val="16"/>
                <w:szCs w:val="16"/>
              </w:rPr>
            </w:pPr>
            <w:r w:rsidRPr="00146F8E">
              <w:rPr>
                <w:color w:val="000000"/>
                <w:sz w:val="16"/>
                <w:szCs w:val="16"/>
              </w:rPr>
              <w:t>7482%</w:t>
            </w:r>
          </w:p>
        </w:tc>
      </w:tr>
      <w:tr w:rsidR="00146F8E" w:rsidRPr="00146F8E" w14:paraId="7744A736" w14:textId="77777777" w:rsidTr="00104FF4">
        <w:trPr>
          <w:gridAfter w:val="2"/>
          <w:wAfter w:w="86" w:type="pct"/>
          <w:trHeight w:val="298"/>
        </w:trPr>
        <w:tc>
          <w:tcPr>
            <w:tcW w:w="166" w:type="pct"/>
            <w:tcBorders>
              <w:top w:val="nil"/>
              <w:left w:val="single" w:sz="4" w:space="0" w:color="auto"/>
              <w:bottom w:val="single" w:sz="4" w:space="0" w:color="auto"/>
              <w:right w:val="single" w:sz="4" w:space="0" w:color="auto"/>
            </w:tcBorders>
            <w:shd w:val="clear" w:color="auto" w:fill="auto"/>
            <w:hideMark/>
          </w:tcPr>
          <w:p w14:paraId="0CD10A79" w14:textId="77777777" w:rsidR="00146F8E" w:rsidRPr="00146F8E" w:rsidRDefault="00146F8E" w:rsidP="00146F8E">
            <w:pPr>
              <w:rPr>
                <w:color w:val="000000"/>
                <w:sz w:val="16"/>
                <w:szCs w:val="16"/>
              </w:rPr>
            </w:pPr>
            <w:r w:rsidRPr="00146F8E">
              <w:rPr>
                <w:color w:val="000000"/>
                <w:sz w:val="16"/>
                <w:szCs w:val="16"/>
              </w:rPr>
              <w:t>2.7.</w:t>
            </w:r>
          </w:p>
        </w:tc>
        <w:tc>
          <w:tcPr>
            <w:tcW w:w="461" w:type="pct"/>
            <w:tcBorders>
              <w:top w:val="nil"/>
              <w:left w:val="nil"/>
              <w:bottom w:val="single" w:sz="4" w:space="0" w:color="auto"/>
              <w:right w:val="single" w:sz="4" w:space="0" w:color="auto"/>
            </w:tcBorders>
            <w:shd w:val="clear" w:color="auto" w:fill="auto"/>
            <w:hideMark/>
          </w:tcPr>
          <w:p w14:paraId="4A8B8C90" w14:textId="77777777" w:rsidR="00146F8E" w:rsidRPr="00146F8E" w:rsidRDefault="00146F8E" w:rsidP="00146F8E">
            <w:pPr>
              <w:rPr>
                <w:color w:val="000000"/>
                <w:sz w:val="16"/>
                <w:szCs w:val="16"/>
              </w:rPr>
            </w:pPr>
            <w:r w:rsidRPr="00146F8E">
              <w:rPr>
                <w:color w:val="000000"/>
                <w:sz w:val="16"/>
                <w:szCs w:val="16"/>
              </w:rPr>
              <w:t>Налог на прибыль</w:t>
            </w:r>
          </w:p>
        </w:tc>
        <w:tc>
          <w:tcPr>
            <w:tcW w:w="213" w:type="pct"/>
            <w:tcBorders>
              <w:top w:val="nil"/>
              <w:left w:val="nil"/>
              <w:bottom w:val="single" w:sz="4" w:space="0" w:color="auto"/>
              <w:right w:val="single" w:sz="4" w:space="0" w:color="auto"/>
            </w:tcBorders>
            <w:shd w:val="clear" w:color="auto" w:fill="auto"/>
            <w:noWrap/>
            <w:hideMark/>
          </w:tcPr>
          <w:p w14:paraId="669C4A86"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14E3EB32" w14:textId="77777777" w:rsidR="00146F8E" w:rsidRPr="00146F8E" w:rsidRDefault="00146F8E" w:rsidP="00146F8E">
            <w:pPr>
              <w:jc w:val="center"/>
              <w:rPr>
                <w:color w:val="000000"/>
                <w:sz w:val="16"/>
                <w:szCs w:val="16"/>
              </w:rPr>
            </w:pPr>
            <w:r w:rsidRPr="00146F8E">
              <w:rPr>
                <w:color w:val="000000"/>
                <w:sz w:val="16"/>
                <w:szCs w:val="16"/>
              </w:rPr>
              <w:t>92 304,47</w:t>
            </w:r>
          </w:p>
        </w:tc>
        <w:tc>
          <w:tcPr>
            <w:tcW w:w="341" w:type="pct"/>
            <w:tcBorders>
              <w:top w:val="nil"/>
              <w:left w:val="nil"/>
              <w:bottom w:val="single" w:sz="4" w:space="0" w:color="auto"/>
              <w:right w:val="single" w:sz="4" w:space="0" w:color="auto"/>
            </w:tcBorders>
            <w:shd w:val="clear" w:color="auto" w:fill="auto"/>
            <w:noWrap/>
            <w:vAlign w:val="center"/>
            <w:hideMark/>
          </w:tcPr>
          <w:p w14:paraId="06C2A1F4" w14:textId="77777777" w:rsidR="00146F8E" w:rsidRPr="00146F8E" w:rsidRDefault="00146F8E" w:rsidP="00146F8E">
            <w:pPr>
              <w:jc w:val="center"/>
              <w:rPr>
                <w:color w:val="000000"/>
                <w:sz w:val="16"/>
                <w:szCs w:val="16"/>
              </w:rPr>
            </w:pPr>
            <w:r w:rsidRPr="00146F8E">
              <w:rPr>
                <w:color w:val="000000"/>
                <w:sz w:val="16"/>
                <w:szCs w:val="16"/>
              </w:rPr>
              <w:t>21 238,10</w:t>
            </w:r>
          </w:p>
        </w:tc>
        <w:tc>
          <w:tcPr>
            <w:tcW w:w="359" w:type="pct"/>
            <w:tcBorders>
              <w:top w:val="nil"/>
              <w:left w:val="nil"/>
              <w:bottom w:val="single" w:sz="4" w:space="0" w:color="auto"/>
              <w:right w:val="single" w:sz="4" w:space="0" w:color="auto"/>
            </w:tcBorders>
            <w:shd w:val="clear" w:color="auto" w:fill="auto"/>
            <w:noWrap/>
            <w:vAlign w:val="center"/>
            <w:hideMark/>
          </w:tcPr>
          <w:p w14:paraId="73CBB75F" w14:textId="77777777" w:rsidR="00146F8E" w:rsidRPr="00146F8E" w:rsidRDefault="00146F8E" w:rsidP="00146F8E">
            <w:pPr>
              <w:jc w:val="center"/>
              <w:rPr>
                <w:color w:val="000000"/>
                <w:sz w:val="16"/>
                <w:szCs w:val="16"/>
              </w:rPr>
            </w:pPr>
            <w:r w:rsidRPr="00146F8E">
              <w:rPr>
                <w:color w:val="000000"/>
                <w:sz w:val="16"/>
                <w:szCs w:val="16"/>
              </w:rPr>
              <w:t>0,00</w:t>
            </w:r>
          </w:p>
        </w:tc>
        <w:tc>
          <w:tcPr>
            <w:tcW w:w="366" w:type="pct"/>
            <w:tcBorders>
              <w:top w:val="nil"/>
              <w:left w:val="nil"/>
              <w:bottom w:val="single" w:sz="4" w:space="0" w:color="auto"/>
              <w:right w:val="single" w:sz="4" w:space="0" w:color="auto"/>
            </w:tcBorders>
            <w:shd w:val="clear" w:color="auto" w:fill="auto"/>
            <w:noWrap/>
            <w:vAlign w:val="center"/>
            <w:hideMark/>
          </w:tcPr>
          <w:p w14:paraId="6946BE61" w14:textId="77777777" w:rsidR="00146F8E" w:rsidRPr="00146F8E" w:rsidRDefault="00146F8E" w:rsidP="00146F8E">
            <w:pPr>
              <w:jc w:val="center"/>
              <w:rPr>
                <w:color w:val="000000"/>
                <w:sz w:val="16"/>
                <w:szCs w:val="16"/>
              </w:rPr>
            </w:pPr>
            <w:r w:rsidRPr="00146F8E">
              <w:rPr>
                <w:color w:val="000000"/>
                <w:sz w:val="16"/>
                <w:szCs w:val="16"/>
              </w:rPr>
              <w:t>0,00</w:t>
            </w:r>
          </w:p>
        </w:tc>
        <w:tc>
          <w:tcPr>
            <w:tcW w:w="337" w:type="pct"/>
            <w:tcBorders>
              <w:top w:val="nil"/>
              <w:left w:val="nil"/>
              <w:bottom w:val="single" w:sz="4" w:space="0" w:color="auto"/>
              <w:right w:val="single" w:sz="4" w:space="0" w:color="auto"/>
            </w:tcBorders>
            <w:shd w:val="clear" w:color="auto" w:fill="auto"/>
            <w:noWrap/>
            <w:vAlign w:val="center"/>
            <w:hideMark/>
          </w:tcPr>
          <w:p w14:paraId="5A028DA4" w14:textId="77777777" w:rsidR="00146F8E" w:rsidRPr="00146F8E" w:rsidRDefault="00146F8E" w:rsidP="00146F8E">
            <w:pPr>
              <w:jc w:val="center"/>
              <w:rPr>
                <w:color w:val="000000"/>
                <w:sz w:val="16"/>
                <w:szCs w:val="16"/>
              </w:rPr>
            </w:pPr>
            <w:r w:rsidRPr="00146F8E">
              <w:rPr>
                <w:color w:val="000000"/>
                <w:sz w:val="16"/>
                <w:szCs w:val="16"/>
              </w:rPr>
              <w:t>-21 238,10</w:t>
            </w:r>
          </w:p>
        </w:tc>
        <w:tc>
          <w:tcPr>
            <w:tcW w:w="359" w:type="pct"/>
            <w:tcBorders>
              <w:top w:val="nil"/>
              <w:left w:val="nil"/>
              <w:bottom w:val="single" w:sz="4" w:space="0" w:color="auto"/>
              <w:right w:val="single" w:sz="4" w:space="0" w:color="auto"/>
            </w:tcBorders>
            <w:shd w:val="clear" w:color="auto" w:fill="auto"/>
            <w:noWrap/>
            <w:vAlign w:val="center"/>
            <w:hideMark/>
          </w:tcPr>
          <w:p w14:paraId="2F00B6D4" w14:textId="77777777" w:rsidR="00146F8E" w:rsidRPr="00146F8E" w:rsidRDefault="00146F8E" w:rsidP="00146F8E">
            <w:pPr>
              <w:jc w:val="center"/>
              <w:rPr>
                <w:color w:val="000000"/>
                <w:sz w:val="16"/>
                <w:szCs w:val="16"/>
              </w:rPr>
            </w:pPr>
            <w:r w:rsidRPr="00146F8E">
              <w:rPr>
                <w:color w:val="000000"/>
                <w:sz w:val="16"/>
                <w:szCs w:val="16"/>
              </w:rPr>
              <w:t>0,00</w:t>
            </w:r>
          </w:p>
        </w:tc>
        <w:tc>
          <w:tcPr>
            <w:tcW w:w="386" w:type="pct"/>
            <w:tcBorders>
              <w:top w:val="nil"/>
              <w:left w:val="nil"/>
              <w:bottom w:val="single" w:sz="4" w:space="0" w:color="auto"/>
              <w:right w:val="single" w:sz="4" w:space="0" w:color="auto"/>
            </w:tcBorders>
            <w:shd w:val="clear" w:color="auto" w:fill="auto"/>
            <w:noWrap/>
            <w:vAlign w:val="center"/>
            <w:hideMark/>
          </w:tcPr>
          <w:p w14:paraId="4972AC38" w14:textId="77777777" w:rsidR="00146F8E" w:rsidRPr="00146F8E" w:rsidRDefault="00146F8E" w:rsidP="00146F8E">
            <w:pPr>
              <w:jc w:val="center"/>
              <w:rPr>
                <w:color w:val="000000"/>
                <w:sz w:val="16"/>
                <w:szCs w:val="16"/>
              </w:rPr>
            </w:pPr>
            <w:r w:rsidRPr="00146F8E">
              <w:rPr>
                <w:color w:val="000000"/>
                <w:sz w:val="16"/>
                <w:szCs w:val="16"/>
              </w:rPr>
              <w:t>0,00</w:t>
            </w:r>
          </w:p>
        </w:tc>
        <w:tc>
          <w:tcPr>
            <w:tcW w:w="419" w:type="pct"/>
            <w:tcBorders>
              <w:top w:val="nil"/>
              <w:left w:val="nil"/>
              <w:bottom w:val="single" w:sz="4" w:space="0" w:color="auto"/>
              <w:right w:val="single" w:sz="4" w:space="0" w:color="auto"/>
            </w:tcBorders>
            <w:shd w:val="clear" w:color="auto" w:fill="auto"/>
            <w:noWrap/>
            <w:vAlign w:val="center"/>
            <w:hideMark/>
          </w:tcPr>
          <w:p w14:paraId="4F45CBF1" w14:textId="77777777" w:rsidR="00146F8E" w:rsidRPr="00146F8E" w:rsidRDefault="00146F8E" w:rsidP="00146F8E">
            <w:pPr>
              <w:jc w:val="center"/>
              <w:rPr>
                <w:color w:val="000000"/>
                <w:sz w:val="16"/>
                <w:szCs w:val="16"/>
              </w:rPr>
            </w:pPr>
            <w:r w:rsidRPr="00146F8E">
              <w:rPr>
                <w:color w:val="000000"/>
                <w:sz w:val="16"/>
                <w:szCs w:val="16"/>
              </w:rPr>
              <w:t>0,00</w:t>
            </w:r>
          </w:p>
        </w:tc>
        <w:tc>
          <w:tcPr>
            <w:tcW w:w="388" w:type="pct"/>
            <w:tcBorders>
              <w:top w:val="nil"/>
              <w:left w:val="nil"/>
              <w:bottom w:val="single" w:sz="4" w:space="0" w:color="auto"/>
              <w:right w:val="single" w:sz="4" w:space="0" w:color="auto"/>
            </w:tcBorders>
            <w:shd w:val="clear" w:color="auto" w:fill="auto"/>
            <w:noWrap/>
            <w:vAlign w:val="center"/>
            <w:hideMark/>
          </w:tcPr>
          <w:p w14:paraId="43ADB019" w14:textId="77777777" w:rsidR="00146F8E" w:rsidRPr="00146F8E" w:rsidRDefault="00146F8E" w:rsidP="00146F8E">
            <w:pPr>
              <w:jc w:val="center"/>
              <w:rPr>
                <w:color w:val="000000"/>
                <w:sz w:val="16"/>
                <w:szCs w:val="16"/>
              </w:rPr>
            </w:pPr>
            <w:r w:rsidRPr="00146F8E">
              <w:rPr>
                <w:color w:val="000000"/>
                <w:sz w:val="16"/>
                <w:szCs w:val="16"/>
              </w:rPr>
              <w:t>0,00</w:t>
            </w:r>
          </w:p>
        </w:tc>
        <w:tc>
          <w:tcPr>
            <w:tcW w:w="346" w:type="pct"/>
            <w:tcBorders>
              <w:top w:val="nil"/>
              <w:left w:val="nil"/>
              <w:bottom w:val="single" w:sz="4" w:space="0" w:color="auto"/>
              <w:right w:val="single" w:sz="4" w:space="0" w:color="auto"/>
            </w:tcBorders>
            <w:shd w:val="clear" w:color="auto" w:fill="auto"/>
            <w:noWrap/>
            <w:vAlign w:val="center"/>
            <w:hideMark/>
          </w:tcPr>
          <w:p w14:paraId="794976DC" w14:textId="77777777" w:rsidR="00146F8E" w:rsidRPr="00146F8E" w:rsidRDefault="00146F8E" w:rsidP="00146F8E">
            <w:pPr>
              <w:jc w:val="center"/>
              <w:rPr>
                <w:color w:val="000000"/>
                <w:sz w:val="16"/>
                <w:szCs w:val="16"/>
              </w:rPr>
            </w:pPr>
            <w:r w:rsidRPr="00146F8E">
              <w:rPr>
                <w:color w:val="000000"/>
                <w:sz w:val="16"/>
                <w:szCs w:val="16"/>
              </w:rPr>
              <w:t>0,00</w:t>
            </w:r>
          </w:p>
        </w:tc>
        <w:tc>
          <w:tcPr>
            <w:tcW w:w="242" w:type="pct"/>
            <w:tcBorders>
              <w:top w:val="nil"/>
              <w:left w:val="nil"/>
              <w:bottom w:val="single" w:sz="4" w:space="0" w:color="auto"/>
              <w:right w:val="single" w:sz="4" w:space="0" w:color="auto"/>
            </w:tcBorders>
            <w:shd w:val="clear" w:color="auto" w:fill="auto"/>
            <w:noWrap/>
            <w:vAlign w:val="center"/>
            <w:hideMark/>
          </w:tcPr>
          <w:p w14:paraId="1261D694" w14:textId="77777777" w:rsidR="00146F8E" w:rsidRPr="00146F8E" w:rsidRDefault="00146F8E" w:rsidP="00146F8E">
            <w:pPr>
              <w:jc w:val="center"/>
              <w:rPr>
                <w:color w:val="000000"/>
                <w:sz w:val="16"/>
                <w:szCs w:val="16"/>
              </w:rPr>
            </w:pPr>
            <w:r w:rsidRPr="00146F8E">
              <w:rPr>
                <w:color w:val="000000"/>
                <w:sz w:val="16"/>
                <w:szCs w:val="16"/>
              </w:rPr>
              <w:t>0,00</w:t>
            </w:r>
          </w:p>
        </w:tc>
        <w:tc>
          <w:tcPr>
            <w:tcW w:w="231" w:type="pct"/>
            <w:tcBorders>
              <w:top w:val="nil"/>
              <w:left w:val="nil"/>
              <w:bottom w:val="single" w:sz="4" w:space="0" w:color="auto"/>
              <w:right w:val="single" w:sz="4" w:space="0" w:color="auto"/>
            </w:tcBorders>
            <w:shd w:val="clear" w:color="auto" w:fill="auto"/>
            <w:noWrap/>
            <w:vAlign w:val="center"/>
            <w:hideMark/>
          </w:tcPr>
          <w:p w14:paraId="4E719A98" w14:textId="77777777" w:rsidR="00146F8E" w:rsidRPr="00146F8E" w:rsidRDefault="00146F8E" w:rsidP="00146F8E">
            <w:pPr>
              <w:jc w:val="center"/>
              <w:rPr>
                <w:color w:val="000000"/>
                <w:sz w:val="16"/>
                <w:szCs w:val="16"/>
              </w:rPr>
            </w:pPr>
            <w:r w:rsidRPr="00146F8E">
              <w:rPr>
                <w:color w:val="000000"/>
                <w:sz w:val="16"/>
                <w:szCs w:val="16"/>
              </w:rPr>
              <w:t>0%</w:t>
            </w:r>
          </w:p>
        </w:tc>
      </w:tr>
      <w:tr w:rsidR="00146F8E" w:rsidRPr="00146F8E" w14:paraId="6A03E623" w14:textId="77777777" w:rsidTr="00104FF4">
        <w:trPr>
          <w:gridAfter w:val="2"/>
          <w:wAfter w:w="86" w:type="pct"/>
          <w:trHeight w:val="477"/>
        </w:trPr>
        <w:tc>
          <w:tcPr>
            <w:tcW w:w="166" w:type="pct"/>
            <w:tcBorders>
              <w:top w:val="nil"/>
              <w:left w:val="single" w:sz="4" w:space="0" w:color="auto"/>
              <w:bottom w:val="single" w:sz="4" w:space="0" w:color="auto"/>
              <w:right w:val="single" w:sz="4" w:space="0" w:color="auto"/>
            </w:tcBorders>
            <w:shd w:val="clear" w:color="auto" w:fill="auto"/>
            <w:hideMark/>
          </w:tcPr>
          <w:p w14:paraId="1FCFB556" w14:textId="77777777" w:rsidR="00146F8E" w:rsidRPr="00146F8E" w:rsidRDefault="00146F8E" w:rsidP="00146F8E">
            <w:pPr>
              <w:rPr>
                <w:color w:val="000000"/>
                <w:sz w:val="16"/>
                <w:szCs w:val="16"/>
              </w:rPr>
            </w:pPr>
            <w:r w:rsidRPr="00146F8E">
              <w:rPr>
                <w:color w:val="000000"/>
                <w:sz w:val="16"/>
                <w:szCs w:val="16"/>
              </w:rPr>
              <w:t>2.8.</w:t>
            </w:r>
          </w:p>
        </w:tc>
        <w:tc>
          <w:tcPr>
            <w:tcW w:w="461" w:type="pct"/>
            <w:tcBorders>
              <w:top w:val="nil"/>
              <w:left w:val="nil"/>
              <w:bottom w:val="single" w:sz="4" w:space="0" w:color="auto"/>
              <w:right w:val="single" w:sz="4" w:space="0" w:color="auto"/>
            </w:tcBorders>
            <w:shd w:val="clear" w:color="auto" w:fill="auto"/>
            <w:hideMark/>
          </w:tcPr>
          <w:p w14:paraId="7E6C5B50" w14:textId="77777777" w:rsidR="00146F8E" w:rsidRPr="00146F8E" w:rsidRDefault="00146F8E" w:rsidP="00146F8E">
            <w:pPr>
              <w:rPr>
                <w:color w:val="000000"/>
                <w:sz w:val="16"/>
                <w:szCs w:val="16"/>
              </w:rPr>
            </w:pPr>
            <w:r w:rsidRPr="00146F8E">
              <w:rPr>
                <w:color w:val="000000"/>
                <w:sz w:val="16"/>
                <w:szCs w:val="16"/>
              </w:rPr>
              <w:t>Выпадающие доходы по п.87 Основ ценообразования</w:t>
            </w:r>
          </w:p>
        </w:tc>
        <w:tc>
          <w:tcPr>
            <w:tcW w:w="213" w:type="pct"/>
            <w:tcBorders>
              <w:top w:val="nil"/>
              <w:left w:val="nil"/>
              <w:bottom w:val="single" w:sz="4" w:space="0" w:color="auto"/>
              <w:right w:val="single" w:sz="4" w:space="0" w:color="auto"/>
            </w:tcBorders>
            <w:shd w:val="clear" w:color="auto" w:fill="auto"/>
            <w:noWrap/>
            <w:hideMark/>
          </w:tcPr>
          <w:p w14:paraId="1DF7F94F"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4D241F3E" w14:textId="77777777" w:rsidR="00146F8E" w:rsidRPr="00146F8E" w:rsidRDefault="00146F8E" w:rsidP="00146F8E">
            <w:pPr>
              <w:jc w:val="center"/>
              <w:rPr>
                <w:color w:val="000000"/>
                <w:sz w:val="16"/>
                <w:szCs w:val="16"/>
              </w:rPr>
            </w:pPr>
            <w:r w:rsidRPr="00146F8E">
              <w:rPr>
                <w:color w:val="000000"/>
                <w:sz w:val="16"/>
                <w:szCs w:val="16"/>
              </w:rPr>
              <w:t>614 549,12</w:t>
            </w:r>
          </w:p>
        </w:tc>
        <w:tc>
          <w:tcPr>
            <w:tcW w:w="341" w:type="pct"/>
            <w:tcBorders>
              <w:top w:val="nil"/>
              <w:left w:val="nil"/>
              <w:bottom w:val="single" w:sz="4" w:space="0" w:color="auto"/>
              <w:right w:val="single" w:sz="4" w:space="0" w:color="auto"/>
            </w:tcBorders>
            <w:shd w:val="clear" w:color="auto" w:fill="auto"/>
            <w:noWrap/>
            <w:vAlign w:val="center"/>
            <w:hideMark/>
          </w:tcPr>
          <w:p w14:paraId="7DCF7BAA" w14:textId="77777777" w:rsidR="00146F8E" w:rsidRPr="00146F8E" w:rsidRDefault="00146F8E" w:rsidP="00146F8E">
            <w:pPr>
              <w:jc w:val="center"/>
              <w:rPr>
                <w:color w:val="000000"/>
                <w:sz w:val="16"/>
                <w:szCs w:val="16"/>
              </w:rPr>
            </w:pPr>
            <w:r w:rsidRPr="00146F8E">
              <w:rPr>
                <w:color w:val="000000"/>
                <w:sz w:val="16"/>
                <w:szCs w:val="16"/>
              </w:rPr>
              <w:t>614 549,12</w:t>
            </w:r>
          </w:p>
        </w:tc>
        <w:tc>
          <w:tcPr>
            <w:tcW w:w="359" w:type="pct"/>
            <w:tcBorders>
              <w:top w:val="nil"/>
              <w:left w:val="nil"/>
              <w:bottom w:val="single" w:sz="4" w:space="0" w:color="auto"/>
              <w:right w:val="single" w:sz="4" w:space="0" w:color="auto"/>
            </w:tcBorders>
            <w:shd w:val="clear" w:color="auto" w:fill="auto"/>
            <w:noWrap/>
            <w:vAlign w:val="center"/>
            <w:hideMark/>
          </w:tcPr>
          <w:p w14:paraId="1BC8296A" w14:textId="77777777" w:rsidR="00146F8E" w:rsidRPr="00146F8E" w:rsidRDefault="00146F8E" w:rsidP="00146F8E">
            <w:pPr>
              <w:jc w:val="center"/>
              <w:rPr>
                <w:color w:val="000000"/>
                <w:sz w:val="16"/>
                <w:szCs w:val="16"/>
              </w:rPr>
            </w:pPr>
            <w:r w:rsidRPr="00146F8E">
              <w:rPr>
                <w:color w:val="000000"/>
                <w:sz w:val="16"/>
                <w:szCs w:val="16"/>
              </w:rPr>
              <w:t>526 023,69</w:t>
            </w:r>
          </w:p>
        </w:tc>
        <w:tc>
          <w:tcPr>
            <w:tcW w:w="366" w:type="pct"/>
            <w:tcBorders>
              <w:top w:val="nil"/>
              <w:left w:val="nil"/>
              <w:bottom w:val="single" w:sz="4" w:space="0" w:color="auto"/>
              <w:right w:val="single" w:sz="4" w:space="0" w:color="auto"/>
            </w:tcBorders>
            <w:shd w:val="clear" w:color="auto" w:fill="auto"/>
            <w:noWrap/>
            <w:vAlign w:val="center"/>
            <w:hideMark/>
          </w:tcPr>
          <w:p w14:paraId="68E97656" w14:textId="77777777" w:rsidR="00146F8E" w:rsidRPr="00146F8E" w:rsidRDefault="00146F8E" w:rsidP="00146F8E">
            <w:pPr>
              <w:jc w:val="center"/>
              <w:rPr>
                <w:color w:val="000000"/>
                <w:sz w:val="16"/>
                <w:szCs w:val="16"/>
              </w:rPr>
            </w:pPr>
            <w:r w:rsidRPr="00146F8E">
              <w:rPr>
                <w:color w:val="000000"/>
                <w:sz w:val="16"/>
                <w:szCs w:val="16"/>
              </w:rPr>
              <w:t>614 549,12</w:t>
            </w:r>
          </w:p>
        </w:tc>
        <w:tc>
          <w:tcPr>
            <w:tcW w:w="337" w:type="pct"/>
            <w:tcBorders>
              <w:top w:val="nil"/>
              <w:left w:val="nil"/>
              <w:bottom w:val="single" w:sz="4" w:space="0" w:color="auto"/>
              <w:right w:val="single" w:sz="4" w:space="0" w:color="auto"/>
            </w:tcBorders>
            <w:shd w:val="clear" w:color="auto" w:fill="auto"/>
            <w:noWrap/>
            <w:vAlign w:val="center"/>
            <w:hideMark/>
          </w:tcPr>
          <w:p w14:paraId="5F6DAF3C" w14:textId="77777777" w:rsidR="00146F8E" w:rsidRPr="00146F8E" w:rsidRDefault="00146F8E" w:rsidP="00146F8E">
            <w:pPr>
              <w:jc w:val="center"/>
              <w:rPr>
                <w:color w:val="000000"/>
                <w:sz w:val="16"/>
                <w:szCs w:val="16"/>
              </w:rPr>
            </w:pPr>
            <w:r w:rsidRPr="00146F8E">
              <w:rPr>
                <w:color w:val="000000"/>
                <w:sz w:val="16"/>
                <w:szCs w:val="16"/>
              </w:rPr>
              <w:t>0,00</w:t>
            </w:r>
          </w:p>
        </w:tc>
        <w:tc>
          <w:tcPr>
            <w:tcW w:w="359" w:type="pct"/>
            <w:tcBorders>
              <w:top w:val="nil"/>
              <w:left w:val="nil"/>
              <w:bottom w:val="single" w:sz="4" w:space="0" w:color="auto"/>
              <w:right w:val="single" w:sz="4" w:space="0" w:color="auto"/>
            </w:tcBorders>
            <w:shd w:val="clear" w:color="auto" w:fill="auto"/>
            <w:noWrap/>
            <w:vAlign w:val="center"/>
            <w:hideMark/>
          </w:tcPr>
          <w:p w14:paraId="0DE88384" w14:textId="77777777" w:rsidR="00146F8E" w:rsidRPr="00146F8E" w:rsidRDefault="00146F8E" w:rsidP="00146F8E">
            <w:pPr>
              <w:jc w:val="center"/>
              <w:rPr>
                <w:color w:val="000000"/>
                <w:sz w:val="16"/>
                <w:szCs w:val="16"/>
              </w:rPr>
            </w:pPr>
            <w:r w:rsidRPr="00146F8E">
              <w:rPr>
                <w:color w:val="000000"/>
                <w:sz w:val="16"/>
                <w:szCs w:val="16"/>
              </w:rPr>
              <w:t>820 002,65</w:t>
            </w:r>
          </w:p>
        </w:tc>
        <w:tc>
          <w:tcPr>
            <w:tcW w:w="386" w:type="pct"/>
            <w:tcBorders>
              <w:top w:val="nil"/>
              <w:left w:val="nil"/>
              <w:bottom w:val="single" w:sz="4" w:space="0" w:color="auto"/>
              <w:right w:val="single" w:sz="4" w:space="0" w:color="auto"/>
            </w:tcBorders>
            <w:shd w:val="clear" w:color="auto" w:fill="auto"/>
            <w:noWrap/>
            <w:vAlign w:val="center"/>
            <w:hideMark/>
          </w:tcPr>
          <w:p w14:paraId="2C0A15F4" w14:textId="77777777" w:rsidR="00146F8E" w:rsidRPr="00146F8E" w:rsidRDefault="00146F8E" w:rsidP="00146F8E">
            <w:pPr>
              <w:jc w:val="center"/>
              <w:rPr>
                <w:color w:val="000000"/>
                <w:sz w:val="16"/>
                <w:szCs w:val="16"/>
              </w:rPr>
            </w:pPr>
            <w:r w:rsidRPr="00146F8E">
              <w:rPr>
                <w:color w:val="000000"/>
                <w:sz w:val="16"/>
                <w:szCs w:val="16"/>
              </w:rPr>
              <w:t>820 002,65</w:t>
            </w:r>
          </w:p>
        </w:tc>
        <w:tc>
          <w:tcPr>
            <w:tcW w:w="419" w:type="pct"/>
            <w:tcBorders>
              <w:top w:val="nil"/>
              <w:left w:val="nil"/>
              <w:bottom w:val="single" w:sz="4" w:space="0" w:color="auto"/>
              <w:right w:val="single" w:sz="4" w:space="0" w:color="auto"/>
            </w:tcBorders>
            <w:shd w:val="clear" w:color="auto" w:fill="auto"/>
            <w:noWrap/>
            <w:vAlign w:val="center"/>
            <w:hideMark/>
          </w:tcPr>
          <w:p w14:paraId="19F8F18F" w14:textId="77777777" w:rsidR="00146F8E" w:rsidRPr="00146F8E" w:rsidRDefault="00146F8E" w:rsidP="00146F8E">
            <w:pPr>
              <w:jc w:val="center"/>
              <w:rPr>
                <w:color w:val="000000"/>
                <w:sz w:val="16"/>
                <w:szCs w:val="16"/>
              </w:rPr>
            </w:pPr>
            <w:r w:rsidRPr="00146F8E">
              <w:rPr>
                <w:color w:val="000000"/>
                <w:sz w:val="16"/>
                <w:szCs w:val="16"/>
              </w:rPr>
              <w:t>1 215 122,65</w:t>
            </w:r>
          </w:p>
        </w:tc>
        <w:tc>
          <w:tcPr>
            <w:tcW w:w="388" w:type="pct"/>
            <w:tcBorders>
              <w:top w:val="nil"/>
              <w:left w:val="nil"/>
              <w:bottom w:val="single" w:sz="4" w:space="0" w:color="auto"/>
              <w:right w:val="single" w:sz="4" w:space="0" w:color="auto"/>
            </w:tcBorders>
            <w:shd w:val="clear" w:color="auto" w:fill="auto"/>
            <w:noWrap/>
            <w:vAlign w:val="center"/>
            <w:hideMark/>
          </w:tcPr>
          <w:p w14:paraId="7E57AC19" w14:textId="77777777" w:rsidR="00146F8E" w:rsidRPr="00146F8E" w:rsidRDefault="00146F8E" w:rsidP="00146F8E">
            <w:pPr>
              <w:jc w:val="center"/>
              <w:rPr>
                <w:color w:val="000000"/>
                <w:sz w:val="16"/>
                <w:szCs w:val="16"/>
              </w:rPr>
            </w:pPr>
            <w:r w:rsidRPr="00146F8E">
              <w:rPr>
                <w:color w:val="000000"/>
                <w:sz w:val="16"/>
                <w:szCs w:val="16"/>
              </w:rPr>
              <w:t>1 215 122,65</w:t>
            </w:r>
          </w:p>
        </w:tc>
        <w:tc>
          <w:tcPr>
            <w:tcW w:w="346" w:type="pct"/>
            <w:tcBorders>
              <w:top w:val="nil"/>
              <w:left w:val="nil"/>
              <w:bottom w:val="single" w:sz="4" w:space="0" w:color="auto"/>
              <w:right w:val="single" w:sz="4" w:space="0" w:color="auto"/>
            </w:tcBorders>
            <w:shd w:val="clear" w:color="auto" w:fill="auto"/>
            <w:noWrap/>
            <w:vAlign w:val="center"/>
            <w:hideMark/>
          </w:tcPr>
          <w:p w14:paraId="04724148" w14:textId="77777777" w:rsidR="00146F8E" w:rsidRPr="00146F8E" w:rsidRDefault="00146F8E" w:rsidP="00146F8E">
            <w:pPr>
              <w:jc w:val="center"/>
              <w:rPr>
                <w:color w:val="000000"/>
                <w:sz w:val="16"/>
                <w:szCs w:val="16"/>
              </w:rPr>
            </w:pPr>
            <w:r w:rsidRPr="00146F8E">
              <w:rPr>
                <w:color w:val="000000"/>
                <w:sz w:val="16"/>
                <w:szCs w:val="16"/>
              </w:rPr>
              <w:t>467 840,71</w:t>
            </w:r>
          </w:p>
        </w:tc>
        <w:tc>
          <w:tcPr>
            <w:tcW w:w="242" w:type="pct"/>
            <w:tcBorders>
              <w:top w:val="nil"/>
              <w:left w:val="nil"/>
              <w:bottom w:val="single" w:sz="4" w:space="0" w:color="auto"/>
              <w:right w:val="single" w:sz="4" w:space="0" w:color="auto"/>
            </w:tcBorders>
            <w:shd w:val="clear" w:color="auto" w:fill="auto"/>
            <w:noWrap/>
            <w:vAlign w:val="center"/>
            <w:hideMark/>
          </w:tcPr>
          <w:p w14:paraId="2E3F26EC" w14:textId="77777777" w:rsidR="00146F8E" w:rsidRPr="00146F8E" w:rsidRDefault="00146F8E" w:rsidP="00146F8E">
            <w:pPr>
              <w:jc w:val="center"/>
              <w:rPr>
                <w:color w:val="000000"/>
                <w:sz w:val="16"/>
                <w:szCs w:val="16"/>
              </w:rPr>
            </w:pPr>
            <w:r w:rsidRPr="00146F8E">
              <w:rPr>
                <w:color w:val="000000"/>
                <w:sz w:val="16"/>
                <w:szCs w:val="16"/>
              </w:rPr>
              <w:t>-352 161,94</w:t>
            </w:r>
          </w:p>
        </w:tc>
        <w:tc>
          <w:tcPr>
            <w:tcW w:w="231" w:type="pct"/>
            <w:tcBorders>
              <w:top w:val="nil"/>
              <w:left w:val="nil"/>
              <w:bottom w:val="single" w:sz="4" w:space="0" w:color="auto"/>
              <w:right w:val="single" w:sz="4" w:space="0" w:color="auto"/>
            </w:tcBorders>
            <w:shd w:val="clear" w:color="auto" w:fill="auto"/>
            <w:noWrap/>
            <w:vAlign w:val="center"/>
            <w:hideMark/>
          </w:tcPr>
          <w:p w14:paraId="47C4F550" w14:textId="77777777" w:rsidR="00146F8E" w:rsidRPr="00146F8E" w:rsidRDefault="00146F8E" w:rsidP="00146F8E">
            <w:pPr>
              <w:jc w:val="center"/>
              <w:rPr>
                <w:color w:val="000000"/>
                <w:sz w:val="16"/>
                <w:szCs w:val="16"/>
              </w:rPr>
            </w:pPr>
            <w:r w:rsidRPr="00146F8E">
              <w:rPr>
                <w:color w:val="000000"/>
                <w:sz w:val="16"/>
                <w:szCs w:val="16"/>
              </w:rPr>
              <w:t>-43%</w:t>
            </w:r>
          </w:p>
        </w:tc>
      </w:tr>
      <w:tr w:rsidR="00146F8E" w:rsidRPr="00146F8E" w14:paraId="67CFCF56" w14:textId="77777777" w:rsidTr="00104FF4">
        <w:trPr>
          <w:gridAfter w:val="2"/>
          <w:wAfter w:w="86" w:type="pct"/>
          <w:trHeight w:val="477"/>
        </w:trPr>
        <w:tc>
          <w:tcPr>
            <w:tcW w:w="166" w:type="pct"/>
            <w:tcBorders>
              <w:top w:val="nil"/>
              <w:left w:val="single" w:sz="4" w:space="0" w:color="auto"/>
              <w:bottom w:val="single" w:sz="4" w:space="0" w:color="auto"/>
              <w:right w:val="single" w:sz="4" w:space="0" w:color="auto"/>
            </w:tcBorders>
            <w:shd w:val="clear" w:color="auto" w:fill="auto"/>
            <w:hideMark/>
          </w:tcPr>
          <w:p w14:paraId="32A0B205" w14:textId="77777777" w:rsidR="00146F8E" w:rsidRPr="00146F8E" w:rsidRDefault="00146F8E" w:rsidP="00146F8E">
            <w:pPr>
              <w:rPr>
                <w:color w:val="000000"/>
                <w:sz w:val="16"/>
                <w:szCs w:val="16"/>
              </w:rPr>
            </w:pPr>
            <w:r w:rsidRPr="00146F8E">
              <w:rPr>
                <w:color w:val="000000"/>
                <w:sz w:val="16"/>
                <w:szCs w:val="16"/>
              </w:rPr>
              <w:t>2.9.</w:t>
            </w:r>
          </w:p>
        </w:tc>
        <w:tc>
          <w:tcPr>
            <w:tcW w:w="461" w:type="pct"/>
            <w:tcBorders>
              <w:top w:val="nil"/>
              <w:left w:val="nil"/>
              <w:bottom w:val="single" w:sz="4" w:space="0" w:color="auto"/>
              <w:right w:val="single" w:sz="4" w:space="0" w:color="auto"/>
            </w:tcBorders>
            <w:shd w:val="clear" w:color="auto" w:fill="auto"/>
            <w:hideMark/>
          </w:tcPr>
          <w:p w14:paraId="59DA3378" w14:textId="77777777" w:rsidR="00146F8E" w:rsidRPr="00146F8E" w:rsidRDefault="00146F8E" w:rsidP="00146F8E">
            <w:pPr>
              <w:rPr>
                <w:color w:val="000000"/>
                <w:sz w:val="16"/>
                <w:szCs w:val="16"/>
              </w:rPr>
            </w:pPr>
            <w:r w:rsidRPr="00146F8E">
              <w:rPr>
                <w:color w:val="000000"/>
                <w:sz w:val="16"/>
                <w:szCs w:val="16"/>
              </w:rPr>
              <w:t xml:space="preserve">Амортизация основных средств </w:t>
            </w:r>
          </w:p>
        </w:tc>
        <w:tc>
          <w:tcPr>
            <w:tcW w:w="213" w:type="pct"/>
            <w:tcBorders>
              <w:top w:val="nil"/>
              <w:left w:val="nil"/>
              <w:bottom w:val="single" w:sz="4" w:space="0" w:color="auto"/>
              <w:right w:val="single" w:sz="4" w:space="0" w:color="auto"/>
            </w:tcBorders>
            <w:shd w:val="clear" w:color="auto" w:fill="auto"/>
            <w:noWrap/>
            <w:hideMark/>
          </w:tcPr>
          <w:p w14:paraId="22F571A4"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3D155B66" w14:textId="77777777" w:rsidR="00146F8E" w:rsidRPr="00146F8E" w:rsidRDefault="00146F8E" w:rsidP="00146F8E">
            <w:pPr>
              <w:jc w:val="center"/>
              <w:rPr>
                <w:color w:val="000000"/>
                <w:sz w:val="16"/>
                <w:szCs w:val="16"/>
              </w:rPr>
            </w:pPr>
            <w:r w:rsidRPr="00146F8E">
              <w:rPr>
                <w:color w:val="000000"/>
                <w:sz w:val="16"/>
                <w:szCs w:val="16"/>
              </w:rPr>
              <w:t>584 327,50</w:t>
            </w:r>
          </w:p>
        </w:tc>
        <w:tc>
          <w:tcPr>
            <w:tcW w:w="341" w:type="pct"/>
            <w:tcBorders>
              <w:top w:val="nil"/>
              <w:left w:val="nil"/>
              <w:bottom w:val="single" w:sz="4" w:space="0" w:color="auto"/>
              <w:right w:val="single" w:sz="4" w:space="0" w:color="auto"/>
            </w:tcBorders>
            <w:shd w:val="clear" w:color="auto" w:fill="auto"/>
            <w:noWrap/>
            <w:vAlign w:val="center"/>
            <w:hideMark/>
          </w:tcPr>
          <w:p w14:paraId="77602215" w14:textId="77777777" w:rsidR="00146F8E" w:rsidRPr="00146F8E" w:rsidRDefault="00146F8E" w:rsidP="00146F8E">
            <w:pPr>
              <w:jc w:val="center"/>
              <w:rPr>
                <w:color w:val="000000"/>
                <w:sz w:val="16"/>
                <w:szCs w:val="16"/>
              </w:rPr>
            </w:pPr>
            <w:r w:rsidRPr="00146F8E">
              <w:rPr>
                <w:color w:val="000000"/>
                <w:sz w:val="16"/>
                <w:szCs w:val="16"/>
              </w:rPr>
              <w:t>584 327,50</w:t>
            </w:r>
          </w:p>
        </w:tc>
        <w:tc>
          <w:tcPr>
            <w:tcW w:w="359" w:type="pct"/>
            <w:tcBorders>
              <w:top w:val="nil"/>
              <w:left w:val="nil"/>
              <w:bottom w:val="single" w:sz="4" w:space="0" w:color="auto"/>
              <w:right w:val="single" w:sz="4" w:space="0" w:color="auto"/>
            </w:tcBorders>
            <w:shd w:val="clear" w:color="auto" w:fill="auto"/>
            <w:noWrap/>
            <w:vAlign w:val="center"/>
            <w:hideMark/>
          </w:tcPr>
          <w:p w14:paraId="3E086B27" w14:textId="77777777" w:rsidR="00146F8E" w:rsidRPr="00146F8E" w:rsidRDefault="00146F8E" w:rsidP="00146F8E">
            <w:pPr>
              <w:jc w:val="center"/>
              <w:rPr>
                <w:color w:val="000000"/>
                <w:sz w:val="16"/>
                <w:szCs w:val="16"/>
              </w:rPr>
            </w:pPr>
            <w:r w:rsidRPr="00146F8E">
              <w:rPr>
                <w:color w:val="000000"/>
                <w:sz w:val="16"/>
                <w:szCs w:val="16"/>
              </w:rPr>
              <w:t>974 788,61</w:t>
            </w:r>
          </w:p>
        </w:tc>
        <w:tc>
          <w:tcPr>
            <w:tcW w:w="366" w:type="pct"/>
            <w:tcBorders>
              <w:top w:val="nil"/>
              <w:left w:val="nil"/>
              <w:bottom w:val="single" w:sz="4" w:space="0" w:color="auto"/>
              <w:right w:val="single" w:sz="4" w:space="0" w:color="auto"/>
            </w:tcBorders>
            <w:shd w:val="clear" w:color="auto" w:fill="auto"/>
            <w:noWrap/>
            <w:vAlign w:val="center"/>
            <w:hideMark/>
          </w:tcPr>
          <w:p w14:paraId="640383D1" w14:textId="77777777" w:rsidR="00146F8E" w:rsidRPr="00146F8E" w:rsidRDefault="00146F8E" w:rsidP="00146F8E">
            <w:pPr>
              <w:jc w:val="center"/>
              <w:rPr>
                <w:color w:val="000000"/>
                <w:sz w:val="16"/>
                <w:szCs w:val="16"/>
              </w:rPr>
            </w:pPr>
            <w:r w:rsidRPr="00146F8E">
              <w:rPr>
                <w:color w:val="000000"/>
                <w:sz w:val="16"/>
                <w:szCs w:val="16"/>
              </w:rPr>
              <w:t>974 783,24</w:t>
            </w:r>
          </w:p>
        </w:tc>
        <w:tc>
          <w:tcPr>
            <w:tcW w:w="337" w:type="pct"/>
            <w:tcBorders>
              <w:top w:val="nil"/>
              <w:left w:val="nil"/>
              <w:bottom w:val="single" w:sz="4" w:space="0" w:color="auto"/>
              <w:right w:val="single" w:sz="4" w:space="0" w:color="auto"/>
            </w:tcBorders>
            <w:shd w:val="clear" w:color="auto" w:fill="auto"/>
            <w:noWrap/>
            <w:vAlign w:val="center"/>
            <w:hideMark/>
          </w:tcPr>
          <w:p w14:paraId="75E4E228" w14:textId="77777777" w:rsidR="00146F8E" w:rsidRPr="00146F8E" w:rsidRDefault="00146F8E" w:rsidP="00146F8E">
            <w:pPr>
              <w:jc w:val="center"/>
              <w:rPr>
                <w:color w:val="000000"/>
                <w:sz w:val="16"/>
                <w:szCs w:val="16"/>
              </w:rPr>
            </w:pPr>
            <w:r w:rsidRPr="00146F8E">
              <w:rPr>
                <w:color w:val="000000"/>
                <w:sz w:val="16"/>
                <w:szCs w:val="16"/>
              </w:rPr>
              <w:t>390 455,74</w:t>
            </w:r>
          </w:p>
        </w:tc>
        <w:tc>
          <w:tcPr>
            <w:tcW w:w="359" w:type="pct"/>
            <w:tcBorders>
              <w:top w:val="nil"/>
              <w:left w:val="nil"/>
              <w:bottom w:val="single" w:sz="4" w:space="0" w:color="auto"/>
              <w:right w:val="single" w:sz="4" w:space="0" w:color="auto"/>
            </w:tcBorders>
            <w:shd w:val="clear" w:color="auto" w:fill="auto"/>
            <w:noWrap/>
            <w:vAlign w:val="center"/>
            <w:hideMark/>
          </w:tcPr>
          <w:p w14:paraId="68C514AF" w14:textId="77777777" w:rsidR="00146F8E" w:rsidRPr="00146F8E" w:rsidRDefault="00146F8E" w:rsidP="00146F8E">
            <w:pPr>
              <w:jc w:val="center"/>
              <w:rPr>
                <w:color w:val="000000"/>
                <w:sz w:val="16"/>
                <w:szCs w:val="16"/>
              </w:rPr>
            </w:pPr>
            <w:r w:rsidRPr="00146F8E">
              <w:rPr>
                <w:color w:val="000000"/>
                <w:sz w:val="16"/>
                <w:szCs w:val="16"/>
              </w:rPr>
              <w:t>722 988,54</w:t>
            </w:r>
          </w:p>
        </w:tc>
        <w:tc>
          <w:tcPr>
            <w:tcW w:w="386" w:type="pct"/>
            <w:tcBorders>
              <w:top w:val="nil"/>
              <w:left w:val="nil"/>
              <w:bottom w:val="single" w:sz="4" w:space="0" w:color="auto"/>
              <w:right w:val="single" w:sz="4" w:space="0" w:color="auto"/>
            </w:tcBorders>
            <w:shd w:val="clear" w:color="auto" w:fill="auto"/>
            <w:noWrap/>
            <w:vAlign w:val="center"/>
            <w:hideMark/>
          </w:tcPr>
          <w:p w14:paraId="6BB77D06" w14:textId="77777777" w:rsidR="00146F8E" w:rsidRPr="00146F8E" w:rsidRDefault="00146F8E" w:rsidP="00146F8E">
            <w:pPr>
              <w:jc w:val="center"/>
              <w:rPr>
                <w:color w:val="000000"/>
                <w:sz w:val="16"/>
                <w:szCs w:val="16"/>
              </w:rPr>
            </w:pPr>
            <w:r w:rsidRPr="00146F8E">
              <w:rPr>
                <w:color w:val="000000"/>
                <w:sz w:val="16"/>
                <w:szCs w:val="16"/>
              </w:rPr>
              <w:t>908 077,39</w:t>
            </w:r>
          </w:p>
        </w:tc>
        <w:tc>
          <w:tcPr>
            <w:tcW w:w="419" w:type="pct"/>
            <w:tcBorders>
              <w:top w:val="nil"/>
              <w:left w:val="nil"/>
              <w:bottom w:val="single" w:sz="4" w:space="0" w:color="auto"/>
              <w:right w:val="single" w:sz="4" w:space="0" w:color="auto"/>
            </w:tcBorders>
            <w:shd w:val="clear" w:color="auto" w:fill="auto"/>
            <w:noWrap/>
            <w:vAlign w:val="center"/>
            <w:hideMark/>
          </w:tcPr>
          <w:p w14:paraId="79444E41" w14:textId="77777777" w:rsidR="00146F8E" w:rsidRPr="00146F8E" w:rsidRDefault="00146F8E" w:rsidP="00146F8E">
            <w:pPr>
              <w:jc w:val="center"/>
              <w:rPr>
                <w:color w:val="000000"/>
                <w:sz w:val="16"/>
                <w:szCs w:val="16"/>
              </w:rPr>
            </w:pPr>
            <w:r w:rsidRPr="00146F8E">
              <w:rPr>
                <w:color w:val="000000"/>
                <w:sz w:val="16"/>
                <w:szCs w:val="16"/>
              </w:rPr>
              <w:t>899 454,27</w:t>
            </w:r>
          </w:p>
        </w:tc>
        <w:tc>
          <w:tcPr>
            <w:tcW w:w="388" w:type="pct"/>
            <w:tcBorders>
              <w:top w:val="nil"/>
              <w:left w:val="nil"/>
              <w:bottom w:val="single" w:sz="4" w:space="0" w:color="auto"/>
              <w:right w:val="single" w:sz="4" w:space="0" w:color="auto"/>
            </w:tcBorders>
            <w:shd w:val="clear" w:color="auto" w:fill="auto"/>
            <w:noWrap/>
            <w:vAlign w:val="center"/>
            <w:hideMark/>
          </w:tcPr>
          <w:p w14:paraId="4C7B1636" w14:textId="77777777" w:rsidR="00146F8E" w:rsidRPr="00146F8E" w:rsidRDefault="00146F8E" w:rsidP="00146F8E">
            <w:pPr>
              <w:jc w:val="center"/>
              <w:rPr>
                <w:color w:val="000000"/>
                <w:sz w:val="16"/>
                <w:szCs w:val="16"/>
              </w:rPr>
            </w:pPr>
            <w:r w:rsidRPr="00146F8E">
              <w:rPr>
                <w:color w:val="000000"/>
                <w:sz w:val="16"/>
                <w:szCs w:val="16"/>
              </w:rPr>
              <w:t>938 431,04</w:t>
            </w:r>
          </w:p>
        </w:tc>
        <w:tc>
          <w:tcPr>
            <w:tcW w:w="346" w:type="pct"/>
            <w:tcBorders>
              <w:top w:val="nil"/>
              <w:left w:val="nil"/>
              <w:bottom w:val="single" w:sz="4" w:space="0" w:color="auto"/>
              <w:right w:val="single" w:sz="4" w:space="0" w:color="auto"/>
            </w:tcBorders>
            <w:shd w:val="clear" w:color="auto" w:fill="auto"/>
            <w:noWrap/>
            <w:vAlign w:val="center"/>
            <w:hideMark/>
          </w:tcPr>
          <w:p w14:paraId="29100689" w14:textId="77777777" w:rsidR="00146F8E" w:rsidRPr="00146F8E" w:rsidRDefault="00146F8E" w:rsidP="00146F8E">
            <w:pPr>
              <w:jc w:val="center"/>
              <w:rPr>
                <w:color w:val="000000"/>
                <w:sz w:val="16"/>
                <w:szCs w:val="16"/>
              </w:rPr>
            </w:pPr>
            <w:r w:rsidRPr="00146F8E">
              <w:rPr>
                <w:color w:val="000000"/>
                <w:sz w:val="16"/>
                <w:szCs w:val="16"/>
              </w:rPr>
              <w:t>741 385,81</w:t>
            </w:r>
          </w:p>
        </w:tc>
        <w:tc>
          <w:tcPr>
            <w:tcW w:w="242" w:type="pct"/>
            <w:tcBorders>
              <w:top w:val="nil"/>
              <w:left w:val="nil"/>
              <w:bottom w:val="single" w:sz="4" w:space="0" w:color="auto"/>
              <w:right w:val="single" w:sz="4" w:space="0" w:color="auto"/>
            </w:tcBorders>
            <w:shd w:val="clear" w:color="auto" w:fill="auto"/>
            <w:noWrap/>
            <w:vAlign w:val="center"/>
            <w:hideMark/>
          </w:tcPr>
          <w:p w14:paraId="66D78557" w14:textId="77777777" w:rsidR="00146F8E" w:rsidRPr="00146F8E" w:rsidRDefault="00146F8E" w:rsidP="00146F8E">
            <w:pPr>
              <w:jc w:val="center"/>
              <w:rPr>
                <w:color w:val="000000"/>
                <w:sz w:val="16"/>
                <w:szCs w:val="16"/>
              </w:rPr>
            </w:pPr>
            <w:r w:rsidRPr="00146F8E">
              <w:rPr>
                <w:color w:val="000000"/>
                <w:sz w:val="16"/>
                <w:szCs w:val="16"/>
              </w:rPr>
              <w:t>18 397,27</w:t>
            </w:r>
          </w:p>
        </w:tc>
        <w:tc>
          <w:tcPr>
            <w:tcW w:w="231" w:type="pct"/>
            <w:tcBorders>
              <w:top w:val="nil"/>
              <w:left w:val="nil"/>
              <w:bottom w:val="single" w:sz="4" w:space="0" w:color="auto"/>
              <w:right w:val="single" w:sz="4" w:space="0" w:color="auto"/>
            </w:tcBorders>
            <w:shd w:val="clear" w:color="auto" w:fill="auto"/>
            <w:noWrap/>
            <w:vAlign w:val="center"/>
            <w:hideMark/>
          </w:tcPr>
          <w:p w14:paraId="7523570F" w14:textId="77777777" w:rsidR="00146F8E" w:rsidRPr="00146F8E" w:rsidRDefault="00146F8E" w:rsidP="00146F8E">
            <w:pPr>
              <w:jc w:val="center"/>
              <w:rPr>
                <w:color w:val="000000"/>
                <w:sz w:val="16"/>
                <w:szCs w:val="16"/>
              </w:rPr>
            </w:pPr>
            <w:r w:rsidRPr="00146F8E">
              <w:rPr>
                <w:color w:val="000000"/>
                <w:sz w:val="16"/>
                <w:szCs w:val="16"/>
              </w:rPr>
              <w:t>3%</w:t>
            </w:r>
          </w:p>
        </w:tc>
      </w:tr>
      <w:tr w:rsidR="00146F8E" w:rsidRPr="00146F8E" w14:paraId="211910B8" w14:textId="77777777" w:rsidTr="00104FF4">
        <w:trPr>
          <w:gridAfter w:val="2"/>
          <w:wAfter w:w="86" w:type="pct"/>
          <w:trHeight w:val="298"/>
        </w:trPr>
        <w:tc>
          <w:tcPr>
            <w:tcW w:w="166" w:type="pct"/>
            <w:tcBorders>
              <w:top w:val="nil"/>
              <w:left w:val="single" w:sz="4" w:space="0" w:color="auto"/>
              <w:bottom w:val="single" w:sz="4" w:space="0" w:color="auto"/>
              <w:right w:val="single" w:sz="4" w:space="0" w:color="auto"/>
            </w:tcBorders>
            <w:shd w:val="clear" w:color="auto" w:fill="auto"/>
            <w:hideMark/>
          </w:tcPr>
          <w:p w14:paraId="2A51FDDF" w14:textId="77777777" w:rsidR="00146F8E" w:rsidRPr="00146F8E" w:rsidRDefault="00146F8E" w:rsidP="00146F8E">
            <w:pPr>
              <w:rPr>
                <w:color w:val="000000"/>
                <w:sz w:val="16"/>
                <w:szCs w:val="16"/>
              </w:rPr>
            </w:pPr>
            <w:r w:rsidRPr="00146F8E">
              <w:rPr>
                <w:color w:val="000000"/>
                <w:sz w:val="16"/>
                <w:szCs w:val="16"/>
              </w:rPr>
              <w:t>2.10.</w:t>
            </w:r>
          </w:p>
        </w:tc>
        <w:tc>
          <w:tcPr>
            <w:tcW w:w="461" w:type="pct"/>
            <w:tcBorders>
              <w:top w:val="nil"/>
              <w:left w:val="nil"/>
              <w:bottom w:val="single" w:sz="4" w:space="0" w:color="auto"/>
              <w:right w:val="single" w:sz="4" w:space="0" w:color="auto"/>
            </w:tcBorders>
            <w:shd w:val="clear" w:color="auto" w:fill="auto"/>
            <w:hideMark/>
          </w:tcPr>
          <w:p w14:paraId="26850F82" w14:textId="77777777" w:rsidR="00146F8E" w:rsidRPr="00146F8E" w:rsidRDefault="00146F8E" w:rsidP="00146F8E">
            <w:pPr>
              <w:rPr>
                <w:color w:val="000000"/>
                <w:sz w:val="16"/>
                <w:szCs w:val="16"/>
              </w:rPr>
            </w:pPr>
            <w:r w:rsidRPr="00146F8E">
              <w:rPr>
                <w:color w:val="000000"/>
                <w:sz w:val="16"/>
                <w:szCs w:val="16"/>
              </w:rPr>
              <w:t>Прибыль на капитальные вложения</w:t>
            </w:r>
          </w:p>
        </w:tc>
        <w:tc>
          <w:tcPr>
            <w:tcW w:w="213" w:type="pct"/>
            <w:tcBorders>
              <w:top w:val="nil"/>
              <w:left w:val="nil"/>
              <w:bottom w:val="single" w:sz="4" w:space="0" w:color="auto"/>
              <w:right w:val="single" w:sz="4" w:space="0" w:color="auto"/>
            </w:tcBorders>
            <w:shd w:val="clear" w:color="auto" w:fill="auto"/>
            <w:noWrap/>
            <w:hideMark/>
          </w:tcPr>
          <w:p w14:paraId="59B0AA3E"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697FF951" w14:textId="77777777" w:rsidR="00146F8E" w:rsidRPr="00146F8E" w:rsidRDefault="00146F8E" w:rsidP="00146F8E">
            <w:pPr>
              <w:jc w:val="center"/>
              <w:rPr>
                <w:color w:val="000000"/>
                <w:sz w:val="16"/>
                <w:szCs w:val="16"/>
              </w:rPr>
            </w:pPr>
            <w:r w:rsidRPr="00146F8E">
              <w:rPr>
                <w:color w:val="000000"/>
                <w:sz w:val="16"/>
                <w:szCs w:val="16"/>
              </w:rPr>
              <w:t>98 055,50</w:t>
            </w:r>
          </w:p>
        </w:tc>
        <w:tc>
          <w:tcPr>
            <w:tcW w:w="341" w:type="pct"/>
            <w:tcBorders>
              <w:top w:val="nil"/>
              <w:left w:val="nil"/>
              <w:bottom w:val="single" w:sz="4" w:space="0" w:color="auto"/>
              <w:right w:val="single" w:sz="4" w:space="0" w:color="auto"/>
            </w:tcBorders>
            <w:shd w:val="clear" w:color="auto" w:fill="auto"/>
            <w:noWrap/>
            <w:vAlign w:val="center"/>
            <w:hideMark/>
          </w:tcPr>
          <w:p w14:paraId="6D8C8EBC" w14:textId="77777777" w:rsidR="00146F8E" w:rsidRPr="00146F8E" w:rsidRDefault="00146F8E" w:rsidP="00146F8E">
            <w:pPr>
              <w:jc w:val="center"/>
              <w:rPr>
                <w:color w:val="000000"/>
                <w:sz w:val="16"/>
                <w:szCs w:val="16"/>
              </w:rPr>
            </w:pPr>
            <w:r w:rsidRPr="00146F8E">
              <w:rPr>
                <w:color w:val="000000"/>
                <w:sz w:val="16"/>
                <w:szCs w:val="16"/>
              </w:rPr>
              <w:t>98 055,50</w:t>
            </w:r>
          </w:p>
        </w:tc>
        <w:tc>
          <w:tcPr>
            <w:tcW w:w="359" w:type="pct"/>
            <w:tcBorders>
              <w:top w:val="nil"/>
              <w:left w:val="nil"/>
              <w:bottom w:val="single" w:sz="4" w:space="0" w:color="auto"/>
              <w:right w:val="single" w:sz="4" w:space="0" w:color="auto"/>
            </w:tcBorders>
            <w:shd w:val="clear" w:color="auto" w:fill="auto"/>
            <w:noWrap/>
            <w:vAlign w:val="center"/>
            <w:hideMark/>
          </w:tcPr>
          <w:p w14:paraId="444CBB3B" w14:textId="77777777" w:rsidR="00146F8E" w:rsidRPr="00146F8E" w:rsidRDefault="00146F8E" w:rsidP="00146F8E">
            <w:pPr>
              <w:jc w:val="center"/>
              <w:rPr>
                <w:color w:val="000000"/>
                <w:sz w:val="16"/>
                <w:szCs w:val="16"/>
              </w:rPr>
            </w:pPr>
            <w:r w:rsidRPr="00146F8E">
              <w:rPr>
                <w:color w:val="000000"/>
                <w:sz w:val="16"/>
                <w:szCs w:val="16"/>
              </w:rPr>
              <w:t>0,00</w:t>
            </w:r>
          </w:p>
        </w:tc>
        <w:tc>
          <w:tcPr>
            <w:tcW w:w="366" w:type="pct"/>
            <w:tcBorders>
              <w:top w:val="nil"/>
              <w:left w:val="nil"/>
              <w:bottom w:val="single" w:sz="4" w:space="0" w:color="auto"/>
              <w:right w:val="single" w:sz="4" w:space="0" w:color="auto"/>
            </w:tcBorders>
            <w:shd w:val="clear" w:color="auto" w:fill="auto"/>
            <w:noWrap/>
            <w:vAlign w:val="center"/>
            <w:hideMark/>
          </w:tcPr>
          <w:p w14:paraId="4EB7A6DE" w14:textId="77777777" w:rsidR="00146F8E" w:rsidRPr="00146F8E" w:rsidRDefault="00146F8E" w:rsidP="00146F8E">
            <w:pPr>
              <w:jc w:val="center"/>
              <w:rPr>
                <w:color w:val="000000"/>
                <w:sz w:val="16"/>
                <w:szCs w:val="16"/>
              </w:rPr>
            </w:pPr>
            <w:r w:rsidRPr="00146F8E">
              <w:rPr>
                <w:color w:val="000000"/>
                <w:sz w:val="16"/>
                <w:szCs w:val="16"/>
              </w:rPr>
              <w:t>0,00</w:t>
            </w:r>
          </w:p>
        </w:tc>
        <w:tc>
          <w:tcPr>
            <w:tcW w:w="337" w:type="pct"/>
            <w:tcBorders>
              <w:top w:val="nil"/>
              <w:left w:val="nil"/>
              <w:bottom w:val="single" w:sz="4" w:space="0" w:color="auto"/>
              <w:right w:val="single" w:sz="4" w:space="0" w:color="auto"/>
            </w:tcBorders>
            <w:shd w:val="clear" w:color="auto" w:fill="auto"/>
            <w:noWrap/>
            <w:vAlign w:val="center"/>
            <w:hideMark/>
          </w:tcPr>
          <w:p w14:paraId="768963B8" w14:textId="77777777" w:rsidR="00146F8E" w:rsidRPr="00146F8E" w:rsidRDefault="00146F8E" w:rsidP="00146F8E">
            <w:pPr>
              <w:jc w:val="center"/>
              <w:rPr>
                <w:color w:val="000000"/>
                <w:sz w:val="16"/>
                <w:szCs w:val="16"/>
              </w:rPr>
            </w:pPr>
            <w:r w:rsidRPr="00146F8E">
              <w:rPr>
                <w:color w:val="000000"/>
                <w:sz w:val="16"/>
                <w:szCs w:val="16"/>
              </w:rPr>
              <w:t>-98 055,50</w:t>
            </w:r>
          </w:p>
        </w:tc>
        <w:tc>
          <w:tcPr>
            <w:tcW w:w="359" w:type="pct"/>
            <w:tcBorders>
              <w:top w:val="nil"/>
              <w:left w:val="nil"/>
              <w:bottom w:val="single" w:sz="4" w:space="0" w:color="auto"/>
              <w:right w:val="single" w:sz="4" w:space="0" w:color="auto"/>
            </w:tcBorders>
            <w:shd w:val="clear" w:color="auto" w:fill="auto"/>
            <w:noWrap/>
            <w:vAlign w:val="center"/>
            <w:hideMark/>
          </w:tcPr>
          <w:p w14:paraId="0FC37837" w14:textId="77777777" w:rsidR="00146F8E" w:rsidRPr="00146F8E" w:rsidRDefault="00146F8E" w:rsidP="00146F8E">
            <w:pPr>
              <w:jc w:val="center"/>
              <w:rPr>
                <w:color w:val="000000"/>
                <w:sz w:val="16"/>
                <w:szCs w:val="16"/>
              </w:rPr>
            </w:pPr>
            <w:r w:rsidRPr="00146F8E">
              <w:rPr>
                <w:color w:val="000000"/>
                <w:sz w:val="16"/>
                <w:szCs w:val="16"/>
              </w:rPr>
              <w:t>0,00</w:t>
            </w:r>
          </w:p>
        </w:tc>
        <w:tc>
          <w:tcPr>
            <w:tcW w:w="386" w:type="pct"/>
            <w:tcBorders>
              <w:top w:val="nil"/>
              <w:left w:val="nil"/>
              <w:bottom w:val="single" w:sz="4" w:space="0" w:color="auto"/>
              <w:right w:val="single" w:sz="4" w:space="0" w:color="auto"/>
            </w:tcBorders>
            <w:shd w:val="clear" w:color="auto" w:fill="auto"/>
            <w:noWrap/>
            <w:vAlign w:val="center"/>
            <w:hideMark/>
          </w:tcPr>
          <w:p w14:paraId="58E79EE2" w14:textId="77777777" w:rsidR="00146F8E" w:rsidRPr="00146F8E" w:rsidRDefault="00146F8E" w:rsidP="00146F8E">
            <w:pPr>
              <w:jc w:val="center"/>
              <w:rPr>
                <w:color w:val="000000"/>
                <w:sz w:val="16"/>
                <w:szCs w:val="16"/>
              </w:rPr>
            </w:pPr>
            <w:r w:rsidRPr="00146F8E">
              <w:rPr>
                <w:color w:val="000000"/>
                <w:sz w:val="16"/>
                <w:szCs w:val="16"/>
              </w:rPr>
              <w:t>0,00</w:t>
            </w:r>
          </w:p>
        </w:tc>
        <w:tc>
          <w:tcPr>
            <w:tcW w:w="419" w:type="pct"/>
            <w:tcBorders>
              <w:top w:val="nil"/>
              <w:left w:val="nil"/>
              <w:bottom w:val="single" w:sz="4" w:space="0" w:color="auto"/>
              <w:right w:val="single" w:sz="4" w:space="0" w:color="auto"/>
            </w:tcBorders>
            <w:shd w:val="clear" w:color="auto" w:fill="auto"/>
            <w:noWrap/>
            <w:vAlign w:val="center"/>
            <w:hideMark/>
          </w:tcPr>
          <w:p w14:paraId="48C73A30" w14:textId="77777777" w:rsidR="00146F8E" w:rsidRPr="00146F8E" w:rsidRDefault="00146F8E" w:rsidP="00146F8E">
            <w:pPr>
              <w:jc w:val="center"/>
              <w:rPr>
                <w:color w:val="000000"/>
                <w:sz w:val="16"/>
                <w:szCs w:val="16"/>
              </w:rPr>
            </w:pPr>
            <w:r w:rsidRPr="00146F8E">
              <w:rPr>
                <w:color w:val="000000"/>
                <w:sz w:val="16"/>
                <w:szCs w:val="16"/>
              </w:rPr>
              <w:t>122 529,06</w:t>
            </w:r>
          </w:p>
        </w:tc>
        <w:tc>
          <w:tcPr>
            <w:tcW w:w="388" w:type="pct"/>
            <w:tcBorders>
              <w:top w:val="nil"/>
              <w:left w:val="nil"/>
              <w:bottom w:val="single" w:sz="4" w:space="0" w:color="auto"/>
              <w:right w:val="single" w:sz="4" w:space="0" w:color="auto"/>
            </w:tcBorders>
            <w:shd w:val="clear" w:color="auto" w:fill="auto"/>
            <w:noWrap/>
            <w:vAlign w:val="center"/>
            <w:hideMark/>
          </w:tcPr>
          <w:p w14:paraId="1E102778" w14:textId="77777777" w:rsidR="00146F8E" w:rsidRPr="00146F8E" w:rsidRDefault="00146F8E" w:rsidP="00146F8E">
            <w:pPr>
              <w:jc w:val="center"/>
              <w:rPr>
                <w:color w:val="000000"/>
                <w:sz w:val="16"/>
                <w:szCs w:val="16"/>
              </w:rPr>
            </w:pPr>
            <w:r w:rsidRPr="00146F8E">
              <w:rPr>
                <w:color w:val="000000"/>
                <w:sz w:val="16"/>
                <w:szCs w:val="16"/>
              </w:rPr>
              <w:t>83 552,29</w:t>
            </w:r>
          </w:p>
        </w:tc>
        <w:tc>
          <w:tcPr>
            <w:tcW w:w="346" w:type="pct"/>
            <w:tcBorders>
              <w:top w:val="nil"/>
              <w:left w:val="nil"/>
              <w:bottom w:val="single" w:sz="4" w:space="0" w:color="auto"/>
              <w:right w:val="single" w:sz="4" w:space="0" w:color="auto"/>
            </w:tcBorders>
            <w:shd w:val="clear" w:color="auto" w:fill="auto"/>
            <w:noWrap/>
            <w:vAlign w:val="center"/>
            <w:hideMark/>
          </w:tcPr>
          <w:p w14:paraId="6CC6ECE0" w14:textId="77777777" w:rsidR="00146F8E" w:rsidRPr="00146F8E" w:rsidRDefault="00146F8E" w:rsidP="00146F8E">
            <w:pPr>
              <w:jc w:val="center"/>
              <w:rPr>
                <w:color w:val="000000"/>
                <w:sz w:val="16"/>
                <w:szCs w:val="16"/>
              </w:rPr>
            </w:pPr>
            <w:r w:rsidRPr="00146F8E">
              <w:rPr>
                <w:color w:val="000000"/>
                <w:sz w:val="16"/>
                <w:szCs w:val="16"/>
              </w:rPr>
              <w:t> </w:t>
            </w:r>
          </w:p>
        </w:tc>
        <w:tc>
          <w:tcPr>
            <w:tcW w:w="242" w:type="pct"/>
            <w:tcBorders>
              <w:top w:val="nil"/>
              <w:left w:val="nil"/>
              <w:bottom w:val="single" w:sz="4" w:space="0" w:color="auto"/>
              <w:right w:val="single" w:sz="4" w:space="0" w:color="auto"/>
            </w:tcBorders>
            <w:shd w:val="clear" w:color="auto" w:fill="auto"/>
            <w:noWrap/>
            <w:vAlign w:val="center"/>
            <w:hideMark/>
          </w:tcPr>
          <w:p w14:paraId="267A35C1" w14:textId="77777777" w:rsidR="00146F8E" w:rsidRPr="00146F8E" w:rsidRDefault="00146F8E" w:rsidP="00146F8E">
            <w:pPr>
              <w:jc w:val="center"/>
              <w:rPr>
                <w:color w:val="000000"/>
                <w:sz w:val="16"/>
                <w:szCs w:val="16"/>
              </w:rPr>
            </w:pPr>
            <w:r w:rsidRPr="00146F8E">
              <w:rPr>
                <w:color w:val="000000"/>
                <w:sz w:val="16"/>
                <w:szCs w:val="16"/>
              </w:rPr>
              <w:t>0,00</w:t>
            </w:r>
          </w:p>
        </w:tc>
        <w:tc>
          <w:tcPr>
            <w:tcW w:w="231" w:type="pct"/>
            <w:tcBorders>
              <w:top w:val="nil"/>
              <w:left w:val="nil"/>
              <w:bottom w:val="single" w:sz="4" w:space="0" w:color="auto"/>
              <w:right w:val="single" w:sz="4" w:space="0" w:color="auto"/>
            </w:tcBorders>
            <w:shd w:val="clear" w:color="auto" w:fill="auto"/>
            <w:noWrap/>
            <w:vAlign w:val="center"/>
            <w:hideMark/>
          </w:tcPr>
          <w:p w14:paraId="396CE1A4" w14:textId="77777777" w:rsidR="00146F8E" w:rsidRPr="00146F8E" w:rsidRDefault="00146F8E" w:rsidP="00146F8E">
            <w:pPr>
              <w:jc w:val="center"/>
              <w:rPr>
                <w:color w:val="000000"/>
                <w:sz w:val="16"/>
                <w:szCs w:val="16"/>
              </w:rPr>
            </w:pPr>
            <w:r w:rsidRPr="00146F8E">
              <w:rPr>
                <w:color w:val="000000"/>
                <w:sz w:val="16"/>
                <w:szCs w:val="16"/>
              </w:rPr>
              <w:t>0%</w:t>
            </w:r>
          </w:p>
        </w:tc>
      </w:tr>
      <w:tr w:rsidR="00146F8E" w:rsidRPr="00146F8E" w14:paraId="2D0E8EAA" w14:textId="77777777" w:rsidTr="00104FF4">
        <w:trPr>
          <w:gridAfter w:val="2"/>
          <w:wAfter w:w="86" w:type="pct"/>
          <w:trHeight w:val="298"/>
        </w:trPr>
        <w:tc>
          <w:tcPr>
            <w:tcW w:w="166" w:type="pct"/>
            <w:tcBorders>
              <w:top w:val="nil"/>
              <w:left w:val="single" w:sz="4" w:space="0" w:color="auto"/>
              <w:bottom w:val="single" w:sz="4" w:space="0" w:color="auto"/>
              <w:right w:val="single" w:sz="4" w:space="0" w:color="auto"/>
            </w:tcBorders>
            <w:shd w:val="clear" w:color="auto" w:fill="auto"/>
            <w:hideMark/>
          </w:tcPr>
          <w:p w14:paraId="59A328E7" w14:textId="77777777" w:rsidR="00146F8E" w:rsidRPr="00146F8E" w:rsidRDefault="00146F8E" w:rsidP="00146F8E">
            <w:pPr>
              <w:rPr>
                <w:b/>
                <w:bCs/>
                <w:color w:val="000000"/>
                <w:sz w:val="16"/>
                <w:szCs w:val="16"/>
              </w:rPr>
            </w:pPr>
            <w:r w:rsidRPr="00146F8E">
              <w:rPr>
                <w:b/>
                <w:bCs/>
                <w:color w:val="000000"/>
                <w:sz w:val="16"/>
                <w:szCs w:val="16"/>
              </w:rPr>
              <w:t>2.</w:t>
            </w:r>
          </w:p>
        </w:tc>
        <w:tc>
          <w:tcPr>
            <w:tcW w:w="461" w:type="pct"/>
            <w:tcBorders>
              <w:top w:val="nil"/>
              <w:left w:val="nil"/>
              <w:bottom w:val="single" w:sz="4" w:space="0" w:color="auto"/>
              <w:right w:val="single" w:sz="4" w:space="0" w:color="auto"/>
            </w:tcBorders>
            <w:shd w:val="clear" w:color="auto" w:fill="auto"/>
            <w:hideMark/>
          </w:tcPr>
          <w:p w14:paraId="6364F963" w14:textId="77777777" w:rsidR="00146F8E" w:rsidRPr="00146F8E" w:rsidRDefault="00146F8E" w:rsidP="00146F8E">
            <w:pPr>
              <w:rPr>
                <w:color w:val="000000"/>
                <w:sz w:val="16"/>
                <w:szCs w:val="16"/>
              </w:rPr>
            </w:pPr>
            <w:r w:rsidRPr="00146F8E">
              <w:rPr>
                <w:color w:val="000000"/>
                <w:sz w:val="16"/>
                <w:szCs w:val="16"/>
              </w:rPr>
              <w:t>ИТОГО неподконтрольные расходы</w:t>
            </w:r>
          </w:p>
        </w:tc>
        <w:tc>
          <w:tcPr>
            <w:tcW w:w="213" w:type="pct"/>
            <w:tcBorders>
              <w:top w:val="nil"/>
              <w:left w:val="nil"/>
              <w:bottom w:val="single" w:sz="4" w:space="0" w:color="auto"/>
              <w:right w:val="single" w:sz="4" w:space="0" w:color="auto"/>
            </w:tcBorders>
            <w:shd w:val="clear" w:color="auto" w:fill="auto"/>
            <w:noWrap/>
            <w:hideMark/>
          </w:tcPr>
          <w:p w14:paraId="33C03224"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6F506D7C" w14:textId="77777777" w:rsidR="00146F8E" w:rsidRPr="00146F8E" w:rsidRDefault="00146F8E" w:rsidP="00146F8E">
            <w:pPr>
              <w:jc w:val="center"/>
              <w:rPr>
                <w:color w:val="000000"/>
                <w:sz w:val="16"/>
                <w:szCs w:val="16"/>
              </w:rPr>
            </w:pPr>
            <w:r w:rsidRPr="00146F8E">
              <w:rPr>
                <w:color w:val="000000"/>
                <w:sz w:val="16"/>
                <w:szCs w:val="16"/>
              </w:rPr>
              <w:t>2 989 809,64</w:t>
            </w:r>
          </w:p>
        </w:tc>
        <w:tc>
          <w:tcPr>
            <w:tcW w:w="341" w:type="pct"/>
            <w:tcBorders>
              <w:top w:val="nil"/>
              <w:left w:val="nil"/>
              <w:bottom w:val="single" w:sz="4" w:space="0" w:color="auto"/>
              <w:right w:val="single" w:sz="4" w:space="0" w:color="auto"/>
            </w:tcBorders>
            <w:shd w:val="clear" w:color="auto" w:fill="auto"/>
            <w:noWrap/>
            <w:vAlign w:val="center"/>
            <w:hideMark/>
          </w:tcPr>
          <w:p w14:paraId="7B852927" w14:textId="77777777" w:rsidR="00146F8E" w:rsidRPr="00146F8E" w:rsidRDefault="00146F8E" w:rsidP="00146F8E">
            <w:pPr>
              <w:jc w:val="center"/>
              <w:rPr>
                <w:color w:val="000000"/>
                <w:sz w:val="16"/>
                <w:szCs w:val="16"/>
              </w:rPr>
            </w:pPr>
            <w:r w:rsidRPr="00146F8E">
              <w:rPr>
                <w:color w:val="000000"/>
                <w:sz w:val="16"/>
                <w:szCs w:val="16"/>
              </w:rPr>
              <w:t>2 709 536,98</w:t>
            </w:r>
          </w:p>
        </w:tc>
        <w:tc>
          <w:tcPr>
            <w:tcW w:w="359" w:type="pct"/>
            <w:tcBorders>
              <w:top w:val="nil"/>
              <w:left w:val="nil"/>
              <w:bottom w:val="single" w:sz="4" w:space="0" w:color="auto"/>
              <w:right w:val="single" w:sz="4" w:space="0" w:color="auto"/>
            </w:tcBorders>
            <w:shd w:val="clear" w:color="auto" w:fill="auto"/>
            <w:noWrap/>
            <w:vAlign w:val="center"/>
            <w:hideMark/>
          </w:tcPr>
          <w:p w14:paraId="3E88A7CB" w14:textId="77777777" w:rsidR="00146F8E" w:rsidRPr="00146F8E" w:rsidRDefault="00146F8E" w:rsidP="00146F8E">
            <w:pPr>
              <w:jc w:val="center"/>
              <w:rPr>
                <w:color w:val="000000"/>
                <w:sz w:val="16"/>
                <w:szCs w:val="16"/>
              </w:rPr>
            </w:pPr>
            <w:r w:rsidRPr="00146F8E">
              <w:rPr>
                <w:color w:val="000000"/>
                <w:sz w:val="16"/>
                <w:szCs w:val="16"/>
              </w:rPr>
              <w:t>3 943 932,12</w:t>
            </w:r>
          </w:p>
        </w:tc>
        <w:tc>
          <w:tcPr>
            <w:tcW w:w="366" w:type="pct"/>
            <w:tcBorders>
              <w:top w:val="nil"/>
              <w:left w:val="nil"/>
              <w:bottom w:val="single" w:sz="4" w:space="0" w:color="auto"/>
              <w:right w:val="single" w:sz="4" w:space="0" w:color="auto"/>
            </w:tcBorders>
            <w:shd w:val="clear" w:color="auto" w:fill="auto"/>
            <w:noWrap/>
            <w:vAlign w:val="center"/>
            <w:hideMark/>
          </w:tcPr>
          <w:p w14:paraId="1B99DC82" w14:textId="77777777" w:rsidR="00146F8E" w:rsidRPr="00146F8E" w:rsidRDefault="00146F8E" w:rsidP="00146F8E">
            <w:pPr>
              <w:jc w:val="center"/>
              <w:rPr>
                <w:color w:val="000000"/>
                <w:sz w:val="16"/>
                <w:szCs w:val="16"/>
              </w:rPr>
            </w:pPr>
            <w:r w:rsidRPr="00146F8E">
              <w:rPr>
                <w:color w:val="000000"/>
                <w:sz w:val="16"/>
                <w:szCs w:val="16"/>
              </w:rPr>
              <w:t>3 465 403,39</w:t>
            </w:r>
          </w:p>
        </w:tc>
        <w:tc>
          <w:tcPr>
            <w:tcW w:w="337" w:type="pct"/>
            <w:tcBorders>
              <w:top w:val="nil"/>
              <w:left w:val="nil"/>
              <w:bottom w:val="single" w:sz="4" w:space="0" w:color="auto"/>
              <w:right w:val="single" w:sz="4" w:space="0" w:color="auto"/>
            </w:tcBorders>
            <w:shd w:val="clear" w:color="auto" w:fill="auto"/>
            <w:noWrap/>
            <w:vAlign w:val="center"/>
            <w:hideMark/>
          </w:tcPr>
          <w:p w14:paraId="78AD1ED2" w14:textId="77777777" w:rsidR="00146F8E" w:rsidRPr="00146F8E" w:rsidRDefault="00146F8E" w:rsidP="00146F8E">
            <w:pPr>
              <w:jc w:val="center"/>
              <w:rPr>
                <w:color w:val="000000"/>
                <w:sz w:val="16"/>
                <w:szCs w:val="16"/>
              </w:rPr>
            </w:pPr>
            <w:r w:rsidRPr="00146F8E">
              <w:rPr>
                <w:color w:val="000000"/>
                <w:sz w:val="16"/>
                <w:szCs w:val="16"/>
              </w:rPr>
              <w:t>755 866,41</w:t>
            </w:r>
          </w:p>
        </w:tc>
        <w:tc>
          <w:tcPr>
            <w:tcW w:w="359" w:type="pct"/>
            <w:tcBorders>
              <w:top w:val="nil"/>
              <w:left w:val="nil"/>
              <w:bottom w:val="single" w:sz="4" w:space="0" w:color="auto"/>
              <w:right w:val="single" w:sz="4" w:space="0" w:color="auto"/>
            </w:tcBorders>
            <w:shd w:val="clear" w:color="auto" w:fill="auto"/>
            <w:noWrap/>
            <w:vAlign w:val="center"/>
            <w:hideMark/>
          </w:tcPr>
          <w:p w14:paraId="248455F4" w14:textId="77777777" w:rsidR="00146F8E" w:rsidRPr="00146F8E" w:rsidRDefault="00146F8E" w:rsidP="00146F8E">
            <w:pPr>
              <w:jc w:val="center"/>
              <w:rPr>
                <w:color w:val="000000"/>
                <w:sz w:val="16"/>
                <w:szCs w:val="16"/>
              </w:rPr>
            </w:pPr>
            <w:r w:rsidRPr="00146F8E">
              <w:rPr>
                <w:color w:val="000000"/>
                <w:sz w:val="16"/>
                <w:szCs w:val="16"/>
              </w:rPr>
              <w:t>3 159 108,96</w:t>
            </w:r>
          </w:p>
        </w:tc>
        <w:tc>
          <w:tcPr>
            <w:tcW w:w="386" w:type="pct"/>
            <w:tcBorders>
              <w:top w:val="nil"/>
              <w:left w:val="nil"/>
              <w:bottom w:val="single" w:sz="4" w:space="0" w:color="auto"/>
              <w:right w:val="single" w:sz="4" w:space="0" w:color="auto"/>
            </w:tcBorders>
            <w:shd w:val="clear" w:color="auto" w:fill="auto"/>
            <w:noWrap/>
            <w:vAlign w:val="center"/>
            <w:hideMark/>
          </w:tcPr>
          <w:p w14:paraId="03E22844" w14:textId="77777777" w:rsidR="00146F8E" w:rsidRPr="00146F8E" w:rsidRDefault="00146F8E" w:rsidP="00146F8E">
            <w:pPr>
              <w:jc w:val="center"/>
              <w:rPr>
                <w:color w:val="000000"/>
                <w:sz w:val="16"/>
                <w:szCs w:val="16"/>
              </w:rPr>
            </w:pPr>
            <w:r w:rsidRPr="00146F8E">
              <w:rPr>
                <w:color w:val="000000"/>
                <w:sz w:val="16"/>
                <w:szCs w:val="16"/>
              </w:rPr>
              <w:t>3 496 898,37</w:t>
            </w:r>
          </w:p>
        </w:tc>
        <w:tc>
          <w:tcPr>
            <w:tcW w:w="419" w:type="pct"/>
            <w:tcBorders>
              <w:top w:val="nil"/>
              <w:left w:val="nil"/>
              <w:bottom w:val="single" w:sz="4" w:space="0" w:color="auto"/>
              <w:right w:val="single" w:sz="4" w:space="0" w:color="auto"/>
            </w:tcBorders>
            <w:shd w:val="clear" w:color="auto" w:fill="auto"/>
            <w:noWrap/>
            <w:vAlign w:val="center"/>
            <w:hideMark/>
          </w:tcPr>
          <w:p w14:paraId="162F7C24" w14:textId="77777777" w:rsidR="00146F8E" w:rsidRPr="00146F8E" w:rsidRDefault="00146F8E" w:rsidP="00146F8E">
            <w:pPr>
              <w:jc w:val="center"/>
              <w:rPr>
                <w:color w:val="000000"/>
                <w:sz w:val="16"/>
                <w:szCs w:val="16"/>
              </w:rPr>
            </w:pPr>
            <w:r w:rsidRPr="00146F8E">
              <w:rPr>
                <w:color w:val="000000"/>
                <w:sz w:val="16"/>
                <w:szCs w:val="16"/>
              </w:rPr>
              <w:t>4 087 747,26</w:t>
            </w:r>
          </w:p>
        </w:tc>
        <w:tc>
          <w:tcPr>
            <w:tcW w:w="388" w:type="pct"/>
            <w:tcBorders>
              <w:top w:val="nil"/>
              <w:left w:val="nil"/>
              <w:bottom w:val="single" w:sz="4" w:space="0" w:color="auto"/>
              <w:right w:val="single" w:sz="4" w:space="0" w:color="auto"/>
            </w:tcBorders>
            <w:shd w:val="clear" w:color="auto" w:fill="auto"/>
            <w:noWrap/>
            <w:vAlign w:val="center"/>
            <w:hideMark/>
          </w:tcPr>
          <w:p w14:paraId="36BA36D6" w14:textId="77777777" w:rsidR="00146F8E" w:rsidRPr="00146F8E" w:rsidRDefault="00146F8E" w:rsidP="00146F8E">
            <w:pPr>
              <w:jc w:val="center"/>
              <w:rPr>
                <w:color w:val="000000"/>
                <w:sz w:val="16"/>
                <w:szCs w:val="16"/>
              </w:rPr>
            </w:pPr>
            <w:r w:rsidRPr="00146F8E">
              <w:rPr>
                <w:color w:val="000000"/>
                <w:sz w:val="16"/>
                <w:szCs w:val="16"/>
              </w:rPr>
              <w:t>4 821 152,90</w:t>
            </w:r>
          </w:p>
        </w:tc>
        <w:tc>
          <w:tcPr>
            <w:tcW w:w="346" w:type="pct"/>
            <w:tcBorders>
              <w:top w:val="nil"/>
              <w:left w:val="nil"/>
              <w:bottom w:val="single" w:sz="4" w:space="0" w:color="auto"/>
              <w:right w:val="single" w:sz="4" w:space="0" w:color="auto"/>
            </w:tcBorders>
            <w:shd w:val="clear" w:color="auto" w:fill="auto"/>
            <w:noWrap/>
            <w:vAlign w:val="center"/>
            <w:hideMark/>
          </w:tcPr>
          <w:p w14:paraId="20D68DB4" w14:textId="77777777" w:rsidR="00146F8E" w:rsidRPr="00146F8E" w:rsidRDefault="00146F8E" w:rsidP="00146F8E">
            <w:pPr>
              <w:jc w:val="center"/>
              <w:rPr>
                <w:color w:val="000000"/>
                <w:sz w:val="16"/>
                <w:szCs w:val="16"/>
              </w:rPr>
            </w:pPr>
            <w:r w:rsidRPr="00146F8E">
              <w:rPr>
                <w:color w:val="000000"/>
                <w:sz w:val="16"/>
                <w:szCs w:val="16"/>
              </w:rPr>
              <w:t>3 031 119,58</w:t>
            </w:r>
          </w:p>
        </w:tc>
        <w:tc>
          <w:tcPr>
            <w:tcW w:w="242" w:type="pct"/>
            <w:tcBorders>
              <w:top w:val="nil"/>
              <w:left w:val="nil"/>
              <w:bottom w:val="single" w:sz="4" w:space="0" w:color="auto"/>
              <w:right w:val="single" w:sz="4" w:space="0" w:color="auto"/>
            </w:tcBorders>
            <w:shd w:val="clear" w:color="auto" w:fill="auto"/>
            <w:noWrap/>
            <w:vAlign w:val="center"/>
            <w:hideMark/>
          </w:tcPr>
          <w:p w14:paraId="620703B0" w14:textId="77777777" w:rsidR="00146F8E" w:rsidRPr="00146F8E" w:rsidRDefault="00146F8E" w:rsidP="00146F8E">
            <w:pPr>
              <w:jc w:val="center"/>
              <w:rPr>
                <w:color w:val="000000"/>
                <w:sz w:val="16"/>
                <w:szCs w:val="16"/>
              </w:rPr>
            </w:pPr>
            <w:r w:rsidRPr="00146F8E">
              <w:rPr>
                <w:color w:val="000000"/>
                <w:sz w:val="16"/>
                <w:szCs w:val="16"/>
              </w:rPr>
              <w:t>-127 989,38</w:t>
            </w:r>
          </w:p>
        </w:tc>
        <w:tc>
          <w:tcPr>
            <w:tcW w:w="231" w:type="pct"/>
            <w:tcBorders>
              <w:top w:val="nil"/>
              <w:left w:val="nil"/>
              <w:bottom w:val="single" w:sz="4" w:space="0" w:color="auto"/>
              <w:right w:val="single" w:sz="4" w:space="0" w:color="auto"/>
            </w:tcBorders>
            <w:shd w:val="clear" w:color="auto" w:fill="auto"/>
            <w:noWrap/>
            <w:vAlign w:val="center"/>
            <w:hideMark/>
          </w:tcPr>
          <w:p w14:paraId="422553D9" w14:textId="77777777" w:rsidR="00146F8E" w:rsidRPr="00146F8E" w:rsidRDefault="00146F8E" w:rsidP="00146F8E">
            <w:pPr>
              <w:jc w:val="center"/>
              <w:rPr>
                <w:color w:val="000000"/>
                <w:sz w:val="16"/>
                <w:szCs w:val="16"/>
              </w:rPr>
            </w:pPr>
            <w:r w:rsidRPr="00146F8E">
              <w:rPr>
                <w:color w:val="000000"/>
                <w:sz w:val="16"/>
                <w:szCs w:val="16"/>
              </w:rPr>
              <w:t>-4%</w:t>
            </w:r>
          </w:p>
        </w:tc>
      </w:tr>
      <w:tr w:rsidR="00146F8E" w:rsidRPr="00146F8E" w14:paraId="76F97288" w14:textId="77777777" w:rsidTr="00104FF4">
        <w:trPr>
          <w:gridAfter w:val="2"/>
          <w:wAfter w:w="86" w:type="pct"/>
          <w:trHeight w:val="298"/>
        </w:trPr>
        <w:tc>
          <w:tcPr>
            <w:tcW w:w="166" w:type="pct"/>
            <w:tcBorders>
              <w:top w:val="nil"/>
              <w:left w:val="single" w:sz="4" w:space="0" w:color="auto"/>
              <w:bottom w:val="single" w:sz="4" w:space="0" w:color="auto"/>
              <w:right w:val="single" w:sz="4" w:space="0" w:color="auto"/>
            </w:tcBorders>
            <w:shd w:val="clear" w:color="auto" w:fill="auto"/>
            <w:hideMark/>
          </w:tcPr>
          <w:p w14:paraId="2283D9A4" w14:textId="77777777" w:rsidR="00146F8E" w:rsidRPr="00146F8E" w:rsidRDefault="00146F8E" w:rsidP="00146F8E">
            <w:pPr>
              <w:rPr>
                <w:color w:val="000000"/>
                <w:sz w:val="16"/>
                <w:szCs w:val="16"/>
              </w:rPr>
            </w:pPr>
            <w:r w:rsidRPr="00146F8E">
              <w:rPr>
                <w:color w:val="000000"/>
                <w:sz w:val="16"/>
                <w:szCs w:val="16"/>
              </w:rPr>
              <w:lastRenderedPageBreak/>
              <w:t>3.</w:t>
            </w:r>
          </w:p>
        </w:tc>
        <w:tc>
          <w:tcPr>
            <w:tcW w:w="461" w:type="pct"/>
            <w:tcBorders>
              <w:top w:val="nil"/>
              <w:left w:val="nil"/>
              <w:bottom w:val="single" w:sz="4" w:space="0" w:color="auto"/>
              <w:right w:val="single" w:sz="4" w:space="0" w:color="auto"/>
            </w:tcBorders>
            <w:shd w:val="clear" w:color="auto" w:fill="auto"/>
            <w:hideMark/>
          </w:tcPr>
          <w:p w14:paraId="37411FCD" w14:textId="77777777" w:rsidR="00146F8E" w:rsidRPr="00146F8E" w:rsidRDefault="00146F8E" w:rsidP="00146F8E">
            <w:pPr>
              <w:rPr>
                <w:color w:val="000000"/>
                <w:sz w:val="16"/>
                <w:szCs w:val="16"/>
              </w:rPr>
            </w:pPr>
            <w:r w:rsidRPr="00146F8E">
              <w:rPr>
                <w:color w:val="000000"/>
                <w:sz w:val="16"/>
                <w:szCs w:val="16"/>
              </w:rPr>
              <w:t>Расчетная предпринимательская прибыль</w:t>
            </w:r>
          </w:p>
        </w:tc>
        <w:tc>
          <w:tcPr>
            <w:tcW w:w="213" w:type="pct"/>
            <w:tcBorders>
              <w:top w:val="nil"/>
              <w:left w:val="nil"/>
              <w:bottom w:val="single" w:sz="4" w:space="0" w:color="auto"/>
              <w:right w:val="single" w:sz="4" w:space="0" w:color="auto"/>
            </w:tcBorders>
            <w:shd w:val="clear" w:color="auto" w:fill="auto"/>
            <w:noWrap/>
            <w:hideMark/>
          </w:tcPr>
          <w:p w14:paraId="586DD04A"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07DC9867" w14:textId="77777777" w:rsidR="00146F8E" w:rsidRPr="00146F8E" w:rsidRDefault="00146F8E" w:rsidP="00146F8E">
            <w:pPr>
              <w:jc w:val="center"/>
              <w:rPr>
                <w:color w:val="000000"/>
                <w:sz w:val="16"/>
                <w:szCs w:val="16"/>
              </w:rPr>
            </w:pPr>
            <w:r w:rsidRPr="00146F8E">
              <w:rPr>
                <w:color w:val="000000"/>
                <w:sz w:val="16"/>
                <w:szCs w:val="16"/>
              </w:rPr>
              <w:t>326 024,90</w:t>
            </w:r>
          </w:p>
        </w:tc>
        <w:tc>
          <w:tcPr>
            <w:tcW w:w="341" w:type="pct"/>
            <w:tcBorders>
              <w:top w:val="nil"/>
              <w:left w:val="nil"/>
              <w:bottom w:val="single" w:sz="4" w:space="0" w:color="auto"/>
              <w:right w:val="single" w:sz="4" w:space="0" w:color="auto"/>
            </w:tcBorders>
            <w:shd w:val="clear" w:color="auto" w:fill="auto"/>
            <w:noWrap/>
            <w:vAlign w:val="center"/>
            <w:hideMark/>
          </w:tcPr>
          <w:p w14:paraId="34CF6203" w14:textId="77777777" w:rsidR="00146F8E" w:rsidRPr="00146F8E" w:rsidRDefault="00146F8E" w:rsidP="00146F8E">
            <w:pPr>
              <w:jc w:val="center"/>
              <w:rPr>
                <w:color w:val="000000"/>
                <w:sz w:val="16"/>
                <w:szCs w:val="16"/>
              </w:rPr>
            </w:pPr>
            <w:r w:rsidRPr="00146F8E">
              <w:rPr>
                <w:color w:val="000000"/>
                <w:sz w:val="16"/>
                <w:szCs w:val="16"/>
              </w:rPr>
              <w:t>326 112,31</w:t>
            </w:r>
          </w:p>
        </w:tc>
        <w:tc>
          <w:tcPr>
            <w:tcW w:w="359" w:type="pct"/>
            <w:tcBorders>
              <w:top w:val="nil"/>
              <w:left w:val="nil"/>
              <w:bottom w:val="single" w:sz="4" w:space="0" w:color="auto"/>
              <w:right w:val="single" w:sz="4" w:space="0" w:color="auto"/>
            </w:tcBorders>
            <w:shd w:val="clear" w:color="auto" w:fill="auto"/>
            <w:noWrap/>
            <w:vAlign w:val="center"/>
            <w:hideMark/>
          </w:tcPr>
          <w:p w14:paraId="12EFE895" w14:textId="77777777" w:rsidR="00146F8E" w:rsidRPr="00146F8E" w:rsidRDefault="00146F8E" w:rsidP="00146F8E">
            <w:pPr>
              <w:jc w:val="center"/>
              <w:rPr>
                <w:color w:val="000000"/>
                <w:sz w:val="16"/>
                <w:szCs w:val="16"/>
              </w:rPr>
            </w:pPr>
            <w:r w:rsidRPr="00146F8E">
              <w:rPr>
                <w:color w:val="000000"/>
                <w:sz w:val="16"/>
                <w:szCs w:val="16"/>
              </w:rPr>
              <w:t> </w:t>
            </w:r>
          </w:p>
        </w:tc>
        <w:tc>
          <w:tcPr>
            <w:tcW w:w="366" w:type="pct"/>
            <w:tcBorders>
              <w:top w:val="nil"/>
              <w:left w:val="nil"/>
              <w:bottom w:val="single" w:sz="4" w:space="0" w:color="auto"/>
              <w:right w:val="single" w:sz="4" w:space="0" w:color="auto"/>
            </w:tcBorders>
            <w:shd w:val="clear" w:color="auto" w:fill="auto"/>
            <w:noWrap/>
            <w:vAlign w:val="center"/>
            <w:hideMark/>
          </w:tcPr>
          <w:p w14:paraId="18BA474A" w14:textId="77777777" w:rsidR="00146F8E" w:rsidRPr="00146F8E" w:rsidRDefault="00146F8E" w:rsidP="00146F8E">
            <w:pPr>
              <w:jc w:val="center"/>
              <w:rPr>
                <w:color w:val="000000"/>
                <w:sz w:val="16"/>
                <w:szCs w:val="16"/>
              </w:rPr>
            </w:pPr>
            <w:r w:rsidRPr="00146F8E">
              <w:rPr>
                <w:color w:val="000000"/>
                <w:sz w:val="16"/>
                <w:szCs w:val="16"/>
              </w:rPr>
              <w:t>326 112,31</w:t>
            </w:r>
          </w:p>
        </w:tc>
        <w:tc>
          <w:tcPr>
            <w:tcW w:w="337" w:type="pct"/>
            <w:tcBorders>
              <w:top w:val="nil"/>
              <w:left w:val="nil"/>
              <w:bottom w:val="single" w:sz="4" w:space="0" w:color="auto"/>
              <w:right w:val="single" w:sz="4" w:space="0" w:color="auto"/>
            </w:tcBorders>
            <w:shd w:val="clear" w:color="auto" w:fill="auto"/>
            <w:noWrap/>
            <w:vAlign w:val="center"/>
            <w:hideMark/>
          </w:tcPr>
          <w:p w14:paraId="3D4DAD56" w14:textId="77777777" w:rsidR="00146F8E" w:rsidRPr="00146F8E" w:rsidRDefault="00146F8E" w:rsidP="00146F8E">
            <w:pPr>
              <w:jc w:val="center"/>
              <w:rPr>
                <w:color w:val="000000"/>
                <w:sz w:val="16"/>
                <w:szCs w:val="16"/>
              </w:rPr>
            </w:pPr>
            <w:r w:rsidRPr="00146F8E">
              <w:rPr>
                <w:color w:val="000000"/>
                <w:sz w:val="16"/>
                <w:szCs w:val="16"/>
              </w:rPr>
              <w:t>0,00</w:t>
            </w:r>
          </w:p>
        </w:tc>
        <w:tc>
          <w:tcPr>
            <w:tcW w:w="359" w:type="pct"/>
            <w:tcBorders>
              <w:top w:val="nil"/>
              <w:left w:val="nil"/>
              <w:bottom w:val="single" w:sz="4" w:space="0" w:color="auto"/>
              <w:right w:val="single" w:sz="4" w:space="0" w:color="auto"/>
            </w:tcBorders>
            <w:shd w:val="clear" w:color="auto" w:fill="auto"/>
            <w:noWrap/>
            <w:vAlign w:val="center"/>
            <w:hideMark/>
          </w:tcPr>
          <w:p w14:paraId="67FF92B5" w14:textId="77777777" w:rsidR="00146F8E" w:rsidRPr="00146F8E" w:rsidRDefault="00146F8E" w:rsidP="00146F8E">
            <w:pPr>
              <w:jc w:val="center"/>
              <w:rPr>
                <w:color w:val="000000"/>
                <w:sz w:val="16"/>
                <w:szCs w:val="16"/>
              </w:rPr>
            </w:pPr>
            <w:r w:rsidRPr="00146F8E">
              <w:rPr>
                <w:color w:val="000000"/>
                <w:sz w:val="16"/>
                <w:szCs w:val="16"/>
              </w:rPr>
              <w:t>321 654,86</w:t>
            </w:r>
          </w:p>
        </w:tc>
        <w:tc>
          <w:tcPr>
            <w:tcW w:w="386" w:type="pct"/>
            <w:tcBorders>
              <w:top w:val="nil"/>
              <w:left w:val="nil"/>
              <w:bottom w:val="single" w:sz="4" w:space="0" w:color="auto"/>
              <w:right w:val="single" w:sz="4" w:space="0" w:color="auto"/>
            </w:tcBorders>
            <w:shd w:val="clear" w:color="auto" w:fill="auto"/>
            <w:noWrap/>
            <w:vAlign w:val="center"/>
            <w:hideMark/>
          </w:tcPr>
          <w:p w14:paraId="52AC1B1F" w14:textId="77777777" w:rsidR="00146F8E" w:rsidRPr="00146F8E" w:rsidRDefault="00146F8E" w:rsidP="00146F8E">
            <w:pPr>
              <w:jc w:val="center"/>
              <w:rPr>
                <w:color w:val="000000"/>
                <w:sz w:val="16"/>
                <w:szCs w:val="16"/>
              </w:rPr>
            </w:pPr>
            <w:r w:rsidRPr="00146F8E">
              <w:rPr>
                <w:color w:val="000000"/>
                <w:sz w:val="16"/>
                <w:szCs w:val="16"/>
              </w:rPr>
              <w:t>321 654,86</w:t>
            </w:r>
          </w:p>
        </w:tc>
        <w:tc>
          <w:tcPr>
            <w:tcW w:w="419" w:type="pct"/>
            <w:tcBorders>
              <w:top w:val="nil"/>
              <w:left w:val="nil"/>
              <w:bottom w:val="single" w:sz="4" w:space="0" w:color="auto"/>
              <w:right w:val="single" w:sz="4" w:space="0" w:color="auto"/>
            </w:tcBorders>
            <w:shd w:val="clear" w:color="auto" w:fill="auto"/>
            <w:noWrap/>
            <w:vAlign w:val="center"/>
            <w:hideMark/>
          </w:tcPr>
          <w:p w14:paraId="2F994749" w14:textId="77777777" w:rsidR="00146F8E" w:rsidRPr="00146F8E" w:rsidRDefault="00146F8E" w:rsidP="00146F8E">
            <w:pPr>
              <w:jc w:val="center"/>
              <w:rPr>
                <w:color w:val="000000"/>
                <w:sz w:val="16"/>
                <w:szCs w:val="16"/>
              </w:rPr>
            </w:pPr>
            <w:r w:rsidRPr="00146F8E">
              <w:rPr>
                <w:color w:val="000000"/>
                <w:sz w:val="16"/>
                <w:szCs w:val="16"/>
              </w:rPr>
              <w:t>930 043,28</w:t>
            </w:r>
          </w:p>
        </w:tc>
        <w:tc>
          <w:tcPr>
            <w:tcW w:w="388" w:type="pct"/>
            <w:tcBorders>
              <w:top w:val="nil"/>
              <w:left w:val="nil"/>
              <w:bottom w:val="single" w:sz="4" w:space="0" w:color="auto"/>
              <w:right w:val="single" w:sz="4" w:space="0" w:color="auto"/>
            </w:tcBorders>
            <w:shd w:val="clear" w:color="auto" w:fill="auto"/>
            <w:noWrap/>
            <w:vAlign w:val="center"/>
            <w:hideMark/>
          </w:tcPr>
          <w:p w14:paraId="265078E3" w14:textId="77777777" w:rsidR="00146F8E" w:rsidRPr="00146F8E" w:rsidRDefault="00146F8E" w:rsidP="00146F8E">
            <w:pPr>
              <w:jc w:val="center"/>
              <w:rPr>
                <w:color w:val="000000"/>
                <w:sz w:val="16"/>
                <w:szCs w:val="16"/>
              </w:rPr>
            </w:pPr>
            <w:r w:rsidRPr="00146F8E">
              <w:rPr>
                <w:color w:val="000000"/>
                <w:sz w:val="16"/>
                <w:szCs w:val="16"/>
              </w:rPr>
              <w:t>990 827,38</w:t>
            </w:r>
          </w:p>
        </w:tc>
        <w:tc>
          <w:tcPr>
            <w:tcW w:w="346" w:type="pct"/>
            <w:tcBorders>
              <w:top w:val="nil"/>
              <w:left w:val="nil"/>
              <w:bottom w:val="single" w:sz="4" w:space="0" w:color="auto"/>
              <w:right w:val="single" w:sz="4" w:space="0" w:color="auto"/>
            </w:tcBorders>
            <w:shd w:val="clear" w:color="auto" w:fill="auto"/>
            <w:noWrap/>
            <w:vAlign w:val="center"/>
            <w:hideMark/>
          </w:tcPr>
          <w:p w14:paraId="783A6D3C" w14:textId="77777777" w:rsidR="00146F8E" w:rsidRPr="00146F8E" w:rsidRDefault="00146F8E" w:rsidP="00146F8E">
            <w:pPr>
              <w:jc w:val="center"/>
              <w:rPr>
                <w:color w:val="000000"/>
                <w:sz w:val="16"/>
                <w:szCs w:val="16"/>
              </w:rPr>
            </w:pPr>
            <w:r w:rsidRPr="00146F8E">
              <w:rPr>
                <w:color w:val="000000"/>
                <w:sz w:val="16"/>
                <w:szCs w:val="16"/>
              </w:rPr>
              <w:t>322 988,56</w:t>
            </w:r>
          </w:p>
        </w:tc>
        <w:tc>
          <w:tcPr>
            <w:tcW w:w="242" w:type="pct"/>
            <w:tcBorders>
              <w:top w:val="nil"/>
              <w:left w:val="nil"/>
              <w:bottom w:val="single" w:sz="4" w:space="0" w:color="auto"/>
              <w:right w:val="single" w:sz="4" w:space="0" w:color="auto"/>
            </w:tcBorders>
            <w:shd w:val="clear" w:color="auto" w:fill="auto"/>
            <w:noWrap/>
            <w:vAlign w:val="center"/>
            <w:hideMark/>
          </w:tcPr>
          <w:p w14:paraId="747D8FA7" w14:textId="77777777" w:rsidR="00146F8E" w:rsidRPr="00146F8E" w:rsidRDefault="00146F8E" w:rsidP="00146F8E">
            <w:pPr>
              <w:jc w:val="center"/>
              <w:rPr>
                <w:color w:val="000000"/>
                <w:sz w:val="16"/>
                <w:szCs w:val="16"/>
              </w:rPr>
            </w:pPr>
            <w:r w:rsidRPr="00146F8E">
              <w:rPr>
                <w:color w:val="000000"/>
                <w:sz w:val="16"/>
                <w:szCs w:val="16"/>
              </w:rPr>
              <w:t>1 333,70</w:t>
            </w:r>
          </w:p>
        </w:tc>
        <w:tc>
          <w:tcPr>
            <w:tcW w:w="231" w:type="pct"/>
            <w:tcBorders>
              <w:top w:val="nil"/>
              <w:left w:val="nil"/>
              <w:bottom w:val="single" w:sz="4" w:space="0" w:color="auto"/>
              <w:right w:val="single" w:sz="4" w:space="0" w:color="auto"/>
            </w:tcBorders>
            <w:shd w:val="clear" w:color="auto" w:fill="auto"/>
            <w:noWrap/>
            <w:vAlign w:val="center"/>
            <w:hideMark/>
          </w:tcPr>
          <w:p w14:paraId="0FFCF96D" w14:textId="77777777" w:rsidR="00146F8E" w:rsidRPr="00146F8E" w:rsidRDefault="00146F8E" w:rsidP="00146F8E">
            <w:pPr>
              <w:jc w:val="center"/>
              <w:rPr>
                <w:color w:val="000000"/>
                <w:sz w:val="16"/>
                <w:szCs w:val="16"/>
              </w:rPr>
            </w:pPr>
            <w:r w:rsidRPr="00146F8E">
              <w:rPr>
                <w:color w:val="000000"/>
                <w:sz w:val="16"/>
                <w:szCs w:val="16"/>
              </w:rPr>
              <w:t>0%</w:t>
            </w:r>
          </w:p>
        </w:tc>
      </w:tr>
      <w:tr w:rsidR="00146F8E" w:rsidRPr="00146F8E" w14:paraId="4ABC4450" w14:textId="77777777" w:rsidTr="00104FF4">
        <w:trPr>
          <w:gridAfter w:val="2"/>
          <w:wAfter w:w="86" w:type="pct"/>
          <w:trHeight w:val="955"/>
        </w:trPr>
        <w:tc>
          <w:tcPr>
            <w:tcW w:w="166" w:type="pct"/>
            <w:tcBorders>
              <w:top w:val="nil"/>
              <w:left w:val="single" w:sz="4" w:space="0" w:color="auto"/>
              <w:bottom w:val="single" w:sz="4" w:space="0" w:color="auto"/>
              <w:right w:val="single" w:sz="4" w:space="0" w:color="auto"/>
            </w:tcBorders>
            <w:shd w:val="clear" w:color="auto" w:fill="auto"/>
            <w:hideMark/>
          </w:tcPr>
          <w:p w14:paraId="5AABC47D" w14:textId="77777777" w:rsidR="00146F8E" w:rsidRPr="00146F8E" w:rsidRDefault="00146F8E" w:rsidP="00146F8E">
            <w:pPr>
              <w:rPr>
                <w:color w:val="000000"/>
                <w:sz w:val="16"/>
                <w:szCs w:val="16"/>
              </w:rPr>
            </w:pPr>
            <w:r w:rsidRPr="00146F8E">
              <w:rPr>
                <w:color w:val="000000"/>
                <w:sz w:val="16"/>
                <w:szCs w:val="16"/>
              </w:rPr>
              <w:t>4.</w:t>
            </w:r>
          </w:p>
        </w:tc>
        <w:tc>
          <w:tcPr>
            <w:tcW w:w="461" w:type="pct"/>
            <w:tcBorders>
              <w:top w:val="nil"/>
              <w:left w:val="nil"/>
              <w:bottom w:val="single" w:sz="4" w:space="0" w:color="auto"/>
              <w:right w:val="single" w:sz="4" w:space="0" w:color="auto"/>
            </w:tcBorders>
            <w:shd w:val="clear" w:color="auto" w:fill="auto"/>
            <w:hideMark/>
          </w:tcPr>
          <w:p w14:paraId="0A9DDDA2" w14:textId="77777777" w:rsidR="00146F8E" w:rsidRPr="00146F8E" w:rsidRDefault="00146F8E" w:rsidP="00146F8E">
            <w:pPr>
              <w:rPr>
                <w:color w:val="000000"/>
                <w:sz w:val="16"/>
                <w:szCs w:val="16"/>
              </w:rPr>
            </w:pPr>
            <w:r w:rsidRPr="00146F8E">
              <w:rPr>
                <w:color w:val="000000"/>
                <w:sz w:val="16"/>
                <w:szCs w:val="16"/>
              </w:rPr>
              <w:t>Расходы на выполнение, предусмотренных п.5 ст.37 ФЗ от 26.03.2003 №35-ФЗ, обязанностей по обеспечению коммерческого учета э/энергии (мощности)</w:t>
            </w:r>
          </w:p>
        </w:tc>
        <w:tc>
          <w:tcPr>
            <w:tcW w:w="213" w:type="pct"/>
            <w:tcBorders>
              <w:top w:val="nil"/>
              <w:left w:val="nil"/>
              <w:bottom w:val="single" w:sz="4" w:space="0" w:color="auto"/>
              <w:right w:val="single" w:sz="4" w:space="0" w:color="auto"/>
            </w:tcBorders>
            <w:shd w:val="clear" w:color="auto" w:fill="auto"/>
            <w:noWrap/>
            <w:hideMark/>
          </w:tcPr>
          <w:p w14:paraId="654C4ABE"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3ADC5263" w14:textId="77777777" w:rsidR="00146F8E" w:rsidRPr="00146F8E" w:rsidRDefault="00146F8E" w:rsidP="00146F8E">
            <w:pPr>
              <w:jc w:val="center"/>
              <w:rPr>
                <w:color w:val="000000"/>
                <w:sz w:val="16"/>
                <w:szCs w:val="16"/>
              </w:rPr>
            </w:pPr>
            <w:r w:rsidRPr="00146F8E">
              <w:rPr>
                <w:color w:val="000000"/>
                <w:sz w:val="16"/>
                <w:szCs w:val="16"/>
              </w:rPr>
              <w:t>245 302,40</w:t>
            </w:r>
          </w:p>
        </w:tc>
        <w:tc>
          <w:tcPr>
            <w:tcW w:w="341" w:type="pct"/>
            <w:tcBorders>
              <w:top w:val="nil"/>
              <w:left w:val="nil"/>
              <w:bottom w:val="single" w:sz="4" w:space="0" w:color="auto"/>
              <w:right w:val="single" w:sz="4" w:space="0" w:color="auto"/>
            </w:tcBorders>
            <w:shd w:val="clear" w:color="auto" w:fill="auto"/>
            <w:noWrap/>
            <w:vAlign w:val="center"/>
            <w:hideMark/>
          </w:tcPr>
          <w:p w14:paraId="31516101" w14:textId="77777777" w:rsidR="00146F8E" w:rsidRPr="00146F8E" w:rsidRDefault="00146F8E" w:rsidP="00146F8E">
            <w:pPr>
              <w:jc w:val="center"/>
              <w:rPr>
                <w:color w:val="000000"/>
                <w:sz w:val="16"/>
                <w:szCs w:val="16"/>
              </w:rPr>
            </w:pPr>
            <w:r w:rsidRPr="00146F8E">
              <w:rPr>
                <w:color w:val="000000"/>
                <w:sz w:val="16"/>
                <w:szCs w:val="16"/>
              </w:rPr>
              <w:t>130 781,93</w:t>
            </w:r>
          </w:p>
        </w:tc>
        <w:tc>
          <w:tcPr>
            <w:tcW w:w="359" w:type="pct"/>
            <w:tcBorders>
              <w:top w:val="nil"/>
              <w:left w:val="nil"/>
              <w:bottom w:val="single" w:sz="4" w:space="0" w:color="auto"/>
              <w:right w:val="single" w:sz="4" w:space="0" w:color="auto"/>
            </w:tcBorders>
            <w:shd w:val="clear" w:color="auto" w:fill="auto"/>
            <w:noWrap/>
            <w:vAlign w:val="center"/>
            <w:hideMark/>
          </w:tcPr>
          <w:p w14:paraId="1A033051" w14:textId="77777777" w:rsidR="00146F8E" w:rsidRPr="00146F8E" w:rsidRDefault="00146F8E" w:rsidP="00146F8E">
            <w:pPr>
              <w:jc w:val="center"/>
              <w:rPr>
                <w:color w:val="000000"/>
                <w:sz w:val="16"/>
                <w:szCs w:val="16"/>
              </w:rPr>
            </w:pPr>
            <w:r w:rsidRPr="00146F8E">
              <w:rPr>
                <w:color w:val="000000"/>
                <w:sz w:val="16"/>
                <w:szCs w:val="16"/>
              </w:rPr>
              <w:t>92 003,31</w:t>
            </w:r>
          </w:p>
        </w:tc>
        <w:tc>
          <w:tcPr>
            <w:tcW w:w="366" w:type="pct"/>
            <w:tcBorders>
              <w:top w:val="nil"/>
              <w:left w:val="nil"/>
              <w:bottom w:val="single" w:sz="4" w:space="0" w:color="auto"/>
              <w:right w:val="single" w:sz="4" w:space="0" w:color="auto"/>
            </w:tcBorders>
            <w:shd w:val="clear" w:color="auto" w:fill="auto"/>
            <w:noWrap/>
            <w:vAlign w:val="center"/>
            <w:hideMark/>
          </w:tcPr>
          <w:p w14:paraId="07615BCF" w14:textId="77777777" w:rsidR="00146F8E" w:rsidRPr="00146F8E" w:rsidRDefault="00146F8E" w:rsidP="00146F8E">
            <w:pPr>
              <w:jc w:val="center"/>
              <w:rPr>
                <w:color w:val="000000"/>
                <w:sz w:val="16"/>
                <w:szCs w:val="16"/>
              </w:rPr>
            </w:pPr>
            <w:r w:rsidRPr="00146F8E">
              <w:rPr>
                <w:color w:val="000000"/>
                <w:sz w:val="16"/>
                <w:szCs w:val="16"/>
              </w:rPr>
              <w:t>56 824,80</w:t>
            </w:r>
          </w:p>
        </w:tc>
        <w:tc>
          <w:tcPr>
            <w:tcW w:w="337" w:type="pct"/>
            <w:tcBorders>
              <w:top w:val="nil"/>
              <w:left w:val="nil"/>
              <w:bottom w:val="single" w:sz="4" w:space="0" w:color="auto"/>
              <w:right w:val="single" w:sz="4" w:space="0" w:color="auto"/>
            </w:tcBorders>
            <w:shd w:val="clear" w:color="auto" w:fill="auto"/>
            <w:noWrap/>
            <w:vAlign w:val="center"/>
            <w:hideMark/>
          </w:tcPr>
          <w:p w14:paraId="3D0BD982" w14:textId="77777777" w:rsidR="00146F8E" w:rsidRPr="00146F8E" w:rsidRDefault="00146F8E" w:rsidP="00146F8E">
            <w:pPr>
              <w:jc w:val="center"/>
              <w:rPr>
                <w:color w:val="000000"/>
                <w:sz w:val="16"/>
                <w:szCs w:val="16"/>
              </w:rPr>
            </w:pPr>
            <w:r w:rsidRPr="00146F8E">
              <w:rPr>
                <w:color w:val="000000"/>
                <w:sz w:val="16"/>
                <w:szCs w:val="16"/>
              </w:rPr>
              <w:t>-73 957,13</w:t>
            </w:r>
          </w:p>
        </w:tc>
        <w:tc>
          <w:tcPr>
            <w:tcW w:w="359" w:type="pct"/>
            <w:tcBorders>
              <w:top w:val="nil"/>
              <w:left w:val="nil"/>
              <w:bottom w:val="single" w:sz="4" w:space="0" w:color="auto"/>
              <w:right w:val="single" w:sz="4" w:space="0" w:color="auto"/>
            </w:tcBorders>
            <w:shd w:val="clear" w:color="auto" w:fill="auto"/>
            <w:noWrap/>
            <w:vAlign w:val="center"/>
            <w:hideMark/>
          </w:tcPr>
          <w:p w14:paraId="0AA42ABE" w14:textId="77777777" w:rsidR="00146F8E" w:rsidRPr="00146F8E" w:rsidRDefault="00146F8E" w:rsidP="00146F8E">
            <w:pPr>
              <w:jc w:val="center"/>
              <w:rPr>
                <w:color w:val="000000"/>
                <w:sz w:val="16"/>
                <w:szCs w:val="16"/>
              </w:rPr>
            </w:pPr>
            <w:r w:rsidRPr="00146F8E">
              <w:rPr>
                <w:color w:val="000000"/>
                <w:sz w:val="16"/>
                <w:szCs w:val="16"/>
              </w:rPr>
              <w:t>265 775,63</w:t>
            </w:r>
          </w:p>
        </w:tc>
        <w:tc>
          <w:tcPr>
            <w:tcW w:w="386" w:type="pct"/>
            <w:tcBorders>
              <w:top w:val="nil"/>
              <w:left w:val="nil"/>
              <w:bottom w:val="single" w:sz="4" w:space="0" w:color="auto"/>
              <w:right w:val="single" w:sz="4" w:space="0" w:color="auto"/>
            </w:tcBorders>
            <w:shd w:val="clear" w:color="auto" w:fill="auto"/>
            <w:noWrap/>
            <w:vAlign w:val="center"/>
            <w:hideMark/>
          </w:tcPr>
          <w:p w14:paraId="57087EAF" w14:textId="77777777" w:rsidR="00146F8E" w:rsidRPr="00146F8E" w:rsidRDefault="00146F8E" w:rsidP="00146F8E">
            <w:pPr>
              <w:jc w:val="center"/>
              <w:rPr>
                <w:color w:val="000000"/>
                <w:sz w:val="16"/>
                <w:szCs w:val="16"/>
              </w:rPr>
            </w:pPr>
            <w:r w:rsidRPr="00146F8E">
              <w:rPr>
                <w:color w:val="000000"/>
                <w:sz w:val="16"/>
                <w:szCs w:val="16"/>
              </w:rPr>
              <w:t>265 775,63</w:t>
            </w:r>
          </w:p>
        </w:tc>
        <w:tc>
          <w:tcPr>
            <w:tcW w:w="419" w:type="pct"/>
            <w:tcBorders>
              <w:top w:val="nil"/>
              <w:left w:val="nil"/>
              <w:bottom w:val="single" w:sz="4" w:space="0" w:color="auto"/>
              <w:right w:val="single" w:sz="4" w:space="0" w:color="auto"/>
            </w:tcBorders>
            <w:shd w:val="clear" w:color="auto" w:fill="auto"/>
            <w:noWrap/>
            <w:vAlign w:val="center"/>
            <w:hideMark/>
          </w:tcPr>
          <w:p w14:paraId="7BF0DA3C" w14:textId="77777777" w:rsidR="00146F8E" w:rsidRPr="00146F8E" w:rsidRDefault="00146F8E" w:rsidP="00146F8E">
            <w:pPr>
              <w:jc w:val="center"/>
              <w:rPr>
                <w:color w:val="000000"/>
                <w:sz w:val="16"/>
                <w:szCs w:val="16"/>
              </w:rPr>
            </w:pPr>
            <w:r w:rsidRPr="00146F8E">
              <w:rPr>
                <w:color w:val="000000"/>
                <w:sz w:val="16"/>
                <w:szCs w:val="16"/>
              </w:rPr>
              <w:t> </w:t>
            </w:r>
          </w:p>
        </w:tc>
        <w:tc>
          <w:tcPr>
            <w:tcW w:w="388" w:type="pct"/>
            <w:tcBorders>
              <w:top w:val="nil"/>
              <w:left w:val="nil"/>
              <w:bottom w:val="single" w:sz="4" w:space="0" w:color="auto"/>
              <w:right w:val="single" w:sz="4" w:space="0" w:color="auto"/>
            </w:tcBorders>
            <w:shd w:val="clear" w:color="auto" w:fill="auto"/>
            <w:noWrap/>
            <w:vAlign w:val="center"/>
            <w:hideMark/>
          </w:tcPr>
          <w:p w14:paraId="61F127C1" w14:textId="77777777" w:rsidR="00146F8E" w:rsidRPr="00146F8E" w:rsidRDefault="00146F8E" w:rsidP="00146F8E">
            <w:pPr>
              <w:jc w:val="center"/>
              <w:rPr>
                <w:color w:val="000000"/>
                <w:sz w:val="16"/>
                <w:szCs w:val="16"/>
              </w:rPr>
            </w:pPr>
            <w:r w:rsidRPr="00146F8E">
              <w:rPr>
                <w:color w:val="000000"/>
                <w:sz w:val="16"/>
                <w:szCs w:val="16"/>
              </w:rPr>
              <w:t> </w:t>
            </w:r>
          </w:p>
        </w:tc>
        <w:tc>
          <w:tcPr>
            <w:tcW w:w="346" w:type="pct"/>
            <w:tcBorders>
              <w:top w:val="nil"/>
              <w:left w:val="nil"/>
              <w:bottom w:val="single" w:sz="4" w:space="0" w:color="auto"/>
              <w:right w:val="single" w:sz="4" w:space="0" w:color="auto"/>
            </w:tcBorders>
            <w:shd w:val="clear" w:color="auto" w:fill="auto"/>
            <w:noWrap/>
            <w:vAlign w:val="center"/>
            <w:hideMark/>
          </w:tcPr>
          <w:p w14:paraId="7B8F0FF8" w14:textId="77777777" w:rsidR="00146F8E" w:rsidRPr="00146F8E" w:rsidRDefault="00146F8E" w:rsidP="00146F8E">
            <w:pPr>
              <w:jc w:val="center"/>
              <w:rPr>
                <w:color w:val="000000"/>
                <w:sz w:val="16"/>
                <w:szCs w:val="16"/>
              </w:rPr>
            </w:pPr>
            <w:r w:rsidRPr="00146F8E">
              <w:rPr>
                <w:color w:val="000000"/>
                <w:sz w:val="16"/>
                <w:szCs w:val="16"/>
              </w:rPr>
              <w:t> </w:t>
            </w:r>
          </w:p>
        </w:tc>
        <w:tc>
          <w:tcPr>
            <w:tcW w:w="242" w:type="pct"/>
            <w:tcBorders>
              <w:top w:val="nil"/>
              <w:left w:val="nil"/>
              <w:bottom w:val="single" w:sz="4" w:space="0" w:color="auto"/>
              <w:right w:val="single" w:sz="4" w:space="0" w:color="auto"/>
            </w:tcBorders>
            <w:shd w:val="clear" w:color="auto" w:fill="auto"/>
            <w:noWrap/>
            <w:vAlign w:val="center"/>
            <w:hideMark/>
          </w:tcPr>
          <w:p w14:paraId="3A649CC6" w14:textId="77777777" w:rsidR="00146F8E" w:rsidRPr="00146F8E" w:rsidRDefault="00146F8E" w:rsidP="00146F8E">
            <w:pPr>
              <w:jc w:val="center"/>
              <w:rPr>
                <w:color w:val="000000"/>
                <w:sz w:val="16"/>
                <w:szCs w:val="16"/>
              </w:rPr>
            </w:pPr>
            <w:r w:rsidRPr="00146F8E">
              <w:rPr>
                <w:color w:val="000000"/>
                <w:sz w:val="16"/>
                <w:szCs w:val="16"/>
              </w:rPr>
              <w:t>-265 775,63</w:t>
            </w:r>
          </w:p>
        </w:tc>
        <w:tc>
          <w:tcPr>
            <w:tcW w:w="231" w:type="pct"/>
            <w:tcBorders>
              <w:top w:val="nil"/>
              <w:left w:val="nil"/>
              <w:bottom w:val="single" w:sz="4" w:space="0" w:color="auto"/>
              <w:right w:val="single" w:sz="4" w:space="0" w:color="auto"/>
            </w:tcBorders>
            <w:shd w:val="clear" w:color="auto" w:fill="auto"/>
            <w:noWrap/>
            <w:vAlign w:val="center"/>
            <w:hideMark/>
          </w:tcPr>
          <w:p w14:paraId="40DF1F30" w14:textId="77777777" w:rsidR="00146F8E" w:rsidRPr="00146F8E" w:rsidRDefault="00146F8E" w:rsidP="00146F8E">
            <w:pPr>
              <w:jc w:val="center"/>
              <w:rPr>
                <w:color w:val="000000"/>
                <w:sz w:val="16"/>
                <w:szCs w:val="16"/>
              </w:rPr>
            </w:pPr>
            <w:r w:rsidRPr="00146F8E">
              <w:rPr>
                <w:color w:val="000000"/>
                <w:sz w:val="16"/>
                <w:szCs w:val="16"/>
              </w:rPr>
              <w:t>-100%</w:t>
            </w:r>
          </w:p>
        </w:tc>
      </w:tr>
      <w:tr w:rsidR="00146F8E" w:rsidRPr="00146F8E" w14:paraId="637F97CA" w14:textId="77777777" w:rsidTr="00104FF4">
        <w:trPr>
          <w:gridAfter w:val="2"/>
          <w:wAfter w:w="86" w:type="pct"/>
          <w:trHeight w:val="716"/>
        </w:trPr>
        <w:tc>
          <w:tcPr>
            <w:tcW w:w="166" w:type="pct"/>
            <w:tcBorders>
              <w:top w:val="nil"/>
              <w:left w:val="single" w:sz="4" w:space="0" w:color="auto"/>
              <w:bottom w:val="single" w:sz="4" w:space="0" w:color="auto"/>
              <w:right w:val="single" w:sz="4" w:space="0" w:color="auto"/>
            </w:tcBorders>
            <w:shd w:val="clear" w:color="auto" w:fill="auto"/>
            <w:hideMark/>
          </w:tcPr>
          <w:p w14:paraId="33957CAB" w14:textId="77777777" w:rsidR="00146F8E" w:rsidRPr="00146F8E" w:rsidRDefault="00146F8E" w:rsidP="00146F8E">
            <w:pPr>
              <w:rPr>
                <w:color w:val="000000"/>
                <w:sz w:val="16"/>
                <w:szCs w:val="16"/>
              </w:rPr>
            </w:pPr>
            <w:r w:rsidRPr="00146F8E">
              <w:rPr>
                <w:color w:val="000000"/>
                <w:sz w:val="16"/>
                <w:szCs w:val="16"/>
              </w:rPr>
              <w:t>4.</w:t>
            </w:r>
          </w:p>
        </w:tc>
        <w:tc>
          <w:tcPr>
            <w:tcW w:w="461" w:type="pct"/>
            <w:tcBorders>
              <w:top w:val="nil"/>
              <w:left w:val="nil"/>
              <w:bottom w:val="single" w:sz="4" w:space="0" w:color="auto"/>
              <w:right w:val="single" w:sz="4" w:space="0" w:color="auto"/>
            </w:tcBorders>
            <w:shd w:val="clear" w:color="auto" w:fill="auto"/>
            <w:hideMark/>
          </w:tcPr>
          <w:p w14:paraId="08DC6A2A" w14:textId="77777777" w:rsidR="00146F8E" w:rsidRPr="00146F8E" w:rsidRDefault="00146F8E" w:rsidP="00146F8E">
            <w:pPr>
              <w:rPr>
                <w:color w:val="000000"/>
                <w:sz w:val="16"/>
                <w:szCs w:val="16"/>
              </w:rPr>
            </w:pPr>
            <w:r w:rsidRPr="00146F8E">
              <w:rPr>
                <w:color w:val="000000"/>
                <w:sz w:val="16"/>
                <w:szCs w:val="16"/>
              </w:rPr>
              <w:t>Экономия расходов на оплату потерь э/энергии, определяемая в соответствии с пунктом 34(2) - 34(3) Основ ценообразования</w:t>
            </w:r>
          </w:p>
        </w:tc>
        <w:tc>
          <w:tcPr>
            <w:tcW w:w="213" w:type="pct"/>
            <w:tcBorders>
              <w:top w:val="nil"/>
              <w:left w:val="nil"/>
              <w:bottom w:val="single" w:sz="4" w:space="0" w:color="auto"/>
              <w:right w:val="single" w:sz="4" w:space="0" w:color="auto"/>
            </w:tcBorders>
            <w:shd w:val="clear" w:color="auto" w:fill="auto"/>
            <w:noWrap/>
            <w:hideMark/>
          </w:tcPr>
          <w:p w14:paraId="0AE19006"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0A5EE397" w14:textId="77777777" w:rsidR="00146F8E" w:rsidRPr="00146F8E" w:rsidRDefault="00146F8E" w:rsidP="00146F8E">
            <w:pPr>
              <w:jc w:val="center"/>
              <w:rPr>
                <w:color w:val="000000"/>
                <w:sz w:val="16"/>
                <w:szCs w:val="16"/>
              </w:rPr>
            </w:pPr>
            <w:r w:rsidRPr="00146F8E">
              <w:rPr>
                <w:color w:val="000000"/>
                <w:sz w:val="16"/>
                <w:szCs w:val="16"/>
              </w:rPr>
              <w:t>366 753,88</w:t>
            </w:r>
          </w:p>
        </w:tc>
        <w:tc>
          <w:tcPr>
            <w:tcW w:w="341" w:type="pct"/>
            <w:tcBorders>
              <w:top w:val="nil"/>
              <w:left w:val="nil"/>
              <w:bottom w:val="single" w:sz="4" w:space="0" w:color="auto"/>
              <w:right w:val="single" w:sz="4" w:space="0" w:color="auto"/>
            </w:tcBorders>
            <w:shd w:val="clear" w:color="auto" w:fill="auto"/>
            <w:noWrap/>
            <w:vAlign w:val="center"/>
            <w:hideMark/>
          </w:tcPr>
          <w:p w14:paraId="754DCE2D" w14:textId="77777777" w:rsidR="00146F8E" w:rsidRPr="00146F8E" w:rsidRDefault="00146F8E" w:rsidP="00146F8E">
            <w:pPr>
              <w:jc w:val="center"/>
              <w:rPr>
                <w:color w:val="000000"/>
                <w:sz w:val="16"/>
                <w:szCs w:val="16"/>
              </w:rPr>
            </w:pPr>
            <w:r w:rsidRPr="00146F8E">
              <w:rPr>
                <w:color w:val="000000"/>
                <w:sz w:val="16"/>
                <w:szCs w:val="16"/>
              </w:rPr>
              <w:t>54 765,33</w:t>
            </w:r>
          </w:p>
        </w:tc>
        <w:tc>
          <w:tcPr>
            <w:tcW w:w="359" w:type="pct"/>
            <w:tcBorders>
              <w:top w:val="nil"/>
              <w:left w:val="nil"/>
              <w:bottom w:val="single" w:sz="4" w:space="0" w:color="auto"/>
              <w:right w:val="single" w:sz="4" w:space="0" w:color="auto"/>
            </w:tcBorders>
            <w:shd w:val="clear" w:color="auto" w:fill="auto"/>
            <w:noWrap/>
            <w:vAlign w:val="center"/>
            <w:hideMark/>
          </w:tcPr>
          <w:p w14:paraId="44EB88A3" w14:textId="77777777" w:rsidR="00146F8E" w:rsidRPr="00146F8E" w:rsidRDefault="00146F8E" w:rsidP="00146F8E">
            <w:pPr>
              <w:jc w:val="center"/>
              <w:rPr>
                <w:color w:val="000000"/>
                <w:sz w:val="16"/>
                <w:szCs w:val="16"/>
              </w:rPr>
            </w:pPr>
            <w:r w:rsidRPr="00146F8E">
              <w:rPr>
                <w:color w:val="000000"/>
                <w:sz w:val="16"/>
                <w:szCs w:val="16"/>
              </w:rPr>
              <w:t> </w:t>
            </w:r>
          </w:p>
        </w:tc>
        <w:tc>
          <w:tcPr>
            <w:tcW w:w="366" w:type="pct"/>
            <w:tcBorders>
              <w:top w:val="nil"/>
              <w:left w:val="nil"/>
              <w:bottom w:val="single" w:sz="4" w:space="0" w:color="auto"/>
              <w:right w:val="single" w:sz="4" w:space="0" w:color="auto"/>
            </w:tcBorders>
            <w:shd w:val="clear" w:color="auto" w:fill="auto"/>
            <w:noWrap/>
            <w:vAlign w:val="center"/>
            <w:hideMark/>
          </w:tcPr>
          <w:p w14:paraId="1AE5AB76" w14:textId="77777777" w:rsidR="00146F8E" w:rsidRPr="00146F8E" w:rsidRDefault="00146F8E" w:rsidP="00146F8E">
            <w:pPr>
              <w:jc w:val="center"/>
              <w:rPr>
                <w:color w:val="000000"/>
                <w:sz w:val="16"/>
                <w:szCs w:val="16"/>
              </w:rPr>
            </w:pPr>
            <w:r w:rsidRPr="00146F8E">
              <w:rPr>
                <w:color w:val="000000"/>
                <w:sz w:val="16"/>
                <w:szCs w:val="16"/>
              </w:rPr>
              <w:t>54 765,33</w:t>
            </w:r>
          </w:p>
        </w:tc>
        <w:tc>
          <w:tcPr>
            <w:tcW w:w="337" w:type="pct"/>
            <w:tcBorders>
              <w:top w:val="nil"/>
              <w:left w:val="nil"/>
              <w:bottom w:val="single" w:sz="4" w:space="0" w:color="auto"/>
              <w:right w:val="single" w:sz="4" w:space="0" w:color="auto"/>
            </w:tcBorders>
            <w:shd w:val="clear" w:color="auto" w:fill="auto"/>
            <w:noWrap/>
            <w:vAlign w:val="center"/>
            <w:hideMark/>
          </w:tcPr>
          <w:p w14:paraId="77EF83F6" w14:textId="77777777" w:rsidR="00146F8E" w:rsidRPr="00146F8E" w:rsidRDefault="00146F8E" w:rsidP="00146F8E">
            <w:pPr>
              <w:jc w:val="center"/>
              <w:rPr>
                <w:color w:val="000000"/>
                <w:sz w:val="16"/>
                <w:szCs w:val="16"/>
              </w:rPr>
            </w:pPr>
            <w:r w:rsidRPr="00146F8E">
              <w:rPr>
                <w:color w:val="000000"/>
                <w:sz w:val="16"/>
                <w:szCs w:val="16"/>
              </w:rPr>
              <w:t>0,00</w:t>
            </w:r>
          </w:p>
        </w:tc>
        <w:tc>
          <w:tcPr>
            <w:tcW w:w="359" w:type="pct"/>
            <w:tcBorders>
              <w:top w:val="nil"/>
              <w:left w:val="nil"/>
              <w:bottom w:val="single" w:sz="4" w:space="0" w:color="auto"/>
              <w:right w:val="single" w:sz="4" w:space="0" w:color="auto"/>
            </w:tcBorders>
            <w:shd w:val="clear" w:color="auto" w:fill="auto"/>
            <w:noWrap/>
            <w:vAlign w:val="center"/>
            <w:hideMark/>
          </w:tcPr>
          <w:p w14:paraId="3AA67A1D" w14:textId="77777777" w:rsidR="00146F8E" w:rsidRPr="00146F8E" w:rsidRDefault="00146F8E" w:rsidP="00146F8E">
            <w:pPr>
              <w:jc w:val="center"/>
              <w:rPr>
                <w:color w:val="000000"/>
                <w:sz w:val="16"/>
                <w:szCs w:val="16"/>
              </w:rPr>
            </w:pPr>
            <w:r w:rsidRPr="00146F8E">
              <w:rPr>
                <w:color w:val="000000"/>
                <w:sz w:val="16"/>
                <w:szCs w:val="16"/>
              </w:rPr>
              <w:t>16 477,94</w:t>
            </w:r>
          </w:p>
        </w:tc>
        <w:tc>
          <w:tcPr>
            <w:tcW w:w="386" w:type="pct"/>
            <w:tcBorders>
              <w:top w:val="nil"/>
              <w:left w:val="nil"/>
              <w:bottom w:val="single" w:sz="4" w:space="0" w:color="auto"/>
              <w:right w:val="single" w:sz="4" w:space="0" w:color="auto"/>
            </w:tcBorders>
            <w:shd w:val="clear" w:color="auto" w:fill="auto"/>
            <w:noWrap/>
            <w:vAlign w:val="center"/>
            <w:hideMark/>
          </w:tcPr>
          <w:p w14:paraId="1FA78D38" w14:textId="77777777" w:rsidR="00146F8E" w:rsidRPr="00146F8E" w:rsidRDefault="00146F8E" w:rsidP="00146F8E">
            <w:pPr>
              <w:jc w:val="center"/>
              <w:rPr>
                <w:color w:val="000000"/>
                <w:sz w:val="16"/>
                <w:szCs w:val="16"/>
              </w:rPr>
            </w:pPr>
            <w:r w:rsidRPr="00146F8E">
              <w:rPr>
                <w:color w:val="000000"/>
                <w:sz w:val="16"/>
                <w:szCs w:val="16"/>
              </w:rPr>
              <w:t>16 477,94</w:t>
            </w:r>
          </w:p>
        </w:tc>
        <w:tc>
          <w:tcPr>
            <w:tcW w:w="419" w:type="pct"/>
            <w:tcBorders>
              <w:top w:val="nil"/>
              <w:left w:val="nil"/>
              <w:bottom w:val="single" w:sz="4" w:space="0" w:color="auto"/>
              <w:right w:val="single" w:sz="4" w:space="0" w:color="auto"/>
            </w:tcBorders>
            <w:shd w:val="clear" w:color="auto" w:fill="auto"/>
            <w:noWrap/>
            <w:vAlign w:val="center"/>
            <w:hideMark/>
          </w:tcPr>
          <w:p w14:paraId="79E15948" w14:textId="77777777" w:rsidR="00146F8E" w:rsidRPr="00146F8E" w:rsidRDefault="00146F8E" w:rsidP="00146F8E">
            <w:pPr>
              <w:jc w:val="center"/>
              <w:rPr>
                <w:color w:val="000000"/>
                <w:sz w:val="16"/>
                <w:szCs w:val="16"/>
              </w:rPr>
            </w:pPr>
            <w:r w:rsidRPr="00146F8E">
              <w:rPr>
                <w:color w:val="000000"/>
                <w:sz w:val="16"/>
                <w:szCs w:val="16"/>
              </w:rPr>
              <w:t>441 830,44</w:t>
            </w:r>
          </w:p>
        </w:tc>
        <w:tc>
          <w:tcPr>
            <w:tcW w:w="388" w:type="pct"/>
            <w:tcBorders>
              <w:top w:val="nil"/>
              <w:left w:val="nil"/>
              <w:bottom w:val="single" w:sz="4" w:space="0" w:color="auto"/>
              <w:right w:val="single" w:sz="4" w:space="0" w:color="auto"/>
            </w:tcBorders>
            <w:shd w:val="clear" w:color="auto" w:fill="auto"/>
            <w:noWrap/>
            <w:vAlign w:val="center"/>
            <w:hideMark/>
          </w:tcPr>
          <w:p w14:paraId="552B2B59" w14:textId="77777777" w:rsidR="00146F8E" w:rsidRPr="00146F8E" w:rsidRDefault="00146F8E" w:rsidP="00146F8E">
            <w:pPr>
              <w:jc w:val="center"/>
              <w:rPr>
                <w:color w:val="000000"/>
                <w:sz w:val="16"/>
                <w:szCs w:val="16"/>
              </w:rPr>
            </w:pPr>
            <w:r w:rsidRPr="00146F8E">
              <w:rPr>
                <w:color w:val="000000"/>
                <w:sz w:val="16"/>
                <w:szCs w:val="16"/>
              </w:rPr>
              <w:t>441 830,44</w:t>
            </w:r>
          </w:p>
        </w:tc>
        <w:tc>
          <w:tcPr>
            <w:tcW w:w="346" w:type="pct"/>
            <w:tcBorders>
              <w:top w:val="nil"/>
              <w:left w:val="nil"/>
              <w:bottom w:val="single" w:sz="4" w:space="0" w:color="auto"/>
              <w:right w:val="single" w:sz="4" w:space="0" w:color="auto"/>
            </w:tcBorders>
            <w:shd w:val="clear" w:color="auto" w:fill="auto"/>
            <w:noWrap/>
            <w:vAlign w:val="center"/>
            <w:hideMark/>
          </w:tcPr>
          <w:p w14:paraId="742AC979" w14:textId="77777777" w:rsidR="00146F8E" w:rsidRPr="00146F8E" w:rsidRDefault="00146F8E" w:rsidP="00146F8E">
            <w:pPr>
              <w:jc w:val="center"/>
              <w:rPr>
                <w:color w:val="000000"/>
                <w:sz w:val="16"/>
                <w:szCs w:val="16"/>
              </w:rPr>
            </w:pPr>
            <w:r w:rsidRPr="00146F8E">
              <w:rPr>
                <w:color w:val="000000"/>
                <w:sz w:val="16"/>
                <w:szCs w:val="16"/>
              </w:rPr>
              <w:t> </w:t>
            </w:r>
          </w:p>
        </w:tc>
        <w:tc>
          <w:tcPr>
            <w:tcW w:w="242" w:type="pct"/>
            <w:tcBorders>
              <w:top w:val="nil"/>
              <w:left w:val="nil"/>
              <w:bottom w:val="single" w:sz="4" w:space="0" w:color="auto"/>
              <w:right w:val="single" w:sz="4" w:space="0" w:color="auto"/>
            </w:tcBorders>
            <w:shd w:val="clear" w:color="auto" w:fill="auto"/>
            <w:noWrap/>
            <w:vAlign w:val="center"/>
            <w:hideMark/>
          </w:tcPr>
          <w:p w14:paraId="2880267D" w14:textId="77777777" w:rsidR="00146F8E" w:rsidRPr="00146F8E" w:rsidRDefault="00146F8E" w:rsidP="00146F8E">
            <w:pPr>
              <w:jc w:val="center"/>
              <w:rPr>
                <w:color w:val="000000"/>
                <w:sz w:val="16"/>
                <w:szCs w:val="16"/>
              </w:rPr>
            </w:pPr>
            <w:r w:rsidRPr="00146F8E">
              <w:rPr>
                <w:color w:val="000000"/>
                <w:sz w:val="16"/>
                <w:szCs w:val="16"/>
              </w:rPr>
              <w:t>-16 477,94</w:t>
            </w:r>
          </w:p>
        </w:tc>
        <w:tc>
          <w:tcPr>
            <w:tcW w:w="231" w:type="pct"/>
            <w:tcBorders>
              <w:top w:val="nil"/>
              <w:left w:val="nil"/>
              <w:bottom w:val="single" w:sz="4" w:space="0" w:color="auto"/>
              <w:right w:val="single" w:sz="4" w:space="0" w:color="auto"/>
            </w:tcBorders>
            <w:shd w:val="clear" w:color="auto" w:fill="auto"/>
            <w:noWrap/>
            <w:vAlign w:val="center"/>
            <w:hideMark/>
          </w:tcPr>
          <w:p w14:paraId="575142E1" w14:textId="77777777" w:rsidR="00146F8E" w:rsidRPr="00146F8E" w:rsidRDefault="00146F8E" w:rsidP="00146F8E">
            <w:pPr>
              <w:jc w:val="center"/>
              <w:rPr>
                <w:color w:val="000000"/>
                <w:sz w:val="16"/>
                <w:szCs w:val="16"/>
              </w:rPr>
            </w:pPr>
            <w:r w:rsidRPr="00146F8E">
              <w:rPr>
                <w:color w:val="000000"/>
                <w:sz w:val="16"/>
                <w:szCs w:val="16"/>
              </w:rPr>
              <w:t>-100%</w:t>
            </w:r>
          </w:p>
        </w:tc>
      </w:tr>
      <w:tr w:rsidR="00146F8E" w:rsidRPr="00146F8E" w14:paraId="6E964F6B" w14:textId="77777777" w:rsidTr="00104FF4">
        <w:trPr>
          <w:gridAfter w:val="2"/>
          <w:wAfter w:w="86" w:type="pct"/>
          <w:trHeight w:val="716"/>
        </w:trPr>
        <w:tc>
          <w:tcPr>
            <w:tcW w:w="166" w:type="pct"/>
            <w:tcBorders>
              <w:top w:val="nil"/>
              <w:left w:val="single" w:sz="4" w:space="0" w:color="auto"/>
              <w:bottom w:val="single" w:sz="4" w:space="0" w:color="auto"/>
              <w:right w:val="single" w:sz="4" w:space="0" w:color="auto"/>
            </w:tcBorders>
            <w:shd w:val="clear" w:color="auto" w:fill="auto"/>
            <w:hideMark/>
          </w:tcPr>
          <w:p w14:paraId="30EF095C" w14:textId="77777777" w:rsidR="00146F8E" w:rsidRPr="00146F8E" w:rsidRDefault="00146F8E" w:rsidP="00146F8E">
            <w:pPr>
              <w:rPr>
                <w:color w:val="000000"/>
                <w:sz w:val="16"/>
                <w:szCs w:val="16"/>
              </w:rPr>
            </w:pPr>
            <w:r w:rsidRPr="00146F8E">
              <w:rPr>
                <w:color w:val="000000"/>
                <w:sz w:val="16"/>
                <w:szCs w:val="16"/>
              </w:rPr>
              <w:t>5.</w:t>
            </w:r>
          </w:p>
        </w:tc>
        <w:tc>
          <w:tcPr>
            <w:tcW w:w="461" w:type="pct"/>
            <w:tcBorders>
              <w:top w:val="nil"/>
              <w:left w:val="nil"/>
              <w:bottom w:val="single" w:sz="4" w:space="0" w:color="auto"/>
              <w:right w:val="single" w:sz="4" w:space="0" w:color="auto"/>
            </w:tcBorders>
            <w:shd w:val="clear" w:color="auto" w:fill="auto"/>
            <w:hideMark/>
          </w:tcPr>
          <w:p w14:paraId="5D46D441" w14:textId="77777777" w:rsidR="00146F8E" w:rsidRPr="00146F8E" w:rsidRDefault="00146F8E" w:rsidP="00146F8E">
            <w:pPr>
              <w:rPr>
                <w:color w:val="000000"/>
                <w:sz w:val="16"/>
                <w:szCs w:val="16"/>
              </w:rPr>
            </w:pPr>
            <w:r w:rsidRPr="00146F8E">
              <w:rPr>
                <w:color w:val="000000"/>
                <w:sz w:val="16"/>
                <w:szCs w:val="16"/>
              </w:rPr>
              <w:t>Выпадающие доходы, за исключением выпадающих доходов, учтенных в соответствии с п.87 Основ ценообразования</w:t>
            </w:r>
          </w:p>
        </w:tc>
        <w:tc>
          <w:tcPr>
            <w:tcW w:w="213" w:type="pct"/>
            <w:tcBorders>
              <w:top w:val="nil"/>
              <w:left w:val="nil"/>
              <w:bottom w:val="single" w:sz="4" w:space="0" w:color="auto"/>
              <w:right w:val="single" w:sz="4" w:space="0" w:color="auto"/>
            </w:tcBorders>
            <w:shd w:val="clear" w:color="auto" w:fill="auto"/>
            <w:noWrap/>
            <w:hideMark/>
          </w:tcPr>
          <w:p w14:paraId="0149A68C"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0186EFAD" w14:textId="77777777" w:rsidR="00146F8E" w:rsidRPr="00146F8E" w:rsidRDefault="00146F8E" w:rsidP="00146F8E">
            <w:pPr>
              <w:jc w:val="center"/>
              <w:rPr>
                <w:color w:val="000000"/>
                <w:sz w:val="16"/>
                <w:szCs w:val="16"/>
              </w:rPr>
            </w:pPr>
            <w:r w:rsidRPr="00146F8E">
              <w:rPr>
                <w:color w:val="000000"/>
                <w:sz w:val="16"/>
                <w:szCs w:val="16"/>
              </w:rPr>
              <w:t>-1 046 106,58</w:t>
            </w:r>
          </w:p>
        </w:tc>
        <w:tc>
          <w:tcPr>
            <w:tcW w:w="341" w:type="pct"/>
            <w:tcBorders>
              <w:top w:val="nil"/>
              <w:left w:val="nil"/>
              <w:bottom w:val="single" w:sz="4" w:space="0" w:color="auto"/>
              <w:right w:val="single" w:sz="4" w:space="0" w:color="auto"/>
            </w:tcBorders>
            <w:shd w:val="clear" w:color="auto" w:fill="auto"/>
            <w:noWrap/>
            <w:vAlign w:val="center"/>
            <w:hideMark/>
          </w:tcPr>
          <w:p w14:paraId="30A576C6" w14:textId="77777777" w:rsidR="00146F8E" w:rsidRPr="00146F8E" w:rsidRDefault="00146F8E" w:rsidP="00146F8E">
            <w:pPr>
              <w:jc w:val="center"/>
              <w:rPr>
                <w:color w:val="000000"/>
                <w:sz w:val="16"/>
                <w:szCs w:val="16"/>
              </w:rPr>
            </w:pPr>
            <w:r w:rsidRPr="00146F8E">
              <w:rPr>
                <w:color w:val="000000"/>
                <w:sz w:val="16"/>
                <w:szCs w:val="16"/>
              </w:rPr>
              <w:t>104 880,23</w:t>
            </w:r>
          </w:p>
        </w:tc>
        <w:tc>
          <w:tcPr>
            <w:tcW w:w="359" w:type="pct"/>
            <w:tcBorders>
              <w:top w:val="nil"/>
              <w:left w:val="nil"/>
              <w:bottom w:val="single" w:sz="4" w:space="0" w:color="auto"/>
              <w:right w:val="single" w:sz="4" w:space="0" w:color="auto"/>
            </w:tcBorders>
            <w:shd w:val="clear" w:color="auto" w:fill="auto"/>
            <w:noWrap/>
            <w:vAlign w:val="center"/>
            <w:hideMark/>
          </w:tcPr>
          <w:p w14:paraId="56CA4E60" w14:textId="77777777" w:rsidR="00146F8E" w:rsidRPr="00146F8E" w:rsidRDefault="00146F8E" w:rsidP="00146F8E">
            <w:pPr>
              <w:jc w:val="center"/>
              <w:rPr>
                <w:color w:val="000000"/>
                <w:sz w:val="16"/>
                <w:szCs w:val="16"/>
              </w:rPr>
            </w:pPr>
            <w:r w:rsidRPr="00146F8E">
              <w:rPr>
                <w:color w:val="000000"/>
                <w:sz w:val="16"/>
                <w:szCs w:val="16"/>
              </w:rPr>
              <w:t> </w:t>
            </w:r>
          </w:p>
        </w:tc>
        <w:tc>
          <w:tcPr>
            <w:tcW w:w="366" w:type="pct"/>
            <w:tcBorders>
              <w:top w:val="nil"/>
              <w:left w:val="nil"/>
              <w:bottom w:val="single" w:sz="4" w:space="0" w:color="auto"/>
              <w:right w:val="single" w:sz="4" w:space="0" w:color="auto"/>
            </w:tcBorders>
            <w:shd w:val="clear" w:color="auto" w:fill="auto"/>
            <w:noWrap/>
            <w:vAlign w:val="center"/>
            <w:hideMark/>
          </w:tcPr>
          <w:p w14:paraId="2A2D8C29" w14:textId="77777777" w:rsidR="00146F8E" w:rsidRPr="00146F8E" w:rsidRDefault="00146F8E" w:rsidP="00146F8E">
            <w:pPr>
              <w:jc w:val="center"/>
              <w:rPr>
                <w:color w:val="000000"/>
                <w:sz w:val="16"/>
                <w:szCs w:val="16"/>
              </w:rPr>
            </w:pPr>
            <w:r w:rsidRPr="00146F8E">
              <w:rPr>
                <w:color w:val="000000"/>
                <w:sz w:val="16"/>
                <w:szCs w:val="16"/>
              </w:rPr>
              <w:t>104 880,23</w:t>
            </w:r>
          </w:p>
        </w:tc>
        <w:tc>
          <w:tcPr>
            <w:tcW w:w="337" w:type="pct"/>
            <w:tcBorders>
              <w:top w:val="nil"/>
              <w:left w:val="nil"/>
              <w:bottom w:val="single" w:sz="4" w:space="0" w:color="auto"/>
              <w:right w:val="single" w:sz="4" w:space="0" w:color="auto"/>
            </w:tcBorders>
            <w:shd w:val="clear" w:color="auto" w:fill="auto"/>
            <w:noWrap/>
            <w:vAlign w:val="center"/>
            <w:hideMark/>
          </w:tcPr>
          <w:p w14:paraId="3066C36F" w14:textId="77777777" w:rsidR="00146F8E" w:rsidRPr="00146F8E" w:rsidRDefault="00146F8E" w:rsidP="00146F8E">
            <w:pPr>
              <w:jc w:val="center"/>
              <w:rPr>
                <w:color w:val="000000"/>
                <w:sz w:val="16"/>
                <w:szCs w:val="16"/>
              </w:rPr>
            </w:pPr>
            <w:r w:rsidRPr="00146F8E">
              <w:rPr>
                <w:color w:val="000000"/>
                <w:sz w:val="16"/>
                <w:szCs w:val="16"/>
              </w:rPr>
              <w:t>0,00</w:t>
            </w:r>
          </w:p>
        </w:tc>
        <w:tc>
          <w:tcPr>
            <w:tcW w:w="359" w:type="pct"/>
            <w:tcBorders>
              <w:top w:val="nil"/>
              <w:left w:val="nil"/>
              <w:bottom w:val="single" w:sz="4" w:space="0" w:color="auto"/>
              <w:right w:val="single" w:sz="4" w:space="0" w:color="auto"/>
            </w:tcBorders>
            <w:shd w:val="clear" w:color="auto" w:fill="auto"/>
            <w:noWrap/>
            <w:vAlign w:val="center"/>
            <w:hideMark/>
          </w:tcPr>
          <w:p w14:paraId="71643830" w14:textId="77777777" w:rsidR="00146F8E" w:rsidRPr="00146F8E" w:rsidRDefault="00146F8E" w:rsidP="00146F8E">
            <w:pPr>
              <w:jc w:val="center"/>
              <w:rPr>
                <w:color w:val="000000"/>
                <w:sz w:val="16"/>
                <w:szCs w:val="16"/>
              </w:rPr>
            </w:pPr>
            <w:r w:rsidRPr="00146F8E">
              <w:rPr>
                <w:color w:val="000000"/>
                <w:sz w:val="16"/>
                <w:szCs w:val="16"/>
              </w:rPr>
              <w:t>-1 031 048,51</w:t>
            </w:r>
          </w:p>
        </w:tc>
        <w:tc>
          <w:tcPr>
            <w:tcW w:w="386" w:type="pct"/>
            <w:tcBorders>
              <w:top w:val="nil"/>
              <w:left w:val="nil"/>
              <w:bottom w:val="single" w:sz="4" w:space="0" w:color="auto"/>
              <w:right w:val="single" w:sz="4" w:space="0" w:color="auto"/>
            </w:tcBorders>
            <w:shd w:val="clear" w:color="auto" w:fill="auto"/>
            <w:noWrap/>
            <w:vAlign w:val="center"/>
            <w:hideMark/>
          </w:tcPr>
          <w:p w14:paraId="2CCC727D" w14:textId="77777777" w:rsidR="00146F8E" w:rsidRPr="00146F8E" w:rsidRDefault="00146F8E" w:rsidP="00146F8E">
            <w:pPr>
              <w:jc w:val="center"/>
              <w:rPr>
                <w:color w:val="000000"/>
                <w:sz w:val="16"/>
                <w:szCs w:val="16"/>
              </w:rPr>
            </w:pPr>
            <w:r w:rsidRPr="00146F8E">
              <w:rPr>
                <w:color w:val="000000"/>
                <w:sz w:val="16"/>
                <w:szCs w:val="16"/>
              </w:rPr>
              <w:t>-936 671,12</w:t>
            </w:r>
          </w:p>
        </w:tc>
        <w:tc>
          <w:tcPr>
            <w:tcW w:w="419" w:type="pct"/>
            <w:tcBorders>
              <w:top w:val="nil"/>
              <w:left w:val="nil"/>
              <w:bottom w:val="single" w:sz="4" w:space="0" w:color="auto"/>
              <w:right w:val="single" w:sz="4" w:space="0" w:color="auto"/>
            </w:tcBorders>
            <w:shd w:val="clear" w:color="auto" w:fill="auto"/>
            <w:noWrap/>
            <w:vAlign w:val="center"/>
            <w:hideMark/>
          </w:tcPr>
          <w:p w14:paraId="3A50F25D" w14:textId="77777777" w:rsidR="00146F8E" w:rsidRPr="00146F8E" w:rsidRDefault="00146F8E" w:rsidP="00146F8E">
            <w:pPr>
              <w:jc w:val="center"/>
              <w:rPr>
                <w:color w:val="000000"/>
                <w:sz w:val="16"/>
                <w:szCs w:val="16"/>
              </w:rPr>
            </w:pPr>
            <w:r w:rsidRPr="00146F8E">
              <w:rPr>
                <w:color w:val="000000"/>
                <w:sz w:val="16"/>
                <w:szCs w:val="16"/>
              </w:rPr>
              <w:t>8 718 924,03</w:t>
            </w:r>
          </w:p>
        </w:tc>
        <w:tc>
          <w:tcPr>
            <w:tcW w:w="388" w:type="pct"/>
            <w:tcBorders>
              <w:top w:val="nil"/>
              <w:left w:val="nil"/>
              <w:bottom w:val="single" w:sz="4" w:space="0" w:color="auto"/>
              <w:right w:val="single" w:sz="4" w:space="0" w:color="auto"/>
            </w:tcBorders>
            <w:shd w:val="clear" w:color="auto" w:fill="auto"/>
            <w:noWrap/>
            <w:vAlign w:val="center"/>
            <w:hideMark/>
          </w:tcPr>
          <w:p w14:paraId="4E6EA22A" w14:textId="77777777" w:rsidR="00146F8E" w:rsidRPr="00146F8E" w:rsidRDefault="00146F8E" w:rsidP="00146F8E">
            <w:pPr>
              <w:jc w:val="center"/>
              <w:rPr>
                <w:color w:val="000000"/>
                <w:sz w:val="16"/>
                <w:szCs w:val="16"/>
              </w:rPr>
            </w:pPr>
            <w:r w:rsidRPr="00146F8E">
              <w:rPr>
                <w:color w:val="000000"/>
                <w:sz w:val="16"/>
                <w:szCs w:val="16"/>
              </w:rPr>
              <w:t>9 384 801,55</w:t>
            </w:r>
          </w:p>
        </w:tc>
        <w:tc>
          <w:tcPr>
            <w:tcW w:w="346" w:type="pct"/>
            <w:tcBorders>
              <w:top w:val="nil"/>
              <w:left w:val="nil"/>
              <w:bottom w:val="single" w:sz="4" w:space="0" w:color="auto"/>
              <w:right w:val="single" w:sz="4" w:space="0" w:color="auto"/>
            </w:tcBorders>
            <w:shd w:val="clear" w:color="auto" w:fill="auto"/>
            <w:noWrap/>
            <w:vAlign w:val="center"/>
            <w:hideMark/>
          </w:tcPr>
          <w:p w14:paraId="055010EF" w14:textId="77777777" w:rsidR="00146F8E" w:rsidRPr="00146F8E" w:rsidRDefault="00146F8E" w:rsidP="00146F8E">
            <w:pPr>
              <w:jc w:val="center"/>
              <w:rPr>
                <w:color w:val="000000"/>
                <w:sz w:val="16"/>
                <w:szCs w:val="16"/>
              </w:rPr>
            </w:pPr>
            <w:r w:rsidRPr="00146F8E">
              <w:rPr>
                <w:color w:val="000000"/>
                <w:sz w:val="16"/>
                <w:szCs w:val="16"/>
              </w:rPr>
              <w:t>-65 009,01</w:t>
            </w:r>
          </w:p>
        </w:tc>
        <w:tc>
          <w:tcPr>
            <w:tcW w:w="242" w:type="pct"/>
            <w:tcBorders>
              <w:top w:val="nil"/>
              <w:left w:val="nil"/>
              <w:bottom w:val="single" w:sz="4" w:space="0" w:color="auto"/>
              <w:right w:val="single" w:sz="4" w:space="0" w:color="auto"/>
            </w:tcBorders>
            <w:shd w:val="clear" w:color="auto" w:fill="auto"/>
            <w:noWrap/>
            <w:vAlign w:val="center"/>
            <w:hideMark/>
          </w:tcPr>
          <w:p w14:paraId="6BA654F9" w14:textId="77777777" w:rsidR="00146F8E" w:rsidRPr="00146F8E" w:rsidRDefault="00146F8E" w:rsidP="00146F8E">
            <w:pPr>
              <w:jc w:val="center"/>
              <w:rPr>
                <w:color w:val="000000"/>
                <w:sz w:val="16"/>
                <w:szCs w:val="16"/>
              </w:rPr>
            </w:pPr>
            <w:r w:rsidRPr="00146F8E">
              <w:rPr>
                <w:color w:val="000000"/>
                <w:sz w:val="16"/>
                <w:szCs w:val="16"/>
              </w:rPr>
              <w:t>966 039,50</w:t>
            </w:r>
          </w:p>
        </w:tc>
        <w:tc>
          <w:tcPr>
            <w:tcW w:w="231" w:type="pct"/>
            <w:tcBorders>
              <w:top w:val="nil"/>
              <w:left w:val="nil"/>
              <w:bottom w:val="single" w:sz="4" w:space="0" w:color="auto"/>
              <w:right w:val="single" w:sz="4" w:space="0" w:color="auto"/>
            </w:tcBorders>
            <w:shd w:val="clear" w:color="auto" w:fill="auto"/>
            <w:noWrap/>
            <w:vAlign w:val="center"/>
            <w:hideMark/>
          </w:tcPr>
          <w:p w14:paraId="6716BE7A" w14:textId="77777777" w:rsidR="00146F8E" w:rsidRPr="00146F8E" w:rsidRDefault="00146F8E" w:rsidP="00146F8E">
            <w:pPr>
              <w:jc w:val="center"/>
              <w:rPr>
                <w:color w:val="000000"/>
                <w:sz w:val="16"/>
                <w:szCs w:val="16"/>
              </w:rPr>
            </w:pPr>
            <w:r w:rsidRPr="00146F8E">
              <w:rPr>
                <w:color w:val="000000"/>
                <w:sz w:val="16"/>
                <w:szCs w:val="16"/>
              </w:rPr>
              <w:t>-94%</w:t>
            </w:r>
          </w:p>
        </w:tc>
      </w:tr>
      <w:tr w:rsidR="00146F8E" w:rsidRPr="00146F8E" w14:paraId="011818ED" w14:textId="77777777" w:rsidTr="00104FF4">
        <w:trPr>
          <w:gridAfter w:val="1"/>
          <w:wAfter w:w="57" w:type="pct"/>
          <w:trHeight w:val="298"/>
        </w:trPr>
        <w:tc>
          <w:tcPr>
            <w:tcW w:w="4943" w:type="pct"/>
            <w:gridSpan w:val="16"/>
            <w:tcBorders>
              <w:top w:val="nil"/>
              <w:left w:val="single" w:sz="4" w:space="0" w:color="auto"/>
              <w:bottom w:val="single" w:sz="4" w:space="0" w:color="auto"/>
              <w:right w:val="single" w:sz="4" w:space="0" w:color="auto"/>
            </w:tcBorders>
            <w:shd w:val="clear" w:color="auto" w:fill="auto"/>
            <w:noWrap/>
            <w:hideMark/>
          </w:tcPr>
          <w:p w14:paraId="1771BACD" w14:textId="77777777" w:rsidR="00146F8E" w:rsidRPr="00146F8E" w:rsidRDefault="00146F8E" w:rsidP="00146F8E">
            <w:pPr>
              <w:rPr>
                <w:color w:val="000000"/>
                <w:sz w:val="16"/>
                <w:szCs w:val="16"/>
              </w:rPr>
            </w:pPr>
            <w:r w:rsidRPr="00146F8E">
              <w:rPr>
                <w:color w:val="000000"/>
                <w:sz w:val="16"/>
                <w:szCs w:val="16"/>
              </w:rPr>
              <w:t>7. Расчёт корректировки НВВ в соответствии с параметрами надёжности и качества</w:t>
            </w:r>
          </w:p>
        </w:tc>
      </w:tr>
      <w:tr w:rsidR="00146F8E" w:rsidRPr="00146F8E" w14:paraId="40A8BF47" w14:textId="77777777" w:rsidTr="00104FF4">
        <w:trPr>
          <w:gridAfter w:val="2"/>
          <w:wAfter w:w="86" w:type="pct"/>
          <w:trHeight w:val="298"/>
        </w:trPr>
        <w:tc>
          <w:tcPr>
            <w:tcW w:w="166" w:type="pct"/>
            <w:tcBorders>
              <w:top w:val="nil"/>
              <w:left w:val="single" w:sz="4" w:space="0" w:color="auto"/>
              <w:bottom w:val="single" w:sz="4" w:space="0" w:color="auto"/>
              <w:right w:val="single" w:sz="4" w:space="0" w:color="auto"/>
            </w:tcBorders>
            <w:shd w:val="clear" w:color="auto" w:fill="auto"/>
            <w:hideMark/>
          </w:tcPr>
          <w:p w14:paraId="1480F665" w14:textId="77777777" w:rsidR="00146F8E" w:rsidRPr="00146F8E" w:rsidRDefault="00146F8E" w:rsidP="00146F8E">
            <w:pPr>
              <w:rPr>
                <w:b/>
                <w:bCs/>
                <w:color w:val="000000"/>
                <w:sz w:val="16"/>
                <w:szCs w:val="16"/>
              </w:rPr>
            </w:pPr>
            <w:r w:rsidRPr="00146F8E">
              <w:rPr>
                <w:b/>
                <w:bCs/>
                <w:color w:val="000000"/>
                <w:sz w:val="16"/>
                <w:szCs w:val="16"/>
              </w:rPr>
              <w:t>7.1.</w:t>
            </w:r>
          </w:p>
        </w:tc>
        <w:tc>
          <w:tcPr>
            <w:tcW w:w="461" w:type="pct"/>
            <w:tcBorders>
              <w:top w:val="nil"/>
              <w:left w:val="nil"/>
              <w:bottom w:val="single" w:sz="4" w:space="0" w:color="auto"/>
              <w:right w:val="single" w:sz="4" w:space="0" w:color="auto"/>
            </w:tcBorders>
            <w:shd w:val="clear" w:color="auto" w:fill="auto"/>
            <w:hideMark/>
          </w:tcPr>
          <w:p w14:paraId="3279404F" w14:textId="77777777" w:rsidR="00146F8E" w:rsidRPr="00146F8E" w:rsidRDefault="00146F8E" w:rsidP="00146F8E">
            <w:pPr>
              <w:rPr>
                <w:color w:val="000000"/>
                <w:sz w:val="16"/>
                <w:szCs w:val="16"/>
              </w:rPr>
            </w:pPr>
            <w:r w:rsidRPr="00146F8E">
              <w:rPr>
                <w:color w:val="000000"/>
                <w:sz w:val="16"/>
                <w:szCs w:val="16"/>
              </w:rPr>
              <w:t>Коэффициент надёжности и качества</w:t>
            </w:r>
          </w:p>
        </w:tc>
        <w:tc>
          <w:tcPr>
            <w:tcW w:w="213" w:type="pct"/>
            <w:tcBorders>
              <w:top w:val="nil"/>
              <w:left w:val="nil"/>
              <w:bottom w:val="single" w:sz="4" w:space="0" w:color="auto"/>
              <w:right w:val="single" w:sz="4" w:space="0" w:color="auto"/>
            </w:tcBorders>
            <w:shd w:val="clear" w:color="auto" w:fill="auto"/>
            <w:noWrap/>
            <w:hideMark/>
          </w:tcPr>
          <w:p w14:paraId="70A4DDD7" w14:textId="77777777" w:rsidR="00146F8E" w:rsidRPr="00146F8E" w:rsidRDefault="00146F8E" w:rsidP="00146F8E">
            <w:pPr>
              <w:jc w:val="center"/>
              <w:rPr>
                <w:color w:val="000000"/>
                <w:sz w:val="16"/>
                <w:szCs w:val="16"/>
              </w:rPr>
            </w:pPr>
            <w:r w:rsidRPr="00146F8E">
              <w:rPr>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14:paraId="7FDF8011" w14:textId="77777777" w:rsidR="00146F8E" w:rsidRPr="00146F8E" w:rsidRDefault="00146F8E" w:rsidP="00146F8E">
            <w:pPr>
              <w:jc w:val="center"/>
              <w:rPr>
                <w:color w:val="000000"/>
                <w:sz w:val="16"/>
                <w:szCs w:val="16"/>
              </w:rPr>
            </w:pPr>
            <w:r w:rsidRPr="00146F8E">
              <w:rPr>
                <w:color w:val="000000"/>
                <w:sz w:val="16"/>
                <w:szCs w:val="16"/>
              </w:rPr>
              <w:t>0,012</w:t>
            </w:r>
          </w:p>
        </w:tc>
        <w:tc>
          <w:tcPr>
            <w:tcW w:w="341" w:type="pct"/>
            <w:tcBorders>
              <w:top w:val="nil"/>
              <w:left w:val="nil"/>
              <w:bottom w:val="single" w:sz="4" w:space="0" w:color="auto"/>
              <w:right w:val="single" w:sz="4" w:space="0" w:color="auto"/>
            </w:tcBorders>
            <w:shd w:val="clear" w:color="auto" w:fill="auto"/>
            <w:noWrap/>
            <w:vAlign w:val="center"/>
            <w:hideMark/>
          </w:tcPr>
          <w:p w14:paraId="3C41179E" w14:textId="77777777" w:rsidR="00146F8E" w:rsidRPr="00146F8E" w:rsidRDefault="00146F8E" w:rsidP="00146F8E">
            <w:pPr>
              <w:jc w:val="center"/>
              <w:rPr>
                <w:color w:val="000000"/>
                <w:sz w:val="16"/>
                <w:szCs w:val="16"/>
              </w:rPr>
            </w:pPr>
            <w:r w:rsidRPr="00146F8E">
              <w:rPr>
                <w:color w:val="000000"/>
                <w:sz w:val="16"/>
                <w:szCs w:val="16"/>
              </w:rPr>
              <w:t>0,012</w:t>
            </w:r>
          </w:p>
        </w:tc>
        <w:tc>
          <w:tcPr>
            <w:tcW w:w="359" w:type="pct"/>
            <w:tcBorders>
              <w:top w:val="nil"/>
              <w:left w:val="nil"/>
              <w:bottom w:val="single" w:sz="4" w:space="0" w:color="auto"/>
              <w:right w:val="single" w:sz="4" w:space="0" w:color="auto"/>
            </w:tcBorders>
            <w:shd w:val="clear" w:color="auto" w:fill="auto"/>
            <w:noWrap/>
            <w:vAlign w:val="center"/>
            <w:hideMark/>
          </w:tcPr>
          <w:p w14:paraId="2833E397" w14:textId="77777777" w:rsidR="00146F8E" w:rsidRPr="00146F8E" w:rsidRDefault="00146F8E" w:rsidP="00146F8E">
            <w:pPr>
              <w:jc w:val="center"/>
              <w:rPr>
                <w:color w:val="000000"/>
                <w:sz w:val="16"/>
                <w:szCs w:val="16"/>
              </w:rPr>
            </w:pPr>
            <w:r w:rsidRPr="00146F8E">
              <w:rPr>
                <w:color w:val="000000"/>
                <w:sz w:val="16"/>
                <w:szCs w:val="16"/>
              </w:rPr>
              <w:t>0,012</w:t>
            </w:r>
          </w:p>
        </w:tc>
        <w:tc>
          <w:tcPr>
            <w:tcW w:w="366" w:type="pct"/>
            <w:tcBorders>
              <w:top w:val="nil"/>
              <w:left w:val="nil"/>
              <w:bottom w:val="single" w:sz="4" w:space="0" w:color="auto"/>
              <w:right w:val="single" w:sz="4" w:space="0" w:color="auto"/>
            </w:tcBorders>
            <w:shd w:val="clear" w:color="auto" w:fill="auto"/>
            <w:noWrap/>
            <w:vAlign w:val="center"/>
            <w:hideMark/>
          </w:tcPr>
          <w:p w14:paraId="69AECD80" w14:textId="77777777" w:rsidR="00146F8E" w:rsidRPr="00146F8E" w:rsidRDefault="00146F8E" w:rsidP="00146F8E">
            <w:pPr>
              <w:jc w:val="center"/>
              <w:rPr>
                <w:color w:val="000000"/>
                <w:sz w:val="16"/>
                <w:szCs w:val="16"/>
              </w:rPr>
            </w:pPr>
            <w:r w:rsidRPr="00146F8E">
              <w:rPr>
                <w:color w:val="000000"/>
                <w:sz w:val="16"/>
                <w:szCs w:val="16"/>
              </w:rPr>
              <w:t>0,012</w:t>
            </w:r>
          </w:p>
        </w:tc>
        <w:tc>
          <w:tcPr>
            <w:tcW w:w="337" w:type="pct"/>
            <w:tcBorders>
              <w:top w:val="nil"/>
              <w:left w:val="nil"/>
              <w:bottom w:val="single" w:sz="4" w:space="0" w:color="auto"/>
              <w:right w:val="single" w:sz="4" w:space="0" w:color="auto"/>
            </w:tcBorders>
            <w:shd w:val="clear" w:color="auto" w:fill="auto"/>
            <w:noWrap/>
            <w:vAlign w:val="center"/>
            <w:hideMark/>
          </w:tcPr>
          <w:p w14:paraId="720EA9CC" w14:textId="77777777" w:rsidR="00146F8E" w:rsidRPr="00146F8E" w:rsidRDefault="00146F8E" w:rsidP="00146F8E">
            <w:pPr>
              <w:jc w:val="center"/>
              <w:rPr>
                <w:color w:val="000000"/>
                <w:sz w:val="16"/>
                <w:szCs w:val="16"/>
              </w:rPr>
            </w:pPr>
            <w:r w:rsidRPr="00146F8E">
              <w:rPr>
                <w:color w:val="000000"/>
                <w:sz w:val="16"/>
                <w:szCs w:val="16"/>
              </w:rPr>
              <w:t>0,000</w:t>
            </w:r>
          </w:p>
        </w:tc>
        <w:tc>
          <w:tcPr>
            <w:tcW w:w="359" w:type="pct"/>
            <w:tcBorders>
              <w:top w:val="nil"/>
              <w:left w:val="nil"/>
              <w:bottom w:val="single" w:sz="4" w:space="0" w:color="auto"/>
              <w:right w:val="single" w:sz="4" w:space="0" w:color="auto"/>
            </w:tcBorders>
            <w:shd w:val="clear" w:color="auto" w:fill="auto"/>
            <w:noWrap/>
            <w:vAlign w:val="center"/>
            <w:hideMark/>
          </w:tcPr>
          <w:p w14:paraId="3794F271" w14:textId="77777777" w:rsidR="00146F8E" w:rsidRPr="00146F8E" w:rsidRDefault="00146F8E" w:rsidP="00146F8E">
            <w:pPr>
              <w:jc w:val="center"/>
              <w:rPr>
                <w:color w:val="000000"/>
                <w:sz w:val="16"/>
                <w:szCs w:val="16"/>
              </w:rPr>
            </w:pPr>
            <w:r w:rsidRPr="00146F8E">
              <w:rPr>
                <w:color w:val="000000"/>
                <w:sz w:val="16"/>
                <w:szCs w:val="16"/>
              </w:rPr>
              <w:t>0,012</w:t>
            </w:r>
          </w:p>
        </w:tc>
        <w:tc>
          <w:tcPr>
            <w:tcW w:w="386" w:type="pct"/>
            <w:tcBorders>
              <w:top w:val="nil"/>
              <w:left w:val="nil"/>
              <w:bottom w:val="single" w:sz="4" w:space="0" w:color="auto"/>
              <w:right w:val="single" w:sz="4" w:space="0" w:color="auto"/>
            </w:tcBorders>
            <w:shd w:val="clear" w:color="auto" w:fill="auto"/>
            <w:noWrap/>
            <w:vAlign w:val="center"/>
            <w:hideMark/>
          </w:tcPr>
          <w:p w14:paraId="6825B24A" w14:textId="77777777" w:rsidR="00146F8E" w:rsidRPr="00146F8E" w:rsidRDefault="00146F8E" w:rsidP="00146F8E">
            <w:pPr>
              <w:jc w:val="center"/>
              <w:rPr>
                <w:color w:val="000000"/>
                <w:sz w:val="16"/>
                <w:szCs w:val="16"/>
              </w:rPr>
            </w:pPr>
            <w:r w:rsidRPr="00146F8E">
              <w:rPr>
                <w:color w:val="000000"/>
                <w:sz w:val="16"/>
                <w:szCs w:val="16"/>
              </w:rPr>
              <w:t>0,012</w:t>
            </w:r>
          </w:p>
        </w:tc>
        <w:tc>
          <w:tcPr>
            <w:tcW w:w="419" w:type="pct"/>
            <w:tcBorders>
              <w:top w:val="nil"/>
              <w:left w:val="nil"/>
              <w:bottom w:val="single" w:sz="4" w:space="0" w:color="auto"/>
              <w:right w:val="single" w:sz="4" w:space="0" w:color="auto"/>
            </w:tcBorders>
            <w:shd w:val="clear" w:color="auto" w:fill="auto"/>
            <w:noWrap/>
            <w:vAlign w:val="center"/>
            <w:hideMark/>
          </w:tcPr>
          <w:p w14:paraId="0935A78A" w14:textId="77777777" w:rsidR="00146F8E" w:rsidRPr="00146F8E" w:rsidRDefault="00146F8E" w:rsidP="00146F8E">
            <w:pPr>
              <w:jc w:val="center"/>
              <w:rPr>
                <w:color w:val="000000"/>
                <w:sz w:val="16"/>
                <w:szCs w:val="16"/>
              </w:rPr>
            </w:pPr>
            <w:r w:rsidRPr="00146F8E">
              <w:rPr>
                <w:color w:val="000000"/>
                <w:sz w:val="16"/>
                <w:szCs w:val="16"/>
              </w:rPr>
              <w:t>0,00</w:t>
            </w:r>
          </w:p>
        </w:tc>
        <w:tc>
          <w:tcPr>
            <w:tcW w:w="388" w:type="pct"/>
            <w:tcBorders>
              <w:top w:val="nil"/>
              <w:left w:val="nil"/>
              <w:bottom w:val="single" w:sz="4" w:space="0" w:color="auto"/>
              <w:right w:val="single" w:sz="4" w:space="0" w:color="auto"/>
            </w:tcBorders>
            <w:shd w:val="clear" w:color="auto" w:fill="auto"/>
            <w:noWrap/>
            <w:vAlign w:val="center"/>
            <w:hideMark/>
          </w:tcPr>
          <w:p w14:paraId="6A6906C3" w14:textId="77777777" w:rsidR="00146F8E" w:rsidRPr="00146F8E" w:rsidRDefault="00146F8E" w:rsidP="00146F8E">
            <w:pPr>
              <w:jc w:val="center"/>
              <w:rPr>
                <w:color w:val="000000"/>
                <w:sz w:val="16"/>
                <w:szCs w:val="16"/>
              </w:rPr>
            </w:pPr>
            <w:r w:rsidRPr="00146F8E">
              <w:rPr>
                <w:color w:val="000000"/>
                <w:sz w:val="16"/>
                <w:szCs w:val="16"/>
              </w:rPr>
              <w:t>0,00</w:t>
            </w:r>
          </w:p>
        </w:tc>
        <w:tc>
          <w:tcPr>
            <w:tcW w:w="346" w:type="pct"/>
            <w:tcBorders>
              <w:top w:val="nil"/>
              <w:left w:val="nil"/>
              <w:bottom w:val="single" w:sz="4" w:space="0" w:color="auto"/>
              <w:right w:val="single" w:sz="4" w:space="0" w:color="auto"/>
            </w:tcBorders>
            <w:shd w:val="clear" w:color="auto" w:fill="auto"/>
            <w:noWrap/>
            <w:vAlign w:val="center"/>
            <w:hideMark/>
          </w:tcPr>
          <w:p w14:paraId="5A35586E" w14:textId="77777777" w:rsidR="00146F8E" w:rsidRPr="00146F8E" w:rsidRDefault="00146F8E" w:rsidP="00146F8E">
            <w:pPr>
              <w:jc w:val="center"/>
              <w:rPr>
                <w:color w:val="000000"/>
                <w:sz w:val="16"/>
                <w:szCs w:val="16"/>
              </w:rPr>
            </w:pPr>
            <w:r w:rsidRPr="00146F8E">
              <w:rPr>
                <w:color w:val="000000"/>
                <w:sz w:val="16"/>
                <w:szCs w:val="16"/>
              </w:rPr>
              <w:t> </w:t>
            </w:r>
          </w:p>
        </w:tc>
        <w:tc>
          <w:tcPr>
            <w:tcW w:w="242" w:type="pct"/>
            <w:tcBorders>
              <w:top w:val="nil"/>
              <w:left w:val="nil"/>
              <w:bottom w:val="single" w:sz="4" w:space="0" w:color="auto"/>
              <w:right w:val="single" w:sz="4" w:space="0" w:color="auto"/>
            </w:tcBorders>
            <w:shd w:val="clear" w:color="auto" w:fill="auto"/>
            <w:noWrap/>
            <w:vAlign w:val="center"/>
            <w:hideMark/>
          </w:tcPr>
          <w:p w14:paraId="4B8E5BE3" w14:textId="77777777" w:rsidR="00146F8E" w:rsidRPr="00146F8E" w:rsidRDefault="00146F8E" w:rsidP="00146F8E">
            <w:pPr>
              <w:jc w:val="center"/>
              <w:rPr>
                <w:color w:val="000000"/>
                <w:sz w:val="16"/>
                <w:szCs w:val="16"/>
              </w:rPr>
            </w:pPr>
            <w:r w:rsidRPr="00146F8E">
              <w:rPr>
                <w:color w:val="000000"/>
                <w:sz w:val="16"/>
                <w:szCs w:val="16"/>
              </w:rPr>
              <w:t>-0,01</w:t>
            </w:r>
          </w:p>
        </w:tc>
        <w:tc>
          <w:tcPr>
            <w:tcW w:w="231" w:type="pct"/>
            <w:tcBorders>
              <w:top w:val="nil"/>
              <w:left w:val="nil"/>
              <w:bottom w:val="single" w:sz="4" w:space="0" w:color="auto"/>
              <w:right w:val="single" w:sz="4" w:space="0" w:color="auto"/>
            </w:tcBorders>
            <w:shd w:val="clear" w:color="auto" w:fill="auto"/>
            <w:noWrap/>
            <w:vAlign w:val="center"/>
            <w:hideMark/>
          </w:tcPr>
          <w:p w14:paraId="2F67EAD5" w14:textId="77777777" w:rsidR="00146F8E" w:rsidRPr="00146F8E" w:rsidRDefault="00146F8E" w:rsidP="00146F8E">
            <w:pPr>
              <w:jc w:val="center"/>
              <w:rPr>
                <w:color w:val="000000"/>
                <w:sz w:val="16"/>
                <w:szCs w:val="16"/>
              </w:rPr>
            </w:pPr>
            <w:r w:rsidRPr="00146F8E">
              <w:rPr>
                <w:color w:val="000000"/>
                <w:sz w:val="16"/>
                <w:szCs w:val="16"/>
              </w:rPr>
              <w:t>-100%</w:t>
            </w:r>
          </w:p>
        </w:tc>
      </w:tr>
      <w:tr w:rsidR="00146F8E" w:rsidRPr="00146F8E" w14:paraId="0D3F7060" w14:textId="77777777" w:rsidTr="00104FF4">
        <w:trPr>
          <w:gridAfter w:val="2"/>
          <w:wAfter w:w="86" w:type="pct"/>
          <w:trHeight w:val="301"/>
        </w:trPr>
        <w:tc>
          <w:tcPr>
            <w:tcW w:w="166" w:type="pct"/>
            <w:tcBorders>
              <w:top w:val="nil"/>
              <w:left w:val="single" w:sz="4" w:space="0" w:color="auto"/>
              <w:bottom w:val="single" w:sz="4" w:space="0" w:color="auto"/>
              <w:right w:val="single" w:sz="4" w:space="0" w:color="auto"/>
            </w:tcBorders>
            <w:shd w:val="clear" w:color="auto" w:fill="auto"/>
            <w:hideMark/>
          </w:tcPr>
          <w:p w14:paraId="24BECEBA" w14:textId="77777777" w:rsidR="00146F8E" w:rsidRPr="00146F8E" w:rsidRDefault="00146F8E" w:rsidP="00146F8E">
            <w:pPr>
              <w:rPr>
                <w:b/>
                <w:bCs/>
                <w:color w:val="000000"/>
                <w:sz w:val="16"/>
                <w:szCs w:val="16"/>
              </w:rPr>
            </w:pPr>
            <w:r w:rsidRPr="00146F8E">
              <w:rPr>
                <w:b/>
                <w:bCs/>
                <w:color w:val="000000"/>
                <w:sz w:val="16"/>
                <w:szCs w:val="16"/>
              </w:rPr>
              <w:t>7.2.</w:t>
            </w:r>
          </w:p>
        </w:tc>
        <w:tc>
          <w:tcPr>
            <w:tcW w:w="461" w:type="pct"/>
            <w:tcBorders>
              <w:top w:val="nil"/>
              <w:left w:val="nil"/>
              <w:bottom w:val="single" w:sz="4" w:space="0" w:color="auto"/>
              <w:right w:val="single" w:sz="4" w:space="0" w:color="auto"/>
            </w:tcBorders>
            <w:shd w:val="clear" w:color="auto" w:fill="auto"/>
            <w:hideMark/>
          </w:tcPr>
          <w:p w14:paraId="470D776F" w14:textId="77777777" w:rsidR="00146F8E" w:rsidRPr="00146F8E" w:rsidRDefault="00146F8E" w:rsidP="00146F8E">
            <w:pPr>
              <w:rPr>
                <w:color w:val="000000"/>
                <w:sz w:val="16"/>
                <w:szCs w:val="16"/>
              </w:rPr>
            </w:pPr>
            <w:r w:rsidRPr="00146F8E">
              <w:rPr>
                <w:color w:val="000000"/>
                <w:sz w:val="16"/>
                <w:szCs w:val="16"/>
              </w:rPr>
              <w:t>НВВ 2023 г.</w:t>
            </w:r>
          </w:p>
        </w:tc>
        <w:tc>
          <w:tcPr>
            <w:tcW w:w="213" w:type="pct"/>
            <w:tcBorders>
              <w:top w:val="nil"/>
              <w:left w:val="nil"/>
              <w:bottom w:val="single" w:sz="4" w:space="0" w:color="auto"/>
              <w:right w:val="single" w:sz="4" w:space="0" w:color="auto"/>
            </w:tcBorders>
            <w:shd w:val="clear" w:color="auto" w:fill="auto"/>
            <w:noWrap/>
            <w:hideMark/>
          </w:tcPr>
          <w:p w14:paraId="6AABAA33" w14:textId="77777777" w:rsidR="00146F8E" w:rsidRPr="00146F8E" w:rsidRDefault="00146F8E" w:rsidP="00146F8E">
            <w:pPr>
              <w:jc w:val="center"/>
              <w:rPr>
                <w:color w:val="000000"/>
                <w:sz w:val="16"/>
                <w:szCs w:val="16"/>
              </w:rPr>
            </w:pPr>
            <w:r w:rsidRPr="00146F8E">
              <w:rPr>
                <w:color w:val="000000"/>
                <w:sz w:val="16"/>
                <w:szCs w:val="16"/>
              </w:rPr>
              <w:t>тыс.руб.</w:t>
            </w:r>
          </w:p>
        </w:tc>
        <w:tc>
          <w:tcPr>
            <w:tcW w:w="298" w:type="pct"/>
            <w:tcBorders>
              <w:top w:val="nil"/>
              <w:left w:val="nil"/>
              <w:bottom w:val="single" w:sz="4" w:space="0" w:color="auto"/>
              <w:right w:val="single" w:sz="4" w:space="0" w:color="auto"/>
            </w:tcBorders>
            <w:shd w:val="clear" w:color="auto" w:fill="auto"/>
            <w:noWrap/>
            <w:vAlign w:val="center"/>
            <w:hideMark/>
          </w:tcPr>
          <w:p w14:paraId="56AD4E4D" w14:textId="77777777" w:rsidR="00146F8E" w:rsidRPr="00146F8E" w:rsidRDefault="00146F8E" w:rsidP="00146F8E">
            <w:pPr>
              <w:jc w:val="center"/>
              <w:rPr>
                <w:color w:val="000000"/>
                <w:sz w:val="16"/>
                <w:szCs w:val="16"/>
              </w:rPr>
            </w:pPr>
            <w:r w:rsidRPr="00146F8E">
              <w:rPr>
                <w:color w:val="000000"/>
                <w:sz w:val="16"/>
                <w:szCs w:val="16"/>
              </w:rPr>
              <w:t>6 151 529,84</w:t>
            </w:r>
          </w:p>
        </w:tc>
        <w:tc>
          <w:tcPr>
            <w:tcW w:w="341" w:type="pct"/>
            <w:tcBorders>
              <w:top w:val="nil"/>
              <w:left w:val="nil"/>
              <w:bottom w:val="single" w:sz="4" w:space="0" w:color="auto"/>
              <w:right w:val="single" w:sz="4" w:space="0" w:color="auto"/>
            </w:tcBorders>
            <w:shd w:val="clear" w:color="auto" w:fill="auto"/>
            <w:noWrap/>
            <w:vAlign w:val="center"/>
            <w:hideMark/>
          </w:tcPr>
          <w:p w14:paraId="51A1CFC4" w14:textId="77777777" w:rsidR="00146F8E" w:rsidRPr="00146F8E" w:rsidRDefault="00146F8E" w:rsidP="00146F8E">
            <w:pPr>
              <w:jc w:val="center"/>
              <w:rPr>
                <w:color w:val="000000"/>
                <w:sz w:val="16"/>
                <w:szCs w:val="16"/>
              </w:rPr>
            </w:pPr>
            <w:r w:rsidRPr="00146F8E">
              <w:rPr>
                <w:color w:val="000000"/>
                <w:sz w:val="16"/>
                <w:szCs w:val="16"/>
              </w:rPr>
              <w:t>6 151 529,82</w:t>
            </w:r>
          </w:p>
        </w:tc>
        <w:tc>
          <w:tcPr>
            <w:tcW w:w="359" w:type="pct"/>
            <w:tcBorders>
              <w:top w:val="nil"/>
              <w:left w:val="nil"/>
              <w:bottom w:val="single" w:sz="4" w:space="0" w:color="auto"/>
              <w:right w:val="single" w:sz="4" w:space="0" w:color="auto"/>
            </w:tcBorders>
            <w:shd w:val="clear" w:color="auto" w:fill="auto"/>
            <w:noWrap/>
            <w:vAlign w:val="center"/>
            <w:hideMark/>
          </w:tcPr>
          <w:p w14:paraId="47AC6C57" w14:textId="77777777" w:rsidR="00146F8E" w:rsidRPr="00146F8E" w:rsidRDefault="00146F8E" w:rsidP="00146F8E">
            <w:pPr>
              <w:jc w:val="center"/>
              <w:rPr>
                <w:color w:val="000000"/>
                <w:sz w:val="16"/>
                <w:szCs w:val="16"/>
              </w:rPr>
            </w:pPr>
            <w:r w:rsidRPr="00146F8E">
              <w:rPr>
                <w:color w:val="000000"/>
                <w:sz w:val="16"/>
                <w:szCs w:val="16"/>
              </w:rPr>
              <w:t>6 151 529,84</w:t>
            </w:r>
          </w:p>
        </w:tc>
        <w:tc>
          <w:tcPr>
            <w:tcW w:w="366" w:type="pct"/>
            <w:tcBorders>
              <w:top w:val="nil"/>
              <w:left w:val="nil"/>
              <w:bottom w:val="single" w:sz="4" w:space="0" w:color="auto"/>
              <w:right w:val="single" w:sz="4" w:space="0" w:color="auto"/>
            </w:tcBorders>
            <w:shd w:val="clear" w:color="auto" w:fill="auto"/>
            <w:noWrap/>
            <w:vAlign w:val="center"/>
            <w:hideMark/>
          </w:tcPr>
          <w:p w14:paraId="3CC53327" w14:textId="77777777" w:rsidR="00146F8E" w:rsidRPr="00146F8E" w:rsidRDefault="00146F8E" w:rsidP="00146F8E">
            <w:pPr>
              <w:jc w:val="center"/>
              <w:rPr>
                <w:color w:val="000000"/>
                <w:sz w:val="16"/>
                <w:szCs w:val="16"/>
              </w:rPr>
            </w:pPr>
            <w:r w:rsidRPr="00146F8E">
              <w:rPr>
                <w:color w:val="000000"/>
                <w:sz w:val="16"/>
                <w:szCs w:val="16"/>
              </w:rPr>
              <w:t>6 151 529,84</w:t>
            </w:r>
          </w:p>
        </w:tc>
        <w:tc>
          <w:tcPr>
            <w:tcW w:w="337" w:type="pct"/>
            <w:tcBorders>
              <w:top w:val="nil"/>
              <w:left w:val="nil"/>
              <w:bottom w:val="single" w:sz="4" w:space="0" w:color="auto"/>
              <w:right w:val="single" w:sz="4" w:space="0" w:color="auto"/>
            </w:tcBorders>
            <w:shd w:val="clear" w:color="auto" w:fill="auto"/>
            <w:noWrap/>
            <w:vAlign w:val="center"/>
            <w:hideMark/>
          </w:tcPr>
          <w:p w14:paraId="74482812" w14:textId="77777777" w:rsidR="00146F8E" w:rsidRPr="00146F8E" w:rsidRDefault="00146F8E" w:rsidP="00146F8E">
            <w:pPr>
              <w:jc w:val="center"/>
              <w:rPr>
                <w:color w:val="000000"/>
                <w:sz w:val="16"/>
                <w:szCs w:val="16"/>
              </w:rPr>
            </w:pPr>
            <w:r w:rsidRPr="00146F8E">
              <w:rPr>
                <w:color w:val="000000"/>
                <w:sz w:val="16"/>
                <w:szCs w:val="16"/>
              </w:rPr>
              <w:t>0,0</w:t>
            </w:r>
          </w:p>
        </w:tc>
        <w:tc>
          <w:tcPr>
            <w:tcW w:w="359" w:type="pct"/>
            <w:tcBorders>
              <w:top w:val="nil"/>
              <w:left w:val="nil"/>
              <w:bottom w:val="single" w:sz="4" w:space="0" w:color="auto"/>
              <w:right w:val="single" w:sz="4" w:space="0" w:color="auto"/>
            </w:tcBorders>
            <w:shd w:val="clear" w:color="auto" w:fill="auto"/>
            <w:noWrap/>
            <w:vAlign w:val="center"/>
            <w:hideMark/>
          </w:tcPr>
          <w:p w14:paraId="0F3630A1" w14:textId="77777777" w:rsidR="00146F8E" w:rsidRPr="00146F8E" w:rsidRDefault="00146F8E" w:rsidP="00146F8E">
            <w:pPr>
              <w:jc w:val="center"/>
              <w:rPr>
                <w:color w:val="000000"/>
                <w:sz w:val="16"/>
                <w:szCs w:val="16"/>
              </w:rPr>
            </w:pPr>
            <w:r w:rsidRPr="00146F8E">
              <w:rPr>
                <w:color w:val="000000"/>
                <w:sz w:val="16"/>
                <w:szCs w:val="16"/>
              </w:rPr>
              <w:t>6 332 381,23</w:t>
            </w:r>
          </w:p>
        </w:tc>
        <w:tc>
          <w:tcPr>
            <w:tcW w:w="386" w:type="pct"/>
            <w:tcBorders>
              <w:top w:val="nil"/>
              <w:left w:val="nil"/>
              <w:bottom w:val="single" w:sz="4" w:space="0" w:color="auto"/>
              <w:right w:val="single" w:sz="4" w:space="0" w:color="auto"/>
            </w:tcBorders>
            <w:shd w:val="clear" w:color="auto" w:fill="auto"/>
            <w:noWrap/>
            <w:vAlign w:val="center"/>
            <w:hideMark/>
          </w:tcPr>
          <w:p w14:paraId="2CF44E28" w14:textId="77777777" w:rsidR="00146F8E" w:rsidRPr="00146F8E" w:rsidRDefault="00146F8E" w:rsidP="00146F8E">
            <w:pPr>
              <w:jc w:val="center"/>
              <w:rPr>
                <w:color w:val="000000"/>
                <w:sz w:val="16"/>
                <w:szCs w:val="16"/>
              </w:rPr>
            </w:pPr>
            <w:r w:rsidRPr="00146F8E">
              <w:rPr>
                <w:color w:val="000000"/>
                <w:sz w:val="16"/>
                <w:szCs w:val="16"/>
              </w:rPr>
              <w:t>6 332 381,23</w:t>
            </w:r>
          </w:p>
        </w:tc>
        <w:tc>
          <w:tcPr>
            <w:tcW w:w="419" w:type="pct"/>
            <w:tcBorders>
              <w:top w:val="nil"/>
              <w:left w:val="nil"/>
              <w:bottom w:val="single" w:sz="4" w:space="0" w:color="auto"/>
              <w:right w:val="single" w:sz="4" w:space="0" w:color="auto"/>
            </w:tcBorders>
            <w:shd w:val="clear" w:color="auto" w:fill="auto"/>
            <w:noWrap/>
            <w:vAlign w:val="center"/>
            <w:hideMark/>
          </w:tcPr>
          <w:p w14:paraId="33671AD1" w14:textId="77777777" w:rsidR="00146F8E" w:rsidRPr="00146F8E" w:rsidRDefault="00146F8E" w:rsidP="00146F8E">
            <w:pPr>
              <w:jc w:val="center"/>
              <w:rPr>
                <w:color w:val="000000"/>
                <w:sz w:val="16"/>
                <w:szCs w:val="16"/>
              </w:rPr>
            </w:pPr>
            <w:r w:rsidRPr="00146F8E">
              <w:rPr>
                <w:color w:val="000000"/>
                <w:sz w:val="16"/>
                <w:szCs w:val="16"/>
              </w:rPr>
              <w:t>6 181 606,22</w:t>
            </w:r>
          </w:p>
        </w:tc>
        <w:tc>
          <w:tcPr>
            <w:tcW w:w="388" w:type="pct"/>
            <w:tcBorders>
              <w:top w:val="nil"/>
              <w:left w:val="nil"/>
              <w:bottom w:val="single" w:sz="4" w:space="0" w:color="auto"/>
              <w:right w:val="single" w:sz="4" w:space="0" w:color="auto"/>
            </w:tcBorders>
            <w:shd w:val="clear" w:color="auto" w:fill="auto"/>
            <w:noWrap/>
            <w:vAlign w:val="center"/>
            <w:hideMark/>
          </w:tcPr>
          <w:p w14:paraId="157C85F1" w14:textId="77777777" w:rsidR="00146F8E" w:rsidRPr="00146F8E" w:rsidRDefault="00146F8E" w:rsidP="00146F8E">
            <w:pPr>
              <w:jc w:val="center"/>
              <w:rPr>
                <w:color w:val="000000"/>
                <w:sz w:val="16"/>
                <w:szCs w:val="16"/>
              </w:rPr>
            </w:pPr>
            <w:r w:rsidRPr="00146F8E">
              <w:rPr>
                <w:color w:val="000000"/>
                <w:sz w:val="16"/>
                <w:szCs w:val="16"/>
              </w:rPr>
              <w:t>6 181 606,22</w:t>
            </w:r>
          </w:p>
        </w:tc>
        <w:tc>
          <w:tcPr>
            <w:tcW w:w="346" w:type="pct"/>
            <w:tcBorders>
              <w:top w:val="nil"/>
              <w:left w:val="nil"/>
              <w:bottom w:val="single" w:sz="4" w:space="0" w:color="auto"/>
              <w:right w:val="single" w:sz="4" w:space="0" w:color="auto"/>
            </w:tcBorders>
            <w:shd w:val="clear" w:color="auto" w:fill="auto"/>
            <w:noWrap/>
            <w:vAlign w:val="center"/>
            <w:hideMark/>
          </w:tcPr>
          <w:p w14:paraId="652B2300" w14:textId="77777777" w:rsidR="00146F8E" w:rsidRPr="00146F8E" w:rsidRDefault="00146F8E" w:rsidP="00146F8E">
            <w:pPr>
              <w:jc w:val="center"/>
              <w:rPr>
                <w:color w:val="000000"/>
                <w:sz w:val="16"/>
                <w:szCs w:val="16"/>
              </w:rPr>
            </w:pPr>
            <w:r w:rsidRPr="00146F8E">
              <w:rPr>
                <w:color w:val="000000"/>
                <w:sz w:val="16"/>
                <w:szCs w:val="16"/>
              </w:rPr>
              <w:t> </w:t>
            </w:r>
          </w:p>
        </w:tc>
        <w:tc>
          <w:tcPr>
            <w:tcW w:w="242" w:type="pct"/>
            <w:tcBorders>
              <w:top w:val="nil"/>
              <w:left w:val="nil"/>
              <w:bottom w:val="single" w:sz="4" w:space="0" w:color="auto"/>
              <w:right w:val="single" w:sz="4" w:space="0" w:color="auto"/>
            </w:tcBorders>
            <w:shd w:val="clear" w:color="auto" w:fill="auto"/>
            <w:noWrap/>
            <w:vAlign w:val="center"/>
            <w:hideMark/>
          </w:tcPr>
          <w:p w14:paraId="42EA9689" w14:textId="77777777" w:rsidR="00146F8E" w:rsidRPr="00146F8E" w:rsidRDefault="00146F8E" w:rsidP="00146F8E">
            <w:pPr>
              <w:jc w:val="center"/>
              <w:rPr>
                <w:color w:val="000000"/>
                <w:sz w:val="16"/>
                <w:szCs w:val="16"/>
              </w:rPr>
            </w:pPr>
            <w:r w:rsidRPr="00146F8E">
              <w:rPr>
                <w:color w:val="000000"/>
                <w:sz w:val="16"/>
                <w:szCs w:val="16"/>
              </w:rPr>
              <w:t>-6 332 381,23</w:t>
            </w:r>
          </w:p>
        </w:tc>
        <w:tc>
          <w:tcPr>
            <w:tcW w:w="231" w:type="pct"/>
            <w:tcBorders>
              <w:top w:val="nil"/>
              <w:left w:val="nil"/>
              <w:bottom w:val="single" w:sz="4" w:space="0" w:color="auto"/>
              <w:right w:val="single" w:sz="4" w:space="0" w:color="auto"/>
            </w:tcBorders>
            <w:shd w:val="clear" w:color="auto" w:fill="auto"/>
            <w:noWrap/>
            <w:vAlign w:val="center"/>
            <w:hideMark/>
          </w:tcPr>
          <w:p w14:paraId="3C9DCFF3" w14:textId="77777777" w:rsidR="00146F8E" w:rsidRPr="00146F8E" w:rsidRDefault="00146F8E" w:rsidP="00146F8E">
            <w:pPr>
              <w:jc w:val="center"/>
              <w:rPr>
                <w:color w:val="000000"/>
                <w:sz w:val="16"/>
                <w:szCs w:val="16"/>
              </w:rPr>
            </w:pPr>
            <w:r w:rsidRPr="00146F8E">
              <w:rPr>
                <w:color w:val="000000"/>
                <w:sz w:val="16"/>
                <w:szCs w:val="16"/>
              </w:rPr>
              <w:t>-100%</w:t>
            </w:r>
          </w:p>
        </w:tc>
      </w:tr>
      <w:tr w:rsidR="00146F8E" w:rsidRPr="00146F8E" w14:paraId="132DC706" w14:textId="77777777" w:rsidTr="00104FF4">
        <w:trPr>
          <w:gridAfter w:val="2"/>
          <w:wAfter w:w="86" w:type="pct"/>
          <w:trHeight w:val="477"/>
        </w:trPr>
        <w:tc>
          <w:tcPr>
            <w:tcW w:w="166" w:type="pct"/>
            <w:tcBorders>
              <w:top w:val="nil"/>
              <w:left w:val="single" w:sz="4" w:space="0" w:color="auto"/>
              <w:bottom w:val="single" w:sz="4" w:space="0" w:color="auto"/>
              <w:right w:val="single" w:sz="4" w:space="0" w:color="auto"/>
            </w:tcBorders>
            <w:shd w:val="clear" w:color="auto" w:fill="auto"/>
            <w:hideMark/>
          </w:tcPr>
          <w:p w14:paraId="55C6D735" w14:textId="77777777" w:rsidR="00146F8E" w:rsidRPr="00146F8E" w:rsidRDefault="00146F8E" w:rsidP="00146F8E">
            <w:pPr>
              <w:rPr>
                <w:b/>
                <w:bCs/>
                <w:color w:val="000000"/>
                <w:sz w:val="16"/>
                <w:szCs w:val="16"/>
              </w:rPr>
            </w:pPr>
            <w:r w:rsidRPr="00146F8E">
              <w:rPr>
                <w:b/>
                <w:bCs/>
                <w:color w:val="000000"/>
                <w:sz w:val="16"/>
                <w:szCs w:val="16"/>
              </w:rPr>
              <w:t>7.3.</w:t>
            </w:r>
          </w:p>
        </w:tc>
        <w:tc>
          <w:tcPr>
            <w:tcW w:w="461" w:type="pct"/>
            <w:tcBorders>
              <w:top w:val="nil"/>
              <w:left w:val="nil"/>
              <w:bottom w:val="single" w:sz="4" w:space="0" w:color="auto"/>
              <w:right w:val="single" w:sz="4" w:space="0" w:color="auto"/>
            </w:tcBorders>
            <w:shd w:val="clear" w:color="auto" w:fill="auto"/>
            <w:hideMark/>
          </w:tcPr>
          <w:p w14:paraId="483AFF45" w14:textId="77777777" w:rsidR="00146F8E" w:rsidRPr="00146F8E" w:rsidRDefault="00146F8E" w:rsidP="00146F8E">
            <w:pPr>
              <w:rPr>
                <w:color w:val="000000"/>
                <w:sz w:val="16"/>
                <w:szCs w:val="16"/>
              </w:rPr>
            </w:pPr>
            <w:r w:rsidRPr="00146F8E">
              <w:rPr>
                <w:color w:val="000000"/>
                <w:sz w:val="16"/>
                <w:szCs w:val="16"/>
              </w:rPr>
              <w:t xml:space="preserve">Корректировка НВВ в соответствии с параметрами </w:t>
            </w:r>
            <w:r w:rsidRPr="00146F8E">
              <w:rPr>
                <w:color w:val="000000"/>
                <w:sz w:val="16"/>
                <w:szCs w:val="16"/>
              </w:rPr>
              <w:lastRenderedPageBreak/>
              <w:t>надёжности и качества</w:t>
            </w:r>
          </w:p>
        </w:tc>
        <w:tc>
          <w:tcPr>
            <w:tcW w:w="213" w:type="pct"/>
            <w:tcBorders>
              <w:top w:val="nil"/>
              <w:left w:val="nil"/>
              <w:bottom w:val="single" w:sz="4" w:space="0" w:color="auto"/>
              <w:right w:val="single" w:sz="4" w:space="0" w:color="auto"/>
            </w:tcBorders>
            <w:shd w:val="clear" w:color="auto" w:fill="auto"/>
            <w:noWrap/>
            <w:hideMark/>
          </w:tcPr>
          <w:p w14:paraId="1A5FCCF1" w14:textId="77777777" w:rsidR="00146F8E" w:rsidRPr="00146F8E" w:rsidRDefault="00146F8E" w:rsidP="00146F8E">
            <w:pPr>
              <w:jc w:val="center"/>
              <w:rPr>
                <w:color w:val="000000"/>
                <w:sz w:val="16"/>
                <w:szCs w:val="16"/>
              </w:rPr>
            </w:pPr>
            <w:r w:rsidRPr="00146F8E">
              <w:rPr>
                <w:color w:val="000000"/>
                <w:sz w:val="16"/>
                <w:szCs w:val="16"/>
              </w:rPr>
              <w:lastRenderedPageBreak/>
              <w:t>тыс.руб.</w:t>
            </w:r>
          </w:p>
        </w:tc>
        <w:tc>
          <w:tcPr>
            <w:tcW w:w="298" w:type="pct"/>
            <w:tcBorders>
              <w:top w:val="nil"/>
              <w:left w:val="nil"/>
              <w:bottom w:val="single" w:sz="4" w:space="0" w:color="auto"/>
              <w:right w:val="single" w:sz="4" w:space="0" w:color="auto"/>
            </w:tcBorders>
            <w:shd w:val="clear" w:color="auto" w:fill="auto"/>
            <w:noWrap/>
            <w:vAlign w:val="center"/>
            <w:hideMark/>
          </w:tcPr>
          <w:p w14:paraId="6845E8FA" w14:textId="77777777" w:rsidR="00146F8E" w:rsidRPr="00146F8E" w:rsidRDefault="00146F8E" w:rsidP="00146F8E">
            <w:pPr>
              <w:jc w:val="center"/>
              <w:rPr>
                <w:color w:val="000000"/>
                <w:sz w:val="16"/>
                <w:szCs w:val="16"/>
              </w:rPr>
            </w:pPr>
            <w:r w:rsidRPr="00146F8E">
              <w:rPr>
                <w:color w:val="000000"/>
                <w:sz w:val="16"/>
                <w:szCs w:val="16"/>
              </w:rPr>
              <w:t>73 818,36</w:t>
            </w:r>
          </w:p>
        </w:tc>
        <w:tc>
          <w:tcPr>
            <w:tcW w:w="341" w:type="pct"/>
            <w:tcBorders>
              <w:top w:val="nil"/>
              <w:left w:val="nil"/>
              <w:bottom w:val="single" w:sz="4" w:space="0" w:color="auto"/>
              <w:right w:val="single" w:sz="4" w:space="0" w:color="auto"/>
            </w:tcBorders>
            <w:shd w:val="clear" w:color="auto" w:fill="auto"/>
            <w:noWrap/>
            <w:vAlign w:val="center"/>
            <w:hideMark/>
          </w:tcPr>
          <w:p w14:paraId="5D07BE32" w14:textId="77777777" w:rsidR="00146F8E" w:rsidRPr="00146F8E" w:rsidRDefault="00146F8E" w:rsidP="00146F8E">
            <w:pPr>
              <w:jc w:val="center"/>
              <w:rPr>
                <w:color w:val="000000"/>
                <w:sz w:val="16"/>
                <w:szCs w:val="16"/>
              </w:rPr>
            </w:pPr>
            <w:r w:rsidRPr="00146F8E">
              <w:rPr>
                <w:color w:val="000000"/>
                <w:sz w:val="16"/>
                <w:szCs w:val="16"/>
              </w:rPr>
              <w:t>73 818,36</w:t>
            </w:r>
          </w:p>
        </w:tc>
        <w:tc>
          <w:tcPr>
            <w:tcW w:w="359" w:type="pct"/>
            <w:tcBorders>
              <w:top w:val="nil"/>
              <w:left w:val="nil"/>
              <w:bottom w:val="single" w:sz="4" w:space="0" w:color="auto"/>
              <w:right w:val="single" w:sz="4" w:space="0" w:color="auto"/>
            </w:tcBorders>
            <w:shd w:val="clear" w:color="auto" w:fill="auto"/>
            <w:noWrap/>
            <w:vAlign w:val="center"/>
            <w:hideMark/>
          </w:tcPr>
          <w:p w14:paraId="0D187C47" w14:textId="77777777" w:rsidR="00146F8E" w:rsidRPr="00146F8E" w:rsidRDefault="00146F8E" w:rsidP="00146F8E">
            <w:pPr>
              <w:jc w:val="center"/>
              <w:rPr>
                <w:color w:val="000000"/>
                <w:sz w:val="16"/>
                <w:szCs w:val="16"/>
              </w:rPr>
            </w:pPr>
            <w:r w:rsidRPr="00146F8E">
              <w:rPr>
                <w:color w:val="000000"/>
                <w:sz w:val="16"/>
                <w:szCs w:val="16"/>
              </w:rPr>
              <w:t>73 818,36</w:t>
            </w:r>
          </w:p>
        </w:tc>
        <w:tc>
          <w:tcPr>
            <w:tcW w:w="366" w:type="pct"/>
            <w:tcBorders>
              <w:top w:val="nil"/>
              <w:left w:val="nil"/>
              <w:bottom w:val="single" w:sz="4" w:space="0" w:color="auto"/>
              <w:right w:val="single" w:sz="4" w:space="0" w:color="auto"/>
            </w:tcBorders>
            <w:shd w:val="clear" w:color="auto" w:fill="auto"/>
            <w:noWrap/>
            <w:vAlign w:val="center"/>
            <w:hideMark/>
          </w:tcPr>
          <w:p w14:paraId="7F6469C9" w14:textId="77777777" w:rsidR="00146F8E" w:rsidRPr="00146F8E" w:rsidRDefault="00146F8E" w:rsidP="00146F8E">
            <w:pPr>
              <w:jc w:val="center"/>
              <w:rPr>
                <w:color w:val="000000"/>
                <w:sz w:val="16"/>
                <w:szCs w:val="16"/>
              </w:rPr>
            </w:pPr>
            <w:r w:rsidRPr="00146F8E">
              <w:rPr>
                <w:color w:val="000000"/>
                <w:sz w:val="16"/>
                <w:szCs w:val="16"/>
              </w:rPr>
              <w:t>73 818,36</w:t>
            </w:r>
          </w:p>
        </w:tc>
        <w:tc>
          <w:tcPr>
            <w:tcW w:w="337" w:type="pct"/>
            <w:tcBorders>
              <w:top w:val="nil"/>
              <w:left w:val="nil"/>
              <w:bottom w:val="single" w:sz="4" w:space="0" w:color="auto"/>
              <w:right w:val="single" w:sz="4" w:space="0" w:color="auto"/>
            </w:tcBorders>
            <w:shd w:val="clear" w:color="auto" w:fill="auto"/>
            <w:noWrap/>
            <w:vAlign w:val="center"/>
            <w:hideMark/>
          </w:tcPr>
          <w:p w14:paraId="4A3B347D" w14:textId="77777777" w:rsidR="00146F8E" w:rsidRPr="00146F8E" w:rsidRDefault="00146F8E" w:rsidP="00146F8E">
            <w:pPr>
              <w:jc w:val="center"/>
              <w:rPr>
                <w:color w:val="000000"/>
                <w:sz w:val="16"/>
                <w:szCs w:val="16"/>
              </w:rPr>
            </w:pPr>
            <w:r w:rsidRPr="00146F8E">
              <w:rPr>
                <w:color w:val="000000"/>
                <w:sz w:val="16"/>
                <w:szCs w:val="16"/>
              </w:rPr>
              <w:t>0,00</w:t>
            </w:r>
          </w:p>
        </w:tc>
        <w:tc>
          <w:tcPr>
            <w:tcW w:w="359" w:type="pct"/>
            <w:tcBorders>
              <w:top w:val="nil"/>
              <w:left w:val="nil"/>
              <w:bottom w:val="single" w:sz="4" w:space="0" w:color="auto"/>
              <w:right w:val="single" w:sz="4" w:space="0" w:color="auto"/>
            </w:tcBorders>
            <w:shd w:val="clear" w:color="auto" w:fill="auto"/>
            <w:noWrap/>
            <w:vAlign w:val="center"/>
            <w:hideMark/>
          </w:tcPr>
          <w:p w14:paraId="5C596B9C" w14:textId="77777777" w:rsidR="00146F8E" w:rsidRPr="00146F8E" w:rsidRDefault="00146F8E" w:rsidP="00146F8E">
            <w:pPr>
              <w:jc w:val="center"/>
              <w:rPr>
                <w:color w:val="000000"/>
                <w:sz w:val="16"/>
                <w:szCs w:val="16"/>
              </w:rPr>
            </w:pPr>
            <w:r w:rsidRPr="00146F8E">
              <w:rPr>
                <w:color w:val="000000"/>
                <w:sz w:val="16"/>
                <w:szCs w:val="16"/>
              </w:rPr>
              <w:t>75 988,57</w:t>
            </w:r>
          </w:p>
        </w:tc>
        <w:tc>
          <w:tcPr>
            <w:tcW w:w="386" w:type="pct"/>
            <w:tcBorders>
              <w:top w:val="nil"/>
              <w:left w:val="nil"/>
              <w:bottom w:val="single" w:sz="4" w:space="0" w:color="auto"/>
              <w:right w:val="single" w:sz="4" w:space="0" w:color="auto"/>
            </w:tcBorders>
            <w:shd w:val="clear" w:color="auto" w:fill="auto"/>
            <w:noWrap/>
            <w:vAlign w:val="center"/>
            <w:hideMark/>
          </w:tcPr>
          <w:p w14:paraId="6D823575" w14:textId="77777777" w:rsidR="00146F8E" w:rsidRPr="00146F8E" w:rsidRDefault="00146F8E" w:rsidP="00146F8E">
            <w:pPr>
              <w:jc w:val="center"/>
              <w:rPr>
                <w:color w:val="000000"/>
                <w:sz w:val="16"/>
                <w:szCs w:val="16"/>
              </w:rPr>
            </w:pPr>
            <w:r w:rsidRPr="00146F8E">
              <w:rPr>
                <w:color w:val="000000"/>
                <w:sz w:val="16"/>
                <w:szCs w:val="16"/>
              </w:rPr>
              <w:t>75 988,57</w:t>
            </w:r>
          </w:p>
        </w:tc>
        <w:tc>
          <w:tcPr>
            <w:tcW w:w="419" w:type="pct"/>
            <w:tcBorders>
              <w:top w:val="nil"/>
              <w:left w:val="nil"/>
              <w:bottom w:val="single" w:sz="4" w:space="0" w:color="auto"/>
              <w:right w:val="single" w:sz="4" w:space="0" w:color="auto"/>
            </w:tcBorders>
            <w:shd w:val="clear" w:color="auto" w:fill="auto"/>
            <w:noWrap/>
            <w:vAlign w:val="center"/>
            <w:hideMark/>
          </w:tcPr>
          <w:p w14:paraId="3749B806" w14:textId="77777777" w:rsidR="00146F8E" w:rsidRPr="00146F8E" w:rsidRDefault="00146F8E" w:rsidP="00146F8E">
            <w:pPr>
              <w:jc w:val="center"/>
              <w:rPr>
                <w:color w:val="000000"/>
                <w:sz w:val="16"/>
                <w:szCs w:val="16"/>
              </w:rPr>
            </w:pPr>
            <w:r w:rsidRPr="00146F8E">
              <w:rPr>
                <w:color w:val="000000"/>
                <w:sz w:val="16"/>
                <w:szCs w:val="16"/>
              </w:rPr>
              <w:t>0,00</w:t>
            </w:r>
          </w:p>
        </w:tc>
        <w:tc>
          <w:tcPr>
            <w:tcW w:w="388" w:type="pct"/>
            <w:tcBorders>
              <w:top w:val="nil"/>
              <w:left w:val="nil"/>
              <w:bottom w:val="single" w:sz="4" w:space="0" w:color="auto"/>
              <w:right w:val="single" w:sz="4" w:space="0" w:color="auto"/>
            </w:tcBorders>
            <w:shd w:val="clear" w:color="auto" w:fill="auto"/>
            <w:noWrap/>
            <w:vAlign w:val="center"/>
            <w:hideMark/>
          </w:tcPr>
          <w:p w14:paraId="22259506" w14:textId="77777777" w:rsidR="00146F8E" w:rsidRPr="00146F8E" w:rsidRDefault="00146F8E" w:rsidP="00146F8E">
            <w:pPr>
              <w:jc w:val="center"/>
              <w:rPr>
                <w:color w:val="000000"/>
                <w:sz w:val="16"/>
                <w:szCs w:val="16"/>
              </w:rPr>
            </w:pPr>
            <w:r w:rsidRPr="00146F8E">
              <w:rPr>
                <w:color w:val="000000"/>
                <w:sz w:val="16"/>
                <w:szCs w:val="16"/>
              </w:rPr>
              <w:t>0,00</w:t>
            </w:r>
          </w:p>
        </w:tc>
        <w:tc>
          <w:tcPr>
            <w:tcW w:w="346" w:type="pct"/>
            <w:tcBorders>
              <w:top w:val="nil"/>
              <w:left w:val="nil"/>
              <w:bottom w:val="single" w:sz="4" w:space="0" w:color="auto"/>
              <w:right w:val="single" w:sz="4" w:space="0" w:color="auto"/>
            </w:tcBorders>
            <w:shd w:val="clear" w:color="auto" w:fill="auto"/>
            <w:noWrap/>
            <w:vAlign w:val="center"/>
            <w:hideMark/>
          </w:tcPr>
          <w:p w14:paraId="16D2CEAA" w14:textId="77777777" w:rsidR="00146F8E" w:rsidRPr="00146F8E" w:rsidRDefault="00146F8E" w:rsidP="00146F8E">
            <w:pPr>
              <w:jc w:val="center"/>
              <w:rPr>
                <w:color w:val="000000"/>
                <w:sz w:val="16"/>
                <w:szCs w:val="16"/>
              </w:rPr>
            </w:pPr>
            <w:r w:rsidRPr="00146F8E">
              <w:rPr>
                <w:color w:val="000000"/>
                <w:sz w:val="16"/>
                <w:szCs w:val="16"/>
              </w:rPr>
              <w:t>0,00</w:t>
            </w:r>
          </w:p>
        </w:tc>
        <w:tc>
          <w:tcPr>
            <w:tcW w:w="242" w:type="pct"/>
            <w:tcBorders>
              <w:top w:val="nil"/>
              <w:left w:val="nil"/>
              <w:bottom w:val="single" w:sz="4" w:space="0" w:color="auto"/>
              <w:right w:val="single" w:sz="4" w:space="0" w:color="auto"/>
            </w:tcBorders>
            <w:shd w:val="clear" w:color="auto" w:fill="auto"/>
            <w:noWrap/>
            <w:vAlign w:val="center"/>
            <w:hideMark/>
          </w:tcPr>
          <w:p w14:paraId="304F0E2D" w14:textId="77777777" w:rsidR="00146F8E" w:rsidRPr="00146F8E" w:rsidRDefault="00146F8E" w:rsidP="00146F8E">
            <w:pPr>
              <w:jc w:val="center"/>
              <w:rPr>
                <w:color w:val="000000"/>
                <w:sz w:val="16"/>
                <w:szCs w:val="16"/>
              </w:rPr>
            </w:pPr>
            <w:r w:rsidRPr="00146F8E">
              <w:rPr>
                <w:color w:val="000000"/>
                <w:sz w:val="16"/>
                <w:szCs w:val="16"/>
              </w:rPr>
              <w:t>-75 988,57</w:t>
            </w:r>
          </w:p>
        </w:tc>
        <w:tc>
          <w:tcPr>
            <w:tcW w:w="231" w:type="pct"/>
            <w:tcBorders>
              <w:top w:val="nil"/>
              <w:left w:val="nil"/>
              <w:bottom w:val="single" w:sz="4" w:space="0" w:color="auto"/>
              <w:right w:val="single" w:sz="4" w:space="0" w:color="auto"/>
            </w:tcBorders>
            <w:shd w:val="clear" w:color="auto" w:fill="auto"/>
            <w:noWrap/>
            <w:vAlign w:val="center"/>
            <w:hideMark/>
          </w:tcPr>
          <w:p w14:paraId="63DF9396" w14:textId="77777777" w:rsidR="00146F8E" w:rsidRPr="00146F8E" w:rsidRDefault="00146F8E" w:rsidP="00146F8E">
            <w:pPr>
              <w:jc w:val="center"/>
              <w:rPr>
                <w:color w:val="000000"/>
                <w:sz w:val="16"/>
                <w:szCs w:val="16"/>
              </w:rPr>
            </w:pPr>
            <w:r w:rsidRPr="00146F8E">
              <w:rPr>
                <w:color w:val="000000"/>
                <w:sz w:val="16"/>
                <w:szCs w:val="16"/>
              </w:rPr>
              <w:t>-100%</w:t>
            </w:r>
          </w:p>
        </w:tc>
      </w:tr>
      <w:tr w:rsidR="00146F8E" w:rsidRPr="00146F8E" w14:paraId="0EEEF828" w14:textId="77777777" w:rsidTr="00104FF4">
        <w:trPr>
          <w:gridAfter w:val="2"/>
          <w:wAfter w:w="86" w:type="pct"/>
          <w:trHeight w:val="477"/>
        </w:trPr>
        <w:tc>
          <w:tcPr>
            <w:tcW w:w="166" w:type="pct"/>
            <w:tcBorders>
              <w:top w:val="nil"/>
              <w:left w:val="single" w:sz="4" w:space="0" w:color="auto"/>
              <w:bottom w:val="single" w:sz="4" w:space="0" w:color="auto"/>
              <w:right w:val="single" w:sz="4" w:space="0" w:color="auto"/>
            </w:tcBorders>
            <w:shd w:val="clear" w:color="auto" w:fill="auto"/>
            <w:hideMark/>
          </w:tcPr>
          <w:p w14:paraId="5E38E960" w14:textId="77777777" w:rsidR="00146F8E" w:rsidRPr="00146F8E" w:rsidRDefault="00146F8E" w:rsidP="00146F8E">
            <w:pPr>
              <w:rPr>
                <w:b/>
                <w:bCs/>
                <w:color w:val="000000"/>
                <w:sz w:val="16"/>
                <w:szCs w:val="16"/>
              </w:rPr>
            </w:pPr>
            <w:r w:rsidRPr="00146F8E">
              <w:rPr>
                <w:b/>
                <w:bCs/>
                <w:color w:val="000000"/>
                <w:sz w:val="16"/>
                <w:szCs w:val="16"/>
              </w:rPr>
              <w:t>8.</w:t>
            </w:r>
          </w:p>
        </w:tc>
        <w:tc>
          <w:tcPr>
            <w:tcW w:w="461" w:type="pct"/>
            <w:tcBorders>
              <w:top w:val="nil"/>
              <w:left w:val="nil"/>
              <w:bottom w:val="single" w:sz="4" w:space="0" w:color="auto"/>
              <w:right w:val="single" w:sz="4" w:space="0" w:color="auto"/>
            </w:tcBorders>
            <w:shd w:val="clear" w:color="auto" w:fill="auto"/>
            <w:hideMark/>
          </w:tcPr>
          <w:p w14:paraId="485DEA8E" w14:textId="77777777" w:rsidR="00146F8E" w:rsidRPr="00146F8E" w:rsidRDefault="00146F8E" w:rsidP="00146F8E">
            <w:pPr>
              <w:rPr>
                <w:color w:val="000000"/>
                <w:sz w:val="16"/>
                <w:szCs w:val="16"/>
              </w:rPr>
            </w:pPr>
            <w:r w:rsidRPr="00146F8E">
              <w:rPr>
                <w:color w:val="000000"/>
                <w:sz w:val="16"/>
                <w:szCs w:val="16"/>
              </w:rPr>
              <w:t>Итого НВВ на содержание сетей с оплатой ФСК</w:t>
            </w:r>
          </w:p>
        </w:tc>
        <w:tc>
          <w:tcPr>
            <w:tcW w:w="213" w:type="pct"/>
            <w:tcBorders>
              <w:top w:val="nil"/>
              <w:left w:val="nil"/>
              <w:bottom w:val="single" w:sz="4" w:space="0" w:color="auto"/>
              <w:right w:val="single" w:sz="4" w:space="0" w:color="auto"/>
            </w:tcBorders>
            <w:shd w:val="clear" w:color="auto" w:fill="auto"/>
            <w:noWrap/>
            <w:hideMark/>
          </w:tcPr>
          <w:p w14:paraId="55FC2BE4"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462CAFA8" w14:textId="77777777" w:rsidR="00146F8E" w:rsidRPr="00146F8E" w:rsidRDefault="00146F8E" w:rsidP="00146F8E">
            <w:pPr>
              <w:jc w:val="center"/>
              <w:rPr>
                <w:color w:val="000000"/>
                <w:sz w:val="16"/>
                <w:szCs w:val="16"/>
              </w:rPr>
            </w:pPr>
            <w:r w:rsidRPr="00146F8E">
              <w:rPr>
                <w:color w:val="000000"/>
                <w:sz w:val="16"/>
                <w:szCs w:val="16"/>
              </w:rPr>
              <w:t>6 186 151,15</w:t>
            </w:r>
          </w:p>
        </w:tc>
        <w:tc>
          <w:tcPr>
            <w:tcW w:w="341" w:type="pct"/>
            <w:tcBorders>
              <w:top w:val="nil"/>
              <w:left w:val="nil"/>
              <w:bottom w:val="single" w:sz="4" w:space="0" w:color="auto"/>
              <w:right w:val="single" w:sz="4" w:space="0" w:color="auto"/>
            </w:tcBorders>
            <w:shd w:val="clear" w:color="auto" w:fill="auto"/>
            <w:noWrap/>
            <w:vAlign w:val="center"/>
            <w:hideMark/>
          </w:tcPr>
          <w:p w14:paraId="3B5B941A" w14:textId="77777777" w:rsidR="00146F8E" w:rsidRPr="00146F8E" w:rsidRDefault="00146F8E" w:rsidP="00146F8E">
            <w:pPr>
              <w:jc w:val="center"/>
              <w:rPr>
                <w:color w:val="000000"/>
                <w:sz w:val="16"/>
                <w:szCs w:val="16"/>
              </w:rPr>
            </w:pPr>
            <w:r w:rsidRPr="00146F8E">
              <w:rPr>
                <w:color w:val="000000"/>
                <w:sz w:val="16"/>
                <w:szCs w:val="16"/>
              </w:rPr>
              <w:t>6 187 986,62</w:t>
            </w:r>
          </w:p>
        </w:tc>
        <w:tc>
          <w:tcPr>
            <w:tcW w:w="359" w:type="pct"/>
            <w:tcBorders>
              <w:top w:val="nil"/>
              <w:left w:val="nil"/>
              <w:bottom w:val="single" w:sz="4" w:space="0" w:color="auto"/>
              <w:right w:val="single" w:sz="4" w:space="0" w:color="auto"/>
            </w:tcBorders>
            <w:shd w:val="clear" w:color="auto" w:fill="auto"/>
            <w:noWrap/>
            <w:vAlign w:val="center"/>
            <w:hideMark/>
          </w:tcPr>
          <w:p w14:paraId="434D7BA4" w14:textId="77777777" w:rsidR="00146F8E" w:rsidRPr="00146F8E" w:rsidRDefault="00146F8E" w:rsidP="00146F8E">
            <w:pPr>
              <w:jc w:val="center"/>
              <w:rPr>
                <w:color w:val="000000"/>
                <w:sz w:val="16"/>
                <w:szCs w:val="16"/>
              </w:rPr>
            </w:pPr>
            <w:r w:rsidRPr="00146F8E">
              <w:rPr>
                <w:color w:val="000000"/>
                <w:sz w:val="16"/>
                <w:szCs w:val="16"/>
              </w:rPr>
              <w:t>6 802 422,13</w:t>
            </w:r>
          </w:p>
        </w:tc>
        <w:tc>
          <w:tcPr>
            <w:tcW w:w="366" w:type="pct"/>
            <w:tcBorders>
              <w:top w:val="nil"/>
              <w:left w:val="nil"/>
              <w:bottom w:val="single" w:sz="4" w:space="0" w:color="auto"/>
              <w:right w:val="single" w:sz="4" w:space="0" w:color="auto"/>
            </w:tcBorders>
            <w:shd w:val="clear" w:color="auto" w:fill="auto"/>
            <w:noWrap/>
            <w:vAlign w:val="center"/>
            <w:hideMark/>
          </w:tcPr>
          <w:p w14:paraId="0E8D2663" w14:textId="77777777" w:rsidR="00146F8E" w:rsidRPr="00146F8E" w:rsidRDefault="00146F8E" w:rsidP="00146F8E">
            <w:pPr>
              <w:jc w:val="center"/>
              <w:rPr>
                <w:color w:val="000000"/>
                <w:sz w:val="16"/>
                <w:szCs w:val="16"/>
              </w:rPr>
            </w:pPr>
            <w:r w:rsidRPr="00146F8E">
              <w:rPr>
                <w:color w:val="000000"/>
                <w:sz w:val="16"/>
                <w:szCs w:val="16"/>
              </w:rPr>
              <w:t>6 904 652,07</w:t>
            </w:r>
          </w:p>
        </w:tc>
        <w:tc>
          <w:tcPr>
            <w:tcW w:w="337" w:type="pct"/>
            <w:tcBorders>
              <w:top w:val="nil"/>
              <w:left w:val="nil"/>
              <w:bottom w:val="single" w:sz="4" w:space="0" w:color="auto"/>
              <w:right w:val="single" w:sz="4" w:space="0" w:color="auto"/>
            </w:tcBorders>
            <w:shd w:val="clear" w:color="auto" w:fill="auto"/>
            <w:noWrap/>
            <w:vAlign w:val="center"/>
            <w:hideMark/>
          </w:tcPr>
          <w:p w14:paraId="58065557" w14:textId="77777777" w:rsidR="00146F8E" w:rsidRPr="00146F8E" w:rsidRDefault="00146F8E" w:rsidP="00146F8E">
            <w:pPr>
              <w:jc w:val="center"/>
              <w:rPr>
                <w:color w:val="000000"/>
                <w:sz w:val="16"/>
                <w:szCs w:val="16"/>
              </w:rPr>
            </w:pPr>
            <w:r w:rsidRPr="00146F8E">
              <w:rPr>
                <w:color w:val="000000"/>
                <w:sz w:val="16"/>
                <w:szCs w:val="16"/>
              </w:rPr>
              <w:t>716 665,45</w:t>
            </w:r>
          </w:p>
        </w:tc>
        <w:tc>
          <w:tcPr>
            <w:tcW w:w="359" w:type="pct"/>
            <w:tcBorders>
              <w:top w:val="nil"/>
              <w:left w:val="nil"/>
              <w:bottom w:val="single" w:sz="4" w:space="0" w:color="auto"/>
              <w:right w:val="single" w:sz="4" w:space="0" w:color="auto"/>
            </w:tcBorders>
            <w:shd w:val="clear" w:color="auto" w:fill="auto"/>
            <w:noWrap/>
            <w:vAlign w:val="center"/>
            <w:hideMark/>
          </w:tcPr>
          <w:p w14:paraId="0604DF59" w14:textId="77777777" w:rsidR="00146F8E" w:rsidRPr="00146F8E" w:rsidRDefault="00146F8E" w:rsidP="00146F8E">
            <w:pPr>
              <w:jc w:val="center"/>
              <w:rPr>
                <w:color w:val="000000"/>
                <w:sz w:val="16"/>
                <w:szCs w:val="16"/>
              </w:rPr>
            </w:pPr>
            <w:r w:rsidRPr="00146F8E">
              <w:rPr>
                <w:color w:val="000000"/>
                <w:sz w:val="16"/>
                <w:szCs w:val="16"/>
              </w:rPr>
              <w:t>6 000 419,06</w:t>
            </w:r>
          </w:p>
        </w:tc>
        <w:tc>
          <w:tcPr>
            <w:tcW w:w="386" w:type="pct"/>
            <w:tcBorders>
              <w:top w:val="nil"/>
              <w:left w:val="nil"/>
              <w:bottom w:val="single" w:sz="4" w:space="0" w:color="auto"/>
              <w:right w:val="single" w:sz="4" w:space="0" w:color="auto"/>
            </w:tcBorders>
            <w:shd w:val="clear" w:color="auto" w:fill="auto"/>
            <w:noWrap/>
            <w:vAlign w:val="center"/>
            <w:hideMark/>
          </w:tcPr>
          <w:p w14:paraId="03F90CA9" w14:textId="77777777" w:rsidR="00146F8E" w:rsidRPr="00146F8E" w:rsidRDefault="00146F8E" w:rsidP="00146F8E">
            <w:pPr>
              <w:jc w:val="center"/>
              <w:rPr>
                <w:color w:val="000000"/>
                <w:sz w:val="16"/>
                <w:szCs w:val="16"/>
              </w:rPr>
            </w:pPr>
            <w:r w:rsidRPr="00146F8E">
              <w:rPr>
                <w:color w:val="000000"/>
                <w:sz w:val="16"/>
                <w:szCs w:val="16"/>
              </w:rPr>
              <w:t>7 093 080,17</w:t>
            </w:r>
          </w:p>
        </w:tc>
        <w:tc>
          <w:tcPr>
            <w:tcW w:w="419" w:type="pct"/>
            <w:tcBorders>
              <w:top w:val="nil"/>
              <w:left w:val="nil"/>
              <w:bottom w:val="single" w:sz="4" w:space="0" w:color="auto"/>
              <w:right w:val="single" w:sz="4" w:space="0" w:color="auto"/>
            </w:tcBorders>
            <w:shd w:val="clear" w:color="auto" w:fill="auto"/>
            <w:noWrap/>
            <w:vAlign w:val="center"/>
            <w:hideMark/>
          </w:tcPr>
          <w:p w14:paraId="04677322" w14:textId="77777777" w:rsidR="00146F8E" w:rsidRPr="00146F8E" w:rsidRDefault="00146F8E" w:rsidP="00146F8E">
            <w:pPr>
              <w:jc w:val="center"/>
              <w:rPr>
                <w:color w:val="000000"/>
                <w:sz w:val="16"/>
                <w:szCs w:val="16"/>
              </w:rPr>
            </w:pPr>
            <w:r w:rsidRPr="00146F8E">
              <w:rPr>
                <w:color w:val="000000"/>
                <w:sz w:val="16"/>
                <w:szCs w:val="16"/>
              </w:rPr>
              <w:t>18 759 977,97</w:t>
            </w:r>
          </w:p>
        </w:tc>
        <w:tc>
          <w:tcPr>
            <w:tcW w:w="388" w:type="pct"/>
            <w:tcBorders>
              <w:top w:val="nil"/>
              <w:left w:val="nil"/>
              <w:bottom w:val="single" w:sz="4" w:space="0" w:color="auto"/>
              <w:right w:val="single" w:sz="4" w:space="0" w:color="auto"/>
            </w:tcBorders>
            <w:shd w:val="clear" w:color="auto" w:fill="auto"/>
            <w:noWrap/>
            <w:vAlign w:val="center"/>
            <w:hideMark/>
          </w:tcPr>
          <w:p w14:paraId="0FB89AA0" w14:textId="77777777" w:rsidR="00146F8E" w:rsidRPr="00146F8E" w:rsidRDefault="00146F8E" w:rsidP="00146F8E">
            <w:pPr>
              <w:jc w:val="center"/>
              <w:rPr>
                <w:color w:val="000000"/>
                <w:sz w:val="16"/>
                <w:szCs w:val="16"/>
              </w:rPr>
            </w:pPr>
            <w:r w:rsidRPr="00146F8E">
              <w:rPr>
                <w:color w:val="000000"/>
                <w:sz w:val="16"/>
                <w:szCs w:val="16"/>
              </w:rPr>
              <w:t>20 632 860,59</w:t>
            </w:r>
          </w:p>
        </w:tc>
        <w:tc>
          <w:tcPr>
            <w:tcW w:w="346" w:type="pct"/>
            <w:tcBorders>
              <w:top w:val="nil"/>
              <w:left w:val="nil"/>
              <w:bottom w:val="single" w:sz="4" w:space="0" w:color="auto"/>
              <w:right w:val="single" w:sz="4" w:space="0" w:color="auto"/>
            </w:tcBorders>
            <w:shd w:val="clear" w:color="auto" w:fill="auto"/>
            <w:noWrap/>
            <w:vAlign w:val="center"/>
            <w:hideMark/>
          </w:tcPr>
          <w:p w14:paraId="3810933D" w14:textId="77777777" w:rsidR="00146F8E" w:rsidRPr="00146F8E" w:rsidRDefault="00146F8E" w:rsidP="00146F8E">
            <w:pPr>
              <w:jc w:val="center"/>
              <w:rPr>
                <w:color w:val="000000"/>
                <w:sz w:val="16"/>
                <w:szCs w:val="16"/>
              </w:rPr>
            </w:pPr>
            <w:r w:rsidRPr="00146F8E">
              <w:rPr>
                <w:color w:val="000000"/>
                <w:sz w:val="16"/>
                <w:szCs w:val="16"/>
              </w:rPr>
              <w:t>6 096 342,28</w:t>
            </w:r>
          </w:p>
        </w:tc>
        <w:tc>
          <w:tcPr>
            <w:tcW w:w="242" w:type="pct"/>
            <w:tcBorders>
              <w:top w:val="nil"/>
              <w:left w:val="nil"/>
              <w:bottom w:val="single" w:sz="4" w:space="0" w:color="auto"/>
              <w:right w:val="single" w:sz="4" w:space="0" w:color="auto"/>
            </w:tcBorders>
            <w:shd w:val="clear" w:color="auto" w:fill="auto"/>
            <w:noWrap/>
            <w:vAlign w:val="center"/>
            <w:hideMark/>
          </w:tcPr>
          <w:p w14:paraId="6EED5DF4" w14:textId="77777777" w:rsidR="00146F8E" w:rsidRPr="00146F8E" w:rsidRDefault="00146F8E" w:rsidP="00146F8E">
            <w:pPr>
              <w:jc w:val="center"/>
              <w:rPr>
                <w:color w:val="000000"/>
                <w:sz w:val="16"/>
                <w:szCs w:val="16"/>
              </w:rPr>
            </w:pPr>
            <w:r w:rsidRPr="00146F8E">
              <w:rPr>
                <w:color w:val="000000"/>
                <w:sz w:val="16"/>
                <w:szCs w:val="16"/>
              </w:rPr>
              <w:t>95 923,22</w:t>
            </w:r>
          </w:p>
        </w:tc>
        <w:tc>
          <w:tcPr>
            <w:tcW w:w="231" w:type="pct"/>
            <w:tcBorders>
              <w:top w:val="nil"/>
              <w:left w:val="nil"/>
              <w:bottom w:val="single" w:sz="4" w:space="0" w:color="auto"/>
              <w:right w:val="single" w:sz="4" w:space="0" w:color="auto"/>
            </w:tcBorders>
            <w:shd w:val="clear" w:color="auto" w:fill="auto"/>
            <w:noWrap/>
            <w:vAlign w:val="center"/>
            <w:hideMark/>
          </w:tcPr>
          <w:p w14:paraId="233A4ED5" w14:textId="77777777" w:rsidR="00146F8E" w:rsidRPr="00146F8E" w:rsidRDefault="00146F8E" w:rsidP="00146F8E">
            <w:pPr>
              <w:jc w:val="center"/>
              <w:rPr>
                <w:color w:val="000000"/>
                <w:sz w:val="16"/>
                <w:szCs w:val="16"/>
              </w:rPr>
            </w:pPr>
            <w:r w:rsidRPr="00146F8E">
              <w:rPr>
                <w:color w:val="000000"/>
                <w:sz w:val="16"/>
                <w:szCs w:val="16"/>
              </w:rPr>
              <w:t>2%</w:t>
            </w:r>
          </w:p>
        </w:tc>
      </w:tr>
      <w:tr w:rsidR="00146F8E" w:rsidRPr="00146F8E" w14:paraId="0CF22510" w14:textId="77777777" w:rsidTr="00104FF4">
        <w:trPr>
          <w:gridAfter w:val="2"/>
          <w:wAfter w:w="86" w:type="pct"/>
          <w:trHeight w:val="477"/>
        </w:trPr>
        <w:tc>
          <w:tcPr>
            <w:tcW w:w="166" w:type="pct"/>
            <w:tcBorders>
              <w:top w:val="nil"/>
              <w:left w:val="single" w:sz="4" w:space="0" w:color="auto"/>
              <w:bottom w:val="single" w:sz="4" w:space="0" w:color="auto"/>
              <w:right w:val="single" w:sz="4" w:space="0" w:color="auto"/>
            </w:tcBorders>
            <w:shd w:val="clear" w:color="auto" w:fill="auto"/>
            <w:hideMark/>
          </w:tcPr>
          <w:p w14:paraId="00B2C18B" w14:textId="77777777" w:rsidR="00146F8E" w:rsidRPr="00146F8E" w:rsidRDefault="00146F8E" w:rsidP="00146F8E">
            <w:pPr>
              <w:rPr>
                <w:b/>
                <w:bCs/>
                <w:color w:val="000000"/>
                <w:sz w:val="16"/>
                <w:szCs w:val="16"/>
              </w:rPr>
            </w:pPr>
            <w:r w:rsidRPr="00146F8E">
              <w:rPr>
                <w:b/>
                <w:bCs/>
                <w:color w:val="000000"/>
                <w:sz w:val="16"/>
                <w:szCs w:val="16"/>
              </w:rPr>
              <w:t>9.</w:t>
            </w:r>
          </w:p>
        </w:tc>
        <w:tc>
          <w:tcPr>
            <w:tcW w:w="461" w:type="pct"/>
            <w:tcBorders>
              <w:top w:val="nil"/>
              <w:left w:val="nil"/>
              <w:bottom w:val="single" w:sz="4" w:space="0" w:color="auto"/>
              <w:right w:val="single" w:sz="4" w:space="0" w:color="auto"/>
            </w:tcBorders>
            <w:shd w:val="clear" w:color="auto" w:fill="auto"/>
            <w:hideMark/>
          </w:tcPr>
          <w:p w14:paraId="64B7AF03" w14:textId="77777777" w:rsidR="00146F8E" w:rsidRPr="00146F8E" w:rsidRDefault="00146F8E" w:rsidP="00146F8E">
            <w:pPr>
              <w:rPr>
                <w:color w:val="000000"/>
                <w:sz w:val="16"/>
                <w:szCs w:val="16"/>
              </w:rPr>
            </w:pPr>
            <w:r w:rsidRPr="00146F8E">
              <w:rPr>
                <w:color w:val="000000"/>
                <w:sz w:val="16"/>
                <w:szCs w:val="16"/>
              </w:rPr>
              <w:t>Итого НВВ на содержание сетей без оплаты ФСК</w:t>
            </w:r>
          </w:p>
        </w:tc>
        <w:tc>
          <w:tcPr>
            <w:tcW w:w="213" w:type="pct"/>
            <w:tcBorders>
              <w:top w:val="nil"/>
              <w:left w:val="nil"/>
              <w:bottom w:val="single" w:sz="4" w:space="0" w:color="auto"/>
              <w:right w:val="single" w:sz="4" w:space="0" w:color="auto"/>
            </w:tcBorders>
            <w:shd w:val="clear" w:color="auto" w:fill="auto"/>
            <w:noWrap/>
            <w:hideMark/>
          </w:tcPr>
          <w:p w14:paraId="75C1E4CC" w14:textId="77777777" w:rsidR="00146F8E" w:rsidRPr="00146F8E" w:rsidRDefault="00146F8E" w:rsidP="00146F8E">
            <w:pPr>
              <w:jc w:val="center"/>
              <w:rPr>
                <w:color w:val="000000"/>
                <w:sz w:val="16"/>
                <w:szCs w:val="16"/>
              </w:rPr>
            </w:pPr>
            <w:r w:rsidRPr="00146F8E">
              <w:rPr>
                <w:color w:val="000000"/>
                <w:sz w:val="16"/>
                <w:szCs w:val="16"/>
              </w:rPr>
              <w:t>тыс. руб.</w:t>
            </w:r>
          </w:p>
        </w:tc>
        <w:tc>
          <w:tcPr>
            <w:tcW w:w="298" w:type="pct"/>
            <w:tcBorders>
              <w:top w:val="nil"/>
              <w:left w:val="nil"/>
              <w:bottom w:val="single" w:sz="4" w:space="0" w:color="auto"/>
              <w:right w:val="single" w:sz="4" w:space="0" w:color="auto"/>
            </w:tcBorders>
            <w:shd w:val="clear" w:color="auto" w:fill="auto"/>
            <w:noWrap/>
            <w:vAlign w:val="center"/>
            <w:hideMark/>
          </w:tcPr>
          <w:p w14:paraId="2A736231" w14:textId="77777777" w:rsidR="00146F8E" w:rsidRPr="00146F8E" w:rsidRDefault="00146F8E" w:rsidP="00146F8E">
            <w:pPr>
              <w:jc w:val="center"/>
              <w:rPr>
                <w:color w:val="000000"/>
                <w:sz w:val="16"/>
                <w:szCs w:val="16"/>
              </w:rPr>
            </w:pPr>
            <w:r w:rsidRPr="00146F8E">
              <w:rPr>
                <w:color w:val="000000"/>
                <w:sz w:val="16"/>
                <w:szCs w:val="16"/>
              </w:rPr>
              <w:t>6 181 606,22</w:t>
            </w:r>
          </w:p>
        </w:tc>
        <w:tc>
          <w:tcPr>
            <w:tcW w:w="341" w:type="pct"/>
            <w:tcBorders>
              <w:top w:val="nil"/>
              <w:left w:val="nil"/>
              <w:bottom w:val="single" w:sz="4" w:space="0" w:color="auto"/>
              <w:right w:val="single" w:sz="4" w:space="0" w:color="auto"/>
            </w:tcBorders>
            <w:shd w:val="clear" w:color="auto" w:fill="auto"/>
            <w:noWrap/>
            <w:vAlign w:val="center"/>
            <w:hideMark/>
          </w:tcPr>
          <w:p w14:paraId="278AC3D9" w14:textId="77777777" w:rsidR="00146F8E" w:rsidRPr="00146F8E" w:rsidRDefault="00146F8E" w:rsidP="00146F8E">
            <w:pPr>
              <w:jc w:val="center"/>
              <w:rPr>
                <w:color w:val="000000"/>
                <w:sz w:val="16"/>
                <w:szCs w:val="16"/>
              </w:rPr>
            </w:pPr>
            <w:r w:rsidRPr="00146F8E">
              <w:rPr>
                <w:color w:val="000000"/>
                <w:sz w:val="16"/>
                <w:szCs w:val="16"/>
              </w:rPr>
              <w:t>6 183 441,69</w:t>
            </w:r>
          </w:p>
        </w:tc>
        <w:tc>
          <w:tcPr>
            <w:tcW w:w="359" w:type="pct"/>
            <w:tcBorders>
              <w:top w:val="nil"/>
              <w:left w:val="nil"/>
              <w:bottom w:val="single" w:sz="4" w:space="0" w:color="auto"/>
              <w:right w:val="single" w:sz="4" w:space="0" w:color="auto"/>
            </w:tcBorders>
            <w:shd w:val="clear" w:color="auto" w:fill="auto"/>
            <w:noWrap/>
            <w:vAlign w:val="center"/>
            <w:hideMark/>
          </w:tcPr>
          <w:p w14:paraId="118831B4" w14:textId="77777777" w:rsidR="00146F8E" w:rsidRPr="00146F8E" w:rsidRDefault="00146F8E" w:rsidP="00146F8E">
            <w:pPr>
              <w:jc w:val="center"/>
              <w:rPr>
                <w:color w:val="000000"/>
                <w:sz w:val="16"/>
                <w:szCs w:val="16"/>
              </w:rPr>
            </w:pPr>
            <w:r w:rsidRPr="00146F8E">
              <w:rPr>
                <w:color w:val="000000"/>
                <w:sz w:val="16"/>
                <w:szCs w:val="16"/>
              </w:rPr>
              <w:t>6 797 626,18</w:t>
            </w:r>
          </w:p>
        </w:tc>
        <w:tc>
          <w:tcPr>
            <w:tcW w:w="366" w:type="pct"/>
            <w:tcBorders>
              <w:top w:val="nil"/>
              <w:left w:val="nil"/>
              <w:bottom w:val="single" w:sz="4" w:space="0" w:color="auto"/>
              <w:right w:val="single" w:sz="4" w:space="0" w:color="auto"/>
            </w:tcBorders>
            <w:shd w:val="clear" w:color="auto" w:fill="auto"/>
            <w:noWrap/>
            <w:vAlign w:val="center"/>
            <w:hideMark/>
          </w:tcPr>
          <w:p w14:paraId="30E78003" w14:textId="77777777" w:rsidR="00146F8E" w:rsidRPr="00146F8E" w:rsidRDefault="00146F8E" w:rsidP="00146F8E">
            <w:pPr>
              <w:jc w:val="center"/>
              <w:rPr>
                <w:color w:val="000000"/>
                <w:sz w:val="16"/>
                <w:szCs w:val="16"/>
              </w:rPr>
            </w:pPr>
            <w:r w:rsidRPr="00146F8E">
              <w:rPr>
                <w:color w:val="000000"/>
                <w:sz w:val="16"/>
                <w:szCs w:val="16"/>
              </w:rPr>
              <w:t>6 899 856,12</w:t>
            </w:r>
          </w:p>
        </w:tc>
        <w:tc>
          <w:tcPr>
            <w:tcW w:w="337" w:type="pct"/>
            <w:tcBorders>
              <w:top w:val="nil"/>
              <w:left w:val="nil"/>
              <w:bottom w:val="single" w:sz="4" w:space="0" w:color="auto"/>
              <w:right w:val="single" w:sz="4" w:space="0" w:color="auto"/>
            </w:tcBorders>
            <w:shd w:val="clear" w:color="auto" w:fill="auto"/>
            <w:noWrap/>
            <w:vAlign w:val="center"/>
            <w:hideMark/>
          </w:tcPr>
          <w:p w14:paraId="3C26C0B7" w14:textId="77777777" w:rsidR="00146F8E" w:rsidRPr="00146F8E" w:rsidRDefault="00146F8E" w:rsidP="00146F8E">
            <w:pPr>
              <w:jc w:val="center"/>
              <w:rPr>
                <w:color w:val="000000"/>
                <w:sz w:val="16"/>
                <w:szCs w:val="16"/>
              </w:rPr>
            </w:pPr>
            <w:r w:rsidRPr="00146F8E">
              <w:rPr>
                <w:color w:val="000000"/>
                <w:sz w:val="16"/>
                <w:szCs w:val="16"/>
              </w:rPr>
              <w:t>716 414,43</w:t>
            </w:r>
          </w:p>
        </w:tc>
        <w:tc>
          <w:tcPr>
            <w:tcW w:w="359" w:type="pct"/>
            <w:tcBorders>
              <w:top w:val="nil"/>
              <w:left w:val="nil"/>
              <w:bottom w:val="single" w:sz="4" w:space="0" w:color="auto"/>
              <w:right w:val="single" w:sz="4" w:space="0" w:color="auto"/>
            </w:tcBorders>
            <w:shd w:val="clear" w:color="auto" w:fill="auto"/>
            <w:noWrap/>
            <w:vAlign w:val="center"/>
            <w:hideMark/>
          </w:tcPr>
          <w:p w14:paraId="35BC0D37" w14:textId="77777777" w:rsidR="00146F8E" w:rsidRPr="00146F8E" w:rsidRDefault="00146F8E" w:rsidP="00146F8E">
            <w:pPr>
              <w:jc w:val="center"/>
              <w:rPr>
                <w:color w:val="000000"/>
                <w:sz w:val="16"/>
                <w:szCs w:val="16"/>
              </w:rPr>
            </w:pPr>
            <w:r w:rsidRPr="00146F8E">
              <w:rPr>
                <w:color w:val="000000"/>
                <w:sz w:val="16"/>
                <w:szCs w:val="16"/>
              </w:rPr>
              <w:t>5 995 307,48</w:t>
            </w:r>
          </w:p>
        </w:tc>
        <w:tc>
          <w:tcPr>
            <w:tcW w:w="386" w:type="pct"/>
            <w:tcBorders>
              <w:top w:val="nil"/>
              <w:left w:val="nil"/>
              <w:bottom w:val="single" w:sz="4" w:space="0" w:color="auto"/>
              <w:right w:val="single" w:sz="4" w:space="0" w:color="auto"/>
            </w:tcBorders>
            <w:shd w:val="clear" w:color="auto" w:fill="auto"/>
            <w:noWrap/>
            <w:vAlign w:val="center"/>
            <w:hideMark/>
          </w:tcPr>
          <w:p w14:paraId="0A53BD91" w14:textId="77777777" w:rsidR="00146F8E" w:rsidRPr="00146F8E" w:rsidRDefault="00146F8E" w:rsidP="00146F8E">
            <w:pPr>
              <w:jc w:val="center"/>
              <w:rPr>
                <w:color w:val="000000"/>
                <w:sz w:val="16"/>
                <w:szCs w:val="16"/>
              </w:rPr>
            </w:pPr>
            <w:r w:rsidRPr="00146F8E">
              <w:rPr>
                <w:color w:val="000000"/>
                <w:sz w:val="16"/>
                <w:szCs w:val="16"/>
              </w:rPr>
              <w:t>7 087 968,59</w:t>
            </w:r>
          </w:p>
        </w:tc>
        <w:tc>
          <w:tcPr>
            <w:tcW w:w="419" w:type="pct"/>
            <w:tcBorders>
              <w:top w:val="nil"/>
              <w:left w:val="nil"/>
              <w:bottom w:val="single" w:sz="4" w:space="0" w:color="auto"/>
              <w:right w:val="single" w:sz="4" w:space="0" w:color="auto"/>
            </w:tcBorders>
            <w:shd w:val="clear" w:color="auto" w:fill="auto"/>
            <w:noWrap/>
            <w:vAlign w:val="center"/>
            <w:hideMark/>
          </w:tcPr>
          <w:p w14:paraId="499C1B33" w14:textId="77777777" w:rsidR="00146F8E" w:rsidRPr="00146F8E" w:rsidRDefault="00146F8E" w:rsidP="00146F8E">
            <w:pPr>
              <w:jc w:val="center"/>
              <w:rPr>
                <w:color w:val="000000"/>
                <w:sz w:val="16"/>
                <w:szCs w:val="16"/>
              </w:rPr>
            </w:pPr>
            <w:r w:rsidRPr="00146F8E">
              <w:rPr>
                <w:color w:val="000000"/>
                <w:sz w:val="16"/>
                <w:szCs w:val="16"/>
              </w:rPr>
              <w:t>18 754 271,83</w:t>
            </w:r>
          </w:p>
        </w:tc>
        <w:tc>
          <w:tcPr>
            <w:tcW w:w="388" w:type="pct"/>
            <w:tcBorders>
              <w:top w:val="nil"/>
              <w:left w:val="nil"/>
              <w:bottom w:val="single" w:sz="4" w:space="0" w:color="auto"/>
              <w:right w:val="single" w:sz="4" w:space="0" w:color="auto"/>
            </w:tcBorders>
            <w:shd w:val="clear" w:color="auto" w:fill="auto"/>
            <w:noWrap/>
            <w:vAlign w:val="center"/>
            <w:hideMark/>
          </w:tcPr>
          <w:p w14:paraId="04CC3DDC" w14:textId="77777777" w:rsidR="00146F8E" w:rsidRPr="00146F8E" w:rsidRDefault="00146F8E" w:rsidP="00146F8E">
            <w:pPr>
              <w:jc w:val="center"/>
              <w:rPr>
                <w:color w:val="000000"/>
                <w:sz w:val="16"/>
                <w:szCs w:val="16"/>
              </w:rPr>
            </w:pPr>
            <w:r w:rsidRPr="00146F8E">
              <w:rPr>
                <w:color w:val="000000"/>
                <w:sz w:val="16"/>
                <w:szCs w:val="16"/>
              </w:rPr>
              <w:t>20 627 154,46</w:t>
            </w:r>
          </w:p>
        </w:tc>
        <w:tc>
          <w:tcPr>
            <w:tcW w:w="346" w:type="pct"/>
            <w:tcBorders>
              <w:top w:val="nil"/>
              <w:left w:val="nil"/>
              <w:bottom w:val="single" w:sz="4" w:space="0" w:color="auto"/>
              <w:right w:val="single" w:sz="4" w:space="0" w:color="auto"/>
            </w:tcBorders>
            <w:shd w:val="clear" w:color="auto" w:fill="auto"/>
            <w:noWrap/>
            <w:vAlign w:val="center"/>
            <w:hideMark/>
          </w:tcPr>
          <w:p w14:paraId="2A6DDB98" w14:textId="77777777" w:rsidR="00146F8E" w:rsidRPr="00146F8E" w:rsidRDefault="00146F8E" w:rsidP="00146F8E">
            <w:pPr>
              <w:jc w:val="center"/>
              <w:rPr>
                <w:color w:val="000000"/>
                <w:sz w:val="16"/>
                <w:szCs w:val="16"/>
              </w:rPr>
            </w:pPr>
            <w:r w:rsidRPr="00146F8E">
              <w:rPr>
                <w:color w:val="000000"/>
                <w:sz w:val="16"/>
                <w:szCs w:val="16"/>
              </w:rPr>
              <w:t>6 096 342,28</w:t>
            </w:r>
          </w:p>
        </w:tc>
        <w:tc>
          <w:tcPr>
            <w:tcW w:w="242" w:type="pct"/>
            <w:tcBorders>
              <w:top w:val="nil"/>
              <w:left w:val="nil"/>
              <w:bottom w:val="single" w:sz="4" w:space="0" w:color="auto"/>
              <w:right w:val="single" w:sz="4" w:space="0" w:color="auto"/>
            </w:tcBorders>
            <w:shd w:val="clear" w:color="auto" w:fill="auto"/>
            <w:noWrap/>
            <w:vAlign w:val="center"/>
            <w:hideMark/>
          </w:tcPr>
          <w:p w14:paraId="538E124F" w14:textId="77777777" w:rsidR="00146F8E" w:rsidRPr="00146F8E" w:rsidRDefault="00146F8E" w:rsidP="00146F8E">
            <w:pPr>
              <w:jc w:val="center"/>
              <w:rPr>
                <w:color w:val="000000"/>
                <w:sz w:val="16"/>
                <w:szCs w:val="16"/>
              </w:rPr>
            </w:pPr>
            <w:r w:rsidRPr="00146F8E">
              <w:rPr>
                <w:color w:val="000000"/>
                <w:sz w:val="16"/>
                <w:szCs w:val="16"/>
              </w:rPr>
              <w:t>101 034,80</w:t>
            </w:r>
          </w:p>
        </w:tc>
        <w:tc>
          <w:tcPr>
            <w:tcW w:w="231" w:type="pct"/>
            <w:tcBorders>
              <w:top w:val="nil"/>
              <w:left w:val="nil"/>
              <w:bottom w:val="single" w:sz="4" w:space="0" w:color="auto"/>
              <w:right w:val="single" w:sz="4" w:space="0" w:color="auto"/>
            </w:tcBorders>
            <w:shd w:val="clear" w:color="auto" w:fill="auto"/>
            <w:noWrap/>
            <w:vAlign w:val="center"/>
            <w:hideMark/>
          </w:tcPr>
          <w:p w14:paraId="0C615478" w14:textId="77777777" w:rsidR="00146F8E" w:rsidRPr="00146F8E" w:rsidRDefault="00146F8E" w:rsidP="00146F8E">
            <w:pPr>
              <w:jc w:val="center"/>
              <w:rPr>
                <w:color w:val="000000"/>
                <w:sz w:val="16"/>
                <w:szCs w:val="16"/>
              </w:rPr>
            </w:pPr>
            <w:r w:rsidRPr="00146F8E">
              <w:rPr>
                <w:color w:val="000000"/>
                <w:sz w:val="16"/>
                <w:szCs w:val="16"/>
              </w:rPr>
              <w:t>2%</w:t>
            </w:r>
          </w:p>
        </w:tc>
      </w:tr>
    </w:tbl>
    <w:p w14:paraId="40848365" w14:textId="77777777" w:rsidR="00146F8E" w:rsidRPr="00146F8E" w:rsidRDefault="00146F8E" w:rsidP="00146F8E">
      <w:pPr>
        <w:spacing w:after="160" w:line="259" w:lineRule="auto"/>
        <w:jc w:val="both"/>
        <w:rPr>
          <w:rFonts w:eastAsia="Calibri"/>
          <w:sz w:val="28"/>
          <w:szCs w:val="28"/>
          <w:lang w:eastAsia="en-US"/>
        </w:rPr>
      </w:pPr>
    </w:p>
    <w:p w14:paraId="36B19674" w14:textId="77777777" w:rsidR="00146F8E" w:rsidRPr="00146F8E" w:rsidRDefault="00146F8E" w:rsidP="00146F8E">
      <w:pPr>
        <w:spacing w:after="160" w:line="259" w:lineRule="auto"/>
        <w:jc w:val="both"/>
        <w:rPr>
          <w:rFonts w:eastAsia="Calibri"/>
          <w:sz w:val="28"/>
          <w:szCs w:val="28"/>
          <w:lang w:eastAsia="en-US"/>
        </w:rPr>
      </w:pPr>
    </w:p>
    <w:p w14:paraId="46E1A2AC" w14:textId="77777777" w:rsidR="00146F8E" w:rsidRDefault="00146F8E" w:rsidP="001E4A3B">
      <w:pPr>
        <w:tabs>
          <w:tab w:val="left" w:pos="9214"/>
        </w:tabs>
        <w:ind w:right="-739"/>
      </w:pPr>
    </w:p>
    <w:bookmarkEnd w:id="0"/>
    <w:bookmarkEnd w:id="1"/>
    <w:bookmarkEnd w:id="2"/>
    <w:sectPr w:rsidR="00146F8E" w:rsidSect="00146F8E">
      <w:pgSz w:w="16838" w:h="11906" w:orient="landscape"/>
      <w:pgMar w:top="1418" w:right="851" w:bottom="991"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669B9" w14:textId="77777777" w:rsidR="00905400" w:rsidRDefault="00905400" w:rsidP="00377397">
      <w:r>
        <w:separator/>
      </w:r>
    </w:p>
  </w:endnote>
  <w:endnote w:type="continuationSeparator" w:id="0">
    <w:p w14:paraId="254E55E7" w14:textId="77777777" w:rsidR="00905400" w:rsidRDefault="00905400"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46A5" w14:textId="77777777" w:rsidR="00905400" w:rsidRDefault="00905400" w:rsidP="00377397">
      <w:r>
        <w:separator/>
      </w:r>
    </w:p>
  </w:footnote>
  <w:footnote w:type="continuationSeparator" w:id="0">
    <w:p w14:paraId="67FDA29D" w14:textId="77777777" w:rsidR="00905400" w:rsidRDefault="00905400"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D645A" w14:textId="77777777" w:rsidR="001E4A3B" w:rsidRDefault="001E4A3B" w:rsidP="0079063D">
    <w:pPr>
      <w:pStyle w:val="a9"/>
      <w:jc w:val="center"/>
    </w:pPr>
    <w:r>
      <w:fldChar w:fldCharType="begin"/>
    </w:r>
    <w:r>
      <w:instrText>PAGE   \* MERGEFORMAT</w:instrText>
    </w:r>
    <w:r>
      <w:fldChar w:fldCharType="separate"/>
    </w:r>
    <w:r>
      <w:rPr>
        <w:noProof/>
      </w:rPr>
      <w:t>13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AC5B" w14:textId="77777777" w:rsidR="001E4A3B" w:rsidRDefault="001E4A3B" w:rsidP="0079063D">
    <w:pPr>
      <w:pStyle w:val="a9"/>
      <w:jc w:val="center"/>
    </w:pPr>
    <w:r>
      <w:fldChar w:fldCharType="begin"/>
    </w:r>
    <w:r>
      <w:instrText>PAGE   \* MERGEFORMAT</w:instrText>
    </w:r>
    <w:r>
      <w:fldChar w:fldCharType="separate"/>
    </w:r>
    <w:r>
      <w:rPr>
        <w:noProof/>
      </w:rPr>
      <w:t>13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415191"/>
      <w:docPartObj>
        <w:docPartGallery w:val="Page Numbers (Top of Page)"/>
        <w:docPartUnique/>
      </w:docPartObj>
    </w:sdtPr>
    <w:sdtContent>
      <w:p w14:paraId="0DC044A0" w14:textId="77777777" w:rsidR="00146F8E" w:rsidRDefault="00146F8E" w:rsidP="00903893">
        <w:pPr>
          <w:pStyle w:val="a9"/>
          <w:jc w:val="center"/>
        </w:pPr>
        <w:r>
          <w:fldChar w:fldCharType="begin"/>
        </w:r>
        <w:r>
          <w:instrText>PAGE   \* MERGEFORMAT</w:instrText>
        </w:r>
        <w:r>
          <w:fldChar w:fldCharType="separate"/>
        </w:r>
        <w:r>
          <w:rPr>
            <w:noProof/>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5BA3791"/>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796F57"/>
    <w:multiLevelType w:val="hybridMultilevel"/>
    <w:tmpl w:val="D2D4B000"/>
    <w:lvl w:ilvl="0" w:tplc="F6FE1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32C69D5"/>
    <w:multiLevelType w:val="hybridMultilevel"/>
    <w:tmpl w:val="2698E232"/>
    <w:lvl w:ilvl="0" w:tplc="4AA03A3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7AC5A03"/>
    <w:multiLevelType w:val="multilevel"/>
    <w:tmpl w:val="F99C7FBE"/>
    <w:lvl w:ilvl="0">
      <w:start w:val="5"/>
      <w:numFmt w:val="decimal"/>
      <w:lvlText w:val="%1."/>
      <w:lvlJc w:val="left"/>
      <w:pPr>
        <w:ind w:left="432" w:hanging="432"/>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9"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522A4DC9"/>
    <w:multiLevelType w:val="multilevel"/>
    <w:tmpl w:val="737858FA"/>
    <w:lvl w:ilvl="0">
      <w:start w:val="7"/>
      <w:numFmt w:val="decimal"/>
      <w:lvlText w:val="%1."/>
      <w:lvlJc w:val="left"/>
      <w:pPr>
        <w:ind w:left="792"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2448" w:hanging="720"/>
      </w:pPr>
      <w:rPr>
        <w:rFonts w:hint="default"/>
      </w:rPr>
    </w:lvl>
    <w:lvl w:ilvl="3">
      <w:start w:val="1"/>
      <w:numFmt w:val="decimal"/>
      <w:isLgl/>
      <w:lvlText w:val="%1.%2.%3.%4."/>
      <w:lvlJc w:val="left"/>
      <w:pPr>
        <w:ind w:left="3456" w:hanging="108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5112"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768" w:hanging="1800"/>
      </w:pPr>
      <w:rPr>
        <w:rFonts w:hint="default"/>
      </w:rPr>
    </w:lvl>
    <w:lvl w:ilvl="8">
      <w:start w:val="1"/>
      <w:numFmt w:val="decimal"/>
      <w:isLgl/>
      <w:lvlText w:val="%1.%2.%3.%4.%5.%6.%7.%8.%9."/>
      <w:lvlJc w:val="left"/>
      <w:pPr>
        <w:ind w:left="7776" w:hanging="2160"/>
      </w:pPr>
      <w:rPr>
        <w:rFonts w:hint="default"/>
      </w:rPr>
    </w:lvl>
  </w:abstractNum>
  <w:abstractNum w:abstractNumId="11" w15:restartNumberingAfterBreak="0">
    <w:nsid w:val="5A716A1D"/>
    <w:multiLevelType w:val="hybridMultilevel"/>
    <w:tmpl w:val="D1960046"/>
    <w:lvl w:ilvl="0" w:tplc="53622D14">
      <w:start w:val="1"/>
      <w:numFmt w:val="decimal"/>
      <w:lvlText w:val="Таблица %1."/>
      <w:lvlJc w:val="left"/>
      <w:pPr>
        <w:ind w:left="9433" w:hanging="360"/>
      </w:pPr>
      <w:rPr>
        <w:rFonts w:hint="default"/>
        <w:b w:val="0"/>
        <w:color w:val="auto"/>
        <w:sz w:val="28"/>
        <w:szCs w:val="28"/>
      </w:rPr>
    </w:lvl>
    <w:lvl w:ilvl="1" w:tplc="04190019">
      <w:start w:val="1"/>
      <w:numFmt w:val="lowerLetter"/>
      <w:lvlText w:val="%2."/>
      <w:lvlJc w:val="left"/>
      <w:pPr>
        <w:ind w:left="2999" w:hanging="360"/>
      </w:pPr>
    </w:lvl>
    <w:lvl w:ilvl="2" w:tplc="0419001B" w:tentative="1">
      <w:start w:val="1"/>
      <w:numFmt w:val="lowerRoman"/>
      <w:lvlText w:val="%3."/>
      <w:lvlJc w:val="right"/>
      <w:pPr>
        <w:ind w:left="3719" w:hanging="180"/>
      </w:pPr>
    </w:lvl>
    <w:lvl w:ilvl="3" w:tplc="0419000F" w:tentative="1">
      <w:start w:val="1"/>
      <w:numFmt w:val="decimal"/>
      <w:lvlText w:val="%4."/>
      <w:lvlJc w:val="left"/>
      <w:pPr>
        <w:ind w:left="4439" w:hanging="360"/>
      </w:pPr>
    </w:lvl>
    <w:lvl w:ilvl="4" w:tplc="04190019" w:tentative="1">
      <w:start w:val="1"/>
      <w:numFmt w:val="lowerLetter"/>
      <w:lvlText w:val="%5."/>
      <w:lvlJc w:val="left"/>
      <w:pPr>
        <w:ind w:left="5159" w:hanging="360"/>
      </w:pPr>
    </w:lvl>
    <w:lvl w:ilvl="5" w:tplc="0419001B" w:tentative="1">
      <w:start w:val="1"/>
      <w:numFmt w:val="lowerRoman"/>
      <w:lvlText w:val="%6."/>
      <w:lvlJc w:val="right"/>
      <w:pPr>
        <w:ind w:left="5879" w:hanging="180"/>
      </w:pPr>
    </w:lvl>
    <w:lvl w:ilvl="6" w:tplc="0419000F" w:tentative="1">
      <w:start w:val="1"/>
      <w:numFmt w:val="decimal"/>
      <w:lvlText w:val="%7."/>
      <w:lvlJc w:val="left"/>
      <w:pPr>
        <w:ind w:left="6599" w:hanging="360"/>
      </w:pPr>
    </w:lvl>
    <w:lvl w:ilvl="7" w:tplc="04190019" w:tentative="1">
      <w:start w:val="1"/>
      <w:numFmt w:val="lowerLetter"/>
      <w:lvlText w:val="%8."/>
      <w:lvlJc w:val="left"/>
      <w:pPr>
        <w:ind w:left="7319" w:hanging="360"/>
      </w:pPr>
    </w:lvl>
    <w:lvl w:ilvl="8" w:tplc="0419001B" w:tentative="1">
      <w:start w:val="1"/>
      <w:numFmt w:val="lowerRoman"/>
      <w:lvlText w:val="%9."/>
      <w:lvlJc w:val="right"/>
      <w:pPr>
        <w:ind w:left="8039" w:hanging="180"/>
      </w:pPr>
    </w:lvl>
  </w:abstractNum>
  <w:abstractNum w:abstractNumId="12" w15:restartNumberingAfterBreak="0">
    <w:nsid w:val="654D0FD5"/>
    <w:multiLevelType w:val="hybridMultilevel"/>
    <w:tmpl w:val="12545E54"/>
    <w:lvl w:ilvl="0" w:tplc="1344903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21564923">
    <w:abstractNumId w:val="2"/>
  </w:num>
  <w:num w:numId="2" w16cid:durableId="368339262">
    <w:abstractNumId w:val="5"/>
  </w:num>
  <w:num w:numId="3" w16cid:durableId="1581326498">
    <w:abstractNumId w:val="1"/>
  </w:num>
  <w:num w:numId="4" w16cid:durableId="1489058047">
    <w:abstractNumId w:val="0"/>
  </w:num>
  <w:num w:numId="5" w16cid:durableId="595091067">
    <w:abstractNumId w:val="11"/>
  </w:num>
  <w:num w:numId="6" w16cid:durableId="1672098767">
    <w:abstractNumId w:val="7"/>
  </w:num>
  <w:num w:numId="7" w16cid:durableId="1011641503">
    <w:abstractNumId w:val="8"/>
  </w:num>
  <w:num w:numId="8" w16cid:durableId="1284387022">
    <w:abstractNumId w:val="10"/>
  </w:num>
  <w:num w:numId="9" w16cid:durableId="973682606">
    <w:abstractNumId w:val="12"/>
  </w:num>
  <w:num w:numId="10" w16cid:durableId="1833715426">
    <w:abstractNumId w:val="13"/>
  </w:num>
  <w:num w:numId="11" w16cid:durableId="1320383220">
    <w:abstractNumId w:val="9"/>
  </w:num>
  <w:num w:numId="12" w16cid:durableId="1052266114">
    <w:abstractNumId w:val="6"/>
  </w:num>
  <w:num w:numId="13" w16cid:durableId="1966933913">
    <w:abstractNumId w:val="3"/>
  </w:num>
  <w:num w:numId="14" w16cid:durableId="16281762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1077C"/>
    <w:rsid w:val="00013AD3"/>
    <w:rsid w:val="000150E7"/>
    <w:rsid w:val="00016556"/>
    <w:rsid w:val="00017F16"/>
    <w:rsid w:val="00020436"/>
    <w:rsid w:val="000204D3"/>
    <w:rsid w:val="00024580"/>
    <w:rsid w:val="00024D35"/>
    <w:rsid w:val="00024F72"/>
    <w:rsid w:val="000251C0"/>
    <w:rsid w:val="00025563"/>
    <w:rsid w:val="00025584"/>
    <w:rsid w:val="00034450"/>
    <w:rsid w:val="000350AB"/>
    <w:rsid w:val="0003531B"/>
    <w:rsid w:val="000358BE"/>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190"/>
    <w:rsid w:val="00071A99"/>
    <w:rsid w:val="0007219C"/>
    <w:rsid w:val="000724AD"/>
    <w:rsid w:val="0007638B"/>
    <w:rsid w:val="000768D9"/>
    <w:rsid w:val="00076FB5"/>
    <w:rsid w:val="000805ED"/>
    <w:rsid w:val="00080A1D"/>
    <w:rsid w:val="000841CC"/>
    <w:rsid w:val="00084948"/>
    <w:rsid w:val="00086ABD"/>
    <w:rsid w:val="00091100"/>
    <w:rsid w:val="000935F2"/>
    <w:rsid w:val="0009679B"/>
    <w:rsid w:val="00097CCD"/>
    <w:rsid w:val="000A04F2"/>
    <w:rsid w:val="000A1D34"/>
    <w:rsid w:val="000A1E1B"/>
    <w:rsid w:val="000A21AD"/>
    <w:rsid w:val="000A329A"/>
    <w:rsid w:val="000A6F77"/>
    <w:rsid w:val="000A73AA"/>
    <w:rsid w:val="000B0E91"/>
    <w:rsid w:val="000B2393"/>
    <w:rsid w:val="000B4207"/>
    <w:rsid w:val="000B534B"/>
    <w:rsid w:val="000B626E"/>
    <w:rsid w:val="000C076F"/>
    <w:rsid w:val="000C0A06"/>
    <w:rsid w:val="000C26F5"/>
    <w:rsid w:val="000C2BE5"/>
    <w:rsid w:val="000C3DC0"/>
    <w:rsid w:val="000C5793"/>
    <w:rsid w:val="000C6791"/>
    <w:rsid w:val="000C7647"/>
    <w:rsid w:val="000D0306"/>
    <w:rsid w:val="000D0C2E"/>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0F4625"/>
    <w:rsid w:val="00101F66"/>
    <w:rsid w:val="00102EC3"/>
    <w:rsid w:val="0010318D"/>
    <w:rsid w:val="00103702"/>
    <w:rsid w:val="00107D8E"/>
    <w:rsid w:val="001109EF"/>
    <w:rsid w:val="00110C60"/>
    <w:rsid w:val="00110E6B"/>
    <w:rsid w:val="00111AA4"/>
    <w:rsid w:val="001120D7"/>
    <w:rsid w:val="00112B53"/>
    <w:rsid w:val="00115D2F"/>
    <w:rsid w:val="00116F45"/>
    <w:rsid w:val="0012042A"/>
    <w:rsid w:val="001226BF"/>
    <w:rsid w:val="001227DE"/>
    <w:rsid w:val="00123A0C"/>
    <w:rsid w:val="0012485D"/>
    <w:rsid w:val="00130B6A"/>
    <w:rsid w:val="001323B4"/>
    <w:rsid w:val="00133079"/>
    <w:rsid w:val="001355B6"/>
    <w:rsid w:val="00137D4D"/>
    <w:rsid w:val="001413B5"/>
    <w:rsid w:val="00141909"/>
    <w:rsid w:val="00143F6D"/>
    <w:rsid w:val="00144325"/>
    <w:rsid w:val="00144698"/>
    <w:rsid w:val="001451B9"/>
    <w:rsid w:val="00146F8E"/>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7A76"/>
    <w:rsid w:val="00181538"/>
    <w:rsid w:val="00181A47"/>
    <w:rsid w:val="001822AB"/>
    <w:rsid w:val="00182946"/>
    <w:rsid w:val="00183C5A"/>
    <w:rsid w:val="00184AA5"/>
    <w:rsid w:val="00185942"/>
    <w:rsid w:val="001865AC"/>
    <w:rsid w:val="00186B89"/>
    <w:rsid w:val="001874FF"/>
    <w:rsid w:val="00187DD4"/>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0768"/>
    <w:rsid w:val="001B1EE4"/>
    <w:rsid w:val="001B249D"/>
    <w:rsid w:val="001B281B"/>
    <w:rsid w:val="001B2ADB"/>
    <w:rsid w:val="001B39E7"/>
    <w:rsid w:val="001B5D2A"/>
    <w:rsid w:val="001B5D41"/>
    <w:rsid w:val="001B6546"/>
    <w:rsid w:val="001C0EF7"/>
    <w:rsid w:val="001C292B"/>
    <w:rsid w:val="001C2C4D"/>
    <w:rsid w:val="001C673E"/>
    <w:rsid w:val="001C7938"/>
    <w:rsid w:val="001C7E04"/>
    <w:rsid w:val="001D3C42"/>
    <w:rsid w:val="001D4A6A"/>
    <w:rsid w:val="001D4CBD"/>
    <w:rsid w:val="001D5A6B"/>
    <w:rsid w:val="001E0F20"/>
    <w:rsid w:val="001E197B"/>
    <w:rsid w:val="001E1EC9"/>
    <w:rsid w:val="001E4A3B"/>
    <w:rsid w:val="001E5B5C"/>
    <w:rsid w:val="001F02F1"/>
    <w:rsid w:val="001F102F"/>
    <w:rsid w:val="001F18F6"/>
    <w:rsid w:val="001F1FA8"/>
    <w:rsid w:val="001F2929"/>
    <w:rsid w:val="001F369E"/>
    <w:rsid w:val="001F4470"/>
    <w:rsid w:val="001F7422"/>
    <w:rsid w:val="001F770B"/>
    <w:rsid w:val="001F7E3B"/>
    <w:rsid w:val="00202B29"/>
    <w:rsid w:val="00204A42"/>
    <w:rsid w:val="00206B68"/>
    <w:rsid w:val="00206F0B"/>
    <w:rsid w:val="002103ED"/>
    <w:rsid w:val="002117BB"/>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A6E"/>
    <w:rsid w:val="00270687"/>
    <w:rsid w:val="00271A71"/>
    <w:rsid w:val="00276018"/>
    <w:rsid w:val="00276920"/>
    <w:rsid w:val="002774FF"/>
    <w:rsid w:val="0028143C"/>
    <w:rsid w:val="00282B3E"/>
    <w:rsid w:val="00283777"/>
    <w:rsid w:val="002844A1"/>
    <w:rsid w:val="00286FC2"/>
    <w:rsid w:val="002911CD"/>
    <w:rsid w:val="002919BE"/>
    <w:rsid w:val="00292044"/>
    <w:rsid w:val="00292436"/>
    <w:rsid w:val="0029430F"/>
    <w:rsid w:val="00294552"/>
    <w:rsid w:val="002963D0"/>
    <w:rsid w:val="002967A5"/>
    <w:rsid w:val="0029712D"/>
    <w:rsid w:val="00297C99"/>
    <w:rsid w:val="002A04BD"/>
    <w:rsid w:val="002A248D"/>
    <w:rsid w:val="002A2585"/>
    <w:rsid w:val="002A3C52"/>
    <w:rsid w:val="002A49A0"/>
    <w:rsid w:val="002A65E5"/>
    <w:rsid w:val="002A6787"/>
    <w:rsid w:val="002B2146"/>
    <w:rsid w:val="002B24EC"/>
    <w:rsid w:val="002B3CA2"/>
    <w:rsid w:val="002B4591"/>
    <w:rsid w:val="002B48FF"/>
    <w:rsid w:val="002B5895"/>
    <w:rsid w:val="002B68C0"/>
    <w:rsid w:val="002B6B76"/>
    <w:rsid w:val="002C243F"/>
    <w:rsid w:val="002C2DEA"/>
    <w:rsid w:val="002C300F"/>
    <w:rsid w:val="002C30C8"/>
    <w:rsid w:val="002C4198"/>
    <w:rsid w:val="002C7076"/>
    <w:rsid w:val="002C7F79"/>
    <w:rsid w:val="002D0682"/>
    <w:rsid w:val="002D2B5E"/>
    <w:rsid w:val="002D322E"/>
    <w:rsid w:val="002D3609"/>
    <w:rsid w:val="002D4228"/>
    <w:rsid w:val="002D472D"/>
    <w:rsid w:val="002D64D7"/>
    <w:rsid w:val="002D6954"/>
    <w:rsid w:val="002D6F54"/>
    <w:rsid w:val="002E2ADD"/>
    <w:rsid w:val="002E3313"/>
    <w:rsid w:val="002E384B"/>
    <w:rsid w:val="002E3E80"/>
    <w:rsid w:val="002E42B2"/>
    <w:rsid w:val="002E473C"/>
    <w:rsid w:val="002E492C"/>
    <w:rsid w:val="002E62B6"/>
    <w:rsid w:val="002E6653"/>
    <w:rsid w:val="002F27A4"/>
    <w:rsid w:val="002F36A1"/>
    <w:rsid w:val="002F47F6"/>
    <w:rsid w:val="002F7144"/>
    <w:rsid w:val="002F76F0"/>
    <w:rsid w:val="00300F6B"/>
    <w:rsid w:val="00302FA1"/>
    <w:rsid w:val="00303CB3"/>
    <w:rsid w:val="00304006"/>
    <w:rsid w:val="0030421F"/>
    <w:rsid w:val="003046D3"/>
    <w:rsid w:val="00313FA0"/>
    <w:rsid w:val="003207EB"/>
    <w:rsid w:val="003230C6"/>
    <w:rsid w:val="00323D3A"/>
    <w:rsid w:val="00327A10"/>
    <w:rsid w:val="003305AB"/>
    <w:rsid w:val="003318CF"/>
    <w:rsid w:val="0033270E"/>
    <w:rsid w:val="0033284A"/>
    <w:rsid w:val="00333EC6"/>
    <w:rsid w:val="00334DC7"/>
    <w:rsid w:val="0033696C"/>
    <w:rsid w:val="00340C12"/>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F91"/>
    <w:rsid w:val="00367BA1"/>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962CB"/>
    <w:rsid w:val="003A1EC6"/>
    <w:rsid w:val="003A2442"/>
    <w:rsid w:val="003A3D58"/>
    <w:rsid w:val="003A528B"/>
    <w:rsid w:val="003A5ECA"/>
    <w:rsid w:val="003A7308"/>
    <w:rsid w:val="003A74E8"/>
    <w:rsid w:val="003A7D99"/>
    <w:rsid w:val="003B0986"/>
    <w:rsid w:val="003B0DC3"/>
    <w:rsid w:val="003B314E"/>
    <w:rsid w:val="003B43E8"/>
    <w:rsid w:val="003B4637"/>
    <w:rsid w:val="003C2BEF"/>
    <w:rsid w:val="003C56A1"/>
    <w:rsid w:val="003C56C2"/>
    <w:rsid w:val="003C5CBE"/>
    <w:rsid w:val="003C78DB"/>
    <w:rsid w:val="003D0D5B"/>
    <w:rsid w:val="003D370B"/>
    <w:rsid w:val="003D3E77"/>
    <w:rsid w:val="003E003E"/>
    <w:rsid w:val="003E2CAF"/>
    <w:rsid w:val="003E3454"/>
    <w:rsid w:val="003E47DB"/>
    <w:rsid w:val="003E6D67"/>
    <w:rsid w:val="003E78FE"/>
    <w:rsid w:val="003F20B1"/>
    <w:rsid w:val="003F35DE"/>
    <w:rsid w:val="003F4066"/>
    <w:rsid w:val="003F5240"/>
    <w:rsid w:val="003F6582"/>
    <w:rsid w:val="003F6BF5"/>
    <w:rsid w:val="0040271F"/>
    <w:rsid w:val="004052E2"/>
    <w:rsid w:val="00406813"/>
    <w:rsid w:val="00406997"/>
    <w:rsid w:val="004071A0"/>
    <w:rsid w:val="00412417"/>
    <w:rsid w:val="00412587"/>
    <w:rsid w:val="00413418"/>
    <w:rsid w:val="00414BBF"/>
    <w:rsid w:val="00414E3D"/>
    <w:rsid w:val="00416F8E"/>
    <w:rsid w:val="00417241"/>
    <w:rsid w:val="004175E1"/>
    <w:rsid w:val="0042019D"/>
    <w:rsid w:val="00421317"/>
    <w:rsid w:val="0042196E"/>
    <w:rsid w:val="00423550"/>
    <w:rsid w:val="00423CF7"/>
    <w:rsid w:val="00424208"/>
    <w:rsid w:val="00426631"/>
    <w:rsid w:val="00427EC7"/>
    <w:rsid w:val="0043091D"/>
    <w:rsid w:val="00430E42"/>
    <w:rsid w:val="00432185"/>
    <w:rsid w:val="0043396D"/>
    <w:rsid w:val="004359A5"/>
    <w:rsid w:val="00436879"/>
    <w:rsid w:val="00437E8A"/>
    <w:rsid w:val="004409B7"/>
    <w:rsid w:val="004416F5"/>
    <w:rsid w:val="00442A2F"/>
    <w:rsid w:val="00443547"/>
    <w:rsid w:val="00444123"/>
    <w:rsid w:val="00444898"/>
    <w:rsid w:val="00444B0A"/>
    <w:rsid w:val="0044523B"/>
    <w:rsid w:val="0044697C"/>
    <w:rsid w:val="00451BA0"/>
    <w:rsid w:val="00453112"/>
    <w:rsid w:val="00455BAB"/>
    <w:rsid w:val="00455F70"/>
    <w:rsid w:val="00457947"/>
    <w:rsid w:val="004603C0"/>
    <w:rsid w:val="00460740"/>
    <w:rsid w:val="00461AD3"/>
    <w:rsid w:val="00463613"/>
    <w:rsid w:val="00463B69"/>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575D"/>
    <w:rsid w:val="00495ED6"/>
    <w:rsid w:val="00496817"/>
    <w:rsid w:val="00497D4D"/>
    <w:rsid w:val="00497E6D"/>
    <w:rsid w:val="004A0B6C"/>
    <w:rsid w:val="004A2B44"/>
    <w:rsid w:val="004A5105"/>
    <w:rsid w:val="004A68DE"/>
    <w:rsid w:val="004B0C69"/>
    <w:rsid w:val="004B5423"/>
    <w:rsid w:val="004C1003"/>
    <w:rsid w:val="004C29EF"/>
    <w:rsid w:val="004C2AC2"/>
    <w:rsid w:val="004C400C"/>
    <w:rsid w:val="004C48BB"/>
    <w:rsid w:val="004C4F6C"/>
    <w:rsid w:val="004C6892"/>
    <w:rsid w:val="004C6BA0"/>
    <w:rsid w:val="004C71AD"/>
    <w:rsid w:val="004C7590"/>
    <w:rsid w:val="004C7A04"/>
    <w:rsid w:val="004C7A85"/>
    <w:rsid w:val="004D1BF1"/>
    <w:rsid w:val="004D2652"/>
    <w:rsid w:val="004D3B55"/>
    <w:rsid w:val="004D55B6"/>
    <w:rsid w:val="004D6B3E"/>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0626B"/>
    <w:rsid w:val="005073F2"/>
    <w:rsid w:val="005206FA"/>
    <w:rsid w:val="005207EE"/>
    <w:rsid w:val="005246E9"/>
    <w:rsid w:val="00525B87"/>
    <w:rsid w:val="005260EB"/>
    <w:rsid w:val="00527275"/>
    <w:rsid w:val="00530238"/>
    <w:rsid w:val="00531BBD"/>
    <w:rsid w:val="005335B9"/>
    <w:rsid w:val="00534638"/>
    <w:rsid w:val="0053595B"/>
    <w:rsid w:val="00537A52"/>
    <w:rsid w:val="00540F38"/>
    <w:rsid w:val="00541C8F"/>
    <w:rsid w:val="005424AA"/>
    <w:rsid w:val="00542D8A"/>
    <w:rsid w:val="00543536"/>
    <w:rsid w:val="00543EC5"/>
    <w:rsid w:val="0054402D"/>
    <w:rsid w:val="00544553"/>
    <w:rsid w:val="00544C80"/>
    <w:rsid w:val="00544EEE"/>
    <w:rsid w:val="005456BC"/>
    <w:rsid w:val="00545FC6"/>
    <w:rsid w:val="0054669F"/>
    <w:rsid w:val="005508E0"/>
    <w:rsid w:val="00550D55"/>
    <w:rsid w:val="005529BF"/>
    <w:rsid w:val="005537A8"/>
    <w:rsid w:val="005538F1"/>
    <w:rsid w:val="005545A9"/>
    <w:rsid w:val="00556CD1"/>
    <w:rsid w:val="00561CFA"/>
    <w:rsid w:val="005638D8"/>
    <w:rsid w:val="005653D2"/>
    <w:rsid w:val="0057040D"/>
    <w:rsid w:val="005705D5"/>
    <w:rsid w:val="00572C44"/>
    <w:rsid w:val="0057332D"/>
    <w:rsid w:val="00574260"/>
    <w:rsid w:val="0057556A"/>
    <w:rsid w:val="00576EDA"/>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2235"/>
    <w:rsid w:val="005A3217"/>
    <w:rsid w:val="005A3897"/>
    <w:rsid w:val="005A3A25"/>
    <w:rsid w:val="005A493D"/>
    <w:rsid w:val="005A5BC6"/>
    <w:rsid w:val="005A724C"/>
    <w:rsid w:val="005A7292"/>
    <w:rsid w:val="005A77D9"/>
    <w:rsid w:val="005B190D"/>
    <w:rsid w:val="005B47A5"/>
    <w:rsid w:val="005B5FA6"/>
    <w:rsid w:val="005C1039"/>
    <w:rsid w:val="005C1208"/>
    <w:rsid w:val="005C2F6C"/>
    <w:rsid w:val="005C34F6"/>
    <w:rsid w:val="005C5E3E"/>
    <w:rsid w:val="005C6CA7"/>
    <w:rsid w:val="005D4A5A"/>
    <w:rsid w:val="005D5387"/>
    <w:rsid w:val="005D65A0"/>
    <w:rsid w:val="005E25B0"/>
    <w:rsid w:val="005E31C2"/>
    <w:rsid w:val="005E5BE6"/>
    <w:rsid w:val="005F0981"/>
    <w:rsid w:val="005F21A7"/>
    <w:rsid w:val="005F36D9"/>
    <w:rsid w:val="005F3CFA"/>
    <w:rsid w:val="005F4172"/>
    <w:rsid w:val="005F5EBA"/>
    <w:rsid w:val="005F6D32"/>
    <w:rsid w:val="005F749E"/>
    <w:rsid w:val="00603B3D"/>
    <w:rsid w:val="006067BF"/>
    <w:rsid w:val="006109EE"/>
    <w:rsid w:val="00615F56"/>
    <w:rsid w:val="00616D02"/>
    <w:rsid w:val="00620AF9"/>
    <w:rsid w:val="00620B58"/>
    <w:rsid w:val="00620D5C"/>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3925"/>
    <w:rsid w:val="00655C88"/>
    <w:rsid w:val="0065675F"/>
    <w:rsid w:val="00660E86"/>
    <w:rsid w:val="0066309E"/>
    <w:rsid w:val="00664710"/>
    <w:rsid w:val="00665E3E"/>
    <w:rsid w:val="00666242"/>
    <w:rsid w:val="00666C43"/>
    <w:rsid w:val="00670A50"/>
    <w:rsid w:val="0067224C"/>
    <w:rsid w:val="00673CBF"/>
    <w:rsid w:val="0067445B"/>
    <w:rsid w:val="00676272"/>
    <w:rsid w:val="00680D2D"/>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967"/>
    <w:rsid w:val="006C2E21"/>
    <w:rsid w:val="006C3549"/>
    <w:rsid w:val="006C5DE1"/>
    <w:rsid w:val="006D2AAF"/>
    <w:rsid w:val="006D3718"/>
    <w:rsid w:val="006D3E9A"/>
    <w:rsid w:val="006D50F3"/>
    <w:rsid w:val="006D6514"/>
    <w:rsid w:val="006D6BDF"/>
    <w:rsid w:val="006D6C31"/>
    <w:rsid w:val="006D7452"/>
    <w:rsid w:val="006E4501"/>
    <w:rsid w:val="006E5D7E"/>
    <w:rsid w:val="006E76C0"/>
    <w:rsid w:val="006E7BA7"/>
    <w:rsid w:val="006F04E4"/>
    <w:rsid w:val="006F1EE2"/>
    <w:rsid w:val="006F291B"/>
    <w:rsid w:val="006F31A7"/>
    <w:rsid w:val="006F484C"/>
    <w:rsid w:val="007035EE"/>
    <w:rsid w:val="0070408D"/>
    <w:rsid w:val="00707664"/>
    <w:rsid w:val="00712FF1"/>
    <w:rsid w:val="007131F7"/>
    <w:rsid w:val="00716B60"/>
    <w:rsid w:val="00716DDC"/>
    <w:rsid w:val="00717520"/>
    <w:rsid w:val="007208D7"/>
    <w:rsid w:val="0072128D"/>
    <w:rsid w:val="00722ADF"/>
    <w:rsid w:val="00722B5D"/>
    <w:rsid w:val="007232C9"/>
    <w:rsid w:val="007232DC"/>
    <w:rsid w:val="00725364"/>
    <w:rsid w:val="00731578"/>
    <w:rsid w:val="0073277C"/>
    <w:rsid w:val="00732D9B"/>
    <w:rsid w:val="00734EFF"/>
    <w:rsid w:val="00742A84"/>
    <w:rsid w:val="00744EDB"/>
    <w:rsid w:val="00746864"/>
    <w:rsid w:val="00746B7F"/>
    <w:rsid w:val="0075254F"/>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043F"/>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7702"/>
    <w:rsid w:val="007C047C"/>
    <w:rsid w:val="007C1236"/>
    <w:rsid w:val="007C1470"/>
    <w:rsid w:val="007C24A3"/>
    <w:rsid w:val="007C39FA"/>
    <w:rsid w:val="007C4DC5"/>
    <w:rsid w:val="007C6085"/>
    <w:rsid w:val="007C647D"/>
    <w:rsid w:val="007C7E01"/>
    <w:rsid w:val="007D002E"/>
    <w:rsid w:val="007D18D0"/>
    <w:rsid w:val="007D1D4B"/>
    <w:rsid w:val="007D34BA"/>
    <w:rsid w:val="007D35C3"/>
    <w:rsid w:val="007D62F7"/>
    <w:rsid w:val="007E11F3"/>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07472"/>
    <w:rsid w:val="00810976"/>
    <w:rsid w:val="00813E29"/>
    <w:rsid w:val="00816A6A"/>
    <w:rsid w:val="00816CE6"/>
    <w:rsid w:val="008172A7"/>
    <w:rsid w:val="00817317"/>
    <w:rsid w:val="008242FF"/>
    <w:rsid w:val="00825DE3"/>
    <w:rsid w:val="00827A3E"/>
    <w:rsid w:val="008314FD"/>
    <w:rsid w:val="00832FAB"/>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612BF"/>
    <w:rsid w:val="00861F7A"/>
    <w:rsid w:val="00862733"/>
    <w:rsid w:val="0086373E"/>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573"/>
    <w:rsid w:val="008876A6"/>
    <w:rsid w:val="0089183B"/>
    <w:rsid w:val="00891A81"/>
    <w:rsid w:val="00892B8B"/>
    <w:rsid w:val="00892E65"/>
    <w:rsid w:val="00893AE7"/>
    <w:rsid w:val="00893CC9"/>
    <w:rsid w:val="008940C0"/>
    <w:rsid w:val="0089450D"/>
    <w:rsid w:val="00895BE0"/>
    <w:rsid w:val="00896A52"/>
    <w:rsid w:val="00897965"/>
    <w:rsid w:val="00897FA4"/>
    <w:rsid w:val="008A0204"/>
    <w:rsid w:val="008A1046"/>
    <w:rsid w:val="008A17EB"/>
    <w:rsid w:val="008A27AB"/>
    <w:rsid w:val="008A30AC"/>
    <w:rsid w:val="008A39E8"/>
    <w:rsid w:val="008A3E29"/>
    <w:rsid w:val="008A5E28"/>
    <w:rsid w:val="008A6611"/>
    <w:rsid w:val="008A717E"/>
    <w:rsid w:val="008B029E"/>
    <w:rsid w:val="008B3538"/>
    <w:rsid w:val="008B3590"/>
    <w:rsid w:val="008B4879"/>
    <w:rsid w:val="008B6A7C"/>
    <w:rsid w:val="008B71C4"/>
    <w:rsid w:val="008B793C"/>
    <w:rsid w:val="008C0BCB"/>
    <w:rsid w:val="008C1716"/>
    <w:rsid w:val="008C2099"/>
    <w:rsid w:val="008C2580"/>
    <w:rsid w:val="008C2752"/>
    <w:rsid w:val="008C324A"/>
    <w:rsid w:val="008C405F"/>
    <w:rsid w:val="008C69D5"/>
    <w:rsid w:val="008C6E32"/>
    <w:rsid w:val="008D5752"/>
    <w:rsid w:val="008D7722"/>
    <w:rsid w:val="008E0288"/>
    <w:rsid w:val="008E0CFE"/>
    <w:rsid w:val="008E280A"/>
    <w:rsid w:val="008E2DBA"/>
    <w:rsid w:val="008E4BA5"/>
    <w:rsid w:val="008E5775"/>
    <w:rsid w:val="008E6086"/>
    <w:rsid w:val="008E770E"/>
    <w:rsid w:val="008F0065"/>
    <w:rsid w:val="008F13B9"/>
    <w:rsid w:val="008F29B3"/>
    <w:rsid w:val="008F3772"/>
    <w:rsid w:val="008F40E6"/>
    <w:rsid w:val="008F427A"/>
    <w:rsid w:val="008F4635"/>
    <w:rsid w:val="008F5DE4"/>
    <w:rsid w:val="008F7869"/>
    <w:rsid w:val="009010E1"/>
    <w:rsid w:val="0090292F"/>
    <w:rsid w:val="00902CD4"/>
    <w:rsid w:val="0090308D"/>
    <w:rsid w:val="009034FD"/>
    <w:rsid w:val="00905400"/>
    <w:rsid w:val="00906615"/>
    <w:rsid w:val="00907DF3"/>
    <w:rsid w:val="00910965"/>
    <w:rsid w:val="00912EF4"/>
    <w:rsid w:val="00913F0A"/>
    <w:rsid w:val="00915DC2"/>
    <w:rsid w:val="0091625F"/>
    <w:rsid w:val="00916BC7"/>
    <w:rsid w:val="0091789B"/>
    <w:rsid w:val="00917E3C"/>
    <w:rsid w:val="00920667"/>
    <w:rsid w:val="00920FA7"/>
    <w:rsid w:val="00920FF3"/>
    <w:rsid w:val="00921B97"/>
    <w:rsid w:val="00922D73"/>
    <w:rsid w:val="00926149"/>
    <w:rsid w:val="0092617C"/>
    <w:rsid w:val="0093226D"/>
    <w:rsid w:val="00935592"/>
    <w:rsid w:val="00935BD5"/>
    <w:rsid w:val="00936639"/>
    <w:rsid w:val="00940EDD"/>
    <w:rsid w:val="009417B7"/>
    <w:rsid w:val="0094522C"/>
    <w:rsid w:val="00945314"/>
    <w:rsid w:val="009463C4"/>
    <w:rsid w:val="00947948"/>
    <w:rsid w:val="00947D7E"/>
    <w:rsid w:val="00950968"/>
    <w:rsid w:val="00952A8D"/>
    <w:rsid w:val="00952C1F"/>
    <w:rsid w:val="00953AFF"/>
    <w:rsid w:val="00953ED9"/>
    <w:rsid w:val="00955647"/>
    <w:rsid w:val="00957448"/>
    <w:rsid w:val="00957489"/>
    <w:rsid w:val="009606C9"/>
    <w:rsid w:val="00961E62"/>
    <w:rsid w:val="00962099"/>
    <w:rsid w:val="00974B45"/>
    <w:rsid w:val="00974D25"/>
    <w:rsid w:val="009752C2"/>
    <w:rsid w:val="00977299"/>
    <w:rsid w:val="00977EA9"/>
    <w:rsid w:val="00977EC0"/>
    <w:rsid w:val="00980205"/>
    <w:rsid w:val="00980492"/>
    <w:rsid w:val="00980AC7"/>
    <w:rsid w:val="009903E6"/>
    <w:rsid w:val="00990C82"/>
    <w:rsid w:val="00991437"/>
    <w:rsid w:val="009918B3"/>
    <w:rsid w:val="00993205"/>
    <w:rsid w:val="009954A8"/>
    <w:rsid w:val="00995DD4"/>
    <w:rsid w:val="0099666E"/>
    <w:rsid w:val="00996FB2"/>
    <w:rsid w:val="00997F48"/>
    <w:rsid w:val="009A0B65"/>
    <w:rsid w:val="009A191E"/>
    <w:rsid w:val="009A584C"/>
    <w:rsid w:val="009A670A"/>
    <w:rsid w:val="009B16F6"/>
    <w:rsid w:val="009B3A15"/>
    <w:rsid w:val="009B4030"/>
    <w:rsid w:val="009B631E"/>
    <w:rsid w:val="009B6495"/>
    <w:rsid w:val="009C06A1"/>
    <w:rsid w:val="009C0EDC"/>
    <w:rsid w:val="009C0F7A"/>
    <w:rsid w:val="009C31D2"/>
    <w:rsid w:val="009C53B7"/>
    <w:rsid w:val="009C5B0E"/>
    <w:rsid w:val="009C631A"/>
    <w:rsid w:val="009D3298"/>
    <w:rsid w:val="009D436F"/>
    <w:rsid w:val="009D4D12"/>
    <w:rsid w:val="009D5E4D"/>
    <w:rsid w:val="009D64F0"/>
    <w:rsid w:val="009D7AB4"/>
    <w:rsid w:val="009E0A1F"/>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7D6"/>
    <w:rsid w:val="00A12710"/>
    <w:rsid w:val="00A1335E"/>
    <w:rsid w:val="00A133DA"/>
    <w:rsid w:val="00A14734"/>
    <w:rsid w:val="00A1476D"/>
    <w:rsid w:val="00A17C8A"/>
    <w:rsid w:val="00A226BC"/>
    <w:rsid w:val="00A22A47"/>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47AA"/>
    <w:rsid w:val="00A47934"/>
    <w:rsid w:val="00A50965"/>
    <w:rsid w:val="00A524E7"/>
    <w:rsid w:val="00A54059"/>
    <w:rsid w:val="00A545D1"/>
    <w:rsid w:val="00A55FF3"/>
    <w:rsid w:val="00A5602D"/>
    <w:rsid w:val="00A5727A"/>
    <w:rsid w:val="00A57C35"/>
    <w:rsid w:val="00A62816"/>
    <w:rsid w:val="00A63626"/>
    <w:rsid w:val="00A67117"/>
    <w:rsid w:val="00A67873"/>
    <w:rsid w:val="00A67AA4"/>
    <w:rsid w:val="00A67B94"/>
    <w:rsid w:val="00A67E83"/>
    <w:rsid w:val="00A70B21"/>
    <w:rsid w:val="00A77E5C"/>
    <w:rsid w:val="00A80CA0"/>
    <w:rsid w:val="00A835D1"/>
    <w:rsid w:val="00A83719"/>
    <w:rsid w:val="00A862B8"/>
    <w:rsid w:val="00A90107"/>
    <w:rsid w:val="00A905E2"/>
    <w:rsid w:val="00A9124A"/>
    <w:rsid w:val="00A91F8D"/>
    <w:rsid w:val="00A9221A"/>
    <w:rsid w:val="00A92D8E"/>
    <w:rsid w:val="00A9474C"/>
    <w:rsid w:val="00A95461"/>
    <w:rsid w:val="00A96641"/>
    <w:rsid w:val="00A97F6B"/>
    <w:rsid w:val="00AA04B6"/>
    <w:rsid w:val="00AA192A"/>
    <w:rsid w:val="00AA23B0"/>
    <w:rsid w:val="00AA4AE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0584D"/>
    <w:rsid w:val="00B07E85"/>
    <w:rsid w:val="00B124B9"/>
    <w:rsid w:val="00B12632"/>
    <w:rsid w:val="00B144AD"/>
    <w:rsid w:val="00B14527"/>
    <w:rsid w:val="00B14AC3"/>
    <w:rsid w:val="00B15294"/>
    <w:rsid w:val="00B15E4C"/>
    <w:rsid w:val="00B22890"/>
    <w:rsid w:val="00B27127"/>
    <w:rsid w:val="00B31799"/>
    <w:rsid w:val="00B32AB6"/>
    <w:rsid w:val="00B32D75"/>
    <w:rsid w:val="00B36E76"/>
    <w:rsid w:val="00B4076A"/>
    <w:rsid w:val="00B421F6"/>
    <w:rsid w:val="00B42E90"/>
    <w:rsid w:val="00B43225"/>
    <w:rsid w:val="00B43A72"/>
    <w:rsid w:val="00B43FA8"/>
    <w:rsid w:val="00B46E2D"/>
    <w:rsid w:val="00B54C98"/>
    <w:rsid w:val="00B55E24"/>
    <w:rsid w:val="00B57E9A"/>
    <w:rsid w:val="00B6095B"/>
    <w:rsid w:val="00B60F44"/>
    <w:rsid w:val="00B622B1"/>
    <w:rsid w:val="00B642DB"/>
    <w:rsid w:val="00B66D0A"/>
    <w:rsid w:val="00B70469"/>
    <w:rsid w:val="00B7111D"/>
    <w:rsid w:val="00B72060"/>
    <w:rsid w:val="00B72F01"/>
    <w:rsid w:val="00B74985"/>
    <w:rsid w:val="00B75570"/>
    <w:rsid w:val="00B768AC"/>
    <w:rsid w:val="00B80279"/>
    <w:rsid w:val="00B825A2"/>
    <w:rsid w:val="00B84B5D"/>
    <w:rsid w:val="00B86DDD"/>
    <w:rsid w:val="00B917FE"/>
    <w:rsid w:val="00B931C4"/>
    <w:rsid w:val="00B94CB5"/>
    <w:rsid w:val="00B965E8"/>
    <w:rsid w:val="00B9675F"/>
    <w:rsid w:val="00BA128B"/>
    <w:rsid w:val="00BA183D"/>
    <w:rsid w:val="00BA296B"/>
    <w:rsid w:val="00BA2A35"/>
    <w:rsid w:val="00BA3D2F"/>
    <w:rsid w:val="00BA4154"/>
    <w:rsid w:val="00BA758F"/>
    <w:rsid w:val="00BB095D"/>
    <w:rsid w:val="00BB0D36"/>
    <w:rsid w:val="00BB3635"/>
    <w:rsid w:val="00BB36ED"/>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124F"/>
    <w:rsid w:val="00BF3F2F"/>
    <w:rsid w:val="00BF4088"/>
    <w:rsid w:val="00BF432D"/>
    <w:rsid w:val="00BF4C92"/>
    <w:rsid w:val="00BF6F8F"/>
    <w:rsid w:val="00C00961"/>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30E55"/>
    <w:rsid w:val="00C336D2"/>
    <w:rsid w:val="00C3584D"/>
    <w:rsid w:val="00C40ECA"/>
    <w:rsid w:val="00C425F3"/>
    <w:rsid w:val="00C42BAD"/>
    <w:rsid w:val="00C43124"/>
    <w:rsid w:val="00C436A2"/>
    <w:rsid w:val="00C43737"/>
    <w:rsid w:val="00C4411F"/>
    <w:rsid w:val="00C502F0"/>
    <w:rsid w:val="00C53112"/>
    <w:rsid w:val="00C559FA"/>
    <w:rsid w:val="00C56170"/>
    <w:rsid w:val="00C563C5"/>
    <w:rsid w:val="00C571B6"/>
    <w:rsid w:val="00C61233"/>
    <w:rsid w:val="00C616B5"/>
    <w:rsid w:val="00C618C7"/>
    <w:rsid w:val="00C64747"/>
    <w:rsid w:val="00C656D2"/>
    <w:rsid w:val="00C65A71"/>
    <w:rsid w:val="00C66E3B"/>
    <w:rsid w:val="00C670A7"/>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7C6A"/>
    <w:rsid w:val="00C91126"/>
    <w:rsid w:val="00C93135"/>
    <w:rsid w:val="00C958C6"/>
    <w:rsid w:val="00C97105"/>
    <w:rsid w:val="00C973C3"/>
    <w:rsid w:val="00C97520"/>
    <w:rsid w:val="00CA1B5A"/>
    <w:rsid w:val="00CA3AE8"/>
    <w:rsid w:val="00CA4B2C"/>
    <w:rsid w:val="00CA76E9"/>
    <w:rsid w:val="00CA777C"/>
    <w:rsid w:val="00CB02ED"/>
    <w:rsid w:val="00CB0B2B"/>
    <w:rsid w:val="00CB3034"/>
    <w:rsid w:val="00CB3304"/>
    <w:rsid w:val="00CB4BE8"/>
    <w:rsid w:val="00CB4C62"/>
    <w:rsid w:val="00CB546A"/>
    <w:rsid w:val="00CC11B4"/>
    <w:rsid w:val="00CC16DB"/>
    <w:rsid w:val="00CC2A51"/>
    <w:rsid w:val="00CC535D"/>
    <w:rsid w:val="00CD0081"/>
    <w:rsid w:val="00CD0CB1"/>
    <w:rsid w:val="00CD4236"/>
    <w:rsid w:val="00CD4CE7"/>
    <w:rsid w:val="00CD6368"/>
    <w:rsid w:val="00CE07CA"/>
    <w:rsid w:val="00CE289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21F74"/>
    <w:rsid w:val="00D23EF5"/>
    <w:rsid w:val="00D25C53"/>
    <w:rsid w:val="00D25E26"/>
    <w:rsid w:val="00D2634F"/>
    <w:rsid w:val="00D2695D"/>
    <w:rsid w:val="00D27A0B"/>
    <w:rsid w:val="00D3013C"/>
    <w:rsid w:val="00D3041C"/>
    <w:rsid w:val="00D34913"/>
    <w:rsid w:val="00D35042"/>
    <w:rsid w:val="00D3594D"/>
    <w:rsid w:val="00D35C16"/>
    <w:rsid w:val="00D36956"/>
    <w:rsid w:val="00D3722A"/>
    <w:rsid w:val="00D410D9"/>
    <w:rsid w:val="00D415F1"/>
    <w:rsid w:val="00D45179"/>
    <w:rsid w:val="00D478BD"/>
    <w:rsid w:val="00D500FB"/>
    <w:rsid w:val="00D503A5"/>
    <w:rsid w:val="00D52F94"/>
    <w:rsid w:val="00D5542A"/>
    <w:rsid w:val="00D55722"/>
    <w:rsid w:val="00D5673A"/>
    <w:rsid w:val="00D63D1C"/>
    <w:rsid w:val="00D64011"/>
    <w:rsid w:val="00D64D08"/>
    <w:rsid w:val="00D64EDD"/>
    <w:rsid w:val="00D64F3E"/>
    <w:rsid w:val="00D65557"/>
    <w:rsid w:val="00D66892"/>
    <w:rsid w:val="00D73157"/>
    <w:rsid w:val="00D73C5C"/>
    <w:rsid w:val="00D758AD"/>
    <w:rsid w:val="00D75AC3"/>
    <w:rsid w:val="00D7624F"/>
    <w:rsid w:val="00D76C07"/>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63E6"/>
    <w:rsid w:val="00DC72B9"/>
    <w:rsid w:val="00DC7496"/>
    <w:rsid w:val="00DD23C5"/>
    <w:rsid w:val="00DD2A42"/>
    <w:rsid w:val="00DD2D63"/>
    <w:rsid w:val="00DD3AA1"/>
    <w:rsid w:val="00DD70DE"/>
    <w:rsid w:val="00DE0278"/>
    <w:rsid w:val="00DE1822"/>
    <w:rsid w:val="00DE2367"/>
    <w:rsid w:val="00DE384A"/>
    <w:rsid w:val="00DE56A9"/>
    <w:rsid w:val="00DE575F"/>
    <w:rsid w:val="00DE5ECF"/>
    <w:rsid w:val="00DE67EB"/>
    <w:rsid w:val="00DE6E47"/>
    <w:rsid w:val="00DE7728"/>
    <w:rsid w:val="00DF28CA"/>
    <w:rsid w:val="00DF2D39"/>
    <w:rsid w:val="00DF33DF"/>
    <w:rsid w:val="00DF5E3D"/>
    <w:rsid w:val="00DF6FB4"/>
    <w:rsid w:val="00DF71C3"/>
    <w:rsid w:val="00E014D7"/>
    <w:rsid w:val="00E018FD"/>
    <w:rsid w:val="00E02EF2"/>
    <w:rsid w:val="00E02FF9"/>
    <w:rsid w:val="00E0417B"/>
    <w:rsid w:val="00E05987"/>
    <w:rsid w:val="00E06073"/>
    <w:rsid w:val="00E0624A"/>
    <w:rsid w:val="00E1181B"/>
    <w:rsid w:val="00E15F71"/>
    <w:rsid w:val="00E15FE6"/>
    <w:rsid w:val="00E1766B"/>
    <w:rsid w:val="00E17C54"/>
    <w:rsid w:val="00E21687"/>
    <w:rsid w:val="00E21972"/>
    <w:rsid w:val="00E226DD"/>
    <w:rsid w:val="00E22D1A"/>
    <w:rsid w:val="00E24632"/>
    <w:rsid w:val="00E250CA"/>
    <w:rsid w:val="00E25C02"/>
    <w:rsid w:val="00E2609F"/>
    <w:rsid w:val="00E26B1F"/>
    <w:rsid w:val="00E27BA7"/>
    <w:rsid w:val="00E306A3"/>
    <w:rsid w:val="00E31B74"/>
    <w:rsid w:val="00E34DA1"/>
    <w:rsid w:val="00E35F6F"/>
    <w:rsid w:val="00E3798A"/>
    <w:rsid w:val="00E40F1B"/>
    <w:rsid w:val="00E44778"/>
    <w:rsid w:val="00E45717"/>
    <w:rsid w:val="00E47C36"/>
    <w:rsid w:val="00E50EBD"/>
    <w:rsid w:val="00E53618"/>
    <w:rsid w:val="00E5492E"/>
    <w:rsid w:val="00E54B2E"/>
    <w:rsid w:val="00E57780"/>
    <w:rsid w:val="00E604E0"/>
    <w:rsid w:val="00E605E3"/>
    <w:rsid w:val="00E62281"/>
    <w:rsid w:val="00E6585E"/>
    <w:rsid w:val="00E65F4B"/>
    <w:rsid w:val="00E66ED5"/>
    <w:rsid w:val="00E67875"/>
    <w:rsid w:val="00E70365"/>
    <w:rsid w:val="00E71015"/>
    <w:rsid w:val="00E71041"/>
    <w:rsid w:val="00E717E4"/>
    <w:rsid w:val="00E723C6"/>
    <w:rsid w:val="00E72B21"/>
    <w:rsid w:val="00E756E4"/>
    <w:rsid w:val="00E75E93"/>
    <w:rsid w:val="00E76038"/>
    <w:rsid w:val="00E76F37"/>
    <w:rsid w:val="00E803EF"/>
    <w:rsid w:val="00E81B8A"/>
    <w:rsid w:val="00E8286B"/>
    <w:rsid w:val="00E83BD8"/>
    <w:rsid w:val="00E84FA8"/>
    <w:rsid w:val="00E855C0"/>
    <w:rsid w:val="00E85D04"/>
    <w:rsid w:val="00E90A00"/>
    <w:rsid w:val="00E91884"/>
    <w:rsid w:val="00E918E8"/>
    <w:rsid w:val="00E919F3"/>
    <w:rsid w:val="00E925EA"/>
    <w:rsid w:val="00E92925"/>
    <w:rsid w:val="00E92BD6"/>
    <w:rsid w:val="00E92D7A"/>
    <w:rsid w:val="00E942B2"/>
    <w:rsid w:val="00E960DB"/>
    <w:rsid w:val="00E968FC"/>
    <w:rsid w:val="00EA18C4"/>
    <w:rsid w:val="00EA1C8F"/>
    <w:rsid w:val="00EA2A36"/>
    <w:rsid w:val="00EA3768"/>
    <w:rsid w:val="00EA4C46"/>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EF5213"/>
    <w:rsid w:val="00F00DC8"/>
    <w:rsid w:val="00F024AF"/>
    <w:rsid w:val="00F04CBE"/>
    <w:rsid w:val="00F076B8"/>
    <w:rsid w:val="00F07A20"/>
    <w:rsid w:val="00F118D6"/>
    <w:rsid w:val="00F11D4C"/>
    <w:rsid w:val="00F157F8"/>
    <w:rsid w:val="00F15C5B"/>
    <w:rsid w:val="00F16EB3"/>
    <w:rsid w:val="00F2120B"/>
    <w:rsid w:val="00F2454C"/>
    <w:rsid w:val="00F24A56"/>
    <w:rsid w:val="00F24ADE"/>
    <w:rsid w:val="00F24EC7"/>
    <w:rsid w:val="00F25241"/>
    <w:rsid w:val="00F3013A"/>
    <w:rsid w:val="00F34150"/>
    <w:rsid w:val="00F36A33"/>
    <w:rsid w:val="00F36F29"/>
    <w:rsid w:val="00F401BD"/>
    <w:rsid w:val="00F4221E"/>
    <w:rsid w:val="00F43D1A"/>
    <w:rsid w:val="00F43F9B"/>
    <w:rsid w:val="00F44D7E"/>
    <w:rsid w:val="00F4573F"/>
    <w:rsid w:val="00F5499B"/>
    <w:rsid w:val="00F56592"/>
    <w:rsid w:val="00F57420"/>
    <w:rsid w:val="00F60ADD"/>
    <w:rsid w:val="00F6102D"/>
    <w:rsid w:val="00F62DEC"/>
    <w:rsid w:val="00F63D2F"/>
    <w:rsid w:val="00F651EE"/>
    <w:rsid w:val="00F6599C"/>
    <w:rsid w:val="00F6622A"/>
    <w:rsid w:val="00F668AE"/>
    <w:rsid w:val="00F7008E"/>
    <w:rsid w:val="00F702B9"/>
    <w:rsid w:val="00F709C9"/>
    <w:rsid w:val="00F76910"/>
    <w:rsid w:val="00F76AC6"/>
    <w:rsid w:val="00F80549"/>
    <w:rsid w:val="00F80F11"/>
    <w:rsid w:val="00F813AA"/>
    <w:rsid w:val="00F82ECA"/>
    <w:rsid w:val="00F83F52"/>
    <w:rsid w:val="00F9118C"/>
    <w:rsid w:val="00F91D83"/>
    <w:rsid w:val="00F9382F"/>
    <w:rsid w:val="00F9455A"/>
    <w:rsid w:val="00F95D1F"/>
    <w:rsid w:val="00F97C18"/>
    <w:rsid w:val="00F97FB5"/>
    <w:rsid w:val="00FA0412"/>
    <w:rsid w:val="00FA25A3"/>
    <w:rsid w:val="00FA45DF"/>
    <w:rsid w:val="00FA4AEA"/>
    <w:rsid w:val="00FA6473"/>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46F8E"/>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uiPriority w:val="9"/>
    <w:qFormat/>
    <w:rsid w:val="00483B9D"/>
    <w:pPr>
      <w:keepNext/>
      <w:outlineLvl w:val="0"/>
    </w:pPr>
    <w:rPr>
      <w:b/>
      <w:szCs w:val="20"/>
      <w:lang w:val="x-none" w:eastAsia="x-none"/>
    </w:rPr>
  </w:style>
  <w:style w:type="paragraph" w:styleId="20">
    <w:name w:val="heading 2"/>
    <w:basedOn w:val="a2"/>
    <w:next w:val="a2"/>
    <w:link w:val="21"/>
    <w:uiPriority w:val="9"/>
    <w:qFormat/>
    <w:rsid w:val="00483B9D"/>
    <w:pPr>
      <w:keepNext/>
      <w:spacing w:line="360" w:lineRule="auto"/>
      <w:jc w:val="center"/>
      <w:outlineLvl w:val="1"/>
    </w:pPr>
    <w:rPr>
      <w:b/>
      <w:sz w:val="28"/>
      <w:szCs w:val="20"/>
    </w:rPr>
  </w:style>
  <w:style w:type="paragraph" w:styleId="3">
    <w:name w:val="heading 3"/>
    <w:basedOn w:val="a2"/>
    <w:next w:val="a2"/>
    <w:link w:val="30"/>
    <w:uiPriority w:val="9"/>
    <w:qFormat/>
    <w:rsid w:val="00483B9D"/>
    <w:pPr>
      <w:keepNext/>
      <w:jc w:val="center"/>
      <w:outlineLvl w:val="2"/>
    </w:pPr>
    <w:rPr>
      <w:rFonts w:eastAsia="font1269"/>
      <w:b/>
      <w:sz w:val="26"/>
      <w:szCs w:val="20"/>
    </w:rPr>
  </w:style>
  <w:style w:type="paragraph" w:styleId="4">
    <w:name w:val="heading 4"/>
    <w:basedOn w:val="a2"/>
    <w:next w:val="a2"/>
    <w:link w:val="40"/>
    <w:uiPriority w:val="9"/>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uiPriority w:val="9"/>
    <w:qFormat/>
    <w:rsid w:val="00483B9D"/>
    <w:pPr>
      <w:keepNext/>
      <w:jc w:val="center"/>
      <w:outlineLvl w:val="6"/>
    </w:pPr>
    <w:rPr>
      <w:b/>
      <w:snapToGrid/>
      <w:sz w:val="28"/>
      <w:lang w:val="x-none"/>
    </w:rPr>
  </w:style>
  <w:style w:type="paragraph" w:styleId="8">
    <w:name w:val="heading 8"/>
    <w:basedOn w:val="11"/>
    <w:next w:val="11"/>
    <w:link w:val="80"/>
    <w:uiPriority w:val="9"/>
    <w:qFormat/>
    <w:rsid w:val="00483B9D"/>
    <w:pPr>
      <w:keepNext/>
      <w:ind w:left="5812"/>
      <w:jc w:val="both"/>
      <w:outlineLvl w:val="7"/>
    </w:pPr>
    <w:rPr>
      <w:snapToGrid/>
      <w:sz w:val="28"/>
      <w:lang w:val="x-none"/>
    </w:rPr>
  </w:style>
  <w:style w:type="paragraph" w:styleId="9">
    <w:name w:val="heading 9"/>
    <w:basedOn w:val="11"/>
    <w:next w:val="11"/>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nhideWhenUsed/>
    <w:rsid w:val="00377397"/>
    <w:pPr>
      <w:tabs>
        <w:tab w:val="center" w:pos="4677"/>
        <w:tab w:val="right" w:pos="9355"/>
      </w:tabs>
    </w:pPr>
  </w:style>
  <w:style w:type="character" w:customStyle="1" w:styleId="aa">
    <w:name w:val="Верхний колонтитул Знак"/>
    <w:basedOn w:val="a3"/>
    <w:link w:val="a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uiPriority w:val="10"/>
    <w:qFormat/>
    <w:rsid w:val="000D592A"/>
    <w:pPr>
      <w:jc w:val="center"/>
    </w:pPr>
    <w:rPr>
      <w:b/>
      <w:szCs w:val="20"/>
    </w:rPr>
  </w:style>
  <w:style w:type="character" w:customStyle="1" w:styleId="af2">
    <w:name w:val="Заголовок Знак"/>
    <w:basedOn w:val="a3"/>
    <w:uiPriority w:val="10"/>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uiPriority w:val="9"/>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uiPriority w:val="9"/>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uiPriority w:val="9"/>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uiPriority w:val="11"/>
    <w:qFormat/>
    <w:rsid w:val="00483B9D"/>
    <w:pPr>
      <w:jc w:val="center"/>
    </w:pPr>
    <w:rPr>
      <w:sz w:val="28"/>
      <w:lang w:val="x-none" w:eastAsia="x-none"/>
    </w:rPr>
  </w:style>
  <w:style w:type="character" w:customStyle="1" w:styleId="af9">
    <w:name w:val="Подзаголовок Знак"/>
    <w:basedOn w:val="a3"/>
    <w:link w:val="af8"/>
    <w:uiPriority w:val="11"/>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rsid w:val="00483B9D"/>
    <w:rPr>
      <w:rFonts w:ascii="Tahoma" w:hAnsi="Tahoma"/>
      <w:sz w:val="16"/>
      <w:szCs w:val="16"/>
      <w:lang w:val="x-none" w:eastAsia="x-none"/>
    </w:rPr>
  </w:style>
  <w:style w:type="character" w:customStyle="1" w:styleId="afb">
    <w:name w:val="Текст выноски Знак"/>
    <w:basedOn w:val="a3"/>
    <w:link w:val="afa"/>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semiHidden/>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uiPriority w:val="99"/>
    <w:rsid w:val="00483B9D"/>
    <w:rPr>
      <w:sz w:val="20"/>
      <w:szCs w:val="20"/>
    </w:rPr>
  </w:style>
  <w:style w:type="character" w:customStyle="1" w:styleId="aff0">
    <w:name w:val="Текст примечания Знак"/>
    <w:basedOn w:val="a3"/>
    <w:link w:val="aff"/>
    <w:uiPriority w:val="99"/>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afff8">
    <w:basedOn w:val="a2"/>
    <w:next w:val="af1"/>
    <w:qFormat/>
    <w:rsid w:val="0078043F"/>
    <w:pPr>
      <w:jc w:val="center"/>
    </w:pPr>
    <w:rPr>
      <w:b/>
      <w:bCs/>
      <w:sz w:val="28"/>
    </w:rPr>
  </w:style>
  <w:style w:type="table" w:customStyle="1" w:styleId="290">
    <w:name w:val="Сетка таблицы29"/>
    <w:basedOn w:val="a4"/>
    <w:next w:val="ae"/>
    <w:rsid w:val="0078043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78043F"/>
    <w:pPr>
      <w:spacing w:line="360" w:lineRule="auto"/>
      <w:ind w:firstLine="709"/>
      <w:jc w:val="both"/>
    </w:pPr>
    <w:rPr>
      <w:sz w:val="28"/>
      <w:szCs w:val="20"/>
    </w:rPr>
  </w:style>
  <w:style w:type="table" w:customStyle="1" w:styleId="1100">
    <w:name w:val="Сетка таблицы110"/>
    <w:basedOn w:val="a4"/>
    <w:next w:val="ae"/>
    <w:uiPriority w:val="59"/>
    <w:rsid w:val="00F82EC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4"/>
    <w:next w:val="ae"/>
    <w:rsid w:val="00F82EC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862B8"/>
  </w:style>
  <w:style w:type="numbering" w:customStyle="1" w:styleId="172">
    <w:name w:val="Нет списка17"/>
    <w:next w:val="a5"/>
    <w:uiPriority w:val="99"/>
    <w:semiHidden/>
    <w:unhideWhenUsed/>
    <w:rsid w:val="00A862B8"/>
  </w:style>
  <w:style w:type="numbering" w:customStyle="1" w:styleId="182">
    <w:name w:val="Нет списка18"/>
    <w:next w:val="a5"/>
    <w:uiPriority w:val="99"/>
    <w:semiHidden/>
    <w:unhideWhenUsed/>
    <w:rsid w:val="0075254F"/>
  </w:style>
  <w:style w:type="character" w:customStyle="1" w:styleId="1f6">
    <w:name w:val="Гиперссылка1"/>
    <w:basedOn w:val="a3"/>
    <w:uiPriority w:val="99"/>
    <w:semiHidden/>
    <w:unhideWhenUsed/>
    <w:rsid w:val="0075254F"/>
    <w:rPr>
      <w:color w:val="0563C1"/>
      <w:u w:val="single"/>
    </w:rPr>
  </w:style>
  <w:style w:type="table" w:customStyle="1" w:styleId="312">
    <w:name w:val="Сетка таблицы31"/>
    <w:basedOn w:val="a4"/>
    <w:next w:val="ae"/>
    <w:rsid w:val="00BB36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Знак Знак Знак Знак Знак Знак Знак Знак Знак Знак Знак Знак"/>
    <w:basedOn w:val="a2"/>
    <w:rsid w:val="00BB36ED"/>
    <w:pPr>
      <w:spacing w:before="100" w:beforeAutospacing="1" w:after="100" w:afterAutospacing="1"/>
    </w:pPr>
    <w:rPr>
      <w:rFonts w:ascii="Tahoma" w:hAnsi="Tahoma"/>
      <w:sz w:val="20"/>
      <w:szCs w:val="20"/>
      <w:lang w:val="en-US" w:eastAsia="en-US"/>
    </w:rPr>
  </w:style>
  <w:style w:type="table" w:customStyle="1" w:styleId="321">
    <w:name w:val="Сетка таблицы32"/>
    <w:basedOn w:val="a4"/>
    <w:next w:val="ae"/>
    <w:rsid w:val="002B6B7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5"/>
    <w:uiPriority w:val="99"/>
    <w:semiHidden/>
    <w:unhideWhenUsed/>
    <w:rsid w:val="00D27A0B"/>
  </w:style>
  <w:style w:type="numbering" w:customStyle="1" w:styleId="202">
    <w:name w:val="Нет списка20"/>
    <w:next w:val="a5"/>
    <w:uiPriority w:val="99"/>
    <w:semiHidden/>
    <w:unhideWhenUsed/>
    <w:rsid w:val="003A74E8"/>
  </w:style>
  <w:style w:type="paragraph" w:customStyle="1" w:styleId="76">
    <w:name w:val="Абзац списка7"/>
    <w:basedOn w:val="a2"/>
    <w:autoRedefine/>
    <w:rsid w:val="003A74E8"/>
    <w:pPr>
      <w:jc w:val="center"/>
    </w:pPr>
    <w:rPr>
      <w:snapToGrid w:val="0"/>
      <w:sz w:val="28"/>
      <w:szCs w:val="28"/>
    </w:rPr>
  </w:style>
  <w:style w:type="table" w:customStyle="1" w:styleId="330">
    <w:name w:val="Сетка таблицы33"/>
    <w:basedOn w:val="a4"/>
    <w:next w:val="ae"/>
    <w:uiPriority w:val="39"/>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2"/>
    <w:next w:val="af1"/>
    <w:qFormat/>
    <w:rsid w:val="003A74E8"/>
    <w:pPr>
      <w:jc w:val="center"/>
    </w:pPr>
    <w:rPr>
      <w:b/>
      <w:szCs w:val="20"/>
    </w:rPr>
  </w:style>
  <w:style w:type="paragraph" w:customStyle="1" w:styleId="afffb">
    <w:name w:val="Знак"/>
    <w:basedOn w:val="a2"/>
    <w:rsid w:val="003A74E8"/>
    <w:pPr>
      <w:spacing w:after="160" w:line="240" w:lineRule="exact"/>
    </w:pPr>
    <w:rPr>
      <w:rFonts w:ascii="Verdana" w:hAnsi="Verdana" w:cs="Verdana"/>
      <w:sz w:val="20"/>
      <w:szCs w:val="20"/>
      <w:lang w:val="en-US" w:eastAsia="en-US"/>
    </w:rPr>
  </w:style>
  <w:style w:type="numbering" w:customStyle="1" w:styleId="1101">
    <w:name w:val="Нет списка110"/>
    <w:next w:val="a5"/>
    <w:uiPriority w:val="99"/>
    <w:semiHidden/>
    <w:unhideWhenUsed/>
    <w:rsid w:val="003A74E8"/>
  </w:style>
  <w:style w:type="numbering" w:customStyle="1" w:styleId="232">
    <w:name w:val="Нет списка23"/>
    <w:next w:val="a5"/>
    <w:uiPriority w:val="99"/>
    <w:semiHidden/>
    <w:unhideWhenUsed/>
    <w:rsid w:val="003A74E8"/>
  </w:style>
  <w:style w:type="table" w:customStyle="1" w:styleId="2100">
    <w:name w:val="Сетка таблицы210"/>
    <w:basedOn w:val="a4"/>
    <w:next w:val="ae"/>
    <w:uiPriority w:val="39"/>
    <w:rsid w:val="003A74E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e"/>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46F8E"/>
  </w:style>
  <w:style w:type="paragraph" w:customStyle="1" w:styleId="217">
    <w:name w:val="Цитата 21"/>
    <w:basedOn w:val="a2"/>
    <w:next w:val="a2"/>
    <w:uiPriority w:val="29"/>
    <w:qFormat/>
    <w:rsid w:val="00146F8E"/>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character" w:customStyle="1" w:styleId="2f4">
    <w:name w:val="Цитата 2 Знак"/>
    <w:basedOn w:val="a3"/>
    <w:link w:val="2f5"/>
    <w:uiPriority w:val="29"/>
    <w:rsid w:val="00146F8E"/>
    <w:rPr>
      <w:i/>
      <w:iCs/>
      <w:color w:val="404040"/>
    </w:rPr>
  </w:style>
  <w:style w:type="paragraph" w:customStyle="1" w:styleId="1f7">
    <w:name w:val="Выделенная цитата1"/>
    <w:basedOn w:val="a2"/>
    <w:next w:val="a2"/>
    <w:uiPriority w:val="30"/>
    <w:qFormat/>
    <w:rsid w:val="00146F8E"/>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afffc">
    <w:name w:val="Выделенная цитата Знак"/>
    <w:basedOn w:val="a3"/>
    <w:link w:val="afffd"/>
    <w:uiPriority w:val="30"/>
    <w:rsid w:val="00146F8E"/>
    <w:rPr>
      <w:i/>
      <w:iCs/>
      <w:color w:val="2F5496"/>
    </w:rPr>
  </w:style>
  <w:style w:type="character" w:customStyle="1" w:styleId="1f8">
    <w:name w:val="Сильная ссылка1"/>
    <w:basedOn w:val="a3"/>
    <w:uiPriority w:val="32"/>
    <w:qFormat/>
    <w:rsid w:val="00146F8E"/>
    <w:rPr>
      <w:b/>
      <w:bCs/>
      <w:smallCaps/>
      <w:color w:val="2F5496"/>
      <w:spacing w:val="5"/>
    </w:rPr>
  </w:style>
  <w:style w:type="paragraph" w:styleId="2f5">
    <w:name w:val="Quote"/>
    <w:basedOn w:val="a2"/>
    <w:next w:val="a2"/>
    <w:link w:val="2f4"/>
    <w:uiPriority w:val="29"/>
    <w:qFormat/>
    <w:rsid w:val="00146F8E"/>
    <w:pPr>
      <w:spacing w:before="200" w:after="160"/>
      <w:ind w:left="864" w:right="864"/>
      <w:jc w:val="center"/>
    </w:pPr>
    <w:rPr>
      <w:rFonts w:asciiTheme="minorHAnsi" w:eastAsiaTheme="minorHAnsi" w:hAnsiTheme="minorHAnsi" w:cstheme="minorBidi"/>
      <w:i/>
      <w:iCs/>
      <w:color w:val="404040"/>
      <w:kern w:val="2"/>
      <w:sz w:val="22"/>
      <w:szCs w:val="22"/>
      <w:lang w:eastAsia="en-US"/>
      <w14:ligatures w14:val="standardContextual"/>
    </w:rPr>
  </w:style>
  <w:style w:type="character" w:customStyle="1" w:styleId="218">
    <w:name w:val="Цитата 2 Знак1"/>
    <w:basedOn w:val="a3"/>
    <w:link w:val="2f5"/>
    <w:uiPriority w:val="29"/>
    <w:rsid w:val="00146F8E"/>
    <w:rPr>
      <w:rFonts w:ascii="Times New Roman" w:eastAsia="Times New Roman" w:hAnsi="Times New Roman" w:cs="Times New Roman"/>
      <w:i/>
      <w:iCs/>
      <w:color w:val="404040" w:themeColor="text1" w:themeTint="BF"/>
      <w:kern w:val="0"/>
      <w:sz w:val="24"/>
      <w:szCs w:val="24"/>
      <w:lang w:eastAsia="ru-RU"/>
      <w14:ligatures w14:val="none"/>
    </w:rPr>
  </w:style>
  <w:style w:type="paragraph" w:styleId="afffd">
    <w:name w:val="Intense Quote"/>
    <w:basedOn w:val="a2"/>
    <w:next w:val="a2"/>
    <w:link w:val="afffc"/>
    <w:uiPriority w:val="30"/>
    <w:qFormat/>
    <w:rsid w:val="00146F8E"/>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2F5496"/>
      <w:kern w:val="2"/>
      <w:sz w:val="22"/>
      <w:szCs w:val="22"/>
      <w:lang w:eastAsia="en-US"/>
      <w14:ligatures w14:val="standardContextual"/>
    </w:rPr>
  </w:style>
  <w:style w:type="character" w:customStyle="1" w:styleId="1f9">
    <w:name w:val="Выделенная цитата Знак1"/>
    <w:basedOn w:val="a3"/>
    <w:link w:val="afffd"/>
    <w:uiPriority w:val="30"/>
    <w:rsid w:val="00146F8E"/>
    <w:rPr>
      <w:rFonts w:ascii="Times New Roman" w:eastAsia="Times New Roman" w:hAnsi="Times New Roman" w:cs="Times New Roman"/>
      <w:i/>
      <w:iCs/>
      <w:color w:val="4472C4" w:themeColor="accent1"/>
      <w:kern w:val="0"/>
      <w:sz w:val="24"/>
      <w:szCs w:val="24"/>
      <w:lang w:eastAsia="ru-RU"/>
      <w14:ligatures w14:val="none"/>
    </w:rPr>
  </w:style>
  <w:style w:type="character" w:styleId="afffe">
    <w:name w:val="Intense Reference"/>
    <w:basedOn w:val="a3"/>
    <w:uiPriority w:val="32"/>
    <w:qFormat/>
    <w:rsid w:val="00146F8E"/>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97947A72311A8D1E6F4F837012C8E432DFC28379EE6F3AA7580BE8043DBD679E5E8BF5CCE5235A9FVFb8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7947A72311A8D1E6F4F837012C8E432DFC28379EE6F3AA7580BE8043DBD679E5E8BF5CCE5235A9FVFbEG" TargetMode="External"/><Relationship Id="rId5" Type="http://schemas.openxmlformats.org/officeDocument/2006/relationships/webSettings" Target="webSettings.xml"/><Relationship Id="rId15" Type="http://schemas.openxmlformats.org/officeDocument/2006/relationships/hyperlink" Target="consultantplus://offline/ref=97947A72311A8D1E6F4F837012C8E432DFC28379EE6F3AA7580BE8043DBD679E5E8BF5CCE5235A9FVFbEG" TargetMode="External"/><Relationship Id="rId10" Type="http://schemas.openxmlformats.org/officeDocument/2006/relationships/hyperlink" Target="consultantplus://offline/ref=97947A72311A8D1E6F4F837012C8E432DFC28379EE6F3AA7580BE8043DBD679E5E8BF5CCE5235A9FVFbE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7947A72311A8D1E6F4F837012C8E432DFC28379EE6F3AA7580BE8043DBD679E5E8BF5CCE5235A9FVFb8G" TargetMode="External"/><Relationship Id="rId14" Type="http://schemas.openxmlformats.org/officeDocument/2006/relationships/hyperlink" Target="consultantplus://offline/ref=97947A72311A8D1E6F4F837012C8E432DFC28379EE6F3AA7580BE8043DBD679E5E8BF5CCE5235A9FVFb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23118</TotalTime>
  <Pages>38</Pages>
  <Words>9733</Words>
  <Characters>55484</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39</cp:revision>
  <cp:lastPrinted>2025-02-25T02:57:00Z</cp:lastPrinted>
  <dcterms:created xsi:type="dcterms:W3CDTF">2024-01-29T04:00:00Z</dcterms:created>
  <dcterms:modified xsi:type="dcterms:W3CDTF">2025-03-28T07:06:00Z</dcterms:modified>
</cp:coreProperties>
</file>