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50419CF8" w:rsidR="000A329A" w:rsidRPr="00F01343" w:rsidRDefault="000A329A" w:rsidP="00E843F8">
      <w:pPr>
        <w:tabs>
          <w:tab w:val="left" w:pos="270"/>
          <w:tab w:val="right" w:pos="9355"/>
        </w:tabs>
        <w:ind w:left="-4310" w:firstLine="9272"/>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E843F8">
        <w:t>97</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E843F8">
      <w:pPr>
        <w:tabs>
          <w:tab w:val="left" w:pos="3686"/>
          <w:tab w:val="left" w:pos="9498"/>
        </w:tabs>
        <w:ind w:left="-4310" w:right="-569" w:firstLine="9272"/>
      </w:pPr>
      <w:r w:rsidRPr="00F01343">
        <w:t>заседания правления Региональной</w:t>
      </w:r>
    </w:p>
    <w:p w14:paraId="504C7AF1" w14:textId="77777777" w:rsidR="000A329A" w:rsidRPr="00F01343" w:rsidRDefault="000A329A" w:rsidP="00E843F8">
      <w:pPr>
        <w:tabs>
          <w:tab w:val="left" w:pos="3686"/>
          <w:tab w:val="left" w:pos="9498"/>
        </w:tabs>
        <w:ind w:left="-4310" w:right="-569" w:firstLine="9272"/>
      </w:pPr>
      <w:r w:rsidRPr="00F01343">
        <w:t>энергетической комиссии</w:t>
      </w:r>
    </w:p>
    <w:p w14:paraId="260ECE70" w14:textId="661BDC91" w:rsidR="00207E13" w:rsidRDefault="000A329A" w:rsidP="00E843F8">
      <w:pPr>
        <w:tabs>
          <w:tab w:val="left" w:pos="3686"/>
          <w:tab w:val="left" w:pos="9498"/>
        </w:tabs>
        <w:ind w:left="-4310" w:right="-569" w:firstLine="9272"/>
      </w:pPr>
      <w:r w:rsidRPr="00F01343">
        <w:t xml:space="preserve">Кузбасса от </w:t>
      </w:r>
      <w:r w:rsidR="008215F8">
        <w:t>19</w:t>
      </w:r>
      <w:r w:rsidRPr="00F01343">
        <w:t>.</w:t>
      </w:r>
      <w:r w:rsidR="008F164C">
        <w:t>1</w:t>
      </w:r>
      <w:r w:rsidR="00B55027">
        <w:t>2</w:t>
      </w:r>
      <w:r w:rsidRPr="00F01343">
        <w:t>.2024</w:t>
      </w:r>
    </w:p>
    <w:p w14:paraId="62304FB6" w14:textId="77777777" w:rsidR="00E843F8" w:rsidRDefault="00E843F8" w:rsidP="00277A6A">
      <w:pPr>
        <w:tabs>
          <w:tab w:val="left" w:pos="3686"/>
          <w:tab w:val="left" w:pos="9498"/>
        </w:tabs>
        <w:ind w:left="-4310" w:right="-569" w:firstLine="9980"/>
      </w:pPr>
    </w:p>
    <w:p w14:paraId="7AF6F171" w14:textId="77777777" w:rsidR="00E843F8" w:rsidRPr="00E843F8" w:rsidRDefault="00E843F8" w:rsidP="00E843F8">
      <w:pPr>
        <w:spacing w:after="160" w:line="259" w:lineRule="auto"/>
        <w:jc w:val="center"/>
        <w:rPr>
          <w:rFonts w:eastAsiaTheme="minorHAnsi"/>
          <w:sz w:val="28"/>
          <w:szCs w:val="28"/>
          <w:lang w:eastAsia="en-US"/>
        </w:rPr>
      </w:pPr>
      <w:r w:rsidRPr="00E843F8">
        <w:rPr>
          <w:rFonts w:eastAsiaTheme="minorHAnsi"/>
          <w:sz w:val="28"/>
          <w:szCs w:val="28"/>
          <w:lang w:eastAsia="en-US"/>
        </w:rPr>
        <w:t xml:space="preserve">Экспертное заключение Региональной энергетической комиссии Кузбасса по материалам, представленным ООО «Теплоэнергетик» </w:t>
      </w:r>
      <w:r w:rsidRPr="00E843F8">
        <w:rPr>
          <w:rFonts w:eastAsiaTheme="minorHAnsi"/>
          <w:sz w:val="28"/>
          <w:szCs w:val="28"/>
          <w:lang w:eastAsia="en-US"/>
        </w:rPr>
        <w:br/>
        <w:t xml:space="preserve">по узлам теплоснабжения котельная МКУ «Сибирь-12,9» и котельная микрорайона «Ивушка» для корректировки НВВ и уровня тарифов на теплоноситель и горячую воду в открытой и закрытой системах горячего водоснабжения, реализуемых на потребительском рынке </w:t>
      </w:r>
      <w:r w:rsidRPr="00E843F8">
        <w:rPr>
          <w:rFonts w:eastAsiaTheme="minorHAnsi"/>
          <w:sz w:val="28"/>
          <w:szCs w:val="28"/>
          <w:lang w:eastAsia="en-US"/>
        </w:rPr>
        <w:br/>
        <w:t>г. Белово (Беловский городской округ) на 2025 год.</w:t>
      </w:r>
    </w:p>
    <w:p w14:paraId="6E997116" w14:textId="77777777" w:rsidR="00E843F8" w:rsidRPr="00E843F8" w:rsidRDefault="00E843F8" w:rsidP="00E843F8">
      <w:pPr>
        <w:numPr>
          <w:ilvl w:val="0"/>
          <w:numId w:val="22"/>
        </w:numPr>
        <w:spacing w:after="160" w:line="259" w:lineRule="auto"/>
        <w:ind w:left="0" w:firstLine="0"/>
        <w:contextualSpacing/>
        <w:jc w:val="center"/>
        <w:rPr>
          <w:rFonts w:eastAsiaTheme="minorHAnsi"/>
          <w:b/>
          <w:sz w:val="28"/>
          <w:szCs w:val="28"/>
          <w:lang w:eastAsia="en-US"/>
        </w:rPr>
      </w:pPr>
      <w:r w:rsidRPr="00E843F8">
        <w:rPr>
          <w:rFonts w:eastAsiaTheme="minorHAnsi"/>
          <w:b/>
          <w:sz w:val="28"/>
          <w:szCs w:val="28"/>
          <w:lang w:eastAsia="en-US"/>
        </w:rPr>
        <w:t>Нормативно правовая база</w:t>
      </w:r>
    </w:p>
    <w:p w14:paraId="0F944EB5" w14:textId="77777777" w:rsidR="00E843F8" w:rsidRPr="00E843F8" w:rsidRDefault="00E843F8" w:rsidP="00E843F8">
      <w:pPr>
        <w:jc w:val="both"/>
        <w:rPr>
          <w:snapToGrid w:val="0"/>
          <w:color w:val="000000"/>
          <w:sz w:val="28"/>
          <w:szCs w:val="28"/>
        </w:rPr>
      </w:pPr>
    </w:p>
    <w:p w14:paraId="479C3704" w14:textId="77777777" w:rsidR="00E843F8" w:rsidRPr="00E843F8" w:rsidRDefault="00E843F8" w:rsidP="00E843F8">
      <w:pPr>
        <w:jc w:val="both"/>
        <w:rPr>
          <w:snapToGrid w:val="0"/>
          <w:color w:val="000000"/>
          <w:sz w:val="28"/>
          <w:szCs w:val="28"/>
        </w:rPr>
      </w:pPr>
      <w:r w:rsidRPr="00E843F8">
        <w:rPr>
          <w:snapToGrid w:val="0"/>
          <w:color w:val="000000"/>
          <w:sz w:val="28"/>
          <w:szCs w:val="28"/>
        </w:rPr>
        <w:t>Гражданский кодекс Российской Федерации (далее – ГК РФ);</w:t>
      </w:r>
    </w:p>
    <w:p w14:paraId="4EF7764F" w14:textId="77777777" w:rsidR="00E843F8" w:rsidRPr="00E843F8" w:rsidRDefault="00E843F8" w:rsidP="00E843F8">
      <w:pPr>
        <w:jc w:val="both"/>
        <w:rPr>
          <w:snapToGrid w:val="0"/>
          <w:color w:val="000000"/>
          <w:sz w:val="28"/>
          <w:szCs w:val="28"/>
        </w:rPr>
      </w:pPr>
      <w:r w:rsidRPr="00E843F8">
        <w:rPr>
          <w:snapToGrid w:val="0"/>
          <w:color w:val="000000"/>
          <w:sz w:val="28"/>
          <w:szCs w:val="28"/>
        </w:rPr>
        <w:t>Налоговый кодекс Российской Федерации (далее - НК РФ);</w:t>
      </w:r>
    </w:p>
    <w:p w14:paraId="06829715" w14:textId="77777777" w:rsidR="00E843F8" w:rsidRPr="00E843F8" w:rsidRDefault="00E843F8" w:rsidP="00E843F8">
      <w:pPr>
        <w:jc w:val="both"/>
        <w:rPr>
          <w:snapToGrid w:val="0"/>
          <w:color w:val="000000"/>
          <w:sz w:val="28"/>
          <w:szCs w:val="28"/>
        </w:rPr>
      </w:pPr>
      <w:r w:rsidRPr="00E843F8">
        <w:rPr>
          <w:snapToGrid w:val="0"/>
          <w:color w:val="000000"/>
          <w:sz w:val="28"/>
          <w:szCs w:val="28"/>
        </w:rPr>
        <w:t>Трудовой Кодекс Российской Федерации (далее - ТК РФ);</w:t>
      </w:r>
    </w:p>
    <w:p w14:paraId="5AEAC70F" w14:textId="77777777" w:rsidR="00E843F8" w:rsidRPr="00E843F8" w:rsidRDefault="00E843F8" w:rsidP="00E843F8">
      <w:pPr>
        <w:jc w:val="both"/>
        <w:rPr>
          <w:snapToGrid w:val="0"/>
          <w:color w:val="000000"/>
          <w:sz w:val="28"/>
          <w:szCs w:val="28"/>
        </w:rPr>
      </w:pPr>
      <w:r w:rsidRPr="00E843F8">
        <w:rPr>
          <w:snapToGrid w:val="0"/>
          <w:color w:val="000000"/>
          <w:sz w:val="28"/>
          <w:szCs w:val="28"/>
        </w:rPr>
        <w:t>Федеральный Закон от 17.08.1995 № 147-ФЗ «О естественных монополиях»;</w:t>
      </w:r>
    </w:p>
    <w:p w14:paraId="7BE380C2" w14:textId="77777777" w:rsidR="00E843F8" w:rsidRPr="00E843F8" w:rsidRDefault="00E843F8" w:rsidP="00E843F8">
      <w:pPr>
        <w:jc w:val="both"/>
        <w:rPr>
          <w:snapToGrid w:val="0"/>
          <w:color w:val="000000"/>
          <w:sz w:val="28"/>
          <w:szCs w:val="28"/>
        </w:rPr>
      </w:pPr>
      <w:r w:rsidRPr="00E843F8">
        <w:rPr>
          <w:snapToGrid w:val="0"/>
          <w:color w:val="000000"/>
          <w:sz w:val="28"/>
          <w:szCs w:val="28"/>
        </w:rPr>
        <w:t>Федеральный закон от 27.07.2010 № 190-ФЗ «О теплоснабжении»;</w:t>
      </w:r>
    </w:p>
    <w:p w14:paraId="61CF8B69" w14:textId="77777777" w:rsidR="00E843F8" w:rsidRPr="00E843F8" w:rsidRDefault="00E843F8" w:rsidP="00E843F8">
      <w:pPr>
        <w:jc w:val="both"/>
        <w:rPr>
          <w:snapToGrid w:val="0"/>
          <w:color w:val="000000"/>
          <w:sz w:val="28"/>
          <w:szCs w:val="28"/>
        </w:rPr>
      </w:pPr>
      <w:r w:rsidRPr="00E843F8">
        <w:rPr>
          <w:snapToGrid w:val="0"/>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2241B93" w14:textId="77777777" w:rsidR="00E843F8" w:rsidRPr="00E843F8" w:rsidRDefault="00E843F8" w:rsidP="00E843F8">
      <w:pPr>
        <w:jc w:val="both"/>
        <w:rPr>
          <w:snapToGrid w:val="0"/>
          <w:color w:val="000000"/>
          <w:sz w:val="28"/>
          <w:szCs w:val="28"/>
        </w:rPr>
      </w:pPr>
      <w:r w:rsidRPr="00E843F8">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6E42CDD6" w14:textId="77777777" w:rsidR="00E843F8" w:rsidRPr="00E843F8" w:rsidRDefault="00E843F8" w:rsidP="00E843F8">
      <w:pPr>
        <w:jc w:val="both"/>
        <w:rPr>
          <w:snapToGrid w:val="0"/>
          <w:color w:val="000000"/>
          <w:sz w:val="28"/>
          <w:szCs w:val="28"/>
        </w:rPr>
      </w:pPr>
      <w:r w:rsidRPr="00E843F8">
        <w:rPr>
          <w:snapToGrid w:val="0"/>
          <w:color w:val="000000"/>
          <w:sz w:val="28"/>
          <w:szCs w:val="28"/>
        </w:rPr>
        <w:t xml:space="preserve">Постановление Правительства РФ от 13 мая 2013 № 406 </w:t>
      </w:r>
      <w:r w:rsidRPr="00E843F8">
        <w:rPr>
          <w:snapToGrid w:val="0"/>
          <w:color w:val="000000"/>
          <w:sz w:val="28"/>
          <w:szCs w:val="28"/>
        </w:rPr>
        <w:br/>
        <w:t>«О государственном регулировании тарифов в сфере водоснабжения и водоотведения»;</w:t>
      </w:r>
    </w:p>
    <w:p w14:paraId="13DF7944" w14:textId="77777777" w:rsidR="00E843F8" w:rsidRPr="00E843F8" w:rsidRDefault="00E843F8" w:rsidP="00E843F8">
      <w:pPr>
        <w:jc w:val="both"/>
        <w:rPr>
          <w:snapToGrid w:val="0"/>
          <w:color w:val="000000"/>
          <w:sz w:val="28"/>
          <w:szCs w:val="28"/>
        </w:rPr>
      </w:pPr>
      <w:r w:rsidRPr="00E843F8">
        <w:rPr>
          <w:snapToGrid w:val="0"/>
          <w:color w:val="000000"/>
          <w:sz w:val="28"/>
          <w:szCs w:val="28"/>
        </w:rPr>
        <w:t>Постановление Правительства РФ от 23 июля 2018 г. № 860 «Об отдельных вопросах ценообразования на тепловую энергию (мощность) в ценовых зонах теплоснабжения» (вместе с «Правилами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w:t>
      </w:r>
    </w:p>
    <w:p w14:paraId="7F3BD62E" w14:textId="77777777" w:rsidR="00E843F8" w:rsidRPr="00E843F8" w:rsidRDefault="00E843F8" w:rsidP="00E843F8">
      <w:pPr>
        <w:jc w:val="both"/>
        <w:rPr>
          <w:snapToGrid w:val="0"/>
          <w:color w:val="000000"/>
          <w:sz w:val="28"/>
          <w:szCs w:val="28"/>
        </w:rPr>
      </w:pPr>
      <w:r w:rsidRPr="00E843F8">
        <w:rPr>
          <w:snapToGrid w:val="0"/>
          <w:color w:val="000000"/>
          <w:sz w:val="28"/>
          <w:szCs w:val="28"/>
        </w:rPr>
        <w:t>Постановление Правительства Российской Федерации от 15 декабря 2017 г.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3594908F" w14:textId="77777777" w:rsidR="00E843F8" w:rsidRPr="00E843F8" w:rsidRDefault="00E843F8" w:rsidP="00E843F8">
      <w:pPr>
        <w:jc w:val="both"/>
        <w:rPr>
          <w:snapToGrid w:val="0"/>
          <w:color w:val="000000"/>
          <w:sz w:val="28"/>
          <w:szCs w:val="28"/>
        </w:rPr>
      </w:pPr>
      <w:r w:rsidRPr="00E843F8">
        <w:rPr>
          <w:snapToGrid w:val="0"/>
          <w:color w:val="000000"/>
          <w:sz w:val="28"/>
          <w:szCs w:val="28"/>
        </w:rPr>
        <w:t>Постановление Правительства РФ от 13.05.2013 №406 «О государственном регулировании тарифов в сфере водоснабжения и водоотведения»;</w:t>
      </w:r>
    </w:p>
    <w:p w14:paraId="1F7A7C84" w14:textId="77777777" w:rsidR="00E843F8" w:rsidRPr="00E843F8" w:rsidRDefault="00E843F8" w:rsidP="00E843F8">
      <w:pPr>
        <w:jc w:val="both"/>
        <w:rPr>
          <w:snapToGrid w:val="0"/>
          <w:color w:val="000000"/>
          <w:sz w:val="28"/>
          <w:szCs w:val="28"/>
        </w:rPr>
      </w:pPr>
      <w:r w:rsidRPr="00E843F8">
        <w:rPr>
          <w:snapToGrid w:val="0"/>
          <w:sz w:val="28"/>
          <w:szCs w:val="28"/>
        </w:rPr>
        <w:t xml:space="preserve">Распоряжение Правительства Российской Федерации от 05.08.2021 </w:t>
      </w:r>
      <w:r w:rsidRPr="00E843F8">
        <w:rPr>
          <w:snapToGrid w:val="0"/>
          <w:sz w:val="28"/>
          <w:szCs w:val="28"/>
        </w:rPr>
        <w:br/>
        <w:t>№ 2165-р «Об отнесении муниципального образования «Беловский городской округ Кемеровской области -Кузбасса» к ценовой зоне теплоснабжения»;</w:t>
      </w:r>
    </w:p>
    <w:p w14:paraId="3907A121" w14:textId="77777777" w:rsidR="00E843F8" w:rsidRPr="00E843F8" w:rsidRDefault="00E843F8" w:rsidP="00E843F8">
      <w:pPr>
        <w:ind w:right="142"/>
        <w:jc w:val="both"/>
        <w:rPr>
          <w:snapToGrid w:val="0"/>
          <w:color w:val="000000"/>
          <w:sz w:val="28"/>
          <w:szCs w:val="28"/>
        </w:rPr>
      </w:pPr>
      <w:r w:rsidRPr="00E843F8">
        <w:rPr>
          <w:snapToGrid w:val="0"/>
          <w:color w:val="000000"/>
          <w:sz w:val="28"/>
          <w:szCs w:val="28"/>
        </w:rPr>
        <w:lastRenderedPageBreak/>
        <w:t xml:space="preserve">Методические указания по расчету регулируемых тарифов в сфере водоснабжения и водоотведения, утверждены Приказом ФСТ России </w:t>
      </w:r>
      <w:r w:rsidRPr="00E843F8">
        <w:rPr>
          <w:snapToGrid w:val="0"/>
          <w:color w:val="000000"/>
          <w:sz w:val="28"/>
          <w:szCs w:val="28"/>
        </w:rPr>
        <w:br/>
        <w:t>от 27.12.2013   № 1746-э (далее – Методические указания № 1746-э);</w:t>
      </w:r>
    </w:p>
    <w:p w14:paraId="74BD4C45" w14:textId="77777777" w:rsidR="00E843F8" w:rsidRPr="00E843F8" w:rsidRDefault="00E843F8" w:rsidP="00E843F8">
      <w:pPr>
        <w:ind w:right="142"/>
        <w:jc w:val="both"/>
        <w:rPr>
          <w:snapToGrid w:val="0"/>
          <w:color w:val="000000"/>
          <w:sz w:val="28"/>
          <w:szCs w:val="28"/>
        </w:rPr>
      </w:pPr>
      <w:r w:rsidRPr="00E843F8">
        <w:rPr>
          <w:snapToGrid w:val="0"/>
          <w:color w:val="000000"/>
          <w:sz w:val="28"/>
          <w:szCs w:val="28"/>
        </w:rPr>
        <w:t xml:space="preserve">Регламент установления регулируемых тарифов в сфере водоснабжения и водоотведения, утвержденный Приказом ФСТ России </w:t>
      </w:r>
      <w:r w:rsidRPr="00E843F8">
        <w:rPr>
          <w:snapToGrid w:val="0"/>
          <w:color w:val="000000"/>
          <w:sz w:val="28"/>
          <w:szCs w:val="28"/>
        </w:rPr>
        <w:br/>
        <w:t>от 16.07.2014 № 1154-э;</w:t>
      </w:r>
    </w:p>
    <w:p w14:paraId="1D23F8BE" w14:textId="77777777" w:rsidR="00E843F8" w:rsidRPr="00E843F8" w:rsidRDefault="00E843F8" w:rsidP="00E843F8">
      <w:pPr>
        <w:jc w:val="both"/>
        <w:rPr>
          <w:snapToGrid w:val="0"/>
          <w:color w:val="000000"/>
          <w:sz w:val="28"/>
          <w:szCs w:val="28"/>
        </w:rPr>
      </w:pPr>
      <w:r w:rsidRPr="00E843F8">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80A464D" w14:textId="77777777" w:rsidR="00E843F8" w:rsidRPr="00E843F8" w:rsidRDefault="00E843F8" w:rsidP="00E843F8">
      <w:pPr>
        <w:jc w:val="both"/>
        <w:rPr>
          <w:snapToGrid w:val="0"/>
          <w:color w:val="000000"/>
          <w:sz w:val="28"/>
          <w:szCs w:val="28"/>
        </w:rPr>
      </w:pPr>
      <w:r w:rsidRPr="00E843F8">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D37B112" w14:textId="77777777" w:rsidR="00E843F8" w:rsidRPr="00E843F8" w:rsidRDefault="00E843F8" w:rsidP="00E843F8">
      <w:pPr>
        <w:jc w:val="both"/>
        <w:rPr>
          <w:snapToGrid w:val="0"/>
          <w:color w:val="000000"/>
          <w:sz w:val="28"/>
          <w:szCs w:val="28"/>
        </w:rPr>
      </w:pPr>
      <w:r w:rsidRPr="00E843F8">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C90C2C0" w14:textId="77777777" w:rsidR="00E843F8" w:rsidRPr="00E843F8" w:rsidRDefault="00E843F8" w:rsidP="00E843F8">
      <w:pPr>
        <w:jc w:val="both"/>
        <w:rPr>
          <w:snapToGrid w:val="0"/>
          <w:color w:val="000000"/>
          <w:sz w:val="28"/>
          <w:szCs w:val="28"/>
        </w:rPr>
      </w:pPr>
      <w:r w:rsidRPr="00E843F8">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88C16F7"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Вся нормативно-методическая основа используется в редакции, действующей на момент проведения экспертизы.</w:t>
      </w:r>
    </w:p>
    <w:p w14:paraId="4159EC0E"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Для составления данного заключения эксперты руководствовались Прогнозом Минэкономразвития РФ, одобренным на заседании Правительства РФ и опубликованным на сайте Минэкономразвития РФ 30.09.2024, в соответствии с которым ИПЦ (индекс потребительских цен) на 2025 год составит 105,8 %.</w:t>
      </w:r>
    </w:p>
    <w:p w14:paraId="31C1A543"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Расчеты в электронном виде содержатся в расчетном файле, который является неотъемлемой частью экспертного заключения.</w:t>
      </w:r>
    </w:p>
    <w:p w14:paraId="6CEDBC73" w14:textId="77777777" w:rsidR="00E843F8" w:rsidRPr="00E843F8" w:rsidRDefault="00E843F8" w:rsidP="00E843F8">
      <w:pPr>
        <w:jc w:val="both"/>
        <w:rPr>
          <w:rFonts w:eastAsiaTheme="minorHAnsi"/>
          <w:sz w:val="28"/>
          <w:szCs w:val="28"/>
          <w:lang w:eastAsia="en-US"/>
        </w:rPr>
      </w:pPr>
    </w:p>
    <w:p w14:paraId="7763820F" w14:textId="77777777" w:rsidR="00E843F8" w:rsidRPr="00E843F8" w:rsidRDefault="00E843F8" w:rsidP="00E843F8">
      <w:pPr>
        <w:numPr>
          <w:ilvl w:val="0"/>
          <w:numId w:val="22"/>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Общая характеристика предприятия</w:t>
      </w:r>
    </w:p>
    <w:p w14:paraId="3F816413" w14:textId="77777777" w:rsidR="00E843F8" w:rsidRPr="00E843F8" w:rsidRDefault="00E843F8" w:rsidP="00E843F8">
      <w:pPr>
        <w:jc w:val="center"/>
        <w:rPr>
          <w:rFonts w:eastAsiaTheme="minorHAnsi"/>
          <w:sz w:val="28"/>
          <w:szCs w:val="28"/>
          <w:lang w:eastAsia="en-US"/>
        </w:rPr>
      </w:pPr>
    </w:p>
    <w:p w14:paraId="61E8F2A9"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ООО «Теплоэнергетик» (по узлам теплоснабжения котельная МКУ Сибирь-12,9 и котельная микрорайона «Ивушка») обратилось в Региональную энергетическую комиссию Кузбасса с заявлением от 25.04.2024 </w:t>
      </w:r>
      <w:r w:rsidRPr="00E843F8">
        <w:rPr>
          <w:rFonts w:eastAsiaTheme="minorHAnsi"/>
          <w:sz w:val="28"/>
          <w:szCs w:val="28"/>
          <w:lang w:eastAsia="en-US"/>
        </w:rPr>
        <w:br/>
        <w:t>№ КТ-исх-3-14-3/24, КТ-исх-3-14-2/24 (</w:t>
      </w:r>
      <w:proofErr w:type="spellStart"/>
      <w:r w:rsidRPr="00E843F8">
        <w:rPr>
          <w:rFonts w:eastAsiaTheme="minorHAnsi"/>
          <w:sz w:val="28"/>
          <w:szCs w:val="28"/>
          <w:lang w:eastAsia="en-US"/>
        </w:rPr>
        <w:t>вх</w:t>
      </w:r>
      <w:proofErr w:type="spellEnd"/>
      <w:r w:rsidRPr="00E843F8">
        <w:rPr>
          <w:rFonts w:eastAsiaTheme="minorHAnsi"/>
          <w:sz w:val="28"/>
          <w:szCs w:val="28"/>
          <w:lang w:eastAsia="en-US"/>
        </w:rPr>
        <w:t>. от 27.04.2024 № 3075, 3076) и представило обосновывающие материалы на корректировку НВВ и уровня тарифов на теплоноситель, установление тарифов на горячую воду в открытой системе теплоснабжения (горячего водоснабжения) и горячую воду в закрытой системе горячего водоснабжения реализуемые на потребительском рынке Беловского городского округа на 2025 год.</w:t>
      </w:r>
    </w:p>
    <w:p w14:paraId="40B21B5B"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На основании заявления ООО «Теплоэнергетик» (по </w:t>
      </w:r>
      <w:r w:rsidRPr="00E843F8">
        <w:rPr>
          <w:snapToGrid w:val="0"/>
          <w:color w:val="000000"/>
          <w:sz w:val="28"/>
          <w:szCs w:val="28"/>
        </w:rPr>
        <w:t>узлам теплоснабжения МКУ «Сибирь – 12,9» и котельной микрорайона «Ивушка»</w:t>
      </w:r>
      <w:r w:rsidRPr="00E843F8">
        <w:rPr>
          <w:rFonts w:eastAsiaTheme="minorHAnsi"/>
          <w:sz w:val="28"/>
          <w:szCs w:val="28"/>
          <w:lang w:eastAsia="en-US"/>
        </w:rPr>
        <w:t xml:space="preserve">) открыто дело «О </w:t>
      </w:r>
      <w:r w:rsidRPr="00E843F8">
        <w:rPr>
          <w:rFonts w:eastAsiaTheme="minorHAnsi"/>
          <w:sz w:val="28"/>
          <w:szCs w:val="28"/>
          <w:lang w:eastAsia="en-US"/>
        </w:rPr>
        <w:lastRenderedPageBreak/>
        <w:t xml:space="preserve">корректировке НВВ и уровня тарифов на теплоноситель, установление тарифов на горячую воду в открытой системе теплоснабжения (горячего водоснабжения) и горячую воду в закрытой системе горячего водоснабжения, по узлам теплоснабжения котельная МКУ Сибирь-12,9 и котельная микрорайона «Ивушка», реализуемые на потребительском рынке Беловского городского округа на 2025 год для ООО «Теплоэнергетик» </w:t>
      </w:r>
      <w:r w:rsidRPr="00E843F8">
        <w:rPr>
          <w:rFonts w:eastAsiaTheme="minorHAnsi"/>
          <w:sz w:val="28"/>
          <w:szCs w:val="28"/>
          <w:lang w:eastAsia="en-US"/>
        </w:rPr>
        <w:br/>
        <w:t>№ РЭК/78-ТЭКивсиб-2025 от 27.04.2024.</w:t>
      </w:r>
    </w:p>
    <w:p w14:paraId="0BD0435C" w14:textId="77777777" w:rsidR="00E843F8" w:rsidRPr="00E843F8" w:rsidRDefault="00E843F8" w:rsidP="00E843F8">
      <w:pPr>
        <w:jc w:val="both"/>
        <w:rPr>
          <w:snapToGrid w:val="0"/>
          <w:color w:val="000000"/>
          <w:sz w:val="28"/>
          <w:szCs w:val="28"/>
        </w:rPr>
      </w:pPr>
      <w:r w:rsidRPr="00E843F8">
        <w:rPr>
          <w:rFonts w:eastAsiaTheme="minorHAnsi"/>
          <w:sz w:val="28"/>
          <w:szCs w:val="28"/>
          <w:lang w:eastAsia="en-US"/>
        </w:rPr>
        <w:t xml:space="preserve">Полное наименование организации – общество с ограниченной ответственностью «Теплоэнергетик» по </w:t>
      </w:r>
      <w:r w:rsidRPr="00E843F8">
        <w:rPr>
          <w:snapToGrid w:val="0"/>
          <w:color w:val="000000"/>
          <w:sz w:val="28"/>
          <w:szCs w:val="28"/>
        </w:rPr>
        <w:t>узлам теплоснабжения МКУ «Сибирь – 12,9» и котельной микрорайона «Ивушка».</w:t>
      </w:r>
    </w:p>
    <w:p w14:paraId="4FB4D6F8"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Сокращенное наименование организации – ООО «Теплоэнергетик» (по </w:t>
      </w:r>
      <w:r w:rsidRPr="00E843F8">
        <w:rPr>
          <w:snapToGrid w:val="0"/>
          <w:color w:val="000000"/>
          <w:sz w:val="28"/>
          <w:szCs w:val="28"/>
        </w:rPr>
        <w:t>узлам теплоснабжения МКУ «Сибирь – 12,9» и котельной микрорайона «Ивушка»</w:t>
      </w:r>
      <w:r w:rsidRPr="00E843F8">
        <w:rPr>
          <w:rFonts w:eastAsiaTheme="minorHAnsi"/>
          <w:sz w:val="28"/>
          <w:szCs w:val="28"/>
          <w:lang w:eastAsia="en-US"/>
        </w:rPr>
        <w:t>).</w:t>
      </w:r>
    </w:p>
    <w:p w14:paraId="67A7CAEC"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ИНН 4202030492, КПП 420201001, ОГРН 1074202000597.</w:t>
      </w:r>
    </w:p>
    <w:p w14:paraId="2B20AFFB"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Юридический адрес: 652600, Кемеровская Область - Кузбасс, город Белово, улица Аэродромная, д. 2В, к. 1.</w:t>
      </w:r>
    </w:p>
    <w:p w14:paraId="200BE768"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Почтовый адрес: 652600, Кемеровская Область - Кузбасс, город Белово, улица Аэродромная, д. 2В, к. 1.</w:t>
      </w:r>
    </w:p>
    <w:p w14:paraId="03B9559B"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ООО «Теплоэнергетик» является сложным комплексом инженерных сооружений с мощной производственной базой, позволяющей производить все виды работ по эксплуатации, ремонту и реконструкции тепловых сетей, и отпуску тепловой энергии. Основным видом деятельности является производство пара и горячей воды (тепловой энергии) котельными.</w:t>
      </w:r>
    </w:p>
    <w:p w14:paraId="7815C018"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ООО «Теплоэнергетик» осуществляет производственную деятельность на территории Беловского городского округа. Территориальная зона обслуживания ООО «Теплоэнергетик»: центральная часть города Белово, микрорайоны 3-й, 4-й, 6-й, поселки </w:t>
      </w:r>
      <w:proofErr w:type="spellStart"/>
      <w:r w:rsidRPr="00E843F8">
        <w:rPr>
          <w:rFonts w:eastAsiaTheme="minorHAnsi"/>
          <w:sz w:val="28"/>
          <w:szCs w:val="28"/>
          <w:lang w:eastAsia="en-US"/>
        </w:rPr>
        <w:t>Бабанаково</w:t>
      </w:r>
      <w:proofErr w:type="spellEnd"/>
      <w:r w:rsidRPr="00E843F8">
        <w:rPr>
          <w:rFonts w:eastAsiaTheme="minorHAnsi"/>
          <w:sz w:val="28"/>
          <w:szCs w:val="28"/>
          <w:lang w:eastAsia="en-US"/>
        </w:rPr>
        <w:t xml:space="preserve">, Новый городок, пос. Чертинский, </w:t>
      </w:r>
      <w:proofErr w:type="spellStart"/>
      <w:r w:rsidRPr="00E843F8">
        <w:rPr>
          <w:rFonts w:eastAsiaTheme="minorHAnsi"/>
          <w:sz w:val="28"/>
          <w:szCs w:val="28"/>
          <w:lang w:eastAsia="en-US"/>
        </w:rPr>
        <w:t>Колмогоры</w:t>
      </w:r>
      <w:proofErr w:type="spellEnd"/>
      <w:r w:rsidRPr="00E843F8">
        <w:rPr>
          <w:rFonts w:eastAsiaTheme="minorHAnsi"/>
          <w:sz w:val="28"/>
          <w:szCs w:val="28"/>
          <w:lang w:eastAsia="en-US"/>
        </w:rPr>
        <w:t xml:space="preserve">, микрорайон Финский, Ивушка. </w:t>
      </w:r>
    </w:p>
    <w:p w14:paraId="75776009"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ООО «Теплоэнергетик» в 2025 году будет иметь четыре узла теплоснабжения, по которым установлены отдельные предельные тарифы на тепловую энергию, а именно:</w:t>
      </w:r>
    </w:p>
    <w:p w14:paraId="7FAC3B44"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основной узел теплоснабжения ООО «Теплоэнергетик», включающий в себя 14 котельных;</w:t>
      </w:r>
    </w:p>
    <w:p w14:paraId="0D6AA59A"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узел котельные микрорайона «Ивушка» и МКУ «Сибирь-12,9»;</w:t>
      </w:r>
    </w:p>
    <w:p w14:paraId="4F5FCF33"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узел котельная 30-го квартала (бывшее ООО «Термаль»);</w:t>
      </w:r>
    </w:p>
    <w:p w14:paraId="299CB198"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узел котельная 34 квартала (бывшее ООО «Теплоснабжение»).</w:t>
      </w:r>
    </w:p>
    <w:p w14:paraId="7B55D46E" w14:textId="77777777" w:rsidR="00E843F8" w:rsidRPr="00E843F8" w:rsidRDefault="00E843F8" w:rsidP="00E843F8">
      <w:pPr>
        <w:contextualSpacing/>
        <w:jc w:val="both"/>
        <w:rPr>
          <w:color w:val="000000"/>
          <w:sz w:val="28"/>
          <w:szCs w:val="28"/>
        </w:rPr>
      </w:pPr>
      <w:r w:rsidRPr="00E843F8">
        <w:rPr>
          <w:color w:val="000000"/>
          <w:sz w:val="28"/>
          <w:szCs w:val="28"/>
        </w:rPr>
        <w:t xml:space="preserve">Здания, сооружения, оборудование находятся на праве владения и пользования, согласно </w:t>
      </w:r>
      <w:r w:rsidRPr="00E843F8">
        <w:rPr>
          <w:sz w:val="28"/>
          <w:szCs w:val="28"/>
        </w:rPr>
        <w:t xml:space="preserve">концессионному соглашению </w:t>
      </w:r>
      <w:r w:rsidRPr="00E843F8">
        <w:rPr>
          <w:color w:val="000000"/>
          <w:sz w:val="28"/>
          <w:szCs w:val="28"/>
        </w:rPr>
        <w:t>от 01.11.2018 № 1 (срок действия с 01.11.2018 по 31.12.2028).</w:t>
      </w:r>
    </w:p>
    <w:p w14:paraId="26C3735A" w14:textId="77777777" w:rsidR="00E843F8" w:rsidRPr="00E843F8" w:rsidRDefault="00E843F8" w:rsidP="00E843F8">
      <w:pPr>
        <w:contextualSpacing/>
        <w:jc w:val="both"/>
        <w:rPr>
          <w:color w:val="000000"/>
          <w:sz w:val="28"/>
          <w:szCs w:val="28"/>
        </w:rPr>
      </w:pPr>
      <w:r w:rsidRPr="00E843F8">
        <w:rPr>
          <w:color w:val="FF0000"/>
          <w:sz w:val="28"/>
          <w:szCs w:val="28"/>
        </w:rPr>
        <w:t xml:space="preserve"> </w:t>
      </w:r>
      <w:r w:rsidRPr="00E843F8">
        <w:rPr>
          <w:color w:val="000000"/>
          <w:sz w:val="28"/>
          <w:szCs w:val="28"/>
        </w:rPr>
        <w:t xml:space="preserve">В рамках концессионного соглашения на обслуживании предприятия по данному узлу теплоснабжения, должны находиться две котельные - котельная микрорайона «ИВУШКА» и котельная МКУ «СИБИРЬ-12,9», с присоединенными к ним тепловыми сетями. </w:t>
      </w:r>
    </w:p>
    <w:p w14:paraId="332D130C" w14:textId="77777777" w:rsidR="00E843F8" w:rsidRPr="00E843F8" w:rsidRDefault="00E843F8" w:rsidP="00E843F8">
      <w:pPr>
        <w:jc w:val="both"/>
        <w:rPr>
          <w:color w:val="000000"/>
          <w:sz w:val="28"/>
          <w:szCs w:val="28"/>
        </w:rPr>
      </w:pPr>
      <w:r w:rsidRPr="00E843F8">
        <w:rPr>
          <w:color w:val="000000"/>
          <w:sz w:val="28"/>
          <w:szCs w:val="28"/>
        </w:rPr>
        <w:t xml:space="preserve">В 2021 году в Белове выполнено закрытие 6 угольных котельных с переключением тепловых нагрузок города на тепловые мощности Беловской </w:t>
      </w:r>
      <w:r w:rsidRPr="00E843F8">
        <w:rPr>
          <w:color w:val="000000"/>
          <w:sz w:val="28"/>
          <w:szCs w:val="28"/>
        </w:rPr>
        <w:lastRenderedPageBreak/>
        <w:t xml:space="preserve">ГРЭС. </w:t>
      </w:r>
      <w:r w:rsidRPr="00E843F8">
        <w:rPr>
          <w:rFonts w:eastAsia="Calibri"/>
          <w:bCs/>
          <w:color w:val="000000"/>
          <w:sz w:val="28"/>
          <w:szCs w:val="28"/>
        </w:rPr>
        <w:t>Выполнены работы по строительству центральных тепловых пунктов (ЦТП) для замещения котельных: в т.ч. МКУ «Сибирь-12,9» потребителей переключили, к новым тепловым сетям от Беловской ГРЭС. Всего построено 14 717 м. трубопроводов тепловых сетей в двухтрубном исчислении</w:t>
      </w:r>
      <w:r w:rsidRPr="00E843F8">
        <w:rPr>
          <w:rFonts w:eastAsia="Calibri"/>
          <w:bCs/>
          <w:color w:val="000000"/>
          <w:szCs w:val="28"/>
        </w:rPr>
        <w:t>.</w:t>
      </w:r>
      <w:r w:rsidRPr="00E843F8">
        <w:rPr>
          <w:rFonts w:eastAsia="Calibri"/>
          <w:bCs/>
          <w:color w:val="000000"/>
          <w:sz w:val="28"/>
          <w:szCs w:val="28"/>
        </w:rPr>
        <w:t xml:space="preserve"> Работы проводились </w:t>
      </w:r>
      <w:r w:rsidRPr="00E843F8">
        <w:rPr>
          <w:color w:val="000000"/>
          <w:sz w:val="28"/>
          <w:szCs w:val="28"/>
        </w:rPr>
        <w:t>в рамках реализации инвестиционного проекта: «Реконструкция системы теплоснабжения Беловского городского округа с реконструкцией (переносом) магистрального трубопровода диаметром 500 мм от котельной №10 до 3 микрорайона в 2020-2022».</w:t>
      </w:r>
    </w:p>
    <w:p w14:paraId="6340748C" w14:textId="77777777" w:rsidR="00E843F8" w:rsidRPr="00E843F8" w:rsidRDefault="00E843F8" w:rsidP="00E843F8">
      <w:pPr>
        <w:contextualSpacing/>
        <w:jc w:val="both"/>
        <w:rPr>
          <w:color w:val="000000"/>
          <w:sz w:val="28"/>
          <w:szCs w:val="28"/>
        </w:rPr>
      </w:pPr>
      <w:r w:rsidRPr="00E843F8">
        <w:rPr>
          <w:color w:val="000000"/>
          <w:sz w:val="28"/>
          <w:szCs w:val="28"/>
        </w:rPr>
        <w:t xml:space="preserve">Осенью 2021 котельная МКУ «СИБИРЬ-12,9» закрылась, в связи с переключением потребителей через ЦТП «Сибирь» на Беловскую ГРЭС. котельная МКУ Сибирь обладает установленной мощностью 12,9 Гкал/час (установлено 5 котлов КВм-3 по 2,58 Гкал/час). От ПНС 1, возведенной рядом с котельной МКУ «Сибирь – 12,9» проложен новый участок сети протяженностью 1,5 км до ЦТП «Сибирь» для врезки в существующую сеть в целях подачи тепловой энергии по существующим сетям до потребителей, ранее обеспечиваемых тепловой энергией от котельной МКУ «СИБИРЬ-12,9». </w:t>
      </w:r>
    </w:p>
    <w:p w14:paraId="3AC3F9BF" w14:textId="77777777" w:rsidR="00E843F8" w:rsidRPr="00E843F8" w:rsidRDefault="00E843F8" w:rsidP="00E843F8">
      <w:pPr>
        <w:contextualSpacing/>
        <w:jc w:val="both"/>
        <w:rPr>
          <w:snapToGrid w:val="0"/>
          <w:color w:val="000000"/>
          <w:sz w:val="28"/>
          <w:szCs w:val="28"/>
        </w:rPr>
      </w:pPr>
      <w:r w:rsidRPr="00E843F8">
        <w:rPr>
          <w:snapToGrid w:val="0"/>
          <w:color w:val="000000"/>
          <w:sz w:val="28"/>
          <w:szCs w:val="28"/>
        </w:rPr>
        <w:t>Данный сценарий реализовался в рамках отнесения Беловского городского округа к ценовой зоне теплоснабжения с 2022 года (Распоряжение Правительства РФ от 05.08.2021 № 2165-р).</w:t>
      </w:r>
    </w:p>
    <w:p w14:paraId="0B50FAE4" w14:textId="77777777" w:rsidR="00E843F8" w:rsidRPr="00E843F8" w:rsidRDefault="00E843F8" w:rsidP="00E843F8">
      <w:pPr>
        <w:contextualSpacing/>
        <w:jc w:val="both"/>
        <w:rPr>
          <w:color w:val="000000"/>
          <w:sz w:val="28"/>
          <w:szCs w:val="28"/>
        </w:rPr>
      </w:pPr>
      <w:r w:rsidRPr="00E843F8">
        <w:rPr>
          <w:color w:val="000000"/>
          <w:sz w:val="28"/>
          <w:szCs w:val="28"/>
        </w:rPr>
        <w:t>В котельной микрорайона «ИВУШКА», мощностью 8,6 Гкал/час установлено 4 котла КВР-2,5 по 2,15 Гкал/час. Тепловые сети проложены надземным и подземным способом в двухтрубном исполнении. Температурный график 95/70°С.</w:t>
      </w:r>
    </w:p>
    <w:p w14:paraId="3CB5C2E3"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ООО «Теплоэнергетик» осуществляет следующие виды деятельности: производство, передача и сбыт тепловой энергии в горячей воде и ГВС потребителям г. Белово Кемеровской области-Кузбасса.</w:t>
      </w:r>
    </w:p>
    <w:p w14:paraId="240251F0"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Предприятие осуществляет свою деятельность согласно Уставу.</w:t>
      </w:r>
    </w:p>
    <w:p w14:paraId="080E2501"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В соответствии со статьей 8 Федерального закона от 27.07.2010 № 190-ФЗ «О теплоснабжении», цены (тарифы) на товары, услуги в сфере теплоснабжения ООО «Теплоэнергетик» подлежат государственному регулированию.</w:t>
      </w:r>
    </w:p>
    <w:p w14:paraId="21AE4F69"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Расходы предприятия на 2022 - 2028 годы рассчитываются в соответствии с пунктами 28 и 31 Основ ценообразования.</w:t>
      </w:r>
    </w:p>
    <w:p w14:paraId="372943E4"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Теплоноситель, отпускаемый с котельных МКУ «СИБИРЬ-12,9» и котельной микрорайона «ИВУШКА» не является предметом концессионного соглашения № 1 от 01 ноября 2018 года со сроком действия по 31.12.2028 г.</w:t>
      </w:r>
    </w:p>
    <w:p w14:paraId="451E4603"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Тарифы на теплоноситель, на второй долгосрочный период регулирования, установлены постановлением РЭК Кузбасса от 20.12.2021 </w:t>
      </w:r>
      <w:r w:rsidRPr="00E843F8">
        <w:rPr>
          <w:rFonts w:eastAsiaTheme="minorHAnsi"/>
          <w:sz w:val="28"/>
          <w:szCs w:val="28"/>
          <w:lang w:eastAsia="en-US"/>
        </w:rPr>
        <w:br/>
        <w:t>№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«Сибирь-12,9», котельная микрорайона «Ивушка», на 2022 - 2028 годы»</w:t>
      </w:r>
    </w:p>
    <w:p w14:paraId="3570C62B"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В связи с тем, что предприятие ООО «Теплоэнергетик» применяет общую систему налогообложения все расчеты произведены без учета НДС.</w:t>
      </w:r>
    </w:p>
    <w:p w14:paraId="426F3ABC" w14:textId="77777777" w:rsidR="00E843F8" w:rsidRPr="00E843F8" w:rsidRDefault="00E843F8" w:rsidP="00E843F8">
      <w:pPr>
        <w:jc w:val="both"/>
        <w:rPr>
          <w:rFonts w:eastAsiaTheme="minorHAnsi"/>
          <w:sz w:val="28"/>
          <w:szCs w:val="28"/>
          <w:lang w:eastAsia="en-US"/>
        </w:rPr>
      </w:pPr>
    </w:p>
    <w:p w14:paraId="402D1357" w14:textId="77777777" w:rsidR="00E843F8" w:rsidRPr="00E843F8" w:rsidRDefault="00E843F8" w:rsidP="00E843F8">
      <w:pPr>
        <w:numPr>
          <w:ilvl w:val="0"/>
          <w:numId w:val="22"/>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 xml:space="preserve">Анализ соответствия расчетов тарифов и формы представления предложений нормативно-методическим документам по </w:t>
      </w:r>
      <w:r w:rsidRPr="00E843F8">
        <w:rPr>
          <w:rFonts w:eastAsiaTheme="minorHAnsi"/>
          <w:b/>
          <w:sz w:val="28"/>
          <w:szCs w:val="28"/>
          <w:lang w:eastAsia="en-US"/>
        </w:rPr>
        <w:br/>
        <w:t>вопросам регулирования тарифов</w:t>
      </w:r>
    </w:p>
    <w:p w14:paraId="1C4BD0AB" w14:textId="77777777" w:rsidR="00E843F8" w:rsidRPr="00E843F8" w:rsidRDefault="00E843F8" w:rsidP="00E843F8">
      <w:pPr>
        <w:jc w:val="center"/>
        <w:rPr>
          <w:rFonts w:eastAsiaTheme="minorHAnsi"/>
          <w:sz w:val="28"/>
          <w:szCs w:val="28"/>
          <w:lang w:eastAsia="en-US"/>
        </w:rPr>
      </w:pPr>
    </w:p>
    <w:p w14:paraId="2390DE5B"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Материалы ООО «Теплоэнергетик» </w:t>
      </w:r>
      <w:bookmarkStart w:id="5" w:name="_Hlk185077982"/>
      <w:r w:rsidRPr="00E843F8">
        <w:rPr>
          <w:rFonts w:eastAsiaTheme="minorHAnsi"/>
          <w:sz w:val="28"/>
          <w:szCs w:val="28"/>
          <w:lang w:eastAsia="en-US"/>
        </w:rPr>
        <w:t>по узлам теплоснабжения котельная МКУ «Сибирь-12,9», котельная микрорайона «Ивушка»</w:t>
      </w:r>
      <w:bookmarkEnd w:id="5"/>
      <w:r w:rsidRPr="00E843F8">
        <w:rPr>
          <w:rFonts w:eastAsiaTheme="minorHAnsi"/>
          <w:sz w:val="28"/>
          <w:szCs w:val="28"/>
          <w:lang w:eastAsia="en-US"/>
        </w:rPr>
        <w:t xml:space="preserve"> (г. Белово) о корректировке тарифов на теплоноситель и установлении тарифов на горячую воду в открытой и закрытой системах теплоснабжения (горячего водоснабжения)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w:t>
      </w:r>
      <w:r w:rsidRPr="00E843F8">
        <w:rPr>
          <w:rFonts w:eastAsiaTheme="minorHAnsi"/>
          <w:sz w:val="28"/>
          <w:szCs w:val="28"/>
          <w:lang w:eastAsia="en-US"/>
        </w:rPr>
        <w:br/>
        <w:t xml:space="preserve">№ 760-э. </w:t>
      </w:r>
    </w:p>
    <w:p w14:paraId="07AEFF4F"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Расчетно-обосновывающие материалы представлены надлежащим образом, в электронном виде через систему ЕИАС в формате шаблона DOCS.FORM.6.42.</w:t>
      </w:r>
    </w:p>
    <w:p w14:paraId="5F8540A8" w14:textId="77777777" w:rsidR="00E843F8" w:rsidRPr="00E843F8" w:rsidRDefault="00E843F8" w:rsidP="00E843F8">
      <w:pPr>
        <w:jc w:val="both"/>
        <w:rPr>
          <w:rFonts w:eastAsiaTheme="minorHAnsi"/>
          <w:sz w:val="28"/>
          <w:szCs w:val="28"/>
          <w:lang w:eastAsia="en-US"/>
        </w:rPr>
      </w:pPr>
    </w:p>
    <w:p w14:paraId="160E4766" w14:textId="77777777" w:rsidR="00E843F8" w:rsidRPr="00E843F8" w:rsidRDefault="00E843F8" w:rsidP="00E843F8">
      <w:pPr>
        <w:numPr>
          <w:ilvl w:val="0"/>
          <w:numId w:val="22"/>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Оценка достоверности данных, приведенных в предложениях об установлении тарифов и (или) их предельных уровней</w:t>
      </w:r>
    </w:p>
    <w:p w14:paraId="3CD5C9C7" w14:textId="77777777" w:rsidR="00E843F8" w:rsidRPr="00E843F8" w:rsidRDefault="00E843F8" w:rsidP="00E843F8">
      <w:pPr>
        <w:jc w:val="center"/>
        <w:rPr>
          <w:rFonts w:eastAsiaTheme="minorHAnsi"/>
          <w:sz w:val="28"/>
          <w:szCs w:val="28"/>
          <w:lang w:eastAsia="en-US"/>
        </w:rPr>
      </w:pPr>
    </w:p>
    <w:p w14:paraId="70AABA32"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Экспертами рассматривались</w:t>
      </w:r>
      <w:r w:rsidRPr="00E843F8">
        <w:rPr>
          <w:rFonts w:asciiTheme="minorHAnsi" w:eastAsiaTheme="minorHAnsi" w:hAnsiTheme="minorHAnsi" w:cstheme="minorBidi"/>
          <w:sz w:val="22"/>
          <w:szCs w:val="22"/>
          <w:lang w:eastAsia="en-US"/>
        </w:rPr>
        <w:t xml:space="preserve"> </w:t>
      </w:r>
      <w:r w:rsidRPr="00E843F8">
        <w:rPr>
          <w:rFonts w:eastAsiaTheme="minorHAnsi"/>
          <w:sz w:val="28"/>
          <w:szCs w:val="28"/>
          <w:lang w:eastAsia="en-US"/>
        </w:rPr>
        <w:t>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0B60760"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4245C76A"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Проверка бухгалтерской, статистической и иной документации осуществлялась исключительно с целью оценки достоверности, представленной ООО «Теплоэнергетик» по узлам теплоснабжения котельная МКУ «Сибирь-12,9», котельная микрорайона «Ивушка» (г. Белово)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0A0009AC" w14:textId="77777777" w:rsidR="00E843F8" w:rsidRPr="00E843F8" w:rsidRDefault="00E843F8" w:rsidP="00E843F8">
      <w:pPr>
        <w:jc w:val="both"/>
        <w:rPr>
          <w:rFonts w:eastAsiaTheme="minorHAnsi"/>
          <w:sz w:val="28"/>
          <w:szCs w:val="28"/>
          <w:lang w:eastAsia="en-US"/>
        </w:rPr>
      </w:pPr>
    </w:p>
    <w:p w14:paraId="3E7FCEFF" w14:textId="77777777" w:rsidR="00E843F8" w:rsidRPr="00E843F8" w:rsidRDefault="00E843F8" w:rsidP="00E843F8">
      <w:pPr>
        <w:numPr>
          <w:ilvl w:val="0"/>
          <w:numId w:val="22"/>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Предельные уровни цен на тепловую энергию (мощность)</w:t>
      </w:r>
    </w:p>
    <w:p w14:paraId="4834D95D" w14:textId="77777777" w:rsidR="00E843F8" w:rsidRPr="00E843F8" w:rsidRDefault="00E843F8" w:rsidP="00E843F8">
      <w:pPr>
        <w:jc w:val="both"/>
        <w:rPr>
          <w:rFonts w:eastAsiaTheme="minorHAnsi"/>
          <w:sz w:val="28"/>
          <w:szCs w:val="28"/>
          <w:lang w:eastAsia="en-US"/>
        </w:rPr>
      </w:pPr>
    </w:p>
    <w:p w14:paraId="2E839EA0"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Согласно Распоряжению Правительства РФ от 05.08.2021 № 2165-р, муниципальное образование «Беловский городской округ Кемеровской области – Кузбасса» отнесено к ценовой зоне теплоснабжения. </w:t>
      </w:r>
    </w:p>
    <w:p w14:paraId="0A6931CD"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lastRenderedPageBreak/>
        <w:t>В соответствии с пунктом 1 статьи 23.6 Федерального закона от 27.07.2010 № 190-ФЗ «О теплоснабжении», пунктом 3 Правил определения в ценовых зонах теплоснабжения предельного уровня цены 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00A83881"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В соответствии с пунктом 2 статьи 23.6 Федерального закона от 27.07.2010 № 190-ФЗ «О теплоснабжении», пунктом 57 Правил, в случае,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508C54B9"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Предельная цена на тепловую энергию на 2025 утверждена с учетом Постановления Губернатора Кемеровской области - Кузбасса от 20.12.2021 </w:t>
      </w:r>
      <w:r w:rsidRPr="00E843F8">
        <w:rPr>
          <w:rFonts w:eastAsiaTheme="minorHAnsi"/>
          <w:sz w:val="28"/>
          <w:szCs w:val="28"/>
          <w:lang w:eastAsia="en-US"/>
        </w:rPr>
        <w:br/>
        <w:t>№ 110-пг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«Беловский городской округ Кемеровской области – Кузбасса» на 2022 – 2031 годы».</w:t>
      </w:r>
    </w:p>
    <w:p w14:paraId="329B2F53" w14:textId="77777777" w:rsidR="00E843F8" w:rsidRPr="00E843F8" w:rsidRDefault="00E843F8" w:rsidP="00E843F8">
      <w:pPr>
        <w:widowControl w:val="0"/>
        <w:spacing w:after="160" w:line="259" w:lineRule="auto"/>
        <w:jc w:val="both"/>
        <w:rPr>
          <w:snapToGrid w:val="0"/>
          <w:sz w:val="28"/>
          <w:szCs w:val="28"/>
        </w:rPr>
      </w:pPr>
      <w:bookmarkStart w:id="6" w:name="_Hlk184995124"/>
      <w:r w:rsidRPr="00E843F8">
        <w:rPr>
          <w:rFonts w:eastAsiaTheme="minorHAnsi"/>
          <w:sz w:val="28"/>
          <w:szCs w:val="28"/>
          <w:lang w:eastAsia="en-US"/>
        </w:rPr>
        <w:t>Предельные уровни цен на тепловую энергию (мощность) в ценовой зоне теплоснабжения Беловский городской округ Кемеровской области – Кузбасса на 2025 год установлены постановлением Региональной энергетической комиссии Кузбасса от 14.11.2024 № 354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w:t>
      </w:r>
      <w:r w:rsidRPr="00E843F8">
        <w:rPr>
          <w:snapToGrid w:val="0"/>
          <w:sz w:val="28"/>
          <w:szCs w:val="28"/>
        </w:rPr>
        <w:t xml:space="preserve"> </w:t>
      </w:r>
      <w:bookmarkEnd w:id="6"/>
      <w:r w:rsidRPr="00E843F8">
        <w:rPr>
          <w:snapToGrid w:val="0"/>
          <w:sz w:val="28"/>
          <w:szCs w:val="28"/>
        </w:rPr>
        <w:t xml:space="preserve">и представлены таблице 1. </w:t>
      </w:r>
    </w:p>
    <w:p w14:paraId="06735A99" w14:textId="77777777" w:rsidR="00E843F8" w:rsidRPr="00E843F8" w:rsidRDefault="00E843F8" w:rsidP="00E843F8">
      <w:pPr>
        <w:widowControl w:val="0"/>
        <w:jc w:val="right"/>
        <w:rPr>
          <w:snapToGrid w:val="0"/>
          <w:sz w:val="28"/>
          <w:szCs w:val="28"/>
        </w:rPr>
      </w:pPr>
      <w:r w:rsidRPr="00E843F8">
        <w:rPr>
          <w:snapToGrid w:val="0"/>
          <w:sz w:val="28"/>
          <w:szCs w:val="28"/>
        </w:rPr>
        <w:t>Таблица 1</w:t>
      </w:r>
    </w:p>
    <w:tbl>
      <w:tblPr>
        <w:tblpPr w:leftFromText="180" w:rightFromText="180" w:vertAnchor="text" w:horzAnchor="margin" w:tblpY="98"/>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200"/>
        <w:gridCol w:w="1945"/>
        <w:gridCol w:w="1223"/>
        <w:gridCol w:w="1223"/>
        <w:gridCol w:w="1223"/>
        <w:gridCol w:w="1225"/>
      </w:tblGrid>
      <w:tr w:rsidR="00E843F8" w:rsidRPr="00E843F8" w14:paraId="344F3726" w14:textId="77777777" w:rsidTr="00104FF4">
        <w:trPr>
          <w:trHeight w:val="354"/>
        </w:trPr>
        <w:tc>
          <w:tcPr>
            <w:tcW w:w="470" w:type="dxa"/>
            <w:vMerge w:val="restart"/>
            <w:shd w:val="clear" w:color="auto" w:fill="auto"/>
            <w:noWrap/>
            <w:vAlign w:val="center"/>
            <w:hideMark/>
          </w:tcPr>
          <w:p w14:paraId="12675216" w14:textId="77777777" w:rsidR="00E843F8" w:rsidRPr="00E843F8" w:rsidRDefault="00E843F8" w:rsidP="00E843F8">
            <w:pPr>
              <w:jc w:val="center"/>
              <w:rPr>
                <w:sz w:val="22"/>
                <w:szCs w:val="22"/>
              </w:rPr>
            </w:pPr>
            <w:r w:rsidRPr="00E843F8">
              <w:rPr>
                <w:sz w:val="22"/>
                <w:szCs w:val="22"/>
              </w:rPr>
              <w:t>№</w:t>
            </w:r>
          </w:p>
        </w:tc>
        <w:tc>
          <w:tcPr>
            <w:tcW w:w="2200" w:type="dxa"/>
            <w:vMerge w:val="restart"/>
            <w:shd w:val="clear" w:color="auto" w:fill="auto"/>
            <w:vAlign w:val="center"/>
            <w:hideMark/>
          </w:tcPr>
          <w:p w14:paraId="20C4D9CE" w14:textId="77777777" w:rsidR="00E843F8" w:rsidRPr="00E843F8" w:rsidRDefault="00E843F8" w:rsidP="00E843F8">
            <w:pPr>
              <w:jc w:val="center"/>
              <w:rPr>
                <w:sz w:val="22"/>
                <w:szCs w:val="22"/>
              </w:rPr>
            </w:pPr>
            <w:r w:rsidRPr="00E843F8">
              <w:rPr>
                <w:sz w:val="22"/>
                <w:szCs w:val="22"/>
              </w:rPr>
              <w:t>Наименование единой</w:t>
            </w:r>
            <w:r w:rsidRPr="00E843F8">
              <w:rPr>
                <w:sz w:val="22"/>
                <w:szCs w:val="22"/>
              </w:rPr>
              <w:br/>
              <w:t>теплоснабжающей организации</w:t>
            </w:r>
          </w:p>
        </w:tc>
        <w:tc>
          <w:tcPr>
            <w:tcW w:w="1945" w:type="dxa"/>
            <w:vMerge w:val="restart"/>
            <w:shd w:val="clear" w:color="auto" w:fill="auto"/>
            <w:noWrap/>
            <w:vAlign w:val="center"/>
            <w:hideMark/>
          </w:tcPr>
          <w:p w14:paraId="3AE47613" w14:textId="77777777" w:rsidR="00E843F8" w:rsidRPr="00E843F8" w:rsidRDefault="00E843F8" w:rsidP="00E843F8">
            <w:pPr>
              <w:jc w:val="center"/>
              <w:rPr>
                <w:sz w:val="22"/>
                <w:szCs w:val="22"/>
              </w:rPr>
            </w:pPr>
            <w:r w:rsidRPr="00E843F8">
              <w:rPr>
                <w:sz w:val="22"/>
                <w:szCs w:val="22"/>
              </w:rPr>
              <w:t>Система теплоснабжения</w:t>
            </w:r>
          </w:p>
        </w:tc>
        <w:tc>
          <w:tcPr>
            <w:tcW w:w="4894" w:type="dxa"/>
            <w:gridSpan w:val="4"/>
            <w:shd w:val="clear" w:color="auto" w:fill="auto"/>
            <w:vAlign w:val="center"/>
            <w:hideMark/>
          </w:tcPr>
          <w:p w14:paraId="69928041" w14:textId="77777777" w:rsidR="00E843F8" w:rsidRPr="00E843F8" w:rsidRDefault="00E843F8" w:rsidP="00E843F8">
            <w:pPr>
              <w:jc w:val="center"/>
              <w:rPr>
                <w:sz w:val="22"/>
                <w:szCs w:val="22"/>
              </w:rPr>
            </w:pPr>
            <w:r w:rsidRPr="00E843F8">
              <w:rPr>
                <w:sz w:val="22"/>
                <w:szCs w:val="22"/>
              </w:rPr>
              <w:t>Предельные уровни цен на тепловую энергию (мощность)</w:t>
            </w:r>
          </w:p>
        </w:tc>
      </w:tr>
      <w:tr w:rsidR="00E843F8" w:rsidRPr="00E843F8" w14:paraId="092813EA" w14:textId="77777777" w:rsidTr="00104FF4">
        <w:trPr>
          <w:trHeight w:val="354"/>
        </w:trPr>
        <w:tc>
          <w:tcPr>
            <w:tcW w:w="470" w:type="dxa"/>
            <w:vMerge/>
            <w:vAlign w:val="center"/>
            <w:hideMark/>
          </w:tcPr>
          <w:p w14:paraId="5E03781B" w14:textId="77777777" w:rsidR="00E843F8" w:rsidRPr="00E843F8" w:rsidRDefault="00E843F8" w:rsidP="00E843F8">
            <w:pPr>
              <w:rPr>
                <w:sz w:val="22"/>
                <w:szCs w:val="22"/>
              </w:rPr>
            </w:pPr>
          </w:p>
        </w:tc>
        <w:tc>
          <w:tcPr>
            <w:tcW w:w="2200" w:type="dxa"/>
            <w:vMerge/>
            <w:vAlign w:val="center"/>
            <w:hideMark/>
          </w:tcPr>
          <w:p w14:paraId="462392B4" w14:textId="77777777" w:rsidR="00E843F8" w:rsidRPr="00E843F8" w:rsidRDefault="00E843F8" w:rsidP="00E843F8">
            <w:pPr>
              <w:rPr>
                <w:sz w:val="22"/>
                <w:szCs w:val="22"/>
              </w:rPr>
            </w:pPr>
          </w:p>
        </w:tc>
        <w:tc>
          <w:tcPr>
            <w:tcW w:w="1945" w:type="dxa"/>
            <w:vMerge/>
            <w:vAlign w:val="center"/>
            <w:hideMark/>
          </w:tcPr>
          <w:p w14:paraId="5DBFD6A2" w14:textId="77777777" w:rsidR="00E843F8" w:rsidRPr="00E843F8" w:rsidRDefault="00E843F8" w:rsidP="00E843F8">
            <w:pPr>
              <w:rPr>
                <w:sz w:val="22"/>
                <w:szCs w:val="22"/>
              </w:rPr>
            </w:pPr>
          </w:p>
        </w:tc>
        <w:tc>
          <w:tcPr>
            <w:tcW w:w="2446" w:type="dxa"/>
            <w:gridSpan w:val="2"/>
            <w:shd w:val="clear" w:color="auto" w:fill="auto"/>
            <w:noWrap/>
            <w:vAlign w:val="center"/>
            <w:hideMark/>
          </w:tcPr>
          <w:p w14:paraId="2399FD7D" w14:textId="77777777" w:rsidR="00E843F8" w:rsidRPr="00E843F8" w:rsidRDefault="00E843F8" w:rsidP="00E843F8">
            <w:pPr>
              <w:jc w:val="center"/>
              <w:rPr>
                <w:sz w:val="22"/>
                <w:szCs w:val="22"/>
              </w:rPr>
            </w:pPr>
            <w:r w:rsidRPr="00E843F8">
              <w:rPr>
                <w:sz w:val="22"/>
                <w:szCs w:val="22"/>
              </w:rPr>
              <w:t xml:space="preserve">с 01.01.2025 </w:t>
            </w:r>
            <w:r w:rsidRPr="00E843F8">
              <w:rPr>
                <w:sz w:val="22"/>
                <w:szCs w:val="22"/>
              </w:rPr>
              <w:br/>
              <w:t>по 30.06.2025</w:t>
            </w:r>
          </w:p>
        </w:tc>
        <w:tc>
          <w:tcPr>
            <w:tcW w:w="2448" w:type="dxa"/>
            <w:gridSpan w:val="2"/>
          </w:tcPr>
          <w:p w14:paraId="659E68D1" w14:textId="77777777" w:rsidR="00E843F8" w:rsidRPr="00E843F8" w:rsidRDefault="00E843F8" w:rsidP="00E843F8">
            <w:pPr>
              <w:jc w:val="center"/>
              <w:rPr>
                <w:sz w:val="22"/>
                <w:szCs w:val="22"/>
              </w:rPr>
            </w:pPr>
            <w:r w:rsidRPr="00E843F8">
              <w:rPr>
                <w:sz w:val="22"/>
                <w:szCs w:val="22"/>
              </w:rPr>
              <w:t xml:space="preserve">с 01.07.2025 </w:t>
            </w:r>
            <w:r w:rsidRPr="00E843F8">
              <w:rPr>
                <w:sz w:val="22"/>
                <w:szCs w:val="22"/>
              </w:rPr>
              <w:br/>
              <w:t>по 31.12.2025</w:t>
            </w:r>
          </w:p>
        </w:tc>
      </w:tr>
      <w:tr w:rsidR="00E843F8" w:rsidRPr="00E843F8" w14:paraId="0BA5F851" w14:textId="77777777" w:rsidTr="00104FF4">
        <w:trPr>
          <w:trHeight w:val="512"/>
        </w:trPr>
        <w:tc>
          <w:tcPr>
            <w:tcW w:w="470" w:type="dxa"/>
            <w:vMerge/>
            <w:vAlign w:val="center"/>
            <w:hideMark/>
          </w:tcPr>
          <w:p w14:paraId="6190A064" w14:textId="77777777" w:rsidR="00E843F8" w:rsidRPr="00E843F8" w:rsidRDefault="00E843F8" w:rsidP="00E843F8">
            <w:pPr>
              <w:rPr>
                <w:sz w:val="22"/>
                <w:szCs w:val="22"/>
              </w:rPr>
            </w:pPr>
          </w:p>
        </w:tc>
        <w:tc>
          <w:tcPr>
            <w:tcW w:w="2200" w:type="dxa"/>
            <w:vMerge/>
            <w:vAlign w:val="center"/>
            <w:hideMark/>
          </w:tcPr>
          <w:p w14:paraId="046618DD" w14:textId="77777777" w:rsidR="00E843F8" w:rsidRPr="00E843F8" w:rsidRDefault="00E843F8" w:rsidP="00E843F8">
            <w:pPr>
              <w:rPr>
                <w:sz w:val="22"/>
                <w:szCs w:val="22"/>
              </w:rPr>
            </w:pPr>
          </w:p>
        </w:tc>
        <w:tc>
          <w:tcPr>
            <w:tcW w:w="1945" w:type="dxa"/>
            <w:vMerge/>
            <w:vAlign w:val="center"/>
            <w:hideMark/>
          </w:tcPr>
          <w:p w14:paraId="5BD4856A" w14:textId="77777777" w:rsidR="00E843F8" w:rsidRPr="00E843F8" w:rsidRDefault="00E843F8" w:rsidP="00E843F8">
            <w:pPr>
              <w:rPr>
                <w:sz w:val="22"/>
                <w:szCs w:val="22"/>
              </w:rPr>
            </w:pPr>
          </w:p>
        </w:tc>
        <w:tc>
          <w:tcPr>
            <w:tcW w:w="1223" w:type="dxa"/>
            <w:shd w:val="clear" w:color="auto" w:fill="auto"/>
            <w:vAlign w:val="center"/>
            <w:hideMark/>
          </w:tcPr>
          <w:p w14:paraId="030F1704" w14:textId="77777777" w:rsidR="00E843F8" w:rsidRPr="00E843F8" w:rsidRDefault="00E843F8" w:rsidP="00E843F8">
            <w:pPr>
              <w:jc w:val="center"/>
              <w:rPr>
                <w:sz w:val="22"/>
                <w:szCs w:val="22"/>
              </w:rPr>
            </w:pPr>
            <w:r w:rsidRPr="00E843F8">
              <w:rPr>
                <w:sz w:val="22"/>
                <w:szCs w:val="22"/>
              </w:rPr>
              <w:t xml:space="preserve">руб./Гкал </w:t>
            </w:r>
            <w:r w:rsidRPr="00E843F8">
              <w:rPr>
                <w:sz w:val="22"/>
                <w:szCs w:val="22"/>
              </w:rPr>
              <w:br/>
              <w:t>(без НДС)</w:t>
            </w:r>
          </w:p>
        </w:tc>
        <w:tc>
          <w:tcPr>
            <w:tcW w:w="1223" w:type="dxa"/>
            <w:shd w:val="clear" w:color="auto" w:fill="auto"/>
            <w:vAlign w:val="center"/>
            <w:hideMark/>
          </w:tcPr>
          <w:p w14:paraId="74F2B051" w14:textId="77777777" w:rsidR="00E843F8" w:rsidRPr="00E843F8" w:rsidRDefault="00E843F8" w:rsidP="00E843F8">
            <w:pPr>
              <w:jc w:val="center"/>
              <w:rPr>
                <w:sz w:val="22"/>
                <w:szCs w:val="22"/>
              </w:rPr>
            </w:pPr>
            <w:r w:rsidRPr="00E843F8">
              <w:rPr>
                <w:sz w:val="22"/>
                <w:szCs w:val="22"/>
              </w:rPr>
              <w:t xml:space="preserve">руб./Гкал </w:t>
            </w:r>
            <w:r w:rsidRPr="00E843F8">
              <w:rPr>
                <w:sz w:val="22"/>
                <w:szCs w:val="22"/>
              </w:rPr>
              <w:br/>
              <w:t>(с НДС)</w:t>
            </w:r>
          </w:p>
        </w:tc>
        <w:tc>
          <w:tcPr>
            <w:tcW w:w="1223" w:type="dxa"/>
          </w:tcPr>
          <w:p w14:paraId="1D6318A7" w14:textId="77777777" w:rsidR="00E843F8" w:rsidRPr="00E843F8" w:rsidRDefault="00E843F8" w:rsidP="00E843F8">
            <w:pPr>
              <w:jc w:val="center"/>
              <w:rPr>
                <w:sz w:val="22"/>
                <w:szCs w:val="22"/>
              </w:rPr>
            </w:pPr>
            <w:r w:rsidRPr="00E843F8">
              <w:rPr>
                <w:sz w:val="22"/>
                <w:szCs w:val="22"/>
              </w:rPr>
              <w:t xml:space="preserve">руб./Гкал </w:t>
            </w:r>
          </w:p>
          <w:p w14:paraId="7DB58792" w14:textId="77777777" w:rsidR="00E843F8" w:rsidRPr="00E843F8" w:rsidRDefault="00E843F8" w:rsidP="00E843F8">
            <w:pPr>
              <w:jc w:val="center"/>
              <w:rPr>
                <w:sz w:val="22"/>
                <w:szCs w:val="22"/>
              </w:rPr>
            </w:pPr>
            <w:r w:rsidRPr="00E843F8">
              <w:rPr>
                <w:sz w:val="22"/>
                <w:szCs w:val="22"/>
              </w:rPr>
              <w:t>(без НДС)</w:t>
            </w:r>
          </w:p>
        </w:tc>
        <w:tc>
          <w:tcPr>
            <w:tcW w:w="1225" w:type="dxa"/>
            <w:vAlign w:val="center"/>
          </w:tcPr>
          <w:p w14:paraId="381EE220" w14:textId="77777777" w:rsidR="00E843F8" w:rsidRPr="00E843F8" w:rsidRDefault="00E843F8" w:rsidP="00E843F8">
            <w:pPr>
              <w:jc w:val="center"/>
              <w:rPr>
                <w:sz w:val="22"/>
                <w:szCs w:val="22"/>
              </w:rPr>
            </w:pPr>
            <w:r w:rsidRPr="00E843F8">
              <w:rPr>
                <w:sz w:val="22"/>
                <w:szCs w:val="22"/>
              </w:rPr>
              <w:t xml:space="preserve">руб./Гкал </w:t>
            </w:r>
          </w:p>
          <w:p w14:paraId="13D5C9A8" w14:textId="77777777" w:rsidR="00E843F8" w:rsidRPr="00E843F8" w:rsidRDefault="00E843F8" w:rsidP="00E843F8">
            <w:pPr>
              <w:jc w:val="center"/>
              <w:rPr>
                <w:sz w:val="22"/>
                <w:szCs w:val="22"/>
              </w:rPr>
            </w:pPr>
            <w:r w:rsidRPr="00E843F8">
              <w:rPr>
                <w:sz w:val="22"/>
                <w:szCs w:val="22"/>
              </w:rPr>
              <w:t>(с НДС)</w:t>
            </w:r>
          </w:p>
        </w:tc>
      </w:tr>
      <w:tr w:rsidR="00E843F8" w:rsidRPr="00E843F8" w14:paraId="29C2729B" w14:textId="77777777" w:rsidTr="00104FF4">
        <w:trPr>
          <w:trHeight w:val="623"/>
        </w:trPr>
        <w:tc>
          <w:tcPr>
            <w:tcW w:w="470" w:type="dxa"/>
            <w:shd w:val="clear" w:color="auto" w:fill="auto"/>
            <w:noWrap/>
            <w:vAlign w:val="center"/>
            <w:hideMark/>
          </w:tcPr>
          <w:p w14:paraId="7933FD6F" w14:textId="77777777" w:rsidR="00E843F8" w:rsidRPr="00E843F8" w:rsidRDefault="00E843F8" w:rsidP="00E843F8">
            <w:pPr>
              <w:jc w:val="center"/>
              <w:rPr>
                <w:sz w:val="22"/>
                <w:szCs w:val="22"/>
              </w:rPr>
            </w:pPr>
            <w:r w:rsidRPr="00E843F8">
              <w:rPr>
                <w:sz w:val="22"/>
                <w:szCs w:val="22"/>
              </w:rPr>
              <w:t>1</w:t>
            </w:r>
          </w:p>
        </w:tc>
        <w:tc>
          <w:tcPr>
            <w:tcW w:w="2200" w:type="dxa"/>
            <w:shd w:val="clear" w:color="auto" w:fill="auto"/>
            <w:vAlign w:val="center"/>
            <w:hideMark/>
          </w:tcPr>
          <w:p w14:paraId="5A8E8C80" w14:textId="77777777" w:rsidR="00E843F8" w:rsidRPr="00E843F8" w:rsidRDefault="00E843F8" w:rsidP="00E843F8">
            <w:pPr>
              <w:rPr>
                <w:sz w:val="22"/>
                <w:szCs w:val="22"/>
              </w:rPr>
            </w:pPr>
            <w:r w:rsidRPr="00E843F8">
              <w:rPr>
                <w:sz w:val="22"/>
                <w:szCs w:val="22"/>
              </w:rPr>
              <w:t xml:space="preserve">ООО «Теплоэнергетик», </w:t>
            </w:r>
            <w:r w:rsidRPr="00E843F8">
              <w:rPr>
                <w:sz w:val="22"/>
                <w:szCs w:val="22"/>
              </w:rPr>
              <w:br/>
              <w:t>ИНН 4202030492</w:t>
            </w:r>
          </w:p>
        </w:tc>
        <w:tc>
          <w:tcPr>
            <w:tcW w:w="1945" w:type="dxa"/>
            <w:shd w:val="clear" w:color="auto" w:fill="auto"/>
            <w:vAlign w:val="center"/>
            <w:hideMark/>
          </w:tcPr>
          <w:p w14:paraId="29B0EA09" w14:textId="77777777" w:rsidR="00E843F8" w:rsidRPr="00E843F8" w:rsidRDefault="00E843F8" w:rsidP="00E843F8">
            <w:pPr>
              <w:jc w:val="center"/>
              <w:rPr>
                <w:sz w:val="22"/>
                <w:szCs w:val="22"/>
                <w:highlight w:val="yellow"/>
              </w:rPr>
            </w:pPr>
            <w:r w:rsidRPr="00E843F8">
              <w:rPr>
                <w:sz w:val="22"/>
                <w:szCs w:val="22"/>
              </w:rPr>
              <w:t>Котельные микрорайона «Ивушка», МКУ «Сибирь-12,9»</w:t>
            </w:r>
          </w:p>
        </w:tc>
        <w:tc>
          <w:tcPr>
            <w:tcW w:w="1223" w:type="dxa"/>
            <w:shd w:val="clear" w:color="auto" w:fill="auto"/>
            <w:noWrap/>
            <w:vAlign w:val="center"/>
            <w:hideMark/>
          </w:tcPr>
          <w:p w14:paraId="030F2574" w14:textId="77777777" w:rsidR="00E843F8" w:rsidRPr="00E843F8" w:rsidRDefault="00E843F8" w:rsidP="00E843F8">
            <w:pPr>
              <w:jc w:val="center"/>
              <w:rPr>
                <w:sz w:val="22"/>
                <w:szCs w:val="22"/>
              </w:rPr>
            </w:pPr>
            <w:r w:rsidRPr="00E843F8">
              <w:rPr>
                <w:rFonts w:eastAsiaTheme="minorHAnsi"/>
                <w:sz w:val="22"/>
                <w:szCs w:val="22"/>
                <w:lang w:eastAsia="en-US"/>
              </w:rPr>
              <w:t>3 978,48</w:t>
            </w:r>
          </w:p>
        </w:tc>
        <w:tc>
          <w:tcPr>
            <w:tcW w:w="1223" w:type="dxa"/>
            <w:shd w:val="clear" w:color="auto" w:fill="auto"/>
            <w:noWrap/>
            <w:vAlign w:val="center"/>
            <w:hideMark/>
          </w:tcPr>
          <w:p w14:paraId="771C7FDF" w14:textId="77777777" w:rsidR="00E843F8" w:rsidRPr="00E843F8" w:rsidRDefault="00E843F8" w:rsidP="00E843F8">
            <w:pPr>
              <w:jc w:val="center"/>
              <w:rPr>
                <w:sz w:val="22"/>
                <w:szCs w:val="22"/>
              </w:rPr>
            </w:pPr>
            <w:r w:rsidRPr="00E843F8">
              <w:rPr>
                <w:rFonts w:eastAsiaTheme="minorHAnsi"/>
                <w:sz w:val="22"/>
                <w:szCs w:val="22"/>
                <w:lang w:eastAsia="en-US"/>
              </w:rPr>
              <w:t>4 774,18</w:t>
            </w:r>
          </w:p>
        </w:tc>
        <w:tc>
          <w:tcPr>
            <w:tcW w:w="1223" w:type="dxa"/>
            <w:shd w:val="clear" w:color="auto" w:fill="auto"/>
            <w:vAlign w:val="center"/>
          </w:tcPr>
          <w:p w14:paraId="1B6278B7" w14:textId="77777777" w:rsidR="00E843F8" w:rsidRPr="00E843F8" w:rsidRDefault="00E843F8" w:rsidP="00E843F8">
            <w:pPr>
              <w:jc w:val="center"/>
              <w:rPr>
                <w:sz w:val="22"/>
                <w:szCs w:val="22"/>
              </w:rPr>
            </w:pPr>
            <w:r w:rsidRPr="00E843F8">
              <w:rPr>
                <w:sz w:val="22"/>
                <w:szCs w:val="22"/>
              </w:rPr>
              <w:t>5 413,95</w:t>
            </w:r>
          </w:p>
        </w:tc>
        <w:tc>
          <w:tcPr>
            <w:tcW w:w="1225" w:type="dxa"/>
            <w:shd w:val="clear" w:color="auto" w:fill="auto"/>
            <w:vAlign w:val="center"/>
          </w:tcPr>
          <w:p w14:paraId="2BBDC1D9" w14:textId="77777777" w:rsidR="00E843F8" w:rsidRPr="00E843F8" w:rsidRDefault="00E843F8" w:rsidP="00E843F8">
            <w:pPr>
              <w:jc w:val="center"/>
              <w:rPr>
                <w:sz w:val="22"/>
                <w:szCs w:val="22"/>
              </w:rPr>
            </w:pPr>
            <w:r w:rsidRPr="00E843F8">
              <w:rPr>
                <w:sz w:val="22"/>
                <w:szCs w:val="22"/>
              </w:rPr>
              <w:t>6 496,74</w:t>
            </w:r>
          </w:p>
        </w:tc>
      </w:tr>
    </w:tbl>
    <w:p w14:paraId="23B376CF" w14:textId="77777777" w:rsidR="00E843F8" w:rsidRPr="00E843F8" w:rsidRDefault="00E843F8" w:rsidP="00E843F8">
      <w:pPr>
        <w:contextualSpacing/>
        <w:rPr>
          <w:rFonts w:eastAsiaTheme="minorHAnsi"/>
          <w:b/>
          <w:sz w:val="28"/>
          <w:szCs w:val="28"/>
          <w:lang w:eastAsia="en-US"/>
        </w:rPr>
      </w:pPr>
    </w:p>
    <w:p w14:paraId="36E19627" w14:textId="77777777" w:rsidR="00E843F8" w:rsidRPr="00E843F8" w:rsidRDefault="00E843F8" w:rsidP="00E843F8">
      <w:pPr>
        <w:numPr>
          <w:ilvl w:val="0"/>
          <w:numId w:val="22"/>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Расчет тарифов на теплоноситель в открытой системе теплоснабжения (горячего водоснабжения)</w:t>
      </w:r>
    </w:p>
    <w:p w14:paraId="074A1D6E" w14:textId="77777777" w:rsidR="00E843F8" w:rsidRPr="00E843F8" w:rsidRDefault="00E843F8" w:rsidP="00E843F8">
      <w:pPr>
        <w:jc w:val="center"/>
        <w:rPr>
          <w:rFonts w:eastAsiaTheme="minorHAnsi"/>
          <w:sz w:val="28"/>
          <w:szCs w:val="28"/>
          <w:lang w:eastAsia="en-US"/>
        </w:rPr>
      </w:pPr>
    </w:p>
    <w:p w14:paraId="4157AE79"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При расчёте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что ООО «Теплоэнергетик»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w:t>
      </w:r>
    </w:p>
    <w:p w14:paraId="5BCD238F"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По данным, представленным предприятием, отпуск теплоносителя и горячей воды производится от обслуживаемых котельных. Вода на котельной микрорайона «Ивушка» в открытой системе горячего водоснабжения, будет использоваться покупная от МУП «Водоканал». </w:t>
      </w:r>
      <w:proofErr w:type="gramStart"/>
      <w:r w:rsidRPr="00E843F8">
        <w:rPr>
          <w:rFonts w:eastAsiaTheme="minorHAnsi"/>
          <w:sz w:val="28"/>
          <w:szCs w:val="28"/>
          <w:lang w:eastAsia="en-US"/>
        </w:rPr>
        <w:t>Теплоноситель</w:t>
      </w:r>
      <w:proofErr w:type="gramEnd"/>
      <w:r w:rsidRPr="00E843F8">
        <w:rPr>
          <w:rFonts w:eastAsiaTheme="minorHAnsi"/>
          <w:sz w:val="28"/>
          <w:szCs w:val="28"/>
          <w:lang w:eastAsia="en-US"/>
        </w:rPr>
        <w:t xml:space="preserve"> приобретаемый от АО Кузбассэнерго Беловская ГРЭС будет использоваться потребителя ранее получавшими услугу по обеспечению горячим водоснабжением от котельной МКУ «Сибирь-12,9».</w:t>
      </w:r>
    </w:p>
    <w:p w14:paraId="67DA095A"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Предлагаемые для установления тарифы на теплоноситель рассчитаны в соответствии с разделом IV Основ ценообразования в сфере теплоснабжения, утверждённых Постановлением Правительства Российской Федерации от 22.10.2012 № 1075 и главы IX.V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32A5AAD2" w14:textId="77777777" w:rsidR="00E843F8" w:rsidRPr="00E843F8" w:rsidRDefault="00E843F8" w:rsidP="00E843F8">
      <w:pPr>
        <w:jc w:val="both"/>
        <w:rPr>
          <w:rFonts w:eastAsiaTheme="minorHAnsi"/>
          <w:sz w:val="28"/>
          <w:szCs w:val="28"/>
          <w:lang w:eastAsia="en-US"/>
        </w:rPr>
      </w:pPr>
    </w:p>
    <w:p w14:paraId="18970E10"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sz w:val="28"/>
          <w:szCs w:val="28"/>
          <w:lang w:eastAsia="en-US"/>
        </w:rPr>
        <w:t xml:space="preserve"> </w:t>
      </w:r>
      <w:bookmarkStart w:id="7" w:name="_Hlk184996463"/>
      <w:r w:rsidRPr="00E843F8">
        <w:rPr>
          <w:rFonts w:eastAsiaTheme="minorHAnsi"/>
          <w:b/>
          <w:sz w:val="28"/>
          <w:szCs w:val="28"/>
          <w:lang w:eastAsia="en-US"/>
        </w:rPr>
        <w:t>Определение планового полезного отпуска по ГВС на 2025 год</w:t>
      </w:r>
      <w:bookmarkEnd w:id="7"/>
    </w:p>
    <w:p w14:paraId="76033222" w14:textId="77777777" w:rsidR="00E843F8" w:rsidRPr="00E843F8" w:rsidRDefault="00E843F8" w:rsidP="00E843F8">
      <w:pPr>
        <w:jc w:val="center"/>
        <w:rPr>
          <w:rFonts w:eastAsiaTheme="minorHAnsi"/>
          <w:sz w:val="28"/>
          <w:szCs w:val="28"/>
          <w:lang w:eastAsia="en-US"/>
        </w:rPr>
      </w:pPr>
    </w:p>
    <w:p w14:paraId="73A736A3"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Потребителями горячей воды и теплоносителя являются население, бюджетная сфера, иные потребители. </w:t>
      </w:r>
    </w:p>
    <w:p w14:paraId="70E807D1"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Структура планового объема отпуска теплоносителя экспертами принята на основании предложений предприятия на уровне полезного отпуска на потребительский рынок. Объёмы на собственные нужды, предложенные предприятием, экспертами не учитываются, в связи с тем, что основной объём отпуска, это отпуск теплоносителя, который происходит от ЦТП «Сибирь», введенного в эксплуатацию в 2021 вместо котельной МКУ «СИБИРЬ-12,9». Согласно схеме  теплоснабжения Беловского городского округа до 2030 года, актуализированной на 2025 год </w:t>
      </w:r>
      <w:bookmarkStart w:id="8" w:name="_Hlk184996607"/>
      <w:r w:rsidRPr="00E843F8">
        <w:rPr>
          <w:rFonts w:eastAsiaTheme="minorHAnsi"/>
          <w:sz w:val="28"/>
          <w:szCs w:val="28"/>
          <w:lang w:eastAsia="en-US"/>
        </w:rPr>
        <w:t xml:space="preserve">(утверждена постановлением Администрации Беловского городского округа № 2387-п от 05.06.2024 (https://www.belovo42.ru/SZ/2024/05/08/29017-2025-god.html)) котельная МКУ «СИБИРЬ-12,9»  выведена из эксплуатации с 15.10.2024 с последующей ликвидацией, в связи с чем нагрузка переключена на </w:t>
      </w:r>
      <w:proofErr w:type="spellStart"/>
      <w:r w:rsidRPr="00E843F8">
        <w:rPr>
          <w:rFonts w:eastAsiaTheme="minorHAnsi"/>
          <w:sz w:val="28"/>
          <w:szCs w:val="28"/>
          <w:lang w:eastAsia="en-US"/>
        </w:rPr>
        <w:t>БелГРЭС</w:t>
      </w:r>
      <w:proofErr w:type="spellEnd"/>
      <w:r w:rsidRPr="00E843F8">
        <w:rPr>
          <w:rFonts w:eastAsiaTheme="minorHAnsi"/>
          <w:sz w:val="28"/>
          <w:szCs w:val="28"/>
          <w:lang w:eastAsia="en-US"/>
        </w:rPr>
        <w:t xml:space="preserve"> </w:t>
      </w:r>
      <w:r w:rsidRPr="00E843F8">
        <w:rPr>
          <w:rFonts w:eastAsiaTheme="minorHAnsi"/>
          <w:sz w:val="28"/>
          <w:szCs w:val="28"/>
          <w:lang w:eastAsia="en-US"/>
        </w:rPr>
        <w:br/>
        <w:t>АО «Кузбассэнерго».</w:t>
      </w:r>
    </w:p>
    <w:bookmarkEnd w:id="8"/>
    <w:p w14:paraId="1080DFD4"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Предприятием предоставлена разбивка баланса теплоносителя на 2025 год по полугодиям, 1 полугодие –49,31%, 2 полугодие – 50,69%. Эксперты предлагают принять разбивку баланса на 2025 по предложению предприятия.  </w:t>
      </w:r>
    </w:p>
    <w:p w14:paraId="3B178814" w14:textId="77777777" w:rsidR="00E843F8" w:rsidRPr="00E843F8" w:rsidRDefault="00E843F8" w:rsidP="00E843F8">
      <w:pPr>
        <w:autoSpaceDE w:val="0"/>
        <w:autoSpaceDN w:val="0"/>
        <w:adjustRightInd w:val="0"/>
        <w:jc w:val="both"/>
        <w:rPr>
          <w:sz w:val="28"/>
          <w:szCs w:val="28"/>
        </w:rPr>
      </w:pPr>
      <w:bookmarkStart w:id="9" w:name="_Hlk184996742"/>
      <w:r w:rsidRPr="00E843F8">
        <w:rPr>
          <w:sz w:val="28"/>
          <w:szCs w:val="28"/>
        </w:rPr>
        <w:lastRenderedPageBreak/>
        <w:t xml:space="preserve">Планируемые объемы отпуска горячей воды приведены в </w:t>
      </w:r>
      <w:bookmarkStart w:id="10" w:name="_Hlk90573301"/>
      <w:r w:rsidRPr="00E843F8">
        <w:rPr>
          <w:sz w:val="28"/>
          <w:szCs w:val="28"/>
        </w:rPr>
        <w:t>таблице 2</w:t>
      </w:r>
      <w:bookmarkEnd w:id="10"/>
      <w:r w:rsidRPr="00E843F8">
        <w:rPr>
          <w:sz w:val="28"/>
          <w:szCs w:val="28"/>
        </w:rPr>
        <w:t>.</w:t>
      </w:r>
    </w:p>
    <w:bookmarkEnd w:id="9"/>
    <w:p w14:paraId="10CC4CB9" w14:textId="77777777" w:rsidR="00E843F8" w:rsidRPr="00E843F8" w:rsidRDefault="00E843F8" w:rsidP="00E843F8">
      <w:pPr>
        <w:autoSpaceDE w:val="0"/>
        <w:autoSpaceDN w:val="0"/>
        <w:adjustRightInd w:val="0"/>
        <w:jc w:val="right"/>
        <w:rPr>
          <w:sz w:val="28"/>
          <w:szCs w:val="28"/>
        </w:rPr>
      </w:pPr>
    </w:p>
    <w:p w14:paraId="08A80670" w14:textId="77777777" w:rsidR="00E843F8" w:rsidRPr="00E843F8" w:rsidRDefault="00E843F8" w:rsidP="00E843F8">
      <w:pPr>
        <w:autoSpaceDE w:val="0"/>
        <w:autoSpaceDN w:val="0"/>
        <w:adjustRightInd w:val="0"/>
        <w:jc w:val="right"/>
        <w:rPr>
          <w:sz w:val="28"/>
          <w:szCs w:val="28"/>
        </w:rPr>
      </w:pPr>
      <w:r w:rsidRPr="00E843F8">
        <w:rPr>
          <w:sz w:val="28"/>
          <w:szCs w:val="28"/>
        </w:rPr>
        <w:t xml:space="preserve"> Таблица 2</w:t>
      </w:r>
    </w:p>
    <w:p w14:paraId="310BB721" w14:textId="77777777" w:rsidR="00E843F8" w:rsidRPr="00E843F8" w:rsidRDefault="00E843F8" w:rsidP="00E843F8">
      <w:pPr>
        <w:ind w:right="-144"/>
        <w:jc w:val="center"/>
        <w:rPr>
          <w:kern w:val="32"/>
          <w:sz w:val="28"/>
          <w:szCs w:val="28"/>
        </w:rPr>
      </w:pPr>
      <w:bookmarkStart w:id="11" w:name="_Hlk184996684"/>
      <w:r w:rsidRPr="00E843F8">
        <w:rPr>
          <w:sz w:val="28"/>
          <w:szCs w:val="28"/>
        </w:rPr>
        <w:t xml:space="preserve">Объемы отпуска горячей воды в открытой системе горячего </w:t>
      </w:r>
      <w:r w:rsidRPr="00E843F8">
        <w:rPr>
          <w:sz w:val="28"/>
          <w:szCs w:val="28"/>
        </w:rPr>
        <w:br/>
        <w:t xml:space="preserve">водоснабжения ООО «Теплоэнергетик» (по узлам теплоснабжения </w:t>
      </w:r>
      <w:r w:rsidRPr="00E843F8">
        <w:rPr>
          <w:sz w:val="28"/>
          <w:szCs w:val="28"/>
        </w:rPr>
        <w:br/>
        <w:t xml:space="preserve">котельная МКУ «Сибирь-12,9», котельная микрорайона «Ивушка»)  </w:t>
      </w:r>
      <w:r w:rsidRPr="00E843F8">
        <w:rPr>
          <w:sz w:val="28"/>
          <w:szCs w:val="28"/>
        </w:rPr>
        <w:br/>
        <w:t>на 2025 год</w:t>
      </w:r>
      <w:r w:rsidRPr="00E843F8">
        <w:rPr>
          <w:kern w:val="32"/>
          <w:sz w:val="28"/>
          <w:szCs w:val="28"/>
        </w:rPr>
        <w:t>.</w:t>
      </w:r>
    </w:p>
    <w:p w14:paraId="297D288F" w14:textId="77777777" w:rsidR="00E843F8" w:rsidRPr="00E843F8" w:rsidRDefault="00E843F8" w:rsidP="00E843F8">
      <w:pPr>
        <w:rPr>
          <w:rFonts w:eastAsia="Calibri"/>
          <w:sz w:val="16"/>
          <w:szCs w:val="16"/>
          <w:lang w:eastAsia="en-US"/>
        </w:rPr>
      </w:pPr>
    </w:p>
    <w:tbl>
      <w:tblPr>
        <w:tblW w:w="5082" w:type="pct"/>
        <w:tblInd w:w="-5" w:type="dxa"/>
        <w:tblLayout w:type="fixed"/>
        <w:tblLook w:val="04A0" w:firstRow="1" w:lastRow="0" w:firstColumn="1" w:lastColumn="0" w:noHBand="0" w:noVBand="1"/>
      </w:tblPr>
      <w:tblGrid>
        <w:gridCol w:w="2451"/>
        <w:gridCol w:w="688"/>
        <w:gridCol w:w="1373"/>
        <w:gridCol w:w="1510"/>
        <w:gridCol w:w="1349"/>
        <w:gridCol w:w="1134"/>
        <w:gridCol w:w="993"/>
      </w:tblGrid>
      <w:tr w:rsidR="00E843F8" w:rsidRPr="00E843F8" w14:paraId="535583F0" w14:textId="77777777" w:rsidTr="00104FF4">
        <w:trPr>
          <w:trHeight w:val="458"/>
        </w:trPr>
        <w:tc>
          <w:tcPr>
            <w:tcW w:w="12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B8EF" w14:textId="77777777" w:rsidR="00E843F8" w:rsidRPr="00E843F8" w:rsidRDefault="00E843F8" w:rsidP="00E843F8">
            <w:pPr>
              <w:jc w:val="center"/>
              <w:rPr>
                <w:sz w:val="22"/>
                <w:szCs w:val="22"/>
              </w:rPr>
            </w:pPr>
            <w:r w:rsidRPr="00E843F8">
              <w:rPr>
                <w:sz w:val="22"/>
                <w:szCs w:val="22"/>
              </w:rPr>
              <w:t>Наименование показателя</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8917F" w14:textId="77777777" w:rsidR="00E843F8" w:rsidRPr="00E843F8" w:rsidRDefault="00E843F8" w:rsidP="00E843F8">
            <w:pPr>
              <w:jc w:val="center"/>
              <w:rPr>
                <w:sz w:val="22"/>
                <w:szCs w:val="22"/>
              </w:rPr>
            </w:pPr>
            <w:r w:rsidRPr="00E843F8">
              <w:rPr>
                <w:sz w:val="22"/>
                <w:szCs w:val="22"/>
              </w:rPr>
              <w:t>Ед. изм.</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2ABD3" w14:textId="77777777" w:rsidR="00E843F8" w:rsidRPr="00E843F8" w:rsidRDefault="00E843F8" w:rsidP="00E843F8">
            <w:pPr>
              <w:jc w:val="center"/>
              <w:rPr>
                <w:sz w:val="22"/>
                <w:szCs w:val="22"/>
              </w:rPr>
            </w:pPr>
            <w:r w:rsidRPr="00E843F8">
              <w:rPr>
                <w:sz w:val="22"/>
                <w:szCs w:val="22"/>
              </w:rPr>
              <w:t xml:space="preserve">Факт              2023 </w:t>
            </w:r>
          </w:p>
        </w:tc>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68CB4" w14:textId="77777777" w:rsidR="00E843F8" w:rsidRPr="00E843F8" w:rsidRDefault="00E843F8" w:rsidP="00E843F8">
            <w:pPr>
              <w:jc w:val="center"/>
              <w:rPr>
                <w:sz w:val="22"/>
                <w:szCs w:val="22"/>
              </w:rPr>
            </w:pPr>
            <w:proofErr w:type="spellStart"/>
            <w:r w:rsidRPr="00E843F8">
              <w:rPr>
                <w:sz w:val="22"/>
                <w:szCs w:val="22"/>
              </w:rPr>
              <w:t>Предложе-ния</w:t>
            </w:r>
            <w:proofErr w:type="spellEnd"/>
            <w:r w:rsidRPr="00E843F8">
              <w:rPr>
                <w:sz w:val="22"/>
                <w:szCs w:val="22"/>
              </w:rPr>
              <w:t xml:space="preserve"> предприятия на 2025</w:t>
            </w:r>
          </w:p>
        </w:tc>
        <w:tc>
          <w:tcPr>
            <w:tcW w:w="7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0A111" w14:textId="77777777" w:rsidR="00E843F8" w:rsidRPr="00E843F8" w:rsidRDefault="00E843F8" w:rsidP="00E843F8">
            <w:pPr>
              <w:jc w:val="center"/>
              <w:rPr>
                <w:sz w:val="22"/>
                <w:szCs w:val="22"/>
              </w:rPr>
            </w:pPr>
            <w:proofErr w:type="spellStart"/>
            <w:r w:rsidRPr="00E843F8">
              <w:rPr>
                <w:sz w:val="22"/>
                <w:szCs w:val="22"/>
              </w:rPr>
              <w:t>Предложе-ния</w:t>
            </w:r>
            <w:proofErr w:type="spellEnd"/>
            <w:r w:rsidRPr="00E843F8">
              <w:rPr>
                <w:sz w:val="22"/>
                <w:szCs w:val="22"/>
              </w:rPr>
              <w:t xml:space="preserve"> экспертов на 2025,</w:t>
            </w:r>
          </w:p>
        </w:tc>
        <w:tc>
          <w:tcPr>
            <w:tcW w:w="112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FF48D" w14:textId="77777777" w:rsidR="00E843F8" w:rsidRPr="00E843F8" w:rsidRDefault="00E843F8" w:rsidP="00E843F8">
            <w:pPr>
              <w:jc w:val="center"/>
              <w:rPr>
                <w:sz w:val="22"/>
                <w:szCs w:val="22"/>
              </w:rPr>
            </w:pPr>
            <w:r w:rsidRPr="00E843F8">
              <w:rPr>
                <w:sz w:val="22"/>
                <w:szCs w:val="22"/>
              </w:rPr>
              <w:t>в том числе</w:t>
            </w:r>
          </w:p>
        </w:tc>
      </w:tr>
      <w:tr w:rsidR="00E843F8" w:rsidRPr="00E843F8" w14:paraId="6283DFD5" w14:textId="77777777" w:rsidTr="00104FF4">
        <w:trPr>
          <w:trHeight w:val="458"/>
        </w:trPr>
        <w:tc>
          <w:tcPr>
            <w:tcW w:w="1290" w:type="pct"/>
            <w:vMerge/>
            <w:tcBorders>
              <w:top w:val="single" w:sz="4" w:space="0" w:color="auto"/>
              <w:left w:val="single" w:sz="4" w:space="0" w:color="auto"/>
              <w:bottom w:val="single" w:sz="4" w:space="0" w:color="auto"/>
              <w:right w:val="single" w:sz="4" w:space="0" w:color="auto"/>
            </w:tcBorders>
            <w:vAlign w:val="center"/>
            <w:hideMark/>
          </w:tcPr>
          <w:p w14:paraId="12B3694E" w14:textId="77777777" w:rsidR="00E843F8" w:rsidRPr="00E843F8" w:rsidRDefault="00E843F8" w:rsidP="00E843F8">
            <w:pPr>
              <w:rPr>
                <w:sz w:val="22"/>
                <w:szCs w:val="22"/>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07DB9B06" w14:textId="77777777" w:rsidR="00E843F8" w:rsidRPr="00E843F8" w:rsidRDefault="00E843F8" w:rsidP="00E843F8">
            <w:pPr>
              <w:rPr>
                <w:sz w:val="22"/>
                <w:szCs w:val="22"/>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0ED6E5D0" w14:textId="77777777" w:rsidR="00E843F8" w:rsidRPr="00E843F8" w:rsidRDefault="00E843F8" w:rsidP="00E843F8">
            <w:pPr>
              <w:rPr>
                <w:sz w:val="22"/>
                <w:szCs w:val="22"/>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14:paraId="653B0B9E" w14:textId="77777777" w:rsidR="00E843F8" w:rsidRPr="00E843F8" w:rsidRDefault="00E843F8" w:rsidP="00E843F8">
            <w:pPr>
              <w:rPr>
                <w:sz w:val="22"/>
                <w:szCs w:val="22"/>
              </w:rPr>
            </w:pPr>
          </w:p>
        </w:tc>
        <w:tc>
          <w:tcPr>
            <w:tcW w:w="710" w:type="pct"/>
            <w:vMerge/>
            <w:tcBorders>
              <w:top w:val="single" w:sz="4" w:space="0" w:color="auto"/>
              <w:left w:val="single" w:sz="4" w:space="0" w:color="auto"/>
              <w:bottom w:val="single" w:sz="4" w:space="0" w:color="auto"/>
              <w:right w:val="single" w:sz="4" w:space="0" w:color="auto"/>
            </w:tcBorders>
            <w:vAlign w:val="center"/>
            <w:hideMark/>
          </w:tcPr>
          <w:p w14:paraId="253988F0" w14:textId="77777777" w:rsidR="00E843F8" w:rsidRPr="00E843F8" w:rsidRDefault="00E843F8" w:rsidP="00E843F8">
            <w:pPr>
              <w:rPr>
                <w:sz w:val="22"/>
                <w:szCs w:val="22"/>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14:paraId="2B471F2E" w14:textId="77777777" w:rsidR="00E843F8" w:rsidRPr="00E843F8" w:rsidRDefault="00E843F8" w:rsidP="00E843F8">
            <w:pPr>
              <w:rPr>
                <w:sz w:val="22"/>
                <w:szCs w:val="22"/>
              </w:rPr>
            </w:pPr>
          </w:p>
        </w:tc>
      </w:tr>
      <w:tr w:rsidR="00E843F8" w:rsidRPr="00E843F8" w14:paraId="5D16A863" w14:textId="77777777" w:rsidTr="00104FF4">
        <w:trPr>
          <w:trHeight w:val="205"/>
        </w:trPr>
        <w:tc>
          <w:tcPr>
            <w:tcW w:w="1290" w:type="pct"/>
            <w:vMerge/>
            <w:tcBorders>
              <w:top w:val="single" w:sz="4" w:space="0" w:color="auto"/>
              <w:left w:val="single" w:sz="4" w:space="0" w:color="auto"/>
              <w:bottom w:val="single" w:sz="4" w:space="0" w:color="auto"/>
              <w:right w:val="single" w:sz="4" w:space="0" w:color="auto"/>
            </w:tcBorders>
            <w:vAlign w:val="center"/>
            <w:hideMark/>
          </w:tcPr>
          <w:p w14:paraId="782ECA17" w14:textId="77777777" w:rsidR="00E843F8" w:rsidRPr="00E843F8" w:rsidRDefault="00E843F8" w:rsidP="00E843F8">
            <w:pPr>
              <w:rPr>
                <w:sz w:val="22"/>
                <w:szCs w:val="22"/>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360BBAC9" w14:textId="77777777" w:rsidR="00E843F8" w:rsidRPr="00E843F8" w:rsidRDefault="00E843F8" w:rsidP="00E843F8">
            <w:pPr>
              <w:rPr>
                <w:sz w:val="22"/>
                <w:szCs w:val="22"/>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7B09702E" w14:textId="77777777" w:rsidR="00E843F8" w:rsidRPr="00E843F8" w:rsidRDefault="00E843F8" w:rsidP="00E843F8">
            <w:pPr>
              <w:rPr>
                <w:sz w:val="22"/>
                <w:szCs w:val="22"/>
              </w:rPr>
            </w:pPr>
          </w:p>
        </w:tc>
        <w:tc>
          <w:tcPr>
            <w:tcW w:w="795" w:type="pct"/>
            <w:vMerge/>
            <w:tcBorders>
              <w:top w:val="single" w:sz="4" w:space="0" w:color="auto"/>
              <w:left w:val="single" w:sz="4" w:space="0" w:color="auto"/>
              <w:bottom w:val="single" w:sz="4" w:space="0" w:color="auto"/>
              <w:right w:val="single" w:sz="4" w:space="0" w:color="auto"/>
            </w:tcBorders>
            <w:vAlign w:val="center"/>
            <w:hideMark/>
          </w:tcPr>
          <w:p w14:paraId="342199A3" w14:textId="77777777" w:rsidR="00E843F8" w:rsidRPr="00E843F8" w:rsidRDefault="00E843F8" w:rsidP="00E843F8">
            <w:pPr>
              <w:rPr>
                <w:sz w:val="22"/>
                <w:szCs w:val="22"/>
              </w:rPr>
            </w:pPr>
          </w:p>
        </w:tc>
        <w:tc>
          <w:tcPr>
            <w:tcW w:w="710" w:type="pct"/>
            <w:vMerge/>
            <w:tcBorders>
              <w:top w:val="single" w:sz="4" w:space="0" w:color="auto"/>
              <w:left w:val="single" w:sz="4" w:space="0" w:color="auto"/>
              <w:bottom w:val="single" w:sz="4" w:space="0" w:color="auto"/>
              <w:right w:val="single" w:sz="4" w:space="0" w:color="auto"/>
            </w:tcBorders>
            <w:vAlign w:val="center"/>
            <w:hideMark/>
          </w:tcPr>
          <w:p w14:paraId="080FBEB0" w14:textId="77777777" w:rsidR="00E843F8" w:rsidRPr="00E843F8" w:rsidRDefault="00E843F8" w:rsidP="00E843F8">
            <w:pPr>
              <w:rPr>
                <w:sz w:val="22"/>
                <w:szCs w:val="22"/>
              </w:rPr>
            </w:pPr>
          </w:p>
        </w:tc>
        <w:tc>
          <w:tcPr>
            <w:tcW w:w="597" w:type="pct"/>
            <w:tcBorders>
              <w:top w:val="nil"/>
              <w:left w:val="nil"/>
              <w:bottom w:val="single" w:sz="4" w:space="0" w:color="auto"/>
              <w:right w:val="single" w:sz="4" w:space="0" w:color="auto"/>
            </w:tcBorders>
            <w:shd w:val="clear" w:color="auto" w:fill="auto"/>
            <w:vAlign w:val="center"/>
            <w:hideMark/>
          </w:tcPr>
          <w:p w14:paraId="5F130974" w14:textId="77777777" w:rsidR="00E843F8" w:rsidRPr="00E843F8" w:rsidRDefault="00E843F8" w:rsidP="00E843F8">
            <w:pPr>
              <w:jc w:val="center"/>
              <w:rPr>
                <w:sz w:val="22"/>
                <w:szCs w:val="22"/>
              </w:rPr>
            </w:pPr>
            <w:r w:rsidRPr="00E843F8">
              <w:rPr>
                <w:sz w:val="22"/>
                <w:szCs w:val="22"/>
              </w:rPr>
              <w:t>1-е п/г 2025</w:t>
            </w:r>
          </w:p>
        </w:tc>
        <w:tc>
          <w:tcPr>
            <w:tcW w:w="523" w:type="pct"/>
            <w:tcBorders>
              <w:top w:val="nil"/>
              <w:left w:val="nil"/>
              <w:bottom w:val="single" w:sz="4" w:space="0" w:color="auto"/>
              <w:right w:val="single" w:sz="4" w:space="0" w:color="auto"/>
            </w:tcBorders>
            <w:shd w:val="clear" w:color="auto" w:fill="auto"/>
            <w:vAlign w:val="center"/>
            <w:hideMark/>
          </w:tcPr>
          <w:p w14:paraId="785E84B9" w14:textId="77777777" w:rsidR="00E843F8" w:rsidRPr="00E843F8" w:rsidRDefault="00E843F8" w:rsidP="00E843F8">
            <w:pPr>
              <w:jc w:val="center"/>
              <w:rPr>
                <w:sz w:val="22"/>
                <w:szCs w:val="22"/>
              </w:rPr>
            </w:pPr>
            <w:r w:rsidRPr="00E843F8">
              <w:rPr>
                <w:sz w:val="22"/>
                <w:szCs w:val="22"/>
              </w:rPr>
              <w:t>2-е п/г 2025</w:t>
            </w:r>
          </w:p>
        </w:tc>
      </w:tr>
      <w:tr w:rsidR="00E843F8" w:rsidRPr="00E843F8" w14:paraId="3BCF4701" w14:textId="77777777" w:rsidTr="00104FF4">
        <w:trPr>
          <w:trHeight w:val="230"/>
        </w:trPr>
        <w:tc>
          <w:tcPr>
            <w:tcW w:w="1290" w:type="pct"/>
            <w:tcBorders>
              <w:top w:val="nil"/>
              <w:left w:val="single" w:sz="4" w:space="0" w:color="auto"/>
              <w:bottom w:val="single" w:sz="4" w:space="0" w:color="auto"/>
              <w:right w:val="single" w:sz="4" w:space="0" w:color="auto"/>
            </w:tcBorders>
            <w:shd w:val="clear" w:color="auto" w:fill="auto"/>
            <w:vAlign w:val="center"/>
          </w:tcPr>
          <w:p w14:paraId="4946CF7B" w14:textId="77777777" w:rsidR="00E843F8" w:rsidRPr="00E843F8" w:rsidRDefault="00E843F8" w:rsidP="00E843F8">
            <w:pPr>
              <w:rPr>
                <w:sz w:val="22"/>
                <w:szCs w:val="22"/>
              </w:rPr>
            </w:pPr>
            <w:r w:rsidRPr="00E843F8">
              <w:rPr>
                <w:sz w:val="22"/>
                <w:szCs w:val="22"/>
              </w:rPr>
              <w:t>Теплоноситель всего</w:t>
            </w:r>
          </w:p>
        </w:tc>
        <w:tc>
          <w:tcPr>
            <w:tcW w:w="362" w:type="pct"/>
            <w:tcBorders>
              <w:top w:val="nil"/>
              <w:left w:val="nil"/>
              <w:bottom w:val="single" w:sz="4" w:space="0" w:color="auto"/>
              <w:right w:val="single" w:sz="4" w:space="0" w:color="auto"/>
            </w:tcBorders>
            <w:shd w:val="clear" w:color="auto" w:fill="auto"/>
            <w:noWrap/>
            <w:vAlign w:val="center"/>
          </w:tcPr>
          <w:p w14:paraId="3C9282A4"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3" w:type="pct"/>
            <w:tcBorders>
              <w:top w:val="nil"/>
              <w:left w:val="nil"/>
              <w:bottom w:val="single" w:sz="4" w:space="0" w:color="auto"/>
              <w:right w:val="single" w:sz="4" w:space="0" w:color="auto"/>
            </w:tcBorders>
            <w:shd w:val="clear" w:color="auto" w:fill="auto"/>
            <w:noWrap/>
            <w:vAlign w:val="center"/>
          </w:tcPr>
          <w:p w14:paraId="5BAAA910" w14:textId="77777777" w:rsidR="00E843F8" w:rsidRPr="00E843F8" w:rsidRDefault="00E843F8" w:rsidP="00E843F8">
            <w:pPr>
              <w:jc w:val="center"/>
              <w:rPr>
                <w:snapToGrid w:val="0"/>
                <w:sz w:val="22"/>
                <w:szCs w:val="22"/>
              </w:rPr>
            </w:pPr>
            <w:r w:rsidRPr="00E843F8">
              <w:rPr>
                <w:snapToGrid w:val="0"/>
                <w:sz w:val="22"/>
                <w:szCs w:val="22"/>
              </w:rPr>
              <w:t>51 774,00</w:t>
            </w:r>
          </w:p>
        </w:tc>
        <w:tc>
          <w:tcPr>
            <w:tcW w:w="795" w:type="pct"/>
            <w:tcBorders>
              <w:top w:val="nil"/>
              <w:left w:val="nil"/>
              <w:bottom w:val="single" w:sz="4" w:space="0" w:color="auto"/>
              <w:right w:val="single" w:sz="4" w:space="0" w:color="auto"/>
            </w:tcBorders>
            <w:shd w:val="clear" w:color="auto" w:fill="auto"/>
            <w:noWrap/>
            <w:vAlign w:val="center"/>
          </w:tcPr>
          <w:p w14:paraId="3D24C2B3" w14:textId="77777777" w:rsidR="00E843F8" w:rsidRPr="00E843F8" w:rsidRDefault="00E843F8" w:rsidP="00E843F8">
            <w:pPr>
              <w:jc w:val="center"/>
              <w:rPr>
                <w:sz w:val="22"/>
                <w:szCs w:val="22"/>
              </w:rPr>
            </w:pPr>
            <w:r w:rsidRPr="00E843F8">
              <w:rPr>
                <w:sz w:val="22"/>
                <w:szCs w:val="22"/>
              </w:rPr>
              <w:t>56 432,00</w:t>
            </w:r>
          </w:p>
        </w:tc>
        <w:tc>
          <w:tcPr>
            <w:tcW w:w="710" w:type="pct"/>
            <w:tcBorders>
              <w:top w:val="nil"/>
              <w:left w:val="nil"/>
              <w:bottom w:val="single" w:sz="4" w:space="0" w:color="auto"/>
              <w:right w:val="single" w:sz="4" w:space="0" w:color="auto"/>
            </w:tcBorders>
            <w:shd w:val="clear" w:color="auto" w:fill="auto"/>
            <w:noWrap/>
            <w:vAlign w:val="center"/>
          </w:tcPr>
          <w:p w14:paraId="464E187B" w14:textId="77777777" w:rsidR="00E843F8" w:rsidRPr="00E843F8" w:rsidRDefault="00E843F8" w:rsidP="00E843F8">
            <w:pPr>
              <w:jc w:val="center"/>
              <w:rPr>
                <w:sz w:val="22"/>
                <w:szCs w:val="22"/>
              </w:rPr>
            </w:pPr>
            <w:r w:rsidRPr="00E843F8">
              <w:rPr>
                <w:sz w:val="22"/>
                <w:szCs w:val="22"/>
              </w:rPr>
              <w:t>41 312,00</w:t>
            </w:r>
          </w:p>
        </w:tc>
        <w:tc>
          <w:tcPr>
            <w:tcW w:w="597" w:type="pct"/>
            <w:tcBorders>
              <w:top w:val="nil"/>
              <w:left w:val="nil"/>
              <w:bottom w:val="single" w:sz="4" w:space="0" w:color="auto"/>
              <w:right w:val="single" w:sz="4" w:space="0" w:color="auto"/>
            </w:tcBorders>
            <w:shd w:val="clear" w:color="auto" w:fill="auto"/>
            <w:vAlign w:val="center"/>
          </w:tcPr>
          <w:p w14:paraId="3D0DFD27" w14:textId="77777777" w:rsidR="00E843F8" w:rsidRPr="00E843F8" w:rsidRDefault="00E843F8" w:rsidP="00E843F8">
            <w:pPr>
              <w:jc w:val="center"/>
              <w:rPr>
                <w:sz w:val="22"/>
                <w:szCs w:val="22"/>
              </w:rPr>
            </w:pPr>
            <w:r w:rsidRPr="00E843F8">
              <w:rPr>
                <w:sz w:val="22"/>
                <w:szCs w:val="22"/>
              </w:rPr>
              <w:t>20 371,00</w:t>
            </w:r>
          </w:p>
        </w:tc>
        <w:tc>
          <w:tcPr>
            <w:tcW w:w="523" w:type="pct"/>
            <w:tcBorders>
              <w:top w:val="nil"/>
              <w:left w:val="nil"/>
              <w:bottom w:val="single" w:sz="4" w:space="0" w:color="auto"/>
              <w:right w:val="single" w:sz="4" w:space="0" w:color="auto"/>
            </w:tcBorders>
            <w:shd w:val="clear" w:color="auto" w:fill="auto"/>
            <w:vAlign w:val="center"/>
          </w:tcPr>
          <w:p w14:paraId="5CB58C2B" w14:textId="77777777" w:rsidR="00E843F8" w:rsidRPr="00E843F8" w:rsidRDefault="00E843F8" w:rsidP="00E843F8">
            <w:pPr>
              <w:jc w:val="center"/>
              <w:rPr>
                <w:sz w:val="22"/>
                <w:szCs w:val="22"/>
              </w:rPr>
            </w:pPr>
            <w:r w:rsidRPr="00E843F8">
              <w:rPr>
                <w:sz w:val="22"/>
                <w:szCs w:val="22"/>
              </w:rPr>
              <w:t>20 941,00</w:t>
            </w:r>
          </w:p>
        </w:tc>
      </w:tr>
      <w:tr w:rsidR="00E843F8" w:rsidRPr="00E843F8" w14:paraId="55B07869" w14:textId="77777777" w:rsidTr="00104FF4">
        <w:trPr>
          <w:trHeight w:val="230"/>
        </w:trPr>
        <w:tc>
          <w:tcPr>
            <w:tcW w:w="1290" w:type="pct"/>
            <w:tcBorders>
              <w:top w:val="nil"/>
              <w:left w:val="single" w:sz="4" w:space="0" w:color="auto"/>
              <w:bottom w:val="single" w:sz="4" w:space="0" w:color="auto"/>
              <w:right w:val="single" w:sz="4" w:space="0" w:color="auto"/>
            </w:tcBorders>
            <w:shd w:val="clear" w:color="auto" w:fill="auto"/>
            <w:vAlign w:val="center"/>
            <w:hideMark/>
          </w:tcPr>
          <w:p w14:paraId="19E3D518" w14:textId="77777777" w:rsidR="00E843F8" w:rsidRPr="00E843F8" w:rsidRDefault="00E843F8" w:rsidP="00E843F8">
            <w:pPr>
              <w:rPr>
                <w:sz w:val="22"/>
                <w:szCs w:val="22"/>
              </w:rPr>
            </w:pPr>
            <w:r w:rsidRPr="00E843F8">
              <w:rPr>
                <w:sz w:val="22"/>
                <w:szCs w:val="22"/>
              </w:rPr>
              <w:t>Всего полезный отпуск на сторону, в т.ч.</w:t>
            </w:r>
          </w:p>
        </w:tc>
        <w:tc>
          <w:tcPr>
            <w:tcW w:w="362" w:type="pct"/>
            <w:tcBorders>
              <w:top w:val="nil"/>
              <w:left w:val="nil"/>
              <w:bottom w:val="single" w:sz="4" w:space="0" w:color="auto"/>
              <w:right w:val="single" w:sz="4" w:space="0" w:color="auto"/>
            </w:tcBorders>
            <w:shd w:val="clear" w:color="auto" w:fill="auto"/>
            <w:noWrap/>
            <w:vAlign w:val="center"/>
            <w:hideMark/>
          </w:tcPr>
          <w:p w14:paraId="5472CA7E"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3" w:type="pct"/>
            <w:tcBorders>
              <w:top w:val="nil"/>
              <w:left w:val="nil"/>
              <w:bottom w:val="single" w:sz="4" w:space="0" w:color="auto"/>
              <w:right w:val="single" w:sz="4" w:space="0" w:color="auto"/>
            </w:tcBorders>
            <w:shd w:val="clear" w:color="auto" w:fill="auto"/>
            <w:noWrap/>
            <w:vAlign w:val="center"/>
          </w:tcPr>
          <w:p w14:paraId="52CF1645" w14:textId="77777777" w:rsidR="00E843F8" w:rsidRPr="00E843F8" w:rsidRDefault="00E843F8" w:rsidP="00E843F8">
            <w:pPr>
              <w:jc w:val="center"/>
              <w:rPr>
                <w:snapToGrid w:val="0"/>
                <w:sz w:val="22"/>
                <w:szCs w:val="22"/>
              </w:rPr>
            </w:pPr>
            <w:r w:rsidRPr="00E843F8">
              <w:rPr>
                <w:snapToGrid w:val="0"/>
                <w:sz w:val="22"/>
                <w:szCs w:val="22"/>
              </w:rPr>
              <w:t>51 774,00</w:t>
            </w:r>
          </w:p>
        </w:tc>
        <w:tc>
          <w:tcPr>
            <w:tcW w:w="795" w:type="pct"/>
            <w:tcBorders>
              <w:top w:val="nil"/>
              <w:left w:val="nil"/>
              <w:bottom w:val="single" w:sz="4" w:space="0" w:color="auto"/>
              <w:right w:val="single" w:sz="4" w:space="0" w:color="auto"/>
            </w:tcBorders>
            <w:shd w:val="clear" w:color="auto" w:fill="auto"/>
            <w:noWrap/>
            <w:vAlign w:val="center"/>
          </w:tcPr>
          <w:p w14:paraId="6D962E61" w14:textId="77777777" w:rsidR="00E843F8" w:rsidRPr="00E843F8" w:rsidRDefault="00E843F8" w:rsidP="00E843F8">
            <w:pPr>
              <w:jc w:val="center"/>
              <w:rPr>
                <w:sz w:val="22"/>
                <w:szCs w:val="22"/>
              </w:rPr>
            </w:pPr>
            <w:r w:rsidRPr="00E843F8">
              <w:rPr>
                <w:sz w:val="22"/>
                <w:szCs w:val="22"/>
              </w:rPr>
              <w:t>41 312,00</w:t>
            </w:r>
          </w:p>
        </w:tc>
        <w:tc>
          <w:tcPr>
            <w:tcW w:w="710" w:type="pct"/>
            <w:tcBorders>
              <w:top w:val="nil"/>
              <w:left w:val="nil"/>
              <w:bottom w:val="single" w:sz="4" w:space="0" w:color="auto"/>
              <w:right w:val="single" w:sz="4" w:space="0" w:color="auto"/>
            </w:tcBorders>
            <w:shd w:val="clear" w:color="auto" w:fill="auto"/>
            <w:noWrap/>
            <w:vAlign w:val="center"/>
          </w:tcPr>
          <w:p w14:paraId="357E2CDC" w14:textId="77777777" w:rsidR="00E843F8" w:rsidRPr="00E843F8" w:rsidRDefault="00E843F8" w:rsidP="00E843F8">
            <w:pPr>
              <w:jc w:val="center"/>
              <w:rPr>
                <w:sz w:val="22"/>
                <w:szCs w:val="22"/>
              </w:rPr>
            </w:pPr>
            <w:r w:rsidRPr="00E843F8">
              <w:rPr>
                <w:sz w:val="22"/>
                <w:szCs w:val="22"/>
              </w:rPr>
              <w:t>41 312,00</w:t>
            </w:r>
          </w:p>
        </w:tc>
        <w:tc>
          <w:tcPr>
            <w:tcW w:w="597" w:type="pct"/>
            <w:tcBorders>
              <w:top w:val="nil"/>
              <w:left w:val="nil"/>
              <w:bottom w:val="single" w:sz="4" w:space="0" w:color="auto"/>
              <w:right w:val="single" w:sz="4" w:space="0" w:color="auto"/>
            </w:tcBorders>
            <w:shd w:val="clear" w:color="auto" w:fill="auto"/>
            <w:vAlign w:val="center"/>
          </w:tcPr>
          <w:p w14:paraId="448BC3DF" w14:textId="77777777" w:rsidR="00E843F8" w:rsidRPr="00E843F8" w:rsidRDefault="00E843F8" w:rsidP="00E843F8">
            <w:pPr>
              <w:jc w:val="center"/>
              <w:rPr>
                <w:sz w:val="22"/>
                <w:szCs w:val="22"/>
              </w:rPr>
            </w:pPr>
            <w:r w:rsidRPr="00E843F8">
              <w:rPr>
                <w:sz w:val="22"/>
                <w:szCs w:val="22"/>
              </w:rPr>
              <w:t>20 371,00</w:t>
            </w:r>
          </w:p>
        </w:tc>
        <w:tc>
          <w:tcPr>
            <w:tcW w:w="523" w:type="pct"/>
            <w:tcBorders>
              <w:top w:val="nil"/>
              <w:left w:val="nil"/>
              <w:bottom w:val="single" w:sz="4" w:space="0" w:color="auto"/>
              <w:right w:val="single" w:sz="4" w:space="0" w:color="auto"/>
            </w:tcBorders>
            <w:shd w:val="clear" w:color="auto" w:fill="auto"/>
            <w:vAlign w:val="center"/>
          </w:tcPr>
          <w:p w14:paraId="40E61495" w14:textId="77777777" w:rsidR="00E843F8" w:rsidRPr="00E843F8" w:rsidRDefault="00E843F8" w:rsidP="00E843F8">
            <w:pPr>
              <w:jc w:val="center"/>
              <w:rPr>
                <w:sz w:val="22"/>
                <w:szCs w:val="22"/>
              </w:rPr>
            </w:pPr>
            <w:r w:rsidRPr="00E843F8">
              <w:rPr>
                <w:sz w:val="22"/>
                <w:szCs w:val="22"/>
              </w:rPr>
              <w:t>20 941,00</w:t>
            </w:r>
          </w:p>
        </w:tc>
      </w:tr>
      <w:tr w:rsidR="00E843F8" w:rsidRPr="00E843F8" w14:paraId="50FF26E9" w14:textId="77777777" w:rsidTr="00104FF4">
        <w:trPr>
          <w:trHeight w:val="109"/>
        </w:trPr>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6E083DA4" w14:textId="77777777" w:rsidR="00E843F8" w:rsidRPr="00E843F8" w:rsidRDefault="00E843F8" w:rsidP="00E843F8">
            <w:pPr>
              <w:rPr>
                <w:sz w:val="22"/>
                <w:szCs w:val="22"/>
              </w:rPr>
            </w:pPr>
            <w:r w:rsidRPr="00E843F8">
              <w:rPr>
                <w:sz w:val="22"/>
                <w:szCs w:val="22"/>
              </w:rPr>
              <w:t xml:space="preserve">  Жилищные организации</w:t>
            </w:r>
          </w:p>
        </w:tc>
        <w:tc>
          <w:tcPr>
            <w:tcW w:w="362" w:type="pct"/>
            <w:tcBorders>
              <w:top w:val="nil"/>
              <w:left w:val="nil"/>
              <w:bottom w:val="single" w:sz="4" w:space="0" w:color="auto"/>
              <w:right w:val="single" w:sz="4" w:space="0" w:color="auto"/>
            </w:tcBorders>
            <w:shd w:val="clear" w:color="auto" w:fill="auto"/>
            <w:noWrap/>
            <w:vAlign w:val="center"/>
            <w:hideMark/>
          </w:tcPr>
          <w:p w14:paraId="4D31B330"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3" w:type="pct"/>
            <w:tcBorders>
              <w:top w:val="nil"/>
              <w:left w:val="nil"/>
              <w:bottom w:val="single" w:sz="4" w:space="0" w:color="auto"/>
              <w:right w:val="single" w:sz="4" w:space="0" w:color="auto"/>
            </w:tcBorders>
            <w:shd w:val="clear" w:color="auto" w:fill="auto"/>
            <w:noWrap/>
            <w:vAlign w:val="center"/>
          </w:tcPr>
          <w:p w14:paraId="06B426F6" w14:textId="77777777" w:rsidR="00E843F8" w:rsidRPr="00E843F8" w:rsidRDefault="00E843F8" w:rsidP="00E843F8">
            <w:pPr>
              <w:jc w:val="center"/>
              <w:rPr>
                <w:snapToGrid w:val="0"/>
                <w:sz w:val="22"/>
                <w:szCs w:val="22"/>
              </w:rPr>
            </w:pPr>
            <w:r w:rsidRPr="00E843F8">
              <w:rPr>
                <w:snapToGrid w:val="0"/>
                <w:sz w:val="22"/>
                <w:szCs w:val="22"/>
              </w:rPr>
              <w:t>35 826,00</w:t>
            </w:r>
          </w:p>
        </w:tc>
        <w:tc>
          <w:tcPr>
            <w:tcW w:w="795" w:type="pct"/>
            <w:tcBorders>
              <w:top w:val="nil"/>
              <w:left w:val="nil"/>
              <w:bottom w:val="single" w:sz="4" w:space="0" w:color="auto"/>
              <w:right w:val="single" w:sz="4" w:space="0" w:color="auto"/>
            </w:tcBorders>
            <w:shd w:val="clear" w:color="auto" w:fill="auto"/>
            <w:noWrap/>
            <w:vAlign w:val="center"/>
          </w:tcPr>
          <w:p w14:paraId="48475BC5" w14:textId="77777777" w:rsidR="00E843F8" w:rsidRPr="00E843F8" w:rsidRDefault="00E843F8" w:rsidP="00E843F8">
            <w:pPr>
              <w:jc w:val="center"/>
              <w:rPr>
                <w:sz w:val="22"/>
                <w:szCs w:val="22"/>
              </w:rPr>
            </w:pPr>
            <w:r w:rsidRPr="00E843F8">
              <w:rPr>
                <w:sz w:val="22"/>
                <w:szCs w:val="22"/>
              </w:rPr>
              <w:t>26 749,00</w:t>
            </w:r>
          </w:p>
        </w:tc>
        <w:tc>
          <w:tcPr>
            <w:tcW w:w="710" w:type="pct"/>
            <w:tcBorders>
              <w:top w:val="nil"/>
              <w:left w:val="nil"/>
              <w:bottom w:val="single" w:sz="4" w:space="0" w:color="auto"/>
              <w:right w:val="single" w:sz="4" w:space="0" w:color="auto"/>
            </w:tcBorders>
            <w:shd w:val="clear" w:color="auto" w:fill="auto"/>
            <w:noWrap/>
            <w:vAlign w:val="center"/>
          </w:tcPr>
          <w:p w14:paraId="74987B71" w14:textId="77777777" w:rsidR="00E843F8" w:rsidRPr="00E843F8" w:rsidRDefault="00E843F8" w:rsidP="00E843F8">
            <w:pPr>
              <w:jc w:val="center"/>
              <w:rPr>
                <w:sz w:val="22"/>
                <w:szCs w:val="22"/>
              </w:rPr>
            </w:pPr>
            <w:r w:rsidRPr="00E843F8">
              <w:rPr>
                <w:sz w:val="22"/>
                <w:szCs w:val="22"/>
              </w:rPr>
              <w:t>26 749,00</w:t>
            </w:r>
          </w:p>
        </w:tc>
        <w:tc>
          <w:tcPr>
            <w:tcW w:w="597" w:type="pct"/>
            <w:tcBorders>
              <w:top w:val="nil"/>
              <w:left w:val="nil"/>
              <w:bottom w:val="single" w:sz="4" w:space="0" w:color="auto"/>
              <w:right w:val="single" w:sz="4" w:space="0" w:color="auto"/>
            </w:tcBorders>
            <w:shd w:val="clear" w:color="auto" w:fill="auto"/>
            <w:vAlign w:val="center"/>
          </w:tcPr>
          <w:p w14:paraId="18C486F4" w14:textId="77777777" w:rsidR="00E843F8" w:rsidRPr="00E843F8" w:rsidRDefault="00E843F8" w:rsidP="00E843F8">
            <w:pPr>
              <w:jc w:val="center"/>
              <w:rPr>
                <w:sz w:val="22"/>
                <w:szCs w:val="22"/>
              </w:rPr>
            </w:pPr>
            <w:r w:rsidRPr="00E843F8">
              <w:rPr>
                <w:sz w:val="22"/>
                <w:szCs w:val="22"/>
              </w:rPr>
              <w:t>13 190,00</w:t>
            </w:r>
          </w:p>
        </w:tc>
        <w:tc>
          <w:tcPr>
            <w:tcW w:w="523" w:type="pct"/>
            <w:tcBorders>
              <w:top w:val="nil"/>
              <w:left w:val="nil"/>
              <w:bottom w:val="single" w:sz="4" w:space="0" w:color="auto"/>
              <w:right w:val="single" w:sz="4" w:space="0" w:color="auto"/>
            </w:tcBorders>
            <w:shd w:val="clear" w:color="auto" w:fill="auto"/>
            <w:vAlign w:val="center"/>
          </w:tcPr>
          <w:p w14:paraId="4679FD81" w14:textId="77777777" w:rsidR="00E843F8" w:rsidRPr="00E843F8" w:rsidRDefault="00E843F8" w:rsidP="00E843F8">
            <w:pPr>
              <w:jc w:val="center"/>
              <w:rPr>
                <w:sz w:val="22"/>
                <w:szCs w:val="22"/>
              </w:rPr>
            </w:pPr>
            <w:r w:rsidRPr="00E843F8">
              <w:rPr>
                <w:sz w:val="22"/>
                <w:szCs w:val="22"/>
              </w:rPr>
              <w:t>13 559,00</w:t>
            </w:r>
          </w:p>
        </w:tc>
      </w:tr>
      <w:tr w:rsidR="00E843F8" w:rsidRPr="00E843F8" w14:paraId="75B6C595" w14:textId="77777777" w:rsidTr="00104FF4">
        <w:trPr>
          <w:trHeight w:val="250"/>
        </w:trPr>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6784ABCF" w14:textId="77777777" w:rsidR="00E843F8" w:rsidRPr="00E843F8" w:rsidRDefault="00E843F8" w:rsidP="00E843F8">
            <w:pPr>
              <w:rPr>
                <w:sz w:val="22"/>
                <w:szCs w:val="22"/>
              </w:rPr>
            </w:pPr>
            <w:r w:rsidRPr="00E843F8">
              <w:rPr>
                <w:sz w:val="22"/>
                <w:szCs w:val="22"/>
              </w:rPr>
              <w:t xml:space="preserve">   Бюджетные организации</w:t>
            </w:r>
          </w:p>
        </w:tc>
        <w:tc>
          <w:tcPr>
            <w:tcW w:w="362" w:type="pct"/>
            <w:tcBorders>
              <w:top w:val="nil"/>
              <w:left w:val="nil"/>
              <w:bottom w:val="single" w:sz="4" w:space="0" w:color="auto"/>
              <w:right w:val="single" w:sz="4" w:space="0" w:color="auto"/>
            </w:tcBorders>
            <w:shd w:val="clear" w:color="auto" w:fill="auto"/>
            <w:noWrap/>
            <w:vAlign w:val="center"/>
            <w:hideMark/>
          </w:tcPr>
          <w:p w14:paraId="67C00501"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3" w:type="pct"/>
            <w:tcBorders>
              <w:top w:val="nil"/>
              <w:left w:val="nil"/>
              <w:bottom w:val="single" w:sz="4" w:space="0" w:color="auto"/>
              <w:right w:val="single" w:sz="4" w:space="0" w:color="auto"/>
            </w:tcBorders>
            <w:shd w:val="clear" w:color="auto" w:fill="auto"/>
            <w:noWrap/>
            <w:vAlign w:val="center"/>
          </w:tcPr>
          <w:p w14:paraId="4C8CEB47" w14:textId="77777777" w:rsidR="00E843F8" w:rsidRPr="00E843F8" w:rsidRDefault="00E843F8" w:rsidP="00E843F8">
            <w:pPr>
              <w:jc w:val="center"/>
              <w:rPr>
                <w:snapToGrid w:val="0"/>
                <w:sz w:val="22"/>
                <w:szCs w:val="22"/>
              </w:rPr>
            </w:pPr>
            <w:r w:rsidRPr="00E843F8">
              <w:rPr>
                <w:snapToGrid w:val="0"/>
                <w:sz w:val="22"/>
                <w:szCs w:val="22"/>
              </w:rPr>
              <w:t>14 548,00</w:t>
            </w:r>
          </w:p>
        </w:tc>
        <w:tc>
          <w:tcPr>
            <w:tcW w:w="795" w:type="pct"/>
            <w:tcBorders>
              <w:top w:val="nil"/>
              <w:left w:val="nil"/>
              <w:bottom w:val="single" w:sz="4" w:space="0" w:color="auto"/>
              <w:right w:val="single" w:sz="4" w:space="0" w:color="auto"/>
            </w:tcBorders>
            <w:shd w:val="clear" w:color="auto" w:fill="auto"/>
            <w:noWrap/>
            <w:vAlign w:val="center"/>
          </w:tcPr>
          <w:p w14:paraId="552ADC8E" w14:textId="77777777" w:rsidR="00E843F8" w:rsidRPr="00E843F8" w:rsidRDefault="00E843F8" w:rsidP="00E843F8">
            <w:pPr>
              <w:jc w:val="center"/>
              <w:rPr>
                <w:sz w:val="22"/>
                <w:szCs w:val="22"/>
              </w:rPr>
            </w:pPr>
            <w:r w:rsidRPr="00E843F8">
              <w:rPr>
                <w:sz w:val="22"/>
                <w:szCs w:val="22"/>
              </w:rPr>
              <w:t>12 789,00</w:t>
            </w:r>
          </w:p>
        </w:tc>
        <w:tc>
          <w:tcPr>
            <w:tcW w:w="710" w:type="pct"/>
            <w:tcBorders>
              <w:top w:val="nil"/>
              <w:left w:val="nil"/>
              <w:bottom w:val="single" w:sz="4" w:space="0" w:color="auto"/>
              <w:right w:val="single" w:sz="4" w:space="0" w:color="auto"/>
            </w:tcBorders>
            <w:shd w:val="clear" w:color="auto" w:fill="auto"/>
            <w:noWrap/>
            <w:vAlign w:val="center"/>
          </w:tcPr>
          <w:p w14:paraId="685C24A7" w14:textId="77777777" w:rsidR="00E843F8" w:rsidRPr="00E843F8" w:rsidRDefault="00E843F8" w:rsidP="00E843F8">
            <w:pPr>
              <w:jc w:val="center"/>
              <w:rPr>
                <w:sz w:val="22"/>
                <w:szCs w:val="22"/>
              </w:rPr>
            </w:pPr>
            <w:r w:rsidRPr="00E843F8">
              <w:rPr>
                <w:sz w:val="22"/>
                <w:szCs w:val="22"/>
              </w:rPr>
              <w:t>12 789,00</w:t>
            </w:r>
          </w:p>
        </w:tc>
        <w:tc>
          <w:tcPr>
            <w:tcW w:w="597" w:type="pct"/>
            <w:tcBorders>
              <w:top w:val="nil"/>
              <w:left w:val="nil"/>
              <w:bottom w:val="single" w:sz="4" w:space="0" w:color="auto"/>
              <w:right w:val="single" w:sz="4" w:space="0" w:color="auto"/>
            </w:tcBorders>
            <w:shd w:val="clear" w:color="auto" w:fill="auto"/>
            <w:noWrap/>
            <w:vAlign w:val="center"/>
          </w:tcPr>
          <w:p w14:paraId="31F6F82E" w14:textId="77777777" w:rsidR="00E843F8" w:rsidRPr="00E843F8" w:rsidRDefault="00E843F8" w:rsidP="00E843F8">
            <w:pPr>
              <w:jc w:val="center"/>
              <w:rPr>
                <w:sz w:val="22"/>
                <w:szCs w:val="22"/>
              </w:rPr>
            </w:pPr>
            <w:r w:rsidRPr="00E843F8">
              <w:rPr>
                <w:sz w:val="22"/>
                <w:szCs w:val="22"/>
              </w:rPr>
              <w:t>6 306,00</w:t>
            </w:r>
          </w:p>
        </w:tc>
        <w:tc>
          <w:tcPr>
            <w:tcW w:w="523" w:type="pct"/>
            <w:tcBorders>
              <w:top w:val="nil"/>
              <w:left w:val="nil"/>
              <w:bottom w:val="single" w:sz="4" w:space="0" w:color="auto"/>
              <w:right w:val="single" w:sz="4" w:space="0" w:color="auto"/>
            </w:tcBorders>
            <w:shd w:val="clear" w:color="auto" w:fill="auto"/>
            <w:noWrap/>
            <w:vAlign w:val="center"/>
          </w:tcPr>
          <w:p w14:paraId="6A9BCA8F" w14:textId="77777777" w:rsidR="00E843F8" w:rsidRPr="00E843F8" w:rsidRDefault="00E843F8" w:rsidP="00E843F8">
            <w:pPr>
              <w:jc w:val="center"/>
              <w:rPr>
                <w:sz w:val="22"/>
                <w:szCs w:val="22"/>
              </w:rPr>
            </w:pPr>
            <w:r w:rsidRPr="00E843F8">
              <w:rPr>
                <w:sz w:val="22"/>
                <w:szCs w:val="22"/>
              </w:rPr>
              <w:t>6 483,00</w:t>
            </w:r>
          </w:p>
        </w:tc>
      </w:tr>
      <w:tr w:rsidR="00E843F8" w:rsidRPr="00E843F8" w14:paraId="24840685" w14:textId="77777777" w:rsidTr="00104FF4">
        <w:trPr>
          <w:trHeight w:val="135"/>
        </w:trPr>
        <w:tc>
          <w:tcPr>
            <w:tcW w:w="1290" w:type="pct"/>
            <w:tcBorders>
              <w:top w:val="nil"/>
              <w:left w:val="single" w:sz="4" w:space="0" w:color="auto"/>
              <w:bottom w:val="single" w:sz="4" w:space="0" w:color="auto"/>
              <w:right w:val="single" w:sz="4" w:space="0" w:color="auto"/>
            </w:tcBorders>
            <w:shd w:val="clear" w:color="auto" w:fill="auto"/>
            <w:noWrap/>
            <w:vAlign w:val="center"/>
            <w:hideMark/>
          </w:tcPr>
          <w:p w14:paraId="7FC6EC12" w14:textId="77777777" w:rsidR="00E843F8" w:rsidRPr="00E843F8" w:rsidRDefault="00E843F8" w:rsidP="00E843F8">
            <w:pPr>
              <w:rPr>
                <w:sz w:val="22"/>
                <w:szCs w:val="22"/>
              </w:rPr>
            </w:pPr>
            <w:r w:rsidRPr="00E843F8">
              <w:rPr>
                <w:sz w:val="22"/>
                <w:szCs w:val="22"/>
              </w:rPr>
              <w:t xml:space="preserve">   Прочие потребители</w:t>
            </w:r>
          </w:p>
        </w:tc>
        <w:tc>
          <w:tcPr>
            <w:tcW w:w="362" w:type="pct"/>
            <w:tcBorders>
              <w:top w:val="nil"/>
              <w:left w:val="nil"/>
              <w:bottom w:val="single" w:sz="4" w:space="0" w:color="auto"/>
              <w:right w:val="single" w:sz="4" w:space="0" w:color="auto"/>
            </w:tcBorders>
            <w:shd w:val="clear" w:color="auto" w:fill="auto"/>
            <w:noWrap/>
            <w:vAlign w:val="center"/>
            <w:hideMark/>
          </w:tcPr>
          <w:p w14:paraId="0D5B73FD"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3" w:type="pct"/>
            <w:tcBorders>
              <w:top w:val="nil"/>
              <w:left w:val="nil"/>
              <w:bottom w:val="single" w:sz="4" w:space="0" w:color="auto"/>
              <w:right w:val="single" w:sz="4" w:space="0" w:color="auto"/>
            </w:tcBorders>
            <w:shd w:val="clear" w:color="auto" w:fill="auto"/>
            <w:noWrap/>
            <w:vAlign w:val="center"/>
          </w:tcPr>
          <w:p w14:paraId="087D77B9" w14:textId="77777777" w:rsidR="00E843F8" w:rsidRPr="00E843F8" w:rsidRDefault="00E843F8" w:rsidP="00E843F8">
            <w:pPr>
              <w:jc w:val="center"/>
              <w:rPr>
                <w:snapToGrid w:val="0"/>
                <w:sz w:val="22"/>
                <w:szCs w:val="22"/>
              </w:rPr>
            </w:pPr>
            <w:r w:rsidRPr="00E843F8">
              <w:rPr>
                <w:snapToGrid w:val="0"/>
                <w:sz w:val="22"/>
                <w:szCs w:val="22"/>
              </w:rPr>
              <w:t>1 400,00</w:t>
            </w:r>
          </w:p>
        </w:tc>
        <w:tc>
          <w:tcPr>
            <w:tcW w:w="795" w:type="pct"/>
            <w:tcBorders>
              <w:top w:val="nil"/>
              <w:left w:val="nil"/>
              <w:bottom w:val="single" w:sz="4" w:space="0" w:color="auto"/>
              <w:right w:val="single" w:sz="4" w:space="0" w:color="auto"/>
            </w:tcBorders>
            <w:shd w:val="clear" w:color="auto" w:fill="auto"/>
            <w:noWrap/>
            <w:vAlign w:val="center"/>
          </w:tcPr>
          <w:p w14:paraId="50669A45" w14:textId="77777777" w:rsidR="00E843F8" w:rsidRPr="00E843F8" w:rsidRDefault="00E843F8" w:rsidP="00E843F8">
            <w:pPr>
              <w:jc w:val="center"/>
              <w:rPr>
                <w:sz w:val="22"/>
                <w:szCs w:val="22"/>
              </w:rPr>
            </w:pPr>
            <w:r w:rsidRPr="00E843F8">
              <w:rPr>
                <w:sz w:val="22"/>
                <w:szCs w:val="22"/>
              </w:rPr>
              <w:t>1 774,00</w:t>
            </w:r>
          </w:p>
        </w:tc>
        <w:tc>
          <w:tcPr>
            <w:tcW w:w="710" w:type="pct"/>
            <w:tcBorders>
              <w:top w:val="nil"/>
              <w:left w:val="nil"/>
              <w:bottom w:val="single" w:sz="4" w:space="0" w:color="auto"/>
              <w:right w:val="single" w:sz="4" w:space="0" w:color="auto"/>
            </w:tcBorders>
            <w:shd w:val="clear" w:color="auto" w:fill="auto"/>
            <w:noWrap/>
            <w:vAlign w:val="center"/>
          </w:tcPr>
          <w:p w14:paraId="0B392D66" w14:textId="77777777" w:rsidR="00E843F8" w:rsidRPr="00E843F8" w:rsidRDefault="00E843F8" w:rsidP="00E843F8">
            <w:pPr>
              <w:jc w:val="center"/>
              <w:rPr>
                <w:sz w:val="22"/>
                <w:szCs w:val="22"/>
              </w:rPr>
            </w:pPr>
            <w:r w:rsidRPr="00E843F8">
              <w:rPr>
                <w:sz w:val="22"/>
                <w:szCs w:val="22"/>
              </w:rPr>
              <w:t>1 774,00</w:t>
            </w:r>
          </w:p>
        </w:tc>
        <w:tc>
          <w:tcPr>
            <w:tcW w:w="597" w:type="pct"/>
            <w:tcBorders>
              <w:top w:val="nil"/>
              <w:left w:val="nil"/>
              <w:bottom w:val="single" w:sz="4" w:space="0" w:color="auto"/>
              <w:right w:val="single" w:sz="4" w:space="0" w:color="auto"/>
            </w:tcBorders>
            <w:shd w:val="clear" w:color="auto" w:fill="auto"/>
            <w:noWrap/>
            <w:vAlign w:val="center"/>
          </w:tcPr>
          <w:p w14:paraId="2B8F5DD9" w14:textId="77777777" w:rsidR="00E843F8" w:rsidRPr="00E843F8" w:rsidRDefault="00E843F8" w:rsidP="00E843F8">
            <w:pPr>
              <w:jc w:val="center"/>
              <w:rPr>
                <w:sz w:val="22"/>
                <w:szCs w:val="22"/>
              </w:rPr>
            </w:pPr>
            <w:r w:rsidRPr="00E843F8">
              <w:rPr>
                <w:sz w:val="22"/>
                <w:szCs w:val="22"/>
              </w:rPr>
              <w:t>875,00</w:t>
            </w:r>
          </w:p>
        </w:tc>
        <w:tc>
          <w:tcPr>
            <w:tcW w:w="523" w:type="pct"/>
            <w:tcBorders>
              <w:top w:val="nil"/>
              <w:left w:val="nil"/>
              <w:bottom w:val="single" w:sz="4" w:space="0" w:color="auto"/>
              <w:right w:val="single" w:sz="4" w:space="0" w:color="auto"/>
            </w:tcBorders>
            <w:shd w:val="clear" w:color="auto" w:fill="auto"/>
            <w:noWrap/>
            <w:vAlign w:val="center"/>
          </w:tcPr>
          <w:p w14:paraId="361025B9" w14:textId="77777777" w:rsidR="00E843F8" w:rsidRPr="00E843F8" w:rsidRDefault="00E843F8" w:rsidP="00E843F8">
            <w:pPr>
              <w:jc w:val="center"/>
              <w:rPr>
                <w:sz w:val="22"/>
                <w:szCs w:val="22"/>
              </w:rPr>
            </w:pPr>
            <w:r w:rsidRPr="00E843F8">
              <w:rPr>
                <w:sz w:val="22"/>
                <w:szCs w:val="22"/>
              </w:rPr>
              <w:t>899,00</w:t>
            </w:r>
          </w:p>
        </w:tc>
      </w:tr>
      <w:tr w:rsidR="00E843F8" w:rsidRPr="00E843F8" w14:paraId="1E7F68FE" w14:textId="77777777" w:rsidTr="00104FF4">
        <w:trPr>
          <w:trHeight w:val="131"/>
        </w:trPr>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AEDC3" w14:textId="77777777" w:rsidR="00E843F8" w:rsidRPr="00E843F8" w:rsidRDefault="00E843F8" w:rsidP="00E843F8">
            <w:pPr>
              <w:rPr>
                <w:sz w:val="22"/>
                <w:szCs w:val="22"/>
              </w:rPr>
            </w:pPr>
            <w:r w:rsidRPr="00E843F8">
              <w:rPr>
                <w:sz w:val="22"/>
                <w:szCs w:val="22"/>
              </w:rPr>
              <w:t xml:space="preserve">   Потери на собственные нужды</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70803CAF"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3" w:type="pct"/>
            <w:tcBorders>
              <w:top w:val="single" w:sz="4" w:space="0" w:color="auto"/>
              <w:left w:val="nil"/>
              <w:bottom w:val="single" w:sz="4" w:space="0" w:color="auto"/>
              <w:right w:val="single" w:sz="4" w:space="0" w:color="auto"/>
            </w:tcBorders>
            <w:shd w:val="clear" w:color="auto" w:fill="auto"/>
            <w:noWrap/>
            <w:vAlign w:val="center"/>
          </w:tcPr>
          <w:p w14:paraId="02A506AE" w14:textId="77777777" w:rsidR="00E843F8" w:rsidRPr="00E843F8" w:rsidRDefault="00E843F8" w:rsidP="00E843F8">
            <w:pPr>
              <w:jc w:val="center"/>
              <w:rPr>
                <w:snapToGrid w:val="0"/>
                <w:sz w:val="22"/>
                <w:szCs w:val="22"/>
              </w:rPr>
            </w:pPr>
            <w:r w:rsidRPr="00E843F8">
              <w:rPr>
                <w:snapToGrid w:val="0"/>
                <w:sz w:val="22"/>
                <w:szCs w:val="22"/>
              </w:rPr>
              <w:t>0,00</w:t>
            </w:r>
          </w:p>
        </w:tc>
        <w:tc>
          <w:tcPr>
            <w:tcW w:w="795" w:type="pct"/>
            <w:tcBorders>
              <w:top w:val="single" w:sz="4" w:space="0" w:color="auto"/>
              <w:left w:val="nil"/>
              <w:bottom w:val="single" w:sz="4" w:space="0" w:color="auto"/>
              <w:right w:val="single" w:sz="4" w:space="0" w:color="auto"/>
            </w:tcBorders>
            <w:shd w:val="clear" w:color="auto" w:fill="auto"/>
            <w:noWrap/>
            <w:vAlign w:val="center"/>
          </w:tcPr>
          <w:p w14:paraId="0FFDF37E" w14:textId="77777777" w:rsidR="00E843F8" w:rsidRPr="00E843F8" w:rsidRDefault="00E843F8" w:rsidP="00E843F8">
            <w:pPr>
              <w:jc w:val="center"/>
              <w:rPr>
                <w:sz w:val="22"/>
                <w:szCs w:val="22"/>
              </w:rPr>
            </w:pPr>
            <w:r w:rsidRPr="00E843F8">
              <w:rPr>
                <w:sz w:val="22"/>
                <w:szCs w:val="22"/>
              </w:rPr>
              <w:t>15 120,00</w:t>
            </w:r>
          </w:p>
        </w:tc>
        <w:tc>
          <w:tcPr>
            <w:tcW w:w="710" w:type="pct"/>
            <w:tcBorders>
              <w:top w:val="single" w:sz="4" w:space="0" w:color="auto"/>
              <w:left w:val="nil"/>
              <w:bottom w:val="single" w:sz="4" w:space="0" w:color="auto"/>
              <w:right w:val="single" w:sz="4" w:space="0" w:color="auto"/>
            </w:tcBorders>
            <w:shd w:val="clear" w:color="auto" w:fill="auto"/>
            <w:noWrap/>
            <w:vAlign w:val="center"/>
          </w:tcPr>
          <w:p w14:paraId="1C72D7AF" w14:textId="77777777" w:rsidR="00E843F8" w:rsidRPr="00E843F8" w:rsidRDefault="00E843F8" w:rsidP="00E843F8">
            <w:pPr>
              <w:jc w:val="center"/>
              <w:rPr>
                <w:sz w:val="22"/>
                <w:szCs w:val="22"/>
              </w:rPr>
            </w:pPr>
            <w:r w:rsidRPr="00E843F8">
              <w:rPr>
                <w:sz w:val="22"/>
                <w:szCs w:val="22"/>
              </w:rPr>
              <w:t>0,00</w:t>
            </w:r>
          </w:p>
        </w:tc>
        <w:tc>
          <w:tcPr>
            <w:tcW w:w="597" w:type="pct"/>
            <w:tcBorders>
              <w:top w:val="single" w:sz="4" w:space="0" w:color="auto"/>
              <w:left w:val="nil"/>
              <w:bottom w:val="single" w:sz="4" w:space="0" w:color="auto"/>
              <w:right w:val="single" w:sz="4" w:space="0" w:color="auto"/>
            </w:tcBorders>
            <w:shd w:val="clear" w:color="auto" w:fill="auto"/>
            <w:noWrap/>
            <w:vAlign w:val="center"/>
          </w:tcPr>
          <w:p w14:paraId="7CC913CF" w14:textId="77777777" w:rsidR="00E843F8" w:rsidRPr="00E843F8" w:rsidRDefault="00E843F8" w:rsidP="00E843F8">
            <w:pPr>
              <w:jc w:val="center"/>
              <w:rPr>
                <w:sz w:val="22"/>
                <w:szCs w:val="22"/>
              </w:rPr>
            </w:pPr>
            <w:r w:rsidRPr="00E843F8">
              <w:rPr>
                <w:sz w:val="22"/>
                <w:szCs w:val="22"/>
              </w:rPr>
              <w:t>0,00</w:t>
            </w:r>
          </w:p>
        </w:tc>
        <w:tc>
          <w:tcPr>
            <w:tcW w:w="523" w:type="pct"/>
            <w:tcBorders>
              <w:top w:val="single" w:sz="4" w:space="0" w:color="auto"/>
              <w:left w:val="nil"/>
              <w:bottom w:val="single" w:sz="4" w:space="0" w:color="auto"/>
              <w:right w:val="single" w:sz="4" w:space="0" w:color="auto"/>
            </w:tcBorders>
            <w:shd w:val="clear" w:color="auto" w:fill="auto"/>
            <w:noWrap/>
            <w:vAlign w:val="center"/>
          </w:tcPr>
          <w:p w14:paraId="4909F817" w14:textId="77777777" w:rsidR="00E843F8" w:rsidRPr="00E843F8" w:rsidRDefault="00E843F8" w:rsidP="00E843F8">
            <w:pPr>
              <w:jc w:val="center"/>
              <w:rPr>
                <w:sz w:val="22"/>
                <w:szCs w:val="22"/>
              </w:rPr>
            </w:pPr>
            <w:r w:rsidRPr="00E843F8">
              <w:rPr>
                <w:sz w:val="22"/>
                <w:szCs w:val="22"/>
              </w:rPr>
              <w:t>0,00</w:t>
            </w:r>
          </w:p>
        </w:tc>
      </w:tr>
      <w:tr w:rsidR="00E843F8" w:rsidRPr="00E843F8" w14:paraId="134E6AEF" w14:textId="77777777" w:rsidTr="00104FF4">
        <w:trPr>
          <w:trHeight w:val="161"/>
        </w:trPr>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B9B90" w14:textId="77777777" w:rsidR="00E843F8" w:rsidRPr="00E843F8" w:rsidRDefault="00E843F8" w:rsidP="00E843F8">
            <w:pPr>
              <w:rPr>
                <w:sz w:val="22"/>
                <w:szCs w:val="22"/>
              </w:rPr>
            </w:pPr>
            <w:r w:rsidRPr="00E843F8">
              <w:rPr>
                <w:sz w:val="22"/>
                <w:szCs w:val="22"/>
              </w:rPr>
              <w:t>Нормативные потери в сетях</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1BB9B23"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3" w:type="pct"/>
            <w:tcBorders>
              <w:top w:val="single" w:sz="4" w:space="0" w:color="auto"/>
              <w:left w:val="nil"/>
              <w:bottom w:val="single" w:sz="4" w:space="0" w:color="auto"/>
              <w:right w:val="single" w:sz="4" w:space="0" w:color="auto"/>
            </w:tcBorders>
            <w:shd w:val="clear" w:color="auto" w:fill="auto"/>
            <w:noWrap/>
            <w:vAlign w:val="center"/>
          </w:tcPr>
          <w:p w14:paraId="353B4D8E" w14:textId="77777777" w:rsidR="00E843F8" w:rsidRPr="00E843F8" w:rsidRDefault="00E843F8" w:rsidP="00E843F8">
            <w:pPr>
              <w:jc w:val="center"/>
              <w:rPr>
                <w:snapToGrid w:val="0"/>
                <w:sz w:val="22"/>
                <w:szCs w:val="22"/>
              </w:rPr>
            </w:pPr>
            <w:r w:rsidRPr="00E843F8">
              <w:rPr>
                <w:snapToGrid w:val="0"/>
                <w:sz w:val="22"/>
                <w:szCs w:val="22"/>
              </w:rPr>
              <w:t>0,00</w:t>
            </w:r>
          </w:p>
        </w:tc>
        <w:tc>
          <w:tcPr>
            <w:tcW w:w="795" w:type="pct"/>
            <w:tcBorders>
              <w:top w:val="single" w:sz="4" w:space="0" w:color="auto"/>
              <w:left w:val="nil"/>
              <w:bottom w:val="single" w:sz="4" w:space="0" w:color="auto"/>
              <w:right w:val="single" w:sz="4" w:space="0" w:color="auto"/>
            </w:tcBorders>
            <w:shd w:val="clear" w:color="auto" w:fill="auto"/>
            <w:noWrap/>
            <w:vAlign w:val="center"/>
          </w:tcPr>
          <w:p w14:paraId="3F1B1122" w14:textId="77777777" w:rsidR="00E843F8" w:rsidRPr="00E843F8" w:rsidRDefault="00E843F8" w:rsidP="00E843F8">
            <w:pPr>
              <w:jc w:val="center"/>
              <w:rPr>
                <w:snapToGrid w:val="0"/>
                <w:sz w:val="22"/>
                <w:szCs w:val="22"/>
              </w:rPr>
            </w:pPr>
            <w:r w:rsidRPr="00E843F8">
              <w:rPr>
                <w:snapToGrid w:val="0"/>
                <w:sz w:val="22"/>
                <w:szCs w:val="22"/>
              </w:rPr>
              <w:t>0,00</w:t>
            </w:r>
          </w:p>
        </w:tc>
        <w:tc>
          <w:tcPr>
            <w:tcW w:w="710" w:type="pct"/>
            <w:tcBorders>
              <w:top w:val="single" w:sz="4" w:space="0" w:color="auto"/>
              <w:left w:val="nil"/>
              <w:bottom w:val="single" w:sz="4" w:space="0" w:color="auto"/>
              <w:right w:val="single" w:sz="4" w:space="0" w:color="auto"/>
            </w:tcBorders>
            <w:shd w:val="clear" w:color="auto" w:fill="auto"/>
            <w:noWrap/>
            <w:vAlign w:val="center"/>
          </w:tcPr>
          <w:p w14:paraId="0C6D294F" w14:textId="77777777" w:rsidR="00E843F8" w:rsidRPr="00E843F8" w:rsidRDefault="00E843F8" w:rsidP="00E843F8">
            <w:pPr>
              <w:jc w:val="center"/>
              <w:rPr>
                <w:snapToGrid w:val="0"/>
                <w:sz w:val="22"/>
                <w:szCs w:val="22"/>
              </w:rPr>
            </w:pPr>
            <w:r w:rsidRPr="00E843F8">
              <w:rPr>
                <w:snapToGrid w:val="0"/>
                <w:sz w:val="22"/>
                <w:szCs w:val="22"/>
              </w:rPr>
              <w:t>0,00</w:t>
            </w:r>
          </w:p>
        </w:tc>
        <w:tc>
          <w:tcPr>
            <w:tcW w:w="597" w:type="pct"/>
            <w:tcBorders>
              <w:top w:val="single" w:sz="4" w:space="0" w:color="auto"/>
              <w:left w:val="nil"/>
              <w:bottom w:val="single" w:sz="4" w:space="0" w:color="auto"/>
              <w:right w:val="single" w:sz="4" w:space="0" w:color="auto"/>
            </w:tcBorders>
            <w:shd w:val="clear" w:color="auto" w:fill="auto"/>
            <w:noWrap/>
            <w:vAlign w:val="center"/>
          </w:tcPr>
          <w:p w14:paraId="52D67B03" w14:textId="77777777" w:rsidR="00E843F8" w:rsidRPr="00E843F8" w:rsidRDefault="00E843F8" w:rsidP="00E843F8">
            <w:pPr>
              <w:jc w:val="center"/>
              <w:rPr>
                <w:sz w:val="22"/>
                <w:szCs w:val="22"/>
              </w:rPr>
            </w:pPr>
            <w:r w:rsidRPr="00E843F8">
              <w:rPr>
                <w:sz w:val="22"/>
                <w:szCs w:val="22"/>
              </w:rPr>
              <w:t>0,00</w:t>
            </w:r>
          </w:p>
        </w:tc>
        <w:tc>
          <w:tcPr>
            <w:tcW w:w="523" w:type="pct"/>
            <w:tcBorders>
              <w:top w:val="single" w:sz="4" w:space="0" w:color="auto"/>
              <w:left w:val="nil"/>
              <w:bottom w:val="single" w:sz="4" w:space="0" w:color="auto"/>
              <w:right w:val="single" w:sz="4" w:space="0" w:color="auto"/>
            </w:tcBorders>
            <w:shd w:val="clear" w:color="auto" w:fill="auto"/>
            <w:noWrap/>
            <w:vAlign w:val="center"/>
          </w:tcPr>
          <w:p w14:paraId="093A0E97" w14:textId="77777777" w:rsidR="00E843F8" w:rsidRPr="00E843F8" w:rsidRDefault="00E843F8" w:rsidP="00E843F8">
            <w:pPr>
              <w:jc w:val="center"/>
              <w:rPr>
                <w:sz w:val="22"/>
                <w:szCs w:val="22"/>
              </w:rPr>
            </w:pPr>
            <w:r w:rsidRPr="00E843F8">
              <w:rPr>
                <w:sz w:val="22"/>
                <w:szCs w:val="22"/>
              </w:rPr>
              <w:t>0,00</w:t>
            </w:r>
          </w:p>
        </w:tc>
      </w:tr>
      <w:bookmarkEnd w:id="11"/>
    </w:tbl>
    <w:p w14:paraId="42690F84" w14:textId="77777777" w:rsidR="00E843F8" w:rsidRPr="00E843F8" w:rsidRDefault="00E843F8" w:rsidP="00E843F8">
      <w:pPr>
        <w:jc w:val="both"/>
        <w:rPr>
          <w:rFonts w:eastAsia="Calibri"/>
          <w:snapToGrid w:val="0"/>
          <w:sz w:val="28"/>
          <w:szCs w:val="28"/>
        </w:rPr>
      </w:pPr>
    </w:p>
    <w:p w14:paraId="538519BD" w14:textId="77777777" w:rsidR="00E843F8" w:rsidRPr="00E843F8" w:rsidRDefault="00E843F8" w:rsidP="00E843F8">
      <w:pPr>
        <w:numPr>
          <w:ilvl w:val="1"/>
          <w:numId w:val="23"/>
        </w:numPr>
        <w:spacing w:after="160" w:line="259" w:lineRule="auto"/>
        <w:contextualSpacing/>
        <w:jc w:val="center"/>
        <w:rPr>
          <w:rFonts w:eastAsia="Calibri"/>
          <w:b/>
          <w:snapToGrid w:val="0"/>
          <w:sz w:val="28"/>
          <w:szCs w:val="28"/>
        </w:rPr>
      </w:pPr>
      <w:r w:rsidRPr="00E843F8">
        <w:rPr>
          <w:rFonts w:eastAsia="Calibri"/>
          <w:snapToGrid w:val="0"/>
          <w:sz w:val="28"/>
          <w:szCs w:val="28"/>
        </w:rPr>
        <w:t xml:space="preserve"> </w:t>
      </w:r>
      <w:r w:rsidRPr="00E843F8">
        <w:rPr>
          <w:rFonts w:eastAsia="Calibri"/>
          <w:b/>
          <w:snapToGrid w:val="0"/>
          <w:sz w:val="28"/>
          <w:szCs w:val="28"/>
        </w:rPr>
        <w:t xml:space="preserve">Расчёт операционных (подконтрольных) расходов </w:t>
      </w:r>
      <w:r w:rsidRPr="00E843F8">
        <w:rPr>
          <w:rFonts w:eastAsia="Calibri"/>
          <w:b/>
          <w:snapToGrid w:val="0"/>
          <w:sz w:val="28"/>
          <w:szCs w:val="28"/>
        </w:rPr>
        <w:br/>
        <w:t>на теплоноситель на 2025 год</w:t>
      </w:r>
    </w:p>
    <w:p w14:paraId="343938E2" w14:textId="77777777" w:rsidR="00E843F8" w:rsidRPr="00E843F8" w:rsidRDefault="00E843F8" w:rsidP="00E843F8">
      <w:pPr>
        <w:jc w:val="both"/>
        <w:rPr>
          <w:rFonts w:eastAsia="Calibri"/>
          <w:snapToGrid w:val="0"/>
          <w:sz w:val="28"/>
          <w:szCs w:val="28"/>
        </w:rPr>
      </w:pPr>
    </w:p>
    <w:p w14:paraId="12480C0C" w14:textId="77777777" w:rsidR="00E843F8" w:rsidRPr="00E843F8" w:rsidRDefault="00E843F8" w:rsidP="00E843F8">
      <w:pPr>
        <w:widowControl w:val="0"/>
        <w:autoSpaceDE w:val="0"/>
        <w:autoSpaceDN w:val="0"/>
        <w:jc w:val="both"/>
        <w:rPr>
          <w:color w:val="000000"/>
          <w:sz w:val="28"/>
          <w:szCs w:val="28"/>
        </w:rPr>
      </w:pPr>
      <w:r w:rsidRPr="00E843F8">
        <w:rPr>
          <w:rFonts w:eastAsia="Calibri"/>
          <w:snapToGrid w:val="0"/>
          <w:sz w:val="28"/>
          <w:szCs w:val="28"/>
        </w:rPr>
        <w:t xml:space="preserve">Согласно </w:t>
      </w:r>
      <w:r w:rsidRPr="00E843F8">
        <w:rPr>
          <w:color w:val="000000"/>
          <w:sz w:val="28"/>
          <w:szCs w:val="28"/>
        </w:rPr>
        <w:t>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ООО «Теплоэнергетик», в соответствии с пунктом 52 Методических указаний, по формуле:</w:t>
      </w:r>
    </w:p>
    <w:p w14:paraId="7102E8F2" w14:textId="77777777" w:rsidR="00E843F8" w:rsidRPr="00E843F8" w:rsidRDefault="00E843F8" w:rsidP="00E843F8">
      <w:pPr>
        <w:jc w:val="center"/>
        <w:rPr>
          <w:color w:val="000000"/>
        </w:rPr>
      </w:pPr>
      <w:r w:rsidRPr="00E843F8">
        <w:rPr>
          <w:noProof/>
          <w:color w:val="000000"/>
        </w:rPr>
        <w:drawing>
          <wp:inline distT="0" distB="0" distL="0" distR="0" wp14:anchorId="47CE7599" wp14:editId="568252AF">
            <wp:extent cx="5591175" cy="600075"/>
            <wp:effectExtent l="0" t="0" r="0" b="9525"/>
            <wp:docPr id="918392262" name="Рисунок 91839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17AF7BC9" w14:textId="77777777" w:rsidR="00E843F8" w:rsidRPr="00E843F8" w:rsidRDefault="00E843F8" w:rsidP="00E843F8">
      <w:pPr>
        <w:widowControl w:val="0"/>
        <w:autoSpaceDE w:val="0"/>
        <w:autoSpaceDN w:val="0"/>
        <w:jc w:val="both"/>
        <w:rPr>
          <w:color w:val="000000"/>
          <w:sz w:val="28"/>
          <w:szCs w:val="28"/>
        </w:rPr>
      </w:pPr>
      <w:r w:rsidRPr="00E843F8">
        <w:rPr>
          <w:color w:val="000000"/>
          <w:sz w:val="28"/>
          <w:szCs w:val="28"/>
        </w:rPr>
        <w:t xml:space="preserve"> </w:t>
      </w:r>
    </w:p>
    <w:p w14:paraId="422C88D7" w14:textId="77777777" w:rsidR="00E843F8" w:rsidRPr="00E843F8" w:rsidRDefault="00E843F8" w:rsidP="00E843F8">
      <w:pPr>
        <w:autoSpaceDE w:val="0"/>
        <w:autoSpaceDN w:val="0"/>
        <w:adjustRightInd w:val="0"/>
        <w:contextualSpacing/>
        <w:jc w:val="both"/>
        <w:rPr>
          <w:sz w:val="28"/>
          <w:szCs w:val="28"/>
        </w:rPr>
      </w:pPr>
      <w:r w:rsidRPr="00E843F8">
        <w:rPr>
          <w:sz w:val="28"/>
          <w:szCs w:val="28"/>
        </w:rPr>
        <w:t>Согласно пункту 38 Методических указаний, индекс изменения количества активов рассчитывается:</w:t>
      </w:r>
    </w:p>
    <w:p w14:paraId="418A6A23" w14:textId="77777777" w:rsidR="00E843F8" w:rsidRPr="00E843F8" w:rsidRDefault="00E843F8" w:rsidP="00E843F8">
      <w:pPr>
        <w:autoSpaceDE w:val="0"/>
        <w:autoSpaceDN w:val="0"/>
        <w:adjustRightInd w:val="0"/>
        <w:contextualSpacing/>
        <w:jc w:val="both"/>
        <w:rPr>
          <w:sz w:val="28"/>
          <w:szCs w:val="28"/>
        </w:rPr>
      </w:pPr>
      <w:r w:rsidRPr="00E843F8">
        <w:rPr>
          <w:sz w:val="28"/>
          <w:szCs w:val="28"/>
        </w:rPr>
        <w:t xml:space="preserve">в отношении деятельности по передаче тепловой энергии, теплоносителя по </w:t>
      </w:r>
      <w:hyperlink w:anchor="Par4" w:history="1">
        <w:r w:rsidRPr="00E843F8">
          <w:rPr>
            <w:sz w:val="28"/>
            <w:szCs w:val="28"/>
          </w:rPr>
          <w:t>формуле (11)</w:t>
        </w:r>
      </w:hyperlink>
      <w:r w:rsidRPr="00E843F8">
        <w:rPr>
          <w:sz w:val="28"/>
          <w:szCs w:val="28"/>
        </w:rPr>
        <w:t>;</w:t>
      </w:r>
    </w:p>
    <w:p w14:paraId="761685DF" w14:textId="77777777" w:rsidR="00E843F8" w:rsidRPr="00E843F8" w:rsidRDefault="00E843F8" w:rsidP="00E843F8">
      <w:pPr>
        <w:autoSpaceDE w:val="0"/>
        <w:autoSpaceDN w:val="0"/>
        <w:adjustRightInd w:val="0"/>
        <w:contextualSpacing/>
        <w:jc w:val="both"/>
        <w:rPr>
          <w:sz w:val="28"/>
          <w:szCs w:val="28"/>
        </w:rPr>
      </w:pPr>
      <w:r w:rsidRPr="00E843F8">
        <w:rPr>
          <w:sz w:val="28"/>
          <w:szCs w:val="28"/>
        </w:rPr>
        <w:t xml:space="preserve">в отношении деятельности по производству тепловой энергии (мощности) по </w:t>
      </w:r>
      <w:hyperlink w:anchor="Par6" w:history="1">
        <w:r w:rsidRPr="00E843F8">
          <w:rPr>
            <w:sz w:val="28"/>
            <w:szCs w:val="28"/>
          </w:rPr>
          <w:t>формуле (11.1)</w:t>
        </w:r>
      </w:hyperlink>
      <w:r w:rsidRPr="00E843F8">
        <w:rPr>
          <w:sz w:val="28"/>
          <w:szCs w:val="28"/>
        </w:rPr>
        <w:t>.</w:t>
      </w:r>
    </w:p>
    <w:p w14:paraId="591AAEF3" w14:textId="77777777" w:rsidR="00E843F8" w:rsidRPr="00E843F8" w:rsidRDefault="00E843F8" w:rsidP="00E843F8">
      <w:pPr>
        <w:autoSpaceDE w:val="0"/>
        <w:autoSpaceDN w:val="0"/>
        <w:adjustRightInd w:val="0"/>
        <w:contextualSpacing/>
        <w:jc w:val="both"/>
        <w:rPr>
          <w:sz w:val="28"/>
          <w:szCs w:val="28"/>
        </w:rPr>
      </w:pPr>
    </w:p>
    <w:p w14:paraId="6FB692B1" w14:textId="77777777" w:rsidR="00E843F8" w:rsidRPr="00E843F8" w:rsidRDefault="00E843F8" w:rsidP="00E843F8">
      <w:pPr>
        <w:autoSpaceDE w:val="0"/>
        <w:autoSpaceDN w:val="0"/>
        <w:adjustRightInd w:val="0"/>
        <w:jc w:val="center"/>
        <w:rPr>
          <w:sz w:val="28"/>
          <w:szCs w:val="28"/>
        </w:rPr>
      </w:pPr>
      <w:r w:rsidRPr="00E843F8">
        <w:rPr>
          <w:noProof/>
          <w:position w:val="-30"/>
          <w:sz w:val="28"/>
          <w:szCs w:val="28"/>
        </w:rPr>
        <w:lastRenderedPageBreak/>
        <w:drawing>
          <wp:inline distT="0" distB="0" distL="0" distR="0" wp14:anchorId="60AAF730" wp14:editId="19D9D0B2">
            <wp:extent cx="1952625" cy="600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843F8">
        <w:rPr>
          <w:sz w:val="28"/>
          <w:szCs w:val="28"/>
        </w:rPr>
        <w:t>, (11)</w:t>
      </w:r>
    </w:p>
    <w:p w14:paraId="4A267827" w14:textId="77777777" w:rsidR="00E843F8" w:rsidRPr="00E843F8" w:rsidRDefault="00E843F8" w:rsidP="00E843F8">
      <w:pPr>
        <w:autoSpaceDE w:val="0"/>
        <w:autoSpaceDN w:val="0"/>
        <w:adjustRightInd w:val="0"/>
        <w:jc w:val="center"/>
        <w:rPr>
          <w:sz w:val="28"/>
          <w:szCs w:val="28"/>
        </w:rPr>
      </w:pPr>
      <w:r w:rsidRPr="00E843F8">
        <w:rPr>
          <w:noProof/>
          <w:position w:val="-30"/>
          <w:sz w:val="28"/>
          <w:szCs w:val="28"/>
        </w:rPr>
        <w:drawing>
          <wp:inline distT="0" distB="0" distL="0" distR="0" wp14:anchorId="5427F17D" wp14:editId="1B68246D">
            <wp:extent cx="1666875" cy="6000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843F8">
        <w:rPr>
          <w:sz w:val="28"/>
          <w:szCs w:val="28"/>
        </w:rPr>
        <w:t>, (11.1)</w:t>
      </w:r>
    </w:p>
    <w:p w14:paraId="40DC40B7" w14:textId="77777777" w:rsidR="00E843F8" w:rsidRPr="00E843F8" w:rsidRDefault="00E843F8" w:rsidP="00E843F8">
      <w:pPr>
        <w:autoSpaceDE w:val="0"/>
        <w:autoSpaceDN w:val="0"/>
        <w:adjustRightInd w:val="0"/>
        <w:jc w:val="both"/>
        <w:rPr>
          <w:sz w:val="28"/>
          <w:szCs w:val="28"/>
        </w:rPr>
      </w:pPr>
    </w:p>
    <w:p w14:paraId="5CAB906F" w14:textId="77777777" w:rsidR="00E843F8" w:rsidRPr="00E843F8" w:rsidRDefault="00E843F8" w:rsidP="00E843F8">
      <w:pPr>
        <w:autoSpaceDE w:val="0"/>
        <w:autoSpaceDN w:val="0"/>
        <w:adjustRightInd w:val="0"/>
        <w:jc w:val="both"/>
        <w:rPr>
          <w:sz w:val="28"/>
          <w:szCs w:val="28"/>
        </w:rPr>
      </w:pPr>
      <w:r w:rsidRPr="00E843F8">
        <w:rPr>
          <w:sz w:val="28"/>
          <w:szCs w:val="28"/>
        </w:rPr>
        <w:t>где:</w:t>
      </w:r>
    </w:p>
    <w:p w14:paraId="3CD0D801" w14:textId="77777777" w:rsidR="00E843F8" w:rsidRPr="00E843F8" w:rsidRDefault="00E843F8" w:rsidP="00E843F8">
      <w:pPr>
        <w:autoSpaceDE w:val="0"/>
        <w:autoSpaceDN w:val="0"/>
        <w:adjustRightInd w:val="0"/>
        <w:spacing w:before="280"/>
        <w:contextualSpacing/>
        <w:jc w:val="both"/>
        <w:rPr>
          <w:sz w:val="28"/>
          <w:szCs w:val="28"/>
        </w:rPr>
      </w:pPr>
      <w:proofErr w:type="spellStart"/>
      <w:r w:rsidRPr="00E843F8">
        <w:rPr>
          <w:sz w:val="28"/>
          <w:szCs w:val="28"/>
        </w:rPr>
        <w:t>УЕ</w:t>
      </w:r>
      <w:r w:rsidRPr="00E843F8">
        <w:rPr>
          <w:sz w:val="28"/>
          <w:szCs w:val="28"/>
          <w:vertAlign w:val="subscript"/>
        </w:rPr>
        <w:t>i</w:t>
      </w:r>
      <w:proofErr w:type="spellEnd"/>
      <w:r w:rsidRPr="00E843F8">
        <w:rPr>
          <w:sz w:val="28"/>
          <w:szCs w:val="28"/>
        </w:rPr>
        <w:t>, УЕ</w:t>
      </w:r>
      <w:r w:rsidRPr="00E843F8">
        <w:rPr>
          <w:sz w:val="28"/>
          <w:szCs w:val="28"/>
          <w:vertAlign w:val="subscript"/>
        </w:rPr>
        <w:t>i-1</w:t>
      </w:r>
      <w:r w:rsidRPr="00E843F8">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1" w:history="1">
        <w:r w:rsidRPr="00E843F8">
          <w:rPr>
            <w:sz w:val="28"/>
            <w:szCs w:val="28"/>
          </w:rPr>
          <w:t>приложением 2</w:t>
        </w:r>
      </w:hyperlink>
      <w:r w:rsidRPr="00E843F8">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2FB647F" w14:textId="77777777" w:rsidR="00E843F8" w:rsidRPr="00E843F8" w:rsidRDefault="00E843F8" w:rsidP="00E843F8">
      <w:pPr>
        <w:autoSpaceDE w:val="0"/>
        <w:autoSpaceDN w:val="0"/>
        <w:adjustRightInd w:val="0"/>
        <w:spacing w:before="280"/>
        <w:contextualSpacing/>
        <w:jc w:val="both"/>
        <w:rPr>
          <w:sz w:val="28"/>
          <w:szCs w:val="28"/>
        </w:rPr>
      </w:pPr>
      <w:proofErr w:type="spellStart"/>
      <w:r w:rsidRPr="00E843F8">
        <w:rPr>
          <w:sz w:val="28"/>
          <w:szCs w:val="28"/>
        </w:rPr>
        <w:t>р</w:t>
      </w:r>
      <w:r w:rsidRPr="00E843F8">
        <w:rPr>
          <w:sz w:val="28"/>
          <w:szCs w:val="28"/>
          <w:vertAlign w:val="subscript"/>
        </w:rPr>
        <w:t>i</w:t>
      </w:r>
      <w:proofErr w:type="spellEnd"/>
      <w:r w:rsidRPr="00E843F8">
        <w:rPr>
          <w:sz w:val="28"/>
          <w:szCs w:val="28"/>
        </w:rPr>
        <w:t>, р</w:t>
      </w:r>
      <w:r w:rsidRPr="00E843F8">
        <w:rPr>
          <w:sz w:val="28"/>
          <w:szCs w:val="28"/>
          <w:vertAlign w:val="subscript"/>
        </w:rPr>
        <w:t>i-1</w:t>
      </w:r>
      <w:r w:rsidRPr="00E843F8">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14B3693" w14:textId="77777777" w:rsidR="00E843F8" w:rsidRPr="00E843F8" w:rsidRDefault="00E843F8" w:rsidP="00E843F8">
      <w:pPr>
        <w:widowControl w:val="0"/>
        <w:autoSpaceDE w:val="0"/>
        <w:autoSpaceDN w:val="0"/>
        <w:jc w:val="both"/>
        <w:rPr>
          <w:color w:val="000000"/>
          <w:sz w:val="28"/>
          <w:szCs w:val="28"/>
        </w:rPr>
      </w:pPr>
      <w:r w:rsidRPr="00E843F8">
        <w:rPr>
          <w:color w:val="000000"/>
          <w:sz w:val="28"/>
          <w:szCs w:val="28"/>
        </w:rPr>
        <w:t>Экспертами учитывалась информация о том, что произошло подключение абонентов котельной МКУ «СИБИРЬ-12,9» на ЦТП «Сибирь», введенный в эксплуатацию в 2021 году, что подтверждается данными шаблона ЕИАС REESTR.HEAT.SOURCE.2024_ТЭК. В следствии чего произошло снижение установленной тепловой мощности. Информации об изменении количества условных единиц ООО «Теплоэнергетик» в 2025 году в результате переключения мощностей котельной МКУ «Сибирь» предприятие не представило. Индекс изменения количества активов (ИКА). Согласно формуле (11), составил 0.</w:t>
      </w:r>
    </w:p>
    <w:p w14:paraId="6D798875" w14:textId="77777777" w:rsidR="00E843F8" w:rsidRPr="00E843F8" w:rsidRDefault="00E843F8" w:rsidP="00E843F8">
      <w:pPr>
        <w:jc w:val="both"/>
        <w:rPr>
          <w:snapToGrid w:val="0"/>
          <w:color w:val="000000"/>
          <w:sz w:val="28"/>
          <w:szCs w:val="28"/>
        </w:rPr>
      </w:pPr>
      <w:r w:rsidRPr="00E843F8">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6A74CF70" w14:textId="77777777" w:rsidR="00E843F8" w:rsidRPr="00E843F8" w:rsidRDefault="00E843F8" w:rsidP="00E843F8">
      <w:pPr>
        <w:jc w:val="both"/>
        <w:rPr>
          <w:snapToGrid w:val="0"/>
          <w:color w:val="000000"/>
          <w:sz w:val="28"/>
          <w:szCs w:val="28"/>
        </w:rPr>
      </w:pPr>
    </w:p>
    <w:p w14:paraId="1E46DAEC" w14:textId="77777777" w:rsidR="00E843F8" w:rsidRPr="00E843F8" w:rsidRDefault="00E843F8" w:rsidP="00E843F8">
      <w:pPr>
        <w:jc w:val="center"/>
        <w:rPr>
          <w:color w:val="000000"/>
          <w:sz w:val="26"/>
          <w:szCs w:val="26"/>
        </w:rPr>
      </w:pPr>
      <w:r w:rsidRPr="00E843F8">
        <w:rPr>
          <w:noProof/>
          <w:color w:val="000000"/>
          <w:position w:val="-12"/>
          <w:sz w:val="26"/>
          <w:szCs w:val="26"/>
        </w:rPr>
        <w:drawing>
          <wp:inline distT="0" distB="0" distL="0" distR="0" wp14:anchorId="054A1F2D" wp14:editId="079AAFF5">
            <wp:extent cx="485775" cy="361950"/>
            <wp:effectExtent l="0" t="0" r="0" b="0"/>
            <wp:docPr id="393912856" name="Рисунок 39391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843F8">
        <w:rPr>
          <w:color w:val="000000"/>
          <w:position w:val="-12"/>
          <w:sz w:val="26"/>
          <w:szCs w:val="26"/>
        </w:rPr>
        <w:t xml:space="preserve"> </w:t>
      </w:r>
      <w:r w:rsidRPr="00E843F8">
        <w:rPr>
          <w:color w:val="000000"/>
          <w:sz w:val="26"/>
          <w:szCs w:val="26"/>
        </w:rPr>
        <w:t>= 1 033,75</w:t>
      </w:r>
      <w:r w:rsidRPr="00E843F8">
        <w:rPr>
          <w:color w:val="000000"/>
        </w:rPr>
        <w:t xml:space="preserve"> тыс. руб. × (1-1/100) × (1+0,058) × (1+0,75</w:t>
      </w:r>
      <w:proofErr w:type="gramStart"/>
      <w:r w:rsidRPr="00E843F8">
        <w:rPr>
          <w:color w:val="000000"/>
        </w:rPr>
        <w:t>×(</w:t>
      </w:r>
      <w:proofErr w:type="gramEnd"/>
      <w:r w:rsidRPr="00E843F8">
        <w:rPr>
          <w:color w:val="000000"/>
        </w:rPr>
        <w:t xml:space="preserve">0)) = 1 082,77 тыс. руб. </w:t>
      </w:r>
    </w:p>
    <w:p w14:paraId="1F496468" w14:textId="77777777" w:rsidR="00E843F8" w:rsidRPr="00E843F8" w:rsidRDefault="00E843F8" w:rsidP="00E843F8">
      <w:pPr>
        <w:jc w:val="both"/>
        <w:rPr>
          <w:color w:val="000000"/>
          <w:sz w:val="28"/>
          <w:szCs w:val="28"/>
        </w:rPr>
      </w:pPr>
    </w:p>
    <w:p w14:paraId="5D9DA6FF" w14:textId="77777777" w:rsidR="00E843F8" w:rsidRPr="00E843F8" w:rsidRDefault="00E843F8" w:rsidP="00E843F8">
      <w:pPr>
        <w:jc w:val="both"/>
        <w:rPr>
          <w:color w:val="000000"/>
          <w:sz w:val="28"/>
          <w:szCs w:val="28"/>
        </w:rPr>
      </w:pPr>
      <w:r w:rsidRPr="00E843F8">
        <w:rPr>
          <w:color w:val="000000"/>
          <w:sz w:val="28"/>
          <w:szCs w:val="28"/>
        </w:rPr>
        <w:t>Где 1 033,75 тыс. руб. плановый уровень операционных расходов на 2024 год. Расчёт корректировки операционных расходов представлен в таблице 3.</w:t>
      </w:r>
    </w:p>
    <w:p w14:paraId="041C6DD7" w14:textId="77777777" w:rsidR="00E843F8" w:rsidRPr="00E843F8" w:rsidRDefault="00E843F8" w:rsidP="00E843F8">
      <w:pPr>
        <w:rPr>
          <w:color w:val="000000"/>
          <w:sz w:val="28"/>
          <w:szCs w:val="28"/>
        </w:rPr>
      </w:pPr>
    </w:p>
    <w:p w14:paraId="51AE857B" w14:textId="77777777" w:rsidR="00E843F8" w:rsidRPr="00E843F8" w:rsidRDefault="00E843F8" w:rsidP="00E843F8">
      <w:pPr>
        <w:jc w:val="right"/>
        <w:rPr>
          <w:snapToGrid w:val="0"/>
          <w:color w:val="000000"/>
          <w:sz w:val="28"/>
        </w:rPr>
      </w:pPr>
      <w:r w:rsidRPr="00E843F8">
        <w:rPr>
          <w:snapToGrid w:val="0"/>
          <w:color w:val="000000"/>
          <w:sz w:val="28"/>
        </w:rPr>
        <w:t>Таблица 3</w:t>
      </w:r>
    </w:p>
    <w:p w14:paraId="2F439840" w14:textId="77777777" w:rsidR="00E843F8" w:rsidRPr="00E843F8" w:rsidRDefault="00E843F8" w:rsidP="00E843F8">
      <w:pPr>
        <w:jc w:val="center"/>
        <w:rPr>
          <w:snapToGrid w:val="0"/>
          <w:color w:val="000000"/>
          <w:sz w:val="28"/>
        </w:rPr>
      </w:pPr>
      <w:r w:rsidRPr="00E843F8">
        <w:rPr>
          <w:snapToGrid w:val="0"/>
          <w:color w:val="000000"/>
          <w:sz w:val="28"/>
        </w:rPr>
        <w:t xml:space="preserve">Расчёт операционных (подконтрольных)расходов на 2025 год долгосрочного периода регулирования 2022-2028 </w:t>
      </w:r>
    </w:p>
    <w:p w14:paraId="4F349D8D" w14:textId="77777777" w:rsidR="00E843F8" w:rsidRPr="00E843F8" w:rsidRDefault="00E843F8" w:rsidP="00E843F8">
      <w:pPr>
        <w:jc w:val="center"/>
        <w:rPr>
          <w:snapToGrid w:val="0"/>
          <w:color w:val="000000"/>
          <w:sz w:val="28"/>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622"/>
        <w:gridCol w:w="952"/>
        <w:gridCol w:w="2181"/>
        <w:gridCol w:w="2036"/>
      </w:tblGrid>
      <w:tr w:rsidR="00E843F8" w:rsidRPr="00E843F8" w14:paraId="146723C9" w14:textId="77777777" w:rsidTr="00104FF4">
        <w:trPr>
          <w:trHeight w:val="202"/>
          <w:tblHeader/>
        </w:trPr>
        <w:tc>
          <w:tcPr>
            <w:tcW w:w="660" w:type="dxa"/>
            <w:vMerge w:val="restart"/>
            <w:shd w:val="clear" w:color="auto" w:fill="auto"/>
            <w:vAlign w:val="center"/>
            <w:hideMark/>
          </w:tcPr>
          <w:p w14:paraId="308CFCF2" w14:textId="77777777" w:rsidR="00E843F8" w:rsidRPr="00E843F8" w:rsidRDefault="00E843F8" w:rsidP="00E843F8">
            <w:pPr>
              <w:jc w:val="center"/>
              <w:rPr>
                <w:snapToGrid w:val="0"/>
                <w:color w:val="000000"/>
                <w:szCs w:val="28"/>
              </w:rPr>
            </w:pPr>
            <w:r w:rsidRPr="00E843F8">
              <w:rPr>
                <w:snapToGrid w:val="0"/>
                <w:color w:val="000000"/>
                <w:szCs w:val="28"/>
              </w:rPr>
              <w:lastRenderedPageBreak/>
              <w:t>№ п/п</w:t>
            </w:r>
          </w:p>
        </w:tc>
        <w:tc>
          <w:tcPr>
            <w:tcW w:w="3622" w:type="dxa"/>
            <w:vMerge w:val="restart"/>
            <w:shd w:val="clear" w:color="auto" w:fill="auto"/>
            <w:vAlign w:val="center"/>
            <w:hideMark/>
          </w:tcPr>
          <w:p w14:paraId="2BD097C6" w14:textId="77777777" w:rsidR="00E843F8" w:rsidRPr="00E843F8" w:rsidRDefault="00E843F8" w:rsidP="00E843F8">
            <w:pPr>
              <w:jc w:val="center"/>
              <w:rPr>
                <w:snapToGrid w:val="0"/>
                <w:color w:val="000000"/>
                <w:szCs w:val="28"/>
              </w:rPr>
            </w:pPr>
            <w:r w:rsidRPr="00E843F8">
              <w:rPr>
                <w:snapToGrid w:val="0"/>
                <w:color w:val="000000"/>
                <w:szCs w:val="28"/>
              </w:rPr>
              <w:t>Параметры расчета расходов</w:t>
            </w:r>
          </w:p>
        </w:tc>
        <w:tc>
          <w:tcPr>
            <w:tcW w:w="952" w:type="dxa"/>
            <w:shd w:val="clear" w:color="auto" w:fill="auto"/>
            <w:vAlign w:val="center"/>
            <w:hideMark/>
          </w:tcPr>
          <w:p w14:paraId="7C5B41D2" w14:textId="77777777" w:rsidR="00E843F8" w:rsidRPr="00E843F8" w:rsidRDefault="00E843F8" w:rsidP="00E843F8">
            <w:pPr>
              <w:ind w:right="-113"/>
              <w:jc w:val="center"/>
              <w:rPr>
                <w:snapToGrid w:val="0"/>
                <w:color w:val="000000"/>
                <w:szCs w:val="28"/>
              </w:rPr>
            </w:pPr>
            <w:r w:rsidRPr="00E843F8">
              <w:rPr>
                <w:snapToGrid w:val="0"/>
                <w:color w:val="000000"/>
                <w:szCs w:val="28"/>
              </w:rPr>
              <w:t>Ед. изм.</w:t>
            </w:r>
          </w:p>
        </w:tc>
        <w:tc>
          <w:tcPr>
            <w:tcW w:w="4217" w:type="dxa"/>
            <w:gridSpan w:val="2"/>
          </w:tcPr>
          <w:p w14:paraId="53F90CA6" w14:textId="77777777" w:rsidR="00E843F8" w:rsidRPr="00E843F8" w:rsidRDefault="00E843F8" w:rsidP="00E843F8">
            <w:pPr>
              <w:ind w:right="-57"/>
              <w:jc w:val="center"/>
              <w:rPr>
                <w:snapToGrid w:val="0"/>
                <w:color w:val="000000"/>
                <w:szCs w:val="28"/>
              </w:rPr>
            </w:pPr>
            <w:r w:rsidRPr="00E843F8">
              <w:rPr>
                <w:snapToGrid w:val="0"/>
                <w:color w:val="000000"/>
                <w:szCs w:val="28"/>
              </w:rPr>
              <w:t>Долгосрочный период регулирования</w:t>
            </w:r>
          </w:p>
        </w:tc>
      </w:tr>
      <w:tr w:rsidR="00E843F8" w:rsidRPr="00E843F8" w14:paraId="69DBDDF8" w14:textId="77777777" w:rsidTr="00104FF4">
        <w:trPr>
          <w:trHeight w:val="133"/>
          <w:tblHeader/>
        </w:trPr>
        <w:tc>
          <w:tcPr>
            <w:tcW w:w="660" w:type="dxa"/>
            <w:vMerge/>
            <w:shd w:val="clear" w:color="auto" w:fill="auto"/>
            <w:vAlign w:val="center"/>
          </w:tcPr>
          <w:p w14:paraId="53D48393" w14:textId="77777777" w:rsidR="00E843F8" w:rsidRPr="00E843F8" w:rsidRDefault="00E843F8" w:rsidP="00E843F8">
            <w:pPr>
              <w:jc w:val="center"/>
              <w:rPr>
                <w:snapToGrid w:val="0"/>
                <w:color w:val="000000"/>
                <w:szCs w:val="28"/>
              </w:rPr>
            </w:pPr>
          </w:p>
        </w:tc>
        <w:tc>
          <w:tcPr>
            <w:tcW w:w="3622" w:type="dxa"/>
            <w:vMerge/>
            <w:shd w:val="clear" w:color="auto" w:fill="auto"/>
            <w:vAlign w:val="center"/>
          </w:tcPr>
          <w:p w14:paraId="1AC88907" w14:textId="77777777" w:rsidR="00E843F8" w:rsidRPr="00E843F8" w:rsidRDefault="00E843F8" w:rsidP="00E843F8">
            <w:pPr>
              <w:jc w:val="center"/>
              <w:rPr>
                <w:snapToGrid w:val="0"/>
                <w:color w:val="000000"/>
                <w:szCs w:val="28"/>
              </w:rPr>
            </w:pPr>
          </w:p>
        </w:tc>
        <w:tc>
          <w:tcPr>
            <w:tcW w:w="952" w:type="dxa"/>
            <w:shd w:val="clear" w:color="auto" w:fill="auto"/>
            <w:vAlign w:val="center"/>
          </w:tcPr>
          <w:p w14:paraId="1A3D973B" w14:textId="77777777" w:rsidR="00E843F8" w:rsidRPr="00E843F8" w:rsidRDefault="00E843F8" w:rsidP="00E843F8">
            <w:pPr>
              <w:ind w:right="-113"/>
              <w:jc w:val="center"/>
              <w:rPr>
                <w:snapToGrid w:val="0"/>
                <w:color w:val="000000"/>
                <w:szCs w:val="28"/>
              </w:rPr>
            </w:pPr>
            <w:r w:rsidRPr="00E843F8">
              <w:rPr>
                <w:snapToGrid w:val="0"/>
                <w:color w:val="000000"/>
                <w:szCs w:val="28"/>
              </w:rPr>
              <w:t>год</w:t>
            </w:r>
          </w:p>
        </w:tc>
        <w:tc>
          <w:tcPr>
            <w:tcW w:w="2181" w:type="dxa"/>
          </w:tcPr>
          <w:p w14:paraId="47DF6310" w14:textId="77777777" w:rsidR="00E843F8" w:rsidRPr="00E843F8" w:rsidRDefault="00E843F8" w:rsidP="00E843F8">
            <w:pPr>
              <w:ind w:right="-57"/>
              <w:jc w:val="center"/>
              <w:rPr>
                <w:snapToGrid w:val="0"/>
                <w:color w:val="000000"/>
                <w:szCs w:val="28"/>
              </w:rPr>
            </w:pPr>
            <w:r w:rsidRPr="00E843F8">
              <w:rPr>
                <w:snapToGrid w:val="0"/>
                <w:color w:val="000000"/>
                <w:szCs w:val="28"/>
              </w:rPr>
              <w:t>2024</w:t>
            </w:r>
          </w:p>
        </w:tc>
        <w:tc>
          <w:tcPr>
            <w:tcW w:w="2036" w:type="dxa"/>
          </w:tcPr>
          <w:p w14:paraId="5FE8323B" w14:textId="77777777" w:rsidR="00E843F8" w:rsidRPr="00E843F8" w:rsidRDefault="00E843F8" w:rsidP="00E843F8">
            <w:pPr>
              <w:ind w:right="-57"/>
              <w:jc w:val="center"/>
              <w:rPr>
                <w:snapToGrid w:val="0"/>
                <w:color w:val="000000"/>
                <w:szCs w:val="28"/>
              </w:rPr>
            </w:pPr>
            <w:r w:rsidRPr="00E843F8">
              <w:rPr>
                <w:snapToGrid w:val="0"/>
                <w:color w:val="000000"/>
                <w:szCs w:val="28"/>
              </w:rPr>
              <w:t>2025</w:t>
            </w:r>
          </w:p>
        </w:tc>
      </w:tr>
      <w:tr w:rsidR="00E843F8" w:rsidRPr="00E843F8" w14:paraId="26BD57A5" w14:textId="77777777" w:rsidTr="00104FF4">
        <w:trPr>
          <w:trHeight w:val="308"/>
          <w:tblHeader/>
        </w:trPr>
        <w:tc>
          <w:tcPr>
            <w:tcW w:w="660" w:type="dxa"/>
            <w:vAlign w:val="center"/>
            <w:hideMark/>
          </w:tcPr>
          <w:p w14:paraId="32DF5972" w14:textId="77777777" w:rsidR="00E843F8" w:rsidRPr="00E843F8" w:rsidRDefault="00E843F8" w:rsidP="00E843F8">
            <w:pPr>
              <w:jc w:val="center"/>
              <w:rPr>
                <w:snapToGrid w:val="0"/>
                <w:color w:val="000000"/>
                <w:szCs w:val="28"/>
              </w:rPr>
            </w:pPr>
            <w:r w:rsidRPr="00E843F8">
              <w:rPr>
                <w:snapToGrid w:val="0"/>
                <w:color w:val="000000"/>
                <w:szCs w:val="28"/>
              </w:rPr>
              <w:t>1</w:t>
            </w:r>
          </w:p>
        </w:tc>
        <w:tc>
          <w:tcPr>
            <w:tcW w:w="3622" w:type="dxa"/>
            <w:vAlign w:val="center"/>
            <w:hideMark/>
          </w:tcPr>
          <w:p w14:paraId="3D7748E6" w14:textId="77777777" w:rsidR="00E843F8" w:rsidRPr="00E843F8" w:rsidRDefault="00E843F8" w:rsidP="00E843F8">
            <w:pPr>
              <w:rPr>
                <w:snapToGrid w:val="0"/>
                <w:color w:val="000000"/>
                <w:szCs w:val="28"/>
              </w:rPr>
            </w:pPr>
            <w:r w:rsidRPr="00E843F8">
              <w:rPr>
                <w:snapToGrid w:val="0"/>
                <w:color w:val="000000"/>
                <w:szCs w:val="28"/>
              </w:rPr>
              <w:t>Индекс потребительских цен на расчетный период регулирования (ИПЦ)</w:t>
            </w:r>
          </w:p>
        </w:tc>
        <w:tc>
          <w:tcPr>
            <w:tcW w:w="952" w:type="dxa"/>
            <w:vAlign w:val="center"/>
            <w:hideMark/>
          </w:tcPr>
          <w:p w14:paraId="24347B45" w14:textId="77777777" w:rsidR="00E843F8" w:rsidRPr="00E843F8" w:rsidRDefault="00E843F8" w:rsidP="00E843F8">
            <w:pPr>
              <w:ind w:right="-113"/>
              <w:jc w:val="center"/>
              <w:rPr>
                <w:snapToGrid w:val="0"/>
                <w:color w:val="000000"/>
                <w:szCs w:val="28"/>
              </w:rPr>
            </w:pPr>
          </w:p>
        </w:tc>
        <w:tc>
          <w:tcPr>
            <w:tcW w:w="2181" w:type="dxa"/>
            <w:vAlign w:val="center"/>
          </w:tcPr>
          <w:p w14:paraId="0C69C622" w14:textId="77777777" w:rsidR="00E843F8" w:rsidRPr="00E843F8" w:rsidRDefault="00E843F8" w:rsidP="00E843F8">
            <w:pPr>
              <w:jc w:val="center"/>
              <w:rPr>
                <w:snapToGrid w:val="0"/>
                <w:color w:val="000000"/>
              </w:rPr>
            </w:pPr>
            <w:r w:rsidRPr="00E843F8">
              <w:rPr>
                <w:snapToGrid w:val="0"/>
                <w:color w:val="000000"/>
              </w:rPr>
              <w:t>1,072</w:t>
            </w:r>
          </w:p>
        </w:tc>
        <w:tc>
          <w:tcPr>
            <w:tcW w:w="2036" w:type="dxa"/>
            <w:vAlign w:val="center"/>
          </w:tcPr>
          <w:p w14:paraId="50E2C571" w14:textId="77777777" w:rsidR="00E843F8" w:rsidRPr="00E843F8" w:rsidRDefault="00E843F8" w:rsidP="00E843F8">
            <w:pPr>
              <w:jc w:val="center"/>
              <w:rPr>
                <w:snapToGrid w:val="0"/>
                <w:color w:val="000000"/>
              </w:rPr>
            </w:pPr>
            <w:r w:rsidRPr="00E843F8">
              <w:rPr>
                <w:snapToGrid w:val="0"/>
                <w:color w:val="000000"/>
              </w:rPr>
              <w:t>1,058</w:t>
            </w:r>
          </w:p>
        </w:tc>
      </w:tr>
      <w:tr w:rsidR="00E843F8" w:rsidRPr="00E843F8" w14:paraId="445F8AE1" w14:textId="77777777" w:rsidTr="00104FF4">
        <w:trPr>
          <w:trHeight w:val="198"/>
          <w:tblHeader/>
        </w:trPr>
        <w:tc>
          <w:tcPr>
            <w:tcW w:w="660" w:type="dxa"/>
            <w:vAlign w:val="center"/>
            <w:hideMark/>
          </w:tcPr>
          <w:p w14:paraId="48D81561" w14:textId="77777777" w:rsidR="00E843F8" w:rsidRPr="00E843F8" w:rsidRDefault="00E843F8" w:rsidP="00E843F8">
            <w:pPr>
              <w:jc w:val="center"/>
              <w:rPr>
                <w:snapToGrid w:val="0"/>
                <w:color w:val="000000"/>
                <w:szCs w:val="28"/>
              </w:rPr>
            </w:pPr>
            <w:r w:rsidRPr="00E843F8">
              <w:rPr>
                <w:snapToGrid w:val="0"/>
                <w:color w:val="000000"/>
                <w:szCs w:val="28"/>
              </w:rPr>
              <w:t>2</w:t>
            </w:r>
          </w:p>
        </w:tc>
        <w:tc>
          <w:tcPr>
            <w:tcW w:w="3622" w:type="dxa"/>
            <w:vAlign w:val="center"/>
            <w:hideMark/>
          </w:tcPr>
          <w:p w14:paraId="24B90C2C" w14:textId="77777777" w:rsidR="00E843F8" w:rsidRPr="00E843F8" w:rsidRDefault="00E843F8" w:rsidP="00E843F8">
            <w:pPr>
              <w:rPr>
                <w:snapToGrid w:val="0"/>
                <w:color w:val="000000"/>
                <w:szCs w:val="28"/>
              </w:rPr>
            </w:pPr>
            <w:r w:rsidRPr="00E843F8">
              <w:rPr>
                <w:snapToGrid w:val="0"/>
                <w:color w:val="000000"/>
                <w:szCs w:val="28"/>
              </w:rPr>
              <w:t>Индекс эффективности операционных расходов (ИР)</w:t>
            </w:r>
          </w:p>
        </w:tc>
        <w:tc>
          <w:tcPr>
            <w:tcW w:w="952" w:type="dxa"/>
            <w:vAlign w:val="center"/>
            <w:hideMark/>
          </w:tcPr>
          <w:p w14:paraId="6A14B6F8" w14:textId="77777777" w:rsidR="00E843F8" w:rsidRPr="00E843F8" w:rsidRDefault="00E843F8" w:rsidP="00E843F8">
            <w:pPr>
              <w:ind w:right="-113"/>
              <w:jc w:val="center"/>
              <w:rPr>
                <w:snapToGrid w:val="0"/>
                <w:color w:val="000000"/>
                <w:szCs w:val="28"/>
              </w:rPr>
            </w:pPr>
            <w:r w:rsidRPr="00E843F8">
              <w:rPr>
                <w:snapToGrid w:val="0"/>
                <w:color w:val="000000"/>
                <w:szCs w:val="28"/>
              </w:rPr>
              <w:t>%</w:t>
            </w:r>
          </w:p>
        </w:tc>
        <w:tc>
          <w:tcPr>
            <w:tcW w:w="2181" w:type="dxa"/>
            <w:vAlign w:val="center"/>
          </w:tcPr>
          <w:p w14:paraId="37BC30C5" w14:textId="77777777" w:rsidR="00E843F8" w:rsidRPr="00E843F8" w:rsidRDefault="00E843F8" w:rsidP="00E843F8">
            <w:pPr>
              <w:jc w:val="center"/>
              <w:rPr>
                <w:snapToGrid w:val="0"/>
                <w:color w:val="000000"/>
              </w:rPr>
            </w:pPr>
            <w:r w:rsidRPr="00E843F8">
              <w:rPr>
                <w:snapToGrid w:val="0"/>
                <w:color w:val="000000"/>
              </w:rPr>
              <w:t>1%</w:t>
            </w:r>
          </w:p>
        </w:tc>
        <w:tc>
          <w:tcPr>
            <w:tcW w:w="2036" w:type="dxa"/>
            <w:vAlign w:val="center"/>
          </w:tcPr>
          <w:p w14:paraId="49A7C5E4" w14:textId="77777777" w:rsidR="00E843F8" w:rsidRPr="00E843F8" w:rsidRDefault="00E843F8" w:rsidP="00E843F8">
            <w:pPr>
              <w:jc w:val="center"/>
              <w:rPr>
                <w:snapToGrid w:val="0"/>
                <w:color w:val="000000"/>
              </w:rPr>
            </w:pPr>
            <w:r w:rsidRPr="00E843F8">
              <w:rPr>
                <w:snapToGrid w:val="0"/>
                <w:color w:val="000000"/>
              </w:rPr>
              <w:t>1%</w:t>
            </w:r>
          </w:p>
        </w:tc>
      </w:tr>
      <w:tr w:rsidR="00E843F8" w:rsidRPr="00E843F8" w14:paraId="4CEE7FB4" w14:textId="77777777" w:rsidTr="00104FF4">
        <w:trPr>
          <w:trHeight w:val="158"/>
          <w:tblHeader/>
        </w:trPr>
        <w:tc>
          <w:tcPr>
            <w:tcW w:w="660" w:type="dxa"/>
            <w:vAlign w:val="center"/>
            <w:hideMark/>
          </w:tcPr>
          <w:p w14:paraId="205FA56B" w14:textId="77777777" w:rsidR="00E843F8" w:rsidRPr="00E843F8" w:rsidRDefault="00E843F8" w:rsidP="00E843F8">
            <w:pPr>
              <w:jc w:val="center"/>
              <w:rPr>
                <w:snapToGrid w:val="0"/>
                <w:color w:val="000000"/>
                <w:szCs w:val="28"/>
              </w:rPr>
            </w:pPr>
            <w:r w:rsidRPr="00E843F8">
              <w:rPr>
                <w:snapToGrid w:val="0"/>
                <w:color w:val="000000"/>
                <w:szCs w:val="28"/>
              </w:rPr>
              <w:t>3</w:t>
            </w:r>
          </w:p>
        </w:tc>
        <w:tc>
          <w:tcPr>
            <w:tcW w:w="3622" w:type="dxa"/>
            <w:vAlign w:val="center"/>
            <w:hideMark/>
          </w:tcPr>
          <w:p w14:paraId="1059BEE2" w14:textId="77777777" w:rsidR="00E843F8" w:rsidRPr="00E843F8" w:rsidRDefault="00E843F8" w:rsidP="00E843F8">
            <w:pPr>
              <w:rPr>
                <w:snapToGrid w:val="0"/>
                <w:color w:val="000000"/>
                <w:szCs w:val="28"/>
              </w:rPr>
            </w:pPr>
            <w:r w:rsidRPr="00E843F8">
              <w:rPr>
                <w:snapToGrid w:val="0"/>
                <w:color w:val="000000"/>
                <w:szCs w:val="28"/>
              </w:rPr>
              <w:t>Индекс изменения количества активов (ИКА)</w:t>
            </w:r>
          </w:p>
        </w:tc>
        <w:tc>
          <w:tcPr>
            <w:tcW w:w="952" w:type="dxa"/>
            <w:vAlign w:val="center"/>
            <w:hideMark/>
          </w:tcPr>
          <w:p w14:paraId="5DFCA2BD" w14:textId="77777777" w:rsidR="00E843F8" w:rsidRPr="00E843F8" w:rsidRDefault="00E843F8" w:rsidP="00E843F8">
            <w:pPr>
              <w:ind w:right="-113"/>
              <w:jc w:val="center"/>
              <w:rPr>
                <w:snapToGrid w:val="0"/>
                <w:color w:val="000000"/>
                <w:szCs w:val="28"/>
              </w:rPr>
            </w:pPr>
            <w:r w:rsidRPr="00E843F8">
              <w:rPr>
                <w:snapToGrid w:val="0"/>
                <w:color w:val="000000"/>
                <w:szCs w:val="28"/>
              </w:rPr>
              <w:t>%</w:t>
            </w:r>
          </w:p>
        </w:tc>
        <w:tc>
          <w:tcPr>
            <w:tcW w:w="2181" w:type="dxa"/>
            <w:vAlign w:val="center"/>
          </w:tcPr>
          <w:p w14:paraId="3FFC272B" w14:textId="77777777" w:rsidR="00E843F8" w:rsidRPr="00E843F8" w:rsidRDefault="00E843F8" w:rsidP="00E843F8">
            <w:pPr>
              <w:jc w:val="center"/>
              <w:rPr>
                <w:snapToGrid w:val="0"/>
                <w:color w:val="000000"/>
              </w:rPr>
            </w:pPr>
            <w:r w:rsidRPr="00E843F8">
              <w:rPr>
                <w:snapToGrid w:val="0"/>
                <w:color w:val="000000"/>
              </w:rPr>
              <w:t>0</w:t>
            </w:r>
          </w:p>
        </w:tc>
        <w:tc>
          <w:tcPr>
            <w:tcW w:w="2036" w:type="dxa"/>
            <w:vAlign w:val="center"/>
          </w:tcPr>
          <w:p w14:paraId="477775C9" w14:textId="77777777" w:rsidR="00E843F8" w:rsidRPr="00E843F8" w:rsidRDefault="00E843F8" w:rsidP="00E843F8">
            <w:pPr>
              <w:jc w:val="center"/>
              <w:rPr>
                <w:snapToGrid w:val="0"/>
                <w:color w:val="000000"/>
              </w:rPr>
            </w:pPr>
            <w:r w:rsidRPr="00E843F8">
              <w:rPr>
                <w:snapToGrid w:val="0"/>
                <w:color w:val="000000"/>
              </w:rPr>
              <w:t>0</w:t>
            </w:r>
          </w:p>
        </w:tc>
      </w:tr>
      <w:tr w:rsidR="00E843F8" w:rsidRPr="00E843F8" w14:paraId="150A8AFC" w14:textId="77777777" w:rsidTr="00104FF4">
        <w:trPr>
          <w:trHeight w:val="505"/>
          <w:tblHeader/>
        </w:trPr>
        <w:tc>
          <w:tcPr>
            <w:tcW w:w="660" w:type="dxa"/>
            <w:vAlign w:val="center"/>
            <w:hideMark/>
          </w:tcPr>
          <w:p w14:paraId="74A5F481" w14:textId="77777777" w:rsidR="00E843F8" w:rsidRPr="00E843F8" w:rsidRDefault="00E843F8" w:rsidP="00E843F8">
            <w:pPr>
              <w:jc w:val="center"/>
              <w:rPr>
                <w:snapToGrid w:val="0"/>
                <w:color w:val="000000"/>
                <w:szCs w:val="28"/>
              </w:rPr>
            </w:pPr>
            <w:r w:rsidRPr="00E843F8">
              <w:rPr>
                <w:snapToGrid w:val="0"/>
                <w:color w:val="000000"/>
                <w:szCs w:val="28"/>
              </w:rPr>
              <w:t>3.1</w:t>
            </w:r>
          </w:p>
        </w:tc>
        <w:tc>
          <w:tcPr>
            <w:tcW w:w="3622" w:type="dxa"/>
            <w:vAlign w:val="center"/>
            <w:hideMark/>
          </w:tcPr>
          <w:p w14:paraId="1DA1EA15" w14:textId="77777777" w:rsidR="00E843F8" w:rsidRPr="00E843F8" w:rsidRDefault="00E843F8" w:rsidP="00E843F8">
            <w:pPr>
              <w:rPr>
                <w:snapToGrid w:val="0"/>
                <w:color w:val="000000"/>
                <w:szCs w:val="28"/>
              </w:rPr>
            </w:pPr>
            <w:r w:rsidRPr="00E843F8">
              <w:rPr>
                <w:snapToGrid w:val="0"/>
                <w:color w:val="000000"/>
                <w:szCs w:val="28"/>
              </w:rPr>
              <w:t>количество условных единиц, относящихся к активам, необходимым для осуществления регулируемой деятельности</w:t>
            </w:r>
          </w:p>
        </w:tc>
        <w:tc>
          <w:tcPr>
            <w:tcW w:w="952" w:type="dxa"/>
            <w:vAlign w:val="center"/>
            <w:hideMark/>
          </w:tcPr>
          <w:p w14:paraId="679DECC9" w14:textId="77777777" w:rsidR="00E843F8" w:rsidRPr="00E843F8" w:rsidRDefault="00E843F8" w:rsidP="00E843F8">
            <w:pPr>
              <w:ind w:right="-113"/>
              <w:jc w:val="center"/>
              <w:rPr>
                <w:snapToGrid w:val="0"/>
                <w:color w:val="000000"/>
                <w:szCs w:val="28"/>
              </w:rPr>
            </w:pPr>
            <w:r w:rsidRPr="00E843F8">
              <w:rPr>
                <w:snapToGrid w:val="0"/>
                <w:color w:val="000000"/>
                <w:szCs w:val="28"/>
              </w:rPr>
              <w:t>у.е.</w:t>
            </w:r>
          </w:p>
        </w:tc>
        <w:tc>
          <w:tcPr>
            <w:tcW w:w="2181" w:type="dxa"/>
            <w:vAlign w:val="center"/>
          </w:tcPr>
          <w:p w14:paraId="3091CDF6" w14:textId="77777777" w:rsidR="00E843F8" w:rsidRPr="00E843F8" w:rsidRDefault="00E843F8" w:rsidP="00E843F8">
            <w:pPr>
              <w:jc w:val="center"/>
              <w:rPr>
                <w:snapToGrid w:val="0"/>
                <w:color w:val="000000"/>
              </w:rPr>
            </w:pPr>
            <w:r w:rsidRPr="00E843F8">
              <w:rPr>
                <w:snapToGrid w:val="0"/>
                <w:color w:val="000000"/>
              </w:rPr>
              <w:t>142,24</w:t>
            </w:r>
          </w:p>
        </w:tc>
        <w:tc>
          <w:tcPr>
            <w:tcW w:w="2036" w:type="dxa"/>
            <w:vAlign w:val="center"/>
          </w:tcPr>
          <w:p w14:paraId="64972245" w14:textId="77777777" w:rsidR="00E843F8" w:rsidRPr="00E843F8" w:rsidRDefault="00E843F8" w:rsidP="00E843F8">
            <w:pPr>
              <w:jc w:val="center"/>
              <w:rPr>
                <w:snapToGrid w:val="0"/>
                <w:color w:val="000000"/>
              </w:rPr>
            </w:pPr>
            <w:r w:rsidRPr="00E843F8">
              <w:rPr>
                <w:snapToGrid w:val="0"/>
                <w:color w:val="000000"/>
              </w:rPr>
              <w:t>142,24</w:t>
            </w:r>
          </w:p>
        </w:tc>
      </w:tr>
      <w:tr w:rsidR="00E843F8" w:rsidRPr="00E843F8" w14:paraId="5053D90E" w14:textId="77777777" w:rsidTr="00104FF4">
        <w:trPr>
          <w:trHeight w:val="253"/>
          <w:tblHeader/>
        </w:trPr>
        <w:tc>
          <w:tcPr>
            <w:tcW w:w="660" w:type="dxa"/>
            <w:vAlign w:val="center"/>
            <w:hideMark/>
          </w:tcPr>
          <w:p w14:paraId="508297D3" w14:textId="77777777" w:rsidR="00E843F8" w:rsidRPr="00E843F8" w:rsidRDefault="00E843F8" w:rsidP="00E843F8">
            <w:pPr>
              <w:jc w:val="center"/>
              <w:rPr>
                <w:snapToGrid w:val="0"/>
                <w:color w:val="000000"/>
                <w:szCs w:val="28"/>
              </w:rPr>
            </w:pPr>
            <w:r w:rsidRPr="00E843F8">
              <w:rPr>
                <w:snapToGrid w:val="0"/>
                <w:color w:val="000000"/>
                <w:szCs w:val="28"/>
              </w:rPr>
              <w:t>3.2</w:t>
            </w:r>
          </w:p>
        </w:tc>
        <w:tc>
          <w:tcPr>
            <w:tcW w:w="3622" w:type="dxa"/>
            <w:vAlign w:val="center"/>
            <w:hideMark/>
          </w:tcPr>
          <w:p w14:paraId="3D074EEC" w14:textId="77777777" w:rsidR="00E843F8" w:rsidRPr="00E843F8" w:rsidRDefault="00E843F8" w:rsidP="00E843F8">
            <w:pPr>
              <w:rPr>
                <w:snapToGrid w:val="0"/>
                <w:color w:val="000000"/>
                <w:szCs w:val="28"/>
              </w:rPr>
            </w:pPr>
            <w:r w:rsidRPr="00E843F8">
              <w:rPr>
                <w:snapToGrid w:val="0"/>
                <w:color w:val="000000"/>
                <w:szCs w:val="28"/>
              </w:rPr>
              <w:t>установленная тепловая мощность источника тепловой энергии</w:t>
            </w:r>
          </w:p>
        </w:tc>
        <w:tc>
          <w:tcPr>
            <w:tcW w:w="952" w:type="dxa"/>
            <w:vAlign w:val="center"/>
            <w:hideMark/>
          </w:tcPr>
          <w:p w14:paraId="5C6B8255" w14:textId="77777777" w:rsidR="00E843F8" w:rsidRPr="00E843F8" w:rsidRDefault="00E843F8" w:rsidP="00E843F8">
            <w:pPr>
              <w:ind w:right="-113"/>
              <w:jc w:val="center"/>
              <w:rPr>
                <w:snapToGrid w:val="0"/>
                <w:color w:val="000000"/>
                <w:szCs w:val="28"/>
              </w:rPr>
            </w:pPr>
            <w:r w:rsidRPr="00E843F8">
              <w:rPr>
                <w:snapToGrid w:val="0"/>
                <w:color w:val="000000"/>
                <w:szCs w:val="28"/>
              </w:rPr>
              <w:t>Гкал/ч</w:t>
            </w:r>
          </w:p>
        </w:tc>
        <w:tc>
          <w:tcPr>
            <w:tcW w:w="2181" w:type="dxa"/>
            <w:vAlign w:val="center"/>
          </w:tcPr>
          <w:p w14:paraId="2373E57A" w14:textId="77777777" w:rsidR="00E843F8" w:rsidRPr="00E843F8" w:rsidRDefault="00E843F8" w:rsidP="00E843F8">
            <w:pPr>
              <w:jc w:val="center"/>
              <w:rPr>
                <w:snapToGrid w:val="0"/>
                <w:color w:val="000000"/>
              </w:rPr>
            </w:pPr>
            <w:r w:rsidRPr="00E843F8">
              <w:rPr>
                <w:snapToGrid w:val="0"/>
                <w:color w:val="000000"/>
              </w:rPr>
              <w:t>26,1</w:t>
            </w:r>
          </w:p>
        </w:tc>
        <w:tc>
          <w:tcPr>
            <w:tcW w:w="2036" w:type="dxa"/>
            <w:vAlign w:val="center"/>
          </w:tcPr>
          <w:p w14:paraId="303730B2" w14:textId="77777777" w:rsidR="00E843F8" w:rsidRPr="00E843F8" w:rsidRDefault="00E843F8" w:rsidP="00E843F8">
            <w:pPr>
              <w:jc w:val="center"/>
              <w:rPr>
                <w:snapToGrid w:val="0"/>
                <w:color w:val="000000"/>
              </w:rPr>
            </w:pPr>
            <w:r w:rsidRPr="00E843F8">
              <w:rPr>
                <w:snapToGrid w:val="0"/>
                <w:color w:val="000000"/>
              </w:rPr>
              <w:t>8,6</w:t>
            </w:r>
          </w:p>
        </w:tc>
      </w:tr>
      <w:tr w:rsidR="00E843F8" w:rsidRPr="00E843F8" w14:paraId="2678EE38" w14:textId="77777777" w:rsidTr="00104FF4">
        <w:trPr>
          <w:trHeight w:val="290"/>
          <w:tblHeader/>
        </w:trPr>
        <w:tc>
          <w:tcPr>
            <w:tcW w:w="660" w:type="dxa"/>
            <w:vAlign w:val="center"/>
            <w:hideMark/>
          </w:tcPr>
          <w:p w14:paraId="3BBAD75C" w14:textId="77777777" w:rsidR="00E843F8" w:rsidRPr="00E843F8" w:rsidRDefault="00E843F8" w:rsidP="00E843F8">
            <w:pPr>
              <w:jc w:val="center"/>
              <w:rPr>
                <w:snapToGrid w:val="0"/>
                <w:color w:val="000000"/>
                <w:szCs w:val="28"/>
              </w:rPr>
            </w:pPr>
            <w:r w:rsidRPr="00E843F8">
              <w:rPr>
                <w:snapToGrid w:val="0"/>
                <w:color w:val="000000"/>
                <w:szCs w:val="28"/>
              </w:rPr>
              <w:t>4</w:t>
            </w:r>
          </w:p>
        </w:tc>
        <w:tc>
          <w:tcPr>
            <w:tcW w:w="3622" w:type="dxa"/>
            <w:vAlign w:val="center"/>
            <w:hideMark/>
          </w:tcPr>
          <w:p w14:paraId="09E4C622" w14:textId="77777777" w:rsidR="00E843F8" w:rsidRPr="00E843F8" w:rsidRDefault="00E843F8" w:rsidP="00E843F8">
            <w:pPr>
              <w:rPr>
                <w:snapToGrid w:val="0"/>
                <w:color w:val="000000"/>
                <w:szCs w:val="28"/>
              </w:rPr>
            </w:pPr>
            <w:r w:rsidRPr="00E843F8">
              <w:rPr>
                <w:snapToGrid w:val="0"/>
                <w:color w:val="000000"/>
                <w:szCs w:val="28"/>
              </w:rPr>
              <w:t>Коэффициент эластичности затрат по росту активов (</w:t>
            </w:r>
            <w:proofErr w:type="spellStart"/>
            <w:r w:rsidRPr="00E843F8">
              <w:rPr>
                <w:snapToGrid w:val="0"/>
                <w:color w:val="000000"/>
                <w:szCs w:val="28"/>
              </w:rPr>
              <w:t>К</w:t>
            </w:r>
            <w:r w:rsidRPr="00E843F8">
              <w:rPr>
                <w:snapToGrid w:val="0"/>
                <w:color w:val="000000"/>
                <w:szCs w:val="28"/>
                <w:vertAlign w:val="subscript"/>
              </w:rPr>
              <w:t>эл</w:t>
            </w:r>
            <w:proofErr w:type="spellEnd"/>
            <w:r w:rsidRPr="00E843F8">
              <w:rPr>
                <w:snapToGrid w:val="0"/>
                <w:color w:val="000000"/>
                <w:szCs w:val="28"/>
              </w:rPr>
              <w:t>)</w:t>
            </w:r>
          </w:p>
        </w:tc>
        <w:tc>
          <w:tcPr>
            <w:tcW w:w="952" w:type="dxa"/>
            <w:vAlign w:val="center"/>
            <w:hideMark/>
          </w:tcPr>
          <w:p w14:paraId="2891B46F" w14:textId="77777777" w:rsidR="00E843F8" w:rsidRPr="00E843F8" w:rsidRDefault="00E843F8" w:rsidP="00E843F8">
            <w:pPr>
              <w:ind w:right="-113"/>
              <w:jc w:val="center"/>
              <w:rPr>
                <w:snapToGrid w:val="0"/>
                <w:color w:val="000000"/>
                <w:szCs w:val="28"/>
              </w:rPr>
            </w:pPr>
          </w:p>
        </w:tc>
        <w:tc>
          <w:tcPr>
            <w:tcW w:w="2181" w:type="dxa"/>
            <w:vAlign w:val="center"/>
          </w:tcPr>
          <w:p w14:paraId="78C3D4FF" w14:textId="77777777" w:rsidR="00E843F8" w:rsidRPr="00E843F8" w:rsidRDefault="00E843F8" w:rsidP="00E843F8">
            <w:pPr>
              <w:jc w:val="center"/>
              <w:rPr>
                <w:snapToGrid w:val="0"/>
                <w:color w:val="000000"/>
              </w:rPr>
            </w:pPr>
            <w:r w:rsidRPr="00E843F8">
              <w:rPr>
                <w:snapToGrid w:val="0"/>
                <w:color w:val="000000"/>
              </w:rPr>
              <w:t>0,75</w:t>
            </w:r>
          </w:p>
        </w:tc>
        <w:tc>
          <w:tcPr>
            <w:tcW w:w="2036" w:type="dxa"/>
            <w:vAlign w:val="center"/>
          </w:tcPr>
          <w:p w14:paraId="0BCF3034" w14:textId="77777777" w:rsidR="00E843F8" w:rsidRPr="00E843F8" w:rsidRDefault="00E843F8" w:rsidP="00E843F8">
            <w:pPr>
              <w:jc w:val="center"/>
              <w:rPr>
                <w:snapToGrid w:val="0"/>
                <w:color w:val="000000"/>
              </w:rPr>
            </w:pPr>
            <w:r w:rsidRPr="00E843F8">
              <w:rPr>
                <w:snapToGrid w:val="0"/>
                <w:color w:val="000000"/>
              </w:rPr>
              <w:t>0,75</w:t>
            </w:r>
          </w:p>
        </w:tc>
      </w:tr>
      <w:tr w:rsidR="00E843F8" w:rsidRPr="00E843F8" w14:paraId="77FB2F1D" w14:textId="77777777" w:rsidTr="00104FF4">
        <w:trPr>
          <w:trHeight w:val="86"/>
          <w:tblHeader/>
        </w:trPr>
        <w:tc>
          <w:tcPr>
            <w:tcW w:w="660" w:type="dxa"/>
            <w:vAlign w:val="center"/>
            <w:hideMark/>
          </w:tcPr>
          <w:p w14:paraId="08579E15" w14:textId="77777777" w:rsidR="00E843F8" w:rsidRPr="00E843F8" w:rsidRDefault="00E843F8" w:rsidP="00E843F8">
            <w:pPr>
              <w:jc w:val="center"/>
              <w:rPr>
                <w:snapToGrid w:val="0"/>
                <w:color w:val="000000"/>
                <w:szCs w:val="28"/>
              </w:rPr>
            </w:pPr>
            <w:r w:rsidRPr="00E843F8">
              <w:rPr>
                <w:snapToGrid w:val="0"/>
                <w:color w:val="000000"/>
                <w:szCs w:val="28"/>
              </w:rPr>
              <w:t>5</w:t>
            </w:r>
          </w:p>
        </w:tc>
        <w:tc>
          <w:tcPr>
            <w:tcW w:w="3622" w:type="dxa"/>
            <w:vAlign w:val="center"/>
            <w:hideMark/>
          </w:tcPr>
          <w:p w14:paraId="245846E6" w14:textId="77777777" w:rsidR="00E843F8" w:rsidRPr="00E843F8" w:rsidRDefault="00E843F8" w:rsidP="00E843F8">
            <w:pPr>
              <w:rPr>
                <w:snapToGrid w:val="0"/>
                <w:color w:val="000000"/>
                <w:szCs w:val="28"/>
              </w:rPr>
            </w:pPr>
            <w:r w:rsidRPr="00E843F8">
              <w:rPr>
                <w:snapToGrid w:val="0"/>
                <w:color w:val="000000"/>
                <w:szCs w:val="28"/>
              </w:rPr>
              <w:t>Операционные (подконтрольные)</w:t>
            </w:r>
            <w:r w:rsidRPr="00E843F8">
              <w:rPr>
                <w:snapToGrid w:val="0"/>
                <w:color w:val="000000"/>
                <w:szCs w:val="28"/>
              </w:rPr>
              <w:br/>
              <w:t>расходы</w:t>
            </w:r>
          </w:p>
        </w:tc>
        <w:tc>
          <w:tcPr>
            <w:tcW w:w="952" w:type="dxa"/>
            <w:vAlign w:val="center"/>
            <w:hideMark/>
          </w:tcPr>
          <w:p w14:paraId="69A4B307" w14:textId="77777777" w:rsidR="00E843F8" w:rsidRPr="00E843F8" w:rsidRDefault="00E843F8" w:rsidP="00E843F8">
            <w:pPr>
              <w:ind w:right="-113"/>
              <w:jc w:val="center"/>
              <w:rPr>
                <w:snapToGrid w:val="0"/>
                <w:color w:val="000000"/>
                <w:szCs w:val="28"/>
              </w:rPr>
            </w:pPr>
            <w:r w:rsidRPr="00E843F8">
              <w:rPr>
                <w:snapToGrid w:val="0"/>
                <w:color w:val="000000"/>
                <w:szCs w:val="28"/>
              </w:rPr>
              <w:t>тыс. руб.</w:t>
            </w:r>
          </w:p>
        </w:tc>
        <w:tc>
          <w:tcPr>
            <w:tcW w:w="2181" w:type="dxa"/>
            <w:vAlign w:val="center"/>
          </w:tcPr>
          <w:p w14:paraId="6E750CB3" w14:textId="77777777" w:rsidR="00E843F8" w:rsidRPr="00E843F8" w:rsidRDefault="00E843F8" w:rsidP="00E843F8">
            <w:pPr>
              <w:jc w:val="center"/>
              <w:rPr>
                <w:snapToGrid w:val="0"/>
                <w:color w:val="000000"/>
              </w:rPr>
            </w:pPr>
            <w:r w:rsidRPr="00E843F8">
              <w:rPr>
                <w:snapToGrid w:val="0"/>
                <w:color w:val="000000"/>
              </w:rPr>
              <w:t>1 033,75</w:t>
            </w:r>
          </w:p>
        </w:tc>
        <w:tc>
          <w:tcPr>
            <w:tcW w:w="2036" w:type="dxa"/>
            <w:vAlign w:val="center"/>
          </w:tcPr>
          <w:p w14:paraId="1B752438" w14:textId="77777777" w:rsidR="00E843F8" w:rsidRPr="00E843F8" w:rsidRDefault="00E843F8" w:rsidP="00E843F8">
            <w:pPr>
              <w:jc w:val="center"/>
              <w:rPr>
                <w:snapToGrid w:val="0"/>
                <w:color w:val="000000"/>
              </w:rPr>
            </w:pPr>
            <w:r w:rsidRPr="00E843F8">
              <w:rPr>
                <w:snapToGrid w:val="0"/>
                <w:color w:val="000000"/>
              </w:rPr>
              <w:t>1 082,77</w:t>
            </w:r>
          </w:p>
        </w:tc>
      </w:tr>
    </w:tbl>
    <w:p w14:paraId="7A4B6344" w14:textId="77777777" w:rsidR="00E843F8" w:rsidRPr="00E843F8" w:rsidRDefault="00E843F8" w:rsidP="00E843F8">
      <w:pPr>
        <w:jc w:val="both"/>
        <w:rPr>
          <w:color w:val="000000"/>
          <w:sz w:val="28"/>
          <w:szCs w:val="28"/>
        </w:rPr>
      </w:pPr>
    </w:p>
    <w:p w14:paraId="392C3219" w14:textId="77777777" w:rsidR="00E843F8" w:rsidRPr="00E843F8" w:rsidRDefault="00E843F8" w:rsidP="00E843F8">
      <w:pPr>
        <w:jc w:val="both"/>
        <w:rPr>
          <w:color w:val="000000"/>
          <w:sz w:val="28"/>
          <w:szCs w:val="28"/>
        </w:rPr>
      </w:pPr>
      <w:r w:rsidRPr="00E843F8">
        <w:rPr>
          <w:color w:val="000000"/>
          <w:sz w:val="28"/>
          <w:szCs w:val="28"/>
        </w:rPr>
        <w:t>Таким образом, рост уровня операционных расходов на 2025 год составил 104,74195%.</w:t>
      </w:r>
    </w:p>
    <w:p w14:paraId="6F8AAF70" w14:textId="77777777" w:rsidR="00E843F8" w:rsidRPr="00E843F8" w:rsidRDefault="00E843F8" w:rsidP="00E843F8">
      <w:pPr>
        <w:jc w:val="both"/>
        <w:rPr>
          <w:color w:val="000000"/>
          <w:sz w:val="28"/>
          <w:szCs w:val="28"/>
        </w:rPr>
      </w:pPr>
    </w:p>
    <w:p w14:paraId="36794B08" w14:textId="77777777" w:rsidR="00E843F8" w:rsidRPr="00E843F8" w:rsidRDefault="00E843F8" w:rsidP="00E843F8">
      <w:pPr>
        <w:numPr>
          <w:ilvl w:val="1"/>
          <w:numId w:val="23"/>
        </w:numPr>
        <w:spacing w:after="160" w:line="259" w:lineRule="auto"/>
        <w:contextualSpacing/>
        <w:jc w:val="center"/>
        <w:rPr>
          <w:rFonts w:eastAsia="Calibri"/>
          <w:b/>
          <w:snapToGrid w:val="0"/>
          <w:sz w:val="28"/>
          <w:szCs w:val="28"/>
        </w:rPr>
      </w:pPr>
      <w:r w:rsidRPr="00E843F8">
        <w:rPr>
          <w:rFonts w:eastAsia="Calibri"/>
          <w:b/>
          <w:snapToGrid w:val="0"/>
          <w:sz w:val="28"/>
          <w:szCs w:val="28"/>
        </w:rPr>
        <w:t xml:space="preserve"> Расчет неподконтрольных расходов</w:t>
      </w:r>
    </w:p>
    <w:p w14:paraId="664048BF" w14:textId="77777777" w:rsidR="00E843F8" w:rsidRPr="00E843F8" w:rsidRDefault="00E843F8" w:rsidP="00E843F8">
      <w:pPr>
        <w:jc w:val="both"/>
        <w:rPr>
          <w:rFonts w:eastAsia="Calibri"/>
          <w:snapToGrid w:val="0"/>
          <w:sz w:val="28"/>
          <w:szCs w:val="28"/>
        </w:rPr>
      </w:pPr>
    </w:p>
    <w:p w14:paraId="4B33B53B"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 xml:space="preserve">Согласно </w:t>
      </w:r>
      <w:proofErr w:type="spellStart"/>
      <w:r w:rsidRPr="00E843F8">
        <w:rPr>
          <w:rFonts w:eastAsia="Calibri"/>
          <w:snapToGrid w:val="0"/>
          <w:sz w:val="28"/>
          <w:szCs w:val="28"/>
        </w:rPr>
        <w:t>абз</w:t>
      </w:r>
      <w:proofErr w:type="spellEnd"/>
      <w:r w:rsidRPr="00E843F8">
        <w:rPr>
          <w:rFonts w:eastAsia="Calibri"/>
          <w:snapToGrid w:val="0"/>
          <w:sz w:val="28"/>
          <w:szCs w:val="28"/>
        </w:rPr>
        <w:t>. 4 пункта 73 Основ ценообразования величина неподконтрольных расходов определяется в соответствии с пунктом 62 данного документа.</w:t>
      </w:r>
    </w:p>
    <w:p w14:paraId="19BC7D37"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 xml:space="preserve">Предприятие заявило затраты на неподконтрольные расходы в сумме </w:t>
      </w:r>
      <w:r w:rsidRPr="00E843F8">
        <w:rPr>
          <w:rFonts w:eastAsia="Calibri"/>
          <w:snapToGrid w:val="0"/>
          <w:sz w:val="28"/>
          <w:szCs w:val="28"/>
        </w:rPr>
        <w:br/>
        <w:t>4 199,00 тыс. руб.</w:t>
      </w:r>
    </w:p>
    <w:p w14:paraId="6F1C6638"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Эксперты отказали в полном объеме по следующим статьям затрат.</w:t>
      </w:r>
    </w:p>
    <w:p w14:paraId="2F8A57DF"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Расходы на Стоки в сумме 13,00 тыс. руб. не принимаются экспертами, т.к. при расчете расходов на теплоноситель данный вид затрат не учитывается, поскольку все нижеперечисленные затраты в открытой системе теплоснабжения учитываются при расчете тарифов на тепловую энергию.</w:t>
      </w:r>
    </w:p>
    <w:p w14:paraId="6959E4A5"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 xml:space="preserve">При расчете затрат на услуги водоотведения, в сфере теплоснабжения в расчет принимаются: стоки с воды используемой в процессе выработки тепловой энергии: на охлаждение оборудования; гидрозолоудаление; на ХВО; на хозпитьевые нужды, нормативные сливы теплоносителя средствами автоматического регулирования теплового и гидравлического режима и защиты оборудования; технологически обоснованные затраты теплоносителя на плановые эксплуатационные испытания тепловых сетей и других регламентных работ, нормативные затраты теплоносителя на заполнение </w:t>
      </w:r>
      <w:r w:rsidRPr="00E843F8">
        <w:rPr>
          <w:rFonts w:eastAsia="Calibri"/>
          <w:snapToGrid w:val="0"/>
          <w:sz w:val="28"/>
          <w:szCs w:val="28"/>
        </w:rPr>
        <w:lastRenderedPageBreak/>
        <w:t>трубопроводов тепловых сетей перед пуском после плановых ремонтов и при подключении новых участков тепловых сетей.</w:t>
      </w:r>
    </w:p>
    <w:p w14:paraId="38A57797"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Затраты теплоносителя, обусловленные вводом в эксплуатацию трубопроводов тепловых сетей, как новых, так и после плановых ремонтов или реконструкции, принимаются в размере 1,5-кратной емкости соответствующих трубопроводов тепловых сетей.( Приказ Минэнерго России от 30.12.2008 № 325 «Об утверждении порядка определения нормативов технологических потерь при передаче тепловой энергии, теплоносителя" (вместе с "Порядком определения нормативов технологических потерь при передаче тепловой энергии, теплоносителя»).</w:t>
      </w:r>
    </w:p>
    <w:p w14:paraId="3EE9BA0A"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Кроме того, начиная с 2017 года, расходы на стоки в отчетах предприятия о фактических расходах на водоотведение при производстве теплоносителя, отсутствуют.</w:t>
      </w:r>
    </w:p>
    <w:p w14:paraId="2792F7D6"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Расходы на налоги и сборы и другие обязательные платежи в сумме 834,00 тыс. руб. не принимаются в расчет в виду отсутствия экономического обоснования.</w:t>
      </w:r>
    </w:p>
    <w:p w14:paraId="4C3A9D4A"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Расходы на амортизацию основных средств и нематериальных активов в сумме 3 044 тыс. руб. не принимаются в расчет поскольку в 2023 году у предприятия отсутствовали затраты на амортизацию, а также отсутствовала утвержденная инвестиционная программа на приобретение и строительство основных фондов.</w:t>
      </w:r>
    </w:p>
    <w:p w14:paraId="7FB103D5" w14:textId="77777777" w:rsidR="00E843F8" w:rsidRPr="00E843F8" w:rsidRDefault="00E843F8" w:rsidP="00E843F8">
      <w:pPr>
        <w:jc w:val="both"/>
        <w:rPr>
          <w:rFonts w:eastAsia="Calibri"/>
          <w:snapToGrid w:val="0"/>
          <w:sz w:val="28"/>
          <w:szCs w:val="28"/>
        </w:rPr>
      </w:pPr>
    </w:p>
    <w:p w14:paraId="44ED0E6B" w14:textId="77777777" w:rsidR="00E843F8" w:rsidRPr="00E843F8" w:rsidRDefault="00E843F8" w:rsidP="00E843F8">
      <w:pPr>
        <w:jc w:val="both"/>
        <w:rPr>
          <w:rFonts w:eastAsia="Calibri"/>
          <w:b/>
          <w:snapToGrid w:val="0"/>
          <w:sz w:val="28"/>
          <w:szCs w:val="28"/>
        </w:rPr>
      </w:pPr>
      <w:r w:rsidRPr="00E843F8">
        <w:rPr>
          <w:rFonts w:eastAsia="Calibri"/>
          <w:b/>
          <w:snapToGrid w:val="0"/>
          <w:sz w:val="28"/>
          <w:szCs w:val="28"/>
        </w:rPr>
        <w:t>Отчисления на социальные нужды</w:t>
      </w:r>
    </w:p>
    <w:p w14:paraId="554F0B71"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В расходы по статье «Отчисления на социальные нужды» включаются:</w:t>
      </w:r>
    </w:p>
    <w:p w14:paraId="5476CF75"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 xml:space="preserve">- сумма страховых взносов в соответствии со ст. 425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D019A70"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718E99D8"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06B0E7B0"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BB4F3EC"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lastRenderedPageBreak/>
        <w:t>Предприятием заявлены расходы по статье в размере 193,00 тыс. руб., отчисления с ФОТ предприятия.</w:t>
      </w:r>
    </w:p>
    <w:p w14:paraId="77FE8C48"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 xml:space="preserve">Эксперты приняли затраты по статье в размере </w:t>
      </w:r>
    </w:p>
    <w:p w14:paraId="7B58A767"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96,14 тыс. руб. = 318,36 тыс. руб. * 30,2%</w:t>
      </w:r>
    </w:p>
    <w:p w14:paraId="131B275C" w14:textId="77777777" w:rsidR="00E843F8" w:rsidRPr="00E843F8" w:rsidRDefault="00E843F8" w:rsidP="00E843F8">
      <w:pPr>
        <w:jc w:val="both"/>
        <w:rPr>
          <w:rFonts w:eastAsia="Calibri"/>
          <w:snapToGrid w:val="0"/>
          <w:sz w:val="28"/>
          <w:szCs w:val="28"/>
        </w:rPr>
      </w:pPr>
      <w:r w:rsidRPr="00E843F8">
        <w:rPr>
          <w:rFonts w:eastAsia="Calibri"/>
          <w:snapToGrid w:val="0"/>
          <w:sz w:val="28"/>
          <w:szCs w:val="28"/>
        </w:rPr>
        <w:t>Корректировка в сторону снижения составила 96,86 тыс. руб., в связи с корректировкой ФОТ (операционные расходы) предприятия.</w:t>
      </w:r>
    </w:p>
    <w:p w14:paraId="13C1C187" w14:textId="77777777" w:rsidR="00E843F8" w:rsidRPr="00E843F8" w:rsidRDefault="00E843F8" w:rsidP="00E843F8">
      <w:pPr>
        <w:jc w:val="both"/>
        <w:rPr>
          <w:rFonts w:eastAsia="Calibri"/>
          <w:snapToGrid w:val="0"/>
          <w:sz w:val="28"/>
          <w:szCs w:val="28"/>
        </w:rPr>
      </w:pPr>
    </w:p>
    <w:p w14:paraId="0B2A0800"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 xml:space="preserve"> Расходы на энергетические ресурсы</w:t>
      </w:r>
    </w:p>
    <w:p w14:paraId="6681A511" w14:textId="77777777" w:rsidR="00E843F8" w:rsidRPr="00E843F8" w:rsidRDefault="00E843F8" w:rsidP="00E843F8">
      <w:pPr>
        <w:jc w:val="center"/>
        <w:rPr>
          <w:rFonts w:eastAsiaTheme="minorHAnsi"/>
          <w:sz w:val="28"/>
          <w:szCs w:val="28"/>
          <w:lang w:eastAsia="en-US"/>
        </w:rPr>
      </w:pPr>
    </w:p>
    <w:p w14:paraId="16A65871" w14:textId="77777777" w:rsidR="00E843F8" w:rsidRPr="00E843F8" w:rsidRDefault="00E843F8" w:rsidP="00E843F8">
      <w:pPr>
        <w:jc w:val="both"/>
        <w:rPr>
          <w:rFonts w:eastAsiaTheme="minorHAnsi"/>
          <w:b/>
          <w:sz w:val="28"/>
          <w:szCs w:val="28"/>
          <w:lang w:eastAsia="en-US"/>
        </w:rPr>
      </w:pPr>
      <w:r w:rsidRPr="00E843F8">
        <w:rPr>
          <w:rFonts w:eastAsiaTheme="minorHAnsi"/>
          <w:b/>
          <w:sz w:val="28"/>
          <w:szCs w:val="28"/>
          <w:lang w:eastAsia="en-US"/>
        </w:rPr>
        <w:t>Стоимость исходной воды</w:t>
      </w:r>
    </w:p>
    <w:p w14:paraId="069BA3AC"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Согласно п. 50 Методических указаний, экспертами на 2025 год, принят объем воды на производство теплоносителя в размере 41,312 тыс. м³ (баланс теплоносителя на 2025 год отражен в таблице 2).</w:t>
      </w:r>
    </w:p>
    <w:p w14:paraId="1BE2AEF1"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Согласно схеме теплоснабжения Беловского городского округа до 2030 года актуализация на 2025 год нагрузки котельной МКУ Сибирь-12,9 переключены на Беловскую ГРЭС в ОЗП 2021-2022 и выведены из эксплуатации с 15.10.2024.</w:t>
      </w:r>
    </w:p>
    <w:p w14:paraId="625E0287"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Услугу по водоснабжению узлу теплоснабжения микрорайону «Ивушка» будет оказывать МУП «Водоканал» (договор № 58 от 01.12.2014). Тариф на воду питьевого качества установлен постановлением РЭК Кузбасса от 23.11.2023 № 365 (в редакции постановления РЭК Кузбасса от 17.12.2024 № 585) «Об утверждении производственной программы в сфере холодного водоснабжения и об установлении тарифов на питьевую воду МУП «Водоканал» (Беловский городской округ)». Согласно данному постановлению, тариф на холодную воду на 2025 год принят в размере </w:t>
      </w:r>
      <w:r w:rsidRPr="00E843F8">
        <w:rPr>
          <w:rFonts w:eastAsiaTheme="minorHAnsi"/>
          <w:sz w:val="28"/>
          <w:szCs w:val="28"/>
          <w:lang w:eastAsia="en-US"/>
        </w:rPr>
        <w:br/>
        <w:t>52,87 руб./ м³.</w:t>
      </w:r>
    </w:p>
    <w:p w14:paraId="4B93F0F9"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Кроме того, в целях обеспечения потребителей, ранее получающих услугу горячего водоснабжения от котельной МКУ «Сибирь»-12,9» горячей водой, предприятие приобретает теплоноситель у АО Кузбассэнерго Беловская ГРЭС. Тариф на теплоноситель, поставляемый от </w:t>
      </w:r>
      <w:r w:rsidRPr="00E843F8">
        <w:rPr>
          <w:rFonts w:eastAsiaTheme="minorHAnsi"/>
          <w:sz w:val="28"/>
          <w:szCs w:val="28"/>
          <w:lang w:eastAsia="en-US"/>
        </w:rPr>
        <w:br/>
        <w:t xml:space="preserve">АО «Кузбассэнерго» (Беловская ГРЭС) утвержден постановлением Региональной энергетической комиссии Кузбасса от 19.12.2023 № 605 (в редакции постановления РЭК Кузбасса от 18.12.2024 № 589)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Беловского городского округа, Беловского муниципального округа, на 2024-2028 годы». </w:t>
      </w:r>
      <w:bookmarkStart w:id="12" w:name="_Hlk185696711"/>
      <w:r w:rsidRPr="00E843F8">
        <w:rPr>
          <w:rFonts w:eastAsiaTheme="minorHAnsi"/>
          <w:sz w:val="28"/>
          <w:szCs w:val="28"/>
          <w:lang w:eastAsia="en-US"/>
        </w:rPr>
        <w:t xml:space="preserve">Согласно данному постановлению, тариф на покупной теплоноситель на 2025 год принят на уровне средневзвешенного тарифа с учетом долей полезного отпуска, в размере 13,85 руб./ м³. </w:t>
      </w:r>
    </w:p>
    <w:bookmarkEnd w:id="12"/>
    <w:p w14:paraId="05906AEF"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Предприятие предложило затраты на приобретение ресурса холодная вода и теплоноситель сумму 1 625,00 тыс. руб. по средней цене покупки 28,80 руб./м3 на объем приобретаемой воды 56 432,00 м3 (форма 4.8). </w:t>
      </w:r>
    </w:p>
    <w:p w14:paraId="10630A93"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lastRenderedPageBreak/>
        <w:t>Эксперты проанализировали предложения предприятия и скорректировали предлагаемый объем покупки холодной воды для открытой системы горячего водоснабжения у МУП «Водоканал» с 14 958 м3 до 4 496 м3. Остальной объём покупки холодной воды, в размере 10 462 м3, учтён при установлении тарифа на ГВС в закрытой системе горячего водоснабжения.</w:t>
      </w:r>
    </w:p>
    <w:p w14:paraId="42996246"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Расчет расходов на приобретение холодной воды и теплоносителя в открытой системе для ООО «Теплоэнергетик» (по узлам теплоснабжения котельная МКУ «Сибирь-12,9», котельная микрорайона «Ивушка») на 2025 год представлен в таблице 4.</w:t>
      </w:r>
    </w:p>
    <w:p w14:paraId="115BEC1A" w14:textId="77777777" w:rsidR="00E843F8" w:rsidRPr="00E843F8" w:rsidRDefault="00E843F8" w:rsidP="00E843F8">
      <w:pPr>
        <w:jc w:val="right"/>
        <w:rPr>
          <w:rFonts w:eastAsiaTheme="minorHAnsi"/>
          <w:sz w:val="28"/>
          <w:szCs w:val="28"/>
          <w:lang w:eastAsia="en-US"/>
        </w:rPr>
      </w:pPr>
      <w:r w:rsidRPr="00E843F8">
        <w:rPr>
          <w:rFonts w:eastAsiaTheme="minorHAnsi"/>
          <w:sz w:val="28"/>
          <w:szCs w:val="28"/>
          <w:lang w:eastAsia="en-US"/>
        </w:rPr>
        <w:t>Таблица 4</w:t>
      </w:r>
    </w:p>
    <w:p w14:paraId="0E7D5EAA" w14:textId="77777777" w:rsidR="00E843F8" w:rsidRPr="00E843F8" w:rsidRDefault="00E843F8" w:rsidP="00E843F8">
      <w:pPr>
        <w:jc w:val="center"/>
        <w:rPr>
          <w:rFonts w:eastAsiaTheme="minorHAnsi"/>
          <w:sz w:val="28"/>
          <w:szCs w:val="28"/>
          <w:lang w:eastAsia="en-US"/>
        </w:rPr>
      </w:pPr>
      <w:r w:rsidRPr="00E843F8">
        <w:rPr>
          <w:rFonts w:eastAsiaTheme="minorHAnsi"/>
          <w:sz w:val="28"/>
          <w:szCs w:val="28"/>
          <w:lang w:eastAsia="en-US"/>
        </w:rPr>
        <w:t xml:space="preserve">Расчет расходов на приобретение холодной воды и теплоносителя </w:t>
      </w:r>
      <w:r w:rsidRPr="00E843F8">
        <w:rPr>
          <w:rFonts w:eastAsiaTheme="minorHAnsi"/>
          <w:sz w:val="28"/>
          <w:szCs w:val="28"/>
          <w:lang w:eastAsia="en-US"/>
        </w:rPr>
        <w:br/>
        <w:t xml:space="preserve">         на 2025 год ООО «Теплоэнергетик» (по узлам теплоснабжения </w:t>
      </w:r>
    </w:p>
    <w:p w14:paraId="7AA56297" w14:textId="77777777" w:rsidR="00E843F8" w:rsidRPr="00E843F8" w:rsidRDefault="00E843F8" w:rsidP="00E843F8">
      <w:pPr>
        <w:jc w:val="center"/>
        <w:rPr>
          <w:rFonts w:eastAsiaTheme="minorHAnsi"/>
          <w:sz w:val="28"/>
          <w:szCs w:val="28"/>
          <w:lang w:eastAsia="en-US"/>
        </w:rPr>
      </w:pPr>
      <w:r w:rsidRPr="00E843F8">
        <w:rPr>
          <w:rFonts w:eastAsiaTheme="minorHAnsi"/>
          <w:sz w:val="28"/>
          <w:szCs w:val="28"/>
          <w:lang w:eastAsia="en-US"/>
        </w:rPr>
        <w:t xml:space="preserve">котельная МКУ «Сибирь-12,9», котельная микрорайона </w:t>
      </w:r>
      <w:r w:rsidRPr="00E843F8">
        <w:rPr>
          <w:rFonts w:eastAsiaTheme="minorHAnsi"/>
          <w:sz w:val="28"/>
          <w:szCs w:val="28"/>
          <w:lang w:eastAsia="en-US"/>
        </w:rPr>
        <w:br/>
        <w:t>«Ивушка») на 2025 год.</w:t>
      </w:r>
    </w:p>
    <w:p w14:paraId="35C43BF5" w14:textId="77777777" w:rsidR="00E843F8" w:rsidRPr="00E843F8" w:rsidRDefault="00E843F8" w:rsidP="00E843F8">
      <w:pPr>
        <w:jc w:val="center"/>
        <w:rPr>
          <w:rFonts w:eastAsiaTheme="minorHAnsi"/>
          <w:sz w:val="28"/>
          <w:szCs w:val="28"/>
          <w:lang w:eastAsia="en-US"/>
        </w:rPr>
      </w:pPr>
    </w:p>
    <w:tbl>
      <w:tblPr>
        <w:tblStyle w:val="300"/>
        <w:tblW w:w="9351" w:type="dxa"/>
        <w:tblLook w:val="04A0" w:firstRow="1" w:lastRow="0" w:firstColumn="1" w:lastColumn="0" w:noHBand="0" w:noVBand="1"/>
      </w:tblPr>
      <w:tblGrid>
        <w:gridCol w:w="4519"/>
        <w:gridCol w:w="1146"/>
        <w:gridCol w:w="1843"/>
        <w:gridCol w:w="1843"/>
      </w:tblGrid>
      <w:tr w:rsidR="00E843F8" w:rsidRPr="00E843F8" w14:paraId="1E068003" w14:textId="77777777" w:rsidTr="00104FF4">
        <w:trPr>
          <w:trHeight w:val="455"/>
        </w:trPr>
        <w:tc>
          <w:tcPr>
            <w:tcW w:w="4519" w:type="dxa"/>
          </w:tcPr>
          <w:p w14:paraId="443CFEA5"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Показатели</w:t>
            </w:r>
          </w:p>
        </w:tc>
        <w:tc>
          <w:tcPr>
            <w:tcW w:w="1146" w:type="dxa"/>
          </w:tcPr>
          <w:p w14:paraId="7301D535"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Ед. изм.</w:t>
            </w:r>
          </w:p>
        </w:tc>
        <w:tc>
          <w:tcPr>
            <w:tcW w:w="1843" w:type="dxa"/>
          </w:tcPr>
          <w:p w14:paraId="285D4738"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Предложения предприятия</w:t>
            </w:r>
          </w:p>
        </w:tc>
        <w:tc>
          <w:tcPr>
            <w:tcW w:w="1843" w:type="dxa"/>
          </w:tcPr>
          <w:p w14:paraId="1D81F7A7"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Предложения экспертов</w:t>
            </w:r>
          </w:p>
        </w:tc>
      </w:tr>
      <w:tr w:rsidR="00E843F8" w:rsidRPr="00E843F8" w14:paraId="49FC4D79" w14:textId="77777777" w:rsidTr="00104FF4">
        <w:trPr>
          <w:trHeight w:val="234"/>
        </w:trPr>
        <w:tc>
          <w:tcPr>
            <w:tcW w:w="4519" w:type="dxa"/>
            <w:tcBorders>
              <w:top w:val="single" w:sz="8" w:space="0" w:color="auto"/>
              <w:left w:val="single" w:sz="4" w:space="0" w:color="auto"/>
              <w:bottom w:val="single" w:sz="4" w:space="0" w:color="auto"/>
              <w:right w:val="single" w:sz="4" w:space="0" w:color="000000"/>
            </w:tcBorders>
            <w:shd w:val="clear" w:color="auto" w:fill="auto"/>
            <w:vAlign w:val="bottom"/>
          </w:tcPr>
          <w:p w14:paraId="7A69AB5C" w14:textId="77777777" w:rsidR="00E843F8" w:rsidRPr="00E843F8" w:rsidRDefault="00E843F8" w:rsidP="00E843F8">
            <w:pPr>
              <w:rPr>
                <w:rFonts w:eastAsiaTheme="minorHAnsi"/>
                <w:sz w:val="22"/>
                <w:szCs w:val="22"/>
                <w:lang w:eastAsia="en-US"/>
              </w:rPr>
            </w:pPr>
            <w:r w:rsidRPr="00E843F8">
              <w:rPr>
                <w:rFonts w:eastAsiaTheme="minorHAnsi"/>
                <w:bCs/>
                <w:sz w:val="22"/>
                <w:szCs w:val="22"/>
                <w:lang w:eastAsia="en-US"/>
              </w:rPr>
              <w:t>Стоимость исходной воды</w:t>
            </w:r>
          </w:p>
        </w:tc>
        <w:tc>
          <w:tcPr>
            <w:tcW w:w="1146" w:type="dxa"/>
          </w:tcPr>
          <w:p w14:paraId="42DFD212"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тыс. руб.</w:t>
            </w:r>
          </w:p>
        </w:tc>
        <w:tc>
          <w:tcPr>
            <w:tcW w:w="1843" w:type="dxa"/>
          </w:tcPr>
          <w:p w14:paraId="1F8ADAE0"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926,00</w:t>
            </w:r>
          </w:p>
        </w:tc>
        <w:tc>
          <w:tcPr>
            <w:tcW w:w="1843" w:type="dxa"/>
          </w:tcPr>
          <w:p w14:paraId="2CFB9127"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237,70</w:t>
            </w:r>
          </w:p>
        </w:tc>
      </w:tr>
      <w:tr w:rsidR="00E843F8" w:rsidRPr="00E843F8" w14:paraId="07EEA3A5" w14:textId="77777777" w:rsidTr="00104FF4">
        <w:trPr>
          <w:trHeight w:val="221"/>
        </w:trPr>
        <w:tc>
          <w:tcPr>
            <w:tcW w:w="4519" w:type="dxa"/>
            <w:tcBorders>
              <w:top w:val="single" w:sz="4" w:space="0" w:color="auto"/>
              <w:left w:val="single" w:sz="4" w:space="0" w:color="auto"/>
              <w:bottom w:val="single" w:sz="4" w:space="0" w:color="auto"/>
              <w:right w:val="single" w:sz="4" w:space="0" w:color="000000"/>
            </w:tcBorders>
            <w:shd w:val="clear" w:color="auto" w:fill="auto"/>
            <w:vAlign w:val="bottom"/>
          </w:tcPr>
          <w:p w14:paraId="6F34FFA8" w14:textId="77777777" w:rsidR="00E843F8" w:rsidRPr="00E843F8" w:rsidRDefault="00E843F8" w:rsidP="00E843F8">
            <w:pPr>
              <w:rPr>
                <w:rFonts w:eastAsiaTheme="minorHAnsi"/>
                <w:sz w:val="22"/>
                <w:szCs w:val="22"/>
                <w:lang w:eastAsia="en-US"/>
              </w:rPr>
            </w:pPr>
            <w:r w:rsidRPr="00E843F8">
              <w:rPr>
                <w:rFonts w:eastAsiaTheme="minorHAnsi"/>
                <w:sz w:val="22"/>
                <w:szCs w:val="22"/>
                <w:lang w:eastAsia="en-US"/>
              </w:rPr>
              <w:t>Объем исходной воды</w:t>
            </w:r>
          </w:p>
        </w:tc>
        <w:tc>
          <w:tcPr>
            <w:tcW w:w="1146" w:type="dxa"/>
          </w:tcPr>
          <w:p w14:paraId="5F40D507"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м3</w:t>
            </w:r>
          </w:p>
        </w:tc>
        <w:tc>
          <w:tcPr>
            <w:tcW w:w="1843" w:type="dxa"/>
          </w:tcPr>
          <w:p w14:paraId="55395744"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14 958,00</w:t>
            </w:r>
          </w:p>
        </w:tc>
        <w:tc>
          <w:tcPr>
            <w:tcW w:w="1843" w:type="dxa"/>
          </w:tcPr>
          <w:p w14:paraId="13D5B0DC"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4 496,00</w:t>
            </w:r>
          </w:p>
        </w:tc>
      </w:tr>
      <w:tr w:rsidR="00E843F8" w:rsidRPr="00E843F8" w14:paraId="10A57A25" w14:textId="77777777" w:rsidTr="00104FF4">
        <w:trPr>
          <w:trHeight w:val="234"/>
        </w:trPr>
        <w:tc>
          <w:tcPr>
            <w:tcW w:w="4519" w:type="dxa"/>
            <w:tcBorders>
              <w:top w:val="single" w:sz="4" w:space="0" w:color="auto"/>
              <w:left w:val="single" w:sz="4" w:space="0" w:color="auto"/>
              <w:bottom w:val="single" w:sz="4" w:space="0" w:color="auto"/>
              <w:right w:val="single" w:sz="4" w:space="0" w:color="000000"/>
            </w:tcBorders>
            <w:shd w:val="clear" w:color="auto" w:fill="auto"/>
            <w:vAlign w:val="bottom"/>
          </w:tcPr>
          <w:p w14:paraId="69089B80" w14:textId="77777777" w:rsidR="00E843F8" w:rsidRPr="00E843F8" w:rsidRDefault="00E843F8" w:rsidP="00E843F8">
            <w:pPr>
              <w:rPr>
                <w:rFonts w:eastAsiaTheme="minorHAnsi"/>
                <w:sz w:val="22"/>
                <w:szCs w:val="22"/>
                <w:lang w:eastAsia="en-US"/>
              </w:rPr>
            </w:pPr>
            <w:r w:rsidRPr="00E843F8">
              <w:rPr>
                <w:rFonts w:eastAsiaTheme="minorHAnsi"/>
                <w:sz w:val="22"/>
                <w:szCs w:val="22"/>
                <w:lang w:eastAsia="en-US"/>
              </w:rPr>
              <w:t>Цена исходной воды</w:t>
            </w:r>
          </w:p>
        </w:tc>
        <w:tc>
          <w:tcPr>
            <w:tcW w:w="1146" w:type="dxa"/>
          </w:tcPr>
          <w:p w14:paraId="0A425DF0"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руб./м3</w:t>
            </w:r>
          </w:p>
        </w:tc>
        <w:tc>
          <w:tcPr>
            <w:tcW w:w="1843" w:type="dxa"/>
          </w:tcPr>
          <w:p w14:paraId="2F1A6AE6"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61,91</w:t>
            </w:r>
          </w:p>
        </w:tc>
        <w:tc>
          <w:tcPr>
            <w:tcW w:w="1843" w:type="dxa"/>
          </w:tcPr>
          <w:p w14:paraId="2383C190"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52,87</w:t>
            </w:r>
          </w:p>
        </w:tc>
      </w:tr>
      <w:tr w:rsidR="00E843F8" w:rsidRPr="00E843F8" w14:paraId="21A5F839" w14:textId="77777777" w:rsidTr="00104FF4">
        <w:trPr>
          <w:trHeight w:val="234"/>
        </w:trPr>
        <w:tc>
          <w:tcPr>
            <w:tcW w:w="4519" w:type="dxa"/>
            <w:tcBorders>
              <w:top w:val="single" w:sz="8" w:space="0" w:color="auto"/>
              <w:left w:val="single" w:sz="4" w:space="0" w:color="auto"/>
              <w:bottom w:val="single" w:sz="4" w:space="0" w:color="auto"/>
              <w:right w:val="single" w:sz="4" w:space="0" w:color="000000"/>
            </w:tcBorders>
            <w:shd w:val="clear" w:color="auto" w:fill="auto"/>
            <w:vAlign w:val="bottom"/>
          </w:tcPr>
          <w:p w14:paraId="374BA633" w14:textId="77777777" w:rsidR="00E843F8" w:rsidRPr="00E843F8" w:rsidRDefault="00E843F8" w:rsidP="00E843F8">
            <w:pPr>
              <w:rPr>
                <w:rFonts w:eastAsiaTheme="minorHAnsi"/>
                <w:sz w:val="22"/>
                <w:szCs w:val="22"/>
                <w:lang w:eastAsia="en-US"/>
              </w:rPr>
            </w:pPr>
            <w:r w:rsidRPr="00E843F8">
              <w:rPr>
                <w:rFonts w:eastAsiaTheme="minorHAnsi"/>
                <w:bCs/>
                <w:sz w:val="22"/>
                <w:szCs w:val="22"/>
                <w:lang w:eastAsia="en-US"/>
              </w:rPr>
              <w:t>Стоимость исходной воды</w:t>
            </w:r>
          </w:p>
        </w:tc>
        <w:tc>
          <w:tcPr>
            <w:tcW w:w="1146" w:type="dxa"/>
          </w:tcPr>
          <w:p w14:paraId="6C33B450"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тыс. руб.</w:t>
            </w:r>
          </w:p>
        </w:tc>
        <w:tc>
          <w:tcPr>
            <w:tcW w:w="1843" w:type="dxa"/>
          </w:tcPr>
          <w:p w14:paraId="16994D56"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699,00</w:t>
            </w:r>
          </w:p>
        </w:tc>
        <w:tc>
          <w:tcPr>
            <w:tcW w:w="1843" w:type="dxa"/>
          </w:tcPr>
          <w:p w14:paraId="1238A1DB"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509,75</w:t>
            </w:r>
          </w:p>
        </w:tc>
      </w:tr>
      <w:tr w:rsidR="00E843F8" w:rsidRPr="00E843F8" w14:paraId="68E10A5F" w14:textId="77777777" w:rsidTr="00104FF4">
        <w:trPr>
          <w:trHeight w:val="221"/>
        </w:trPr>
        <w:tc>
          <w:tcPr>
            <w:tcW w:w="4519" w:type="dxa"/>
            <w:tcBorders>
              <w:top w:val="single" w:sz="4" w:space="0" w:color="auto"/>
              <w:left w:val="single" w:sz="4" w:space="0" w:color="auto"/>
              <w:bottom w:val="single" w:sz="4" w:space="0" w:color="auto"/>
              <w:right w:val="single" w:sz="4" w:space="0" w:color="000000"/>
            </w:tcBorders>
            <w:shd w:val="clear" w:color="auto" w:fill="auto"/>
            <w:vAlign w:val="bottom"/>
          </w:tcPr>
          <w:p w14:paraId="773055E1" w14:textId="77777777" w:rsidR="00E843F8" w:rsidRPr="00E843F8" w:rsidRDefault="00E843F8" w:rsidP="00E843F8">
            <w:pPr>
              <w:rPr>
                <w:rFonts w:eastAsiaTheme="minorHAnsi"/>
                <w:sz w:val="22"/>
                <w:szCs w:val="22"/>
                <w:lang w:eastAsia="en-US"/>
              </w:rPr>
            </w:pPr>
            <w:r w:rsidRPr="00E843F8">
              <w:rPr>
                <w:rFonts w:eastAsiaTheme="minorHAnsi"/>
                <w:sz w:val="22"/>
                <w:szCs w:val="22"/>
                <w:lang w:eastAsia="en-US"/>
              </w:rPr>
              <w:t>Объем исходной воды</w:t>
            </w:r>
          </w:p>
        </w:tc>
        <w:tc>
          <w:tcPr>
            <w:tcW w:w="1146" w:type="dxa"/>
          </w:tcPr>
          <w:p w14:paraId="145B9B44"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м3</w:t>
            </w:r>
          </w:p>
        </w:tc>
        <w:tc>
          <w:tcPr>
            <w:tcW w:w="1843" w:type="dxa"/>
          </w:tcPr>
          <w:p w14:paraId="1960435E"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41 474,00</w:t>
            </w:r>
          </w:p>
        </w:tc>
        <w:tc>
          <w:tcPr>
            <w:tcW w:w="1843" w:type="dxa"/>
          </w:tcPr>
          <w:p w14:paraId="1D052173"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36 816,00</w:t>
            </w:r>
          </w:p>
        </w:tc>
      </w:tr>
      <w:tr w:rsidR="00E843F8" w:rsidRPr="00E843F8" w14:paraId="68DF394F" w14:textId="77777777" w:rsidTr="00104FF4">
        <w:trPr>
          <w:trHeight w:val="234"/>
        </w:trPr>
        <w:tc>
          <w:tcPr>
            <w:tcW w:w="4519" w:type="dxa"/>
            <w:tcBorders>
              <w:top w:val="single" w:sz="4" w:space="0" w:color="auto"/>
              <w:left w:val="single" w:sz="4" w:space="0" w:color="auto"/>
              <w:bottom w:val="single" w:sz="4" w:space="0" w:color="auto"/>
              <w:right w:val="single" w:sz="4" w:space="0" w:color="000000"/>
            </w:tcBorders>
            <w:shd w:val="clear" w:color="auto" w:fill="auto"/>
            <w:vAlign w:val="bottom"/>
          </w:tcPr>
          <w:p w14:paraId="1C57D74C" w14:textId="77777777" w:rsidR="00E843F8" w:rsidRPr="00E843F8" w:rsidRDefault="00E843F8" w:rsidP="00E843F8">
            <w:pPr>
              <w:rPr>
                <w:rFonts w:eastAsiaTheme="minorHAnsi"/>
                <w:sz w:val="22"/>
                <w:szCs w:val="22"/>
                <w:lang w:eastAsia="en-US"/>
              </w:rPr>
            </w:pPr>
            <w:r w:rsidRPr="00E843F8">
              <w:rPr>
                <w:rFonts w:eastAsiaTheme="minorHAnsi"/>
                <w:sz w:val="22"/>
                <w:szCs w:val="22"/>
                <w:lang w:eastAsia="en-US"/>
              </w:rPr>
              <w:t>Цена исходной воды</w:t>
            </w:r>
          </w:p>
        </w:tc>
        <w:tc>
          <w:tcPr>
            <w:tcW w:w="1146" w:type="dxa"/>
          </w:tcPr>
          <w:p w14:paraId="70EB50F4"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руб./м3</w:t>
            </w:r>
          </w:p>
        </w:tc>
        <w:tc>
          <w:tcPr>
            <w:tcW w:w="1843" w:type="dxa"/>
          </w:tcPr>
          <w:p w14:paraId="0E8D9263"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16,85</w:t>
            </w:r>
          </w:p>
        </w:tc>
        <w:tc>
          <w:tcPr>
            <w:tcW w:w="1843" w:type="dxa"/>
          </w:tcPr>
          <w:p w14:paraId="68358940"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13,85</w:t>
            </w:r>
          </w:p>
        </w:tc>
      </w:tr>
      <w:tr w:rsidR="00E843F8" w:rsidRPr="00E843F8" w14:paraId="2389296D" w14:textId="77777777" w:rsidTr="00104FF4">
        <w:trPr>
          <w:trHeight w:val="221"/>
        </w:trPr>
        <w:tc>
          <w:tcPr>
            <w:tcW w:w="4519" w:type="dxa"/>
          </w:tcPr>
          <w:p w14:paraId="56A67C77" w14:textId="77777777" w:rsidR="00E843F8" w:rsidRPr="00E843F8" w:rsidRDefault="00E843F8" w:rsidP="00E843F8">
            <w:pPr>
              <w:rPr>
                <w:rFonts w:eastAsiaTheme="minorHAnsi"/>
                <w:sz w:val="22"/>
                <w:szCs w:val="22"/>
                <w:lang w:eastAsia="en-US"/>
              </w:rPr>
            </w:pPr>
            <w:r w:rsidRPr="00E843F8">
              <w:rPr>
                <w:rFonts w:eastAsiaTheme="minorHAnsi"/>
                <w:sz w:val="22"/>
                <w:szCs w:val="22"/>
                <w:lang w:eastAsia="en-US"/>
              </w:rPr>
              <w:t>Итого расходы:</w:t>
            </w:r>
          </w:p>
        </w:tc>
        <w:tc>
          <w:tcPr>
            <w:tcW w:w="1146" w:type="dxa"/>
          </w:tcPr>
          <w:p w14:paraId="4C01C93B"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тыс. руб.</w:t>
            </w:r>
          </w:p>
        </w:tc>
        <w:tc>
          <w:tcPr>
            <w:tcW w:w="1843" w:type="dxa"/>
          </w:tcPr>
          <w:p w14:paraId="7B91BAC4"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1 625,00</w:t>
            </w:r>
          </w:p>
        </w:tc>
        <w:tc>
          <w:tcPr>
            <w:tcW w:w="1843" w:type="dxa"/>
          </w:tcPr>
          <w:p w14:paraId="20B6E558" w14:textId="77777777" w:rsidR="00E843F8" w:rsidRPr="00E843F8" w:rsidRDefault="00E843F8" w:rsidP="00E843F8">
            <w:pPr>
              <w:jc w:val="center"/>
              <w:rPr>
                <w:rFonts w:eastAsiaTheme="minorHAnsi"/>
                <w:sz w:val="22"/>
                <w:szCs w:val="22"/>
                <w:lang w:eastAsia="en-US"/>
              </w:rPr>
            </w:pPr>
            <w:r w:rsidRPr="00E843F8">
              <w:rPr>
                <w:rFonts w:eastAsiaTheme="minorHAnsi"/>
                <w:sz w:val="22"/>
                <w:szCs w:val="22"/>
                <w:lang w:eastAsia="en-US"/>
              </w:rPr>
              <w:t>747,45</w:t>
            </w:r>
          </w:p>
        </w:tc>
      </w:tr>
    </w:tbl>
    <w:p w14:paraId="600706DF" w14:textId="77777777" w:rsidR="00E843F8" w:rsidRPr="00E843F8" w:rsidRDefault="00E843F8" w:rsidP="00E843F8">
      <w:pPr>
        <w:autoSpaceDE w:val="0"/>
        <w:autoSpaceDN w:val="0"/>
        <w:adjustRightInd w:val="0"/>
        <w:ind w:right="142"/>
        <w:jc w:val="both"/>
        <w:rPr>
          <w:sz w:val="28"/>
          <w:szCs w:val="28"/>
        </w:rPr>
      </w:pPr>
      <w:bookmarkStart w:id="13" w:name="_Hlk184998920"/>
    </w:p>
    <w:p w14:paraId="089F95C5" w14:textId="77777777" w:rsidR="00E843F8" w:rsidRPr="00E843F8" w:rsidRDefault="00E843F8" w:rsidP="00E843F8">
      <w:pPr>
        <w:autoSpaceDE w:val="0"/>
        <w:autoSpaceDN w:val="0"/>
        <w:adjustRightInd w:val="0"/>
        <w:ind w:right="142"/>
        <w:jc w:val="both"/>
        <w:rPr>
          <w:sz w:val="28"/>
          <w:szCs w:val="28"/>
        </w:rPr>
      </w:pPr>
      <w:r w:rsidRPr="00E843F8">
        <w:rPr>
          <w:sz w:val="28"/>
          <w:szCs w:val="28"/>
        </w:rPr>
        <w:t>Всего плановые расходы на 2025 год по данной статье приняты экспертами в размере 747,455 тыс. руб.</w:t>
      </w:r>
    </w:p>
    <w:p w14:paraId="6D416A99" w14:textId="77777777" w:rsidR="00E843F8" w:rsidRPr="00E843F8" w:rsidRDefault="00E843F8" w:rsidP="00E843F8">
      <w:pPr>
        <w:autoSpaceDE w:val="0"/>
        <w:autoSpaceDN w:val="0"/>
        <w:adjustRightInd w:val="0"/>
        <w:ind w:right="142"/>
        <w:jc w:val="both"/>
        <w:rPr>
          <w:sz w:val="28"/>
          <w:szCs w:val="28"/>
        </w:rPr>
      </w:pPr>
      <w:r w:rsidRPr="00E843F8">
        <w:rPr>
          <w:sz w:val="28"/>
          <w:szCs w:val="28"/>
        </w:rPr>
        <w:t>Корректировка предложений предприятия в сторону снижения составила 877,55 тыс. руб.</w:t>
      </w:r>
    </w:p>
    <w:p w14:paraId="01A36D17" w14:textId="77777777" w:rsidR="00E843F8" w:rsidRPr="00E843F8" w:rsidRDefault="00E843F8" w:rsidP="00E843F8">
      <w:pPr>
        <w:autoSpaceDE w:val="0"/>
        <w:autoSpaceDN w:val="0"/>
        <w:adjustRightInd w:val="0"/>
        <w:ind w:right="142"/>
        <w:jc w:val="both"/>
        <w:rPr>
          <w:sz w:val="28"/>
          <w:szCs w:val="28"/>
        </w:rPr>
      </w:pPr>
    </w:p>
    <w:p w14:paraId="759CC86B" w14:textId="77777777" w:rsidR="00E843F8" w:rsidRPr="00E843F8" w:rsidRDefault="00E843F8" w:rsidP="00E843F8">
      <w:pPr>
        <w:autoSpaceDE w:val="0"/>
        <w:autoSpaceDN w:val="0"/>
        <w:adjustRightInd w:val="0"/>
        <w:ind w:right="142"/>
        <w:jc w:val="both"/>
        <w:rPr>
          <w:rFonts w:eastAsiaTheme="minorHAnsi"/>
          <w:b/>
          <w:sz w:val="28"/>
          <w:szCs w:val="28"/>
          <w:lang w:eastAsia="en-US"/>
        </w:rPr>
      </w:pPr>
      <w:r w:rsidRPr="00E843F8">
        <w:rPr>
          <w:rFonts w:eastAsiaTheme="minorHAnsi"/>
          <w:b/>
          <w:sz w:val="28"/>
          <w:szCs w:val="28"/>
          <w:lang w:eastAsia="en-US"/>
        </w:rPr>
        <w:t>Стоимость расходов на электрическую энергию</w:t>
      </w:r>
    </w:p>
    <w:p w14:paraId="1AC1B280" w14:textId="77777777" w:rsidR="00E843F8" w:rsidRPr="00E843F8" w:rsidRDefault="00E843F8" w:rsidP="00E843F8">
      <w:pPr>
        <w:autoSpaceDE w:val="0"/>
        <w:autoSpaceDN w:val="0"/>
        <w:adjustRightInd w:val="0"/>
        <w:ind w:right="142"/>
        <w:jc w:val="both"/>
        <w:rPr>
          <w:rFonts w:eastAsiaTheme="minorHAnsi"/>
          <w:sz w:val="28"/>
          <w:szCs w:val="28"/>
          <w:lang w:eastAsia="en-US"/>
        </w:rPr>
      </w:pPr>
      <w:r w:rsidRPr="00E843F8">
        <w:rPr>
          <w:rFonts w:eastAsiaTheme="minorHAnsi"/>
          <w:sz w:val="28"/>
          <w:szCs w:val="28"/>
          <w:lang w:eastAsia="en-US"/>
        </w:rPr>
        <w:t xml:space="preserve">Предприятием заявлены затраты на электроэнергию в сумме 833,00 тыс. руб. </w:t>
      </w:r>
    </w:p>
    <w:p w14:paraId="13E9A0A9" w14:textId="77777777" w:rsidR="00E843F8" w:rsidRPr="00E843F8" w:rsidRDefault="00E843F8" w:rsidP="00E843F8">
      <w:pPr>
        <w:autoSpaceDE w:val="0"/>
        <w:autoSpaceDN w:val="0"/>
        <w:adjustRightInd w:val="0"/>
        <w:ind w:right="142"/>
        <w:jc w:val="both"/>
        <w:rPr>
          <w:rFonts w:eastAsiaTheme="minorHAnsi"/>
          <w:sz w:val="28"/>
          <w:szCs w:val="28"/>
          <w:lang w:eastAsia="en-US"/>
        </w:rPr>
      </w:pPr>
      <w:r w:rsidRPr="00E843F8">
        <w:rPr>
          <w:rFonts w:eastAsiaTheme="minorHAnsi"/>
          <w:sz w:val="28"/>
          <w:szCs w:val="28"/>
          <w:lang w:eastAsia="en-US"/>
        </w:rPr>
        <w:t>Эксперты отказывают предприятию в заявленных расходах, поскольку все расходы на электрическую энергию учитывались предприятию до перехода в ценовую зону при расчете тарифов на тепловую энергию.</w:t>
      </w:r>
    </w:p>
    <w:p w14:paraId="04C523CD" w14:textId="77777777" w:rsidR="00E843F8" w:rsidRPr="00E843F8" w:rsidRDefault="00E843F8" w:rsidP="00E843F8">
      <w:pPr>
        <w:autoSpaceDE w:val="0"/>
        <w:autoSpaceDN w:val="0"/>
        <w:adjustRightInd w:val="0"/>
        <w:ind w:right="142"/>
        <w:jc w:val="both"/>
        <w:rPr>
          <w:rFonts w:eastAsiaTheme="minorHAnsi"/>
          <w:sz w:val="28"/>
          <w:szCs w:val="28"/>
          <w:lang w:eastAsia="en-US"/>
        </w:rPr>
      </w:pPr>
      <w:r w:rsidRPr="00E843F8">
        <w:rPr>
          <w:rFonts w:eastAsiaTheme="minorHAnsi"/>
          <w:sz w:val="28"/>
          <w:szCs w:val="28"/>
          <w:lang w:eastAsia="en-US"/>
        </w:rPr>
        <w:t>Корректировка плановых значений на приобретение энергетических ресурсов относительно предложений предприятия составит 833,00 тыс. руб. в сторону снижения.</w:t>
      </w:r>
    </w:p>
    <w:p w14:paraId="19FB2FFD" w14:textId="77777777" w:rsidR="00E843F8" w:rsidRPr="00E843F8" w:rsidRDefault="00E843F8" w:rsidP="00E843F8">
      <w:pPr>
        <w:contextualSpacing/>
        <w:jc w:val="both"/>
        <w:rPr>
          <w:rFonts w:eastAsia="Calibri"/>
          <w:color w:val="000000"/>
          <w:sz w:val="28"/>
          <w:szCs w:val="28"/>
          <w:lang w:eastAsia="en-US"/>
        </w:rPr>
      </w:pPr>
      <w:r w:rsidRPr="00E843F8">
        <w:rPr>
          <w:rFonts w:eastAsia="Calibri"/>
          <w:color w:val="000000"/>
          <w:sz w:val="28"/>
          <w:szCs w:val="28"/>
          <w:lang w:eastAsia="en-US"/>
        </w:rPr>
        <w:t xml:space="preserve">Всего расходы на энергетические ресурсы, по расчету экспертов, приняты в составе НВВ для расчета тарифа на теплоноситель в размере 747,45 тыс. руб. </w:t>
      </w:r>
    </w:p>
    <w:p w14:paraId="546CBF72" w14:textId="77777777" w:rsidR="00E843F8" w:rsidRPr="00E843F8" w:rsidRDefault="00E843F8" w:rsidP="00E843F8">
      <w:pPr>
        <w:contextualSpacing/>
        <w:jc w:val="both"/>
        <w:rPr>
          <w:rFonts w:eastAsia="Calibri"/>
          <w:color w:val="000000"/>
          <w:sz w:val="28"/>
          <w:szCs w:val="28"/>
          <w:lang w:eastAsia="en-US"/>
        </w:rPr>
      </w:pPr>
      <w:r w:rsidRPr="00E843F8">
        <w:rPr>
          <w:rFonts w:eastAsia="Calibri"/>
          <w:color w:val="000000"/>
          <w:sz w:val="28"/>
          <w:szCs w:val="28"/>
          <w:lang w:eastAsia="en-US"/>
        </w:rPr>
        <w:t xml:space="preserve">Корректировка предложений предприятия в сторону снижения составила 1 691,05 тыс. руб.  </w:t>
      </w:r>
    </w:p>
    <w:p w14:paraId="6AF95DA4" w14:textId="77777777" w:rsidR="00E843F8" w:rsidRPr="00E843F8" w:rsidRDefault="00E843F8" w:rsidP="00E843F8">
      <w:pPr>
        <w:tabs>
          <w:tab w:val="left" w:pos="1134"/>
        </w:tabs>
        <w:ind w:right="142"/>
        <w:jc w:val="right"/>
        <w:rPr>
          <w:sz w:val="28"/>
          <w:szCs w:val="28"/>
        </w:rPr>
      </w:pPr>
      <w:r w:rsidRPr="00E843F8">
        <w:rPr>
          <w:sz w:val="28"/>
          <w:szCs w:val="28"/>
        </w:rPr>
        <w:t>Таблица 5</w:t>
      </w:r>
    </w:p>
    <w:p w14:paraId="7B8A45A0" w14:textId="77777777" w:rsidR="00E843F8" w:rsidRPr="00E843F8" w:rsidRDefault="00E843F8" w:rsidP="00E843F8">
      <w:pPr>
        <w:jc w:val="center"/>
        <w:rPr>
          <w:rFonts w:eastAsia="Calibri"/>
          <w:b/>
          <w:bCs/>
          <w:sz w:val="28"/>
          <w:lang w:eastAsia="en-US"/>
        </w:rPr>
      </w:pPr>
      <w:r w:rsidRPr="00E843F8">
        <w:rPr>
          <w:rFonts w:eastAsia="Calibri"/>
          <w:b/>
          <w:bCs/>
          <w:sz w:val="28"/>
          <w:lang w:eastAsia="en-US"/>
        </w:rPr>
        <w:t xml:space="preserve">Реестр расходов на приобретение энергетических ресурсов </w:t>
      </w:r>
    </w:p>
    <w:p w14:paraId="029DFE72" w14:textId="77777777" w:rsidR="00E843F8" w:rsidRPr="00E843F8" w:rsidRDefault="00E843F8" w:rsidP="00E843F8">
      <w:pPr>
        <w:spacing w:line="360" w:lineRule="auto"/>
        <w:jc w:val="center"/>
        <w:rPr>
          <w:sz w:val="28"/>
        </w:rPr>
      </w:pPr>
      <w:r w:rsidRPr="00E843F8">
        <w:rPr>
          <w:sz w:val="28"/>
        </w:rPr>
        <w:t xml:space="preserve"> (Приложение 5.4 к Методическим указаниям)</w:t>
      </w:r>
    </w:p>
    <w:p w14:paraId="0236FD83" w14:textId="77777777" w:rsidR="00E843F8" w:rsidRPr="00E843F8" w:rsidRDefault="00E843F8" w:rsidP="00E843F8">
      <w:pPr>
        <w:jc w:val="right"/>
        <w:rPr>
          <w:sz w:val="28"/>
          <w:szCs w:val="28"/>
        </w:rPr>
      </w:pPr>
      <w:r w:rsidRPr="00E843F8">
        <w:rPr>
          <w:sz w:val="28"/>
          <w:szCs w:val="28"/>
        </w:rPr>
        <w:lastRenderedPageBreak/>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1275"/>
        <w:gridCol w:w="1418"/>
        <w:gridCol w:w="1417"/>
        <w:gridCol w:w="1418"/>
        <w:gridCol w:w="1559"/>
      </w:tblGrid>
      <w:tr w:rsidR="00E843F8" w:rsidRPr="00E843F8" w14:paraId="66416801" w14:textId="77777777" w:rsidTr="00104FF4">
        <w:trPr>
          <w:trHeight w:val="732"/>
        </w:trPr>
        <w:tc>
          <w:tcPr>
            <w:tcW w:w="562" w:type="dxa"/>
            <w:vAlign w:val="center"/>
          </w:tcPr>
          <w:p w14:paraId="12A83082" w14:textId="77777777" w:rsidR="00E843F8" w:rsidRPr="00E843F8" w:rsidRDefault="00E843F8" w:rsidP="00E843F8">
            <w:pPr>
              <w:jc w:val="center"/>
              <w:rPr>
                <w:sz w:val="20"/>
                <w:szCs w:val="20"/>
              </w:rPr>
            </w:pPr>
            <w:r w:rsidRPr="00E843F8">
              <w:rPr>
                <w:sz w:val="20"/>
                <w:szCs w:val="20"/>
              </w:rPr>
              <w:t>№ п/п</w:t>
            </w:r>
          </w:p>
        </w:tc>
        <w:tc>
          <w:tcPr>
            <w:tcW w:w="2127" w:type="dxa"/>
            <w:vAlign w:val="center"/>
          </w:tcPr>
          <w:p w14:paraId="5959B241" w14:textId="77777777" w:rsidR="00E843F8" w:rsidRPr="00E843F8" w:rsidRDefault="00E843F8" w:rsidP="00E843F8">
            <w:pPr>
              <w:jc w:val="center"/>
              <w:rPr>
                <w:sz w:val="20"/>
                <w:szCs w:val="20"/>
              </w:rPr>
            </w:pPr>
            <w:r w:rsidRPr="00E843F8">
              <w:rPr>
                <w:sz w:val="20"/>
                <w:szCs w:val="20"/>
              </w:rPr>
              <w:t>Наименование ресурса</w:t>
            </w:r>
          </w:p>
        </w:tc>
        <w:tc>
          <w:tcPr>
            <w:tcW w:w="1275" w:type="dxa"/>
            <w:vAlign w:val="center"/>
          </w:tcPr>
          <w:p w14:paraId="61184152" w14:textId="77777777" w:rsidR="00E843F8" w:rsidRPr="00E843F8" w:rsidRDefault="00E843F8" w:rsidP="00E843F8">
            <w:pPr>
              <w:jc w:val="center"/>
              <w:rPr>
                <w:sz w:val="20"/>
                <w:szCs w:val="20"/>
              </w:rPr>
            </w:pPr>
            <w:r w:rsidRPr="00E843F8">
              <w:rPr>
                <w:sz w:val="20"/>
                <w:szCs w:val="20"/>
              </w:rPr>
              <w:t xml:space="preserve">Утверждено РЭК </w:t>
            </w:r>
            <w:r w:rsidRPr="00E843F8">
              <w:rPr>
                <w:sz w:val="20"/>
                <w:szCs w:val="20"/>
              </w:rPr>
              <w:br/>
              <w:t>на 2024</w:t>
            </w:r>
          </w:p>
        </w:tc>
        <w:tc>
          <w:tcPr>
            <w:tcW w:w="1418" w:type="dxa"/>
            <w:vAlign w:val="center"/>
          </w:tcPr>
          <w:p w14:paraId="7A8EC904" w14:textId="77777777" w:rsidR="00E843F8" w:rsidRPr="00E843F8" w:rsidRDefault="00E843F8" w:rsidP="00E843F8">
            <w:pPr>
              <w:jc w:val="center"/>
              <w:rPr>
                <w:sz w:val="20"/>
                <w:szCs w:val="20"/>
              </w:rPr>
            </w:pPr>
            <w:r w:rsidRPr="00E843F8">
              <w:rPr>
                <w:sz w:val="20"/>
                <w:szCs w:val="20"/>
              </w:rPr>
              <w:t>Предложение предприятия</w:t>
            </w:r>
          </w:p>
          <w:p w14:paraId="52C2A3AD" w14:textId="77777777" w:rsidR="00E843F8" w:rsidRPr="00E843F8" w:rsidRDefault="00E843F8" w:rsidP="00E843F8">
            <w:pPr>
              <w:jc w:val="center"/>
              <w:rPr>
                <w:sz w:val="20"/>
                <w:szCs w:val="20"/>
              </w:rPr>
            </w:pPr>
            <w:r w:rsidRPr="00E843F8">
              <w:rPr>
                <w:sz w:val="20"/>
                <w:szCs w:val="20"/>
              </w:rPr>
              <w:t>на 2025</w:t>
            </w:r>
          </w:p>
        </w:tc>
        <w:tc>
          <w:tcPr>
            <w:tcW w:w="1417" w:type="dxa"/>
            <w:vAlign w:val="center"/>
          </w:tcPr>
          <w:p w14:paraId="100DFC31" w14:textId="77777777" w:rsidR="00E843F8" w:rsidRPr="00E843F8" w:rsidRDefault="00E843F8" w:rsidP="00E843F8">
            <w:pPr>
              <w:jc w:val="center"/>
              <w:rPr>
                <w:sz w:val="20"/>
                <w:szCs w:val="20"/>
              </w:rPr>
            </w:pPr>
            <w:r w:rsidRPr="00E843F8">
              <w:rPr>
                <w:sz w:val="20"/>
                <w:szCs w:val="20"/>
              </w:rPr>
              <w:t>Предложение экспертов</w:t>
            </w:r>
          </w:p>
          <w:p w14:paraId="03909D33" w14:textId="77777777" w:rsidR="00E843F8" w:rsidRPr="00E843F8" w:rsidRDefault="00E843F8" w:rsidP="00E843F8">
            <w:pPr>
              <w:jc w:val="center"/>
              <w:rPr>
                <w:sz w:val="20"/>
                <w:szCs w:val="20"/>
              </w:rPr>
            </w:pPr>
            <w:r w:rsidRPr="00E843F8">
              <w:rPr>
                <w:sz w:val="20"/>
                <w:szCs w:val="20"/>
              </w:rPr>
              <w:t>на 2025</w:t>
            </w:r>
          </w:p>
        </w:tc>
        <w:tc>
          <w:tcPr>
            <w:tcW w:w="1418" w:type="dxa"/>
            <w:vAlign w:val="center"/>
          </w:tcPr>
          <w:p w14:paraId="5DEB663F" w14:textId="77777777" w:rsidR="00E843F8" w:rsidRPr="00E843F8" w:rsidRDefault="00E843F8" w:rsidP="00E843F8">
            <w:pPr>
              <w:jc w:val="center"/>
              <w:rPr>
                <w:sz w:val="20"/>
                <w:szCs w:val="20"/>
              </w:rPr>
            </w:pPr>
            <w:r w:rsidRPr="00E843F8">
              <w:rPr>
                <w:sz w:val="20"/>
                <w:szCs w:val="20"/>
              </w:rPr>
              <w:t>Отклонение от предложений предприятия</w:t>
            </w:r>
          </w:p>
        </w:tc>
        <w:tc>
          <w:tcPr>
            <w:tcW w:w="1559" w:type="dxa"/>
            <w:vAlign w:val="center"/>
          </w:tcPr>
          <w:p w14:paraId="2ABE6BFC" w14:textId="77777777" w:rsidR="00E843F8" w:rsidRPr="00E843F8" w:rsidRDefault="00E843F8" w:rsidP="00E843F8">
            <w:pPr>
              <w:jc w:val="center"/>
              <w:rPr>
                <w:sz w:val="20"/>
                <w:szCs w:val="20"/>
              </w:rPr>
            </w:pPr>
            <w:r w:rsidRPr="00E843F8">
              <w:rPr>
                <w:sz w:val="20"/>
                <w:szCs w:val="20"/>
              </w:rPr>
              <w:t>Отклонение от утвержденного на 2024</w:t>
            </w:r>
          </w:p>
        </w:tc>
      </w:tr>
      <w:tr w:rsidR="00E843F8" w:rsidRPr="00E843F8" w14:paraId="0D910A7A" w14:textId="77777777" w:rsidTr="00104FF4">
        <w:trPr>
          <w:trHeight w:val="554"/>
        </w:trPr>
        <w:tc>
          <w:tcPr>
            <w:tcW w:w="562" w:type="dxa"/>
            <w:vAlign w:val="center"/>
          </w:tcPr>
          <w:p w14:paraId="763FD6CF" w14:textId="77777777" w:rsidR="00E843F8" w:rsidRPr="00E843F8" w:rsidRDefault="00E843F8" w:rsidP="00E843F8">
            <w:pPr>
              <w:jc w:val="center"/>
              <w:rPr>
                <w:sz w:val="20"/>
                <w:szCs w:val="20"/>
              </w:rPr>
            </w:pPr>
            <w:r w:rsidRPr="00E843F8">
              <w:rPr>
                <w:sz w:val="20"/>
                <w:szCs w:val="20"/>
              </w:rPr>
              <w:t>1</w:t>
            </w:r>
          </w:p>
        </w:tc>
        <w:tc>
          <w:tcPr>
            <w:tcW w:w="2127" w:type="dxa"/>
            <w:vAlign w:val="center"/>
          </w:tcPr>
          <w:p w14:paraId="0A20CB59" w14:textId="77777777" w:rsidR="00E843F8" w:rsidRPr="00E843F8" w:rsidRDefault="00E843F8" w:rsidP="00E843F8">
            <w:pPr>
              <w:rPr>
                <w:sz w:val="20"/>
                <w:szCs w:val="20"/>
              </w:rPr>
            </w:pPr>
            <w:r w:rsidRPr="00E843F8">
              <w:rPr>
                <w:sz w:val="20"/>
                <w:szCs w:val="20"/>
              </w:rPr>
              <w:t>Расходы на холодную воду</w:t>
            </w:r>
          </w:p>
        </w:tc>
        <w:tc>
          <w:tcPr>
            <w:tcW w:w="1275" w:type="dxa"/>
            <w:vAlign w:val="center"/>
          </w:tcPr>
          <w:p w14:paraId="2725CA75" w14:textId="77777777" w:rsidR="00E843F8" w:rsidRPr="00E843F8" w:rsidRDefault="00E843F8" w:rsidP="00E843F8">
            <w:pPr>
              <w:jc w:val="center"/>
              <w:rPr>
                <w:sz w:val="20"/>
                <w:szCs w:val="20"/>
              </w:rPr>
            </w:pPr>
            <w:r w:rsidRPr="00E843F8">
              <w:rPr>
                <w:sz w:val="20"/>
                <w:szCs w:val="20"/>
              </w:rPr>
              <w:t>1 780,28</w:t>
            </w:r>
          </w:p>
        </w:tc>
        <w:tc>
          <w:tcPr>
            <w:tcW w:w="1418" w:type="dxa"/>
            <w:vAlign w:val="center"/>
          </w:tcPr>
          <w:p w14:paraId="6FD4BC06" w14:textId="77777777" w:rsidR="00E843F8" w:rsidRPr="00E843F8" w:rsidRDefault="00E843F8" w:rsidP="00E843F8">
            <w:pPr>
              <w:jc w:val="center"/>
              <w:rPr>
                <w:sz w:val="20"/>
                <w:szCs w:val="20"/>
              </w:rPr>
            </w:pPr>
            <w:r w:rsidRPr="00E843F8">
              <w:rPr>
                <w:sz w:val="20"/>
                <w:szCs w:val="20"/>
              </w:rPr>
              <w:t>926,00</w:t>
            </w:r>
          </w:p>
        </w:tc>
        <w:tc>
          <w:tcPr>
            <w:tcW w:w="1417" w:type="dxa"/>
            <w:vAlign w:val="center"/>
          </w:tcPr>
          <w:p w14:paraId="4F3E23FF" w14:textId="77777777" w:rsidR="00E843F8" w:rsidRPr="00E843F8" w:rsidRDefault="00E843F8" w:rsidP="00E843F8">
            <w:pPr>
              <w:jc w:val="center"/>
              <w:rPr>
                <w:sz w:val="20"/>
                <w:szCs w:val="20"/>
              </w:rPr>
            </w:pPr>
            <w:r w:rsidRPr="00E843F8">
              <w:rPr>
                <w:sz w:val="20"/>
                <w:szCs w:val="20"/>
              </w:rPr>
              <w:t>237,70</w:t>
            </w:r>
          </w:p>
        </w:tc>
        <w:tc>
          <w:tcPr>
            <w:tcW w:w="1418" w:type="dxa"/>
            <w:vAlign w:val="center"/>
          </w:tcPr>
          <w:p w14:paraId="1DF7C42E" w14:textId="77777777" w:rsidR="00E843F8" w:rsidRPr="00E843F8" w:rsidRDefault="00E843F8" w:rsidP="00E843F8">
            <w:pPr>
              <w:jc w:val="center"/>
              <w:rPr>
                <w:sz w:val="20"/>
                <w:szCs w:val="20"/>
              </w:rPr>
            </w:pPr>
            <w:r w:rsidRPr="00E843F8">
              <w:rPr>
                <w:sz w:val="20"/>
                <w:szCs w:val="20"/>
              </w:rPr>
              <w:t>-668,30</w:t>
            </w:r>
          </w:p>
        </w:tc>
        <w:tc>
          <w:tcPr>
            <w:tcW w:w="1559" w:type="dxa"/>
            <w:vAlign w:val="center"/>
          </w:tcPr>
          <w:p w14:paraId="452DEAAF" w14:textId="77777777" w:rsidR="00E843F8" w:rsidRPr="00E843F8" w:rsidRDefault="00E843F8" w:rsidP="00E843F8">
            <w:pPr>
              <w:jc w:val="center"/>
              <w:rPr>
                <w:sz w:val="20"/>
                <w:szCs w:val="20"/>
              </w:rPr>
            </w:pPr>
            <w:r w:rsidRPr="00E843F8">
              <w:rPr>
                <w:sz w:val="20"/>
                <w:szCs w:val="20"/>
              </w:rPr>
              <w:t>-1 542,58</w:t>
            </w:r>
          </w:p>
        </w:tc>
      </w:tr>
      <w:tr w:rsidR="00E843F8" w:rsidRPr="00E843F8" w14:paraId="43399D9B" w14:textId="77777777" w:rsidTr="00104FF4">
        <w:trPr>
          <w:trHeight w:val="276"/>
        </w:trPr>
        <w:tc>
          <w:tcPr>
            <w:tcW w:w="562" w:type="dxa"/>
            <w:vAlign w:val="center"/>
          </w:tcPr>
          <w:p w14:paraId="104BA811" w14:textId="77777777" w:rsidR="00E843F8" w:rsidRPr="00E843F8" w:rsidRDefault="00E843F8" w:rsidP="00E843F8">
            <w:pPr>
              <w:jc w:val="center"/>
              <w:rPr>
                <w:sz w:val="20"/>
                <w:szCs w:val="20"/>
              </w:rPr>
            </w:pPr>
            <w:r w:rsidRPr="00E843F8">
              <w:rPr>
                <w:sz w:val="20"/>
                <w:szCs w:val="20"/>
              </w:rPr>
              <w:t>2</w:t>
            </w:r>
          </w:p>
        </w:tc>
        <w:tc>
          <w:tcPr>
            <w:tcW w:w="2127" w:type="dxa"/>
            <w:vAlign w:val="center"/>
          </w:tcPr>
          <w:p w14:paraId="417B3B10" w14:textId="77777777" w:rsidR="00E843F8" w:rsidRPr="00E843F8" w:rsidRDefault="00E843F8" w:rsidP="00E843F8">
            <w:pPr>
              <w:rPr>
                <w:sz w:val="20"/>
                <w:szCs w:val="20"/>
              </w:rPr>
            </w:pPr>
            <w:r w:rsidRPr="00E843F8">
              <w:rPr>
                <w:sz w:val="20"/>
                <w:szCs w:val="20"/>
              </w:rPr>
              <w:t>Расходы на теплоноситель</w:t>
            </w:r>
          </w:p>
        </w:tc>
        <w:tc>
          <w:tcPr>
            <w:tcW w:w="1275" w:type="dxa"/>
            <w:vAlign w:val="center"/>
          </w:tcPr>
          <w:p w14:paraId="2F95B911" w14:textId="77777777" w:rsidR="00E843F8" w:rsidRPr="00E843F8" w:rsidRDefault="00E843F8" w:rsidP="00E843F8">
            <w:pPr>
              <w:jc w:val="center"/>
              <w:rPr>
                <w:sz w:val="20"/>
                <w:szCs w:val="20"/>
              </w:rPr>
            </w:pPr>
            <w:r w:rsidRPr="00E843F8">
              <w:rPr>
                <w:sz w:val="20"/>
                <w:szCs w:val="20"/>
              </w:rPr>
              <w:t>0,00</w:t>
            </w:r>
          </w:p>
        </w:tc>
        <w:tc>
          <w:tcPr>
            <w:tcW w:w="1418" w:type="dxa"/>
            <w:vAlign w:val="center"/>
          </w:tcPr>
          <w:p w14:paraId="1DE99C5E" w14:textId="77777777" w:rsidR="00E843F8" w:rsidRPr="00E843F8" w:rsidRDefault="00E843F8" w:rsidP="00E843F8">
            <w:pPr>
              <w:jc w:val="center"/>
              <w:rPr>
                <w:sz w:val="20"/>
                <w:szCs w:val="20"/>
              </w:rPr>
            </w:pPr>
            <w:r w:rsidRPr="00E843F8">
              <w:rPr>
                <w:sz w:val="20"/>
                <w:szCs w:val="20"/>
              </w:rPr>
              <w:t>699,00</w:t>
            </w:r>
          </w:p>
        </w:tc>
        <w:tc>
          <w:tcPr>
            <w:tcW w:w="1417" w:type="dxa"/>
            <w:vAlign w:val="center"/>
          </w:tcPr>
          <w:p w14:paraId="262077CD" w14:textId="77777777" w:rsidR="00E843F8" w:rsidRPr="00E843F8" w:rsidRDefault="00E843F8" w:rsidP="00E843F8">
            <w:pPr>
              <w:jc w:val="center"/>
              <w:rPr>
                <w:sz w:val="20"/>
                <w:szCs w:val="20"/>
              </w:rPr>
            </w:pPr>
            <w:r w:rsidRPr="00E843F8">
              <w:rPr>
                <w:sz w:val="20"/>
                <w:szCs w:val="20"/>
              </w:rPr>
              <w:t>509,75</w:t>
            </w:r>
          </w:p>
        </w:tc>
        <w:tc>
          <w:tcPr>
            <w:tcW w:w="1418" w:type="dxa"/>
            <w:vAlign w:val="center"/>
          </w:tcPr>
          <w:p w14:paraId="46A0A90C" w14:textId="77777777" w:rsidR="00E843F8" w:rsidRPr="00E843F8" w:rsidRDefault="00E843F8" w:rsidP="00E843F8">
            <w:pPr>
              <w:jc w:val="center"/>
              <w:rPr>
                <w:sz w:val="20"/>
                <w:szCs w:val="20"/>
              </w:rPr>
            </w:pPr>
            <w:r w:rsidRPr="00E843F8">
              <w:rPr>
                <w:sz w:val="20"/>
                <w:szCs w:val="20"/>
              </w:rPr>
              <w:t>-189,25</w:t>
            </w:r>
          </w:p>
        </w:tc>
        <w:tc>
          <w:tcPr>
            <w:tcW w:w="1559" w:type="dxa"/>
            <w:vAlign w:val="center"/>
          </w:tcPr>
          <w:p w14:paraId="1C820655" w14:textId="77777777" w:rsidR="00E843F8" w:rsidRPr="00E843F8" w:rsidRDefault="00E843F8" w:rsidP="00E843F8">
            <w:pPr>
              <w:jc w:val="center"/>
              <w:rPr>
                <w:sz w:val="20"/>
                <w:szCs w:val="20"/>
              </w:rPr>
            </w:pPr>
            <w:r w:rsidRPr="00E843F8">
              <w:rPr>
                <w:sz w:val="20"/>
                <w:szCs w:val="20"/>
              </w:rPr>
              <w:t>509,75</w:t>
            </w:r>
          </w:p>
        </w:tc>
      </w:tr>
      <w:tr w:rsidR="00E843F8" w:rsidRPr="00E843F8" w14:paraId="71E629AC" w14:textId="77777777" w:rsidTr="00104FF4">
        <w:trPr>
          <w:trHeight w:val="276"/>
        </w:trPr>
        <w:tc>
          <w:tcPr>
            <w:tcW w:w="562" w:type="dxa"/>
            <w:vAlign w:val="center"/>
          </w:tcPr>
          <w:p w14:paraId="14601C07" w14:textId="77777777" w:rsidR="00E843F8" w:rsidRPr="00E843F8" w:rsidRDefault="00E843F8" w:rsidP="00E843F8">
            <w:pPr>
              <w:jc w:val="center"/>
              <w:rPr>
                <w:sz w:val="20"/>
                <w:szCs w:val="20"/>
              </w:rPr>
            </w:pPr>
            <w:r w:rsidRPr="00E843F8">
              <w:rPr>
                <w:sz w:val="20"/>
                <w:szCs w:val="20"/>
              </w:rPr>
              <w:t>3</w:t>
            </w:r>
          </w:p>
        </w:tc>
        <w:tc>
          <w:tcPr>
            <w:tcW w:w="2127" w:type="dxa"/>
            <w:vAlign w:val="center"/>
          </w:tcPr>
          <w:p w14:paraId="461FEE6B" w14:textId="77777777" w:rsidR="00E843F8" w:rsidRPr="00E843F8" w:rsidRDefault="00E843F8" w:rsidP="00E843F8">
            <w:pPr>
              <w:rPr>
                <w:sz w:val="20"/>
                <w:szCs w:val="20"/>
              </w:rPr>
            </w:pPr>
            <w:r w:rsidRPr="00E843F8">
              <w:rPr>
                <w:sz w:val="20"/>
                <w:szCs w:val="20"/>
              </w:rPr>
              <w:t>Расходы на электрическую энергию</w:t>
            </w:r>
          </w:p>
        </w:tc>
        <w:tc>
          <w:tcPr>
            <w:tcW w:w="1275" w:type="dxa"/>
            <w:vAlign w:val="center"/>
          </w:tcPr>
          <w:p w14:paraId="520A4959" w14:textId="77777777" w:rsidR="00E843F8" w:rsidRPr="00E843F8" w:rsidRDefault="00E843F8" w:rsidP="00E843F8">
            <w:pPr>
              <w:jc w:val="center"/>
              <w:rPr>
                <w:sz w:val="20"/>
                <w:szCs w:val="20"/>
              </w:rPr>
            </w:pPr>
            <w:r w:rsidRPr="00E843F8">
              <w:rPr>
                <w:sz w:val="20"/>
                <w:szCs w:val="20"/>
              </w:rPr>
              <w:t>0,00</w:t>
            </w:r>
          </w:p>
        </w:tc>
        <w:tc>
          <w:tcPr>
            <w:tcW w:w="1418" w:type="dxa"/>
            <w:vAlign w:val="center"/>
          </w:tcPr>
          <w:p w14:paraId="6FACCA4C" w14:textId="77777777" w:rsidR="00E843F8" w:rsidRPr="00E843F8" w:rsidRDefault="00E843F8" w:rsidP="00E843F8">
            <w:pPr>
              <w:jc w:val="center"/>
              <w:rPr>
                <w:sz w:val="20"/>
                <w:szCs w:val="20"/>
              </w:rPr>
            </w:pPr>
            <w:r w:rsidRPr="00E843F8">
              <w:rPr>
                <w:sz w:val="20"/>
                <w:szCs w:val="20"/>
              </w:rPr>
              <w:t>833,00</w:t>
            </w:r>
          </w:p>
        </w:tc>
        <w:tc>
          <w:tcPr>
            <w:tcW w:w="1417" w:type="dxa"/>
            <w:vAlign w:val="center"/>
          </w:tcPr>
          <w:p w14:paraId="52D9C62F" w14:textId="77777777" w:rsidR="00E843F8" w:rsidRPr="00E843F8" w:rsidRDefault="00E843F8" w:rsidP="00E843F8">
            <w:pPr>
              <w:jc w:val="center"/>
              <w:rPr>
                <w:sz w:val="20"/>
                <w:szCs w:val="20"/>
              </w:rPr>
            </w:pPr>
            <w:r w:rsidRPr="00E843F8">
              <w:rPr>
                <w:sz w:val="20"/>
                <w:szCs w:val="20"/>
              </w:rPr>
              <w:t>0,00</w:t>
            </w:r>
          </w:p>
        </w:tc>
        <w:tc>
          <w:tcPr>
            <w:tcW w:w="1418" w:type="dxa"/>
            <w:vAlign w:val="center"/>
          </w:tcPr>
          <w:p w14:paraId="0794ED97" w14:textId="77777777" w:rsidR="00E843F8" w:rsidRPr="00E843F8" w:rsidRDefault="00E843F8" w:rsidP="00E843F8">
            <w:pPr>
              <w:jc w:val="center"/>
              <w:rPr>
                <w:sz w:val="20"/>
                <w:szCs w:val="20"/>
              </w:rPr>
            </w:pPr>
            <w:r w:rsidRPr="00E843F8">
              <w:rPr>
                <w:sz w:val="20"/>
                <w:szCs w:val="20"/>
              </w:rPr>
              <w:t>-833,00</w:t>
            </w:r>
          </w:p>
        </w:tc>
        <w:tc>
          <w:tcPr>
            <w:tcW w:w="1559" w:type="dxa"/>
            <w:vAlign w:val="center"/>
          </w:tcPr>
          <w:p w14:paraId="776B7EA3" w14:textId="77777777" w:rsidR="00E843F8" w:rsidRPr="00E843F8" w:rsidRDefault="00E843F8" w:rsidP="00E843F8">
            <w:pPr>
              <w:jc w:val="center"/>
              <w:rPr>
                <w:sz w:val="20"/>
                <w:szCs w:val="20"/>
              </w:rPr>
            </w:pPr>
            <w:r w:rsidRPr="00E843F8">
              <w:rPr>
                <w:sz w:val="20"/>
                <w:szCs w:val="20"/>
              </w:rPr>
              <w:t>0,00</w:t>
            </w:r>
          </w:p>
        </w:tc>
      </w:tr>
      <w:tr w:rsidR="00E843F8" w:rsidRPr="00E843F8" w14:paraId="63EAF1DB" w14:textId="77777777" w:rsidTr="00104FF4">
        <w:trPr>
          <w:trHeight w:val="276"/>
        </w:trPr>
        <w:tc>
          <w:tcPr>
            <w:tcW w:w="562" w:type="dxa"/>
            <w:vAlign w:val="center"/>
          </w:tcPr>
          <w:p w14:paraId="25D9B26F" w14:textId="77777777" w:rsidR="00E843F8" w:rsidRPr="00E843F8" w:rsidRDefault="00E843F8" w:rsidP="00E843F8">
            <w:pPr>
              <w:jc w:val="center"/>
              <w:rPr>
                <w:sz w:val="20"/>
                <w:szCs w:val="20"/>
              </w:rPr>
            </w:pPr>
            <w:r w:rsidRPr="00E843F8">
              <w:rPr>
                <w:sz w:val="20"/>
                <w:szCs w:val="20"/>
              </w:rPr>
              <w:t>4</w:t>
            </w:r>
          </w:p>
        </w:tc>
        <w:tc>
          <w:tcPr>
            <w:tcW w:w="2127" w:type="dxa"/>
            <w:vAlign w:val="center"/>
          </w:tcPr>
          <w:p w14:paraId="2B9F050C" w14:textId="77777777" w:rsidR="00E843F8" w:rsidRPr="00E843F8" w:rsidRDefault="00E843F8" w:rsidP="00E843F8">
            <w:pPr>
              <w:rPr>
                <w:sz w:val="20"/>
                <w:szCs w:val="20"/>
              </w:rPr>
            </w:pPr>
            <w:r w:rsidRPr="00E843F8">
              <w:rPr>
                <w:sz w:val="20"/>
                <w:szCs w:val="20"/>
              </w:rPr>
              <w:t>ИТОГО</w:t>
            </w:r>
          </w:p>
        </w:tc>
        <w:tc>
          <w:tcPr>
            <w:tcW w:w="1275" w:type="dxa"/>
            <w:vAlign w:val="center"/>
          </w:tcPr>
          <w:p w14:paraId="0E916418" w14:textId="77777777" w:rsidR="00E843F8" w:rsidRPr="00E843F8" w:rsidRDefault="00E843F8" w:rsidP="00E843F8">
            <w:pPr>
              <w:jc w:val="center"/>
              <w:rPr>
                <w:sz w:val="20"/>
                <w:szCs w:val="20"/>
              </w:rPr>
            </w:pPr>
            <w:r w:rsidRPr="00E843F8">
              <w:rPr>
                <w:sz w:val="20"/>
                <w:szCs w:val="20"/>
              </w:rPr>
              <w:t>1780,28</w:t>
            </w:r>
          </w:p>
        </w:tc>
        <w:tc>
          <w:tcPr>
            <w:tcW w:w="1418" w:type="dxa"/>
            <w:vAlign w:val="center"/>
          </w:tcPr>
          <w:p w14:paraId="7AB9B22D" w14:textId="77777777" w:rsidR="00E843F8" w:rsidRPr="00E843F8" w:rsidRDefault="00E843F8" w:rsidP="00E843F8">
            <w:pPr>
              <w:jc w:val="center"/>
              <w:rPr>
                <w:sz w:val="20"/>
                <w:szCs w:val="20"/>
              </w:rPr>
            </w:pPr>
            <w:r w:rsidRPr="00E843F8">
              <w:rPr>
                <w:sz w:val="20"/>
                <w:szCs w:val="20"/>
              </w:rPr>
              <w:t>2 458,00</w:t>
            </w:r>
          </w:p>
        </w:tc>
        <w:tc>
          <w:tcPr>
            <w:tcW w:w="1417" w:type="dxa"/>
            <w:vAlign w:val="center"/>
          </w:tcPr>
          <w:p w14:paraId="40F550CC" w14:textId="77777777" w:rsidR="00E843F8" w:rsidRPr="00E843F8" w:rsidRDefault="00E843F8" w:rsidP="00E843F8">
            <w:pPr>
              <w:jc w:val="center"/>
              <w:rPr>
                <w:sz w:val="20"/>
                <w:szCs w:val="20"/>
              </w:rPr>
            </w:pPr>
            <w:r w:rsidRPr="00E843F8">
              <w:rPr>
                <w:sz w:val="20"/>
                <w:szCs w:val="20"/>
              </w:rPr>
              <w:t>747,45</w:t>
            </w:r>
          </w:p>
        </w:tc>
        <w:tc>
          <w:tcPr>
            <w:tcW w:w="1418" w:type="dxa"/>
            <w:vAlign w:val="center"/>
          </w:tcPr>
          <w:p w14:paraId="1E29840B" w14:textId="77777777" w:rsidR="00E843F8" w:rsidRPr="00E843F8" w:rsidRDefault="00E843F8" w:rsidP="00E843F8">
            <w:pPr>
              <w:jc w:val="center"/>
              <w:rPr>
                <w:sz w:val="20"/>
                <w:szCs w:val="20"/>
              </w:rPr>
            </w:pPr>
            <w:r w:rsidRPr="00E843F8">
              <w:rPr>
                <w:sz w:val="20"/>
                <w:szCs w:val="20"/>
              </w:rPr>
              <w:t>-1 710,55</w:t>
            </w:r>
          </w:p>
        </w:tc>
        <w:tc>
          <w:tcPr>
            <w:tcW w:w="1559" w:type="dxa"/>
            <w:vAlign w:val="center"/>
          </w:tcPr>
          <w:p w14:paraId="39BB5CFC" w14:textId="77777777" w:rsidR="00E843F8" w:rsidRPr="00E843F8" w:rsidRDefault="00E843F8" w:rsidP="00E843F8">
            <w:pPr>
              <w:jc w:val="center"/>
              <w:rPr>
                <w:sz w:val="20"/>
                <w:szCs w:val="20"/>
              </w:rPr>
            </w:pPr>
            <w:r w:rsidRPr="00E843F8">
              <w:rPr>
                <w:sz w:val="20"/>
                <w:szCs w:val="20"/>
              </w:rPr>
              <w:t>-1 032,83</w:t>
            </w:r>
          </w:p>
        </w:tc>
      </w:tr>
      <w:bookmarkEnd w:id="13"/>
    </w:tbl>
    <w:p w14:paraId="474D553F" w14:textId="77777777" w:rsidR="00E843F8" w:rsidRPr="00E843F8" w:rsidRDefault="00E843F8" w:rsidP="00E843F8">
      <w:pPr>
        <w:jc w:val="center"/>
        <w:rPr>
          <w:rFonts w:eastAsiaTheme="minorHAnsi"/>
          <w:sz w:val="28"/>
          <w:szCs w:val="28"/>
          <w:lang w:eastAsia="en-US"/>
        </w:rPr>
      </w:pPr>
    </w:p>
    <w:p w14:paraId="7CCC20EF" w14:textId="77777777" w:rsidR="00E843F8" w:rsidRPr="00E843F8" w:rsidRDefault="00E843F8" w:rsidP="00E843F8">
      <w:pPr>
        <w:numPr>
          <w:ilvl w:val="1"/>
          <w:numId w:val="23"/>
        </w:numPr>
        <w:spacing w:after="160" w:line="259" w:lineRule="auto"/>
        <w:contextualSpacing/>
        <w:jc w:val="center"/>
        <w:rPr>
          <w:rFonts w:eastAsia="Calibri"/>
          <w:b/>
          <w:sz w:val="28"/>
          <w:szCs w:val="28"/>
          <w:lang w:eastAsia="en-US"/>
        </w:rPr>
      </w:pPr>
      <w:r w:rsidRPr="00E843F8">
        <w:rPr>
          <w:rFonts w:eastAsia="Calibri"/>
          <w:b/>
          <w:sz w:val="28"/>
          <w:szCs w:val="28"/>
          <w:lang w:eastAsia="en-US"/>
        </w:rPr>
        <w:t xml:space="preserve"> Предпринимательская прибыль</w:t>
      </w:r>
    </w:p>
    <w:p w14:paraId="3E1862DE" w14:textId="77777777" w:rsidR="00E843F8" w:rsidRPr="00E843F8" w:rsidRDefault="00E843F8" w:rsidP="00E843F8">
      <w:pPr>
        <w:keepNext/>
        <w:keepLines/>
        <w:jc w:val="center"/>
        <w:outlineLvl w:val="1"/>
        <w:rPr>
          <w:rFonts w:eastAsia="Calibri"/>
          <w:b/>
          <w:sz w:val="28"/>
          <w:szCs w:val="28"/>
          <w:lang w:eastAsia="en-US"/>
        </w:rPr>
      </w:pPr>
    </w:p>
    <w:p w14:paraId="4895A3CF" w14:textId="77777777" w:rsidR="00E843F8" w:rsidRPr="00E843F8" w:rsidRDefault="00E843F8" w:rsidP="00E843F8">
      <w:pPr>
        <w:tabs>
          <w:tab w:val="left" w:pos="1890"/>
        </w:tabs>
        <w:jc w:val="both"/>
        <w:rPr>
          <w:bCs/>
          <w:sz w:val="28"/>
          <w:szCs w:val="28"/>
        </w:rPr>
      </w:pPr>
      <w:r w:rsidRPr="00E843F8">
        <w:rPr>
          <w:bCs/>
          <w:sz w:val="28"/>
          <w:szCs w:val="28"/>
        </w:rPr>
        <w:t xml:space="preserve">Предприятие заявило предпринимательскую прибыль в сумме 346,00 тыс. руб. </w:t>
      </w:r>
    </w:p>
    <w:p w14:paraId="2FBA08C7" w14:textId="77777777" w:rsidR="00E843F8" w:rsidRPr="00E843F8" w:rsidRDefault="00E843F8" w:rsidP="00E843F8">
      <w:pPr>
        <w:tabs>
          <w:tab w:val="left" w:pos="1890"/>
        </w:tabs>
        <w:jc w:val="both"/>
        <w:rPr>
          <w:bCs/>
          <w:sz w:val="28"/>
          <w:szCs w:val="28"/>
        </w:rPr>
      </w:pPr>
      <w:r w:rsidRPr="00E843F8">
        <w:rPr>
          <w:bCs/>
          <w:sz w:val="28"/>
          <w:szCs w:val="28"/>
        </w:rPr>
        <w:t>Эксперты предлагают учесть предпринимательскую прибыль в нулевой оценке ввиду отсутствия экономического обоснования.</w:t>
      </w:r>
    </w:p>
    <w:p w14:paraId="0EEF8633" w14:textId="77777777" w:rsidR="00E843F8" w:rsidRPr="00E843F8" w:rsidRDefault="00E843F8" w:rsidP="00E843F8">
      <w:pPr>
        <w:jc w:val="center"/>
        <w:rPr>
          <w:rFonts w:eastAsiaTheme="minorHAnsi"/>
          <w:sz w:val="28"/>
          <w:szCs w:val="28"/>
          <w:lang w:eastAsia="en-US"/>
        </w:rPr>
      </w:pPr>
    </w:p>
    <w:p w14:paraId="15FC0615" w14:textId="77777777" w:rsidR="00E843F8" w:rsidRPr="00E843F8" w:rsidRDefault="00E843F8" w:rsidP="00E843F8">
      <w:pPr>
        <w:jc w:val="center"/>
        <w:rPr>
          <w:rFonts w:eastAsiaTheme="minorHAnsi"/>
          <w:sz w:val="28"/>
          <w:szCs w:val="28"/>
          <w:lang w:eastAsia="en-US"/>
        </w:rPr>
      </w:pPr>
    </w:p>
    <w:p w14:paraId="008205E9" w14:textId="77777777" w:rsidR="00E843F8" w:rsidRPr="00E843F8" w:rsidRDefault="00E843F8" w:rsidP="00E843F8">
      <w:pPr>
        <w:numPr>
          <w:ilvl w:val="1"/>
          <w:numId w:val="23"/>
        </w:numPr>
        <w:spacing w:after="160" w:line="259" w:lineRule="auto"/>
        <w:contextualSpacing/>
        <w:jc w:val="center"/>
        <w:rPr>
          <w:rFonts w:cs="Arial"/>
          <w:b/>
          <w:bCs/>
          <w:snapToGrid w:val="0"/>
          <w:kern w:val="32"/>
          <w:sz w:val="28"/>
          <w:szCs w:val="32"/>
          <w:lang w:eastAsia="en-US"/>
        </w:rPr>
      </w:pPr>
      <w:r w:rsidRPr="00E843F8">
        <w:rPr>
          <w:rFonts w:cs="Arial"/>
          <w:b/>
          <w:bCs/>
          <w:snapToGrid w:val="0"/>
          <w:kern w:val="32"/>
          <w:sz w:val="28"/>
          <w:szCs w:val="32"/>
          <w:lang w:eastAsia="en-US"/>
        </w:rPr>
        <w:t xml:space="preserve"> Результаты деятельности до перехода к регулированию цен (тарифов) на основе долгосрочных параметров регулирования</w:t>
      </w:r>
    </w:p>
    <w:p w14:paraId="17296A8D" w14:textId="77777777" w:rsidR="00E843F8" w:rsidRPr="00E843F8" w:rsidRDefault="00E843F8" w:rsidP="00E843F8">
      <w:pPr>
        <w:keepNext/>
        <w:tabs>
          <w:tab w:val="left" w:pos="284"/>
        </w:tabs>
        <w:jc w:val="center"/>
        <w:outlineLvl w:val="0"/>
        <w:rPr>
          <w:rFonts w:cs="Arial"/>
          <w:b/>
          <w:bCs/>
          <w:snapToGrid w:val="0"/>
          <w:kern w:val="32"/>
          <w:sz w:val="28"/>
          <w:szCs w:val="32"/>
          <w:lang w:eastAsia="en-US"/>
        </w:rPr>
      </w:pPr>
    </w:p>
    <w:p w14:paraId="2AE971D3" w14:textId="77777777" w:rsidR="00E843F8" w:rsidRPr="00E843F8" w:rsidRDefault="00E843F8" w:rsidP="00E843F8">
      <w:pPr>
        <w:jc w:val="both"/>
        <w:rPr>
          <w:rFonts w:ascii="Bookman Old Style" w:hAnsi="Bookman Old Style"/>
          <w:sz w:val="28"/>
          <w:szCs w:val="28"/>
        </w:rPr>
      </w:pPr>
      <w:r w:rsidRPr="00E843F8">
        <w:rPr>
          <w:bCs/>
          <w:sz w:val="28"/>
          <w:szCs w:val="28"/>
        </w:rPr>
        <w:t xml:space="preserve">Предприятие заявило затраты по данной статье в сумме 10 838,91 тыс. руб. Своим предложением предприятие предполагает, что ограничение НВВ при корректировке 2023 года в сумме </w:t>
      </w:r>
      <w:r w:rsidRPr="00E843F8">
        <w:rPr>
          <w:sz w:val="28"/>
          <w:szCs w:val="28"/>
        </w:rPr>
        <w:t>1 613,00 тыс. руб., произведенное в соответствии со ст.3 Федерального закона от 27.07.2010 № 190-ФЗ «О теплоснабжении» должна быть возвращена предприятию при корректировке необходимой валовой выручки для расчета тарифов на теплоноситель на 2024 год.</w:t>
      </w:r>
    </w:p>
    <w:p w14:paraId="58C07F62" w14:textId="77777777" w:rsidR="00E843F8" w:rsidRPr="00E843F8" w:rsidRDefault="00E843F8" w:rsidP="00E843F8">
      <w:pPr>
        <w:jc w:val="both"/>
        <w:rPr>
          <w:sz w:val="28"/>
          <w:szCs w:val="28"/>
        </w:rPr>
      </w:pPr>
      <w:r w:rsidRPr="00E843F8">
        <w:rPr>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BE3BEFC" w14:textId="77777777" w:rsidR="00E843F8" w:rsidRPr="00E843F8" w:rsidRDefault="00E843F8" w:rsidP="00E843F8">
      <w:pPr>
        <w:ind w:right="142"/>
        <w:jc w:val="both"/>
        <w:rPr>
          <w:szCs w:val="20"/>
        </w:rPr>
      </w:pPr>
    </w:p>
    <w:p w14:paraId="1B22ACC1" w14:textId="77777777" w:rsidR="00E843F8" w:rsidRPr="00E843F8" w:rsidRDefault="00E843F8" w:rsidP="00E843F8">
      <w:pPr>
        <w:ind w:right="142"/>
        <w:jc w:val="both"/>
        <w:rPr>
          <w:szCs w:val="20"/>
        </w:rPr>
      </w:pPr>
      <w:r w:rsidRPr="00E843F8">
        <w:rPr>
          <w:noProof/>
          <w:szCs w:val="20"/>
        </w:rPr>
        <w:drawing>
          <wp:inline distT="0" distB="0" distL="0" distR="0" wp14:anchorId="545CFCBB" wp14:editId="0E586AA7">
            <wp:extent cx="2276475" cy="3429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E843F8">
        <w:rPr>
          <w:szCs w:val="20"/>
        </w:rPr>
        <w:t xml:space="preserve"> (тыс. руб.), (22)</w:t>
      </w:r>
    </w:p>
    <w:p w14:paraId="1C4A2E79" w14:textId="77777777" w:rsidR="00E843F8" w:rsidRPr="00E843F8" w:rsidRDefault="00E843F8" w:rsidP="00E843F8">
      <w:pPr>
        <w:ind w:right="142"/>
        <w:jc w:val="both"/>
        <w:rPr>
          <w:szCs w:val="20"/>
        </w:rPr>
      </w:pPr>
      <w:r w:rsidRPr="00E843F8">
        <w:rPr>
          <w:szCs w:val="20"/>
        </w:rPr>
        <w:t>где:</w:t>
      </w:r>
    </w:p>
    <w:p w14:paraId="64E5A0EF" w14:textId="77777777" w:rsidR="00E843F8" w:rsidRPr="00E843F8" w:rsidRDefault="00E843F8" w:rsidP="00E843F8">
      <w:pPr>
        <w:ind w:right="142"/>
        <w:jc w:val="both"/>
        <w:rPr>
          <w:szCs w:val="20"/>
        </w:rPr>
      </w:pPr>
      <w:r w:rsidRPr="00E843F8">
        <w:rPr>
          <w:noProof/>
          <w:szCs w:val="20"/>
        </w:rPr>
        <w:drawing>
          <wp:inline distT="0" distB="0" distL="0" distR="0" wp14:anchorId="71003E8A" wp14:editId="316C24FA">
            <wp:extent cx="819150" cy="3429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843F8">
        <w:rPr>
          <w:szCs w:val="20"/>
        </w:rPr>
        <w:t xml:space="preserve"> - размер корректировки необходимой валовой выручки </w:t>
      </w:r>
      <w:r w:rsidRPr="00E843F8">
        <w:rPr>
          <w:szCs w:val="20"/>
        </w:rPr>
        <w:br/>
        <w:t>по результатам (i-2)-го года;</w:t>
      </w:r>
    </w:p>
    <w:p w14:paraId="585BEDE1" w14:textId="77777777" w:rsidR="00E843F8" w:rsidRPr="00E843F8" w:rsidRDefault="00E843F8" w:rsidP="00E843F8">
      <w:pPr>
        <w:ind w:right="142"/>
        <w:jc w:val="both"/>
        <w:rPr>
          <w:sz w:val="28"/>
          <w:szCs w:val="28"/>
        </w:rPr>
      </w:pPr>
      <w:r w:rsidRPr="00E843F8">
        <w:rPr>
          <w:noProof/>
          <w:szCs w:val="20"/>
        </w:rPr>
        <w:drawing>
          <wp:inline distT="0" distB="0" distL="0" distR="0" wp14:anchorId="1CD35394" wp14:editId="723A168D">
            <wp:extent cx="695325" cy="3429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E843F8">
        <w:rPr>
          <w:szCs w:val="20"/>
        </w:rPr>
        <w:t xml:space="preserve"> - </w:t>
      </w:r>
      <w:r w:rsidRPr="00E843F8">
        <w:rPr>
          <w:sz w:val="28"/>
          <w:szCs w:val="28"/>
        </w:rPr>
        <w:t xml:space="preserve">фактическая величина необходимой валовой выручки </w:t>
      </w:r>
      <w:r w:rsidRPr="00E843F8">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w:t>
      </w:r>
      <w:r w:rsidRPr="00E843F8">
        <w:rPr>
          <w:sz w:val="28"/>
          <w:szCs w:val="28"/>
        </w:rPr>
        <w:lastRenderedPageBreak/>
        <w:t xml:space="preserve">объема полезного отпуска соответствующего вида продукции (услуг), определяемая в соответствии с </w:t>
      </w:r>
      <w:hyperlink r:id="rId16" w:history="1">
        <w:r w:rsidRPr="00E843F8">
          <w:rPr>
            <w:sz w:val="28"/>
            <w:szCs w:val="28"/>
          </w:rPr>
          <w:t>пунктом 55</w:t>
        </w:r>
      </w:hyperlink>
      <w:r w:rsidRPr="00E843F8">
        <w:rPr>
          <w:sz w:val="28"/>
          <w:szCs w:val="28"/>
        </w:rPr>
        <w:t xml:space="preserve"> Методических указаний;</w:t>
      </w:r>
    </w:p>
    <w:p w14:paraId="59C1B0A5" w14:textId="77777777" w:rsidR="00E843F8" w:rsidRPr="00E843F8" w:rsidRDefault="00E843F8" w:rsidP="00E843F8">
      <w:pPr>
        <w:ind w:right="142"/>
        <w:jc w:val="both"/>
        <w:rPr>
          <w:sz w:val="28"/>
          <w:szCs w:val="28"/>
        </w:rPr>
      </w:pPr>
      <w:r w:rsidRPr="00E843F8">
        <w:rPr>
          <w:szCs w:val="20"/>
        </w:rPr>
        <w:t xml:space="preserve">ТВi-2 - </w:t>
      </w:r>
      <w:r w:rsidRPr="00E843F8">
        <w:rPr>
          <w:sz w:val="28"/>
          <w:szCs w:val="28"/>
        </w:rPr>
        <w:t xml:space="preserve">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843F8">
        <w:rPr>
          <w:sz w:val="28"/>
          <w:szCs w:val="28"/>
        </w:rPr>
        <w:br/>
        <w:t xml:space="preserve">и тарифов, установленных в соответствии с </w:t>
      </w:r>
      <w:hyperlink r:id="rId17" w:history="1">
        <w:r w:rsidRPr="00E843F8">
          <w:rPr>
            <w:sz w:val="28"/>
            <w:szCs w:val="28"/>
            <w:u w:val="single"/>
          </w:rPr>
          <w:t>главой IX</w:t>
        </w:r>
      </w:hyperlink>
      <w:r w:rsidRPr="00E843F8">
        <w:rPr>
          <w:sz w:val="28"/>
          <w:szCs w:val="28"/>
        </w:rPr>
        <w:t xml:space="preserve"> Методических указаний на (i-2)-й год, </w:t>
      </w:r>
      <w:r w:rsidRPr="00E843F8">
        <w:rPr>
          <w:sz w:val="28"/>
          <w:szCs w:val="28"/>
          <w:u w:val="single"/>
        </w:rPr>
        <w:t>без учета уровня собираемости платежей.</w:t>
      </w:r>
    </w:p>
    <w:p w14:paraId="76A296F6" w14:textId="77777777" w:rsidR="00E843F8" w:rsidRPr="00E843F8" w:rsidRDefault="00E843F8" w:rsidP="00E843F8">
      <w:pPr>
        <w:ind w:right="142"/>
        <w:jc w:val="both"/>
        <w:rPr>
          <w:sz w:val="28"/>
          <w:szCs w:val="28"/>
        </w:rPr>
      </w:pPr>
      <w:r w:rsidRPr="00E843F8">
        <w:rPr>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6864038" w14:textId="77777777" w:rsidR="00E843F8" w:rsidRPr="00E843F8" w:rsidRDefault="00E843F8" w:rsidP="00E843F8">
      <w:pPr>
        <w:ind w:right="142"/>
        <w:jc w:val="both"/>
        <w:rPr>
          <w:sz w:val="28"/>
          <w:szCs w:val="28"/>
        </w:rPr>
      </w:pPr>
      <w:r w:rsidRPr="00E843F8">
        <w:rPr>
          <w:bCs/>
          <w:sz w:val="28"/>
          <w:szCs w:val="28"/>
        </w:rPr>
        <w:t xml:space="preserve">Исходя из формулы (22) видно, что </w:t>
      </w:r>
      <w:r w:rsidRPr="00E843F8">
        <w:rPr>
          <w:noProof/>
          <w:szCs w:val="20"/>
        </w:rPr>
        <w:drawing>
          <wp:inline distT="0" distB="0" distL="0" distR="0" wp14:anchorId="39800B7F" wp14:editId="0045CCC0">
            <wp:extent cx="8191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843F8">
        <w:rPr>
          <w:szCs w:val="20"/>
        </w:rPr>
        <w:t xml:space="preserve"> - </w:t>
      </w:r>
      <w:r w:rsidRPr="00E843F8">
        <w:rPr>
          <w:sz w:val="28"/>
          <w:szCs w:val="28"/>
        </w:rPr>
        <w:t>размер корректировки необходимой валовой выручки по результатам (i-2)-го года;</w:t>
      </w:r>
    </w:p>
    <w:p w14:paraId="775A9110" w14:textId="77777777" w:rsidR="00E843F8" w:rsidRPr="00E843F8" w:rsidRDefault="00E843F8" w:rsidP="00E843F8">
      <w:pPr>
        <w:tabs>
          <w:tab w:val="left" w:pos="1890"/>
        </w:tabs>
        <w:jc w:val="both"/>
        <w:rPr>
          <w:bCs/>
          <w:sz w:val="28"/>
          <w:szCs w:val="28"/>
        </w:rPr>
      </w:pPr>
      <w:r w:rsidRPr="00E843F8">
        <w:rPr>
          <w:bCs/>
          <w:sz w:val="28"/>
          <w:szCs w:val="28"/>
        </w:rPr>
        <w:t>Год (</w:t>
      </w:r>
      <w:proofErr w:type="spellStart"/>
      <w:r w:rsidRPr="00E843F8">
        <w:rPr>
          <w:bCs/>
          <w:sz w:val="28"/>
          <w:szCs w:val="28"/>
          <w:lang w:val="en-US"/>
        </w:rPr>
        <w:t>i</w:t>
      </w:r>
      <w:proofErr w:type="spellEnd"/>
      <w:r w:rsidRPr="00E843F8">
        <w:rPr>
          <w:bCs/>
          <w:sz w:val="28"/>
          <w:szCs w:val="28"/>
        </w:rPr>
        <w:t>-2) при корректировке НВВ 2025 – это 2023 год.</w:t>
      </w:r>
    </w:p>
    <w:p w14:paraId="687C0227" w14:textId="77777777" w:rsidR="00E843F8" w:rsidRPr="00E843F8" w:rsidRDefault="00E843F8" w:rsidP="00E843F8">
      <w:pPr>
        <w:tabs>
          <w:tab w:val="left" w:pos="1890"/>
        </w:tabs>
        <w:jc w:val="both"/>
        <w:rPr>
          <w:bCs/>
          <w:sz w:val="28"/>
          <w:szCs w:val="28"/>
        </w:rPr>
      </w:pPr>
      <w:r w:rsidRPr="00E843F8">
        <w:rPr>
          <w:bCs/>
          <w:sz w:val="28"/>
          <w:szCs w:val="28"/>
        </w:rPr>
        <w:t>Все манипуляции при корректировке НВВ на 2023 год анализируются при корректировке тарифов, устанавливаемых на 2025 год.</w:t>
      </w:r>
    </w:p>
    <w:p w14:paraId="786B8F5F" w14:textId="77777777" w:rsidR="00E843F8" w:rsidRPr="00E843F8" w:rsidRDefault="00E843F8" w:rsidP="00E843F8">
      <w:pPr>
        <w:tabs>
          <w:tab w:val="left" w:pos="1890"/>
        </w:tabs>
        <w:jc w:val="both"/>
        <w:rPr>
          <w:bCs/>
          <w:sz w:val="28"/>
          <w:szCs w:val="28"/>
        </w:rPr>
      </w:pPr>
      <w:r w:rsidRPr="00E843F8">
        <w:rPr>
          <w:bCs/>
          <w:sz w:val="28"/>
          <w:szCs w:val="28"/>
        </w:rPr>
        <w:t>Окончательный расчет с предприятием возникает в момент расчета по факту отработанного года. То есть, фактически сложившиеся расходы предприятия по итогу 2023 года будут рассматриваются при корректировке НВВ для расчета тарифов на 2025 год.</w:t>
      </w:r>
    </w:p>
    <w:p w14:paraId="51681D5B" w14:textId="77777777" w:rsidR="00E843F8" w:rsidRPr="00E843F8" w:rsidRDefault="00E843F8" w:rsidP="00E843F8">
      <w:pPr>
        <w:autoSpaceDE w:val="0"/>
        <w:autoSpaceDN w:val="0"/>
        <w:adjustRightInd w:val="0"/>
        <w:jc w:val="both"/>
        <w:rPr>
          <w:bCs/>
          <w:sz w:val="28"/>
          <w:szCs w:val="28"/>
        </w:rPr>
      </w:pPr>
      <w:r w:rsidRPr="00E843F8">
        <w:rPr>
          <w:bCs/>
          <w:sz w:val="28"/>
          <w:szCs w:val="28"/>
        </w:rPr>
        <w:t xml:space="preserve">При определении фактических расходов предприятия по итогу 2023 года ограничение в размере 1 255,21 тыс. руб., учтенное при утверждении тарифов на 2023 год не снижает фактические затраты 2023 года. Корректировка НВВ рассчитана как разница между фактически сложившимися расходами с учетом положений Методических указаний и необходимой валовой выручкой 2023 года, которая рассчитывается через фактический полезный отпуск теплоносителя в полугодиях и утвержденными тарифами по полугодиям, </w:t>
      </w:r>
      <w:r w:rsidRPr="00E843F8">
        <w:rPr>
          <w:rFonts w:eastAsia="Calibri"/>
          <w:sz w:val="28"/>
          <w:szCs w:val="28"/>
        </w:rPr>
        <w:t>без учета уровня собираемости платежей.</w:t>
      </w:r>
      <w:r w:rsidRPr="00E843F8">
        <w:rPr>
          <w:bCs/>
          <w:sz w:val="28"/>
          <w:szCs w:val="28"/>
        </w:rPr>
        <w:t xml:space="preserve"> </w:t>
      </w:r>
    </w:p>
    <w:p w14:paraId="223B10FD" w14:textId="77777777" w:rsidR="00E843F8" w:rsidRPr="00E843F8" w:rsidRDefault="00E843F8" w:rsidP="00E843F8">
      <w:pPr>
        <w:jc w:val="both"/>
        <w:rPr>
          <w:sz w:val="28"/>
          <w:szCs w:val="28"/>
        </w:rPr>
      </w:pPr>
      <w:r w:rsidRPr="00E843F8">
        <w:rPr>
          <w:sz w:val="28"/>
          <w:szCs w:val="28"/>
        </w:rPr>
        <w:t xml:space="preserve">Таким образом, эксперты принимают затраты по статье в нулевой оценке. </w:t>
      </w:r>
    </w:p>
    <w:p w14:paraId="4F078716" w14:textId="77777777" w:rsidR="00E843F8" w:rsidRPr="00E843F8" w:rsidRDefault="00E843F8" w:rsidP="00E843F8">
      <w:pPr>
        <w:jc w:val="center"/>
        <w:rPr>
          <w:rFonts w:eastAsiaTheme="minorHAnsi"/>
          <w:sz w:val="28"/>
          <w:szCs w:val="28"/>
          <w:lang w:eastAsia="en-US"/>
        </w:rPr>
      </w:pPr>
    </w:p>
    <w:p w14:paraId="6ED63446"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sz w:val="28"/>
          <w:szCs w:val="28"/>
          <w:lang w:eastAsia="en-US"/>
        </w:rPr>
        <w:t xml:space="preserve"> </w:t>
      </w:r>
      <w:r w:rsidRPr="00E843F8">
        <w:rPr>
          <w:rFonts w:eastAsiaTheme="minorHAnsi"/>
          <w:b/>
          <w:sz w:val="28"/>
          <w:szCs w:val="28"/>
          <w:lang w:eastAsia="en-US"/>
        </w:rPr>
        <w:t xml:space="preserve">Необходимая валовая выручка с целью учета отклонения фактических значений параметров расчета тарифов </w:t>
      </w:r>
      <w:r w:rsidRPr="00E843F8">
        <w:rPr>
          <w:rFonts w:eastAsiaTheme="minorHAnsi"/>
          <w:b/>
          <w:sz w:val="28"/>
          <w:szCs w:val="28"/>
          <w:lang w:eastAsia="en-US"/>
        </w:rPr>
        <w:br/>
        <w:t xml:space="preserve">от значений, учтенных при установлении тарифов </w:t>
      </w:r>
      <w:r w:rsidRPr="00E843F8">
        <w:rPr>
          <w:rFonts w:eastAsiaTheme="minorHAnsi"/>
          <w:b/>
          <w:sz w:val="28"/>
          <w:szCs w:val="28"/>
          <w:lang w:eastAsia="en-US"/>
        </w:rPr>
        <w:br/>
        <w:t>на теплоноситель на 2023 год</w:t>
      </w:r>
    </w:p>
    <w:p w14:paraId="2AA0671A" w14:textId="77777777" w:rsidR="00E843F8" w:rsidRPr="00E843F8" w:rsidRDefault="00E843F8" w:rsidP="00E843F8">
      <w:pPr>
        <w:jc w:val="center"/>
        <w:rPr>
          <w:rFonts w:eastAsiaTheme="minorHAnsi"/>
          <w:sz w:val="28"/>
          <w:szCs w:val="28"/>
          <w:lang w:eastAsia="en-US"/>
        </w:rPr>
      </w:pPr>
    </w:p>
    <w:p w14:paraId="66A02C15" w14:textId="77777777" w:rsidR="00E843F8" w:rsidRPr="00E843F8" w:rsidRDefault="00E843F8" w:rsidP="00E843F8">
      <w:pPr>
        <w:widowControl w:val="0"/>
        <w:jc w:val="both"/>
        <w:rPr>
          <w:color w:val="000000"/>
          <w:sz w:val="28"/>
          <w:szCs w:val="28"/>
          <w:lang w:eastAsia="en-US"/>
        </w:rPr>
      </w:pPr>
      <w:r w:rsidRPr="00E843F8">
        <w:rPr>
          <w:color w:val="00000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E843F8">
        <w:rPr>
          <w:color w:val="000000"/>
          <w:sz w:val="28"/>
          <w:szCs w:val="28"/>
          <w:lang w:eastAsia="en-US"/>
        </w:rPr>
        <w:lastRenderedPageBreak/>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9C80117" w14:textId="77777777" w:rsidR="00E843F8" w:rsidRPr="00E843F8" w:rsidRDefault="00E843F8" w:rsidP="00E843F8">
      <w:pPr>
        <w:widowControl w:val="0"/>
        <w:jc w:val="both"/>
        <w:rPr>
          <w:color w:val="000000"/>
          <w:sz w:val="28"/>
          <w:szCs w:val="28"/>
          <w:lang w:eastAsia="en-US"/>
        </w:rPr>
      </w:pPr>
      <w:r w:rsidRPr="00E843F8">
        <w:rPr>
          <w:color w:val="000000"/>
          <w:sz w:val="28"/>
          <w:szCs w:val="28"/>
          <w:lang w:eastAsia="en-US"/>
        </w:rPr>
        <w:t>В расчет фактической необходимой валовой выручки, согласно Методическим указаниям, включаются:</w:t>
      </w:r>
    </w:p>
    <w:p w14:paraId="78DE9290" w14:textId="77777777" w:rsidR="00E843F8" w:rsidRPr="00E843F8" w:rsidRDefault="00E843F8" w:rsidP="00E843F8">
      <w:pPr>
        <w:widowControl w:val="0"/>
        <w:jc w:val="both"/>
        <w:rPr>
          <w:color w:val="000000"/>
          <w:sz w:val="28"/>
          <w:szCs w:val="28"/>
          <w:lang w:eastAsia="en-US"/>
        </w:rPr>
      </w:pPr>
      <w:r w:rsidRPr="00E843F8">
        <w:rPr>
          <w:color w:val="000000"/>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0DA99BE5" w14:textId="77777777" w:rsidR="00E843F8" w:rsidRPr="00E843F8" w:rsidRDefault="00E843F8" w:rsidP="00E843F8">
      <w:pPr>
        <w:jc w:val="both"/>
        <w:rPr>
          <w:color w:val="000000"/>
          <w:sz w:val="28"/>
          <w:szCs w:val="28"/>
          <w:lang w:eastAsia="en-US"/>
        </w:rPr>
      </w:pPr>
      <w:r w:rsidRPr="00E843F8">
        <w:rPr>
          <w:color w:val="000000"/>
          <w:sz w:val="28"/>
          <w:szCs w:val="28"/>
          <w:lang w:eastAsia="en-US"/>
        </w:rPr>
        <w:t>- неподконтрольные расходы на основании документально подтвержденных, имевших место фактических расходов;</w:t>
      </w:r>
    </w:p>
    <w:p w14:paraId="3ECE6427" w14:textId="77777777" w:rsidR="00E843F8" w:rsidRPr="00E843F8" w:rsidRDefault="00E843F8" w:rsidP="00E843F8">
      <w:pPr>
        <w:jc w:val="both"/>
        <w:rPr>
          <w:color w:val="000000"/>
          <w:sz w:val="28"/>
          <w:szCs w:val="28"/>
          <w:lang w:eastAsia="en-US"/>
        </w:rPr>
      </w:pPr>
      <w:r w:rsidRPr="00E843F8">
        <w:rPr>
          <w:color w:val="00000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EE4FC58" w14:textId="77777777" w:rsidR="00E843F8" w:rsidRPr="00E843F8" w:rsidRDefault="00E843F8" w:rsidP="00E843F8">
      <w:pPr>
        <w:jc w:val="both"/>
        <w:rPr>
          <w:color w:val="000000"/>
          <w:sz w:val="28"/>
          <w:szCs w:val="28"/>
          <w:lang w:eastAsia="en-US"/>
        </w:rPr>
      </w:pPr>
      <w:r w:rsidRPr="00E843F8">
        <w:rPr>
          <w:color w:val="00000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01B17D16" w14:textId="77777777" w:rsidR="00E843F8" w:rsidRPr="00E843F8" w:rsidRDefault="00E843F8" w:rsidP="00E843F8">
      <w:pPr>
        <w:jc w:val="both"/>
        <w:rPr>
          <w:color w:val="000000"/>
          <w:position w:val="-68"/>
          <w:sz w:val="28"/>
          <w:szCs w:val="28"/>
        </w:rPr>
      </w:pPr>
      <w:r w:rsidRPr="00E843F8">
        <w:rPr>
          <w:color w:val="000000"/>
          <w:sz w:val="28"/>
          <w:szCs w:val="28"/>
          <w:lang w:eastAsia="en-US"/>
        </w:rPr>
        <w:t>- фактическая прибыль.</w:t>
      </w:r>
    </w:p>
    <w:p w14:paraId="1118628D" w14:textId="77777777" w:rsidR="00E843F8" w:rsidRPr="00E843F8" w:rsidRDefault="00E843F8" w:rsidP="00E843F8">
      <w:pPr>
        <w:jc w:val="both"/>
        <w:rPr>
          <w:color w:val="000000"/>
          <w:sz w:val="28"/>
          <w:szCs w:val="28"/>
          <w:lang w:eastAsia="en-US"/>
        </w:rPr>
      </w:pPr>
      <w:r w:rsidRPr="00E843F8">
        <w:rPr>
          <w:color w:val="00000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E843F8">
        <w:rPr>
          <w:color w:val="000000"/>
          <w:sz w:val="28"/>
          <w:szCs w:val="28"/>
          <w:lang w:eastAsia="en-US"/>
        </w:rPr>
        <w:t>экспертами по группам статей.</w:t>
      </w:r>
    </w:p>
    <w:p w14:paraId="6F897F7B" w14:textId="77777777" w:rsidR="00E843F8" w:rsidRPr="00E843F8" w:rsidRDefault="00E843F8" w:rsidP="00E843F8">
      <w:pPr>
        <w:jc w:val="both"/>
        <w:rPr>
          <w:snapToGrid w:val="0"/>
          <w:color w:val="000000"/>
          <w:sz w:val="28"/>
          <w:szCs w:val="28"/>
        </w:rPr>
      </w:pPr>
      <w:r w:rsidRPr="00E843F8">
        <w:rPr>
          <w:color w:val="000000"/>
          <w:sz w:val="28"/>
          <w:szCs w:val="28"/>
          <w:u w:val="single"/>
        </w:rPr>
        <w:t>1.Операционные расходы</w:t>
      </w:r>
      <w:r w:rsidRPr="00E843F8">
        <w:rPr>
          <w:color w:val="000000"/>
          <w:sz w:val="28"/>
          <w:szCs w:val="28"/>
        </w:rPr>
        <w:t>, определенные исходя из фактических значений параметров расчета тарифов (согласно пункту 56 Методических указаний).</w:t>
      </w:r>
    </w:p>
    <w:p w14:paraId="08EC94BD" w14:textId="77777777" w:rsidR="00E843F8" w:rsidRPr="00E843F8" w:rsidRDefault="00E843F8" w:rsidP="00E843F8">
      <w:pPr>
        <w:jc w:val="both"/>
        <w:rPr>
          <w:snapToGrid w:val="0"/>
          <w:color w:val="000000"/>
          <w:sz w:val="28"/>
          <w:szCs w:val="28"/>
        </w:rPr>
      </w:pPr>
      <w:r w:rsidRPr="00E843F8">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2023 год составит 105,9 %.</w:t>
      </w:r>
    </w:p>
    <w:p w14:paraId="7712BE4B" w14:textId="77777777" w:rsidR="00E843F8" w:rsidRPr="00E843F8" w:rsidRDefault="00E843F8" w:rsidP="00E843F8">
      <w:pPr>
        <w:widowControl w:val="0"/>
        <w:jc w:val="both"/>
        <w:rPr>
          <w:color w:val="000000"/>
          <w:sz w:val="28"/>
          <w:szCs w:val="28"/>
        </w:rPr>
      </w:pPr>
      <w:r w:rsidRPr="00E843F8">
        <w:rPr>
          <w:color w:val="00000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251B46D2" w14:textId="77777777" w:rsidR="00E843F8" w:rsidRPr="00E843F8" w:rsidRDefault="00E843F8" w:rsidP="00E843F8">
      <w:pPr>
        <w:widowControl w:val="0"/>
        <w:autoSpaceDE w:val="0"/>
        <w:autoSpaceDN w:val="0"/>
        <w:jc w:val="both"/>
        <w:rPr>
          <w:color w:val="000000"/>
          <w:sz w:val="28"/>
          <w:szCs w:val="28"/>
        </w:rPr>
      </w:pPr>
      <w:r w:rsidRPr="00E843F8">
        <w:rPr>
          <w:color w:val="000000"/>
          <w:sz w:val="28"/>
          <w:szCs w:val="28"/>
        </w:rPr>
        <w:t>Экспертами учитывалась информация о том, что произошло подключение абонентов котельной МКУ «СИБИРЬ-12,9» на ЦТП «Сибирь», введенный в эксплуатацию в 2021 году, что подтверждается данными шаблона ЕИАС REESTR.HEAT.SOURCE.2023_ТЭК. В следствии чего произошло снижение установленной тепловой мощности. Информации об изменении количества условных единиц ООО «Теплоэнергетик» в 2023 году в результате переключения мощностей котельной МКУ «Сибирь» предприятие не представило. Индекс изменения количества активов (ИКА) составил 0.</w:t>
      </w:r>
    </w:p>
    <w:p w14:paraId="2278BEA2" w14:textId="77777777" w:rsidR="00E843F8" w:rsidRPr="00E843F8" w:rsidRDefault="00E843F8" w:rsidP="00E843F8">
      <w:pPr>
        <w:jc w:val="both"/>
        <w:rPr>
          <w:color w:val="000000"/>
          <w:sz w:val="26"/>
          <w:szCs w:val="26"/>
        </w:rPr>
      </w:pPr>
      <w:r w:rsidRPr="00E843F8">
        <w:rPr>
          <w:noProof/>
          <w:color w:val="000000"/>
          <w:position w:val="-12"/>
          <w:sz w:val="28"/>
          <w:szCs w:val="28"/>
        </w:rPr>
        <w:drawing>
          <wp:inline distT="0" distB="0" distL="0" distR="0" wp14:anchorId="10CC8B6A" wp14:editId="120D14B0">
            <wp:extent cx="46672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E843F8">
        <w:rPr>
          <w:color w:val="000000"/>
          <w:sz w:val="26"/>
          <w:szCs w:val="26"/>
        </w:rPr>
        <w:t>= 1 047,10</w:t>
      </w:r>
      <w:r w:rsidRPr="00E843F8">
        <w:rPr>
          <w:color w:val="000000"/>
        </w:rPr>
        <w:t xml:space="preserve"> тыс. руб. × (1-1/100) × (1+1,059) × (1+0,75</w:t>
      </w:r>
      <w:proofErr w:type="gramStart"/>
      <w:r w:rsidRPr="00E843F8">
        <w:rPr>
          <w:color w:val="000000"/>
        </w:rPr>
        <w:t>×(</w:t>
      </w:r>
      <w:proofErr w:type="gramEnd"/>
      <w:r w:rsidRPr="00E843F8">
        <w:rPr>
          <w:color w:val="000000"/>
        </w:rPr>
        <w:t>0)) = 1 097,79 тыс. руб.</w:t>
      </w:r>
    </w:p>
    <w:p w14:paraId="0D360640" w14:textId="77777777" w:rsidR="00E843F8" w:rsidRPr="00E843F8" w:rsidRDefault="00E843F8" w:rsidP="00E843F8">
      <w:pPr>
        <w:jc w:val="both"/>
        <w:rPr>
          <w:color w:val="000000"/>
          <w:sz w:val="28"/>
          <w:szCs w:val="28"/>
        </w:rPr>
      </w:pPr>
    </w:p>
    <w:p w14:paraId="6C9A7DF8" w14:textId="77777777" w:rsidR="00E843F8" w:rsidRPr="00E843F8" w:rsidRDefault="00E843F8" w:rsidP="00E843F8">
      <w:pPr>
        <w:jc w:val="both"/>
        <w:rPr>
          <w:color w:val="000000"/>
          <w:sz w:val="28"/>
          <w:szCs w:val="28"/>
        </w:rPr>
      </w:pPr>
      <w:r w:rsidRPr="00E843F8">
        <w:rPr>
          <w:color w:val="000000"/>
          <w:sz w:val="28"/>
          <w:szCs w:val="28"/>
        </w:rPr>
        <w:t xml:space="preserve">Где 1 047,10 тыс. руб. это фактический уровень операционных (подконтрольных) расходов за 2022 год. </w:t>
      </w:r>
    </w:p>
    <w:p w14:paraId="7DDF8030" w14:textId="77777777" w:rsidR="00E843F8" w:rsidRPr="00E843F8" w:rsidRDefault="00E843F8" w:rsidP="00E843F8">
      <w:pPr>
        <w:jc w:val="both"/>
        <w:rPr>
          <w:color w:val="000000"/>
          <w:sz w:val="28"/>
          <w:szCs w:val="28"/>
        </w:rPr>
      </w:pPr>
      <w:r w:rsidRPr="00E843F8">
        <w:rPr>
          <w:color w:val="000000"/>
          <w:sz w:val="28"/>
          <w:szCs w:val="28"/>
        </w:rPr>
        <w:lastRenderedPageBreak/>
        <w:t>Расчёт корректировки операционных расходов представлен в таблице 6.</w:t>
      </w:r>
    </w:p>
    <w:p w14:paraId="02459D43" w14:textId="77777777" w:rsidR="00E843F8" w:rsidRPr="00E843F8" w:rsidRDefault="00E843F8" w:rsidP="00E843F8">
      <w:pPr>
        <w:jc w:val="right"/>
        <w:rPr>
          <w:snapToGrid w:val="0"/>
          <w:color w:val="000000"/>
          <w:sz w:val="28"/>
        </w:rPr>
      </w:pPr>
    </w:p>
    <w:p w14:paraId="43AED580" w14:textId="77777777" w:rsidR="00E843F8" w:rsidRPr="00E843F8" w:rsidRDefault="00E843F8" w:rsidP="00E843F8">
      <w:pPr>
        <w:jc w:val="right"/>
        <w:rPr>
          <w:snapToGrid w:val="0"/>
          <w:color w:val="000000"/>
          <w:sz w:val="28"/>
        </w:rPr>
      </w:pPr>
      <w:r w:rsidRPr="00E843F8">
        <w:rPr>
          <w:snapToGrid w:val="0"/>
          <w:color w:val="000000"/>
          <w:sz w:val="28"/>
        </w:rPr>
        <w:t>Таблица 6</w:t>
      </w:r>
    </w:p>
    <w:p w14:paraId="25417841" w14:textId="77777777" w:rsidR="00E843F8" w:rsidRPr="00E843F8" w:rsidRDefault="00E843F8" w:rsidP="00E843F8">
      <w:pPr>
        <w:jc w:val="center"/>
        <w:rPr>
          <w:snapToGrid w:val="0"/>
          <w:color w:val="000000"/>
          <w:sz w:val="28"/>
        </w:rPr>
      </w:pPr>
      <w:r w:rsidRPr="00E843F8">
        <w:rPr>
          <w:snapToGrid w:val="0"/>
          <w:color w:val="000000"/>
          <w:sz w:val="28"/>
        </w:rPr>
        <w:t xml:space="preserve">Расчёт операционных (подконтрольных)расходов за 2023 год долгосрочного периода регулирования 2022-2028 </w:t>
      </w:r>
    </w:p>
    <w:p w14:paraId="5BAF1D8B" w14:textId="77777777" w:rsidR="00E843F8" w:rsidRPr="00E843F8" w:rsidRDefault="00E843F8" w:rsidP="00E843F8">
      <w:pPr>
        <w:jc w:val="center"/>
        <w:rPr>
          <w:snapToGrid w:val="0"/>
          <w:color w:val="000000"/>
          <w:sz w:val="28"/>
        </w:rPr>
      </w:pP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470"/>
        <w:gridCol w:w="838"/>
        <w:gridCol w:w="1536"/>
        <w:gridCol w:w="1803"/>
      </w:tblGrid>
      <w:tr w:rsidR="00E843F8" w:rsidRPr="00E843F8" w14:paraId="29516D4E" w14:textId="77777777" w:rsidTr="00104FF4">
        <w:trPr>
          <w:trHeight w:val="455"/>
          <w:tblHeader/>
        </w:trPr>
        <w:tc>
          <w:tcPr>
            <w:tcW w:w="587" w:type="dxa"/>
            <w:shd w:val="clear" w:color="auto" w:fill="auto"/>
            <w:vAlign w:val="center"/>
            <w:hideMark/>
          </w:tcPr>
          <w:p w14:paraId="680D45B8" w14:textId="77777777" w:rsidR="00E843F8" w:rsidRPr="00E843F8" w:rsidRDefault="00E843F8" w:rsidP="00E843F8">
            <w:pPr>
              <w:jc w:val="center"/>
              <w:rPr>
                <w:snapToGrid w:val="0"/>
                <w:color w:val="000000"/>
                <w:szCs w:val="28"/>
              </w:rPr>
            </w:pPr>
            <w:r w:rsidRPr="00E843F8">
              <w:rPr>
                <w:snapToGrid w:val="0"/>
                <w:color w:val="000000"/>
                <w:szCs w:val="28"/>
              </w:rPr>
              <w:t>№ п/п</w:t>
            </w:r>
          </w:p>
        </w:tc>
        <w:tc>
          <w:tcPr>
            <w:tcW w:w="4470" w:type="dxa"/>
            <w:shd w:val="clear" w:color="auto" w:fill="auto"/>
            <w:vAlign w:val="center"/>
            <w:hideMark/>
          </w:tcPr>
          <w:p w14:paraId="60389715" w14:textId="77777777" w:rsidR="00E843F8" w:rsidRPr="00E843F8" w:rsidRDefault="00E843F8" w:rsidP="00E843F8">
            <w:pPr>
              <w:jc w:val="center"/>
              <w:rPr>
                <w:snapToGrid w:val="0"/>
                <w:color w:val="000000"/>
                <w:szCs w:val="28"/>
              </w:rPr>
            </w:pPr>
            <w:r w:rsidRPr="00E843F8">
              <w:rPr>
                <w:snapToGrid w:val="0"/>
                <w:color w:val="000000"/>
                <w:szCs w:val="28"/>
              </w:rPr>
              <w:t>Параметры расчета расходов</w:t>
            </w:r>
          </w:p>
        </w:tc>
        <w:tc>
          <w:tcPr>
            <w:tcW w:w="838" w:type="dxa"/>
            <w:shd w:val="clear" w:color="auto" w:fill="auto"/>
            <w:vAlign w:val="center"/>
            <w:hideMark/>
          </w:tcPr>
          <w:p w14:paraId="7608E867" w14:textId="77777777" w:rsidR="00E843F8" w:rsidRPr="00E843F8" w:rsidRDefault="00E843F8" w:rsidP="00E843F8">
            <w:pPr>
              <w:ind w:right="-113"/>
              <w:jc w:val="center"/>
              <w:rPr>
                <w:snapToGrid w:val="0"/>
                <w:color w:val="000000"/>
                <w:szCs w:val="28"/>
              </w:rPr>
            </w:pPr>
            <w:r w:rsidRPr="00E843F8">
              <w:rPr>
                <w:snapToGrid w:val="0"/>
                <w:color w:val="000000"/>
                <w:szCs w:val="28"/>
              </w:rPr>
              <w:t>Ед. изм.</w:t>
            </w:r>
          </w:p>
          <w:p w14:paraId="4EC8A736" w14:textId="77777777" w:rsidR="00E843F8" w:rsidRPr="00E843F8" w:rsidRDefault="00E843F8" w:rsidP="00E843F8">
            <w:pPr>
              <w:ind w:right="-113"/>
              <w:jc w:val="center"/>
              <w:rPr>
                <w:snapToGrid w:val="0"/>
                <w:color w:val="000000"/>
                <w:szCs w:val="28"/>
              </w:rPr>
            </w:pPr>
          </w:p>
        </w:tc>
        <w:tc>
          <w:tcPr>
            <w:tcW w:w="1536" w:type="dxa"/>
          </w:tcPr>
          <w:p w14:paraId="02C39CC3" w14:textId="77777777" w:rsidR="00E843F8" w:rsidRPr="00E843F8" w:rsidRDefault="00E843F8" w:rsidP="00E843F8">
            <w:pPr>
              <w:ind w:right="-57"/>
              <w:jc w:val="center"/>
              <w:rPr>
                <w:snapToGrid w:val="0"/>
                <w:color w:val="000000"/>
                <w:szCs w:val="28"/>
              </w:rPr>
            </w:pPr>
            <w:r w:rsidRPr="00E843F8">
              <w:rPr>
                <w:snapToGrid w:val="0"/>
                <w:color w:val="000000"/>
                <w:szCs w:val="28"/>
              </w:rPr>
              <w:t>Утверждено РЭК на 2023 год</w:t>
            </w:r>
          </w:p>
        </w:tc>
        <w:tc>
          <w:tcPr>
            <w:tcW w:w="1803" w:type="dxa"/>
          </w:tcPr>
          <w:p w14:paraId="256185A9" w14:textId="77777777" w:rsidR="00E843F8" w:rsidRPr="00E843F8" w:rsidRDefault="00E843F8" w:rsidP="00E843F8">
            <w:pPr>
              <w:ind w:right="-57"/>
              <w:jc w:val="center"/>
              <w:rPr>
                <w:snapToGrid w:val="0"/>
                <w:color w:val="000000"/>
                <w:szCs w:val="28"/>
              </w:rPr>
            </w:pPr>
            <w:r w:rsidRPr="00E843F8">
              <w:rPr>
                <w:snapToGrid w:val="0"/>
                <w:color w:val="000000"/>
                <w:szCs w:val="28"/>
              </w:rPr>
              <w:t>Факт в оценке экспертов за 2023 год</w:t>
            </w:r>
          </w:p>
        </w:tc>
      </w:tr>
      <w:tr w:rsidR="00E843F8" w:rsidRPr="00E843F8" w14:paraId="691EFF3C" w14:textId="77777777" w:rsidTr="00104FF4">
        <w:trPr>
          <w:trHeight w:val="353"/>
          <w:tblHeader/>
        </w:trPr>
        <w:tc>
          <w:tcPr>
            <w:tcW w:w="587" w:type="dxa"/>
            <w:vAlign w:val="center"/>
            <w:hideMark/>
          </w:tcPr>
          <w:p w14:paraId="33DB09B3" w14:textId="77777777" w:rsidR="00E843F8" w:rsidRPr="00E843F8" w:rsidRDefault="00E843F8" w:rsidP="00E843F8">
            <w:pPr>
              <w:jc w:val="center"/>
              <w:rPr>
                <w:snapToGrid w:val="0"/>
                <w:color w:val="000000"/>
                <w:szCs w:val="28"/>
              </w:rPr>
            </w:pPr>
            <w:r w:rsidRPr="00E843F8">
              <w:rPr>
                <w:snapToGrid w:val="0"/>
                <w:color w:val="000000"/>
                <w:szCs w:val="28"/>
              </w:rPr>
              <w:t>1</w:t>
            </w:r>
          </w:p>
        </w:tc>
        <w:tc>
          <w:tcPr>
            <w:tcW w:w="4470" w:type="dxa"/>
            <w:vAlign w:val="center"/>
            <w:hideMark/>
          </w:tcPr>
          <w:p w14:paraId="750FF2FD" w14:textId="77777777" w:rsidR="00E843F8" w:rsidRPr="00E843F8" w:rsidRDefault="00E843F8" w:rsidP="00E843F8">
            <w:pPr>
              <w:rPr>
                <w:snapToGrid w:val="0"/>
                <w:color w:val="000000"/>
                <w:szCs w:val="28"/>
              </w:rPr>
            </w:pPr>
            <w:r w:rsidRPr="00E843F8">
              <w:rPr>
                <w:snapToGrid w:val="0"/>
                <w:color w:val="000000"/>
                <w:szCs w:val="28"/>
              </w:rPr>
              <w:t>Индекс потребительских цен на расчетный период регулирования (ИПЦ)</w:t>
            </w:r>
          </w:p>
        </w:tc>
        <w:tc>
          <w:tcPr>
            <w:tcW w:w="838" w:type="dxa"/>
            <w:vAlign w:val="center"/>
            <w:hideMark/>
          </w:tcPr>
          <w:p w14:paraId="7FE9C160" w14:textId="77777777" w:rsidR="00E843F8" w:rsidRPr="00E843F8" w:rsidRDefault="00E843F8" w:rsidP="00E843F8">
            <w:pPr>
              <w:ind w:right="-113"/>
              <w:jc w:val="center"/>
              <w:rPr>
                <w:snapToGrid w:val="0"/>
                <w:color w:val="000000"/>
                <w:szCs w:val="28"/>
              </w:rPr>
            </w:pPr>
          </w:p>
        </w:tc>
        <w:tc>
          <w:tcPr>
            <w:tcW w:w="1536" w:type="dxa"/>
            <w:vAlign w:val="center"/>
          </w:tcPr>
          <w:p w14:paraId="45AC8E9D" w14:textId="77777777" w:rsidR="00E843F8" w:rsidRPr="00E843F8" w:rsidRDefault="00E843F8" w:rsidP="00E843F8">
            <w:pPr>
              <w:jc w:val="center"/>
              <w:rPr>
                <w:snapToGrid w:val="0"/>
                <w:color w:val="000000"/>
              </w:rPr>
            </w:pPr>
            <w:r w:rsidRPr="00E843F8">
              <w:rPr>
                <w:snapToGrid w:val="0"/>
                <w:color w:val="000000"/>
              </w:rPr>
              <w:t>1,06</w:t>
            </w:r>
          </w:p>
        </w:tc>
        <w:tc>
          <w:tcPr>
            <w:tcW w:w="1803" w:type="dxa"/>
            <w:vAlign w:val="center"/>
          </w:tcPr>
          <w:p w14:paraId="07E7F7ED" w14:textId="77777777" w:rsidR="00E843F8" w:rsidRPr="00E843F8" w:rsidRDefault="00E843F8" w:rsidP="00E843F8">
            <w:pPr>
              <w:jc w:val="center"/>
              <w:rPr>
                <w:snapToGrid w:val="0"/>
                <w:color w:val="000000"/>
              </w:rPr>
            </w:pPr>
            <w:r w:rsidRPr="00E843F8">
              <w:rPr>
                <w:snapToGrid w:val="0"/>
                <w:color w:val="000000"/>
              </w:rPr>
              <w:t>1,059</w:t>
            </w:r>
          </w:p>
        </w:tc>
      </w:tr>
      <w:tr w:rsidR="00E843F8" w:rsidRPr="00E843F8" w14:paraId="000202B5" w14:textId="77777777" w:rsidTr="00104FF4">
        <w:trPr>
          <w:trHeight w:val="226"/>
          <w:tblHeader/>
        </w:trPr>
        <w:tc>
          <w:tcPr>
            <w:tcW w:w="587" w:type="dxa"/>
            <w:vAlign w:val="center"/>
            <w:hideMark/>
          </w:tcPr>
          <w:p w14:paraId="65328D37" w14:textId="77777777" w:rsidR="00E843F8" w:rsidRPr="00E843F8" w:rsidRDefault="00E843F8" w:rsidP="00E843F8">
            <w:pPr>
              <w:jc w:val="center"/>
              <w:rPr>
                <w:snapToGrid w:val="0"/>
                <w:color w:val="000000"/>
                <w:szCs w:val="28"/>
              </w:rPr>
            </w:pPr>
            <w:r w:rsidRPr="00E843F8">
              <w:rPr>
                <w:snapToGrid w:val="0"/>
                <w:color w:val="000000"/>
                <w:szCs w:val="28"/>
              </w:rPr>
              <w:t>2</w:t>
            </w:r>
          </w:p>
        </w:tc>
        <w:tc>
          <w:tcPr>
            <w:tcW w:w="4470" w:type="dxa"/>
            <w:vAlign w:val="center"/>
            <w:hideMark/>
          </w:tcPr>
          <w:p w14:paraId="5F6070D0" w14:textId="77777777" w:rsidR="00E843F8" w:rsidRPr="00E843F8" w:rsidRDefault="00E843F8" w:rsidP="00E843F8">
            <w:pPr>
              <w:rPr>
                <w:snapToGrid w:val="0"/>
                <w:color w:val="000000"/>
                <w:szCs w:val="28"/>
              </w:rPr>
            </w:pPr>
            <w:r w:rsidRPr="00E843F8">
              <w:rPr>
                <w:snapToGrid w:val="0"/>
                <w:color w:val="000000"/>
                <w:szCs w:val="28"/>
              </w:rPr>
              <w:t>Индекс эффективности операционных расходов (ИР)</w:t>
            </w:r>
          </w:p>
        </w:tc>
        <w:tc>
          <w:tcPr>
            <w:tcW w:w="838" w:type="dxa"/>
            <w:vAlign w:val="center"/>
            <w:hideMark/>
          </w:tcPr>
          <w:p w14:paraId="11D4C2BE" w14:textId="77777777" w:rsidR="00E843F8" w:rsidRPr="00E843F8" w:rsidRDefault="00E843F8" w:rsidP="00E843F8">
            <w:pPr>
              <w:ind w:right="-113"/>
              <w:jc w:val="center"/>
              <w:rPr>
                <w:snapToGrid w:val="0"/>
                <w:color w:val="000000"/>
                <w:szCs w:val="28"/>
              </w:rPr>
            </w:pPr>
            <w:r w:rsidRPr="00E843F8">
              <w:rPr>
                <w:snapToGrid w:val="0"/>
                <w:color w:val="000000"/>
                <w:szCs w:val="28"/>
              </w:rPr>
              <w:t>%</w:t>
            </w:r>
          </w:p>
        </w:tc>
        <w:tc>
          <w:tcPr>
            <w:tcW w:w="1536" w:type="dxa"/>
            <w:vAlign w:val="center"/>
          </w:tcPr>
          <w:p w14:paraId="2A3FAB12" w14:textId="77777777" w:rsidR="00E843F8" w:rsidRPr="00E843F8" w:rsidRDefault="00E843F8" w:rsidP="00E843F8">
            <w:pPr>
              <w:jc w:val="center"/>
              <w:rPr>
                <w:snapToGrid w:val="0"/>
                <w:color w:val="000000"/>
              </w:rPr>
            </w:pPr>
            <w:r w:rsidRPr="00E843F8">
              <w:rPr>
                <w:snapToGrid w:val="0"/>
                <w:color w:val="000000"/>
              </w:rPr>
              <w:t>1%</w:t>
            </w:r>
          </w:p>
        </w:tc>
        <w:tc>
          <w:tcPr>
            <w:tcW w:w="1803" w:type="dxa"/>
            <w:vAlign w:val="center"/>
          </w:tcPr>
          <w:p w14:paraId="6792A648" w14:textId="77777777" w:rsidR="00E843F8" w:rsidRPr="00E843F8" w:rsidRDefault="00E843F8" w:rsidP="00E843F8">
            <w:pPr>
              <w:jc w:val="center"/>
              <w:rPr>
                <w:snapToGrid w:val="0"/>
                <w:color w:val="000000"/>
              </w:rPr>
            </w:pPr>
            <w:r w:rsidRPr="00E843F8">
              <w:rPr>
                <w:snapToGrid w:val="0"/>
                <w:color w:val="000000"/>
              </w:rPr>
              <w:t>1%</w:t>
            </w:r>
          </w:p>
        </w:tc>
      </w:tr>
      <w:tr w:rsidR="00E843F8" w:rsidRPr="00E843F8" w14:paraId="4757321A" w14:textId="77777777" w:rsidTr="00104FF4">
        <w:trPr>
          <w:trHeight w:val="181"/>
          <w:tblHeader/>
        </w:trPr>
        <w:tc>
          <w:tcPr>
            <w:tcW w:w="587" w:type="dxa"/>
            <w:vAlign w:val="center"/>
            <w:hideMark/>
          </w:tcPr>
          <w:p w14:paraId="682E9877" w14:textId="77777777" w:rsidR="00E843F8" w:rsidRPr="00E843F8" w:rsidRDefault="00E843F8" w:rsidP="00E843F8">
            <w:pPr>
              <w:jc w:val="center"/>
              <w:rPr>
                <w:snapToGrid w:val="0"/>
                <w:color w:val="000000"/>
                <w:szCs w:val="28"/>
              </w:rPr>
            </w:pPr>
            <w:r w:rsidRPr="00E843F8">
              <w:rPr>
                <w:snapToGrid w:val="0"/>
                <w:color w:val="000000"/>
                <w:szCs w:val="28"/>
              </w:rPr>
              <w:t>3</w:t>
            </w:r>
          </w:p>
        </w:tc>
        <w:tc>
          <w:tcPr>
            <w:tcW w:w="4470" w:type="dxa"/>
            <w:vAlign w:val="center"/>
            <w:hideMark/>
          </w:tcPr>
          <w:p w14:paraId="5E9C0EB5" w14:textId="77777777" w:rsidR="00E843F8" w:rsidRPr="00E843F8" w:rsidRDefault="00E843F8" w:rsidP="00E843F8">
            <w:pPr>
              <w:rPr>
                <w:snapToGrid w:val="0"/>
                <w:color w:val="000000"/>
                <w:szCs w:val="28"/>
              </w:rPr>
            </w:pPr>
            <w:r w:rsidRPr="00E843F8">
              <w:rPr>
                <w:snapToGrid w:val="0"/>
                <w:color w:val="000000"/>
                <w:szCs w:val="28"/>
              </w:rPr>
              <w:t>Индекс изменения количества активов (ИКА)</w:t>
            </w:r>
          </w:p>
        </w:tc>
        <w:tc>
          <w:tcPr>
            <w:tcW w:w="838" w:type="dxa"/>
            <w:vAlign w:val="center"/>
            <w:hideMark/>
          </w:tcPr>
          <w:p w14:paraId="23ED18A9" w14:textId="77777777" w:rsidR="00E843F8" w:rsidRPr="00E843F8" w:rsidRDefault="00E843F8" w:rsidP="00E843F8">
            <w:pPr>
              <w:ind w:right="-113"/>
              <w:jc w:val="center"/>
              <w:rPr>
                <w:snapToGrid w:val="0"/>
                <w:color w:val="000000"/>
                <w:szCs w:val="28"/>
              </w:rPr>
            </w:pPr>
            <w:r w:rsidRPr="00E843F8">
              <w:rPr>
                <w:snapToGrid w:val="0"/>
                <w:color w:val="000000"/>
                <w:szCs w:val="28"/>
              </w:rPr>
              <w:t>%</w:t>
            </w:r>
          </w:p>
        </w:tc>
        <w:tc>
          <w:tcPr>
            <w:tcW w:w="1536" w:type="dxa"/>
            <w:vAlign w:val="center"/>
          </w:tcPr>
          <w:p w14:paraId="59D7DC3E" w14:textId="77777777" w:rsidR="00E843F8" w:rsidRPr="00E843F8" w:rsidRDefault="00E843F8" w:rsidP="00E843F8">
            <w:pPr>
              <w:jc w:val="center"/>
              <w:rPr>
                <w:snapToGrid w:val="0"/>
                <w:color w:val="000000"/>
              </w:rPr>
            </w:pPr>
            <w:r w:rsidRPr="00E843F8">
              <w:rPr>
                <w:snapToGrid w:val="0"/>
                <w:color w:val="000000"/>
              </w:rPr>
              <w:t>0</w:t>
            </w:r>
          </w:p>
        </w:tc>
        <w:tc>
          <w:tcPr>
            <w:tcW w:w="1803" w:type="dxa"/>
            <w:vAlign w:val="center"/>
          </w:tcPr>
          <w:p w14:paraId="49290FFD" w14:textId="77777777" w:rsidR="00E843F8" w:rsidRPr="00E843F8" w:rsidRDefault="00E843F8" w:rsidP="00E843F8">
            <w:pPr>
              <w:jc w:val="center"/>
              <w:rPr>
                <w:snapToGrid w:val="0"/>
                <w:color w:val="000000"/>
              </w:rPr>
            </w:pPr>
            <w:r w:rsidRPr="00E843F8">
              <w:rPr>
                <w:snapToGrid w:val="0"/>
                <w:color w:val="000000"/>
              </w:rPr>
              <w:t>0</w:t>
            </w:r>
          </w:p>
        </w:tc>
      </w:tr>
      <w:tr w:rsidR="00E843F8" w:rsidRPr="00E843F8" w14:paraId="25D927A0" w14:textId="77777777" w:rsidTr="00104FF4">
        <w:trPr>
          <w:trHeight w:val="579"/>
          <w:tblHeader/>
        </w:trPr>
        <w:tc>
          <w:tcPr>
            <w:tcW w:w="587" w:type="dxa"/>
            <w:vAlign w:val="center"/>
            <w:hideMark/>
          </w:tcPr>
          <w:p w14:paraId="7729FD70" w14:textId="77777777" w:rsidR="00E843F8" w:rsidRPr="00E843F8" w:rsidRDefault="00E843F8" w:rsidP="00E843F8">
            <w:pPr>
              <w:jc w:val="center"/>
              <w:rPr>
                <w:snapToGrid w:val="0"/>
                <w:color w:val="000000"/>
                <w:szCs w:val="28"/>
              </w:rPr>
            </w:pPr>
            <w:r w:rsidRPr="00E843F8">
              <w:rPr>
                <w:snapToGrid w:val="0"/>
                <w:color w:val="000000"/>
                <w:szCs w:val="28"/>
              </w:rPr>
              <w:t>3.1</w:t>
            </w:r>
          </w:p>
        </w:tc>
        <w:tc>
          <w:tcPr>
            <w:tcW w:w="4470" w:type="dxa"/>
            <w:vAlign w:val="center"/>
            <w:hideMark/>
          </w:tcPr>
          <w:p w14:paraId="20ECA468" w14:textId="77777777" w:rsidR="00E843F8" w:rsidRPr="00E843F8" w:rsidRDefault="00E843F8" w:rsidP="00E843F8">
            <w:pPr>
              <w:rPr>
                <w:snapToGrid w:val="0"/>
                <w:color w:val="000000"/>
                <w:szCs w:val="28"/>
              </w:rPr>
            </w:pPr>
            <w:r w:rsidRPr="00E843F8">
              <w:rPr>
                <w:snapToGrid w:val="0"/>
                <w:color w:val="000000"/>
                <w:szCs w:val="28"/>
              </w:rPr>
              <w:t>количество условных единиц, относящихся к активам, необходимым для осуществления регулируемой деятельности</w:t>
            </w:r>
          </w:p>
        </w:tc>
        <w:tc>
          <w:tcPr>
            <w:tcW w:w="838" w:type="dxa"/>
            <w:vAlign w:val="center"/>
            <w:hideMark/>
          </w:tcPr>
          <w:p w14:paraId="316BE0DB" w14:textId="77777777" w:rsidR="00E843F8" w:rsidRPr="00E843F8" w:rsidRDefault="00E843F8" w:rsidP="00E843F8">
            <w:pPr>
              <w:ind w:right="-113"/>
              <w:jc w:val="center"/>
              <w:rPr>
                <w:snapToGrid w:val="0"/>
                <w:color w:val="000000"/>
                <w:szCs w:val="28"/>
              </w:rPr>
            </w:pPr>
            <w:r w:rsidRPr="00E843F8">
              <w:rPr>
                <w:snapToGrid w:val="0"/>
                <w:color w:val="000000"/>
                <w:szCs w:val="28"/>
              </w:rPr>
              <w:t>у.е.</w:t>
            </w:r>
          </w:p>
        </w:tc>
        <w:tc>
          <w:tcPr>
            <w:tcW w:w="1536" w:type="dxa"/>
            <w:vAlign w:val="center"/>
          </w:tcPr>
          <w:p w14:paraId="129DF872" w14:textId="77777777" w:rsidR="00E843F8" w:rsidRPr="00E843F8" w:rsidRDefault="00E843F8" w:rsidP="00E843F8">
            <w:pPr>
              <w:jc w:val="center"/>
              <w:rPr>
                <w:snapToGrid w:val="0"/>
                <w:color w:val="000000"/>
              </w:rPr>
            </w:pPr>
            <w:r w:rsidRPr="00E843F8">
              <w:rPr>
                <w:snapToGrid w:val="0"/>
                <w:color w:val="000000"/>
              </w:rPr>
              <w:t>142,24</w:t>
            </w:r>
          </w:p>
        </w:tc>
        <w:tc>
          <w:tcPr>
            <w:tcW w:w="1803" w:type="dxa"/>
            <w:vAlign w:val="center"/>
          </w:tcPr>
          <w:p w14:paraId="5150DA72" w14:textId="77777777" w:rsidR="00E843F8" w:rsidRPr="00E843F8" w:rsidRDefault="00E843F8" w:rsidP="00E843F8">
            <w:pPr>
              <w:jc w:val="center"/>
              <w:rPr>
                <w:snapToGrid w:val="0"/>
                <w:color w:val="000000"/>
              </w:rPr>
            </w:pPr>
            <w:r w:rsidRPr="00E843F8">
              <w:rPr>
                <w:snapToGrid w:val="0"/>
                <w:color w:val="000000"/>
              </w:rPr>
              <w:t>142,24</w:t>
            </w:r>
          </w:p>
        </w:tc>
      </w:tr>
      <w:tr w:rsidR="00E843F8" w:rsidRPr="00E843F8" w14:paraId="39B4E4CC" w14:textId="77777777" w:rsidTr="00104FF4">
        <w:trPr>
          <w:trHeight w:val="291"/>
          <w:tblHeader/>
        </w:trPr>
        <w:tc>
          <w:tcPr>
            <w:tcW w:w="587" w:type="dxa"/>
            <w:vAlign w:val="center"/>
            <w:hideMark/>
          </w:tcPr>
          <w:p w14:paraId="16D1E14C" w14:textId="77777777" w:rsidR="00E843F8" w:rsidRPr="00E843F8" w:rsidRDefault="00E843F8" w:rsidP="00E843F8">
            <w:pPr>
              <w:jc w:val="center"/>
              <w:rPr>
                <w:snapToGrid w:val="0"/>
                <w:color w:val="000000"/>
                <w:szCs w:val="28"/>
              </w:rPr>
            </w:pPr>
            <w:r w:rsidRPr="00E843F8">
              <w:rPr>
                <w:snapToGrid w:val="0"/>
                <w:color w:val="000000"/>
                <w:szCs w:val="28"/>
              </w:rPr>
              <w:t>3.2</w:t>
            </w:r>
          </w:p>
        </w:tc>
        <w:tc>
          <w:tcPr>
            <w:tcW w:w="4470" w:type="dxa"/>
            <w:vAlign w:val="center"/>
            <w:hideMark/>
          </w:tcPr>
          <w:p w14:paraId="0CBCCE9E" w14:textId="77777777" w:rsidR="00E843F8" w:rsidRPr="00E843F8" w:rsidRDefault="00E843F8" w:rsidP="00E843F8">
            <w:pPr>
              <w:rPr>
                <w:snapToGrid w:val="0"/>
                <w:color w:val="000000"/>
                <w:szCs w:val="28"/>
              </w:rPr>
            </w:pPr>
            <w:r w:rsidRPr="00E843F8">
              <w:rPr>
                <w:snapToGrid w:val="0"/>
                <w:color w:val="000000"/>
                <w:szCs w:val="28"/>
              </w:rPr>
              <w:t>установленная тепловая мощность источника тепловой энергии</w:t>
            </w:r>
          </w:p>
        </w:tc>
        <w:tc>
          <w:tcPr>
            <w:tcW w:w="838" w:type="dxa"/>
            <w:vAlign w:val="center"/>
            <w:hideMark/>
          </w:tcPr>
          <w:p w14:paraId="424F4B1B" w14:textId="77777777" w:rsidR="00E843F8" w:rsidRPr="00E843F8" w:rsidRDefault="00E843F8" w:rsidP="00E843F8">
            <w:pPr>
              <w:ind w:right="-113"/>
              <w:jc w:val="center"/>
              <w:rPr>
                <w:snapToGrid w:val="0"/>
                <w:color w:val="000000"/>
                <w:szCs w:val="28"/>
              </w:rPr>
            </w:pPr>
            <w:r w:rsidRPr="00E843F8">
              <w:rPr>
                <w:snapToGrid w:val="0"/>
                <w:color w:val="000000"/>
                <w:szCs w:val="28"/>
              </w:rPr>
              <w:t>Гкал/ч</w:t>
            </w:r>
          </w:p>
        </w:tc>
        <w:tc>
          <w:tcPr>
            <w:tcW w:w="1536" w:type="dxa"/>
            <w:vAlign w:val="center"/>
          </w:tcPr>
          <w:p w14:paraId="77011E20" w14:textId="77777777" w:rsidR="00E843F8" w:rsidRPr="00E843F8" w:rsidRDefault="00E843F8" w:rsidP="00E843F8">
            <w:pPr>
              <w:jc w:val="center"/>
              <w:rPr>
                <w:snapToGrid w:val="0"/>
                <w:color w:val="000000"/>
              </w:rPr>
            </w:pPr>
            <w:r w:rsidRPr="00E843F8">
              <w:rPr>
                <w:snapToGrid w:val="0"/>
                <w:color w:val="000000"/>
              </w:rPr>
              <w:t>26,1</w:t>
            </w:r>
          </w:p>
        </w:tc>
        <w:tc>
          <w:tcPr>
            <w:tcW w:w="1803" w:type="dxa"/>
            <w:vAlign w:val="center"/>
          </w:tcPr>
          <w:p w14:paraId="00EDB13B" w14:textId="77777777" w:rsidR="00E843F8" w:rsidRPr="00E843F8" w:rsidRDefault="00E843F8" w:rsidP="00E843F8">
            <w:pPr>
              <w:jc w:val="center"/>
              <w:rPr>
                <w:snapToGrid w:val="0"/>
                <w:color w:val="000000"/>
              </w:rPr>
            </w:pPr>
            <w:r w:rsidRPr="00E843F8">
              <w:rPr>
                <w:snapToGrid w:val="0"/>
                <w:color w:val="000000"/>
              </w:rPr>
              <w:t>8,6</w:t>
            </w:r>
          </w:p>
        </w:tc>
      </w:tr>
      <w:tr w:rsidR="00E843F8" w:rsidRPr="00E843F8" w14:paraId="44A0E06E" w14:textId="77777777" w:rsidTr="00104FF4">
        <w:trPr>
          <w:trHeight w:val="332"/>
          <w:tblHeader/>
        </w:trPr>
        <w:tc>
          <w:tcPr>
            <w:tcW w:w="587" w:type="dxa"/>
            <w:vAlign w:val="center"/>
            <w:hideMark/>
          </w:tcPr>
          <w:p w14:paraId="6BBA4112" w14:textId="77777777" w:rsidR="00E843F8" w:rsidRPr="00E843F8" w:rsidRDefault="00E843F8" w:rsidP="00E843F8">
            <w:pPr>
              <w:jc w:val="center"/>
              <w:rPr>
                <w:snapToGrid w:val="0"/>
                <w:color w:val="000000"/>
                <w:szCs w:val="28"/>
              </w:rPr>
            </w:pPr>
            <w:r w:rsidRPr="00E843F8">
              <w:rPr>
                <w:snapToGrid w:val="0"/>
                <w:color w:val="000000"/>
                <w:szCs w:val="28"/>
              </w:rPr>
              <w:t>4</w:t>
            </w:r>
          </w:p>
        </w:tc>
        <w:tc>
          <w:tcPr>
            <w:tcW w:w="4470" w:type="dxa"/>
            <w:vAlign w:val="center"/>
            <w:hideMark/>
          </w:tcPr>
          <w:p w14:paraId="635F4879" w14:textId="77777777" w:rsidR="00E843F8" w:rsidRPr="00E843F8" w:rsidRDefault="00E843F8" w:rsidP="00E843F8">
            <w:pPr>
              <w:rPr>
                <w:snapToGrid w:val="0"/>
                <w:color w:val="000000"/>
                <w:szCs w:val="28"/>
              </w:rPr>
            </w:pPr>
            <w:r w:rsidRPr="00E843F8">
              <w:rPr>
                <w:snapToGrid w:val="0"/>
                <w:color w:val="000000"/>
                <w:szCs w:val="28"/>
              </w:rPr>
              <w:t>Коэффициент эластичности затрат по росту активов (</w:t>
            </w:r>
            <w:proofErr w:type="spellStart"/>
            <w:r w:rsidRPr="00E843F8">
              <w:rPr>
                <w:snapToGrid w:val="0"/>
                <w:color w:val="000000"/>
                <w:szCs w:val="28"/>
              </w:rPr>
              <w:t>К</w:t>
            </w:r>
            <w:r w:rsidRPr="00E843F8">
              <w:rPr>
                <w:snapToGrid w:val="0"/>
                <w:color w:val="000000"/>
                <w:szCs w:val="28"/>
                <w:vertAlign w:val="subscript"/>
              </w:rPr>
              <w:t>эл</w:t>
            </w:r>
            <w:proofErr w:type="spellEnd"/>
            <w:r w:rsidRPr="00E843F8">
              <w:rPr>
                <w:snapToGrid w:val="0"/>
                <w:color w:val="000000"/>
                <w:szCs w:val="28"/>
              </w:rPr>
              <w:t>)</w:t>
            </w:r>
          </w:p>
        </w:tc>
        <w:tc>
          <w:tcPr>
            <w:tcW w:w="838" w:type="dxa"/>
            <w:vAlign w:val="center"/>
            <w:hideMark/>
          </w:tcPr>
          <w:p w14:paraId="596C2A63" w14:textId="77777777" w:rsidR="00E843F8" w:rsidRPr="00E843F8" w:rsidRDefault="00E843F8" w:rsidP="00E843F8">
            <w:pPr>
              <w:ind w:right="-113"/>
              <w:jc w:val="center"/>
              <w:rPr>
                <w:snapToGrid w:val="0"/>
                <w:color w:val="000000"/>
                <w:szCs w:val="28"/>
              </w:rPr>
            </w:pPr>
          </w:p>
        </w:tc>
        <w:tc>
          <w:tcPr>
            <w:tcW w:w="1536" w:type="dxa"/>
            <w:vAlign w:val="center"/>
          </w:tcPr>
          <w:p w14:paraId="25A30F67" w14:textId="77777777" w:rsidR="00E843F8" w:rsidRPr="00E843F8" w:rsidRDefault="00E843F8" w:rsidP="00E843F8">
            <w:pPr>
              <w:jc w:val="center"/>
              <w:rPr>
                <w:snapToGrid w:val="0"/>
                <w:color w:val="000000"/>
              </w:rPr>
            </w:pPr>
            <w:r w:rsidRPr="00E843F8">
              <w:rPr>
                <w:snapToGrid w:val="0"/>
                <w:color w:val="000000"/>
              </w:rPr>
              <w:t>0,75</w:t>
            </w:r>
          </w:p>
        </w:tc>
        <w:tc>
          <w:tcPr>
            <w:tcW w:w="1803" w:type="dxa"/>
            <w:vAlign w:val="center"/>
          </w:tcPr>
          <w:p w14:paraId="7B92AA6C" w14:textId="77777777" w:rsidR="00E843F8" w:rsidRPr="00E843F8" w:rsidRDefault="00E843F8" w:rsidP="00E843F8">
            <w:pPr>
              <w:jc w:val="center"/>
              <w:rPr>
                <w:snapToGrid w:val="0"/>
                <w:color w:val="000000"/>
              </w:rPr>
            </w:pPr>
            <w:r w:rsidRPr="00E843F8">
              <w:rPr>
                <w:snapToGrid w:val="0"/>
                <w:color w:val="000000"/>
              </w:rPr>
              <w:t>0,75</w:t>
            </w:r>
          </w:p>
        </w:tc>
      </w:tr>
      <w:tr w:rsidR="00E843F8" w:rsidRPr="00E843F8" w14:paraId="3617D99A" w14:textId="77777777" w:rsidTr="00104FF4">
        <w:trPr>
          <w:trHeight w:val="98"/>
          <w:tblHeader/>
        </w:trPr>
        <w:tc>
          <w:tcPr>
            <w:tcW w:w="587" w:type="dxa"/>
            <w:vAlign w:val="center"/>
            <w:hideMark/>
          </w:tcPr>
          <w:p w14:paraId="6ACEA4B7" w14:textId="77777777" w:rsidR="00E843F8" w:rsidRPr="00E843F8" w:rsidRDefault="00E843F8" w:rsidP="00E843F8">
            <w:pPr>
              <w:jc w:val="center"/>
              <w:rPr>
                <w:snapToGrid w:val="0"/>
                <w:color w:val="000000"/>
                <w:szCs w:val="28"/>
              </w:rPr>
            </w:pPr>
            <w:r w:rsidRPr="00E843F8">
              <w:rPr>
                <w:snapToGrid w:val="0"/>
                <w:color w:val="000000"/>
                <w:szCs w:val="28"/>
              </w:rPr>
              <w:t>5</w:t>
            </w:r>
          </w:p>
        </w:tc>
        <w:tc>
          <w:tcPr>
            <w:tcW w:w="4470" w:type="dxa"/>
            <w:vAlign w:val="center"/>
            <w:hideMark/>
          </w:tcPr>
          <w:p w14:paraId="1491E8A2" w14:textId="77777777" w:rsidR="00E843F8" w:rsidRPr="00E843F8" w:rsidRDefault="00E843F8" w:rsidP="00E843F8">
            <w:pPr>
              <w:rPr>
                <w:snapToGrid w:val="0"/>
                <w:color w:val="000000"/>
                <w:szCs w:val="28"/>
              </w:rPr>
            </w:pPr>
            <w:r w:rsidRPr="00E843F8">
              <w:rPr>
                <w:snapToGrid w:val="0"/>
                <w:color w:val="000000"/>
                <w:szCs w:val="28"/>
              </w:rPr>
              <w:t>Операционные (подконтрольные)</w:t>
            </w:r>
            <w:r w:rsidRPr="00E843F8">
              <w:rPr>
                <w:snapToGrid w:val="0"/>
                <w:color w:val="000000"/>
                <w:szCs w:val="28"/>
              </w:rPr>
              <w:br/>
              <w:t>расходы</w:t>
            </w:r>
          </w:p>
        </w:tc>
        <w:tc>
          <w:tcPr>
            <w:tcW w:w="838" w:type="dxa"/>
            <w:vAlign w:val="center"/>
            <w:hideMark/>
          </w:tcPr>
          <w:p w14:paraId="3C9654E9" w14:textId="77777777" w:rsidR="00E843F8" w:rsidRPr="00E843F8" w:rsidRDefault="00E843F8" w:rsidP="00E843F8">
            <w:pPr>
              <w:ind w:right="-113"/>
              <w:jc w:val="center"/>
              <w:rPr>
                <w:snapToGrid w:val="0"/>
                <w:color w:val="000000"/>
                <w:szCs w:val="28"/>
              </w:rPr>
            </w:pPr>
            <w:r w:rsidRPr="00E843F8">
              <w:rPr>
                <w:snapToGrid w:val="0"/>
                <w:color w:val="000000"/>
                <w:szCs w:val="28"/>
              </w:rPr>
              <w:t>тыс. руб.</w:t>
            </w:r>
          </w:p>
        </w:tc>
        <w:tc>
          <w:tcPr>
            <w:tcW w:w="1536" w:type="dxa"/>
            <w:vAlign w:val="center"/>
          </w:tcPr>
          <w:p w14:paraId="6E44421D" w14:textId="77777777" w:rsidR="00E843F8" w:rsidRPr="00E843F8" w:rsidRDefault="00E843F8" w:rsidP="00E843F8">
            <w:pPr>
              <w:jc w:val="center"/>
              <w:rPr>
                <w:snapToGrid w:val="0"/>
                <w:color w:val="000000"/>
              </w:rPr>
            </w:pPr>
            <w:r w:rsidRPr="00E843F8">
              <w:rPr>
                <w:snapToGrid w:val="0"/>
                <w:color w:val="000000"/>
              </w:rPr>
              <w:t>974,06</w:t>
            </w:r>
          </w:p>
        </w:tc>
        <w:tc>
          <w:tcPr>
            <w:tcW w:w="1803" w:type="dxa"/>
            <w:vAlign w:val="center"/>
          </w:tcPr>
          <w:p w14:paraId="4BA939B6" w14:textId="77777777" w:rsidR="00E843F8" w:rsidRPr="00E843F8" w:rsidRDefault="00E843F8" w:rsidP="00E843F8">
            <w:pPr>
              <w:jc w:val="center"/>
              <w:rPr>
                <w:snapToGrid w:val="0"/>
                <w:color w:val="000000"/>
              </w:rPr>
            </w:pPr>
            <w:r w:rsidRPr="00E843F8">
              <w:rPr>
                <w:snapToGrid w:val="0"/>
                <w:color w:val="000000"/>
              </w:rPr>
              <w:t>1 097,79</w:t>
            </w:r>
          </w:p>
        </w:tc>
      </w:tr>
    </w:tbl>
    <w:p w14:paraId="4C03C4A8" w14:textId="77777777" w:rsidR="00E843F8" w:rsidRPr="00E843F8" w:rsidRDefault="00E843F8" w:rsidP="00E843F8">
      <w:pPr>
        <w:jc w:val="both"/>
        <w:rPr>
          <w:color w:val="000000"/>
          <w:sz w:val="28"/>
          <w:szCs w:val="28"/>
        </w:rPr>
      </w:pPr>
    </w:p>
    <w:p w14:paraId="479C4775" w14:textId="77777777" w:rsidR="00E843F8" w:rsidRPr="00E843F8" w:rsidRDefault="00E843F8" w:rsidP="00E843F8">
      <w:pPr>
        <w:widowControl w:val="0"/>
        <w:tabs>
          <w:tab w:val="left" w:pos="1890"/>
        </w:tabs>
        <w:jc w:val="both"/>
        <w:rPr>
          <w:color w:val="000000"/>
          <w:sz w:val="28"/>
          <w:szCs w:val="28"/>
        </w:rPr>
      </w:pPr>
      <w:r w:rsidRPr="00E843F8">
        <w:rPr>
          <w:color w:val="000000"/>
          <w:sz w:val="28"/>
          <w:szCs w:val="28"/>
          <w:u w:val="single"/>
        </w:rPr>
        <w:t>2. Неподконтрольные расходы</w:t>
      </w:r>
      <w:r w:rsidRPr="00E843F8">
        <w:rPr>
          <w:color w:val="000000"/>
          <w:sz w:val="28"/>
          <w:szCs w:val="28"/>
        </w:rPr>
        <w:t xml:space="preserve"> согласно представленному предприятием файлу «Расчет ТЭК Ивушка Сибирь 2025_корр», составили 1 тыс. руб. Фактические неподконтрольные расходы по данным предприятия состоят из налога на прибыль.</w:t>
      </w:r>
    </w:p>
    <w:p w14:paraId="516E38F5" w14:textId="77777777" w:rsidR="00E843F8" w:rsidRPr="00E843F8" w:rsidRDefault="00E843F8" w:rsidP="00E843F8">
      <w:pPr>
        <w:tabs>
          <w:tab w:val="left" w:pos="1890"/>
        </w:tabs>
        <w:jc w:val="both"/>
        <w:rPr>
          <w:color w:val="000000"/>
          <w:sz w:val="28"/>
          <w:szCs w:val="28"/>
        </w:rPr>
      </w:pPr>
      <w:r w:rsidRPr="00E843F8">
        <w:rPr>
          <w:color w:val="000000"/>
          <w:sz w:val="28"/>
          <w:szCs w:val="28"/>
        </w:rPr>
        <w:t>Фактические неподконтрольные расходы, по мнению экспертов, в 2023 году составили 0 тыс. руб., что на 173,99,00 тыс. руб. ниже уровня, принятого в расчёт при установлении тарифа на теплоноситель на 2023 год.</w:t>
      </w:r>
    </w:p>
    <w:p w14:paraId="0C8BE699" w14:textId="77777777" w:rsidR="00E843F8" w:rsidRPr="00E843F8" w:rsidRDefault="00E843F8" w:rsidP="00E843F8">
      <w:pPr>
        <w:tabs>
          <w:tab w:val="left" w:pos="1890"/>
        </w:tabs>
        <w:jc w:val="both"/>
        <w:rPr>
          <w:rFonts w:cs="Arial"/>
          <w:bCs/>
          <w:snapToGrid w:val="0"/>
          <w:color w:val="000000"/>
          <w:kern w:val="32"/>
          <w:sz w:val="28"/>
          <w:szCs w:val="32"/>
          <w:lang w:eastAsia="en-US"/>
        </w:rPr>
      </w:pPr>
      <w:r w:rsidRPr="00E843F8">
        <w:rPr>
          <w:rFonts w:cs="Arial"/>
          <w:bCs/>
          <w:snapToGrid w:val="0"/>
          <w:color w:val="000000"/>
          <w:kern w:val="32"/>
          <w:sz w:val="28"/>
          <w:szCs w:val="32"/>
          <w:lang w:eastAsia="en-US"/>
        </w:rPr>
        <w:t xml:space="preserve">Фактические затраты по налогу на прибыль в сумме 1 тыс. руб. эксперты предлагают исключить, поскольку производство пара и горячей воды (код ОКВЭД 35.30.1) являются одним видом деятельности – тепловая энергия. Соответственно налог на прибыль учитывается при расчете тарифов на тепловую энергию. </w:t>
      </w:r>
    </w:p>
    <w:p w14:paraId="6E1A3C05" w14:textId="77777777" w:rsidR="00E843F8" w:rsidRPr="00E843F8" w:rsidRDefault="00E843F8" w:rsidP="00E843F8">
      <w:pPr>
        <w:jc w:val="both"/>
        <w:rPr>
          <w:sz w:val="28"/>
          <w:szCs w:val="28"/>
        </w:rPr>
      </w:pPr>
      <w:r w:rsidRPr="00E843F8">
        <w:rPr>
          <w:rFonts w:cs="Arial"/>
          <w:bCs/>
          <w:snapToGrid w:val="0"/>
          <w:color w:val="000000"/>
          <w:kern w:val="32"/>
          <w:sz w:val="28"/>
          <w:szCs w:val="32"/>
          <w:u w:val="single"/>
          <w:lang w:eastAsia="en-US"/>
        </w:rPr>
        <w:t xml:space="preserve">3. </w:t>
      </w:r>
      <w:r w:rsidRPr="00E843F8">
        <w:rPr>
          <w:sz w:val="28"/>
          <w:szCs w:val="28"/>
          <w:u w:val="single"/>
        </w:rPr>
        <w:t xml:space="preserve">Расходы на приобретение энергетических ресурсов, холодной воды, теплоносителя, </w:t>
      </w:r>
      <w:r w:rsidRPr="00E843F8">
        <w:rPr>
          <w:sz w:val="28"/>
          <w:szCs w:val="28"/>
        </w:rPr>
        <w:t>определялись экспертами исходя из фактических значений параметров расчета тарифов, как произведение фактического объема полезного отпуска (согласно пункту 56 Методических указаний) и фактических цен таких ресурсов.</w:t>
      </w:r>
    </w:p>
    <w:p w14:paraId="7F7D6DBF" w14:textId="77777777" w:rsidR="00E843F8" w:rsidRPr="00E843F8" w:rsidRDefault="00E843F8" w:rsidP="00E843F8">
      <w:pPr>
        <w:jc w:val="both"/>
        <w:rPr>
          <w:snapToGrid w:val="0"/>
          <w:sz w:val="28"/>
          <w:szCs w:val="28"/>
        </w:rPr>
      </w:pPr>
      <w:r w:rsidRPr="00E843F8">
        <w:rPr>
          <w:snapToGrid w:val="0"/>
          <w:sz w:val="28"/>
          <w:szCs w:val="28"/>
        </w:rPr>
        <w:t>Экспертами проведён анализ фактических</w:t>
      </w:r>
      <w:r w:rsidRPr="00E843F8">
        <w:rPr>
          <w:bCs/>
          <w:sz w:val="28"/>
          <w:szCs w:val="28"/>
        </w:rPr>
        <w:t xml:space="preserve"> расходов на приобретение холодной воды и теплоносителя</w:t>
      </w:r>
      <w:r w:rsidRPr="00E843F8">
        <w:rPr>
          <w:snapToGrid w:val="0"/>
          <w:sz w:val="28"/>
          <w:szCs w:val="28"/>
        </w:rPr>
        <w:t xml:space="preserve"> предприятия за 2023 год. </w:t>
      </w:r>
    </w:p>
    <w:p w14:paraId="09E821D1" w14:textId="77777777" w:rsidR="00E843F8" w:rsidRPr="00E843F8" w:rsidRDefault="00E843F8" w:rsidP="00E843F8">
      <w:pPr>
        <w:tabs>
          <w:tab w:val="left" w:pos="1890"/>
        </w:tabs>
        <w:jc w:val="both"/>
        <w:rPr>
          <w:sz w:val="28"/>
          <w:szCs w:val="28"/>
        </w:rPr>
      </w:pPr>
      <w:r w:rsidRPr="00E843F8">
        <w:rPr>
          <w:sz w:val="28"/>
          <w:szCs w:val="28"/>
        </w:rPr>
        <w:t>Фактические расходы на приобретение холодной воды по факту 2023 года составили 796,21 тыс. руб.</w:t>
      </w:r>
    </w:p>
    <w:p w14:paraId="2965F1EB" w14:textId="77777777" w:rsidR="00E843F8" w:rsidRPr="00E843F8" w:rsidRDefault="00E843F8" w:rsidP="00E843F8">
      <w:pPr>
        <w:tabs>
          <w:tab w:val="left" w:pos="1890"/>
        </w:tabs>
        <w:jc w:val="both"/>
        <w:rPr>
          <w:sz w:val="28"/>
          <w:szCs w:val="28"/>
        </w:rPr>
      </w:pPr>
      <w:r w:rsidRPr="00E843F8">
        <w:rPr>
          <w:sz w:val="28"/>
          <w:szCs w:val="28"/>
        </w:rPr>
        <w:lastRenderedPageBreak/>
        <w:t>Тариф на водоснабжение на 2023 год утвержден в размере 53,23 руб./</w:t>
      </w:r>
      <w:bookmarkStart w:id="14" w:name="_Hlk185094533"/>
      <w:r w:rsidRPr="00E843F8">
        <w:rPr>
          <w:sz w:val="28"/>
          <w:szCs w:val="28"/>
        </w:rPr>
        <w:t>м³</w:t>
      </w:r>
      <w:bookmarkEnd w:id="14"/>
      <w:r w:rsidRPr="00E843F8">
        <w:rPr>
          <w:sz w:val="28"/>
          <w:szCs w:val="28"/>
        </w:rPr>
        <w:t xml:space="preserve"> постановлением РЭК Кемеровской области от 20.12.2018 № 626 (в редакции постановления РЭК Кузбасса от 25.11.2022 № 627) «Об утверждении производственной программы в сфере холодного водоснабжения и об установлении тарифов на питьевую воду </w:t>
      </w:r>
      <w:r w:rsidRPr="00E843F8">
        <w:rPr>
          <w:sz w:val="28"/>
          <w:szCs w:val="28"/>
        </w:rPr>
        <w:br/>
        <w:t>МУП «Водоканал» (Беловский городской округ)».</w:t>
      </w:r>
    </w:p>
    <w:p w14:paraId="46FE978B" w14:textId="77777777" w:rsidR="00E843F8" w:rsidRPr="00E843F8" w:rsidRDefault="00E843F8" w:rsidP="00E843F8">
      <w:pPr>
        <w:tabs>
          <w:tab w:val="left" w:pos="1890"/>
        </w:tabs>
        <w:jc w:val="both"/>
        <w:rPr>
          <w:rFonts w:cs="Arial"/>
          <w:bCs/>
          <w:snapToGrid w:val="0"/>
          <w:color w:val="000000"/>
          <w:kern w:val="32"/>
          <w:sz w:val="28"/>
          <w:szCs w:val="32"/>
          <w:lang w:eastAsia="en-US"/>
        </w:rPr>
      </w:pPr>
      <w:r w:rsidRPr="00E843F8">
        <w:rPr>
          <w:rFonts w:cs="Arial"/>
          <w:bCs/>
          <w:snapToGrid w:val="0"/>
          <w:color w:val="000000"/>
          <w:kern w:val="32"/>
          <w:sz w:val="28"/>
          <w:szCs w:val="32"/>
          <w:lang w:eastAsia="en-US"/>
        </w:rPr>
        <w:t>Фактические расходы на приобретение теплоносителя по факту 2023 года составили 438,48 тыс. руб.</w:t>
      </w:r>
    </w:p>
    <w:p w14:paraId="30087ACD" w14:textId="77777777" w:rsidR="00E843F8" w:rsidRPr="00E843F8" w:rsidRDefault="00E843F8" w:rsidP="00E843F8">
      <w:pPr>
        <w:tabs>
          <w:tab w:val="left" w:pos="1890"/>
        </w:tabs>
        <w:jc w:val="both"/>
        <w:rPr>
          <w:rFonts w:cs="Arial"/>
          <w:bCs/>
          <w:snapToGrid w:val="0"/>
          <w:color w:val="000000"/>
          <w:kern w:val="32"/>
          <w:sz w:val="28"/>
          <w:szCs w:val="32"/>
          <w:lang w:eastAsia="en-US"/>
        </w:rPr>
      </w:pPr>
      <w:r w:rsidRPr="00E843F8">
        <w:rPr>
          <w:rFonts w:cs="Arial"/>
          <w:bCs/>
          <w:snapToGrid w:val="0"/>
          <w:color w:val="000000"/>
          <w:kern w:val="32"/>
          <w:sz w:val="28"/>
          <w:szCs w:val="32"/>
          <w:lang w:eastAsia="en-US"/>
        </w:rPr>
        <w:t xml:space="preserve">Тариф на теплоноситель на 2023 год утвержден в размере 11,91 </w:t>
      </w:r>
      <w:bookmarkStart w:id="15" w:name="_Hlk185096760"/>
      <w:r w:rsidRPr="00E843F8">
        <w:rPr>
          <w:rFonts w:cs="Arial"/>
          <w:bCs/>
          <w:snapToGrid w:val="0"/>
          <w:color w:val="000000"/>
          <w:kern w:val="32"/>
          <w:sz w:val="28"/>
          <w:szCs w:val="32"/>
          <w:lang w:eastAsia="en-US"/>
        </w:rPr>
        <w:t>руб./м³</w:t>
      </w:r>
      <w:bookmarkEnd w:id="15"/>
      <w:r w:rsidRPr="00E843F8">
        <w:rPr>
          <w:rFonts w:cs="Arial"/>
          <w:bCs/>
          <w:snapToGrid w:val="0"/>
          <w:color w:val="000000"/>
          <w:kern w:val="32"/>
          <w:sz w:val="28"/>
          <w:szCs w:val="32"/>
          <w:lang w:eastAsia="en-US"/>
        </w:rPr>
        <w:t xml:space="preserve"> постановлением РЭК Кузбасса от 19.12.2023 № 605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Беловского городского округа, Беловского муниципального округа, на 2024-2028 годы».</w:t>
      </w:r>
    </w:p>
    <w:p w14:paraId="505BD301" w14:textId="77777777" w:rsidR="00E843F8" w:rsidRPr="00E843F8" w:rsidRDefault="00E843F8" w:rsidP="00E843F8">
      <w:pPr>
        <w:tabs>
          <w:tab w:val="left" w:pos="1890"/>
        </w:tabs>
        <w:jc w:val="both"/>
        <w:rPr>
          <w:rFonts w:cs="Arial"/>
          <w:bCs/>
          <w:snapToGrid w:val="0"/>
          <w:color w:val="000000"/>
          <w:kern w:val="32"/>
          <w:sz w:val="28"/>
          <w:szCs w:val="32"/>
          <w:lang w:eastAsia="en-US"/>
        </w:rPr>
      </w:pPr>
      <w:r w:rsidRPr="00E843F8">
        <w:rPr>
          <w:rFonts w:cs="Arial"/>
          <w:bCs/>
          <w:snapToGrid w:val="0"/>
          <w:color w:val="000000"/>
          <w:kern w:val="32"/>
          <w:sz w:val="28"/>
          <w:szCs w:val="32"/>
          <w:lang w:eastAsia="en-US"/>
        </w:rPr>
        <w:t>Фактические расходы на электроэнергию, в оценке экспертов составили 0,00 тыс. руб., поскольку все расходы на электрическую энергию учитывались предприятию до перехода в ценовую зону при расчете тарифов на тепловую энергию.</w:t>
      </w:r>
    </w:p>
    <w:p w14:paraId="6DBAA09B" w14:textId="77777777" w:rsidR="00E843F8" w:rsidRPr="00E843F8" w:rsidRDefault="00E843F8" w:rsidP="00E843F8">
      <w:pPr>
        <w:tabs>
          <w:tab w:val="left" w:pos="1890"/>
        </w:tabs>
        <w:jc w:val="both"/>
        <w:rPr>
          <w:bCs/>
          <w:sz w:val="28"/>
          <w:szCs w:val="28"/>
        </w:rPr>
      </w:pPr>
      <w:r w:rsidRPr="00E843F8">
        <w:rPr>
          <w:sz w:val="28"/>
          <w:szCs w:val="28"/>
        </w:rPr>
        <w:t>По расчетам экспертов, фактические расходы на приобретение холодной воды, теплоносителя и электрической энергии за 2023 год составили 1 234,69</w:t>
      </w:r>
      <w:r w:rsidRPr="00E843F8">
        <w:rPr>
          <w:sz w:val="28"/>
          <w:szCs w:val="28"/>
          <w:lang w:val="en-US"/>
        </w:rPr>
        <w:t> </w:t>
      </w:r>
      <w:r w:rsidRPr="00E843F8">
        <w:rPr>
          <w:sz w:val="28"/>
          <w:szCs w:val="28"/>
        </w:rPr>
        <w:t xml:space="preserve">тыс. руб. </w:t>
      </w:r>
      <w:r w:rsidRPr="00E843F8">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7.</w:t>
      </w:r>
    </w:p>
    <w:p w14:paraId="2BB052F2" w14:textId="77777777" w:rsidR="00E843F8" w:rsidRPr="00E843F8" w:rsidRDefault="00E843F8" w:rsidP="00E843F8">
      <w:pPr>
        <w:tabs>
          <w:tab w:val="left" w:pos="1890"/>
        </w:tabs>
        <w:ind w:right="142"/>
        <w:jc w:val="right"/>
        <w:rPr>
          <w:bCs/>
          <w:sz w:val="28"/>
          <w:szCs w:val="28"/>
        </w:rPr>
      </w:pPr>
      <w:r w:rsidRPr="00E843F8">
        <w:rPr>
          <w:bCs/>
          <w:sz w:val="28"/>
          <w:szCs w:val="28"/>
        </w:rPr>
        <w:t>Таблица 7</w:t>
      </w:r>
    </w:p>
    <w:p w14:paraId="266AD27A" w14:textId="77777777" w:rsidR="00E843F8" w:rsidRPr="00E843F8" w:rsidRDefault="00E843F8" w:rsidP="00E843F8">
      <w:pPr>
        <w:ind w:right="142"/>
        <w:jc w:val="center"/>
        <w:rPr>
          <w:bCs/>
          <w:sz w:val="28"/>
          <w:szCs w:val="28"/>
        </w:rPr>
      </w:pPr>
      <w:r w:rsidRPr="00E843F8">
        <w:rPr>
          <w:bCs/>
          <w:sz w:val="28"/>
          <w:szCs w:val="28"/>
        </w:rPr>
        <w:t>Реестр фактических расходов на приобретение энергетических ресурсов, холодной воды и теплоносителя</w:t>
      </w:r>
    </w:p>
    <w:p w14:paraId="6B194D83" w14:textId="77777777" w:rsidR="00E843F8" w:rsidRPr="00E843F8" w:rsidRDefault="00E843F8" w:rsidP="00E843F8">
      <w:pPr>
        <w:ind w:right="142"/>
        <w:jc w:val="right"/>
        <w:rPr>
          <w:sz w:val="22"/>
          <w:szCs w:val="22"/>
        </w:rPr>
      </w:pPr>
      <w:r w:rsidRPr="00E843F8">
        <w:rPr>
          <w:sz w:val="22"/>
          <w:szCs w:val="22"/>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72"/>
        <w:gridCol w:w="1534"/>
        <w:gridCol w:w="1525"/>
        <w:gridCol w:w="1236"/>
        <w:gridCol w:w="1508"/>
      </w:tblGrid>
      <w:tr w:rsidR="00E843F8" w:rsidRPr="00E843F8" w14:paraId="3BB2AD8F" w14:textId="77777777" w:rsidTr="00104FF4">
        <w:trPr>
          <w:trHeight w:val="593"/>
        </w:trPr>
        <w:tc>
          <w:tcPr>
            <w:tcW w:w="562" w:type="dxa"/>
            <w:shd w:val="clear" w:color="auto" w:fill="auto"/>
            <w:vAlign w:val="center"/>
            <w:hideMark/>
          </w:tcPr>
          <w:p w14:paraId="44BF8776" w14:textId="77777777" w:rsidR="00E843F8" w:rsidRPr="00E843F8" w:rsidRDefault="00E843F8" w:rsidP="00E843F8">
            <w:pPr>
              <w:jc w:val="center"/>
              <w:rPr>
                <w:szCs w:val="20"/>
              </w:rPr>
            </w:pPr>
            <w:r w:rsidRPr="00E843F8">
              <w:rPr>
                <w:szCs w:val="20"/>
              </w:rPr>
              <w:t>№ п/п</w:t>
            </w:r>
          </w:p>
        </w:tc>
        <w:tc>
          <w:tcPr>
            <w:tcW w:w="2872" w:type="dxa"/>
            <w:shd w:val="clear" w:color="auto" w:fill="auto"/>
            <w:vAlign w:val="center"/>
            <w:hideMark/>
          </w:tcPr>
          <w:p w14:paraId="02BC90DD" w14:textId="77777777" w:rsidR="00E843F8" w:rsidRPr="00E843F8" w:rsidRDefault="00E843F8" w:rsidP="00E843F8">
            <w:pPr>
              <w:jc w:val="center"/>
              <w:rPr>
                <w:szCs w:val="20"/>
              </w:rPr>
            </w:pPr>
            <w:r w:rsidRPr="00E843F8">
              <w:rPr>
                <w:szCs w:val="20"/>
              </w:rPr>
              <w:t>Наименование расхода</w:t>
            </w:r>
          </w:p>
        </w:tc>
        <w:tc>
          <w:tcPr>
            <w:tcW w:w="1534" w:type="dxa"/>
            <w:vAlign w:val="center"/>
          </w:tcPr>
          <w:p w14:paraId="170E1D58" w14:textId="77777777" w:rsidR="00E843F8" w:rsidRPr="00E843F8" w:rsidRDefault="00E843F8" w:rsidP="00E843F8">
            <w:pPr>
              <w:jc w:val="center"/>
              <w:rPr>
                <w:szCs w:val="20"/>
              </w:rPr>
            </w:pPr>
            <w:r w:rsidRPr="00E843F8">
              <w:rPr>
                <w:szCs w:val="20"/>
              </w:rPr>
              <w:t xml:space="preserve">Утверждено </w:t>
            </w:r>
            <w:r w:rsidRPr="00E843F8">
              <w:rPr>
                <w:szCs w:val="20"/>
              </w:rPr>
              <w:br/>
              <w:t>на 2023 год</w:t>
            </w:r>
          </w:p>
        </w:tc>
        <w:tc>
          <w:tcPr>
            <w:tcW w:w="1525" w:type="dxa"/>
            <w:vAlign w:val="center"/>
          </w:tcPr>
          <w:p w14:paraId="13886F26" w14:textId="77777777" w:rsidR="00E843F8" w:rsidRPr="00E843F8" w:rsidRDefault="00E843F8" w:rsidP="00E843F8">
            <w:pPr>
              <w:jc w:val="center"/>
              <w:rPr>
                <w:szCs w:val="20"/>
              </w:rPr>
            </w:pPr>
            <w:r w:rsidRPr="00E843F8">
              <w:rPr>
                <w:szCs w:val="20"/>
              </w:rPr>
              <w:t xml:space="preserve">Факт предприятия за 2023 </w:t>
            </w:r>
          </w:p>
        </w:tc>
        <w:tc>
          <w:tcPr>
            <w:tcW w:w="1236" w:type="dxa"/>
            <w:shd w:val="clear" w:color="auto" w:fill="auto"/>
            <w:vAlign w:val="center"/>
            <w:hideMark/>
          </w:tcPr>
          <w:p w14:paraId="741CB56E" w14:textId="77777777" w:rsidR="00E843F8" w:rsidRPr="00E843F8" w:rsidRDefault="00E843F8" w:rsidP="00E843F8">
            <w:pPr>
              <w:jc w:val="center"/>
              <w:rPr>
                <w:szCs w:val="20"/>
              </w:rPr>
            </w:pPr>
            <w:r w:rsidRPr="00E843F8">
              <w:rPr>
                <w:szCs w:val="20"/>
              </w:rPr>
              <w:t>Факт в оценке экспертов за 2023</w:t>
            </w:r>
          </w:p>
        </w:tc>
        <w:tc>
          <w:tcPr>
            <w:tcW w:w="1508" w:type="dxa"/>
            <w:vAlign w:val="center"/>
          </w:tcPr>
          <w:p w14:paraId="0C6938BF" w14:textId="77777777" w:rsidR="00E843F8" w:rsidRPr="00E843F8" w:rsidRDefault="00E843F8" w:rsidP="00E843F8">
            <w:pPr>
              <w:jc w:val="center"/>
              <w:rPr>
                <w:szCs w:val="20"/>
              </w:rPr>
            </w:pPr>
            <w:r w:rsidRPr="00E843F8">
              <w:rPr>
                <w:szCs w:val="20"/>
              </w:rPr>
              <w:t xml:space="preserve">Отклонение </w:t>
            </w:r>
            <w:r w:rsidRPr="00E843F8">
              <w:rPr>
                <w:szCs w:val="20"/>
              </w:rPr>
              <w:br/>
              <w:t>(5-3)</w:t>
            </w:r>
          </w:p>
        </w:tc>
      </w:tr>
      <w:tr w:rsidR="00E843F8" w:rsidRPr="00E843F8" w14:paraId="4406B5C4" w14:textId="77777777" w:rsidTr="00104FF4">
        <w:trPr>
          <w:trHeight w:val="139"/>
        </w:trPr>
        <w:tc>
          <w:tcPr>
            <w:tcW w:w="562" w:type="dxa"/>
            <w:shd w:val="clear" w:color="auto" w:fill="auto"/>
            <w:vAlign w:val="center"/>
          </w:tcPr>
          <w:p w14:paraId="50B92D4D" w14:textId="77777777" w:rsidR="00E843F8" w:rsidRPr="00E843F8" w:rsidRDefault="00E843F8" w:rsidP="00E843F8">
            <w:pPr>
              <w:jc w:val="center"/>
              <w:rPr>
                <w:szCs w:val="20"/>
              </w:rPr>
            </w:pPr>
            <w:r w:rsidRPr="00E843F8">
              <w:rPr>
                <w:szCs w:val="20"/>
              </w:rPr>
              <w:t>1</w:t>
            </w:r>
          </w:p>
        </w:tc>
        <w:tc>
          <w:tcPr>
            <w:tcW w:w="2872" w:type="dxa"/>
            <w:shd w:val="clear" w:color="auto" w:fill="auto"/>
            <w:vAlign w:val="center"/>
          </w:tcPr>
          <w:p w14:paraId="6B0BC174" w14:textId="77777777" w:rsidR="00E843F8" w:rsidRPr="00E843F8" w:rsidRDefault="00E843F8" w:rsidP="00E843F8">
            <w:pPr>
              <w:jc w:val="center"/>
              <w:rPr>
                <w:szCs w:val="20"/>
              </w:rPr>
            </w:pPr>
            <w:r w:rsidRPr="00E843F8">
              <w:rPr>
                <w:szCs w:val="20"/>
              </w:rPr>
              <w:t>2</w:t>
            </w:r>
          </w:p>
        </w:tc>
        <w:tc>
          <w:tcPr>
            <w:tcW w:w="1534" w:type="dxa"/>
            <w:vAlign w:val="center"/>
          </w:tcPr>
          <w:p w14:paraId="3D098137" w14:textId="77777777" w:rsidR="00E843F8" w:rsidRPr="00E843F8" w:rsidRDefault="00E843F8" w:rsidP="00E843F8">
            <w:pPr>
              <w:jc w:val="center"/>
              <w:rPr>
                <w:szCs w:val="20"/>
              </w:rPr>
            </w:pPr>
            <w:r w:rsidRPr="00E843F8">
              <w:rPr>
                <w:szCs w:val="20"/>
              </w:rPr>
              <w:t>3</w:t>
            </w:r>
          </w:p>
        </w:tc>
        <w:tc>
          <w:tcPr>
            <w:tcW w:w="1525" w:type="dxa"/>
            <w:vAlign w:val="center"/>
          </w:tcPr>
          <w:p w14:paraId="30AF0169" w14:textId="77777777" w:rsidR="00E843F8" w:rsidRPr="00E843F8" w:rsidRDefault="00E843F8" w:rsidP="00E843F8">
            <w:pPr>
              <w:jc w:val="center"/>
              <w:rPr>
                <w:szCs w:val="20"/>
              </w:rPr>
            </w:pPr>
            <w:r w:rsidRPr="00E843F8">
              <w:rPr>
                <w:szCs w:val="20"/>
              </w:rPr>
              <w:t>4</w:t>
            </w:r>
          </w:p>
        </w:tc>
        <w:tc>
          <w:tcPr>
            <w:tcW w:w="1236" w:type="dxa"/>
            <w:shd w:val="clear" w:color="auto" w:fill="auto"/>
            <w:vAlign w:val="center"/>
          </w:tcPr>
          <w:p w14:paraId="44D5D83C" w14:textId="77777777" w:rsidR="00E843F8" w:rsidRPr="00E843F8" w:rsidRDefault="00E843F8" w:rsidP="00E843F8">
            <w:pPr>
              <w:jc w:val="center"/>
              <w:rPr>
                <w:szCs w:val="20"/>
              </w:rPr>
            </w:pPr>
            <w:r w:rsidRPr="00E843F8">
              <w:rPr>
                <w:szCs w:val="20"/>
              </w:rPr>
              <w:t>5</w:t>
            </w:r>
          </w:p>
        </w:tc>
        <w:tc>
          <w:tcPr>
            <w:tcW w:w="1508" w:type="dxa"/>
            <w:vAlign w:val="center"/>
          </w:tcPr>
          <w:p w14:paraId="5AD54D63" w14:textId="77777777" w:rsidR="00E843F8" w:rsidRPr="00E843F8" w:rsidRDefault="00E843F8" w:rsidP="00E843F8">
            <w:pPr>
              <w:jc w:val="center"/>
              <w:rPr>
                <w:szCs w:val="20"/>
              </w:rPr>
            </w:pPr>
            <w:r w:rsidRPr="00E843F8">
              <w:rPr>
                <w:szCs w:val="20"/>
              </w:rPr>
              <w:t>6</w:t>
            </w:r>
          </w:p>
        </w:tc>
      </w:tr>
      <w:tr w:rsidR="00E843F8" w:rsidRPr="00E843F8" w14:paraId="1B2B7401" w14:textId="77777777" w:rsidTr="00104FF4">
        <w:trPr>
          <w:trHeight w:val="330"/>
        </w:trPr>
        <w:tc>
          <w:tcPr>
            <w:tcW w:w="562" w:type="dxa"/>
            <w:shd w:val="clear" w:color="auto" w:fill="auto"/>
            <w:vAlign w:val="center"/>
            <w:hideMark/>
          </w:tcPr>
          <w:p w14:paraId="50780222" w14:textId="77777777" w:rsidR="00E843F8" w:rsidRPr="00E843F8" w:rsidRDefault="00E843F8" w:rsidP="00E843F8">
            <w:pPr>
              <w:jc w:val="center"/>
              <w:rPr>
                <w:szCs w:val="20"/>
              </w:rPr>
            </w:pPr>
            <w:r w:rsidRPr="00E843F8">
              <w:rPr>
                <w:szCs w:val="20"/>
              </w:rPr>
              <w:t>1</w:t>
            </w:r>
          </w:p>
        </w:tc>
        <w:tc>
          <w:tcPr>
            <w:tcW w:w="2872" w:type="dxa"/>
            <w:shd w:val="clear" w:color="auto" w:fill="auto"/>
            <w:vAlign w:val="center"/>
            <w:hideMark/>
          </w:tcPr>
          <w:p w14:paraId="26F6BBB4" w14:textId="77777777" w:rsidR="00E843F8" w:rsidRPr="00E843F8" w:rsidRDefault="00E843F8" w:rsidP="00E843F8">
            <w:pPr>
              <w:rPr>
                <w:szCs w:val="20"/>
              </w:rPr>
            </w:pPr>
            <w:r w:rsidRPr="00E843F8">
              <w:rPr>
                <w:szCs w:val="20"/>
              </w:rPr>
              <w:t>Расходы на воду</w:t>
            </w:r>
          </w:p>
        </w:tc>
        <w:tc>
          <w:tcPr>
            <w:tcW w:w="1534" w:type="dxa"/>
            <w:shd w:val="clear" w:color="auto" w:fill="auto"/>
            <w:vAlign w:val="center"/>
          </w:tcPr>
          <w:p w14:paraId="628BAAB3" w14:textId="77777777" w:rsidR="00E843F8" w:rsidRPr="00E843F8" w:rsidRDefault="00E843F8" w:rsidP="00E843F8">
            <w:pPr>
              <w:jc w:val="center"/>
              <w:rPr>
                <w:szCs w:val="20"/>
              </w:rPr>
            </w:pPr>
            <w:r w:rsidRPr="00E843F8">
              <w:rPr>
                <w:szCs w:val="20"/>
              </w:rPr>
              <w:t>3 064,41</w:t>
            </w:r>
          </w:p>
        </w:tc>
        <w:tc>
          <w:tcPr>
            <w:tcW w:w="1525" w:type="dxa"/>
            <w:vAlign w:val="center"/>
          </w:tcPr>
          <w:p w14:paraId="23208BB7" w14:textId="77777777" w:rsidR="00E843F8" w:rsidRPr="00E843F8" w:rsidRDefault="00E843F8" w:rsidP="00E843F8">
            <w:pPr>
              <w:jc w:val="center"/>
              <w:rPr>
                <w:szCs w:val="20"/>
              </w:rPr>
            </w:pPr>
            <w:r w:rsidRPr="00E843F8">
              <w:rPr>
                <w:szCs w:val="20"/>
              </w:rPr>
              <w:t>796,00</w:t>
            </w:r>
          </w:p>
        </w:tc>
        <w:tc>
          <w:tcPr>
            <w:tcW w:w="1236" w:type="dxa"/>
            <w:shd w:val="clear" w:color="auto" w:fill="auto"/>
            <w:vAlign w:val="center"/>
          </w:tcPr>
          <w:p w14:paraId="329CBA88" w14:textId="77777777" w:rsidR="00E843F8" w:rsidRPr="00E843F8" w:rsidRDefault="00E843F8" w:rsidP="00E843F8">
            <w:pPr>
              <w:jc w:val="center"/>
              <w:rPr>
                <w:szCs w:val="20"/>
              </w:rPr>
            </w:pPr>
            <w:r w:rsidRPr="00E843F8">
              <w:rPr>
                <w:szCs w:val="20"/>
              </w:rPr>
              <w:t>796,21</w:t>
            </w:r>
          </w:p>
        </w:tc>
        <w:tc>
          <w:tcPr>
            <w:tcW w:w="1508" w:type="dxa"/>
            <w:shd w:val="clear" w:color="auto" w:fill="auto"/>
            <w:vAlign w:val="center"/>
          </w:tcPr>
          <w:p w14:paraId="41ACBF16" w14:textId="77777777" w:rsidR="00E843F8" w:rsidRPr="00E843F8" w:rsidRDefault="00E843F8" w:rsidP="00E843F8">
            <w:pPr>
              <w:jc w:val="center"/>
              <w:rPr>
                <w:szCs w:val="20"/>
              </w:rPr>
            </w:pPr>
            <w:r w:rsidRPr="00E843F8">
              <w:rPr>
                <w:szCs w:val="20"/>
              </w:rPr>
              <w:t>-2 338,20</w:t>
            </w:r>
          </w:p>
        </w:tc>
      </w:tr>
      <w:tr w:rsidR="00E843F8" w:rsidRPr="00E843F8" w14:paraId="0ED730A1" w14:textId="77777777" w:rsidTr="00104FF4">
        <w:trPr>
          <w:trHeight w:val="366"/>
        </w:trPr>
        <w:tc>
          <w:tcPr>
            <w:tcW w:w="562" w:type="dxa"/>
            <w:shd w:val="clear" w:color="auto" w:fill="auto"/>
            <w:vAlign w:val="center"/>
          </w:tcPr>
          <w:p w14:paraId="6D0E0900" w14:textId="77777777" w:rsidR="00E843F8" w:rsidRPr="00E843F8" w:rsidRDefault="00E843F8" w:rsidP="00E843F8">
            <w:pPr>
              <w:jc w:val="center"/>
              <w:rPr>
                <w:szCs w:val="20"/>
              </w:rPr>
            </w:pPr>
            <w:r w:rsidRPr="00E843F8">
              <w:rPr>
                <w:szCs w:val="20"/>
              </w:rPr>
              <w:t>2</w:t>
            </w:r>
          </w:p>
        </w:tc>
        <w:tc>
          <w:tcPr>
            <w:tcW w:w="2872" w:type="dxa"/>
            <w:shd w:val="clear" w:color="auto" w:fill="auto"/>
            <w:vAlign w:val="center"/>
          </w:tcPr>
          <w:p w14:paraId="4E7C3F82" w14:textId="77777777" w:rsidR="00E843F8" w:rsidRPr="00E843F8" w:rsidRDefault="00E843F8" w:rsidP="00E843F8">
            <w:pPr>
              <w:rPr>
                <w:szCs w:val="20"/>
              </w:rPr>
            </w:pPr>
            <w:r w:rsidRPr="00E843F8">
              <w:rPr>
                <w:szCs w:val="20"/>
              </w:rPr>
              <w:t>Расходы на покупку теплоносителя</w:t>
            </w:r>
          </w:p>
        </w:tc>
        <w:tc>
          <w:tcPr>
            <w:tcW w:w="1534" w:type="dxa"/>
            <w:shd w:val="clear" w:color="auto" w:fill="auto"/>
            <w:vAlign w:val="center"/>
          </w:tcPr>
          <w:p w14:paraId="0F9D3778" w14:textId="77777777" w:rsidR="00E843F8" w:rsidRPr="00E843F8" w:rsidRDefault="00E843F8" w:rsidP="00E843F8">
            <w:pPr>
              <w:jc w:val="center"/>
              <w:rPr>
                <w:szCs w:val="20"/>
              </w:rPr>
            </w:pPr>
            <w:r w:rsidRPr="00E843F8">
              <w:rPr>
                <w:szCs w:val="20"/>
              </w:rPr>
              <w:t>0,00</w:t>
            </w:r>
          </w:p>
        </w:tc>
        <w:tc>
          <w:tcPr>
            <w:tcW w:w="1525" w:type="dxa"/>
            <w:vAlign w:val="center"/>
          </w:tcPr>
          <w:p w14:paraId="1D65B6E2" w14:textId="77777777" w:rsidR="00E843F8" w:rsidRPr="00E843F8" w:rsidRDefault="00E843F8" w:rsidP="00E843F8">
            <w:pPr>
              <w:jc w:val="center"/>
              <w:rPr>
                <w:szCs w:val="20"/>
              </w:rPr>
            </w:pPr>
            <w:r w:rsidRPr="00E843F8">
              <w:rPr>
                <w:szCs w:val="20"/>
              </w:rPr>
              <w:t>438,48</w:t>
            </w:r>
          </w:p>
        </w:tc>
        <w:tc>
          <w:tcPr>
            <w:tcW w:w="1236" w:type="dxa"/>
            <w:shd w:val="clear" w:color="auto" w:fill="auto"/>
            <w:vAlign w:val="center"/>
          </w:tcPr>
          <w:p w14:paraId="6225D018" w14:textId="77777777" w:rsidR="00E843F8" w:rsidRPr="00E843F8" w:rsidRDefault="00E843F8" w:rsidP="00E843F8">
            <w:pPr>
              <w:jc w:val="center"/>
              <w:rPr>
                <w:szCs w:val="20"/>
              </w:rPr>
            </w:pPr>
            <w:r w:rsidRPr="00E843F8">
              <w:rPr>
                <w:szCs w:val="20"/>
              </w:rPr>
              <w:t>438,48</w:t>
            </w:r>
          </w:p>
        </w:tc>
        <w:tc>
          <w:tcPr>
            <w:tcW w:w="1508" w:type="dxa"/>
            <w:shd w:val="clear" w:color="auto" w:fill="auto"/>
            <w:vAlign w:val="center"/>
          </w:tcPr>
          <w:p w14:paraId="5FAD1A4F" w14:textId="77777777" w:rsidR="00E843F8" w:rsidRPr="00E843F8" w:rsidRDefault="00E843F8" w:rsidP="00E843F8">
            <w:pPr>
              <w:jc w:val="center"/>
              <w:rPr>
                <w:szCs w:val="20"/>
              </w:rPr>
            </w:pPr>
            <w:r w:rsidRPr="00E843F8">
              <w:rPr>
                <w:szCs w:val="20"/>
              </w:rPr>
              <w:t>-438,48</w:t>
            </w:r>
          </w:p>
        </w:tc>
      </w:tr>
      <w:tr w:rsidR="00E843F8" w:rsidRPr="00E843F8" w14:paraId="7A626DA3" w14:textId="77777777" w:rsidTr="00104FF4">
        <w:trPr>
          <w:trHeight w:val="366"/>
        </w:trPr>
        <w:tc>
          <w:tcPr>
            <w:tcW w:w="562" w:type="dxa"/>
            <w:shd w:val="clear" w:color="auto" w:fill="auto"/>
            <w:vAlign w:val="center"/>
          </w:tcPr>
          <w:p w14:paraId="7071417D" w14:textId="77777777" w:rsidR="00E843F8" w:rsidRPr="00E843F8" w:rsidRDefault="00E843F8" w:rsidP="00E843F8">
            <w:pPr>
              <w:jc w:val="center"/>
              <w:rPr>
                <w:szCs w:val="20"/>
              </w:rPr>
            </w:pPr>
            <w:r w:rsidRPr="00E843F8">
              <w:rPr>
                <w:szCs w:val="20"/>
              </w:rPr>
              <w:t>3</w:t>
            </w:r>
          </w:p>
        </w:tc>
        <w:tc>
          <w:tcPr>
            <w:tcW w:w="2872" w:type="dxa"/>
            <w:shd w:val="clear" w:color="auto" w:fill="auto"/>
            <w:vAlign w:val="center"/>
          </w:tcPr>
          <w:p w14:paraId="43EA50AC" w14:textId="77777777" w:rsidR="00E843F8" w:rsidRPr="00E843F8" w:rsidRDefault="00E843F8" w:rsidP="00E843F8">
            <w:pPr>
              <w:rPr>
                <w:szCs w:val="20"/>
              </w:rPr>
            </w:pPr>
            <w:r w:rsidRPr="00E843F8">
              <w:rPr>
                <w:szCs w:val="20"/>
              </w:rPr>
              <w:t>Расходы на электрическую энергию</w:t>
            </w:r>
          </w:p>
        </w:tc>
        <w:tc>
          <w:tcPr>
            <w:tcW w:w="1534" w:type="dxa"/>
            <w:shd w:val="clear" w:color="auto" w:fill="auto"/>
            <w:vAlign w:val="center"/>
          </w:tcPr>
          <w:p w14:paraId="0F259E7E" w14:textId="77777777" w:rsidR="00E843F8" w:rsidRPr="00E843F8" w:rsidRDefault="00E843F8" w:rsidP="00E843F8">
            <w:pPr>
              <w:jc w:val="center"/>
            </w:pPr>
            <w:r w:rsidRPr="00E843F8">
              <w:t>0,00</w:t>
            </w:r>
          </w:p>
        </w:tc>
        <w:tc>
          <w:tcPr>
            <w:tcW w:w="1525" w:type="dxa"/>
            <w:vAlign w:val="center"/>
          </w:tcPr>
          <w:p w14:paraId="313E109B" w14:textId="77777777" w:rsidR="00E843F8" w:rsidRPr="00E843F8" w:rsidRDefault="00E843F8" w:rsidP="00E843F8">
            <w:pPr>
              <w:jc w:val="center"/>
            </w:pPr>
            <w:r w:rsidRPr="00E843F8">
              <w:t>0,39</w:t>
            </w:r>
          </w:p>
        </w:tc>
        <w:tc>
          <w:tcPr>
            <w:tcW w:w="1236" w:type="dxa"/>
            <w:shd w:val="clear" w:color="auto" w:fill="auto"/>
            <w:vAlign w:val="center"/>
          </w:tcPr>
          <w:p w14:paraId="350FD311" w14:textId="77777777" w:rsidR="00E843F8" w:rsidRPr="00E843F8" w:rsidRDefault="00E843F8" w:rsidP="00E843F8">
            <w:pPr>
              <w:jc w:val="center"/>
            </w:pPr>
            <w:r w:rsidRPr="00E843F8">
              <w:t>0,00</w:t>
            </w:r>
          </w:p>
        </w:tc>
        <w:tc>
          <w:tcPr>
            <w:tcW w:w="1508" w:type="dxa"/>
            <w:shd w:val="clear" w:color="auto" w:fill="auto"/>
            <w:vAlign w:val="center"/>
          </w:tcPr>
          <w:p w14:paraId="3B20F4F7" w14:textId="77777777" w:rsidR="00E843F8" w:rsidRPr="00E843F8" w:rsidRDefault="00E843F8" w:rsidP="00E843F8">
            <w:pPr>
              <w:jc w:val="center"/>
            </w:pPr>
            <w:r w:rsidRPr="00E843F8">
              <w:t>0,00</w:t>
            </w:r>
          </w:p>
        </w:tc>
      </w:tr>
      <w:tr w:rsidR="00E843F8" w:rsidRPr="00E843F8" w14:paraId="76B72ED5" w14:textId="77777777" w:rsidTr="00104FF4">
        <w:trPr>
          <w:trHeight w:val="366"/>
        </w:trPr>
        <w:tc>
          <w:tcPr>
            <w:tcW w:w="562" w:type="dxa"/>
            <w:shd w:val="clear" w:color="auto" w:fill="auto"/>
            <w:vAlign w:val="center"/>
            <w:hideMark/>
          </w:tcPr>
          <w:p w14:paraId="2D14F21D" w14:textId="77777777" w:rsidR="00E843F8" w:rsidRPr="00E843F8" w:rsidRDefault="00E843F8" w:rsidP="00E843F8">
            <w:pPr>
              <w:jc w:val="center"/>
              <w:rPr>
                <w:szCs w:val="20"/>
              </w:rPr>
            </w:pPr>
            <w:r w:rsidRPr="00E843F8">
              <w:rPr>
                <w:szCs w:val="20"/>
              </w:rPr>
              <w:t>4</w:t>
            </w:r>
          </w:p>
        </w:tc>
        <w:tc>
          <w:tcPr>
            <w:tcW w:w="2872" w:type="dxa"/>
            <w:shd w:val="clear" w:color="auto" w:fill="auto"/>
            <w:vAlign w:val="center"/>
            <w:hideMark/>
          </w:tcPr>
          <w:p w14:paraId="17990B98" w14:textId="77777777" w:rsidR="00E843F8" w:rsidRPr="00E843F8" w:rsidRDefault="00E843F8" w:rsidP="00E843F8">
            <w:pPr>
              <w:rPr>
                <w:szCs w:val="20"/>
              </w:rPr>
            </w:pPr>
            <w:r w:rsidRPr="00E843F8">
              <w:rPr>
                <w:szCs w:val="20"/>
              </w:rPr>
              <w:t>ИТОГО</w:t>
            </w:r>
          </w:p>
        </w:tc>
        <w:tc>
          <w:tcPr>
            <w:tcW w:w="1534" w:type="dxa"/>
            <w:shd w:val="clear" w:color="auto" w:fill="auto"/>
            <w:vAlign w:val="center"/>
          </w:tcPr>
          <w:p w14:paraId="655E7D84" w14:textId="77777777" w:rsidR="00E843F8" w:rsidRPr="00E843F8" w:rsidRDefault="00E843F8" w:rsidP="00E843F8">
            <w:pPr>
              <w:jc w:val="center"/>
            </w:pPr>
            <w:r w:rsidRPr="00E843F8">
              <w:t>3 064,41</w:t>
            </w:r>
          </w:p>
        </w:tc>
        <w:tc>
          <w:tcPr>
            <w:tcW w:w="1525" w:type="dxa"/>
            <w:vAlign w:val="center"/>
          </w:tcPr>
          <w:p w14:paraId="75020CBD" w14:textId="77777777" w:rsidR="00E843F8" w:rsidRPr="00E843F8" w:rsidRDefault="00E843F8" w:rsidP="00E843F8">
            <w:pPr>
              <w:jc w:val="center"/>
            </w:pPr>
            <w:r w:rsidRPr="00E843F8">
              <w:t>1 234,87</w:t>
            </w:r>
          </w:p>
        </w:tc>
        <w:tc>
          <w:tcPr>
            <w:tcW w:w="1236" w:type="dxa"/>
            <w:shd w:val="clear" w:color="auto" w:fill="auto"/>
            <w:vAlign w:val="center"/>
          </w:tcPr>
          <w:p w14:paraId="6AAF9C0E" w14:textId="77777777" w:rsidR="00E843F8" w:rsidRPr="00E843F8" w:rsidRDefault="00E843F8" w:rsidP="00E843F8">
            <w:pPr>
              <w:jc w:val="center"/>
            </w:pPr>
            <w:r w:rsidRPr="00E843F8">
              <w:t>1 234,69</w:t>
            </w:r>
          </w:p>
        </w:tc>
        <w:tc>
          <w:tcPr>
            <w:tcW w:w="1508" w:type="dxa"/>
            <w:shd w:val="clear" w:color="auto" w:fill="auto"/>
            <w:vAlign w:val="center"/>
          </w:tcPr>
          <w:p w14:paraId="6E02A66A" w14:textId="77777777" w:rsidR="00E843F8" w:rsidRPr="00E843F8" w:rsidRDefault="00E843F8" w:rsidP="00E843F8">
            <w:pPr>
              <w:jc w:val="center"/>
            </w:pPr>
            <w:r w:rsidRPr="00E843F8">
              <w:t>-1 829,72</w:t>
            </w:r>
          </w:p>
        </w:tc>
      </w:tr>
    </w:tbl>
    <w:p w14:paraId="6C8CAB2B" w14:textId="77777777" w:rsidR="00E843F8" w:rsidRPr="00E843F8" w:rsidRDefault="00E843F8" w:rsidP="00E843F8">
      <w:pPr>
        <w:tabs>
          <w:tab w:val="left" w:pos="1890"/>
        </w:tabs>
        <w:jc w:val="both"/>
        <w:rPr>
          <w:rFonts w:cs="Arial"/>
          <w:bCs/>
          <w:snapToGrid w:val="0"/>
          <w:color w:val="000000"/>
          <w:kern w:val="32"/>
          <w:sz w:val="28"/>
          <w:szCs w:val="32"/>
          <w:lang w:eastAsia="en-US"/>
        </w:rPr>
      </w:pPr>
    </w:p>
    <w:p w14:paraId="6B8F9252" w14:textId="77777777" w:rsidR="00E843F8" w:rsidRPr="00E843F8" w:rsidRDefault="00E843F8" w:rsidP="00E843F8">
      <w:pPr>
        <w:tabs>
          <w:tab w:val="left" w:pos="1890"/>
        </w:tabs>
        <w:jc w:val="both"/>
        <w:rPr>
          <w:rFonts w:cs="Arial"/>
          <w:bCs/>
          <w:snapToGrid w:val="0"/>
          <w:color w:val="000000"/>
          <w:kern w:val="32"/>
          <w:sz w:val="28"/>
          <w:szCs w:val="32"/>
          <w:lang w:eastAsia="en-US"/>
        </w:rPr>
      </w:pPr>
      <w:r w:rsidRPr="00E843F8">
        <w:rPr>
          <w:rFonts w:cs="Arial"/>
          <w:bCs/>
          <w:snapToGrid w:val="0"/>
          <w:color w:val="000000"/>
          <w:kern w:val="32"/>
          <w:sz w:val="28"/>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2023 год, по итогу 2021 года (Дельта НВВ 2021 года), была принята в размере 460,70 тыс. руб. При расчете фактической необходимой валовой выручки эксперты сохранили данную корректировку на принятом уровне 460,70 тыс. руб.</w:t>
      </w:r>
    </w:p>
    <w:p w14:paraId="7DED3DCF" w14:textId="77777777" w:rsidR="00E843F8" w:rsidRPr="00E843F8" w:rsidRDefault="00E843F8" w:rsidP="00E843F8">
      <w:pPr>
        <w:tabs>
          <w:tab w:val="left" w:pos="1890"/>
        </w:tabs>
        <w:jc w:val="both"/>
        <w:rPr>
          <w:snapToGrid w:val="0"/>
          <w:sz w:val="28"/>
          <w:szCs w:val="28"/>
        </w:rPr>
      </w:pPr>
      <w:r w:rsidRPr="00E843F8">
        <w:rPr>
          <w:snapToGrid w:val="0"/>
          <w:color w:val="000000"/>
          <w:sz w:val="28"/>
          <w:szCs w:val="28"/>
          <w:u w:val="single"/>
        </w:rPr>
        <w:lastRenderedPageBreak/>
        <w:t>4. Фактическая необходимая валовая выручка</w:t>
      </w:r>
      <w:r w:rsidRPr="00E843F8">
        <w:rPr>
          <w:snapToGrid w:val="0"/>
          <w:color w:val="000000"/>
          <w:sz w:val="28"/>
          <w:szCs w:val="28"/>
        </w:rPr>
        <w:t xml:space="preserve"> за 2023 год по данным </w:t>
      </w:r>
      <w:r w:rsidRPr="00E843F8">
        <w:rPr>
          <w:snapToGrid w:val="0"/>
          <w:sz w:val="28"/>
          <w:szCs w:val="28"/>
        </w:rPr>
        <w:t>предприятия 1 263,87 тыс. руб. По данным экспертов необходимая валовая выручка составила 2 793,19 тыс. руб., в том числе на потребительский рынок 2 793,19 тыс. руб.</w:t>
      </w:r>
    </w:p>
    <w:p w14:paraId="11692F4E" w14:textId="77777777" w:rsidR="00E843F8" w:rsidRPr="00E843F8" w:rsidRDefault="00E843F8" w:rsidP="00E843F8">
      <w:pPr>
        <w:tabs>
          <w:tab w:val="left" w:pos="1890"/>
        </w:tabs>
        <w:jc w:val="right"/>
        <w:rPr>
          <w:snapToGrid w:val="0"/>
          <w:color w:val="000000"/>
          <w:sz w:val="28"/>
          <w:szCs w:val="28"/>
        </w:rPr>
      </w:pPr>
      <w:r w:rsidRPr="00E843F8">
        <w:rPr>
          <w:snapToGrid w:val="0"/>
          <w:color w:val="000000"/>
          <w:sz w:val="28"/>
          <w:szCs w:val="28"/>
        </w:rPr>
        <w:t>Таблица 8</w:t>
      </w:r>
    </w:p>
    <w:p w14:paraId="0B48759E" w14:textId="77777777" w:rsidR="00E843F8" w:rsidRPr="00E843F8" w:rsidRDefault="00E843F8" w:rsidP="00E843F8">
      <w:pPr>
        <w:jc w:val="center"/>
        <w:rPr>
          <w:snapToGrid w:val="0"/>
          <w:color w:val="000000"/>
          <w:sz w:val="28"/>
          <w:szCs w:val="28"/>
        </w:rPr>
      </w:pPr>
      <w:r w:rsidRPr="00E843F8">
        <w:rPr>
          <w:snapToGrid w:val="0"/>
          <w:color w:val="000000"/>
          <w:sz w:val="28"/>
          <w:szCs w:val="28"/>
        </w:rPr>
        <w:t>Расчёт необходимой валовой выручки на теплоноситель методом индексации установленных тарифов за 2023 год</w:t>
      </w:r>
    </w:p>
    <w:p w14:paraId="75D4DD4D" w14:textId="77777777" w:rsidR="00E843F8" w:rsidRPr="00E843F8" w:rsidRDefault="00E843F8" w:rsidP="00E843F8">
      <w:pPr>
        <w:tabs>
          <w:tab w:val="left" w:pos="1890"/>
        </w:tabs>
        <w:jc w:val="right"/>
        <w:rPr>
          <w:snapToGrid w:val="0"/>
          <w:color w:val="000000"/>
          <w:sz w:val="28"/>
          <w:szCs w:val="28"/>
        </w:rPr>
      </w:pP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592"/>
        <w:gridCol w:w="1312"/>
        <w:gridCol w:w="1443"/>
        <w:gridCol w:w="1443"/>
        <w:gridCol w:w="1311"/>
      </w:tblGrid>
      <w:tr w:rsidR="00E843F8" w:rsidRPr="00E843F8" w14:paraId="53924104" w14:textId="77777777" w:rsidTr="00104FF4">
        <w:trPr>
          <w:trHeight w:val="2"/>
          <w:tblHeader/>
        </w:trPr>
        <w:tc>
          <w:tcPr>
            <w:tcW w:w="608" w:type="dxa"/>
            <w:shd w:val="clear" w:color="auto" w:fill="auto"/>
            <w:vAlign w:val="center"/>
            <w:hideMark/>
          </w:tcPr>
          <w:p w14:paraId="023AC7F1" w14:textId="77777777" w:rsidR="00E843F8" w:rsidRPr="00E843F8" w:rsidRDefault="00E843F8" w:rsidP="00E843F8">
            <w:pPr>
              <w:jc w:val="center"/>
              <w:rPr>
                <w:snapToGrid w:val="0"/>
                <w:color w:val="000000"/>
                <w:sz w:val="22"/>
                <w:szCs w:val="22"/>
              </w:rPr>
            </w:pPr>
            <w:r w:rsidRPr="00E843F8">
              <w:rPr>
                <w:snapToGrid w:val="0"/>
                <w:color w:val="000000"/>
                <w:sz w:val="22"/>
                <w:szCs w:val="22"/>
              </w:rPr>
              <w:t>№ п/п</w:t>
            </w:r>
          </w:p>
        </w:tc>
        <w:tc>
          <w:tcPr>
            <w:tcW w:w="3592" w:type="dxa"/>
            <w:shd w:val="clear" w:color="auto" w:fill="auto"/>
            <w:vAlign w:val="center"/>
            <w:hideMark/>
          </w:tcPr>
          <w:p w14:paraId="24150A7F" w14:textId="77777777" w:rsidR="00E843F8" w:rsidRPr="00E843F8" w:rsidRDefault="00E843F8" w:rsidP="00E843F8">
            <w:pPr>
              <w:jc w:val="center"/>
              <w:rPr>
                <w:snapToGrid w:val="0"/>
                <w:color w:val="000000"/>
                <w:sz w:val="22"/>
                <w:szCs w:val="22"/>
              </w:rPr>
            </w:pPr>
            <w:r w:rsidRPr="00E843F8">
              <w:rPr>
                <w:snapToGrid w:val="0"/>
                <w:color w:val="000000"/>
                <w:sz w:val="22"/>
                <w:szCs w:val="22"/>
              </w:rPr>
              <w:t>Наименование расхода</w:t>
            </w:r>
          </w:p>
        </w:tc>
        <w:tc>
          <w:tcPr>
            <w:tcW w:w="1312" w:type="dxa"/>
          </w:tcPr>
          <w:p w14:paraId="5640687A" w14:textId="77777777" w:rsidR="00E843F8" w:rsidRPr="00E843F8" w:rsidRDefault="00E843F8" w:rsidP="00E843F8">
            <w:pPr>
              <w:ind w:right="-57"/>
              <w:jc w:val="center"/>
              <w:rPr>
                <w:snapToGrid w:val="0"/>
                <w:color w:val="000000"/>
                <w:sz w:val="22"/>
                <w:szCs w:val="22"/>
              </w:rPr>
            </w:pPr>
            <w:r w:rsidRPr="00E843F8">
              <w:rPr>
                <w:snapToGrid w:val="0"/>
                <w:color w:val="000000"/>
                <w:sz w:val="22"/>
                <w:szCs w:val="22"/>
              </w:rPr>
              <w:t>Утверждено РЭК на 2023 год</w:t>
            </w:r>
          </w:p>
        </w:tc>
        <w:tc>
          <w:tcPr>
            <w:tcW w:w="1443" w:type="dxa"/>
            <w:vAlign w:val="center"/>
          </w:tcPr>
          <w:p w14:paraId="7FF505F4" w14:textId="77777777" w:rsidR="00E843F8" w:rsidRPr="00E843F8" w:rsidRDefault="00E843F8" w:rsidP="00E843F8">
            <w:pPr>
              <w:ind w:right="-57"/>
              <w:jc w:val="center"/>
              <w:rPr>
                <w:snapToGrid w:val="0"/>
                <w:color w:val="000000"/>
                <w:sz w:val="22"/>
                <w:szCs w:val="22"/>
              </w:rPr>
            </w:pPr>
            <w:r w:rsidRPr="00E843F8">
              <w:rPr>
                <w:snapToGrid w:val="0"/>
                <w:color w:val="000000"/>
                <w:sz w:val="22"/>
                <w:szCs w:val="22"/>
              </w:rPr>
              <w:t>Факт предприятия за 2023 год</w:t>
            </w:r>
          </w:p>
        </w:tc>
        <w:tc>
          <w:tcPr>
            <w:tcW w:w="1443" w:type="dxa"/>
          </w:tcPr>
          <w:p w14:paraId="75F26895" w14:textId="77777777" w:rsidR="00E843F8" w:rsidRPr="00E843F8" w:rsidRDefault="00E843F8" w:rsidP="00E843F8">
            <w:pPr>
              <w:ind w:right="-57"/>
              <w:jc w:val="center"/>
              <w:rPr>
                <w:snapToGrid w:val="0"/>
                <w:color w:val="000000"/>
                <w:sz w:val="22"/>
                <w:szCs w:val="22"/>
              </w:rPr>
            </w:pPr>
            <w:r w:rsidRPr="00E843F8">
              <w:rPr>
                <w:snapToGrid w:val="0"/>
                <w:color w:val="000000"/>
                <w:sz w:val="22"/>
                <w:szCs w:val="22"/>
              </w:rPr>
              <w:t>Факт экспертов</w:t>
            </w:r>
          </w:p>
          <w:p w14:paraId="6FA32193" w14:textId="77777777" w:rsidR="00E843F8" w:rsidRPr="00E843F8" w:rsidRDefault="00E843F8" w:rsidP="00E843F8">
            <w:pPr>
              <w:ind w:right="-57"/>
              <w:jc w:val="center"/>
              <w:rPr>
                <w:snapToGrid w:val="0"/>
                <w:color w:val="000000"/>
                <w:sz w:val="22"/>
                <w:szCs w:val="22"/>
              </w:rPr>
            </w:pPr>
            <w:r w:rsidRPr="00E843F8">
              <w:rPr>
                <w:snapToGrid w:val="0"/>
                <w:color w:val="000000"/>
                <w:sz w:val="22"/>
                <w:szCs w:val="22"/>
              </w:rPr>
              <w:t>за 2023 год</w:t>
            </w:r>
          </w:p>
        </w:tc>
        <w:tc>
          <w:tcPr>
            <w:tcW w:w="1311" w:type="dxa"/>
          </w:tcPr>
          <w:p w14:paraId="604BF192" w14:textId="77777777" w:rsidR="00E843F8" w:rsidRPr="00E843F8" w:rsidRDefault="00E843F8" w:rsidP="00E843F8">
            <w:pPr>
              <w:ind w:right="-57"/>
              <w:jc w:val="center"/>
              <w:rPr>
                <w:snapToGrid w:val="0"/>
                <w:color w:val="000000"/>
                <w:sz w:val="22"/>
                <w:szCs w:val="22"/>
              </w:rPr>
            </w:pPr>
            <w:r w:rsidRPr="00E843F8">
              <w:rPr>
                <w:snapToGrid w:val="0"/>
                <w:color w:val="000000"/>
                <w:sz w:val="22"/>
                <w:szCs w:val="22"/>
              </w:rPr>
              <w:t>Динамика</w:t>
            </w:r>
          </w:p>
          <w:p w14:paraId="5C7F60E7" w14:textId="77777777" w:rsidR="00E843F8" w:rsidRPr="00E843F8" w:rsidRDefault="00E843F8" w:rsidP="00E843F8">
            <w:pPr>
              <w:ind w:right="-57"/>
              <w:jc w:val="center"/>
              <w:rPr>
                <w:snapToGrid w:val="0"/>
                <w:color w:val="000000"/>
                <w:sz w:val="22"/>
                <w:szCs w:val="22"/>
              </w:rPr>
            </w:pPr>
            <w:r w:rsidRPr="00E843F8">
              <w:rPr>
                <w:snapToGrid w:val="0"/>
                <w:color w:val="000000"/>
                <w:sz w:val="22"/>
                <w:szCs w:val="22"/>
              </w:rPr>
              <w:t xml:space="preserve"> расходов</w:t>
            </w:r>
          </w:p>
          <w:p w14:paraId="1DB56938" w14:textId="77777777" w:rsidR="00E843F8" w:rsidRPr="00E843F8" w:rsidRDefault="00E843F8" w:rsidP="00E843F8">
            <w:pPr>
              <w:ind w:right="-57"/>
              <w:jc w:val="center"/>
              <w:rPr>
                <w:snapToGrid w:val="0"/>
                <w:color w:val="000000"/>
                <w:sz w:val="22"/>
                <w:szCs w:val="22"/>
              </w:rPr>
            </w:pPr>
            <w:r w:rsidRPr="00E843F8">
              <w:rPr>
                <w:snapToGrid w:val="0"/>
                <w:color w:val="000000"/>
                <w:sz w:val="22"/>
                <w:szCs w:val="22"/>
              </w:rPr>
              <w:t>(5 – 3)</w:t>
            </w:r>
          </w:p>
        </w:tc>
      </w:tr>
      <w:tr w:rsidR="00E843F8" w:rsidRPr="00E843F8" w14:paraId="4C21CC53" w14:textId="77777777" w:rsidTr="00104FF4">
        <w:tc>
          <w:tcPr>
            <w:tcW w:w="608" w:type="dxa"/>
            <w:shd w:val="clear" w:color="auto" w:fill="auto"/>
            <w:vAlign w:val="center"/>
          </w:tcPr>
          <w:p w14:paraId="2CD50EB8" w14:textId="77777777" w:rsidR="00E843F8" w:rsidRPr="00E843F8" w:rsidRDefault="00E843F8" w:rsidP="00E843F8">
            <w:pPr>
              <w:jc w:val="center"/>
              <w:rPr>
                <w:snapToGrid w:val="0"/>
                <w:color w:val="000000"/>
                <w:sz w:val="22"/>
                <w:szCs w:val="22"/>
              </w:rPr>
            </w:pPr>
            <w:r w:rsidRPr="00E843F8">
              <w:rPr>
                <w:snapToGrid w:val="0"/>
                <w:color w:val="000000"/>
                <w:sz w:val="22"/>
                <w:szCs w:val="22"/>
              </w:rPr>
              <w:t>1</w:t>
            </w:r>
          </w:p>
        </w:tc>
        <w:tc>
          <w:tcPr>
            <w:tcW w:w="3592" w:type="dxa"/>
            <w:shd w:val="clear" w:color="auto" w:fill="auto"/>
            <w:vAlign w:val="center"/>
          </w:tcPr>
          <w:p w14:paraId="04A281A3" w14:textId="77777777" w:rsidR="00E843F8" w:rsidRPr="00E843F8" w:rsidRDefault="00E843F8" w:rsidP="00E843F8">
            <w:pPr>
              <w:jc w:val="center"/>
              <w:rPr>
                <w:snapToGrid w:val="0"/>
                <w:color w:val="000000"/>
                <w:sz w:val="22"/>
                <w:szCs w:val="22"/>
              </w:rPr>
            </w:pPr>
            <w:r w:rsidRPr="00E843F8">
              <w:rPr>
                <w:snapToGrid w:val="0"/>
                <w:color w:val="000000"/>
                <w:sz w:val="22"/>
                <w:szCs w:val="22"/>
              </w:rPr>
              <w:t>2</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tcPr>
          <w:p w14:paraId="6954070E" w14:textId="77777777" w:rsidR="00E843F8" w:rsidRPr="00E843F8" w:rsidRDefault="00E843F8" w:rsidP="00E843F8">
            <w:pPr>
              <w:jc w:val="center"/>
              <w:rPr>
                <w:color w:val="000000"/>
                <w:sz w:val="22"/>
                <w:szCs w:val="22"/>
              </w:rPr>
            </w:pPr>
            <w:r w:rsidRPr="00E843F8">
              <w:rPr>
                <w:color w:val="000000"/>
                <w:sz w:val="22"/>
                <w:szCs w:val="22"/>
              </w:rPr>
              <w:t>3</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79F90CE" w14:textId="77777777" w:rsidR="00E843F8" w:rsidRPr="00E843F8" w:rsidRDefault="00E843F8" w:rsidP="00E843F8">
            <w:pPr>
              <w:jc w:val="center"/>
              <w:rPr>
                <w:color w:val="000000"/>
                <w:sz w:val="22"/>
                <w:szCs w:val="22"/>
              </w:rPr>
            </w:pPr>
            <w:r w:rsidRPr="00E843F8">
              <w:rPr>
                <w:color w:val="000000"/>
                <w:sz w:val="22"/>
                <w:szCs w:val="22"/>
              </w:rPr>
              <w:t>4</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14:paraId="1F831E2F" w14:textId="77777777" w:rsidR="00E843F8" w:rsidRPr="00E843F8" w:rsidRDefault="00E843F8" w:rsidP="00E843F8">
            <w:pPr>
              <w:jc w:val="center"/>
              <w:rPr>
                <w:color w:val="000000"/>
                <w:sz w:val="22"/>
                <w:szCs w:val="22"/>
              </w:rPr>
            </w:pPr>
            <w:r w:rsidRPr="00E843F8">
              <w:rPr>
                <w:color w:val="000000"/>
                <w:sz w:val="22"/>
                <w:szCs w:val="22"/>
              </w:rPr>
              <w:t>5</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0429A168" w14:textId="77777777" w:rsidR="00E843F8" w:rsidRPr="00E843F8" w:rsidRDefault="00E843F8" w:rsidP="00E843F8">
            <w:pPr>
              <w:jc w:val="center"/>
              <w:rPr>
                <w:snapToGrid w:val="0"/>
                <w:color w:val="000000"/>
                <w:sz w:val="22"/>
                <w:szCs w:val="22"/>
              </w:rPr>
            </w:pPr>
            <w:r w:rsidRPr="00E843F8">
              <w:rPr>
                <w:snapToGrid w:val="0"/>
                <w:color w:val="000000"/>
                <w:sz w:val="22"/>
                <w:szCs w:val="22"/>
              </w:rPr>
              <w:t>6</w:t>
            </w:r>
          </w:p>
        </w:tc>
      </w:tr>
      <w:tr w:rsidR="00E843F8" w:rsidRPr="00E843F8" w14:paraId="77D98597" w14:textId="77777777" w:rsidTr="00104FF4">
        <w:tc>
          <w:tcPr>
            <w:tcW w:w="608" w:type="dxa"/>
            <w:shd w:val="clear" w:color="auto" w:fill="auto"/>
            <w:vAlign w:val="center"/>
          </w:tcPr>
          <w:p w14:paraId="47A8792C" w14:textId="77777777" w:rsidR="00E843F8" w:rsidRPr="00E843F8" w:rsidRDefault="00E843F8" w:rsidP="00E843F8">
            <w:pPr>
              <w:jc w:val="center"/>
              <w:rPr>
                <w:snapToGrid w:val="0"/>
                <w:color w:val="000000"/>
                <w:sz w:val="22"/>
                <w:szCs w:val="22"/>
              </w:rPr>
            </w:pPr>
            <w:r w:rsidRPr="00E843F8">
              <w:rPr>
                <w:snapToGrid w:val="0"/>
                <w:color w:val="000000"/>
                <w:sz w:val="22"/>
                <w:szCs w:val="22"/>
              </w:rPr>
              <w:t>1</w:t>
            </w:r>
          </w:p>
        </w:tc>
        <w:tc>
          <w:tcPr>
            <w:tcW w:w="3592" w:type="dxa"/>
            <w:shd w:val="clear" w:color="auto" w:fill="auto"/>
            <w:vAlign w:val="center"/>
          </w:tcPr>
          <w:p w14:paraId="253D71D7" w14:textId="77777777" w:rsidR="00E843F8" w:rsidRPr="00E843F8" w:rsidRDefault="00E843F8" w:rsidP="00E843F8">
            <w:pPr>
              <w:rPr>
                <w:snapToGrid w:val="0"/>
                <w:color w:val="000000"/>
                <w:sz w:val="22"/>
                <w:szCs w:val="22"/>
              </w:rPr>
            </w:pPr>
            <w:r w:rsidRPr="00E843F8">
              <w:rPr>
                <w:snapToGrid w:val="0"/>
                <w:color w:val="000000"/>
                <w:sz w:val="22"/>
                <w:szCs w:val="22"/>
              </w:rPr>
              <w:t>Операционные (подконтрольные) расходы</w:t>
            </w:r>
          </w:p>
        </w:tc>
        <w:tc>
          <w:tcPr>
            <w:tcW w:w="1312" w:type="dxa"/>
            <w:tcBorders>
              <w:top w:val="single" w:sz="4" w:space="0" w:color="auto"/>
              <w:left w:val="nil"/>
              <w:bottom w:val="single" w:sz="4" w:space="0" w:color="auto"/>
              <w:right w:val="single" w:sz="4" w:space="0" w:color="auto"/>
            </w:tcBorders>
            <w:shd w:val="clear" w:color="000000" w:fill="FFFFFF"/>
            <w:vAlign w:val="center"/>
          </w:tcPr>
          <w:p w14:paraId="41450B50" w14:textId="77777777" w:rsidR="00E843F8" w:rsidRPr="00E843F8" w:rsidRDefault="00E843F8" w:rsidP="00E843F8">
            <w:pPr>
              <w:jc w:val="center"/>
              <w:rPr>
                <w:color w:val="000000"/>
                <w:sz w:val="22"/>
                <w:szCs w:val="22"/>
              </w:rPr>
            </w:pPr>
            <w:r w:rsidRPr="00E843F8">
              <w:rPr>
                <w:color w:val="000000"/>
                <w:sz w:val="22"/>
                <w:szCs w:val="22"/>
              </w:rPr>
              <w:t>974,06</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10CFDD79" w14:textId="77777777" w:rsidR="00E843F8" w:rsidRPr="00E843F8" w:rsidRDefault="00E843F8" w:rsidP="00E843F8">
            <w:pPr>
              <w:jc w:val="center"/>
              <w:rPr>
                <w:snapToGrid w:val="0"/>
                <w:color w:val="000000"/>
                <w:sz w:val="22"/>
                <w:szCs w:val="22"/>
              </w:rPr>
            </w:pPr>
            <w:r w:rsidRPr="00E843F8">
              <w:rPr>
                <w:snapToGrid w:val="0"/>
                <w:color w:val="000000"/>
                <w:sz w:val="22"/>
                <w:szCs w:val="22"/>
              </w:rPr>
              <w:t>28,00</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14:paraId="11702388" w14:textId="77777777" w:rsidR="00E843F8" w:rsidRPr="00E843F8" w:rsidRDefault="00E843F8" w:rsidP="00E843F8">
            <w:pPr>
              <w:jc w:val="center"/>
              <w:rPr>
                <w:snapToGrid w:val="0"/>
                <w:color w:val="000000"/>
                <w:sz w:val="22"/>
                <w:szCs w:val="22"/>
              </w:rPr>
            </w:pPr>
            <w:r w:rsidRPr="00E843F8">
              <w:rPr>
                <w:snapToGrid w:val="0"/>
                <w:color w:val="000000"/>
                <w:sz w:val="22"/>
                <w:szCs w:val="22"/>
              </w:rPr>
              <w:t>1 097,79</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160FD134" w14:textId="77777777" w:rsidR="00E843F8" w:rsidRPr="00E843F8" w:rsidRDefault="00E843F8" w:rsidP="00E843F8">
            <w:pPr>
              <w:jc w:val="center"/>
              <w:rPr>
                <w:snapToGrid w:val="0"/>
                <w:color w:val="000000"/>
                <w:sz w:val="22"/>
                <w:szCs w:val="22"/>
              </w:rPr>
            </w:pPr>
            <w:r w:rsidRPr="00E843F8">
              <w:rPr>
                <w:snapToGrid w:val="0"/>
                <w:color w:val="000000"/>
                <w:sz w:val="22"/>
                <w:szCs w:val="22"/>
              </w:rPr>
              <w:t>123,73</w:t>
            </w:r>
          </w:p>
        </w:tc>
      </w:tr>
      <w:tr w:rsidR="00E843F8" w:rsidRPr="00E843F8" w14:paraId="0686F43A" w14:textId="77777777" w:rsidTr="00104FF4">
        <w:trPr>
          <w:trHeight w:val="401"/>
        </w:trPr>
        <w:tc>
          <w:tcPr>
            <w:tcW w:w="608" w:type="dxa"/>
            <w:shd w:val="clear" w:color="auto" w:fill="auto"/>
            <w:vAlign w:val="center"/>
            <w:hideMark/>
          </w:tcPr>
          <w:p w14:paraId="6EE6D98E" w14:textId="77777777" w:rsidR="00E843F8" w:rsidRPr="00E843F8" w:rsidRDefault="00E843F8" w:rsidP="00E843F8">
            <w:pPr>
              <w:jc w:val="center"/>
              <w:rPr>
                <w:snapToGrid w:val="0"/>
                <w:color w:val="000000"/>
                <w:sz w:val="22"/>
                <w:szCs w:val="22"/>
              </w:rPr>
            </w:pPr>
            <w:r w:rsidRPr="00E843F8">
              <w:rPr>
                <w:snapToGrid w:val="0"/>
                <w:color w:val="000000"/>
                <w:sz w:val="22"/>
                <w:szCs w:val="22"/>
              </w:rPr>
              <w:t>2</w:t>
            </w:r>
          </w:p>
        </w:tc>
        <w:tc>
          <w:tcPr>
            <w:tcW w:w="3592" w:type="dxa"/>
            <w:shd w:val="clear" w:color="auto" w:fill="auto"/>
            <w:vAlign w:val="center"/>
            <w:hideMark/>
          </w:tcPr>
          <w:p w14:paraId="2935056A" w14:textId="77777777" w:rsidR="00E843F8" w:rsidRPr="00E843F8" w:rsidRDefault="00E843F8" w:rsidP="00E843F8">
            <w:pPr>
              <w:rPr>
                <w:snapToGrid w:val="0"/>
                <w:color w:val="000000"/>
                <w:sz w:val="22"/>
                <w:szCs w:val="22"/>
              </w:rPr>
            </w:pPr>
            <w:r w:rsidRPr="00E843F8">
              <w:rPr>
                <w:snapToGrid w:val="0"/>
                <w:color w:val="000000"/>
                <w:sz w:val="22"/>
                <w:szCs w:val="22"/>
              </w:rPr>
              <w:t>Неподконтрольные расходы</w:t>
            </w:r>
          </w:p>
        </w:tc>
        <w:tc>
          <w:tcPr>
            <w:tcW w:w="1312" w:type="dxa"/>
            <w:tcBorders>
              <w:top w:val="nil"/>
              <w:left w:val="nil"/>
              <w:bottom w:val="single" w:sz="4" w:space="0" w:color="auto"/>
              <w:right w:val="single" w:sz="4" w:space="0" w:color="auto"/>
            </w:tcBorders>
            <w:shd w:val="clear" w:color="000000" w:fill="FFFFFF"/>
            <w:vAlign w:val="center"/>
          </w:tcPr>
          <w:p w14:paraId="721D6B7A" w14:textId="77777777" w:rsidR="00E843F8" w:rsidRPr="00E843F8" w:rsidRDefault="00E843F8" w:rsidP="00E843F8">
            <w:pPr>
              <w:jc w:val="center"/>
              <w:rPr>
                <w:snapToGrid w:val="0"/>
                <w:color w:val="000000"/>
                <w:sz w:val="22"/>
                <w:szCs w:val="22"/>
              </w:rPr>
            </w:pPr>
            <w:r w:rsidRPr="00E843F8">
              <w:rPr>
                <w:snapToGrid w:val="0"/>
                <w:color w:val="000000"/>
                <w:sz w:val="22"/>
                <w:szCs w:val="22"/>
              </w:rPr>
              <w:t>173,99</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6DB11B75" w14:textId="77777777" w:rsidR="00E843F8" w:rsidRPr="00E843F8" w:rsidRDefault="00E843F8" w:rsidP="00E843F8">
            <w:pPr>
              <w:jc w:val="center"/>
              <w:rPr>
                <w:snapToGrid w:val="0"/>
                <w:color w:val="000000"/>
                <w:sz w:val="22"/>
                <w:szCs w:val="22"/>
              </w:rPr>
            </w:pPr>
            <w:r w:rsidRPr="00E843F8">
              <w:rPr>
                <w:snapToGrid w:val="0"/>
                <w:color w:val="000000"/>
                <w:sz w:val="22"/>
                <w:szCs w:val="22"/>
              </w:rPr>
              <w:t>1,00</w:t>
            </w:r>
          </w:p>
        </w:tc>
        <w:tc>
          <w:tcPr>
            <w:tcW w:w="1443" w:type="dxa"/>
            <w:tcBorders>
              <w:top w:val="nil"/>
              <w:left w:val="single" w:sz="4" w:space="0" w:color="auto"/>
              <w:bottom w:val="single" w:sz="4" w:space="0" w:color="auto"/>
              <w:right w:val="single" w:sz="4" w:space="0" w:color="auto"/>
            </w:tcBorders>
            <w:shd w:val="clear" w:color="000000" w:fill="FFFFFF"/>
            <w:vAlign w:val="center"/>
          </w:tcPr>
          <w:p w14:paraId="3E774653" w14:textId="77777777" w:rsidR="00E843F8" w:rsidRPr="00E843F8" w:rsidRDefault="00E843F8" w:rsidP="00E843F8">
            <w:pPr>
              <w:jc w:val="center"/>
              <w:rPr>
                <w:snapToGrid w:val="0"/>
                <w:color w:val="000000"/>
                <w:sz w:val="22"/>
                <w:szCs w:val="22"/>
              </w:rPr>
            </w:pPr>
            <w:r w:rsidRPr="00E843F8">
              <w:rPr>
                <w:snapToGrid w:val="0"/>
                <w:color w:val="000000"/>
                <w:sz w:val="22"/>
                <w:szCs w:val="22"/>
              </w:rPr>
              <w:t>0,00</w:t>
            </w:r>
          </w:p>
        </w:tc>
        <w:tc>
          <w:tcPr>
            <w:tcW w:w="1311" w:type="dxa"/>
            <w:tcBorders>
              <w:top w:val="nil"/>
              <w:left w:val="nil"/>
              <w:bottom w:val="single" w:sz="4" w:space="0" w:color="auto"/>
              <w:right w:val="single" w:sz="4" w:space="0" w:color="auto"/>
            </w:tcBorders>
            <w:shd w:val="clear" w:color="000000" w:fill="FFFFFF"/>
            <w:vAlign w:val="center"/>
          </w:tcPr>
          <w:p w14:paraId="00D1AA82" w14:textId="77777777" w:rsidR="00E843F8" w:rsidRPr="00E843F8" w:rsidRDefault="00E843F8" w:rsidP="00E843F8">
            <w:pPr>
              <w:jc w:val="center"/>
              <w:rPr>
                <w:snapToGrid w:val="0"/>
                <w:color w:val="000000"/>
                <w:sz w:val="22"/>
                <w:szCs w:val="22"/>
              </w:rPr>
            </w:pPr>
            <w:r w:rsidRPr="00E843F8">
              <w:rPr>
                <w:snapToGrid w:val="0"/>
                <w:color w:val="000000"/>
                <w:sz w:val="22"/>
                <w:szCs w:val="22"/>
              </w:rPr>
              <w:t>-173,99</w:t>
            </w:r>
          </w:p>
        </w:tc>
      </w:tr>
      <w:tr w:rsidR="00E843F8" w:rsidRPr="00E843F8" w14:paraId="71FA350D" w14:textId="77777777" w:rsidTr="00104FF4">
        <w:tc>
          <w:tcPr>
            <w:tcW w:w="608" w:type="dxa"/>
            <w:shd w:val="clear" w:color="auto" w:fill="auto"/>
            <w:vAlign w:val="center"/>
            <w:hideMark/>
          </w:tcPr>
          <w:p w14:paraId="025414FD" w14:textId="77777777" w:rsidR="00E843F8" w:rsidRPr="00E843F8" w:rsidRDefault="00E843F8" w:rsidP="00E843F8">
            <w:pPr>
              <w:jc w:val="center"/>
              <w:rPr>
                <w:snapToGrid w:val="0"/>
                <w:color w:val="000000"/>
                <w:sz w:val="22"/>
                <w:szCs w:val="22"/>
              </w:rPr>
            </w:pPr>
            <w:r w:rsidRPr="00E843F8">
              <w:rPr>
                <w:snapToGrid w:val="0"/>
                <w:color w:val="000000"/>
                <w:sz w:val="22"/>
                <w:szCs w:val="22"/>
              </w:rPr>
              <w:t>3</w:t>
            </w:r>
          </w:p>
        </w:tc>
        <w:tc>
          <w:tcPr>
            <w:tcW w:w="3592" w:type="dxa"/>
            <w:shd w:val="clear" w:color="auto" w:fill="auto"/>
            <w:vAlign w:val="center"/>
            <w:hideMark/>
          </w:tcPr>
          <w:p w14:paraId="6EB5EA8F" w14:textId="77777777" w:rsidR="00E843F8" w:rsidRPr="00E843F8" w:rsidRDefault="00E843F8" w:rsidP="00E843F8">
            <w:pPr>
              <w:rPr>
                <w:snapToGrid w:val="0"/>
                <w:color w:val="000000"/>
                <w:sz w:val="22"/>
                <w:szCs w:val="22"/>
              </w:rPr>
            </w:pPr>
            <w:r w:rsidRPr="00E843F8">
              <w:rPr>
                <w:snapToGrid w:val="0"/>
                <w:color w:val="000000"/>
                <w:sz w:val="22"/>
                <w:szCs w:val="22"/>
              </w:rPr>
              <w:t>Расходы на приобретение (производство) энергетических ресурсов</w:t>
            </w:r>
          </w:p>
        </w:tc>
        <w:tc>
          <w:tcPr>
            <w:tcW w:w="1312" w:type="dxa"/>
            <w:tcBorders>
              <w:top w:val="nil"/>
              <w:left w:val="nil"/>
              <w:bottom w:val="single" w:sz="4" w:space="0" w:color="auto"/>
              <w:right w:val="single" w:sz="4" w:space="0" w:color="auto"/>
            </w:tcBorders>
            <w:shd w:val="clear" w:color="000000" w:fill="FFFFFF"/>
            <w:vAlign w:val="center"/>
          </w:tcPr>
          <w:p w14:paraId="53F456CE" w14:textId="77777777" w:rsidR="00E843F8" w:rsidRPr="00E843F8" w:rsidRDefault="00E843F8" w:rsidP="00E843F8">
            <w:pPr>
              <w:jc w:val="center"/>
              <w:rPr>
                <w:snapToGrid w:val="0"/>
                <w:color w:val="000000"/>
                <w:sz w:val="22"/>
                <w:szCs w:val="22"/>
              </w:rPr>
            </w:pPr>
            <w:r w:rsidRPr="00E843F8">
              <w:rPr>
                <w:snapToGrid w:val="0"/>
                <w:color w:val="000000"/>
                <w:sz w:val="22"/>
                <w:szCs w:val="22"/>
              </w:rPr>
              <w:t>3 064,41</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FB2F6AC" w14:textId="77777777" w:rsidR="00E843F8" w:rsidRPr="00E843F8" w:rsidRDefault="00E843F8" w:rsidP="00E843F8">
            <w:pPr>
              <w:jc w:val="center"/>
              <w:rPr>
                <w:snapToGrid w:val="0"/>
                <w:color w:val="000000"/>
                <w:sz w:val="22"/>
                <w:szCs w:val="22"/>
              </w:rPr>
            </w:pPr>
            <w:r w:rsidRPr="00E843F8">
              <w:rPr>
                <w:snapToGrid w:val="0"/>
                <w:color w:val="000000"/>
                <w:sz w:val="22"/>
                <w:szCs w:val="22"/>
              </w:rPr>
              <w:t>1 234,87</w:t>
            </w:r>
          </w:p>
        </w:tc>
        <w:tc>
          <w:tcPr>
            <w:tcW w:w="1443" w:type="dxa"/>
            <w:tcBorders>
              <w:top w:val="nil"/>
              <w:left w:val="single" w:sz="4" w:space="0" w:color="auto"/>
              <w:bottom w:val="single" w:sz="4" w:space="0" w:color="auto"/>
              <w:right w:val="single" w:sz="4" w:space="0" w:color="auto"/>
            </w:tcBorders>
            <w:shd w:val="clear" w:color="000000" w:fill="FFFFFF"/>
            <w:vAlign w:val="center"/>
          </w:tcPr>
          <w:p w14:paraId="6FAE1C84" w14:textId="77777777" w:rsidR="00E843F8" w:rsidRPr="00E843F8" w:rsidRDefault="00E843F8" w:rsidP="00E843F8">
            <w:pPr>
              <w:jc w:val="center"/>
              <w:rPr>
                <w:snapToGrid w:val="0"/>
                <w:color w:val="000000"/>
                <w:sz w:val="22"/>
                <w:szCs w:val="22"/>
              </w:rPr>
            </w:pPr>
            <w:r w:rsidRPr="00E843F8">
              <w:rPr>
                <w:snapToGrid w:val="0"/>
                <w:color w:val="000000"/>
                <w:sz w:val="22"/>
                <w:szCs w:val="22"/>
              </w:rPr>
              <w:t>1 234,69</w:t>
            </w:r>
          </w:p>
        </w:tc>
        <w:tc>
          <w:tcPr>
            <w:tcW w:w="1311" w:type="dxa"/>
            <w:tcBorders>
              <w:top w:val="nil"/>
              <w:left w:val="nil"/>
              <w:bottom w:val="single" w:sz="4" w:space="0" w:color="auto"/>
              <w:right w:val="single" w:sz="4" w:space="0" w:color="auto"/>
            </w:tcBorders>
            <w:shd w:val="clear" w:color="000000" w:fill="FFFFFF"/>
            <w:vAlign w:val="center"/>
          </w:tcPr>
          <w:p w14:paraId="0588F3B6" w14:textId="77777777" w:rsidR="00E843F8" w:rsidRPr="00E843F8" w:rsidRDefault="00E843F8" w:rsidP="00E843F8">
            <w:pPr>
              <w:jc w:val="center"/>
              <w:rPr>
                <w:snapToGrid w:val="0"/>
                <w:color w:val="000000"/>
                <w:sz w:val="22"/>
                <w:szCs w:val="22"/>
              </w:rPr>
            </w:pPr>
            <w:r w:rsidRPr="00E843F8">
              <w:rPr>
                <w:snapToGrid w:val="0"/>
                <w:color w:val="000000"/>
                <w:sz w:val="22"/>
                <w:szCs w:val="22"/>
              </w:rPr>
              <w:t>-1 829,72</w:t>
            </w:r>
          </w:p>
        </w:tc>
      </w:tr>
      <w:tr w:rsidR="00E843F8" w:rsidRPr="00E843F8" w14:paraId="5841A57A" w14:textId="77777777" w:rsidTr="00104FF4">
        <w:trPr>
          <w:trHeight w:val="1"/>
        </w:trPr>
        <w:tc>
          <w:tcPr>
            <w:tcW w:w="608" w:type="dxa"/>
            <w:tcBorders>
              <w:bottom w:val="single" w:sz="4" w:space="0" w:color="auto"/>
            </w:tcBorders>
            <w:shd w:val="clear" w:color="auto" w:fill="auto"/>
            <w:vAlign w:val="center"/>
          </w:tcPr>
          <w:p w14:paraId="26D22CCF" w14:textId="77777777" w:rsidR="00E843F8" w:rsidRPr="00E843F8" w:rsidRDefault="00E843F8" w:rsidP="00E843F8">
            <w:pPr>
              <w:jc w:val="center"/>
              <w:rPr>
                <w:snapToGrid w:val="0"/>
                <w:color w:val="000000"/>
                <w:sz w:val="22"/>
                <w:szCs w:val="22"/>
              </w:rPr>
            </w:pPr>
            <w:r w:rsidRPr="00E843F8">
              <w:rPr>
                <w:snapToGrid w:val="0"/>
                <w:color w:val="000000"/>
                <w:sz w:val="22"/>
                <w:szCs w:val="22"/>
              </w:rPr>
              <w:t>4</w:t>
            </w:r>
          </w:p>
        </w:tc>
        <w:tc>
          <w:tcPr>
            <w:tcW w:w="3592" w:type="dxa"/>
            <w:tcBorders>
              <w:top w:val="single" w:sz="4" w:space="0" w:color="auto"/>
              <w:left w:val="single" w:sz="8" w:space="0" w:color="auto"/>
              <w:bottom w:val="single" w:sz="4" w:space="0" w:color="auto"/>
              <w:right w:val="single" w:sz="4" w:space="0" w:color="000000"/>
            </w:tcBorders>
            <w:shd w:val="clear" w:color="auto" w:fill="auto"/>
            <w:vAlign w:val="bottom"/>
          </w:tcPr>
          <w:p w14:paraId="680DC90E" w14:textId="77777777" w:rsidR="00E843F8" w:rsidRPr="00E843F8" w:rsidRDefault="00E843F8" w:rsidP="00E843F8">
            <w:pPr>
              <w:rPr>
                <w:bCs/>
                <w:color w:val="000000"/>
                <w:sz w:val="22"/>
                <w:szCs w:val="22"/>
              </w:rPr>
            </w:pPr>
            <w:r w:rsidRPr="00E843F8">
              <w:rPr>
                <w:bCs/>
                <w:color w:val="00000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2021)</w:t>
            </w:r>
          </w:p>
        </w:tc>
        <w:tc>
          <w:tcPr>
            <w:tcW w:w="1312" w:type="dxa"/>
            <w:tcBorders>
              <w:top w:val="nil"/>
              <w:left w:val="single" w:sz="4" w:space="0" w:color="auto"/>
              <w:bottom w:val="single" w:sz="4" w:space="0" w:color="auto"/>
              <w:right w:val="single" w:sz="4" w:space="0" w:color="auto"/>
            </w:tcBorders>
            <w:shd w:val="clear" w:color="000000" w:fill="FFFFFF"/>
            <w:vAlign w:val="center"/>
          </w:tcPr>
          <w:p w14:paraId="73E6FF57" w14:textId="77777777" w:rsidR="00E843F8" w:rsidRPr="00E843F8" w:rsidRDefault="00E843F8" w:rsidP="00E843F8">
            <w:pPr>
              <w:jc w:val="center"/>
              <w:rPr>
                <w:snapToGrid w:val="0"/>
                <w:color w:val="000000"/>
                <w:sz w:val="22"/>
                <w:szCs w:val="22"/>
              </w:rPr>
            </w:pPr>
            <w:r w:rsidRPr="00E843F8">
              <w:rPr>
                <w:snapToGrid w:val="0"/>
                <w:color w:val="000000"/>
                <w:sz w:val="22"/>
                <w:szCs w:val="22"/>
              </w:rPr>
              <w:t>460,70</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FDEA3F6" w14:textId="77777777" w:rsidR="00E843F8" w:rsidRPr="00E843F8" w:rsidRDefault="00E843F8" w:rsidP="00E843F8">
            <w:pPr>
              <w:jc w:val="center"/>
              <w:rPr>
                <w:snapToGrid w:val="0"/>
                <w:color w:val="000000"/>
                <w:sz w:val="22"/>
                <w:szCs w:val="22"/>
              </w:rPr>
            </w:pPr>
          </w:p>
        </w:tc>
        <w:tc>
          <w:tcPr>
            <w:tcW w:w="1443" w:type="dxa"/>
            <w:tcBorders>
              <w:top w:val="nil"/>
              <w:left w:val="single" w:sz="4" w:space="0" w:color="auto"/>
              <w:bottom w:val="single" w:sz="4" w:space="0" w:color="auto"/>
              <w:right w:val="single" w:sz="4" w:space="0" w:color="auto"/>
            </w:tcBorders>
            <w:shd w:val="clear" w:color="000000" w:fill="FFFFFF"/>
            <w:vAlign w:val="center"/>
          </w:tcPr>
          <w:p w14:paraId="1B452236" w14:textId="77777777" w:rsidR="00E843F8" w:rsidRPr="00E843F8" w:rsidRDefault="00E843F8" w:rsidP="00E843F8">
            <w:pPr>
              <w:jc w:val="center"/>
              <w:rPr>
                <w:snapToGrid w:val="0"/>
                <w:color w:val="000000"/>
                <w:sz w:val="22"/>
                <w:szCs w:val="22"/>
              </w:rPr>
            </w:pPr>
            <w:r w:rsidRPr="00E843F8">
              <w:rPr>
                <w:snapToGrid w:val="0"/>
                <w:color w:val="000000"/>
                <w:sz w:val="22"/>
                <w:szCs w:val="22"/>
              </w:rPr>
              <w:t>460,70</w:t>
            </w:r>
          </w:p>
        </w:tc>
        <w:tc>
          <w:tcPr>
            <w:tcW w:w="1311" w:type="dxa"/>
            <w:tcBorders>
              <w:top w:val="nil"/>
              <w:left w:val="nil"/>
              <w:bottom w:val="single" w:sz="4" w:space="0" w:color="auto"/>
              <w:right w:val="single" w:sz="4" w:space="0" w:color="auto"/>
            </w:tcBorders>
            <w:shd w:val="clear" w:color="000000" w:fill="FFFFFF"/>
            <w:vAlign w:val="center"/>
          </w:tcPr>
          <w:p w14:paraId="463E1F40" w14:textId="77777777" w:rsidR="00E843F8" w:rsidRPr="00E843F8" w:rsidRDefault="00E843F8" w:rsidP="00E843F8">
            <w:pPr>
              <w:jc w:val="center"/>
              <w:rPr>
                <w:snapToGrid w:val="0"/>
                <w:color w:val="000000"/>
                <w:sz w:val="22"/>
                <w:szCs w:val="22"/>
              </w:rPr>
            </w:pPr>
          </w:p>
        </w:tc>
      </w:tr>
      <w:tr w:rsidR="00E843F8" w:rsidRPr="00E843F8" w14:paraId="6EC2A490" w14:textId="77777777" w:rsidTr="00104FF4">
        <w:trPr>
          <w:trHeight w:val="1"/>
        </w:trPr>
        <w:tc>
          <w:tcPr>
            <w:tcW w:w="608" w:type="dxa"/>
            <w:tcBorders>
              <w:bottom w:val="single" w:sz="4" w:space="0" w:color="auto"/>
            </w:tcBorders>
            <w:shd w:val="clear" w:color="auto" w:fill="auto"/>
            <w:vAlign w:val="center"/>
          </w:tcPr>
          <w:p w14:paraId="6976213E" w14:textId="77777777" w:rsidR="00E843F8" w:rsidRPr="00E843F8" w:rsidRDefault="00E843F8" w:rsidP="00E843F8">
            <w:pPr>
              <w:jc w:val="center"/>
              <w:rPr>
                <w:snapToGrid w:val="0"/>
                <w:color w:val="000000"/>
                <w:sz w:val="22"/>
                <w:szCs w:val="22"/>
              </w:rPr>
            </w:pPr>
            <w:r w:rsidRPr="00E843F8">
              <w:rPr>
                <w:snapToGrid w:val="0"/>
                <w:color w:val="000000"/>
                <w:sz w:val="22"/>
                <w:szCs w:val="22"/>
              </w:rPr>
              <w:t>5</w:t>
            </w:r>
          </w:p>
        </w:tc>
        <w:tc>
          <w:tcPr>
            <w:tcW w:w="3592" w:type="dxa"/>
            <w:tcBorders>
              <w:top w:val="single" w:sz="4" w:space="0" w:color="auto"/>
              <w:left w:val="single" w:sz="8" w:space="0" w:color="auto"/>
              <w:bottom w:val="single" w:sz="4" w:space="0" w:color="auto"/>
              <w:right w:val="single" w:sz="4" w:space="0" w:color="000000"/>
            </w:tcBorders>
            <w:shd w:val="clear" w:color="auto" w:fill="auto"/>
            <w:vAlign w:val="bottom"/>
          </w:tcPr>
          <w:p w14:paraId="73E64540" w14:textId="77777777" w:rsidR="00E843F8" w:rsidRPr="00E843F8" w:rsidRDefault="00E843F8" w:rsidP="00E843F8">
            <w:pPr>
              <w:rPr>
                <w:snapToGrid w:val="0"/>
                <w:color w:val="000000"/>
                <w:sz w:val="22"/>
                <w:szCs w:val="22"/>
              </w:rPr>
            </w:pPr>
            <w:r w:rsidRPr="00E843F8">
              <w:rPr>
                <w:bCs/>
                <w:color w:val="000000"/>
                <w:sz w:val="22"/>
                <w:szCs w:val="22"/>
              </w:rPr>
              <w:t xml:space="preserve">Корректировка, связанная с соблюдением статьи 3 ФЗ от 27.07.2010 № 190-ФЗ «О теплоснабжении» </w:t>
            </w:r>
          </w:p>
        </w:tc>
        <w:tc>
          <w:tcPr>
            <w:tcW w:w="1312" w:type="dxa"/>
            <w:tcBorders>
              <w:top w:val="nil"/>
              <w:left w:val="single" w:sz="4" w:space="0" w:color="auto"/>
              <w:bottom w:val="single" w:sz="4" w:space="0" w:color="auto"/>
              <w:right w:val="single" w:sz="4" w:space="0" w:color="auto"/>
            </w:tcBorders>
            <w:shd w:val="clear" w:color="000000" w:fill="FFFFFF"/>
            <w:vAlign w:val="center"/>
          </w:tcPr>
          <w:p w14:paraId="63FBA082" w14:textId="77777777" w:rsidR="00E843F8" w:rsidRPr="00E843F8" w:rsidRDefault="00E843F8" w:rsidP="00E843F8">
            <w:pPr>
              <w:jc w:val="center"/>
              <w:rPr>
                <w:snapToGrid w:val="0"/>
                <w:color w:val="000000"/>
                <w:sz w:val="22"/>
                <w:szCs w:val="22"/>
              </w:rPr>
            </w:pPr>
            <w:r w:rsidRPr="00E843F8">
              <w:rPr>
                <w:snapToGrid w:val="0"/>
                <w:color w:val="000000"/>
                <w:sz w:val="22"/>
                <w:szCs w:val="22"/>
              </w:rPr>
              <w:t>-1 255,21</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47498999" w14:textId="77777777" w:rsidR="00E843F8" w:rsidRPr="00E843F8" w:rsidRDefault="00E843F8" w:rsidP="00E843F8">
            <w:pPr>
              <w:jc w:val="center"/>
              <w:rPr>
                <w:snapToGrid w:val="0"/>
                <w:color w:val="000000"/>
                <w:sz w:val="22"/>
                <w:szCs w:val="22"/>
              </w:rPr>
            </w:pPr>
          </w:p>
        </w:tc>
        <w:tc>
          <w:tcPr>
            <w:tcW w:w="1443" w:type="dxa"/>
            <w:tcBorders>
              <w:top w:val="nil"/>
              <w:left w:val="single" w:sz="4" w:space="0" w:color="auto"/>
              <w:bottom w:val="single" w:sz="4" w:space="0" w:color="auto"/>
              <w:right w:val="single" w:sz="4" w:space="0" w:color="auto"/>
            </w:tcBorders>
            <w:shd w:val="clear" w:color="000000" w:fill="FFFFFF"/>
            <w:vAlign w:val="center"/>
          </w:tcPr>
          <w:p w14:paraId="6B307B69" w14:textId="77777777" w:rsidR="00E843F8" w:rsidRPr="00E843F8" w:rsidRDefault="00E843F8" w:rsidP="00E843F8">
            <w:pPr>
              <w:jc w:val="center"/>
              <w:rPr>
                <w:snapToGrid w:val="0"/>
                <w:color w:val="000000"/>
                <w:sz w:val="22"/>
                <w:szCs w:val="22"/>
              </w:rPr>
            </w:pPr>
          </w:p>
        </w:tc>
        <w:tc>
          <w:tcPr>
            <w:tcW w:w="1311" w:type="dxa"/>
            <w:tcBorders>
              <w:top w:val="nil"/>
              <w:left w:val="nil"/>
              <w:bottom w:val="single" w:sz="4" w:space="0" w:color="auto"/>
              <w:right w:val="single" w:sz="4" w:space="0" w:color="auto"/>
            </w:tcBorders>
            <w:shd w:val="clear" w:color="000000" w:fill="FFFFFF"/>
            <w:vAlign w:val="center"/>
          </w:tcPr>
          <w:p w14:paraId="3DFB5A43" w14:textId="77777777" w:rsidR="00E843F8" w:rsidRPr="00E843F8" w:rsidRDefault="00E843F8" w:rsidP="00E843F8">
            <w:pPr>
              <w:jc w:val="center"/>
              <w:rPr>
                <w:snapToGrid w:val="0"/>
                <w:color w:val="000000"/>
                <w:sz w:val="22"/>
                <w:szCs w:val="22"/>
              </w:rPr>
            </w:pPr>
          </w:p>
        </w:tc>
      </w:tr>
      <w:tr w:rsidR="00E843F8" w:rsidRPr="00E843F8" w14:paraId="3C13521F" w14:textId="77777777" w:rsidTr="00104FF4">
        <w:tc>
          <w:tcPr>
            <w:tcW w:w="608" w:type="dxa"/>
            <w:tcBorders>
              <w:top w:val="single" w:sz="4" w:space="0" w:color="auto"/>
              <w:bottom w:val="single" w:sz="4" w:space="0" w:color="auto"/>
            </w:tcBorders>
            <w:shd w:val="clear" w:color="auto" w:fill="auto"/>
            <w:vAlign w:val="center"/>
            <w:hideMark/>
          </w:tcPr>
          <w:p w14:paraId="3C301B8E" w14:textId="77777777" w:rsidR="00E843F8" w:rsidRPr="00E843F8" w:rsidRDefault="00E843F8" w:rsidP="00E843F8">
            <w:pPr>
              <w:jc w:val="center"/>
              <w:rPr>
                <w:snapToGrid w:val="0"/>
                <w:color w:val="000000"/>
                <w:sz w:val="22"/>
                <w:szCs w:val="22"/>
              </w:rPr>
            </w:pPr>
            <w:r w:rsidRPr="00E843F8">
              <w:rPr>
                <w:snapToGrid w:val="0"/>
                <w:color w:val="000000"/>
                <w:sz w:val="22"/>
                <w:szCs w:val="22"/>
              </w:rPr>
              <w:t>6</w:t>
            </w:r>
          </w:p>
        </w:tc>
        <w:tc>
          <w:tcPr>
            <w:tcW w:w="3592" w:type="dxa"/>
            <w:tcBorders>
              <w:top w:val="single" w:sz="4" w:space="0" w:color="auto"/>
              <w:bottom w:val="single" w:sz="4" w:space="0" w:color="auto"/>
            </w:tcBorders>
            <w:shd w:val="clear" w:color="auto" w:fill="auto"/>
            <w:vAlign w:val="center"/>
            <w:hideMark/>
          </w:tcPr>
          <w:p w14:paraId="1C9DD827" w14:textId="77777777" w:rsidR="00E843F8" w:rsidRPr="00E843F8" w:rsidRDefault="00E843F8" w:rsidP="00E843F8">
            <w:pPr>
              <w:rPr>
                <w:snapToGrid w:val="0"/>
                <w:color w:val="000000"/>
                <w:sz w:val="22"/>
                <w:szCs w:val="22"/>
              </w:rPr>
            </w:pPr>
            <w:r w:rsidRPr="00E843F8">
              <w:rPr>
                <w:snapToGrid w:val="0"/>
                <w:color w:val="000000"/>
                <w:sz w:val="22"/>
                <w:szCs w:val="22"/>
              </w:rPr>
              <w:t>Итого необходимая валовая выручка, в том числе:</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tcPr>
          <w:p w14:paraId="6E7A012B" w14:textId="77777777" w:rsidR="00E843F8" w:rsidRPr="00E843F8" w:rsidRDefault="00E843F8" w:rsidP="00E843F8">
            <w:pPr>
              <w:jc w:val="center"/>
              <w:rPr>
                <w:snapToGrid w:val="0"/>
                <w:color w:val="000000"/>
                <w:sz w:val="22"/>
                <w:szCs w:val="22"/>
              </w:rPr>
            </w:pPr>
            <w:r w:rsidRPr="00E843F8">
              <w:rPr>
                <w:snapToGrid w:val="0"/>
                <w:color w:val="000000"/>
                <w:sz w:val="22"/>
                <w:szCs w:val="22"/>
              </w:rPr>
              <w:t>3 417,95</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598BC6E1" w14:textId="77777777" w:rsidR="00E843F8" w:rsidRPr="00E843F8" w:rsidRDefault="00E843F8" w:rsidP="00E843F8">
            <w:pPr>
              <w:jc w:val="center"/>
              <w:rPr>
                <w:snapToGrid w:val="0"/>
                <w:color w:val="000000"/>
                <w:sz w:val="22"/>
                <w:szCs w:val="22"/>
              </w:rPr>
            </w:pPr>
            <w:r w:rsidRPr="00E843F8">
              <w:rPr>
                <w:snapToGrid w:val="0"/>
                <w:color w:val="000000"/>
                <w:sz w:val="22"/>
                <w:szCs w:val="22"/>
              </w:rPr>
              <w:t>1 263,87</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14:paraId="6259941B" w14:textId="77777777" w:rsidR="00E843F8" w:rsidRPr="00E843F8" w:rsidRDefault="00E843F8" w:rsidP="00E843F8">
            <w:pPr>
              <w:jc w:val="center"/>
              <w:rPr>
                <w:snapToGrid w:val="0"/>
                <w:color w:val="000000"/>
                <w:sz w:val="22"/>
                <w:szCs w:val="22"/>
              </w:rPr>
            </w:pPr>
            <w:r w:rsidRPr="00E843F8">
              <w:rPr>
                <w:snapToGrid w:val="0"/>
                <w:color w:val="000000"/>
                <w:sz w:val="22"/>
                <w:szCs w:val="22"/>
              </w:rPr>
              <w:t>2 793,19</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2193BF01" w14:textId="77777777" w:rsidR="00E843F8" w:rsidRPr="00E843F8" w:rsidRDefault="00E843F8" w:rsidP="00E843F8">
            <w:pPr>
              <w:jc w:val="center"/>
              <w:rPr>
                <w:snapToGrid w:val="0"/>
                <w:color w:val="000000"/>
                <w:sz w:val="22"/>
                <w:szCs w:val="22"/>
              </w:rPr>
            </w:pPr>
            <w:r w:rsidRPr="00E843F8">
              <w:rPr>
                <w:snapToGrid w:val="0"/>
                <w:color w:val="000000"/>
                <w:sz w:val="22"/>
                <w:szCs w:val="22"/>
              </w:rPr>
              <w:t>-624,76</w:t>
            </w:r>
          </w:p>
        </w:tc>
      </w:tr>
      <w:tr w:rsidR="00E843F8" w:rsidRPr="00E843F8" w14:paraId="4577A3F7" w14:textId="77777777" w:rsidTr="00104FF4">
        <w:trPr>
          <w:trHeight w:val="456"/>
        </w:trPr>
        <w:tc>
          <w:tcPr>
            <w:tcW w:w="608" w:type="dxa"/>
            <w:tcBorders>
              <w:top w:val="single" w:sz="4" w:space="0" w:color="auto"/>
              <w:bottom w:val="single" w:sz="4" w:space="0" w:color="auto"/>
            </w:tcBorders>
            <w:shd w:val="clear" w:color="auto" w:fill="auto"/>
            <w:vAlign w:val="center"/>
          </w:tcPr>
          <w:p w14:paraId="4C42310C" w14:textId="77777777" w:rsidR="00E843F8" w:rsidRPr="00E843F8" w:rsidRDefault="00E843F8" w:rsidP="00E843F8">
            <w:pPr>
              <w:jc w:val="center"/>
              <w:rPr>
                <w:snapToGrid w:val="0"/>
                <w:color w:val="000000"/>
                <w:sz w:val="22"/>
                <w:szCs w:val="22"/>
              </w:rPr>
            </w:pPr>
            <w:r w:rsidRPr="00E843F8">
              <w:rPr>
                <w:snapToGrid w:val="0"/>
                <w:color w:val="000000"/>
                <w:sz w:val="22"/>
                <w:szCs w:val="22"/>
              </w:rPr>
              <w:t>6.1</w:t>
            </w:r>
          </w:p>
        </w:tc>
        <w:tc>
          <w:tcPr>
            <w:tcW w:w="3592" w:type="dxa"/>
            <w:tcBorders>
              <w:top w:val="single" w:sz="4" w:space="0" w:color="auto"/>
              <w:bottom w:val="single" w:sz="4" w:space="0" w:color="auto"/>
            </w:tcBorders>
            <w:shd w:val="clear" w:color="auto" w:fill="auto"/>
            <w:vAlign w:val="center"/>
          </w:tcPr>
          <w:p w14:paraId="226085A2" w14:textId="77777777" w:rsidR="00E843F8" w:rsidRPr="00E843F8" w:rsidRDefault="00E843F8" w:rsidP="00E843F8">
            <w:pPr>
              <w:rPr>
                <w:snapToGrid w:val="0"/>
                <w:color w:val="000000"/>
                <w:sz w:val="22"/>
                <w:szCs w:val="22"/>
              </w:rPr>
            </w:pPr>
            <w:r w:rsidRPr="00E843F8">
              <w:rPr>
                <w:snapToGrid w:val="0"/>
                <w:color w:val="000000"/>
                <w:sz w:val="22"/>
                <w:szCs w:val="22"/>
              </w:rPr>
              <w:t>на потребительский рынок</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tcPr>
          <w:p w14:paraId="6BF35D62" w14:textId="77777777" w:rsidR="00E843F8" w:rsidRPr="00E843F8" w:rsidRDefault="00E843F8" w:rsidP="00E843F8">
            <w:pPr>
              <w:jc w:val="center"/>
              <w:rPr>
                <w:snapToGrid w:val="0"/>
                <w:color w:val="000000"/>
                <w:sz w:val="22"/>
                <w:szCs w:val="22"/>
              </w:rPr>
            </w:pPr>
            <w:r w:rsidRPr="00E843F8">
              <w:rPr>
                <w:snapToGrid w:val="0"/>
                <w:color w:val="000000"/>
                <w:sz w:val="22"/>
                <w:szCs w:val="22"/>
              </w:rPr>
              <w:t>2 409,91</w:t>
            </w:r>
          </w:p>
        </w:tc>
        <w:tc>
          <w:tcPr>
            <w:tcW w:w="1443" w:type="dxa"/>
            <w:tcBorders>
              <w:top w:val="single" w:sz="4" w:space="0" w:color="auto"/>
              <w:left w:val="nil"/>
              <w:bottom w:val="single" w:sz="4" w:space="0" w:color="auto"/>
              <w:right w:val="single" w:sz="4" w:space="0" w:color="auto"/>
            </w:tcBorders>
            <w:shd w:val="clear" w:color="000000" w:fill="FFFFFF"/>
            <w:vAlign w:val="center"/>
          </w:tcPr>
          <w:p w14:paraId="72526804" w14:textId="77777777" w:rsidR="00E843F8" w:rsidRPr="00E843F8" w:rsidRDefault="00E843F8" w:rsidP="00E843F8">
            <w:pPr>
              <w:jc w:val="center"/>
              <w:rPr>
                <w:snapToGrid w:val="0"/>
                <w:color w:val="000000"/>
                <w:sz w:val="22"/>
                <w:szCs w:val="22"/>
              </w:rPr>
            </w:pPr>
            <w:r w:rsidRPr="00E843F8">
              <w:rPr>
                <w:snapToGrid w:val="0"/>
                <w:color w:val="000000"/>
                <w:sz w:val="22"/>
                <w:szCs w:val="22"/>
              </w:rPr>
              <w:t>1 263,87</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14:paraId="5E6D658D" w14:textId="77777777" w:rsidR="00E843F8" w:rsidRPr="00E843F8" w:rsidRDefault="00E843F8" w:rsidP="00E843F8">
            <w:pPr>
              <w:jc w:val="center"/>
              <w:rPr>
                <w:snapToGrid w:val="0"/>
                <w:color w:val="000000"/>
                <w:sz w:val="22"/>
                <w:szCs w:val="22"/>
              </w:rPr>
            </w:pPr>
            <w:r w:rsidRPr="00E843F8">
              <w:rPr>
                <w:snapToGrid w:val="0"/>
                <w:color w:val="000000"/>
                <w:sz w:val="22"/>
                <w:szCs w:val="22"/>
              </w:rPr>
              <w:t>2 793,19</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25DDB50E" w14:textId="77777777" w:rsidR="00E843F8" w:rsidRPr="00E843F8" w:rsidRDefault="00E843F8" w:rsidP="00E843F8">
            <w:pPr>
              <w:jc w:val="center"/>
              <w:rPr>
                <w:snapToGrid w:val="0"/>
                <w:color w:val="000000"/>
                <w:sz w:val="22"/>
                <w:szCs w:val="22"/>
              </w:rPr>
            </w:pPr>
            <w:r w:rsidRPr="00E843F8">
              <w:rPr>
                <w:snapToGrid w:val="0"/>
                <w:color w:val="000000"/>
                <w:sz w:val="22"/>
                <w:szCs w:val="22"/>
              </w:rPr>
              <w:t>383,28</w:t>
            </w:r>
          </w:p>
        </w:tc>
      </w:tr>
    </w:tbl>
    <w:p w14:paraId="19DA1852" w14:textId="77777777" w:rsidR="00E843F8" w:rsidRPr="00E843F8" w:rsidRDefault="00E843F8" w:rsidP="00E843F8">
      <w:pPr>
        <w:tabs>
          <w:tab w:val="left" w:pos="1890"/>
        </w:tabs>
        <w:jc w:val="both"/>
        <w:rPr>
          <w:snapToGrid w:val="0"/>
          <w:color w:val="000000"/>
          <w:sz w:val="28"/>
          <w:szCs w:val="28"/>
        </w:rPr>
      </w:pPr>
    </w:p>
    <w:p w14:paraId="5EE3B03E" w14:textId="77777777" w:rsidR="00E843F8" w:rsidRPr="00E843F8" w:rsidRDefault="00E843F8" w:rsidP="00E843F8">
      <w:pPr>
        <w:tabs>
          <w:tab w:val="left" w:pos="1890"/>
        </w:tabs>
        <w:jc w:val="both"/>
        <w:rPr>
          <w:snapToGrid w:val="0"/>
          <w:color w:val="000000"/>
          <w:sz w:val="28"/>
          <w:szCs w:val="28"/>
        </w:rPr>
      </w:pPr>
      <w:r w:rsidRPr="00E843F8">
        <w:rPr>
          <w:snapToGrid w:val="0"/>
          <w:color w:val="000000"/>
          <w:sz w:val="28"/>
          <w:szCs w:val="28"/>
          <w:u w:val="single"/>
        </w:rPr>
        <w:t>4. Фактическая товарная выручка</w:t>
      </w:r>
      <w:r w:rsidRPr="00E843F8">
        <w:rPr>
          <w:snapToGrid w:val="0"/>
          <w:color w:val="000000"/>
          <w:sz w:val="28"/>
          <w:szCs w:val="28"/>
        </w:rPr>
        <w:t xml:space="preserve"> предприятия за 2023 год составила 2 599,57 тыс. руб. Тариф на теплоноситель для ООО «Теплоэнергетик» по узлам теплоснабжения котельная МКУ «Сибирь – 12,9» и котельная микрорайона «Ивушка» на 2023 год утверждены постановлением РЭК Кузбасса от 28.12.2022 № 859, в размере 50,21 </w:t>
      </w:r>
      <w:r w:rsidRPr="00E843F8">
        <w:rPr>
          <w:rFonts w:cs="Arial"/>
          <w:bCs/>
          <w:snapToGrid w:val="0"/>
          <w:color w:val="000000"/>
          <w:kern w:val="32"/>
          <w:sz w:val="28"/>
          <w:szCs w:val="32"/>
          <w:lang w:eastAsia="en-US"/>
        </w:rPr>
        <w:t>руб./м³.</w:t>
      </w:r>
    </w:p>
    <w:p w14:paraId="5FED2C0A" w14:textId="77777777" w:rsidR="00E843F8" w:rsidRPr="00E843F8" w:rsidRDefault="00E843F8" w:rsidP="00E843F8">
      <w:pPr>
        <w:tabs>
          <w:tab w:val="left" w:pos="1890"/>
        </w:tabs>
        <w:jc w:val="both"/>
        <w:rPr>
          <w:snapToGrid w:val="0"/>
          <w:color w:val="000000"/>
          <w:sz w:val="28"/>
          <w:szCs w:val="28"/>
        </w:rPr>
      </w:pPr>
      <w:r w:rsidRPr="00E843F8">
        <w:rPr>
          <w:snapToGrid w:val="0"/>
          <w:color w:val="000000"/>
          <w:sz w:val="28"/>
          <w:szCs w:val="28"/>
        </w:rPr>
        <w:t xml:space="preserve">Расчёт товарной выручки ООО «Теплоэнергетик» (г. Белово) </w:t>
      </w:r>
      <w:bookmarkStart w:id="16" w:name="_Hlk185096797"/>
      <w:r w:rsidRPr="00E843F8">
        <w:rPr>
          <w:snapToGrid w:val="0"/>
          <w:color w:val="000000"/>
          <w:sz w:val="28"/>
          <w:szCs w:val="28"/>
        </w:rPr>
        <w:t xml:space="preserve">по узлам теплоснабжения котельная МКУ «Сибирь-12,9», котельная микрорайона «Ивушка» </w:t>
      </w:r>
      <w:bookmarkEnd w:id="16"/>
      <w:r w:rsidRPr="00E843F8">
        <w:rPr>
          <w:snapToGrid w:val="0"/>
          <w:color w:val="000000"/>
          <w:sz w:val="28"/>
          <w:szCs w:val="28"/>
        </w:rPr>
        <w:t>за 2023 год представлен в таблице 9.</w:t>
      </w:r>
    </w:p>
    <w:p w14:paraId="28BF5C97" w14:textId="77777777" w:rsidR="00E843F8" w:rsidRPr="00E843F8" w:rsidRDefault="00E843F8" w:rsidP="00E843F8">
      <w:pPr>
        <w:tabs>
          <w:tab w:val="left" w:pos="1890"/>
        </w:tabs>
        <w:jc w:val="both"/>
        <w:rPr>
          <w:snapToGrid w:val="0"/>
          <w:color w:val="000000"/>
          <w:sz w:val="28"/>
          <w:szCs w:val="28"/>
        </w:rPr>
      </w:pPr>
    </w:p>
    <w:p w14:paraId="504FE858" w14:textId="77777777" w:rsidR="00E843F8" w:rsidRPr="00E843F8" w:rsidRDefault="00E843F8" w:rsidP="00E843F8">
      <w:pPr>
        <w:tabs>
          <w:tab w:val="left" w:pos="1890"/>
        </w:tabs>
        <w:ind w:right="-1"/>
        <w:jc w:val="right"/>
        <w:rPr>
          <w:sz w:val="28"/>
          <w:szCs w:val="28"/>
        </w:rPr>
      </w:pPr>
      <w:r w:rsidRPr="00E843F8">
        <w:rPr>
          <w:sz w:val="28"/>
          <w:szCs w:val="28"/>
        </w:rPr>
        <w:t>Таблица 9</w:t>
      </w:r>
    </w:p>
    <w:p w14:paraId="2491497E" w14:textId="77777777" w:rsidR="00E843F8" w:rsidRPr="00E843F8" w:rsidRDefault="00E843F8" w:rsidP="00E843F8">
      <w:pPr>
        <w:tabs>
          <w:tab w:val="left" w:pos="1890"/>
        </w:tabs>
        <w:jc w:val="center"/>
        <w:rPr>
          <w:snapToGrid w:val="0"/>
          <w:color w:val="000000"/>
          <w:sz w:val="28"/>
          <w:szCs w:val="28"/>
        </w:rPr>
      </w:pPr>
      <w:r w:rsidRPr="00E843F8">
        <w:rPr>
          <w:snapToGrid w:val="0"/>
          <w:color w:val="000000"/>
          <w:sz w:val="28"/>
          <w:szCs w:val="28"/>
        </w:rPr>
        <w:t>Расчёт товарной выручки на теплоноситель</w:t>
      </w:r>
    </w:p>
    <w:p w14:paraId="74BD3239" w14:textId="77777777" w:rsidR="00E843F8" w:rsidRPr="00E843F8" w:rsidRDefault="00E843F8" w:rsidP="00E843F8">
      <w:pPr>
        <w:tabs>
          <w:tab w:val="left" w:pos="1890"/>
        </w:tabs>
        <w:jc w:val="center"/>
        <w:rPr>
          <w:snapToGrid w:val="0"/>
          <w:color w:val="000000"/>
          <w:sz w:val="28"/>
          <w:szCs w:val="28"/>
        </w:rPr>
      </w:pPr>
      <w:r w:rsidRPr="00E843F8">
        <w:rPr>
          <w:snapToGrid w:val="0"/>
          <w:color w:val="000000"/>
          <w:sz w:val="28"/>
          <w:szCs w:val="28"/>
        </w:rPr>
        <w:t>ООО «Теплоэнергетик» по узлам теплоснабжения котельная МКУ «Сибирь-12,9», котельная микрорайона «Ивушка» за 2023 год</w:t>
      </w:r>
    </w:p>
    <w:p w14:paraId="193CB18A" w14:textId="77777777" w:rsidR="00E843F8" w:rsidRPr="00E843F8" w:rsidRDefault="00E843F8" w:rsidP="00E843F8">
      <w:pPr>
        <w:tabs>
          <w:tab w:val="left" w:pos="1890"/>
        </w:tabs>
        <w:jc w:val="center"/>
        <w:rPr>
          <w:snapToGrid w:val="0"/>
          <w:color w:val="000000"/>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968"/>
        <w:gridCol w:w="1216"/>
        <w:gridCol w:w="1425"/>
        <w:gridCol w:w="1968"/>
        <w:gridCol w:w="1185"/>
      </w:tblGrid>
      <w:tr w:rsidR="00E843F8" w:rsidRPr="00E843F8" w14:paraId="39EC7472" w14:textId="77777777" w:rsidTr="00104FF4">
        <w:tc>
          <w:tcPr>
            <w:tcW w:w="1588" w:type="dxa"/>
            <w:shd w:val="clear" w:color="auto" w:fill="auto"/>
            <w:vAlign w:val="center"/>
          </w:tcPr>
          <w:p w14:paraId="4873C649" w14:textId="77777777" w:rsidR="00E843F8" w:rsidRPr="00E843F8" w:rsidRDefault="00E843F8" w:rsidP="00E843F8">
            <w:pPr>
              <w:tabs>
                <w:tab w:val="left" w:pos="1890"/>
              </w:tabs>
              <w:jc w:val="center"/>
              <w:rPr>
                <w:snapToGrid w:val="0"/>
              </w:rPr>
            </w:pPr>
            <w:r w:rsidRPr="00E843F8">
              <w:rPr>
                <w:snapToGrid w:val="0"/>
              </w:rPr>
              <w:lastRenderedPageBreak/>
              <w:t>Период</w:t>
            </w:r>
          </w:p>
        </w:tc>
        <w:tc>
          <w:tcPr>
            <w:tcW w:w="1968" w:type="dxa"/>
            <w:shd w:val="clear" w:color="auto" w:fill="auto"/>
            <w:vAlign w:val="center"/>
          </w:tcPr>
          <w:p w14:paraId="1C8ABF7B" w14:textId="77777777" w:rsidR="00E843F8" w:rsidRPr="00E843F8" w:rsidRDefault="00E843F8" w:rsidP="00E843F8">
            <w:pPr>
              <w:tabs>
                <w:tab w:val="left" w:pos="1890"/>
              </w:tabs>
              <w:jc w:val="center"/>
              <w:rPr>
                <w:snapToGrid w:val="0"/>
              </w:rPr>
            </w:pPr>
            <w:r w:rsidRPr="00E843F8">
              <w:rPr>
                <w:snapToGrid w:val="0"/>
              </w:rPr>
              <w:t>Полезный отпуск на потребительский рынок, м</w:t>
            </w:r>
            <w:r w:rsidRPr="00E843F8">
              <w:rPr>
                <w:snapToGrid w:val="0"/>
                <w:vertAlign w:val="superscript"/>
              </w:rPr>
              <w:t>3</w:t>
            </w:r>
          </w:p>
        </w:tc>
        <w:tc>
          <w:tcPr>
            <w:tcW w:w="1216" w:type="dxa"/>
            <w:shd w:val="clear" w:color="auto" w:fill="auto"/>
            <w:vAlign w:val="center"/>
          </w:tcPr>
          <w:p w14:paraId="11E086D0" w14:textId="77777777" w:rsidR="00E843F8" w:rsidRPr="00E843F8" w:rsidRDefault="00E843F8" w:rsidP="00E843F8">
            <w:pPr>
              <w:tabs>
                <w:tab w:val="left" w:pos="1890"/>
              </w:tabs>
              <w:jc w:val="center"/>
              <w:rPr>
                <w:snapToGrid w:val="0"/>
              </w:rPr>
            </w:pPr>
            <w:r w:rsidRPr="00E843F8">
              <w:rPr>
                <w:snapToGrid w:val="0"/>
              </w:rPr>
              <w:t>Размер тарифа,</w:t>
            </w:r>
          </w:p>
          <w:p w14:paraId="6DA084B8" w14:textId="77777777" w:rsidR="00E843F8" w:rsidRPr="00E843F8" w:rsidRDefault="00E843F8" w:rsidP="00E843F8">
            <w:pPr>
              <w:tabs>
                <w:tab w:val="left" w:pos="1890"/>
              </w:tabs>
              <w:jc w:val="center"/>
              <w:rPr>
                <w:snapToGrid w:val="0"/>
              </w:rPr>
            </w:pPr>
            <w:r w:rsidRPr="00E843F8">
              <w:rPr>
                <w:snapToGrid w:val="0"/>
              </w:rPr>
              <w:t xml:space="preserve"> </w:t>
            </w:r>
            <w:bookmarkStart w:id="17" w:name="_Hlk153295195"/>
            <w:r w:rsidRPr="00E843F8">
              <w:rPr>
                <w:snapToGrid w:val="0"/>
              </w:rPr>
              <w:t>руб./ м</w:t>
            </w:r>
            <w:r w:rsidRPr="00E843F8">
              <w:rPr>
                <w:snapToGrid w:val="0"/>
                <w:vertAlign w:val="superscript"/>
              </w:rPr>
              <w:t>3</w:t>
            </w:r>
            <w:bookmarkEnd w:id="17"/>
          </w:p>
        </w:tc>
        <w:tc>
          <w:tcPr>
            <w:tcW w:w="1425" w:type="dxa"/>
            <w:shd w:val="clear" w:color="auto" w:fill="auto"/>
            <w:vAlign w:val="center"/>
          </w:tcPr>
          <w:p w14:paraId="421078A9" w14:textId="77777777" w:rsidR="00E843F8" w:rsidRPr="00E843F8" w:rsidRDefault="00E843F8" w:rsidP="00E843F8">
            <w:pPr>
              <w:tabs>
                <w:tab w:val="left" w:pos="1890"/>
              </w:tabs>
              <w:jc w:val="center"/>
              <w:rPr>
                <w:snapToGrid w:val="0"/>
              </w:rPr>
            </w:pPr>
            <w:r w:rsidRPr="00E843F8">
              <w:rPr>
                <w:snapToGrid w:val="0"/>
              </w:rPr>
              <w:t>Товарная выручка, тыс. руб.</w:t>
            </w:r>
          </w:p>
          <w:p w14:paraId="0CF1C1F1" w14:textId="77777777" w:rsidR="00E843F8" w:rsidRPr="00E843F8" w:rsidRDefault="00E843F8" w:rsidP="00E843F8">
            <w:pPr>
              <w:tabs>
                <w:tab w:val="left" w:pos="1890"/>
              </w:tabs>
              <w:jc w:val="center"/>
              <w:rPr>
                <w:snapToGrid w:val="0"/>
              </w:rPr>
            </w:pPr>
            <w:r w:rsidRPr="00E843F8">
              <w:rPr>
                <w:snapToGrid w:val="0"/>
              </w:rPr>
              <w:t>(2 × 3)/1000</w:t>
            </w:r>
          </w:p>
        </w:tc>
        <w:tc>
          <w:tcPr>
            <w:tcW w:w="1968" w:type="dxa"/>
            <w:shd w:val="clear" w:color="auto" w:fill="auto"/>
            <w:vAlign w:val="center"/>
          </w:tcPr>
          <w:p w14:paraId="31A9E629" w14:textId="77777777" w:rsidR="00E843F8" w:rsidRPr="00E843F8" w:rsidRDefault="00E843F8" w:rsidP="00E843F8">
            <w:pPr>
              <w:tabs>
                <w:tab w:val="left" w:pos="1890"/>
              </w:tabs>
              <w:jc w:val="center"/>
              <w:rPr>
                <w:snapToGrid w:val="0"/>
              </w:rPr>
            </w:pPr>
            <w:r w:rsidRPr="00E843F8">
              <w:rPr>
                <w:snapToGrid w:val="0"/>
              </w:rPr>
              <w:t>НВВ на потребительский рынок, тыс. руб.</w:t>
            </w:r>
          </w:p>
        </w:tc>
        <w:tc>
          <w:tcPr>
            <w:tcW w:w="1185" w:type="dxa"/>
            <w:shd w:val="clear" w:color="auto" w:fill="auto"/>
            <w:vAlign w:val="center"/>
          </w:tcPr>
          <w:p w14:paraId="5DEF81CB" w14:textId="77777777" w:rsidR="00E843F8" w:rsidRPr="00E843F8" w:rsidRDefault="00E843F8" w:rsidP="00E843F8">
            <w:pPr>
              <w:tabs>
                <w:tab w:val="left" w:pos="1890"/>
              </w:tabs>
              <w:jc w:val="center"/>
              <w:rPr>
                <w:snapToGrid w:val="0"/>
              </w:rPr>
            </w:pPr>
            <w:r w:rsidRPr="00E843F8">
              <w:rPr>
                <w:snapToGrid w:val="0"/>
              </w:rPr>
              <w:t>Дельта НВВ, тыс. руб.</w:t>
            </w:r>
          </w:p>
          <w:p w14:paraId="48532CDA" w14:textId="77777777" w:rsidR="00E843F8" w:rsidRPr="00E843F8" w:rsidRDefault="00E843F8" w:rsidP="00E843F8">
            <w:pPr>
              <w:tabs>
                <w:tab w:val="left" w:pos="1890"/>
              </w:tabs>
              <w:jc w:val="center"/>
              <w:rPr>
                <w:snapToGrid w:val="0"/>
              </w:rPr>
            </w:pPr>
            <w:r w:rsidRPr="00E843F8">
              <w:rPr>
                <w:snapToGrid w:val="0"/>
              </w:rPr>
              <w:t>(5 – 4)</w:t>
            </w:r>
          </w:p>
        </w:tc>
      </w:tr>
      <w:tr w:rsidR="00E843F8" w:rsidRPr="00E843F8" w14:paraId="7E2E7A11" w14:textId="77777777" w:rsidTr="00104FF4">
        <w:tc>
          <w:tcPr>
            <w:tcW w:w="1588" w:type="dxa"/>
            <w:shd w:val="clear" w:color="auto" w:fill="auto"/>
            <w:vAlign w:val="center"/>
          </w:tcPr>
          <w:p w14:paraId="3F3C1DAB" w14:textId="77777777" w:rsidR="00E843F8" w:rsidRPr="00E843F8" w:rsidRDefault="00E843F8" w:rsidP="00E843F8">
            <w:pPr>
              <w:tabs>
                <w:tab w:val="left" w:pos="1890"/>
              </w:tabs>
              <w:jc w:val="center"/>
              <w:rPr>
                <w:snapToGrid w:val="0"/>
              </w:rPr>
            </w:pPr>
            <w:r w:rsidRPr="00E843F8">
              <w:rPr>
                <w:snapToGrid w:val="0"/>
              </w:rPr>
              <w:t>1</w:t>
            </w:r>
          </w:p>
        </w:tc>
        <w:tc>
          <w:tcPr>
            <w:tcW w:w="1968" w:type="dxa"/>
            <w:shd w:val="clear" w:color="auto" w:fill="auto"/>
            <w:vAlign w:val="center"/>
          </w:tcPr>
          <w:p w14:paraId="004B0450" w14:textId="77777777" w:rsidR="00E843F8" w:rsidRPr="00E843F8" w:rsidRDefault="00E843F8" w:rsidP="00E843F8">
            <w:pPr>
              <w:tabs>
                <w:tab w:val="left" w:pos="1890"/>
              </w:tabs>
              <w:jc w:val="center"/>
              <w:rPr>
                <w:snapToGrid w:val="0"/>
              </w:rPr>
            </w:pPr>
            <w:r w:rsidRPr="00E843F8">
              <w:rPr>
                <w:snapToGrid w:val="0"/>
              </w:rPr>
              <w:t>2</w:t>
            </w:r>
          </w:p>
        </w:tc>
        <w:tc>
          <w:tcPr>
            <w:tcW w:w="1216" w:type="dxa"/>
            <w:shd w:val="clear" w:color="auto" w:fill="auto"/>
            <w:vAlign w:val="center"/>
          </w:tcPr>
          <w:p w14:paraId="58F126B6" w14:textId="77777777" w:rsidR="00E843F8" w:rsidRPr="00E843F8" w:rsidRDefault="00E843F8" w:rsidP="00E843F8">
            <w:pPr>
              <w:tabs>
                <w:tab w:val="left" w:pos="1890"/>
              </w:tabs>
              <w:jc w:val="center"/>
              <w:rPr>
                <w:snapToGrid w:val="0"/>
              </w:rPr>
            </w:pPr>
            <w:r w:rsidRPr="00E843F8">
              <w:rPr>
                <w:snapToGrid w:val="0"/>
              </w:rPr>
              <w:t>3</w:t>
            </w:r>
          </w:p>
        </w:tc>
        <w:tc>
          <w:tcPr>
            <w:tcW w:w="1425" w:type="dxa"/>
            <w:shd w:val="clear" w:color="auto" w:fill="auto"/>
            <w:vAlign w:val="center"/>
          </w:tcPr>
          <w:p w14:paraId="3666F00E" w14:textId="77777777" w:rsidR="00E843F8" w:rsidRPr="00E843F8" w:rsidRDefault="00E843F8" w:rsidP="00E843F8">
            <w:pPr>
              <w:tabs>
                <w:tab w:val="left" w:pos="1890"/>
              </w:tabs>
              <w:jc w:val="center"/>
              <w:rPr>
                <w:snapToGrid w:val="0"/>
              </w:rPr>
            </w:pPr>
            <w:r w:rsidRPr="00E843F8">
              <w:rPr>
                <w:snapToGrid w:val="0"/>
              </w:rPr>
              <w:t>4</w:t>
            </w:r>
          </w:p>
        </w:tc>
        <w:tc>
          <w:tcPr>
            <w:tcW w:w="1968" w:type="dxa"/>
            <w:shd w:val="clear" w:color="auto" w:fill="auto"/>
            <w:vAlign w:val="center"/>
          </w:tcPr>
          <w:p w14:paraId="26142C71" w14:textId="77777777" w:rsidR="00E843F8" w:rsidRPr="00E843F8" w:rsidRDefault="00E843F8" w:rsidP="00E843F8">
            <w:pPr>
              <w:tabs>
                <w:tab w:val="left" w:pos="1890"/>
              </w:tabs>
              <w:jc w:val="center"/>
              <w:rPr>
                <w:snapToGrid w:val="0"/>
              </w:rPr>
            </w:pPr>
            <w:r w:rsidRPr="00E843F8">
              <w:rPr>
                <w:snapToGrid w:val="0"/>
              </w:rPr>
              <w:t>5</w:t>
            </w:r>
          </w:p>
        </w:tc>
        <w:tc>
          <w:tcPr>
            <w:tcW w:w="1185" w:type="dxa"/>
            <w:shd w:val="clear" w:color="auto" w:fill="auto"/>
            <w:vAlign w:val="center"/>
          </w:tcPr>
          <w:p w14:paraId="6EF9BF58" w14:textId="77777777" w:rsidR="00E843F8" w:rsidRPr="00E843F8" w:rsidRDefault="00E843F8" w:rsidP="00E843F8">
            <w:pPr>
              <w:tabs>
                <w:tab w:val="left" w:pos="1890"/>
              </w:tabs>
              <w:jc w:val="center"/>
              <w:rPr>
                <w:snapToGrid w:val="0"/>
              </w:rPr>
            </w:pPr>
            <w:r w:rsidRPr="00E843F8">
              <w:rPr>
                <w:snapToGrid w:val="0"/>
              </w:rPr>
              <w:t>6</w:t>
            </w:r>
          </w:p>
        </w:tc>
      </w:tr>
      <w:tr w:rsidR="00E843F8" w:rsidRPr="00E843F8" w14:paraId="440FCDAF" w14:textId="77777777" w:rsidTr="00104FF4">
        <w:tc>
          <w:tcPr>
            <w:tcW w:w="1588" w:type="dxa"/>
            <w:shd w:val="clear" w:color="auto" w:fill="auto"/>
            <w:vAlign w:val="center"/>
          </w:tcPr>
          <w:p w14:paraId="580DDBFB" w14:textId="77777777" w:rsidR="00E843F8" w:rsidRPr="00E843F8" w:rsidRDefault="00E843F8" w:rsidP="00E843F8">
            <w:pPr>
              <w:tabs>
                <w:tab w:val="left" w:pos="1890"/>
              </w:tabs>
              <w:jc w:val="both"/>
              <w:rPr>
                <w:snapToGrid w:val="0"/>
              </w:rPr>
            </w:pPr>
            <w:r w:rsidRPr="00E843F8">
              <w:rPr>
                <w:snapToGrid w:val="0"/>
              </w:rPr>
              <w:t>2023 год</w:t>
            </w:r>
          </w:p>
        </w:tc>
        <w:tc>
          <w:tcPr>
            <w:tcW w:w="1968" w:type="dxa"/>
            <w:shd w:val="clear" w:color="auto" w:fill="auto"/>
            <w:vAlign w:val="center"/>
          </w:tcPr>
          <w:p w14:paraId="26BD0520" w14:textId="77777777" w:rsidR="00E843F8" w:rsidRPr="00E843F8" w:rsidRDefault="00E843F8" w:rsidP="00E843F8">
            <w:pPr>
              <w:jc w:val="center"/>
              <w:rPr>
                <w:snapToGrid w:val="0"/>
              </w:rPr>
            </w:pPr>
            <w:r w:rsidRPr="00E843F8">
              <w:rPr>
                <w:snapToGrid w:val="0"/>
              </w:rPr>
              <w:t>51 774,00</w:t>
            </w:r>
          </w:p>
        </w:tc>
        <w:tc>
          <w:tcPr>
            <w:tcW w:w="1216" w:type="dxa"/>
            <w:shd w:val="clear" w:color="auto" w:fill="auto"/>
            <w:vAlign w:val="center"/>
          </w:tcPr>
          <w:p w14:paraId="3C7A6767" w14:textId="77777777" w:rsidR="00E843F8" w:rsidRPr="00E843F8" w:rsidRDefault="00E843F8" w:rsidP="00E843F8">
            <w:pPr>
              <w:jc w:val="center"/>
              <w:rPr>
                <w:snapToGrid w:val="0"/>
              </w:rPr>
            </w:pPr>
            <w:r w:rsidRPr="00E843F8">
              <w:rPr>
                <w:snapToGrid w:val="0"/>
              </w:rPr>
              <w:t>50,21</w:t>
            </w:r>
          </w:p>
        </w:tc>
        <w:tc>
          <w:tcPr>
            <w:tcW w:w="1425" w:type="dxa"/>
            <w:shd w:val="clear" w:color="auto" w:fill="auto"/>
            <w:vAlign w:val="center"/>
          </w:tcPr>
          <w:p w14:paraId="3EDDBEE6" w14:textId="77777777" w:rsidR="00E843F8" w:rsidRPr="00E843F8" w:rsidRDefault="00E843F8" w:rsidP="00E843F8">
            <w:pPr>
              <w:jc w:val="center"/>
              <w:rPr>
                <w:snapToGrid w:val="0"/>
              </w:rPr>
            </w:pPr>
            <w:r w:rsidRPr="00E843F8">
              <w:rPr>
                <w:snapToGrid w:val="0"/>
              </w:rPr>
              <w:t>2 599,57</w:t>
            </w:r>
          </w:p>
        </w:tc>
        <w:tc>
          <w:tcPr>
            <w:tcW w:w="1968" w:type="dxa"/>
            <w:shd w:val="clear" w:color="auto" w:fill="auto"/>
            <w:vAlign w:val="center"/>
          </w:tcPr>
          <w:p w14:paraId="5BF14748" w14:textId="77777777" w:rsidR="00E843F8" w:rsidRPr="00E843F8" w:rsidRDefault="00E843F8" w:rsidP="00E843F8">
            <w:pPr>
              <w:jc w:val="center"/>
              <w:rPr>
                <w:snapToGrid w:val="0"/>
              </w:rPr>
            </w:pPr>
            <w:r w:rsidRPr="00E843F8">
              <w:rPr>
                <w:snapToGrid w:val="0"/>
              </w:rPr>
              <w:t>2 793,19</w:t>
            </w:r>
          </w:p>
        </w:tc>
        <w:tc>
          <w:tcPr>
            <w:tcW w:w="1185" w:type="dxa"/>
            <w:shd w:val="clear" w:color="auto" w:fill="auto"/>
            <w:vAlign w:val="center"/>
          </w:tcPr>
          <w:p w14:paraId="52488B2B" w14:textId="77777777" w:rsidR="00E843F8" w:rsidRPr="00E843F8" w:rsidRDefault="00E843F8" w:rsidP="00E843F8">
            <w:pPr>
              <w:jc w:val="center"/>
              <w:rPr>
                <w:snapToGrid w:val="0"/>
              </w:rPr>
            </w:pPr>
            <w:r w:rsidRPr="00E843F8">
              <w:rPr>
                <w:snapToGrid w:val="0"/>
              </w:rPr>
              <w:t>193,61</w:t>
            </w:r>
          </w:p>
        </w:tc>
      </w:tr>
    </w:tbl>
    <w:p w14:paraId="2D527CFB" w14:textId="77777777" w:rsidR="00E843F8" w:rsidRPr="00E843F8" w:rsidRDefault="00E843F8" w:rsidP="00E843F8">
      <w:pPr>
        <w:jc w:val="both"/>
        <w:rPr>
          <w:sz w:val="28"/>
          <w:szCs w:val="28"/>
        </w:rPr>
      </w:pPr>
    </w:p>
    <w:p w14:paraId="50916AD2"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По итогу фактической деятельности предприятия в 2023 году необходимо учесть в необходимой валовой выручке при установлении тарифа на теплоноситель на 2025 год Дельту НВВ 193,61 тыс. руб., в ценах 2023 года, или 221,23 тыс. руб., в ценах 2025 года:</w:t>
      </w:r>
    </w:p>
    <w:p w14:paraId="75BBD89F" w14:textId="77777777" w:rsidR="00E843F8" w:rsidRPr="00E843F8" w:rsidRDefault="00E843F8" w:rsidP="00E843F8">
      <w:pPr>
        <w:jc w:val="both"/>
        <w:rPr>
          <w:rFonts w:eastAsiaTheme="minorHAnsi"/>
          <w:sz w:val="28"/>
          <w:szCs w:val="28"/>
          <w:lang w:eastAsia="en-US"/>
        </w:rPr>
      </w:pPr>
      <w:r w:rsidRPr="00E843F8">
        <w:rPr>
          <w:rFonts w:eastAsiaTheme="minorHAnsi"/>
          <w:sz w:val="28"/>
          <w:szCs w:val="28"/>
          <w:lang w:eastAsia="en-US"/>
        </w:rPr>
        <w:t xml:space="preserve">193,61 тыс. руб. × 1,08 (ИПЦ 2024) × 1,058 (ИПЦ 2025) = 221,23 тыс. руб. </w:t>
      </w:r>
    </w:p>
    <w:p w14:paraId="42723FE7" w14:textId="77777777" w:rsidR="00E843F8" w:rsidRPr="00E843F8" w:rsidRDefault="00E843F8" w:rsidP="00E843F8">
      <w:pPr>
        <w:jc w:val="both"/>
        <w:rPr>
          <w:sz w:val="28"/>
          <w:szCs w:val="28"/>
        </w:rPr>
      </w:pPr>
      <w:r w:rsidRPr="00E843F8">
        <w:rPr>
          <w:sz w:val="28"/>
          <w:szCs w:val="28"/>
        </w:rPr>
        <w:t>Эксперты предлагают учесть в расчет НВВ на 2025 год часть Дельты НВВ 2023 в размере 38 тыс. руб. (в ценах 2023 года), с учетом ИПЦ 2024/2023 - 1,08, 2025/2024 - 1,058 (согласно прогнозу инфляции Минэкономразвития РФ от 30.09.2024), всего:</w:t>
      </w:r>
    </w:p>
    <w:p w14:paraId="340A4960" w14:textId="77777777" w:rsidR="00E843F8" w:rsidRPr="00E843F8" w:rsidRDefault="00E843F8" w:rsidP="00E843F8">
      <w:pPr>
        <w:jc w:val="both"/>
        <w:rPr>
          <w:sz w:val="28"/>
          <w:szCs w:val="28"/>
        </w:rPr>
      </w:pPr>
      <w:r w:rsidRPr="00E843F8">
        <w:rPr>
          <w:sz w:val="28"/>
          <w:szCs w:val="28"/>
        </w:rPr>
        <w:t>43,42 тыс. руб. = 38 тыс. руб. * 1,08 * 1,058</w:t>
      </w:r>
    </w:p>
    <w:p w14:paraId="09ADB428" w14:textId="77777777" w:rsidR="00E843F8" w:rsidRPr="00E843F8" w:rsidRDefault="00E843F8" w:rsidP="00E843F8">
      <w:pPr>
        <w:jc w:val="both"/>
        <w:rPr>
          <w:rFonts w:eastAsiaTheme="minorHAnsi"/>
          <w:sz w:val="28"/>
          <w:szCs w:val="28"/>
          <w:lang w:eastAsia="en-US"/>
        </w:rPr>
      </w:pPr>
      <w:r w:rsidRPr="00E843F8">
        <w:rPr>
          <w:sz w:val="28"/>
          <w:szCs w:val="28"/>
        </w:rPr>
        <w:tab/>
        <w:t>Остаток Дельты НВВ 2023, в размере 155,61 тыс. руб. (в ценах 2023 года) учесть в последующие периоды регулирования.</w:t>
      </w:r>
    </w:p>
    <w:p w14:paraId="67E5128F" w14:textId="77777777" w:rsidR="00E843F8" w:rsidRPr="00E843F8" w:rsidRDefault="00E843F8" w:rsidP="00E843F8">
      <w:pPr>
        <w:jc w:val="both"/>
        <w:rPr>
          <w:rFonts w:eastAsiaTheme="minorHAnsi"/>
          <w:sz w:val="28"/>
          <w:szCs w:val="28"/>
          <w:lang w:eastAsia="en-US"/>
        </w:rPr>
      </w:pPr>
    </w:p>
    <w:p w14:paraId="5A05E259"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 xml:space="preserve"> Расчет необходимой валовой выручки на теплоноситель методом индексации установленных тарифов ООО «Теплоэнергетик» по узлам теплоснабжения котельная МКУ «Сибирь-12,9», котельная микрорайона «Ивушка» на 2025 год</w:t>
      </w:r>
    </w:p>
    <w:p w14:paraId="2EC9477A" w14:textId="77777777" w:rsidR="00E843F8" w:rsidRPr="00E843F8" w:rsidRDefault="00E843F8" w:rsidP="00E843F8">
      <w:pPr>
        <w:jc w:val="center"/>
        <w:rPr>
          <w:rFonts w:eastAsiaTheme="minorHAnsi"/>
          <w:sz w:val="28"/>
          <w:szCs w:val="28"/>
          <w:lang w:eastAsia="en-US"/>
        </w:rPr>
      </w:pPr>
    </w:p>
    <w:p w14:paraId="7AC7D04F" w14:textId="77777777" w:rsidR="00E843F8" w:rsidRPr="00E843F8" w:rsidRDefault="00E843F8" w:rsidP="00E843F8">
      <w:pPr>
        <w:tabs>
          <w:tab w:val="left" w:pos="1890"/>
        </w:tabs>
        <w:jc w:val="both"/>
        <w:rPr>
          <w:sz w:val="28"/>
          <w:szCs w:val="28"/>
        </w:rPr>
      </w:pPr>
      <w:r w:rsidRPr="00E843F8">
        <w:rPr>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 </w:t>
      </w:r>
    </w:p>
    <w:p w14:paraId="5E8F615B" w14:textId="77777777" w:rsidR="00E843F8" w:rsidRPr="00E843F8" w:rsidRDefault="00E843F8" w:rsidP="00E843F8">
      <w:pPr>
        <w:tabs>
          <w:tab w:val="left" w:pos="1890"/>
        </w:tabs>
        <w:jc w:val="both"/>
        <w:rPr>
          <w:sz w:val="28"/>
          <w:szCs w:val="28"/>
        </w:rPr>
      </w:pPr>
      <w:r w:rsidRPr="00E843F8">
        <w:rPr>
          <w:sz w:val="28"/>
          <w:szCs w:val="28"/>
        </w:rPr>
        <w:t xml:space="preserve">Необходимая валовая выручка на теплоноситель, рассчитывалась на основе долгосрочных параметров регулирования и прогнозных параметров регулирования </w:t>
      </w:r>
      <w:bookmarkStart w:id="18" w:name="_Hlk184979078"/>
      <w:r w:rsidRPr="00E843F8">
        <w:rPr>
          <w:sz w:val="28"/>
          <w:szCs w:val="28"/>
        </w:rPr>
        <w:t xml:space="preserve">ООО «Теплоэнергетик» </w:t>
      </w:r>
      <w:bookmarkEnd w:id="18"/>
      <w:r w:rsidRPr="00E843F8">
        <w:rPr>
          <w:sz w:val="28"/>
          <w:szCs w:val="28"/>
        </w:rPr>
        <w:t>по узлам теплоснабжения котельная МКУ «Сибирь-12,9», котельная микрорайона «Ивушка» на 2025 год и составила 2 067,04 тыс. руб.</w:t>
      </w:r>
    </w:p>
    <w:p w14:paraId="3D96C73C" w14:textId="77777777" w:rsidR="00E843F8" w:rsidRPr="00E843F8" w:rsidRDefault="00E843F8" w:rsidP="00E843F8">
      <w:pPr>
        <w:tabs>
          <w:tab w:val="left" w:pos="1890"/>
        </w:tabs>
        <w:jc w:val="both"/>
        <w:rPr>
          <w:sz w:val="28"/>
          <w:szCs w:val="28"/>
        </w:rPr>
      </w:pPr>
    </w:p>
    <w:p w14:paraId="5C662735" w14:textId="77777777" w:rsidR="00E843F8" w:rsidRPr="00E843F8" w:rsidRDefault="00E843F8" w:rsidP="00E843F8">
      <w:pPr>
        <w:tabs>
          <w:tab w:val="left" w:pos="1890"/>
        </w:tabs>
        <w:jc w:val="both"/>
        <w:rPr>
          <w:sz w:val="28"/>
          <w:szCs w:val="28"/>
        </w:rPr>
      </w:pPr>
      <w:r w:rsidRPr="00E843F8">
        <w:rPr>
          <w:sz w:val="28"/>
          <w:szCs w:val="28"/>
        </w:rPr>
        <w:t xml:space="preserve">Расчет необходимой валовой выручки на 2025 год постатейно отражен в таблице 10.          </w:t>
      </w:r>
    </w:p>
    <w:p w14:paraId="55FAF0FF" w14:textId="77777777" w:rsidR="00E843F8" w:rsidRPr="00E843F8" w:rsidRDefault="00E843F8" w:rsidP="00E843F8">
      <w:pPr>
        <w:tabs>
          <w:tab w:val="left" w:pos="1890"/>
        </w:tabs>
        <w:jc w:val="both"/>
        <w:rPr>
          <w:sz w:val="28"/>
          <w:szCs w:val="28"/>
        </w:rPr>
      </w:pPr>
      <w:r w:rsidRPr="00E843F8">
        <w:rPr>
          <w:sz w:val="28"/>
          <w:szCs w:val="28"/>
        </w:rPr>
        <w:t xml:space="preserve">       </w:t>
      </w:r>
    </w:p>
    <w:p w14:paraId="16FC5130" w14:textId="77777777" w:rsidR="00E843F8" w:rsidRPr="00E843F8" w:rsidRDefault="00E843F8" w:rsidP="00E843F8">
      <w:pPr>
        <w:tabs>
          <w:tab w:val="left" w:pos="1890"/>
        </w:tabs>
        <w:ind w:right="142"/>
        <w:jc w:val="right"/>
        <w:rPr>
          <w:sz w:val="28"/>
          <w:szCs w:val="28"/>
        </w:rPr>
      </w:pPr>
      <w:r w:rsidRPr="00E843F8">
        <w:rPr>
          <w:sz w:val="28"/>
          <w:szCs w:val="28"/>
        </w:rPr>
        <w:t xml:space="preserve">                                                                              Таблица 10</w:t>
      </w:r>
    </w:p>
    <w:p w14:paraId="68C35D26" w14:textId="77777777" w:rsidR="00E843F8" w:rsidRPr="00E843F8" w:rsidRDefault="00E843F8" w:rsidP="00E843F8">
      <w:pPr>
        <w:tabs>
          <w:tab w:val="left" w:pos="1890"/>
        </w:tabs>
        <w:ind w:right="142"/>
        <w:jc w:val="center"/>
        <w:rPr>
          <w:sz w:val="28"/>
          <w:szCs w:val="28"/>
        </w:rPr>
      </w:pPr>
      <w:r w:rsidRPr="00E843F8">
        <w:rPr>
          <w:bCs/>
          <w:sz w:val="28"/>
          <w:szCs w:val="28"/>
        </w:rPr>
        <w:t xml:space="preserve">Необходимая валовая выручка на теплоноситель на 2025 ООО «Теплоэнергетик» по узлам теплоснабжения котельная МКУ «Сибирь-12,9», котельная микрорайона «Ивушка» методом индексации </w:t>
      </w:r>
      <w:r w:rsidRPr="00E843F8">
        <w:rPr>
          <w:bCs/>
          <w:sz w:val="28"/>
          <w:szCs w:val="28"/>
        </w:rPr>
        <w:br/>
        <w:t>установленных тарифов</w:t>
      </w:r>
    </w:p>
    <w:p w14:paraId="29D97C48" w14:textId="77777777" w:rsidR="00E843F8" w:rsidRPr="00E843F8" w:rsidRDefault="00E843F8" w:rsidP="00E843F8">
      <w:pPr>
        <w:jc w:val="right"/>
        <w:rPr>
          <w:sz w:val="22"/>
          <w:szCs w:val="22"/>
        </w:rPr>
      </w:pPr>
      <w:r w:rsidRPr="00E843F8">
        <w:rPr>
          <w:sz w:val="28"/>
          <w:szCs w:val="28"/>
        </w:rPr>
        <w:t xml:space="preserve">                                                                                                             </w:t>
      </w:r>
      <w:r w:rsidRPr="00E843F8">
        <w:rPr>
          <w:sz w:val="22"/>
          <w:szCs w:val="22"/>
        </w:rPr>
        <w:t>тыс. руб.</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410"/>
        <w:gridCol w:w="1417"/>
        <w:gridCol w:w="1418"/>
        <w:gridCol w:w="1417"/>
        <w:gridCol w:w="1418"/>
        <w:gridCol w:w="1275"/>
      </w:tblGrid>
      <w:tr w:rsidR="00E843F8" w:rsidRPr="00E843F8" w14:paraId="08328DC4" w14:textId="77777777" w:rsidTr="00104FF4">
        <w:trPr>
          <w:trHeight w:val="523"/>
          <w:tblHeader/>
          <w:jc w:val="center"/>
        </w:trPr>
        <w:tc>
          <w:tcPr>
            <w:tcW w:w="279" w:type="dxa"/>
            <w:shd w:val="clear" w:color="auto" w:fill="auto"/>
            <w:vAlign w:val="center"/>
            <w:hideMark/>
          </w:tcPr>
          <w:p w14:paraId="1781AB34" w14:textId="77777777" w:rsidR="00E843F8" w:rsidRPr="00E843F8" w:rsidRDefault="00E843F8" w:rsidP="00E843F8">
            <w:pPr>
              <w:ind w:right="142"/>
              <w:jc w:val="center"/>
              <w:rPr>
                <w:sz w:val="18"/>
                <w:szCs w:val="18"/>
              </w:rPr>
            </w:pPr>
            <w:r w:rsidRPr="00E843F8">
              <w:rPr>
                <w:sz w:val="18"/>
                <w:szCs w:val="18"/>
              </w:rPr>
              <w:lastRenderedPageBreak/>
              <w:t>№ п/п</w:t>
            </w:r>
          </w:p>
        </w:tc>
        <w:tc>
          <w:tcPr>
            <w:tcW w:w="2410" w:type="dxa"/>
            <w:shd w:val="clear" w:color="auto" w:fill="auto"/>
            <w:vAlign w:val="center"/>
            <w:hideMark/>
          </w:tcPr>
          <w:p w14:paraId="6491A395" w14:textId="77777777" w:rsidR="00E843F8" w:rsidRPr="00E843F8" w:rsidRDefault="00E843F8" w:rsidP="00E843F8">
            <w:pPr>
              <w:ind w:right="142"/>
              <w:jc w:val="center"/>
              <w:rPr>
                <w:sz w:val="18"/>
                <w:szCs w:val="18"/>
              </w:rPr>
            </w:pPr>
            <w:r w:rsidRPr="00E843F8">
              <w:rPr>
                <w:sz w:val="18"/>
                <w:szCs w:val="18"/>
              </w:rPr>
              <w:t>Наименование расхода</w:t>
            </w:r>
          </w:p>
        </w:tc>
        <w:tc>
          <w:tcPr>
            <w:tcW w:w="1417" w:type="dxa"/>
            <w:vAlign w:val="center"/>
          </w:tcPr>
          <w:p w14:paraId="423D8616" w14:textId="77777777" w:rsidR="00E843F8" w:rsidRPr="00E843F8" w:rsidRDefault="00E843F8" w:rsidP="00E843F8">
            <w:pPr>
              <w:ind w:right="142"/>
              <w:jc w:val="center"/>
              <w:rPr>
                <w:sz w:val="18"/>
                <w:szCs w:val="18"/>
              </w:rPr>
            </w:pPr>
            <w:r w:rsidRPr="00E843F8">
              <w:rPr>
                <w:sz w:val="18"/>
                <w:szCs w:val="18"/>
              </w:rPr>
              <w:t>Утверждено на 2024 год</w:t>
            </w:r>
          </w:p>
        </w:tc>
        <w:tc>
          <w:tcPr>
            <w:tcW w:w="1418" w:type="dxa"/>
            <w:vAlign w:val="center"/>
          </w:tcPr>
          <w:p w14:paraId="4D4DD69A" w14:textId="77777777" w:rsidR="00E843F8" w:rsidRPr="00E843F8" w:rsidRDefault="00E843F8" w:rsidP="00E843F8">
            <w:pPr>
              <w:ind w:right="142"/>
              <w:jc w:val="center"/>
              <w:rPr>
                <w:sz w:val="18"/>
                <w:szCs w:val="18"/>
              </w:rPr>
            </w:pPr>
            <w:r w:rsidRPr="00E843F8">
              <w:rPr>
                <w:sz w:val="18"/>
                <w:szCs w:val="18"/>
              </w:rPr>
              <w:t>Предложение предприятия на 2025 год</w:t>
            </w:r>
          </w:p>
        </w:tc>
        <w:tc>
          <w:tcPr>
            <w:tcW w:w="1417" w:type="dxa"/>
            <w:vAlign w:val="center"/>
          </w:tcPr>
          <w:p w14:paraId="3E2EBF44" w14:textId="77777777" w:rsidR="00E843F8" w:rsidRPr="00E843F8" w:rsidRDefault="00E843F8" w:rsidP="00E843F8">
            <w:pPr>
              <w:ind w:right="142"/>
              <w:jc w:val="center"/>
              <w:rPr>
                <w:sz w:val="18"/>
                <w:szCs w:val="18"/>
              </w:rPr>
            </w:pPr>
            <w:r w:rsidRPr="00E843F8">
              <w:rPr>
                <w:sz w:val="18"/>
                <w:szCs w:val="18"/>
              </w:rPr>
              <w:t>Предложение экспертов на       2025 год</w:t>
            </w:r>
          </w:p>
        </w:tc>
        <w:tc>
          <w:tcPr>
            <w:tcW w:w="1418" w:type="dxa"/>
            <w:vAlign w:val="center"/>
          </w:tcPr>
          <w:p w14:paraId="226C6E12" w14:textId="77777777" w:rsidR="00E843F8" w:rsidRPr="00E843F8" w:rsidRDefault="00E843F8" w:rsidP="00E843F8">
            <w:pPr>
              <w:ind w:right="142"/>
              <w:jc w:val="center"/>
              <w:rPr>
                <w:sz w:val="18"/>
                <w:szCs w:val="18"/>
              </w:rPr>
            </w:pPr>
            <w:r w:rsidRPr="00E843F8">
              <w:rPr>
                <w:sz w:val="18"/>
                <w:szCs w:val="18"/>
              </w:rPr>
              <w:t xml:space="preserve">Отклонение от предложений предприятия </w:t>
            </w:r>
            <w:r w:rsidRPr="00E843F8">
              <w:rPr>
                <w:sz w:val="18"/>
                <w:szCs w:val="18"/>
              </w:rPr>
              <w:br/>
              <w:t>(5-4)</w:t>
            </w:r>
          </w:p>
        </w:tc>
        <w:tc>
          <w:tcPr>
            <w:tcW w:w="1275" w:type="dxa"/>
            <w:vAlign w:val="center"/>
          </w:tcPr>
          <w:p w14:paraId="34C75E43" w14:textId="77777777" w:rsidR="00E843F8" w:rsidRPr="00E843F8" w:rsidRDefault="00E843F8" w:rsidP="00E843F8">
            <w:pPr>
              <w:ind w:right="142"/>
              <w:jc w:val="center"/>
              <w:rPr>
                <w:sz w:val="18"/>
                <w:szCs w:val="18"/>
              </w:rPr>
            </w:pPr>
            <w:r w:rsidRPr="00E843F8">
              <w:rPr>
                <w:sz w:val="18"/>
                <w:szCs w:val="18"/>
              </w:rPr>
              <w:t>Динамика</w:t>
            </w:r>
          </w:p>
          <w:p w14:paraId="5F78133E" w14:textId="77777777" w:rsidR="00E843F8" w:rsidRPr="00E843F8" w:rsidRDefault="00E843F8" w:rsidP="00E843F8">
            <w:pPr>
              <w:ind w:right="142"/>
              <w:jc w:val="center"/>
              <w:rPr>
                <w:sz w:val="18"/>
                <w:szCs w:val="18"/>
              </w:rPr>
            </w:pPr>
            <w:r w:rsidRPr="00E843F8">
              <w:rPr>
                <w:sz w:val="18"/>
                <w:szCs w:val="18"/>
              </w:rPr>
              <w:t>расходов</w:t>
            </w:r>
          </w:p>
          <w:p w14:paraId="1C8728BD" w14:textId="77777777" w:rsidR="00E843F8" w:rsidRPr="00E843F8" w:rsidRDefault="00E843F8" w:rsidP="00E843F8">
            <w:pPr>
              <w:ind w:right="142"/>
              <w:jc w:val="center"/>
              <w:rPr>
                <w:sz w:val="18"/>
                <w:szCs w:val="18"/>
              </w:rPr>
            </w:pPr>
            <w:r w:rsidRPr="00E843F8">
              <w:rPr>
                <w:sz w:val="18"/>
                <w:szCs w:val="18"/>
              </w:rPr>
              <w:t>(5 – 3)</w:t>
            </w:r>
          </w:p>
        </w:tc>
      </w:tr>
      <w:tr w:rsidR="00E843F8" w:rsidRPr="00E843F8" w14:paraId="6B1E3372" w14:textId="77777777" w:rsidTr="00104FF4">
        <w:trPr>
          <w:trHeight w:val="81"/>
          <w:jc w:val="center"/>
        </w:trPr>
        <w:tc>
          <w:tcPr>
            <w:tcW w:w="279" w:type="dxa"/>
            <w:shd w:val="clear" w:color="auto" w:fill="auto"/>
            <w:vAlign w:val="center"/>
          </w:tcPr>
          <w:p w14:paraId="16754709" w14:textId="77777777" w:rsidR="00E843F8" w:rsidRPr="00E843F8" w:rsidRDefault="00E843F8" w:rsidP="00E843F8">
            <w:pPr>
              <w:ind w:right="142"/>
              <w:jc w:val="center"/>
              <w:rPr>
                <w:sz w:val="18"/>
                <w:szCs w:val="18"/>
              </w:rPr>
            </w:pPr>
            <w:r w:rsidRPr="00E843F8">
              <w:rPr>
                <w:sz w:val="18"/>
                <w:szCs w:val="18"/>
              </w:rPr>
              <w:t>1</w:t>
            </w:r>
          </w:p>
        </w:tc>
        <w:tc>
          <w:tcPr>
            <w:tcW w:w="2410" w:type="dxa"/>
            <w:shd w:val="clear" w:color="auto" w:fill="auto"/>
            <w:vAlign w:val="center"/>
          </w:tcPr>
          <w:p w14:paraId="2C32EBE7" w14:textId="77777777" w:rsidR="00E843F8" w:rsidRPr="00E843F8" w:rsidRDefault="00E843F8" w:rsidP="00E843F8">
            <w:pPr>
              <w:ind w:right="142"/>
              <w:jc w:val="center"/>
              <w:rPr>
                <w:sz w:val="18"/>
                <w:szCs w:val="18"/>
              </w:rPr>
            </w:pPr>
            <w:r w:rsidRPr="00E843F8">
              <w:rPr>
                <w:sz w:val="18"/>
                <w:szCs w:val="18"/>
              </w:rPr>
              <w:t>2</w:t>
            </w:r>
          </w:p>
        </w:tc>
        <w:tc>
          <w:tcPr>
            <w:tcW w:w="1417" w:type="dxa"/>
            <w:shd w:val="clear" w:color="000000" w:fill="FFFFFF"/>
            <w:vAlign w:val="center"/>
          </w:tcPr>
          <w:p w14:paraId="3890C945" w14:textId="77777777" w:rsidR="00E843F8" w:rsidRPr="00E843F8" w:rsidRDefault="00E843F8" w:rsidP="00E843F8">
            <w:pPr>
              <w:ind w:right="142"/>
              <w:jc w:val="center"/>
              <w:rPr>
                <w:sz w:val="18"/>
                <w:szCs w:val="18"/>
              </w:rPr>
            </w:pPr>
            <w:r w:rsidRPr="00E843F8">
              <w:rPr>
                <w:sz w:val="18"/>
                <w:szCs w:val="18"/>
              </w:rPr>
              <w:t>3</w:t>
            </w:r>
          </w:p>
        </w:tc>
        <w:tc>
          <w:tcPr>
            <w:tcW w:w="1418" w:type="dxa"/>
            <w:shd w:val="clear" w:color="000000" w:fill="FFFFFF"/>
            <w:vAlign w:val="center"/>
          </w:tcPr>
          <w:p w14:paraId="2586396E" w14:textId="77777777" w:rsidR="00E843F8" w:rsidRPr="00E843F8" w:rsidRDefault="00E843F8" w:rsidP="00E843F8">
            <w:pPr>
              <w:ind w:right="142"/>
              <w:jc w:val="center"/>
              <w:rPr>
                <w:sz w:val="18"/>
                <w:szCs w:val="18"/>
              </w:rPr>
            </w:pPr>
            <w:r w:rsidRPr="00E843F8">
              <w:rPr>
                <w:sz w:val="18"/>
                <w:szCs w:val="18"/>
              </w:rPr>
              <w:t>4</w:t>
            </w:r>
          </w:p>
        </w:tc>
        <w:tc>
          <w:tcPr>
            <w:tcW w:w="1417" w:type="dxa"/>
            <w:shd w:val="clear" w:color="000000" w:fill="FFFFFF"/>
            <w:vAlign w:val="center"/>
          </w:tcPr>
          <w:p w14:paraId="2955F0E0" w14:textId="77777777" w:rsidR="00E843F8" w:rsidRPr="00E843F8" w:rsidRDefault="00E843F8" w:rsidP="00E843F8">
            <w:pPr>
              <w:ind w:right="142"/>
              <w:jc w:val="center"/>
              <w:rPr>
                <w:sz w:val="18"/>
                <w:szCs w:val="18"/>
              </w:rPr>
            </w:pPr>
            <w:r w:rsidRPr="00E843F8">
              <w:rPr>
                <w:sz w:val="18"/>
                <w:szCs w:val="18"/>
              </w:rPr>
              <w:t>5</w:t>
            </w:r>
          </w:p>
        </w:tc>
        <w:tc>
          <w:tcPr>
            <w:tcW w:w="1418" w:type="dxa"/>
            <w:shd w:val="clear" w:color="000000" w:fill="FFFFFF"/>
            <w:vAlign w:val="center"/>
          </w:tcPr>
          <w:p w14:paraId="610698E4" w14:textId="77777777" w:rsidR="00E843F8" w:rsidRPr="00E843F8" w:rsidRDefault="00E843F8" w:rsidP="00E843F8">
            <w:pPr>
              <w:ind w:right="142"/>
              <w:jc w:val="center"/>
              <w:rPr>
                <w:sz w:val="18"/>
                <w:szCs w:val="18"/>
              </w:rPr>
            </w:pPr>
            <w:r w:rsidRPr="00E843F8">
              <w:rPr>
                <w:sz w:val="18"/>
                <w:szCs w:val="18"/>
              </w:rPr>
              <w:t>6</w:t>
            </w:r>
          </w:p>
        </w:tc>
        <w:tc>
          <w:tcPr>
            <w:tcW w:w="1275" w:type="dxa"/>
            <w:shd w:val="clear" w:color="000000" w:fill="FFFFFF"/>
            <w:vAlign w:val="center"/>
          </w:tcPr>
          <w:p w14:paraId="552442A9" w14:textId="77777777" w:rsidR="00E843F8" w:rsidRPr="00E843F8" w:rsidRDefault="00E843F8" w:rsidP="00E843F8">
            <w:pPr>
              <w:ind w:right="142"/>
              <w:jc w:val="center"/>
              <w:rPr>
                <w:sz w:val="18"/>
                <w:szCs w:val="18"/>
              </w:rPr>
            </w:pPr>
            <w:r w:rsidRPr="00E843F8">
              <w:rPr>
                <w:sz w:val="18"/>
                <w:szCs w:val="18"/>
              </w:rPr>
              <w:t>7</w:t>
            </w:r>
          </w:p>
        </w:tc>
      </w:tr>
      <w:tr w:rsidR="00E843F8" w:rsidRPr="00E843F8" w14:paraId="1CC6521D" w14:textId="77777777" w:rsidTr="00104FF4">
        <w:trPr>
          <w:trHeight w:val="351"/>
          <w:jc w:val="center"/>
        </w:trPr>
        <w:tc>
          <w:tcPr>
            <w:tcW w:w="279" w:type="dxa"/>
            <w:shd w:val="clear" w:color="auto" w:fill="auto"/>
            <w:vAlign w:val="center"/>
          </w:tcPr>
          <w:p w14:paraId="00A88565" w14:textId="77777777" w:rsidR="00E843F8" w:rsidRPr="00E843F8" w:rsidRDefault="00E843F8" w:rsidP="00E843F8">
            <w:pPr>
              <w:ind w:right="142"/>
              <w:rPr>
                <w:sz w:val="18"/>
                <w:szCs w:val="18"/>
              </w:rPr>
            </w:pPr>
            <w:r w:rsidRPr="00E843F8">
              <w:rPr>
                <w:sz w:val="18"/>
                <w:szCs w:val="18"/>
              </w:rPr>
              <w:t>1</w:t>
            </w:r>
          </w:p>
        </w:tc>
        <w:tc>
          <w:tcPr>
            <w:tcW w:w="2410" w:type="dxa"/>
            <w:shd w:val="clear" w:color="auto" w:fill="auto"/>
          </w:tcPr>
          <w:p w14:paraId="5C12133C" w14:textId="77777777" w:rsidR="00E843F8" w:rsidRPr="00E843F8" w:rsidRDefault="00E843F8" w:rsidP="00E843F8">
            <w:pPr>
              <w:ind w:right="142"/>
              <w:rPr>
                <w:sz w:val="18"/>
                <w:szCs w:val="18"/>
              </w:rPr>
            </w:pPr>
            <w:r w:rsidRPr="00E843F8">
              <w:rPr>
                <w:sz w:val="18"/>
                <w:szCs w:val="18"/>
              </w:rPr>
              <w:t>Операционные расходы</w:t>
            </w:r>
          </w:p>
        </w:tc>
        <w:tc>
          <w:tcPr>
            <w:tcW w:w="1417" w:type="dxa"/>
            <w:shd w:val="clear" w:color="auto" w:fill="auto"/>
            <w:vAlign w:val="center"/>
          </w:tcPr>
          <w:p w14:paraId="3C78D0B2" w14:textId="77777777" w:rsidR="00E843F8" w:rsidRPr="00E843F8" w:rsidRDefault="00E843F8" w:rsidP="00E843F8">
            <w:pPr>
              <w:ind w:right="142"/>
              <w:jc w:val="center"/>
              <w:rPr>
                <w:sz w:val="22"/>
                <w:szCs w:val="22"/>
              </w:rPr>
            </w:pPr>
            <w:r w:rsidRPr="00E843F8">
              <w:rPr>
                <w:sz w:val="22"/>
                <w:szCs w:val="22"/>
              </w:rPr>
              <w:t>1 033,75</w:t>
            </w:r>
          </w:p>
        </w:tc>
        <w:tc>
          <w:tcPr>
            <w:tcW w:w="1418" w:type="dxa"/>
            <w:vAlign w:val="center"/>
          </w:tcPr>
          <w:p w14:paraId="01EB1130" w14:textId="77777777" w:rsidR="00E843F8" w:rsidRPr="00E843F8" w:rsidRDefault="00E843F8" w:rsidP="00E843F8">
            <w:pPr>
              <w:ind w:right="142"/>
              <w:jc w:val="center"/>
              <w:rPr>
                <w:sz w:val="22"/>
                <w:szCs w:val="22"/>
              </w:rPr>
            </w:pPr>
            <w:r w:rsidRPr="00E843F8">
              <w:rPr>
                <w:sz w:val="22"/>
                <w:szCs w:val="22"/>
              </w:rPr>
              <w:t>1 083,00</w:t>
            </w:r>
          </w:p>
        </w:tc>
        <w:tc>
          <w:tcPr>
            <w:tcW w:w="1417" w:type="dxa"/>
            <w:shd w:val="clear" w:color="auto" w:fill="auto"/>
            <w:vAlign w:val="center"/>
          </w:tcPr>
          <w:p w14:paraId="31FF0DB8" w14:textId="77777777" w:rsidR="00E843F8" w:rsidRPr="00E843F8" w:rsidRDefault="00E843F8" w:rsidP="00E843F8">
            <w:pPr>
              <w:ind w:right="142"/>
              <w:jc w:val="center"/>
              <w:rPr>
                <w:sz w:val="22"/>
                <w:szCs w:val="22"/>
              </w:rPr>
            </w:pPr>
            <w:r w:rsidRPr="00E843F8">
              <w:rPr>
                <w:sz w:val="22"/>
                <w:szCs w:val="22"/>
              </w:rPr>
              <w:t>1 082,77</w:t>
            </w:r>
          </w:p>
        </w:tc>
        <w:tc>
          <w:tcPr>
            <w:tcW w:w="1418" w:type="dxa"/>
            <w:vAlign w:val="center"/>
          </w:tcPr>
          <w:p w14:paraId="20BE16ED" w14:textId="77777777" w:rsidR="00E843F8" w:rsidRPr="00E843F8" w:rsidRDefault="00E843F8" w:rsidP="00E843F8">
            <w:pPr>
              <w:ind w:right="142"/>
              <w:jc w:val="center"/>
              <w:rPr>
                <w:sz w:val="22"/>
                <w:szCs w:val="22"/>
              </w:rPr>
            </w:pPr>
            <w:r w:rsidRPr="00E843F8">
              <w:rPr>
                <w:sz w:val="22"/>
                <w:szCs w:val="22"/>
              </w:rPr>
              <w:t>-0,73</w:t>
            </w:r>
          </w:p>
        </w:tc>
        <w:tc>
          <w:tcPr>
            <w:tcW w:w="1275" w:type="dxa"/>
            <w:shd w:val="clear" w:color="000000" w:fill="FFFFFF"/>
            <w:vAlign w:val="center"/>
          </w:tcPr>
          <w:p w14:paraId="37824CBA" w14:textId="77777777" w:rsidR="00E843F8" w:rsidRPr="00E843F8" w:rsidRDefault="00E843F8" w:rsidP="00E843F8">
            <w:pPr>
              <w:ind w:right="142"/>
              <w:jc w:val="center"/>
              <w:rPr>
                <w:sz w:val="22"/>
                <w:szCs w:val="22"/>
              </w:rPr>
            </w:pPr>
            <w:r w:rsidRPr="00E843F8">
              <w:rPr>
                <w:sz w:val="22"/>
                <w:szCs w:val="22"/>
              </w:rPr>
              <w:t>-49,02</w:t>
            </w:r>
          </w:p>
        </w:tc>
      </w:tr>
      <w:tr w:rsidR="00E843F8" w:rsidRPr="00E843F8" w14:paraId="617EA379" w14:textId="77777777" w:rsidTr="00104FF4">
        <w:trPr>
          <w:trHeight w:val="154"/>
          <w:jc w:val="center"/>
        </w:trPr>
        <w:tc>
          <w:tcPr>
            <w:tcW w:w="279" w:type="dxa"/>
            <w:shd w:val="clear" w:color="auto" w:fill="auto"/>
            <w:vAlign w:val="center"/>
            <w:hideMark/>
          </w:tcPr>
          <w:p w14:paraId="7F48F481" w14:textId="77777777" w:rsidR="00E843F8" w:rsidRPr="00E843F8" w:rsidRDefault="00E843F8" w:rsidP="00E843F8">
            <w:pPr>
              <w:ind w:right="142"/>
              <w:rPr>
                <w:sz w:val="18"/>
                <w:szCs w:val="18"/>
              </w:rPr>
            </w:pPr>
            <w:r w:rsidRPr="00E843F8">
              <w:rPr>
                <w:sz w:val="18"/>
                <w:szCs w:val="18"/>
              </w:rPr>
              <w:t>2</w:t>
            </w:r>
          </w:p>
        </w:tc>
        <w:tc>
          <w:tcPr>
            <w:tcW w:w="2410" w:type="dxa"/>
            <w:shd w:val="clear" w:color="auto" w:fill="auto"/>
            <w:vAlign w:val="center"/>
            <w:hideMark/>
          </w:tcPr>
          <w:p w14:paraId="2CD8EE21" w14:textId="77777777" w:rsidR="00E843F8" w:rsidRPr="00E843F8" w:rsidRDefault="00E843F8" w:rsidP="00E843F8">
            <w:pPr>
              <w:ind w:right="142"/>
              <w:rPr>
                <w:sz w:val="18"/>
                <w:szCs w:val="18"/>
              </w:rPr>
            </w:pPr>
            <w:r w:rsidRPr="00E843F8">
              <w:rPr>
                <w:sz w:val="18"/>
                <w:szCs w:val="18"/>
              </w:rPr>
              <w:t>Неподконтрольные расходы</w:t>
            </w:r>
          </w:p>
        </w:tc>
        <w:tc>
          <w:tcPr>
            <w:tcW w:w="1417" w:type="dxa"/>
            <w:shd w:val="clear" w:color="auto" w:fill="auto"/>
            <w:vAlign w:val="center"/>
          </w:tcPr>
          <w:p w14:paraId="193425CF" w14:textId="77777777" w:rsidR="00E843F8" w:rsidRPr="00E843F8" w:rsidRDefault="00E843F8" w:rsidP="00E843F8">
            <w:pPr>
              <w:ind w:right="142"/>
              <w:jc w:val="center"/>
              <w:rPr>
                <w:sz w:val="22"/>
                <w:szCs w:val="22"/>
              </w:rPr>
            </w:pPr>
            <w:r w:rsidRPr="00E843F8">
              <w:rPr>
                <w:sz w:val="22"/>
                <w:szCs w:val="22"/>
              </w:rPr>
              <w:t>184,65</w:t>
            </w:r>
          </w:p>
        </w:tc>
        <w:tc>
          <w:tcPr>
            <w:tcW w:w="1418" w:type="dxa"/>
            <w:vAlign w:val="center"/>
          </w:tcPr>
          <w:p w14:paraId="009B240F" w14:textId="77777777" w:rsidR="00E843F8" w:rsidRPr="00E843F8" w:rsidRDefault="00E843F8" w:rsidP="00E843F8">
            <w:pPr>
              <w:ind w:right="142"/>
              <w:jc w:val="center"/>
              <w:rPr>
                <w:sz w:val="22"/>
                <w:szCs w:val="22"/>
              </w:rPr>
            </w:pPr>
            <w:r w:rsidRPr="00E843F8">
              <w:rPr>
                <w:sz w:val="22"/>
                <w:szCs w:val="22"/>
              </w:rPr>
              <w:t>4 199,00</w:t>
            </w:r>
          </w:p>
        </w:tc>
        <w:tc>
          <w:tcPr>
            <w:tcW w:w="1417" w:type="dxa"/>
            <w:shd w:val="clear" w:color="auto" w:fill="auto"/>
            <w:vAlign w:val="center"/>
          </w:tcPr>
          <w:p w14:paraId="5AC30D38" w14:textId="77777777" w:rsidR="00E843F8" w:rsidRPr="00E843F8" w:rsidRDefault="00E843F8" w:rsidP="00E843F8">
            <w:pPr>
              <w:ind w:right="142"/>
              <w:jc w:val="center"/>
              <w:rPr>
                <w:sz w:val="22"/>
                <w:szCs w:val="22"/>
              </w:rPr>
            </w:pPr>
            <w:r w:rsidRPr="00E843F8">
              <w:rPr>
                <w:sz w:val="22"/>
                <w:szCs w:val="22"/>
              </w:rPr>
              <w:t>193,40</w:t>
            </w:r>
          </w:p>
        </w:tc>
        <w:tc>
          <w:tcPr>
            <w:tcW w:w="1418" w:type="dxa"/>
            <w:vAlign w:val="center"/>
          </w:tcPr>
          <w:p w14:paraId="07DEF8E9" w14:textId="77777777" w:rsidR="00E843F8" w:rsidRPr="00E843F8" w:rsidRDefault="00E843F8" w:rsidP="00E843F8">
            <w:pPr>
              <w:ind w:right="142"/>
              <w:jc w:val="center"/>
              <w:rPr>
                <w:sz w:val="22"/>
                <w:szCs w:val="22"/>
              </w:rPr>
            </w:pPr>
            <w:r w:rsidRPr="00E843F8">
              <w:rPr>
                <w:sz w:val="22"/>
                <w:szCs w:val="22"/>
              </w:rPr>
              <w:t>-4 005,60</w:t>
            </w:r>
          </w:p>
        </w:tc>
        <w:tc>
          <w:tcPr>
            <w:tcW w:w="1275" w:type="dxa"/>
            <w:shd w:val="clear" w:color="000000" w:fill="FFFFFF"/>
            <w:vAlign w:val="center"/>
          </w:tcPr>
          <w:p w14:paraId="0FFFC03D" w14:textId="77777777" w:rsidR="00E843F8" w:rsidRPr="00E843F8" w:rsidRDefault="00E843F8" w:rsidP="00E843F8">
            <w:pPr>
              <w:ind w:right="142"/>
              <w:jc w:val="center"/>
              <w:rPr>
                <w:sz w:val="22"/>
                <w:szCs w:val="22"/>
              </w:rPr>
            </w:pPr>
            <w:r w:rsidRPr="00E843F8">
              <w:rPr>
                <w:sz w:val="22"/>
                <w:szCs w:val="22"/>
              </w:rPr>
              <w:t>8,75</w:t>
            </w:r>
          </w:p>
        </w:tc>
      </w:tr>
      <w:tr w:rsidR="00E843F8" w:rsidRPr="00E843F8" w14:paraId="0C9A7DFF" w14:textId="77777777" w:rsidTr="00104FF4">
        <w:trPr>
          <w:trHeight w:val="262"/>
          <w:jc w:val="center"/>
        </w:trPr>
        <w:tc>
          <w:tcPr>
            <w:tcW w:w="279" w:type="dxa"/>
            <w:shd w:val="clear" w:color="auto" w:fill="auto"/>
            <w:vAlign w:val="center"/>
            <w:hideMark/>
          </w:tcPr>
          <w:p w14:paraId="52524574" w14:textId="77777777" w:rsidR="00E843F8" w:rsidRPr="00E843F8" w:rsidRDefault="00E843F8" w:rsidP="00E843F8">
            <w:pPr>
              <w:ind w:right="142"/>
              <w:rPr>
                <w:sz w:val="18"/>
                <w:szCs w:val="18"/>
              </w:rPr>
            </w:pPr>
            <w:r w:rsidRPr="00E843F8">
              <w:rPr>
                <w:sz w:val="18"/>
                <w:szCs w:val="18"/>
              </w:rPr>
              <w:t>3</w:t>
            </w:r>
          </w:p>
        </w:tc>
        <w:tc>
          <w:tcPr>
            <w:tcW w:w="2410" w:type="dxa"/>
            <w:shd w:val="clear" w:color="auto" w:fill="auto"/>
            <w:vAlign w:val="center"/>
            <w:hideMark/>
          </w:tcPr>
          <w:p w14:paraId="393F4D94" w14:textId="77777777" w:rsidR="00E843F8" w:rsidRPr="00E843F8" w:rsidRDefault="00E843F8" w:rsidP="00E843F8">
            <w:pPr>
              <w:ind w:right="142"/>
              <w:rPr>
                <w:sz w:val="18"/>
                <w:szCs w:val="18"/>
              </w:rPr>
            </w:pPr>
            <w:r w:rsidRPr="00E843F8">
              <w:rPr>
                <w:sz w:val="18"/>
                <w:szCs w:val="18"/>
              </w:rPr>
              <w:t>Расходы на энергетические ресурсов</w:t>
            </w:r>
          </w:p>
        </w:tc>
        <w:tc>
          <w:tcPr>
            <w:tcW w:w="1417" w:type="dxa"/>
            <w:shd w:val="clear" w:color="auto" w:fill="auto"/>
            <w:vAlign w:val="center"/>
          </w:tcPr>
          <w:p w14:paraId="4C9009D2" w14:textId="77777777" w:rsidR="00E843F8" w:rsidRPr="00E843F8" w:rsidRDefault="00E843F8" w:rsidP="00E843F8">
            <w:pPr>
              <w:ind w:right="142"/>
              <w:jc w:val="center"/>
              <w:rPr>
                <w:sz w:val="22"/>
                <w:szCs w:val="22"/>
              </w:rPr>
            </w:pPr>
            <w:r w:rsidRPr="00E843F8">
              <w:rPr>
                <w:sz w:val="22"/>
                <w:szCs w:val="22"/>
              </w:rPr>
              <w:t>1 780,28</w:t>
            </w:r>
          </w:p>
        </w:tc>
        <w:tc>
          <w:tcPr>
            <w:tcW w:w="1418" w:type="dxa"/>
            <w:vAlign w:val="center"/>
          </w:tcPr>
          <w:p w14:paraId="4CD59C13" w14:textId="77777777" w:rsidR="00E843F8" w:rsidRPr="00E843F8" w:rsidRDefault="00E843F8" w:rsidP="00E843F8">
            <w:pPr>
              <w:ind w:right="142"/>
              <w:jc w:val="center"/>
              <w:rPr>
                <w:sz w:val="22"/>
                <w:szCs w:val="22"/>
              </w:rPr>
            </w:pPr>
            <w:r w:rsidRPr="00E843F8">
              <w:rPr>
                <w:sz w:val="22"/>
                <w:szCs w:val="22"/>
              </w:rPr>
              <w:t>2 458,00</w:t>
            </w:r>
          </w:p>
        </w:tc>
        <w:tc>
          <w:tcPr>
            <w:tcW w:w="1417" w:type="dxa"/>
            <w:shd w:val="clear" w:color="auto" w:fill="auto"/>
            <w:vAlign w:val="center"/>
          </w:tcPr>
          <w:p w14:paraId="39D15620" w14:textId="77777777" w:rsidR="00E843F8" w:rsidRPr="00E843F8" w:rsidRDefault="00E843F8" w:rsidP="00E843F8">
            <w:pPr>
              <w:ind w:right="142"/>
              <w:jc w:val="center"/>
              <w:rPr>
                <w:sz w:val="22"/>
                <w:szCs w:val="22"/>
              </w:rPr>
            </w:pPr>
            <w:r w:rsidRPr="00E843F8">
              <w:rPr>
                <w:sz w:val="22"/>
                <w:szCs w:val="22"/>
              </w:rPr>
              <w:t>766,95</w:t>
            </w:r>
          </w:p>
        </w:tc>
        <w:tc>
          <w:tcPr>
            <w:tcW w:w="1418" w:type="dxa"/>
            <w:vAlign w:val="center"/>
          </w:tcPr>
          <w:p w14:paraId="2EE1DF92" w14:textId="77777777" w:rsidR="00E843F8" w:rsidRPr="00E843F8" w:rsidRDefault="00E843F8" w:rsidP="00E843F8">
            <w:pPr>
              <w:ind w:right="142"/>
              <w:jc w:val="center"/>
              <w:rPr>
                <w:sz w:val="22"/>
                <w:szCs w:val="22"/>
              </w:rPr>
            </w:pPr>
            <w:r w:rsidRPr="00E843F8">
              <w:rPr>
                <w:sz w:val="22"/>
                <w:szCs w:val="22"/>
              </w:rPr>
              <w:t>-1 691,05</w:t>
            </w:r>
          </w:p>
        </w:tc>
        <w:tc>
          <w:tcPr>
            <w:tcW w:w="1275" w:type="dxa"/>
            <w:shd w:val="clear" w:color="000000" w:fill="FFFFFF"/>
            <w:vAlign w:val="center"/>
          </w:tcPr>
          <w:p w14:paraId="2A4AA4A1" w14:textId="77777777" w:rsidR="00E843F8" w:rsidRPr="00E843F8" w:rsidRDefault="00E843F8" w:rsidP="00E843F8">
            <w:pPr>
              <w:ind w:right="142"/>
              <w:jc w:val="center"/>
              <w:rPr>
                <w:sz w:val="22"/>
                <w:szCs w:val="22"/>
              </w:rPr>
            </w:pPr>
            <w:r w:rsidRPr="00E843F8">
              <w:rPr>
                <w:sz w:val="22"/>
                <w:szCs w:val="22"/>
              </w:rPr>
              <w:t>-1 013,33</w:t>
            </w:r>
          </w:p>
        </w:tc>
      </w:tr>
      <w:tr w:rsidR="00E843F8" w:rsidRPr="00E843F8" w14:paraId="2B705733" w14:textId="77777777" w:rsidTr="00104FF4">
        <w:trPr>
          <w:trHeight w:val="371"/>
          <w:jc w:val="center"/>
        </w:trPr>
        <w:tc>
          <w:tcPr>
            <w:tcW w:w="279" w:type="dxa"/>
            <w:shd w:val="clear" w:color="auto" w:fill="auto"/>
            <w:vAlign w:val="center"/>
          </w:tcPr>
          <w:p w14:paraId="1DE05A62" w14:textId="77777777" w:rsidR="00E843F8" w:rsidRPr="00E843F8" w:rsidRDefault="00E843F8" w:rsidP="00E843F8">
            <w:pPr>
              <w:ind w:right="142"/>
              <w:rPr>
                <w:sz w:val="18"/>
                <w:szCs w:val="18"/>
              </w:rPr>
            </w:pPr>
            <w:r w:rsidRPr="00E843F8">
              <w:rPr>
                <w:sz w:val="18"/>
                <w:szCs w:val="18"/>
              </w:rPr>
              <w:t>4</w:t>
            </w:r>
          </w:p>
        </w:tc>
        <w:tc>
          <w:tcPr>
            <w:tcW w:w="2410" w:type="dxa"/>
            <w:shd w:val="clear" w:color="auto" w:fill="auto"/>
            <w:vAlign w:val="center"/>
          </w:tcPr>
          <w:p w14:paraId="42F824AA" w14:textId="77777777" w:rsidR="00E843F8" w:rsidRPr="00E843F8" w:rsidRDefault="00E843F8" w:rsidP="00E843F8">
            <w:pPr>
              <w:ind w:right="142"/>
              <w:rPr>
                <w:sz w:val="18"/>
                <w:szCs w:val="18"/>
              </w:rPr>
            </w:pPr>
            <w:r w:rsidRPr="00E843F8">
              <w:rPr>
                <w:sz w:val="18"/>
                <w:szCs w:val="18"/>
              </w:rPr>
              <w:t>Предпринимательская прибыль</w:t>
            </w:r>
          </w:p>
        </w:tc>
        <w:tc>
          <w:tcPr>
            <w:tcW w:w="1417" w:type="dxa"/>
            <w:shd w:val="clear" w:color="auto" w:fill="auto"/>
            <w:vAlign w:val="center"/>
          </w:tcPr>
          <w:p w14:paraId="44A3570A" w14:textId="77777777" w:rsidR="00E843F8" w:rsidRPr="00E843F8" w:rsidRDefault="00E843F8" w:rsidP="00E843F8">
            <w:pPr>
              <w:ind w:right="142"/>
              <w:jc w:val="center"/>
              <w:rPr>
                <w:sz w:val="22"/>
                <w:szCs w:val="22"/>
              </w:rPr>
            </w:pPr>
          </w:p>
        </w:tc>
        <w:tc>
          <w:tcPr>
            <w:tcW w:w="1418" w:type="dxa"/>
            <w:vAlign w:val="center"/>
          </w:tcPr>
          <w:p w14:paraId="494EE6D6" w14:textId="77777777" w:rsidR="00E843F8" w:rsidRPr="00E843F8" w:rsidRDefault="00E843F8" w:rsidP="00E843F8">
            <w:pPr>
              <w:ind w:right="142"/>
              <w:jc w:val="center"/>
              <w:rPr>
                <w:sz w:val="22"/>
                <w:szCs w:val="22"/>
              </w:rPr>
            </w:pPr>
          </w:p>
        </w:tc>
        <w:tc>
          <w:tcPr>
            <w:tcW w:w="1417" w:type="dxa"/>
            <w:shd w:val="clear" w:color="auto" w:fill="auto"/>
            <w:vAlign w:val="center"/>
          </w:tcPr>
          <w:p w14:paraId="72FA6F2A" w14:textId="77777777" w:rsidR="00E843F8" w:rsidRPr="00E843F8" w:rsidRDefault="00E843F8" w:rsidP="00E843F8">
            <w:pPr>
              <w:ind w:right="142"/>
              <w:jc w:val="center"/>
              <w:rPr>
                <w:sz w:val="22"/>
                <w:szCs w:val="22"/>
              </w:rPr>
            </w:pPr>
          </w:p>
        </w:tc>
        <w:tc>
          <w:tcPr>
            <w:tcW w:w="1418" w:type="dxa"/>
            <w:vAlign w:val="center"/>
          </w:tcPr>
          <w:p w14:paraId="0C878CC8" w14:textId="77777777" w:rsidR="00E843F8" w:rsidRPr="00E843F8" w:rsidRDefault="00E843F8" w:rsidP="00E843F8">
            <w:pPr>
              <w:ind w:right="142"/>
              <w:jc w:val="center"/>
              <w:rPr>
                <w:sz w:val="22"/>
                <w:szCs w:val="22"/>
              </w:rPr>
            </w:pPr>
          </w:p>
        </w:tc>
        <w:tc>
          <w:tcPr>
            <w:tcW w:w="1275" w:type="dxa"/>
            <w:shd w:val="clear" w:color="000000" w:fill="FFFFFF"/>
            <w:vAlign w:val="center"/>
          </w:tcPr>
          <w:p w14:paraId="47308522" w14:textId="77777777" w:rsidR="00E843F8" w:rsidRPr="00E843F8" w:rsidRDefault="00E843F8" w:rsidP="00E843F8">
            <w:pPr>
              <w:ind w:right="142"/>
              <w:jc w:val="center"/>
              <w:rPr>
                <w:sz w:val="22"/>
                <w:szCs w:val="22"/>
              </w:rPr>
            </w:pPr>
          </w:p>
        </w:tc>
      </w:tr>
      <w:tr w:rsidR="00E843F8" w:rsidRPr="00E843F8" w14:paraId="7154DE10" w14:textId="77777777" w:rsidTr="00104FF4">
        <w:trPr>
          <w:trHeight w:val="371"/>
          <w:jc w:val="center"/>
        </w:trPr>
        <w:tc>
          <w:tcPr>
            <w:tcW w:w="279" w:type="dxa"/>
            <w:shd w:val="clear" w:color="auto" w:fill="auto"/>
            <w:vAlign w:val="center"/>
            <w:hideMark/>
          </w:tcPr>
          <w:p w14:paraId="0FCDFDF2" w14:textId="77777777" w:rsidR="00E843F8" w:rsidRPr="00E843F8" w:rsidRDefault="00E843F8" w:rsidP="00E843F8">
            <w:pPr>
              <w:ind w:right="142"/>
              <w:rPr>
                <w:sz w:val="18"/>
                <w:szCs w:val="18"/>
              </w:rPr>
            </w:pPr>
            <w:r w:rsidRPr="00E843F8">
              <w:rPr>
                <w:sz w:val="18"/>
                <w:szCs w:val="18"/>
              </w:rPr>
              <w:t>5</w:t>
            </w:r>
          </w:p>
        </w:tc>
        <w:tc>
          <w:tcPr>
            <w:tcW w:w="2410" w:type="dxa"/>
            <w:shd w:val="clear" w:color="auto" w:fill="auto"/>
            <w:vAlign w:val="center"/>
          </w:tcPr>
          <w:p w14:paraId="6C93EC27" w14:textId="77777777" w:rsidR="00E843F8" w:rsidRPr="00E843F8" w:rsidRDefault="00E843F8" w:rsidP="00E843F8">
            <w:pPr>
              <w:ind w:right="142"/>
              <w:rPr>
                <w:sz w:val="18"/>
                <w:szCs w:val="18"/>
              </w:rPr>
            </w:pPr>
            <w:r w:rsidRPr="00E843F8">
              <w:rPr>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2022)</w:t>
            </w:r>
          </w:p>
        </w:tc>
        <w:tc>
          <w:tcPr>
            <w:tcW w:w="1417" w:type="dxa"/>
            <w:shd w:val="clear" w:color="auto" w:fill="auto"/>
            <w:vAlign w:val="center"/>
          </w:tcPr>
          <w:p w14:paraId="01D779B3" w14:textId="77777777" w:rsidR="00E843F8" w:rsidRPr="00E843F8" w:rsidRDefault="00E843F8" w:rsidP="00E843F8">
            <w:pPr>
              <w:ind w:right="142"/>
              <w:jc w:val="center"/>
              <w:rPr>
                <w:sz w:val="22"/>
                <w:szCs w:val="22"/>
              </w:rPr>
            </w:pPr>
            <w:r w:rsidRPr="00E843F8">
              <w:rPr>
                <w:sz w:val="22"/>
                <w:szCs w:val="22"/>
              </w:rPr>
              <w:t>219,38</w:t>
            </w:r>
          </w:p>
        </w:tc>
        <w:tc>
          <w:tcPr>
            <w:tcW w:w="1418" w:type="dxa"/>
            <w:vAlign w:val="center"/>
          </w:tcPr>
          <w:p w14:paraId="4264804C" w14:textId="77777777" w:rsidR="00E843F8" w:rsidRPr="00E843F8" w:rsidRDefault="00E843F8" w:rsidP="00E843F8">
            <w:pPr>
              <w:ind w:right="142"/>
              <w:jc w:val="center"/>
              <w:rPr>
                <w:sz w:val="22"/>
                <w:szCs w:val="22"/>
              </w:rPr>
            </w:pPr>
            <w:r w:rsidRPr="00E843F8">
              <w:rPr>
                <w:sz w:val="22"/>
                <w:szCs w:val="22"/>
              </w:rPr>
              <w:t>3 121,00</w:t>
            </w:r>
          </w:p>
        </w:tc>
        <w:tc>
          <w:tcPr>
            <w:tcW w:w="1417" w:type="dxa"/>
            <w:shd w:val="clear" w:color="auto" w:fill="auto"/>
            <w:vAlign w:val="center"/>
          </w:tcPr>
          <w:p w14:paraId="249ACD43" w14:textId="77777777" w:rsidR="00E843F8" w:rsidRPr="00E843F8" w:rsidRDefault="00E843F8" w:rsidP="00E843F8">
            <w:pPr>
              <w:ind w:right="142"/>
              <w:jc w:val="center"/>
              <w:rPr>
                <w:sz w:val="22"/>
                <w:szCs w:val="22"/>
              </w:rPr>
            </w:pPr>
            <w:r w:rsidRPr="00E843F8">
              <w:rPr>
                <w:sz w:val="22"/>
                <w:szCs w:val="22"/>
              </w:rPr>
              <w:t>43,42</w:t>
            </w:r>
          </w:p>
        </w:tc>
        <w:tc>
          <w:tcPr>
            <w:tcW w:w="1418" w:type="dxa"/>
            <w:vAlign w:val="center"/>
          </w:tcPr>
          <w:p w14:paraId="61C1522A" w14:textId="77777777" w:rsidR="00E843F8" w:rsidRPr="00E843F8" w:rsidRDefault="00E843F8" w:rsidP="00E843F8">
            <w:pPr>
              <w:ind w:right="142"/>
              <w:jc w:val="center"/>
              <w:rPr>
                <w:sz w:val="22"/>
                <w:szCs w:val="22"/>
              </w:rPr>
            </w:pPr>
          </w:p>
        </w:tc>
        <w:tc>
          <w:tcPr>
            <w:tcW w:w="1275" w:type="dxa"/>
            <w:shd w:val="clear" w:color="000000" w:fill="FFFFFF"/>
            <w:vAlign w:val="center"/>
          </w:tcPr>
          <w:p w14:paraId="5079F265" w14:textId="77777777" w:rsidR="00E843F8" w:rsidRPr="00E843F8" w:rsidRDefault="00E843F8" w:rsidP="00E843F8">
            <w:pPr>
              <w:ind w:right="142"/>
              <w:jc w:val="center"/>
              <w:rPr>
                <w:sz w:val="22"/>
                <w:szCs w:val="22"/>
              </w:rPr>
            </w:pPr>
          </w:p>
        </w:tc>
      </w:tr>
      <w:tr w:rsidR="00E843F8" w:rsidRPr="00E843F8" w14:paraId="2E4DD0F5" w14:textId="77777777" w:rsidTr="00104FF4">
        <w:trPr>
          <w:trHeight w:val="371"/>
          <w:jc w:val="center"/>
        </w:trPr>
        <w:tc>
          <w:tcPr>
            <w:tcW w:w="279" w:type="dxa"/>
            <w:shd w:val="clear" w:color="auto" w:fill="auto"/>
            <w:vAlign w:val="center"/>
          </w:tcPr>
          <w:p w14:paraId="5FD7EFB1" w14:textId="77777777" w:rsidR="00E843F8" w:rsidRPr="00E843F8" w:rsidRDefault="00E843F8" w:rsidP="00E843F8">
            <w:pPr>
              <w:ind w:right="142"/>
              <w:rPr>
                <w:sz w:val="18"/>
                <w:szCs w:val="18"/>
              </w:rPr>
            </w:pPr>
            <w:r w:rsidRPr="00E843F8">
              <w:rPr>
                <w:sz w:val="18"/>
                <w:szCs w:val="18"/>
              </w:rPr>
              <w:t>6</w:t>
            </w:r>
          </w:p>
        </w:tc>
        <w:tc>
          <w:tcPr>
            <w:tcW w:w="2410" w:type="dxa"/>
            <w:shd w:val="clear" w:color="auto" w:fill="auto"/>
            <w:vAlign w:val="center"/>
          </w:tcPr>
          <w:p w14:paraId="7A133815" w14:textId="77777777" w:rsidR="00E843F8" w:rsidRPr="00E843F8" w:rsidRDefault="00E843F8" w:rsidP="00E843F8">
            <w:pPr>
              <w:ind w:right="142"/>
              <w:rPr>
                <w:sz w:val="18"/>
                <w:szCs w:val="18"/>
              </w:rPr>
            </w:pPr>
            <w:r w:rsidRPr="00E843F8">
              <w:rPr>
                <w:sz w:val="18"/>
                <w:szCs w:val="18"/>
              </w:rPr>
              <w:t>Результаты деятельности до перехода к регулированию цен (тарифов) на основе долгосрочных параметров регулирования</w:t>
            </w:r>
          </w:p>
        </w:tc>
        <w:tc>
          <w:tcPr>
            <w:tcW w:w="1417" w:type="dxa"/>
            <w:shd w:val="clear" w:color="auto" w:fill="auto"/>
            <w:vAlign w:val="center"/>
          </w:tcPr>
          <w:p w14:paraId="4E5B7537" w14:textId="77777777" w:rsidR="00E843F8" w:rsidRPr="00E843F8" w:rsidRDefault="00E843F8" w:rsidP="00E843F8">
            <w:pPr>
              <w:ind w:right="142"/>
              <w:jc w:val="center"/>
              <w:rPr>
                <w:sz w:val="22"/>
                <w:szCs w:val="22"/>
              </w:rPr>
            </w:pPr>
          </w:p>
        </w:tc>
        <w:tc>
          <w:tcPr>
            <w:tcW w:w="1418" w:type="dxa"/>
            <w:vAlign w:val="center"/>
          </w:tcPr>
          <w:p w14:paraId="25AC94ED" w14:textId="77777777" w:rsidR="00E843F8" w:rsidRPr="00E843F8" w:rsidRDefault="00E843F8" w:rsidP="00E843F8">
            <w:pPr>
              <w:ind w:right="142"/>
              <w:jc w:val="center"/>
              <w:rPr>
                <w:sz w:val="22"/>
                <w:szCs w:val="22"/>
              </w:rPr>
            </w:pPr>
            <w:r w:rsidRPr="00E843F8">
              <w:rPr>
                <w:sz w:val="22"/>
                <w:szCs w:val="22"/>
              </w:rPr>
              <w:t>1 613,00</w:t>
            </w:r>
          </w:p>
        </w:tc>
        <w:tc>
          <w:tcPr>
            <w:tcW w:w="1417" w:type="dxa"/>
            <w:shd w:val="clear" w:color="auto" w:fill="auto"/>
            <w:vAlign w:val="center"/>
          </w:tcPr>
          <w:p w14:paraId="68DA08AF" w14:textId="77777777" w:rsidR="00E843F8" w:rsidRPr="00E843F8" w:rsidRDefault="00E843F8" w:rsidP="00E843F8">
            <w:pPr>
              <w:ind w:right="142"/>
              <w:jc w:val="center"/>
              <w:rPr>
                <w:sz w:val="22"/>
                <w:szCs w:val="22"/>
              </w:rPr>
            </w:pPr>
          </w:p>
        </w:tc>
        <w:tc>
          <w:tcPr>
            <w:tcW w:w="1418" w:type="dxa"/>
            <w:vAlign w:val="center"/>
          </w:tcPr>
          <w:p w14:paraId="0F8C1172" w14:textId="77777777" w:rsidR="00E843F8" w:rsidRPr="00E843F8" w:rsidRDefault="00E843F8" w:rsidP="00E843F8">
            <w:pPr>
              <w:ind w:right="142"/>
              <w:jc w:val="center"/>
              <w:rPr>
                <w:sz w:val="22"/>
                <w:szCs w:val="22"/>
              </w:rPr>
            </w:pPr>
          </w:p>
        </w:tc>
        <w:tc>
          <w:tcPr>
            <w:tcW w:w="1275" w:type="dxa"/>
            <w:shd w:val="clear" w:color="000000" w:fill="FFFFFF"/>
            <w:vAlign w:val="center"/>
          </w:tcPr>
          <w:p w14:paraId="0B85FD29" w14:textId="77777777" w:rsidR="00E843F8" w:rsidRPr="00E843F8" w:rsidRDefault="00E843F8" w:rsidP="00E843F8">
            <w:pPr>
              <w:ind w:right="142"/>
              <w:jc w:val="center"/>
              <w:rPr>
                <w:sz w:val="22"/>
                <w:szCs w:val="22"/>
              </w:rPr>
            </w:pPr>
          </w:p>
        </w:tc>
      </w:tr>
      <w:tr w:rsidR="00E843F8" w:rsidRPr="00E843F8" w14:paraId="5D10CA20" w14:textId="77777777" w:rsidTr="00104FF4">
        <w:trPr>
          <w:trHeight w:val="256"/>
          <w:jc w:val="center"/>
        </w:trPr>
        <w:tc>
          <w:tcPr>
            <w:tcW w:w="279" w:type="dxa"/>
            <w:shd w:val="clear" w:color="auto" w:fill="auto"/>
            <w:vAlign w:val="center"/>
            <w:hideMark/>
          </w:tcPr>
          <w:p w14:paraId="7A561048" w14:textId="77777777" w:rsidR="00E843F8" w:rsidRPr="00E843F8" w:rsidRDefault="00E843F8" w:rsidP="00E843F8">
            <w:pPr>
              <w:ind w:right="142"/>
              <w:rPr>
                <w:sz w:val="18"/>
                <w:szCs w:val="18"/>
              </w:rPr>
            </w:pPr>
            <w:r w:rsidRPr="00E843F8">
              <w:rPr>
                <w:sz w:val="18"/>
                <w:szCs w:val="18"/>
              </w:rPr>
              <w:t>7</w:t>
            </w:r>
          </w:p>
        </w:tc>
        <w:tc>
          <w:tcPr>
            <w:tcW w:w="2410" w:type="dxa"/>
            <w:shd w:val="clear" w:color="auto" w:fill="auto"/>
            <w:vAlign w:val="center"/>
            <w:hideMark/>
          </w:tcPr>
          <w:p w14:paraId="52BB8CB9" w14:textId="77777777" w:rsidR="00E843F8" w:rsidRPr="00E843F8" w:rsidRDefault="00E843F8" w:rsidP="00E843F8">
            <w:pPr>
              <w:ind w:right="142"/>
              <w:rPr>
                <w:sz w:val="18"/>
                <w:szCs w:val="18"/>
              </w:rPr>
            </w:pPr>
            <w:r w:rsidRPr="00E843F8">
              <w:rPr>
                <w:sz w:val="18"/>
                <w:szCs w:val="18"/>
              </w:rPr>
              <w:t>Необходимая валовая выручка, относимая на производство теплоносителя на потребительский рынок</w:t>
            </w:r>
          </w:p>
        </w:tc>
        <w:tc>
          <w:tcPr>
            <w:tcW w:w="1417" w:type="dxa"/>
            <w:shd w:val="clear" w:color="auto" w:fill="auto"/>
            <w:vAlign w:val="center"/>
          </w:tcPr>
          <w:p w14:paraId="001264B6" w14:textId="77777777" w:rsidR="00E843F8" w:rsidRPr="00E843F8" w:rsidRDefault="00E843F8" w:rsidP="00E843F8">
            <w:pPr>
              <w:ind w:right="142"/>
              <w:jc w:val="center"/>
              <w:rPr>
                <w:sz w:val="22"/>
                <w:szCs w:val="22"/>
              </w:rPr>
            </w:pPr>
            <w:r w:rsidRPr="00E843F8">
              <w:rPr>
                <w:sz w:val="22"/>
                <w:szCs w:val="22"/>
              </w:rPr>
              <w:t>3 218,05</w:t>
            </w:r>
          </w:p>
        </w:tc>
        <w:tc>
          <w:tcPr>
            <w:tcW w:w="1418" w:type="dxa"/>
            <w:vAlign w:val="center"/>
          </w:tcPr>
          <w:p w14:paraId="5CAE42E0" w14:textId="77777777" w:rsidR="00E843F8" w:rsidRPr="00E843F8" w:rsidRDefault="00E843F8" w:rsidP="00E843F8">
            <w:pPr>
              <w:ind w:right="142"/>
              <w:jc w:val="center"/>
              <w:rPr>
                <w:sz w:val="22"/>
                <w:szCs w:val="22"/>
              </w:rPr>
            </w:pPr>
            <w:r w:rsidRPr="00E843F8">
              <w:rPr>
                <w:sz w:val="22"/>
                <w:szCs w:val="22"/>
              </w:rPr>
              <w:t>12 821,00</w:t>
            </w:r>
          </w:p>
        </w:tc>
        <w:tc>
          <w:tcPr>
            <w:tcW w:w="1417" w:type="dxa"/>
            <w:shd w:val="clear" w:color="auto" w:fill="auto"/>
            <w:vAlign w:val="center"/>
          </w:tcPr>
          <w:p w14:paraId="24488463" w14:textId="77777777" w:rsidR="00E843F8" w:rsidRPr="00E843F8" w:rsidRDefault="00E843F8" w:rsidP="00E843F8">
            <w:pPr>
              <w:ind w:right="142"/>
              <w:jc w:val="center"/>
              <w:rPr>
                <w:sz w:val="22"/>
                <w:szCs w:val="22"/>
              </w:rPr>
            </w:pPr>
            <w:r w:rsidRPr="00E843F8">
              <w:rPr>
                <w:sz w:val="22"/>
                <w:szCs w:val="22"/>
              </w:rPr>
              <w:t>2 067,04</w:t>
            </w:r>
          </w:p>
        </w:tc>
        <w:tc>
          <w:tcPr>
            <w:tcW w:w="1418" w:type="dxa"/>
            <w:vAlign w:val="center"/>
          </w:tcPr>
          <w:p w14:paraId="0D0B987E" w14:textId="77777777" w:rsidR="00E843F8" w:rsidRPr="00E843F8" w:rsidRDefault="00E843F8" w:rsidP="00E843F8">
            <w:pPr>
              <w:ind w:right="142"/>
              <w:jc w:val="center"/>
              <w:rPr>
                <w:sz w:val="22"/>
                <w:szCs w:val="22"/>
              </w:rPr>
            </w:pPr>
            <w:r w:rsidRPr="00E843F8">
              <w:rPr>
                <w:sz w:val="22"/>
                <w:szCs w:val="22"/>
              </w:rPr>
              <w:t>-10 753,96</w:t>
            </w:r>
          </w:p>
        </w:tc>
        <w:tc>
          <w:tcPr>
            <w:tcW w:w="1275" w:type="dxa"/>
            <w:shd w:val="clear" w:color="000000" w:fill="FFFFFF"/>
            <w:vAlign w:val="center"/>
          </w:tcPr>
          <w:p w14:paraId="10E5DB0A" w14:textId="77777777" w:rsidR="00E843F8" w:rsidRPr="00E843F8" w:rsidRDefault="00E843F8" w:rsidP="00E843F8">
            <w:pPr>
              <w:ind w:right="142"/>
              <w:jc w:val="center"/>
              <w:rPr>
                <w:sz w:val="22"/>
                <w:szCs w:val="22"/>
              </w:rPr>
            </w:pPr>
            <w:r w:rsidRPr="00E843F8">
              <w:rPr>
                <w:sz w:val="22"/>
                <w:szCs w:val="22"/>
              </w:rPr>
              <w:t>-1 151,01</w:t>
            </w:r>
          </w:p>
        </w:tc>
      </w:tr>
      <w:tr w:rsidR="00E843F8" w:rsidRPr="00E843F8" w14:paraId="2E8524E2" w14:textId="77777777" w:rsidTr="00104FF4">
        <w:trPr>
          <w:trHeight w:val="256"/>
          <w:jc w:val="center"/>
        </w:trPr>
        <w:tc>
          <w:tcPr>
            <w:tcW w:w="279" w:type="dxa"/>
            <w:shd w:val="clear" w:color="auto" w:fill="auto"/>
            <w:vAlign w:val="center"/>
          </w:tcPr>
          <w:p w14:paraId="68271001" w14:textId="77777777" w:rsidR="00E843F8" w:rsidRPr="00E843F8" w:rsidRDefault="00E843F8" w:rsidP="00E843F8">
            <w:pPr>
              <w:ind w:right="142"/>
              <w:rPr>
                <w:sz w:val="18"/>
                <w:szCs w:val="18"/>
              </w:rPr>
            </w:pPr>
          </w:p>
        </w:tc>
        <w:tc>
          <w:tcPr>
            <w:tcW w:w="2410" w:type="dxa"/>
            <w:shd w:val="clear" w:color="auto" w:fill="auto"/>
            <w:vAlign w:val="center"/>
          </w:tcPr>
          <w:p w14:paraId="3D9DE329" w14:textId="77777777" w:rsidR="00E843F8" w:rsidRPr="00E843F8" w:rsidRDefault="00E843F8" w:rsidP="00E843F8">
            <w:pPr>
              <w:ind w:right="142"/>
              <w:rPr>
                <w:sz w:val="18"/>
                <w:szCs w:val="18"/>
              </w:rPr>
            </w:pPr>
            <w:r w:rsidRPr="00E843F8">
              <w:rPr>
                <w:sz w:val="18"/>
                <w:szCs w:val="18"/>
              </w:rPr>
              <w:t xml:space="preserve">Необходимая валовая </w:t>
            </w:r>
            <w:proofErr w:type="gramStart"/>
            <w:r w:rsidRPr="00E843F8">
              <w:rPr>
                <w:sz w:val="18"/>
                <w:szCs w:val="18"/>
              </w:rPr>
              <w:t>выручка  на</w:t>
            </w:r>
            <w:proofErr w:type="gramEnd"/>
            <w:r w:rsidRPr="00E843F8">
              <w:rPr>
                <w:sz w:val="18"/>
                <w:szCs w:val="18"/>
              </w:rPr>
              <w:t xml:space="preserve"> потребительский рынок</w:t>
            </w:r>
          </w:p>
        </w:tc>
        <w:tc>
          <w:tcPr>
            <w:tcW w:w="1417" w:type="dxa"/>
            <w:shd w:val="clear" w:color="auto" w:fill="auto"/>
            <w:vAlign w:val="center"/>
          </w:tcPr>
          <w:p w14:paraId="6D206BD7" w14:textId="77777777" w:rsidR="00E843F8" w:rsidRPr="00E843F8" w:rsidRDefault="00E843F8" w:rsidP="00E843F8">
            <w:pPr>
              <w:ind w:right="142"/>
              <w:jc w:val="center"/>
              <w:rPr>
                <w:sz w:val="22"/>
                <w:szCs w:val="22"/>
              </w:rPr>
            </w:pPr>
            <w:r w:rsidRPr="00E843F8">
              <w:rPr>
                <w:sz w:val="22"/>
                <w:szCs w:val="22"/>
              </w:rPr>
              <w:t>2 565,82</w:t>
            </w:r>
          </w:p>
        </w:tc>
        <w:tc>
          <w:tcPr>
            <w:tcW w:w="1418" w:type="dxa"/>
            <w:vAlign w:val="center"/>
          </w:tcPr>
          <w:p w14:paraId="0FD6100B" w14:textId="77777777" w:rsidR="00E843F8" w:rsidRPr="00E843F8" w:rsidRDefault="00E843F8" w:rsidP="00E843F8">
            <w:pPr>
              <w:ind w:right="142"/>
              <w:jc w:val="center"/>
              <w:rPr>
                <w:sz w:val="22"/>
                <w:szCs w:val="22"/>
              </w:rPr>
            </w:pPr>
            <w:r w:rsidRPr="00E843F8">
              <w:rPr>
                <w:sz w:val="22"/>
                <w:szCs w:val="22"/>
              </w:rPr>
              <w:t>12 821,00</w:t>
            </w:r>
          </w:p>
        </w:tc>
        <w:tc>
          <w:tcPr>
            <w:tcW w:w="1417" w:type="dxa"/>
            <w:shd w:val="clear" w:color="auto" w:fill="auto"/>
            <w:vAlign w:val="center"/>
          </w:tcPr>
          <w:p w14:paraId="22323011" w14:textId="77777777" w:rsidR="00E843F8" w:rsidRPr="00E843F8" w:rsidRDefault="00E843F8" w:rsidP="00E843F8">
            <w:pPr>
              <w:ind w:right="142"/>
              <w:jc w:val="center"/>
              <w:rPr>
                <w:sz w:val="22"/>
                <w:szCs w:val="22"/>
              </w:rPr>
            </w:pPr>
            <w:r w:rsidRPr="00E843F8">
              <w:rPr>
                <w:sz w:val="22"/>
                <w:szCs w:val="22"/>
              </w:rPr>
              <w:t>2 067,04</w:t>
            </w:r>
          </w:p>
        </w:tc>
        <w:tc>
          <w:tcPr>
            <w:tcW w:w="1418" w:type="dxa"/>
            <w:vAlign w:val="center"/>
          </w:tcPr>
          <w:p w14:paraId="7A6ACD3F" w14:textId="77777777" w:rsidR="00E843F8" w:rsidRPr="00E843F8" w:rsidRDefault="00E843F8" w:rsidP="00E843F8">
            <w:pPr>
              <w:ind w:right="142"/>
              <w:jc w:val="center"/>
              <w:rPr>
                <w:sz w:val="22"/>
                <w:szCs w:val="22"/>
              </w:rPr>
            </w:pPr>
            <w:r w:rsidRPr="00E843F8">
              <w:rPr>
                <w:sz w:val="22"/>
                <w:szCs w:val="22"/>
              </w:rPr>
              <w:t>-10 753,96</w:t>
            </w:r>
          </w:p>
        </w:tc>
        <w:tc>
          <w:tcPr>
            <w:tcW w:w="1275" w:type="dxa"/>
            <w:shd w:val="clear" w:color="000000" w:fill="FFFFFF"/>
            <w:vAlign w:val="center"/>
          </w:tcPr>
          <w:p w14:paraId="6E50D841" w14:textId="77777777" w:rsidR="00E843F8" w:rsidRPr="00E843F8" w:rsidRDefault="00E843F8" w:rsidP="00E843F8">
            <w:pPr>
              <w:ind w:right="142"/>
              <w:jc w:val="center"/>
              <w:rPr>
                <w:sz w:val="22"/>
                <w:szCs w:val="22"/>
              </w:rPr>
            </w:pPr>
            <w:r w:rsidRPr="00E843F8">
              <w:rPr>
                <w:sz w:val="22"/>
                <w:szCs w:val="22"/>
              </w:rPr>
              <w:t>-498,78</w:t>
            </w:r>
          </w:p>
        </w:tc>
      </w:tr>
    </w:tbl>
    <w:p w14:paraId="44E4C1E6" w14:textId="77777777" w:rsidR="00E843F8" w:rsidRPr="00E843F8" w:rsidRDefault="00E843F8" w:rsidP="00E843F8">
      <w:pPr>
        <w:tabs>
          <w:tab w:val="left" w:pos="1890"/>
        </w:tabs>
        <w:jc w:val="both"/>
        <w:rPr>
          <w:sz w:val="28"/>
          <w:szCs w:val="28"/>
        </w:rPr>
      </w:pPr>
    </w:p>
    <w:p w14:paraId="16EF7F8E" w14:textId="77777777" w:rsidR="00E843F8" w:rsidRPr="00E843F8" w:rsidRDefault="00E843F8" w:rsidP="00E843F8">
      <w:pPr>
        <w:tabs>
          <w:tab w:val="left" w:pos="1890"/>
        </w:tabs>
        <w:jc w:val="both"/>
        <w:rPr>
          <w:sz w:val="28"/>
          <w:szCs w:val="28"/>
        </w:rPr>
      </w:pPr>
      <w:r w:rsidRPr="00E843F8">
        <w:rPr>
          <w:sz w:val="28"/>
          <w:szCs w:val="28"/>
        </w:rPr>
        <w:t>Общая величина скорректированной необходимой валовой выручки на производство теплоносителя на 2025 год по расчету экспертов составила          2 067,04 тыс. руб.</w:t>
      </w:r>
    </w:p>
    <w:p w14:paraId="7CFD2CBF" w14:textId="77777777" w:rsidR="00E843F8" w:rsidRPr="00E843F8" w:rsidRDefault="00E843F8" w:rsidP="00E843F8">
      <w:pPr>
        <w:tabs>
          <w:tab w:val="left" w:pos="1134"/>
        </w:tabs>
        <w:jc w:val="both"/>
        <w:rPr>
          <w:sz w:val="28"/>
          <w:szCs w:val="28"/>
        </w:rPr>
      </w:pPr>
      <w:r w:rsidRPr="00E843F8">
        <w:rPr>
          <w:sz w:val="28"/>
          <w:szCs w:val="28"/>
        </w:rPr>
        <w:t>Сумма корректировки НВВ на 2025 год, относительно предложений предприятия в сторону снижения составила 10 753,96 тыс. руб.</w:t>
      </w:r>
    </w:p>
    <w:p w14:paraId="17AA8424" w14:textId="77777777" w:rsidR="00E843F8" w:rsidRPr="00E843F8" w:rsidRDefault="00E843F8" w:rsidP="00E843F8">
      <w:pPr>
        <w:tabs>
          <w:tab w:val="left" w:pos="1134"/>
        </w:tabs>
        <w:jc w:val="both"/>
        <w:rPr>
          <w:sz w:val="28"/>
          <w:szCs w:val="28"/>
        </w:rPr>
      </w:pPr>
    </w:p>
    <w:p w14:paraId="039C0A29" w14:textId="77777777" w:rsidR="00E843F8" w:rsidRPr="00E843F8" w:rsidRDefault="00E843F8" w:rsidP="00E843F8">
      <w:pPr>
        <w:tabs>
          <w:tab w:val="left" w:pos="1134"/>
        </w:tabs>
        <w:jc w:val="both"/>
        <w:rPr>
          <w:sz w:val="28"/>
          <w:szCs w:val="28"/>
        </w:rPr>
      </w:pPr>
    </w:p>
    <w:p w14:paraId="143E7966" w14:textId="77777777" w:rsidR="00E843F8" w:rsidRPr="00E843F8" w:rsidRDefault="00E843F8" w:rsidP="00E843F8">
      <w:pPr>
        <w:numPr>
          <w:ilvl w:val="1"/>
          <w:numId w:val="23"/>
        </w:numPr>
        <w:spacing w:after="160" w:line="259" w:lineRule="auto"/>
        <w:contextualSpacing/>
        <w:jc w:val="center"/>
        <w:rPr>
          <w:b/>
          <w:sz w:val="28"/>
          <w:szCs w:val="28"/>
        </w:rPr>
      </w:pPr>
      <w:r w:rsidRPr="00E843F8">
        <w:rPr>
          <w:sz w:val="28"/>
          <w:szCs w:val="28"/>
        </w:rPr>
        <w:t xml:space="preserve"> </w:t>
      </w:r>
      <w:r w:rsidRPr="00E843F8">
        <w:rPr>
          <w:b/>
          <w:sz w:val="28"/>
          <w:szCs w:val="28"/>
        </w:rPr>
        <w:t xml:space="preserve">Тарифы ООО «Теплоэнергетик» по узлам теплоснабжения </w:t>
      </w:r>
      <w:r w:rsidRPr="00E843F8">
        <w:rPr>
          <w:b/>
          <w:sz w:val="28"/>
          <w:szCs w:val="28"/>
        </w:rPr>
        <w:br/>
        <w:t xml:space="preserve">котельная МКУ «Сибирь-12,9», котельная микрорайона «Ивушка» </w:t>
      </w:r>
      <w:r w:rsidRPr="00E843F8">
        <w:rPr>
          <w:b/>
          <w:sz w:val="28"/>
          <w:szCs w:val="28"/>
        </w:rPr>
        <w:br/>
        <w:t>на теплоноситель на 2025 год</w:t>
      </w:r>
    </w:p>
    <w:p w14:paraId="3BC401DE" w14:textId="77777777" w:rsidR="00E843F8" w:rsidRPr="00E843F8" w:rsidRDefault="00E843F8" w:rsidP="00E843F8">
      <w:pPr>
        <w:tabs>
          <w:tab w:val="left" w:pos="1134"/>
        </w:tabs>
        <w:jc w:val="center"/>
        <w:rPr>
          <w:sz w:val="28"/>
          <w:szCs w:val="28"/>
        </w:rPr>
      </w:pPr>
    </w:p>
    <w:p w14:paraId="698863E2" w14:textId="77777777" w:rsidR="00E843F8" w:rsidRPr="00E843F8" w:rsidRDefault="00E843F8" w:rsidP="00E843F8">
      <w:pPr>
        <w:tabs>
          <w:tab w:val="left" w:pos="0"/>
        </w:tabs>
        <w:spacing w:after="160" w:line="259" w:lineRule="auto"/>
        <w:jc w:val="both"/>
        <w:rPr>
          <w:color w:val="000000"/>
          <w:sz w:val="28"/>
          <w:szCs w:val="28"/>
        </w:rPr>
      </w:pPr>
      <w:r w:rsidRPr="00E843F8">
        <w:rPr>
          <w:sz w:val="28"/>
          <w:szCs w:val="28"/>
        </w:rPr>
        <w:t xml:space="preserve">Расчет тарифов </w:t>
      </w:r>
      <w:r w:rsidRPr="00E843F8">
        <w:rPr>
          <w:color w:val="000000"/>
          <w:sz w:val="28"/>
          <w:szCs w:val="28"/>
        </w:rPr>
        <w:t xml:space="preserve">ООО «Теплоэнергетик» по узлу теплоснабжения котельная 30-го квартала на теплоноситель, </w:t>
      </w:r>
      <w:bookmarkStart w:id="19" w:name="_Hlk153369043"/>
      <w:r w:rsidRPr="00E843F8">
        <w:rPr>
          <w:color w:val="000000"/>
          <w:sz w:val="28"/>
          <w:szCs w:val="28"/>
        </w:rPr>
        <w:t xml:space="preserve">реализуемый на потребительском рынке Беловского городского округа на 2025 год представлен в таблице </w:t>
      </w:r>
      <w:bookmarkEnd w:id="19"/>
      <w:r w:rsidRPr="00E843F8">
        <w:rPr>
          <w:color w:val="000000"/>
          <w:sz w:val="28"/>
          <w:szCs w:val="28"/>
        </w:rPr>
        <w:t>11.</w:t>
      </w:r>
    </w:p>
    <w:p w14:paraId="306CC4D2" w14:textId="77777777" w:rsidR="00E843F8" w:rsidRPr="00E843F8" w:rsidRDefault="00E843F8" w:rsidP="00E843F8">
      <w:pPr>
        <w:tabs>
          <w:tab w:val="left" w:pos="0"/>
        </w:tabs>
        <w:spacing w:after="160" w:line="259" w:lineRule="auto"/>
        <w:jc w:val="both"/>
        <w:rPr>
          <w:color w:val="000000"/>
          <w:sz w:val="28"/>
          <w:szCs w:val="28"/>
        </w:rPr>
      </w:pPr>
      <w:r w:rsidRPr="00E843F8">
        <w:rPr>
          <w:color w:val="000000"/>
          <w:sz w:val="28"/>
          <w:szCs w:val="28"/>
        </w:rPr>
        <w:t>В целях избежания резкого изменения уровня тарифов в последующие периоды регулирования эксперты предлагают тариф на 2025 год установить на уровне среднегодового значения.</w:t>
      </w:r>
    </w:p>
    <w:p w14:paraId="57C77F75" w14:textId="77777777" w:rsidR="00E843F8" w:rsidRPr="00E843F8" w:rsidRDefault="00E843F8" w:rsidP="00E843F8">
      <w:pPr>
        <w:tabs>
          <w:tab w:val="left" w:pos="1890"/>
        </w:tabs>
        <w:spacing w:line="360" w:lineRule="auto"/>
        <w:ind w:right="142"/>
        <w:jc w:val="right"/>
        <w:rPr>
          <w:snapToGrid w:val="0"/>
          <w:sz w:val="28"/>
          <w:szCs w:val="28"/>
        </w:rPr>
      </w:pPr>
      <w:r w:rsidRPr="00E843F8">
        <w:rPr>
          <w:snapToGrid w:val="0"/>
          <w:sz w:val="28"/>
          <w:szCs w:val="28"/>
        </w:rPr>
        <w:t>Таблица 11</w:t>
      </w:r>
    </w:p>
    <w:p w14:paraId="1B719D2C" w14:textId="77777777" w:rsidR="00E843F8" w:rsidRPr="00E843F8" w:rsidRDefault="00E843F8" w:rsidP="00E843F8">
      <w:pPr>
        <w:jc w:val="center"/>
        <w:rPr>
          <w:sz w:val="28"/>
          <w:szCs w:val="28"/>
        </w:rPr>
      </w:pPr>
      <w:r w:rsidRPr="00E843F8">
        <w:rPr>
          <w:sz w:val="28"/>
          <w:szCs w:val="28"/>
        </w:rPr>
        <w:lastRenderedPageBreak/>
        <w:t xml:space="preserve">Тариф </w:t>
      </w:r>
      <w:bookmarkStart w:id="20" w:name="_Hlk153358815"/>
      <w:r w:rsidRPr="00E843F8">
        <w:rPr>
          <w:sz w:val="28"/>
          <w:szCs w:val="28"/>
        </w:rPr>
        <w:t xml:space="preserve">ООО «Теплоэнергетик» </w:t>
      </w:r>
      <w:bookmarkStart w:id="21" w:name="_Hlk185163939"/>
      <w:r w:rsidRPr="00E843F8">
        <w:rPr>
          <w:sz w:val="28"/>
          <w:szCs w:val="28"/>
        </w:rPr>
        <w:t xml:space="preserve">по узлам теплоснабжения котельная МКУ «Сибирь-12,9», котельная микрорайона «Ивушка» </w:t>
      </w:r>
      <w:bookmarkEnd w:id="21"/>
      <w:r w:rsidRPr="00E843F8">
        <w:rPr>
          <w:sz w:val="28"/>
          <w:szCs w:val="28"/>
        </w:rPr>
        <w:t xml:space="preserve">на теплоноситель, реализуемый на потребительском рынке Беловского городского </w:t>
      </w:r>
      <w:r w:rsidRPr="00E843F8">
        <w:rPr>
          <w:sz w:val="28"/>
          <w:szCs w:val="28"/>
        </w:rPr>
        <w:br/>
        <w:t>округа на 2025 год</w:t>
      </w:r>
    </w:p>
    <w:p w14:paraId="70A76983" w14:textId="77777777" w:rsidR="00E843F8" w:rsidRPr="00E843F8" w:rsidRDefault="00E843F8" w:rsidP="00E843F8">
      <w:pPr>
        <w:jc w:val="center"/>
        <w:rPr>
          <w:sz w:val="28"/>
          <w:szCs w:val="28"/>
        </w:rPr>
      </w:pPr>
    </w:p>
    <w:tbl>
      <w:tblPr>
        <w:tblW w:w="93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664"/>
        <w:gridCol w:w="1540"/>
        <w:gridCol w:w="1524"/>
        <w:gridCol w:w="1291"/>
        <w:gridCol w:w="1604"/>
      </w:tblGrid>
      <w:tr w:rsidR="00E843F8" w:rsidRPr="00E843F8" w14:paraId="569D6FFA" w14:textId="77777777" w:rsidTr="00104FF4">
        <w:trPr>
          <w:trHeight w:val="234"/>
          <w:tblHeader/>
        </w:trPr>
        <w:tc>
          <w:tcPr>
            <w:tcW w:w="722" w:type="dxa"/>
            <w:vMerge w:val="restart"/>
          </w:tcPr>
          <w:bookmarkEnd w:id="20"/>
          <w:p w14:paraId="6187C032" w14:textId="77777777" w:rsidR="00E843F8" w:rsidRPr="00E843F8" w:rsidRDefault="00E843F8" w:rsidP="00E843F8">
            <w:pPr>
              <w:tabs>
                <w:tab w:val="left" w:pos="0"/>
              </w:tabs>
              <w:jc w:val="center"/>
              <w:rPr>
                <w:bCs/>
                <w:color w:val="000000"/>
              </w:rPr>
            </w:pPr>
            <w:r w:rsidRPr="00E843F8">
              <w:rPr>
                <w:bCs/>
                <w:color w:val="000000"/>
              </w:rPr>
              <w:t>№ п/п</w:t>
            </w:r>
          </w:p>
        </w:tc>
        <w:tc>
          <w:tcPr>
            <w:tcW w:w="2664" w:type="dxa"/>
            <w:vMerge w:val="restart"/>
            <w:shd w:val="clear" w:color="auto" w:fill="auto"/>
            <w:vAlign w:val="center"/>
            <w:hideMark/>
          </w:tcPr>
          <w:p w14:paraId="2FE536E0" w14:textId="77777777" w:rsidR="00E843F8" w:rsidRPr="00E843F8" w:rsidRDefault="00E843F8" w:rsidP="00E843F8">
            <w:pPr>
              <w:tabs>
                <w:tab w:val="left" w:pos="0"/>
              </w:tabs>
              <w:jc w:val="center"/>
              <w:rPr>
                <w:bCs/>
                <w:color w:val="000000"/>
              </w:rPr>
            </w:pPr>
            <w:r w:rsidRPr="00E843F8">
              <w:rPr>
                <w:bCs/>
                <w:color w:val="000000"/>
              </w:rPr>
              <w:t>Период</w:t>
            </w:r>
          </w:p>
        </w:tc>
        <w:tc>
          <w:tcPr>
            <w:tcW w:w="1540" w:type="dxa"/>
            <w:shd w:val="clear" w:color="auto" w:fill="auto"/>
            <w:vAlign w:val="center"/>
            <w:hideMark/>
          </w:tcPr>
          <w:p w14:paraId="0776FAC2" w14:textId="77777777" w:rsidR="00E843F8" w:rsidRPr="00E843F8" w:rsidRDefault="00E843F8" w:rsidP="00E843F8">
            <w:pPr>
              <w:tabs>
                <w:tab w:val="left" w:pos="0"/>
              </w:tabs>
              <w:jc w:val="center"/>
              <w:rPr>
                <w:color w:val="000000"/>
              </w:rPr>
            </w:pPr>
            <w:r w:rsidRPr="00E843F8">
              <w:rPr>
                <w:color w:val="000000"/>
              </w:rPr>
              <w:t>Полезный отпуск</w:t>
            </w:r>
          </w:p>
        </w:tc>
        <w:tc>
          <w:tcPr>
            <w:tcW w:w="1524" w:type="dxa"/>
            <w:shd w:val="clear" w:color="auto" w:fill="auto"/>
            <w:vAlign w:val="center"/>
            <w:hideMark/>
          </w:tcPr>
          <w:p w14:paraId="7A7E8D9C" w14:textId="77777777" w:rsidR="00E843F8" w:rsidRPr="00E843F8" w:rsidRDefault="00E843F8" w:rsidP="00E843F8">
            <w:pPr>
              <w:tabs>
                <w:tab w:val="left" w:pos="0"/>
              </w:tabs>
              <w:jc w:val="center"/>
              <w:rPr>
                <w:color w:val="000000"/>
              </w:rPr>
            </w:pPr>
            <w:r w:rsidRPr="00E843F8">
              <w:rPr>
                <w:color w:val="000000"/>
              </w:rPr>
              <w:t>Тариф</w:t>
            </w:r>
          </w:p>
          <w:p w14:paraId="640B8F28" w14:textId="77777777" w:rsidR="00E843F8" w:rsidRPr="00E843F8" w:rsidRDefault="00E843F8" w:rsidP="00E843F8">
            <w:pPr>
              <w:tabs>
                <w:tab w:val="left" w:pos="0"/>
              </w:tabs>
              <w:jc w:val="center"/>
              <w:rPr>
                <w:color w:val="000000"/>
              </w:rPr>
            </w:pPr>
            <w:r w:rsidRPr="00E843F8">
              <w:rPr>
                <w:color w:val="000000"/>
              </w:rPr>
              <w:t>(гр.5/гр.2)</w:t>
            </w:r>
          </w:p>
        </w:tc>
        <w:tc>
          <w:tcPr>
            <w:tcW w:w="1291" w:type="dxa"/>
            <w:shd w:val="clear" w:color="auto" w:fill="auto"/>
            <w:vAlign w:val="center"/>
            <w:hideMark/>
          </w:tcPr>
          <w:p w14:paraId="2A7FEA8B" w14:textId="77777777" w:rsidR="00E843F8" w:rsidRPr="00E843F8" w:rsidRDefault="00E843F8" w:rsidP="00E843F8">
            <w:pPr>
              <w:tabs>
                <w:tab w:val="left" w:pos="0"/>
              </w:tabs>
              <w:jc w:val="center"/>
              <w:rPr>
                <w:color w:val="000000"/>
              </w:rPr>
            </w:pPr>
            <w:r w:rsidRPr="00E843F8">
              <w:rPr>
                <w:color w:val="000000"/>
              </w:rPr>
              <w:t>Рост</w:t>
            </w:r>
          </w:p>
        </w:tc>
        <w:tc>
          <w:tcPr>
            <w:tcW w:w="1604" w:type="dxa"/>
            <w:shd w:val="clear" w:color="auto" w:fill="auto"/>
            <w:vAlign w:val="center"/>
            <w:hideMark/>
          </w:tcPr>
          <w:p w14:paraId="08559763" w14:textId="77777777" w:rsidR="00E843F8" w:rsidRPr="00E843F8" w:rsidRDefault="00E843F8" w:rsidP="00E843F8">
            <w:pPr>
              <w:tabs>
                <w:tab w:val="left" w:pos="0"/>
              </w:tabs>
              <w:jc w:val="center"/>
              <w:rPr>
                <w:color w:val="000000"/>
              </w:rPr>
            </w:pPr>
            <w:r w:rsidRPr="00E843F8">
              <w:rPr>
                <w:color w:val="000000"/>
              </w:rPr>
              <w:t>НВВ</w:t>
            </w:r>
          </w:p>
        </w:tc>
      </w:tr>
      <w:tr w:rsidR="00E843F8" w:rsidRPr="00E843F8" w14:paraId="06672735" w14:textId="77777777" w:rsidTr="00104FF4">
        <w:trPr>
          <w:trHeight w:val="141"/>
          <w:tblHeader/>
        </w:trPr>
        <w:tc>
          <w:tcPr>
            <w:tcW w:w="722" w:type="dxa"/>
            <w:vMerge/>
          </w:tcPr>
          <w:p w14:paraId="70DDC0CE" w14:textId="77777777" w:rsidR="00E843F8" w:rsidRPr="00E843F8" w:rsidRDefault="00E843F8" w:rsidP="00E843F8">
            <w:pPr>
              <w:tabs>
                <w:tab w:val="left" w:pos="0"/>
              </w:tabs>
              <w:rPr>
                <w:b/>
                <w:bCs/>
                <w:color w:val="000000"/>
              </w:rPr>
            </w:pPr>
          </w:p>
        </w:tc>
        <w:tc>
          <w:tcPr>
            <w:tcW w:w="2664" w:type="dxa"/>
            <w:vMerge/>
            <w:shd w:val="clear" w:color="auto" w:fill="auto"/>
            <w:vAlign w:val="center"/>
            <w:hideMark/>
          </w:tcPr>
          <w:p w14:paraId="063A89C3" w14:textId="77777777" w:rsidR="00E843F8" w:rsidRPr="00E843F8" w:rsidRDefault="00E843F8" w:rsidP="00E843F8">
            <w:pPr>
              <w:tabs>
                <w:tab w:val="left" w:pos="0"/>
              </w:tabs>
              <w:rPr>
                <w:b/>
                <w:bCs/>
                <w:color w:val="000000"/>
              </w:rPr>
            </w:pPr>
          </w:p>
        </w:tc>
        <w:tc>
          <w:tcPr>
            <w:tcW w:w="1540" w:type="dxa"/>
            <w:shd w:val="clear" w:color="auto" w:fill="auto"/>
            <w:vAlign w:val="center"/>
            <w:hideMark/>
          </w:tcPr>
          <w:p w14:paraId="0EC3B91D" w14:textId="77777777" w:rsidR="00E843F8" w:rsidRPr="00E843F8" w:rsidRDefault="00E843F8" w:rsidP="00E843F8">
            <w:pPr>
              <w:tabs>
                <w:tab w:val="left" w:pos="0"/>
              </w:tabs>
              <w:jc w:val="center"/>
              <w:rPr>
                <w:color w:val="000000"/>
              </w:rPr>
            </w:pPr>
            <w:r w:rsidRPr="00E843F8">
              <w:t>тыс. м</w:t>
            </w:r>
            <w:r w:rsidRPr="00E843F8">
              <w:rPr>
                <w:vertAlign w:val="superscript"/>
              </w:rPr>
              <w:t>3</w:t>
            </w:r>
          </w:p>
        </w:tc>
        <w:tc>
          <w:tcPr>
            <w:tcW w:w="1524" w:type="dxa"/>
            <w:shd w:val="clear" w:color="auto" w:fill="auto"/>
            <w:vAlign w:val="center"/>
            <w:hideMark/>
          </w:tcPr>
          <w:p w14:paraId="05A134A7" w14:textId="77777777" w:rsidR="00E843F8" w:rsidRPr="00E843F8" w:rsidRDefault="00E843F8" w:rsidP="00E843F8">
            <w:pPr>
              <w:tabs>
                <w:tab w:val="left" w:pos="0"/>
              </w:tabs>
              <w:jc w:val="center"/>
              <w:rPr>
                <w:color w:val="000000"/>
              </w:rPr>
            </w:pPr>
            <w:r w:rsidRPr="00E843F8">
              <w:t>руб./ м</w:t>
            </w:r>
            <w:r w:rsidRPr="00E843F8">
              <w:rPr>
                <w:vertAlign w:val="superscript"/>
              </w:rPr>
              <w:t>3</w:t>
            </w:r>
          </w:p>
        </w:tc>
        <w:tc>
          <w:tcPr>
            <w:tcW w:w="1291" w:type="dxa"/>
            <w:shd w:val="clear" w:color="auto" w:fill="auto"/>
            <w:vAlign w:val="center"/>
            <w:hideMark/>
          </w:tcPr>
          <w:p w14:paraId="146D971A" w14:textId="77777777" w:rsidR="00E843F8" w:rsidRPr="00E843F8" w:rsidRDefault="00E843F8" w:rsidP="00E843F8">
            <w:pPr>
              <w:tabs>
                <w:tab w:val="left" w:pos="0"/>
              </w:tabs>
              <w:jc w:val="center"/>
              <w:rPr>
                <w:color w:val="000000"/>
              </w:rPr>
            </w:pPr>
            <w:r w:rsidRPr="00E843F8">
              <w:rPr>
                <w:color w:val="000000"/>
              </w:rPr>
              <w:t>%</w:t>
            </w:r>
          </w:p>
        </w:tc>
        <w:tc>
          <w:tcPr>
            <w:tcW w:w="1604" w:type="dxa"/>
            <w:shd w:val="clear" w:color="auto" w:fill="auto"/>
            <w:vAlign w:val="center"/>
            <w:hideMark/>
          </w:tcPr>
          <w:p w14:paraId="4B4A8F45" w14:textId="77777777" w:rsidR="00E843F8" w:rsidRPr="00E843F8" w:rsidRDefault="00E843F8" w:rsidP="00E843F8">
            <w:pPr>
              <w:tabs>
                <w:tab w:val="left" w:pos="0"/>
              </w:tabs>
              <w:jc w:val="center"/>
              <w:rPr>
                <w:color w:val="000000"/>
              </w:rPr>
            </w:pPr>
            <w:r w:rsidRPr="00E843F8">
              <w:rPr>
                <w:color w:val="000000"/>
              </w:rPr>
              <w:t>тыс. руб.</w:t>
            </w:r>
          </w:p>
        </w:tc>
      </w:tr>
      <w:tr w:rsidR="00E843F8" w:rsidRPr="00E843F8" w14:paraId="372C700E" w14:textId="77777777" w:rsidTr="00104FF4">
        <w:trPr>
          <w:trHeight w:val="141"/>
          <w:tblHeader/>
        </w:trPr>
        <w:tc>
          <w:tcPr>
            <w:tcW w:w="722" w:type="dxa"/>
          </w:tcPr>
          <w:p w14:paraId="3E57C743" w14:textId="77777777" w:rsidR="00E843F8" w:rsidRPr="00E843F8" w:rsidRDefault="00E843F8" w:rsidP="00E843F8">
            <w:pPr>
              <w:tabs>
                <w:tab w:val="left" w:pos="0"/>
              </w:tabs>
              <w:jc w:val="center"/>
              <w:rPr>
                <w:color w:val="000000"/>
              </w:rPr>
            </w:pPr>
          </w:p>
        </w:tc>
        <w:tc>
          <w:tcPr>
            <w:tcW w:w="2664" w:type="dxa"/>
            <w:shd w:val="clear" w:color="auto" w:fill="auto"/>
            <w:vAlign w:val="center"/>
          </w:tcPr>
          <w:p w14:paraId="48843938" w14:textId="77777777" w:rsidR="00E843F8" w:rsidRPr="00E843F8" w:rsidRDefault="00E843F8" w:rsidP="00E843F8">
            <w:pPr>
              <w:tabs>
                <w:tab w:val="left" w:pos="0"/>
              </w:tabs>
              <w:jc w:val="center"/>
              <w:rPr>
                <w:color w:val="000000"/>
              </w:rPr>
            </w:pPr>
            <w:r w:rsidRPr="00E843F8">
              <w:rPr>
                <w:color w:val="000000"/>
              </w:rPr>
              <w:t>1</w:t>
            </w:r>
          </w:p>
        </w:tc>
        <w:tc>
          <w:tcPr>
            <w:tcW w:w="1540" w:type="dxa"/>
            <w:shd w:val="clear" w:color="auto" w:fill="auto"/>
            <w:vAlign w:val="center"/>
          </w:tcPr>
          <w:p w14:paraId="1393F80E" w14:textId="77777777" w:rsidR="00E843F8" w:rsidRPr="00E843F8" w:rsidRDefault="00E843F8" w:rsidP="00E843F8">
            <w:pPr>
              <w:tabs>
                <w:tab w:val="left" w:pos="0"/>
              </w:tabs>
              <w:jc w:val="center"/>
              <w:rPr>
                <w:color w:val="000000"/>
              </w:rPr>
            </w:pPr>
            <w:r w:rsidRPr="00E843F8">
              <w:rPr>
                <w:color w:val="000000"/>
              </w:rPr>
              <w:t>2</w:t>
            </w:r>
          </w:p>
        </w:tc>
        <w:tc>
          <w:tcPr>
            <w:tcW w:w="1524" w:type="dxa"/>
            <w:shd w:val="clear" w:color="auto" w:fill="auto"/>
            <w:vAlign w:val="center"/>
          </w:tcPr>
          <w:p w14:paraId="2E9FFB57" w14:textId="77777777" w:rsidR="00E843F8" w:rsidRPr="00E843F8" w:rsidRDefault="00E843F8" w:rsidP="00E843F8">
            <w:pPr>
              <w:tabs>
                <w:tab w:val="left" w:pos="0"/>
              </w:tabs>
              <w:jc w:val="center"/>
              <w:rPr>
                <w:color w:val="000000"/>
              </w:rPr>
            </w:pPr>
            <w:r w:rsidRPr="00E843F8">
              <w:rPr>
                <w:color w:val="000000"/>
              </w:rPr>
              <w:t>3</w:t>
            </w:r>
          </w:p>
        </w:tc>
        <w:tc>
          <w:tcPr>
            <w:tcW w:w="1291" w:type="dxa"/>
            <w:shd w:val="clear" w:color="auto" w:fill="auto"/>
            <w:vAlign w:val="center"/>
          </w:tcPr>
          <w:p w14:paraId="4A7A12AB" w14:textId="77777777" w:rsidR="00E843F8" w:rsidRPr="00E843F8" w:rsidRDefault="00E843F8" w:rsidP="00E843F8">
            <w:pPr>
              <w:tabs>
                <w:tab w:val="left" w:pos="0"/>
              </w:tabs>
              <w:jc w:val="center"/>
              <w:rPr>
                <w:color w:val="000000"/>
              </w:rPr>
            </w:pPr>
            <w:r w:rsidRPr="00E843F8">
              <w:rPr>
                <w:color w:val="000000"/>
              </w:rPr>
              <w:t>4</w:t>
            </w:r>
          </w:p>
        </w:tc>
        <w:tc>
          <w:tcPr>
            <w:tcW w:w="1604" w:type="dxa"/>
            <w:shd w:val="clear" w:color="auto" w:fill="auto"/>
            <w:vAlign w:val="center"/>
          </w:tcPr>
          <w:p w14:paraId="482B10B3" w14:textId="77777777" w:rsidR="00E843F8" w:rsidRPr="00E843F8" w:rsidRDefault="00E843F8" w:rsidP="00E843F8">
            <w:pPr>
              <w:tabs>
                <w:tab w:val="left" w:pos="0"/>
              </w:tabs>
              <w:jc w:val="center"/>
              <w:rPr>
                <w:color w:val="000000"/>
              </w:rPr>
            </w:pPr>
            <w:r w:rsidRPr="00E843F8">
              <w:rPr>
                <w:color w:val="000000"/>
              </w:rPr>
              <w:t>5=2×3</w:t>
            </w:r>
          </w:p>
        </w:tc>
      </w:tr>
      <w:tr w:rsidR="00E843F8" w:rsidRPr="00E843F8" w14:paraId="74A94BB5" w14:textId="77777777" w:rsidTr="00104FF4">
        <w:trPr>
          <w:trHeight w:val="141"/>
        </w:trPr>
        <w:tc>
          <w:tcPr>
            <w:tcW w:w="722" w:type="dxa"/>
          </w:tcPr>
          <w:p w14:paraId="3ED3986F" w14:textId="77777777" w:rsidR="00E843F8" w:rsidRPr="00E843F8" w:rsidRDefault="00E843F8" w:rsidP="00E843F8">
            <w:pPr>
              <w:tabs>
                <w:tab w:val="left" w:pos="0"/>
              </w:tabs>
              <w:jc w:val="center"/>
              <w:rPr>
                <w:bCs/>
                <w:color w:val="000000"/>
              </w:rPr>
            </w:pPr>
            <w:r w:rsidRPr="00E843F8">
              <w:rPr>
                <w:bCs/>
                <w:color w:val="000000"/>
              </w:rPr>
              <w:t>1</w:t>
            </w:r>
          </w:p>
        </w:tc>
        <w:tc>
          <w:tcPr>
            <w:tcW w:w="2664" w:type="dxa"/>
            <w:shd w:val="clear" w:color="auto" w:fill="auto"/>
            <w:vAlign w:val="center"/>
          </w:tcPr>
          <w:p w14:paraId="568BC1E0" w14:textId="77777777" w:rsidR="00E843F8" w:rsidRPr="00E843F8" w:rsidRDefault="00E843F8" w:rsidP="00E843F8">
            <w:pPr>
              <w:tabs>
                <w:tab w:val="left" w:pos="0"/>
              </w:tabs>
              <w:jc w:val="center"/>
              <w:rPr>
                <w:bCs/>
                <w:color w:val="000000"/>
              </w:rPr>
            </w:pPr>
            <w:r w:rsidRPr="00E843F8">
              <w:rPr>
                <w:color w:val="000000"/>
              </w:rPr>
              <w:t>с 01.01.2025</w:t>
            </w:r>
          </w:p>
        </w:tc>
        <w:tc>
          <w:tcPr>
            <w:tcW w:w="1540" w:type="dxa"/>
            <w:shd w:val="clear" w:color="auto" w:fill="auto"/>
            <w:vAlign w:val="bottom"/>
          </w:tcPr>
          <w:p w14:paraId="4A998943" w14:textId="77777777" w:rsidR="00E843F8" w:rsidRPr="00E843F8" w:rsidRDefault="00E843F8" w:rsidP="00E843F8">
            <w:pPr>
              <w:tabs>
                <w:tab w:val="left" w:pos="0"/>
              </w:tabs>
              <w:jc w:val="center"/>
              <w:rPr>
                <w:snapToGrid w:val="0"/>
                <w:color w:val="000000"/>
              </w:rPr>
            </w:pPr>
            <w:r w:rsidRPr="00E843F8">
              <w:rPr>
                <w:snapToGrid w:val="0"/>
                <w:color w:val="000000"/>
              </w:rPr>
              <w:t>20,373</w:t>
            </w:r>
          </w:p>
        </w:tc>
        <w:tc>
          <w:tcPr>
            <w:tcW w:w="1524" w:type="dxa"/>
            <w:shd w:val="clear" w:color="auto" w:fill="auto"/>
            <w:vAlign w:val="bottom"/>
          </w:tcPr>
          <w:p w14:paraId="7F33B5D7" w14:textId="77777777" w:rsidR="00E843F8" w:rsidRPr="00E843F8" w:rsidRDefault="00E843F8" w:rsidP="00E843F8">
            <w:pPr>
              <w:tabs>
                <w:tab w:val="left" w:pos="0"/>
              </w:tabs>
              <w:jc w:val="center"/>
              <w:rPr>
                <w:snapToGrid w:val="0"/>
                <w:color w:val="000000"/>
              </w:rPr>
            </w:pPr>
            <w:r w:rsidRPr="00E843F8">
              <w:rPr>
                <w:snapToGrid w:val="0"/>
                <w:color w:val="000000"/>
              </w:rPr>
              <w:t>47,17</w:t>
            </w:r>
          </w:p>
        </w:tc>
        <w:tc>
          <w:tcPr>
            <w:tcW w:w="1291" w:type="dxa"/>
            <w:shd w:val="clear" w:color="auto" w:fill="auto"/>
            <w:vAlign w:val="bottom"/>
          </w:tcPr>
          <w:p w14:paraId="7DD3E586" w14:textId="77777777" w:rsidR="00E843F8" w:rsidRPr="00E843F8" w:rsidRDefault="00E843F8" w:rsidP="00E843F8">
            <w:pPr>
              <w:tabs>
                <w:tab w:val="left" w:pos="0"/>
              </w:tabs>
              <w:jc w:val="center"/>
              <w:rPr>
                <w:snapToGrid w:val="0"/>
                <w:color w:val="000000"/>
              </w:rPr>
            </w:pPr>
            <w:r w:rsidRPr="00E843F8">
              <w:rPr>
                <w:snapToGrid w:val="0"/>
                <w:color w:val="000000"/>
              </w:rPr>
              <w:t>0,00</w:t>
            </w:r>
          </w:p>
        </w:tc>
        <w:tc>
          <w:tcPr>
            <w:tcW w:w="1604" w:type="dxa"/>
            <w:shd w:val="clear" w:color="auto" w:fill="auto"/>
            <w:vAlign w:val="bottom"/>
          </w:tcPr>
          <w:p w14:paraId="45193F97" w14:textId="77777777" w:rsidR="00E843F8" w:rsidRPr="00E843F8" w:rsidRDefault="00E843F8" w:rsidP="00E843F8">
            <w:pPr>
              <w:tabs>
                <w:tab w:val="left" w:pos="0"/>
              </w:tabs>
              <w:jc w:val="center"/>
              <w:rPr>
                <w:snapToGrid w:val="0"/>
                <w:color w:val="000000"/>
              </w:rPr>
            </w:pPr>
            <w:r w:rsidRPr="00E843F8">
              <w:rPr>
                <w:snapToGrid w:val="0"/>
                <w:color w:val="000000"/>
              </w:rPr>
              <w:t>960,99</w:t>
            </w:r>
          </w:p>
        </w:tc>
      </w:tr>
      <w:tr w:rsidR="00E843F8" w:rsidRPr="00E843F8" w14:paraId="4371D3AE" w14:textId="77777777" w:rsidTr="00104FF4">
        <w:trPr>
          <w:trHeight w:val="141"/>
        </w:trPr>
        <w:tc>
          <w:tcPr>
            <w:tcW w:w="722" w:type="dxa"/>
          </w:tcPr>
          <w:p w14:paraId="1DCA6660" w14:textId="77777777" w:rsidR="00E843F8" w:rsidRPr="00E843F8" w:rsidRDefault="00E843F8" w:rsidP="00E843F8">
            <w:pPr>
              <w:tabs>
                <w:tab w:val="left" w:pos="0"/>
              </w:tabs>
              <w:jc w:val="center"/>
              <w:rPr>
                <w:bCs/>
                <w:color w:val="000000"/>
              </w:rPr>
            </w:pPr>
            <w:r w:rsidRPr="00E843F8">
              <w:rPr>
                <w:bCs/>
                <w:color w:val="000000"/>
              </w:rPr>
              <w:t>2</w:t>
            </w:r>
          </w:p>
        </w:tc>
        <w:tc>
          <w:tcPr>
            <w:tcW w:w="2664" w:type="dxa"/>
            <w:shd w:val="clear" w:color="auto" w:fill="auto"/>
            <w:vAlign w:val="center"/>
          </w:tcPr>
          <w:p w14:paraId="78C64205" w14:textId="77777777" w:rsidR="00E843F8" w:rsidRPr="00E843F8" w:rsidRDefault="00E843F8" w:rsidP="00E843F8">
            <w:pPr>
              <w:tabs>
                <w:tab w:val="left" w:pos="0"/>
              </w:tabs>
              <w:jc w:val="center"/>
              <w:rPr>
                <w:bCs/>
                <w:color w:val="000000"/>
              </w:rPr>
            </w:pPr>
            <w:r w:rsidRPr="00E843F8">
              <w:rPr>
                <w:color w:val="000000"/>
              </w:rPr>
              <w:t>с 01.07.2025</w:t>
            </w:r>
          </w:p>
        </w:tc>
        <w:tc>
          <w:tcPr>
            <w:tcW w:w="1540" w:type="dxa"/>
            <w:shd w:val="clear" w:color="auto" w:fill="auto"/>
            <w:vAlign w:val="bottom"/>
          </w:tcPr>
          <w:p w14:paraId="68DFAF27" w14:textId="77777777" w:rsidR="00E843F8" w:rsidRPr="00E843F8" w:rsidRDefault="00E843F8" w:rsidP="00E843F8">
            <w:pPr>
              <w:tabs>
                <w:tab w:val="left" w:pos="0"/>
              </w:tabs>
              <w:jc w:val="center"/>
              <w:rPr>
                <w:snapToGrid w:val="0"/>
                <w:color w:val="000000"/>
              </w:rPr>
            </w:pPr>
            <w:r w:rsidRPr="00E843F8">
              <w:rPr>
                <w:snapToGrid w:val="0"/>
                <w:color w:val="000000"/>
              </w:rPr>
              <w:t>20,939</w:t>
            </w:r>
          </w:p>
        </w:tc>
        <w:tc>
          <w:tcPr>
            <w:tcW w:w="1524" w:type="dxa"/>
            <w:shd w:val="clear" w:color="auto" w:fill="auto"/>
            <w:vAlign w:val="bottom"/>
          </w:tcPr>
          <w:p w14:paraId="684F5663" w14:textId="77777777" w:rsidR="00E843F8" w:rsidRPr="00E843F8" w:rsidRDefault="00E843F8" w:rsidP="00E843F8">
            <w:pPr>
              <w:tabs>
                <w:tab w:val="left" w:pos="0"/>
              </w:tabs>
              <w:jc w:val="center"/>
              <w:rPr>
                <w:snapToGrid w:val="0"/>
                <w:color w:val="000000"/>
              </w:rPr>
            </w:pPr>
            <w:r w:rsidRPr="00E843F8">
              <w:rPr>
                <w:snapToGrid w:val="0"/>
                <w:color w:val="000000"/>
              </w:rPr>
              <w:t>52,82</w:t>
            </w:r>
          </w:p>
        </w:tc>
        <w:tc>
          <w:tcPr>
            <w:tcW w:w="1291" w:type="dxa"/>
            <w:shd w:val="clear" w:color="auto" w:fill="auto"/>
            <w:vAlign w:val="bottom"/>
          </w:tcPr>
          <w:p w14:paraId="46B21165" w14:textId="77777777" w:rsidR="00E843F8" w:rsidRPr="00E843F8" w:rsidRDefault="00E843F8" w:rsidP="00E843F8">
            <w:pPr>
              <w:tabs>
                <w:tab w:val="left" w:pos="0"/>
              </w:tabs>
              <w:jc w:val="center"/>
              <w:rPr>
                <w:snapToGrid w:val="0"/>
                <w:color w:val="000000"/>
              </w:rPr>
            </w:pPr>
            <w:r w:rsidRPr="00E843F8">
              <w:rPr>
                <w:snapToGrid w:val="0"/>
                <w:color w:val="000000"/>
              </w:rPr>
              <w:t>12,00</w:t>
            </w:r>
          </w:p>
        </w:tc>
        <w:tc>
          <w:tcPr>
            <w:tcW w:w="1604" w:type="dxa"/>
            <w:shd w:val="clear" w:color="auto" w:fill="auto"/>
            <w:vAlign w:val="bottom"/>
          </w:tcPr>
          <w:p w14:paraId="38522C14" w14:textId="77777777" w:rsidR="00E843F8" w:rsidRPr="00E843F8" w:rsidRDefault="00E843F8" w:rsidP="00E843F8">
            <w:pPr>
              <w:tabs>
                <w:tab w:val="left" w:pos="0"/>
              </w:tabs>
              <w:jc w:val="center"/>
              <w:rPr>
                <w:snapToGrid w:val="0"/>
                <w:color w:val="000000"/>
              </w:rPr>
            </w:pPr>
            <w:r w:rsidRPr="00E843F8">
              <w:rPr>
                <w:snapToGrid w:val="0"/>
                <w:color w:val="000000"/>
              </w:rPr>
              <w:t>1 106,05</w:t>
            </w:r>
          </w:p>
        </w:tc>
      </w:tr>
      <w:tr w:rsidR="00E843F8" w:rsidRPr="00E843F8" w14:paraId="547F0A43" w14:textId="77777777" w:rsidTr="00104FF4">
        <w:trPr>
          <w:trHeight w:val="141"/>
        </w:trPr>
        <w:tc>
          <w:tcPr>
            <w:tcW w:w="722" w:type="dxa"/>
          </w:tcPr>
          <w:p w14:paraId="00D2A0F1" w14:textId="77777777" w:rsidR="00E843F8" w:rsidRPr="00E843F8" w:rsidRDefault="00E843F8" w:rsidP="00E843F8">
            <w:pPr>
              <w:tabs>
                <w:tab w:val="left" w:pos="0"/>
              </w:tabs>
              <w:jc w:val="center"/>
              <w:rPr>
                <w:bCs/>
                <w:color w:val="000000"/>
              </w:rPr>
            </w:pPr>
            <w:r w:rsidRPr="00E843F8">
              <w:rPr>
                <w:bCs/>
                <w:color w:val="000000"/>
              </w:rPr>
              <w:t>3</w:t>
            </w:r>
          </w:p>
        </w:tc>
        <w:tc>
          <w:tcPr>
            <w:tcW w:w="2664" w:type="dxa"/>
            <w:shd w:val="clear" w:color="auto" w:fill="auto"/>
            <w:vAlign w:val="center"/>
            <w:hideMark/>
          </w:tcPr>
          <w:p w14:paraId="2B74F227" w14:textId="77777777" w:rsidR="00E843F8" w:rsidRPr="00E843F8" w:rsidRDefault="00E843F8" w:rsidP="00E843F8">
            <w:pPr>
              <w:tabs>
                <w:tab w:val="left" w:pos="0"/>
              </w:tabs>
              <w:jc w:val="center"/>
              <w:rPr>
                <w:bCs/>
                <w:color w:val="000000"/>
              </w:rPr>
            </w:pPr>
            <w:r w:rsidRPr="00E843F8">
              <w:rPr>
                <w:bCs/>
                <w:color w:val="000000"/>
              </w:rPr>
              <w:t>Год (стр.1+стр.2)</w:t>
            </w:r>
          </w:p>
        </w:tc>
        <w:tc>
          <w:tcPr>
            <w:tcW w:w="1540" w:type="dxa"/>
            <w:shd w:val="clear" w:color="auto" w:fill="auto"/>
            <w:vAlign w:val="bottom"/>
          </w:tcPr>
          <w:p w14:paraId="407A8947" w14:textId="77777777" w:rsidR="00E843F8" w:rsidRPr="00E843F8" w:rsidRDefault="00E843F8" w:rsidP="00E843F8">
            <w:pPr>
              <w:tabs>
                <w:tab w:val="left" w:pos="0"/>
              </w:tabs>
              <w:jc w:val="center"/>
              <w:rPr>
                <w:snapToGrid w:val="0"/>
                <w:color w:val="000000"/>
              </w:rPr>
            </w:pPr>
            <w:r w:rsidRPr="00E843F8">
              <w:rPr>
                <w:snapToGrid w:val="0"/>
                <w:color w:val="000000"/>
              </w:rPr>
              <w:t>41,312</w:t>
            </w:r>
          </w:p>
        </w:tc>
        <w:tc>
          <w:tcPr>
            <w:tcW w:w="1524" w:type="dxa"/>
            <w:shd w:val="clear" w:color="auto" w:fill="auto"/>
            <w:vAlign w:val="bottom"/>
          </w:tcPr>
          <w:p w14:paraId="37F1363B" w14:textId="77777777" w:rsidR="00E843F8" w:rsidRPr="00E843F8" w:rsidRDefault="00E843F8" w:rsidP="00E843F8">
            <w:pPr>
              <w:tabs>
                <w:tab w:val="left" w:pos="0"/>
              </w:tabs>
              <w:jc w:val="center"/>
              <w:rPr>
                <w:snapToGrid w:val="0"/>
                <w:color w:val="000000"/>
              </w:rPr>
            </w:pPr>
            <w:r w:rsidRPr="00E843F8">
              <w:rPr>
                <w:snapToGrid w:val="0"/>
                <w:color w:val="000000"/>
              </w:rPr>
              <w:t>50,03</w:t>
            </w:r>
          </w:p>
        </w:tc>
        <w:tc>
          <w:tcPr>
            <w:tcW w:w="1291" w:type="dxa"/>
            <w:shd w:val="clear" w:color="auto" w:fill="auto"/>
            <w:vAlign w:val="bottom"/>
          </w:tcPr>
          <w:p w14:paraId="3BBA57E4" w14:textId="77777777" w:rsidR="00E843F8" w:rsidRPr="00E843F8" w:rsidRDefault="00E843F8" w:rsidP="00E843F8">
            <w:pPr>
              <w:tabs>
                <w:tab w:val="left" w:pos="0"/>
              </w:tabs>
              <w:jc w:val="center"/>
              <w:rPr>
                <w:snapToGrid w:val="0"/>
                <w:color w:val="000000"/>
              </w:rPr>
            </w:pPr>
            <w:r w:rsidRPr="00E843F8">
              <w:rPr>
                <w:snapToGrid w:val="0"/>
                <w:color w:val="000000"/>
              </w:rPr>
              <w:t>6,10</w:t>
            </w:r>
          </w:p>
        </w:tc>
        <w:tc>
          <w:tcPr>
            <w:tcW w:w="1604" w:type="dxa"/>
            <w:shd w:val="clear" w:color="auto" w:fill="auto"/>
            <w:vAlign w:val="bottom"/>
          </w:tcPr>
          <w:p w14:paraId="76CA933A" w14:textId="77777777" w:rsidR="00E843F8" w:rsidRPr="00E843F8" w:rsidRDefault="00E843F8" w:rsidP="00E843F8">
            <w:pPr>
              <w:tabs>
                <w:tab w:val="left" w:pos="0"/>
              </w:tabs>
              <w:jc w:val="center"/>
              <w:rPr>
                <w:snapToGrid w:val="0"/>
                <w:color w:val="000000"/>
              </w:rPr>
            </w:pPr>
            <w:r w:rsidRPr="00E843F8">
              <w:rPr>
                <w:snapToGrid w:val="0"/>
                <w:color w:val="000000"/>
              </w:rPr>
              <w:t>2 067,04</w:t>
            </w:r>
          </w:p>
        </w:tc>
      </w:tr>
    </w:tbl>
    <w:p w14:paraId="28B97F4A" w14:textId="77777777" w:rsidR="00E843F8" w:rsidRPr="00E843F8" w:rsidRDefault="00E843F8" w:rsidP="00E843F8">
      <w:pPr>
        <w:tabs>
          <w:tab w:val="left" w:pos="1134"/>
        </w:tabs>
        <w:jc w:val="both"/>
        <w:rPr>
          <w:sz w:val="28"/>
          <w:szCs w:val="28"/>
        </w:rPr>
      </w:pPr>
    </w:p>
    <w:p w14:paraId="6F54F047" w14:textId="77777777" w:rsidR="00E843F8" w:rsidRPr="00E843F8" w:rsidRDefault="00E843F8" w:rsidP="00E843F8">
      <w:pPr>
        <w:numPr>
          <w:ilvl w:val="0"/>
          <w:numId w:val="22"/>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 xml:space="preserve"> Тарифы на горячую воду</w:t>
      </w:r>
    </w:p>
    <w:p w14:paraId="2892CF0D" w14:textId="77777777" w:rsidR="00E843F8" w:rsidRPr="00E843F8" w:rsidRDefault="00E843F8" w:rsidP="00E843F8">
      <w:pPr>
        <w:jc w:val="center"/>
        <w:rPr>
          <w:rFonts w:eastAsiaTheme="minorHAnsi"/>
          <w:sz w:val="28"/>
          <w:szCs w:val="28"/>
          <w:lang w:eastAsia="en-US"/>
        </w:rPr>
      </w:pPr>
    </w:p>
    <w:p w14:paraId="231DF7EC" w14:textId="77777777" w:rsidR="00E843F8" w:rsidRPr="00E843F8" w:rsidRDefault="00E843F8" w:rsidP="00E843F8">
      <w:pPr>
        <w:autoSpaceDE w:val="0"/>
        <w:autoSpaceDN w:val="0"/>
        <w:adjustRightInd w:val="0"/>
        <w:jc w:val="both"/>
        <w:rPr>
          <w:rFonts w:eastAsia="Calibri"/>
          <w:sz w:val="28"/>
          <w:szCs w:val="28"/>
        </w:rPr>
      </w:pPr>
      <w:r w:rsidRPr="00E843F8">
        <w:rPr>
          <w:rFonts w:eastAsiaTheme="minorHAnsi"/>
          <w:sz w:val="28"/>
          <w:szCs w:val="28"/>
          <w:lang w:eastAsia="en-US"/>
        </w:rPr>
        <w:t xml:space="preserve">Согласно </w:t>
      </w:r>
      <w:r w:rsidRPr="00E843F8">
        <w:rPr>
          <w:sz w:val="28"/>
          <w:szCs w:val="28"/>
        </w:rPr>
        <w:t>п. 5 статьи 9 Федерального закона от 27.07.2010 № 190 -ФЗ «О теплоснабжении» т</w:t>
      </w:r>
      <w:r w:rsidRPr="00E843F8">
        <w:rPr>
          <w:rFonts w:eastAsia="Calibri"/>
          <w:sz w:val="28"/>
          <w:szCs w:val="28"/>
        </w:rPr>
        <w:t xml:space="preserve">арифы на горячую воду в открытых системах теплоснабжения (горячего водоснабжения) </w:t>
      </w:r>
      <w:hyperlink r:id="rId19" w:history="1">
        <w:r w:rsidRPr="00E843F8">
          <w:rPr>
            <w:rFonts w:eastAsia="Calibri"/>
            <w:sz w:val="28"/>
            <w:szCs w:val="28"/>
          </w:rPr>
          <w:t>устанавливаются</w:t>
        </w:r>
      </w:hyperlink>
      <w:r w:rsidRPr="00E843F8">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4FBCD62D" w14:textId="77777777" w:rsidR="00E843F8" w:rsidRPr="00E843F8" w:rsidRDefault="00E843F8" w:rsidP="00E843F8">
      <w:pPr>
        <w:tabs>
          <w:tab w:val="left" w:pos="0"/>
          <w:tab w:val="left" w:pos="9900"/>
        </w:tabs>
        <w:jc w:val="both"/>
        <w:rPr>
          <w:sz w:val="28"/>
          <w:szCs w:val="28"/>
        </w:rPr>
      </w:pPr>
      <w:r w:rsidRPr="00E843F8">
        <w:rPr>
          <w:sz w:val="28"/>
          <w:szCs w:val="28"/>
        </w:rPr>
        <w:t>Стоимость тепловой энергии в горячей воде составляет:</w:t>
      </w:r>
    </w:p>
    <w:p w14:paraId="1A715417" w14:textId="77777777" w:rsidR="00E843F8" w:rsidRPr="00E843F8" w:rsidRDefault="00E843F8" w:rsidP="00E843F8">
      <w:pPr>
        <w:tabs>
          <w:tab w:val="left" w:pos="0"/>
          <w:tab w:val="left" w:pos="9900"/>
        </w:tabs>
        <w:jc w:val="right"/>
        <w:rPr>
          <w:sz w:val="28"/>
          <w:szCs w:val="28"/>
        </w:rPr>
      </w:pPr>
      <w:r w:rsidRPr="00E843F8">
        <w:rPr>
          <w:snapToGrid w:val="0"/>
          <w:color w:val="000000"/>
          <w:sz w:val="28"/>
          <w:szCs w:val="28"/>
        </w:rPr>
        <w:t>Таблица 12</w:t>
      </w:r>
    </w:p>
    <w:tbl>
      <w:tblPr>
        <w:tblpPr w:leftFromText="180" w:rightFromText="180" w:vertAnchor="text" w:tblpY="1"/>
        <w:tblOverlap w:val="neve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941"/>
      </w:tblGrid>
      <w:tr w:rsidR="00E843F8" w:rsidRPr="00E843F8" w14:paraId="74F16D8D" w14:textId="77777777" w:rsidTr="00104FF4">
        <w:trPr>
          <w:trHeight w:val="468"/>
        </w:trPr>
        <w:tc>
          <w:tcPr>
            <w:tcW w:w="1511" w:type="dxa"/>
            <w:vMerge w:val="restart"/>
            <w:shd w:val="clear" w:color="auto" w:fill="auto"/>
            <w:vAlign w:val="center"/>
            <w:hideMark/>
          </w:tcPr>
          <w:p w14:paraId="08B3C4BC" w14:textId="77777777" w:rsidR="00E843F8" w:rsidRPr="00E843F8" w:rsidRDefault="00E843F8" w:rsidP="00E843F8">
            <w:pPr>
              <w:jc w:val="center"/>
            </w:pPr>
            <w:r w:rsidRPr="00E843F8">
              <w:t>Период</w:t>
            </w:r>
          </w:p>
        </w:tc>
        <w:tc>
          <w:tcPr>
            <w:tcW w:w="7941" w:type="dxa"/>
            <w:vMerge w:val="restart"/>
            <w:shd w:val="clear" w:color="auto" w:fill="auto"/>
            <w:vAlign w:val="center"/>
            <w:hideMark/>
          </w:tcPr>
          <w:p w14:paraId="738F139F" w14:textId="77777777" w:rsidR="00E843F8" w:rsidRPr="00E843F8" w:rsidRDefault="00E843F8" w:rsidP="00E843F8">
            <w:pPr>
              <w:jc w:val="center"/>
            </w:pPr>
            <w:r w:rsidRPr="00E843F8">
              <w:t>Компонент на тепловую энергию</w:t>
            </w:r>
          </w:p>
          <w:p w14:paraId="52F0A4DC" w14:textId="77777777" w:rsidR="00E843F8" w:rsidRPr="00E843F8" w:rsidRDefault="00E843F8" w:rsidP="00E843F8">
            <w:pPr>
              <w:jc w:val="center"/>
            </w:pPr>
            <w:r w:rsidRPr="00E843F8">
              <w:t>руб./Гкал (без НДС)</w:t>
            </w:r>
          </w:p>
        </w:tc>
      </w:tr>
      <w:tr w:rsidR="00E843F8" w:rsidRPr="00E843F8" w14:paraId="1123E551" w14:textId="77777777" w:rsidTr="00104FF4">
        <w:trPr>
          <w:trHeight w:val="468"/>
        </w:trPr>
        <w:tc>
          <w:tcPr>
            <w:tcW w:w="1511" w:type="dxa"/>
            <w:vMerge/>
            <w:vAlign w:val="center"/>
            <w:hideMark/>
          </w:tcPr>
          <w:p w14:paraId="6D04AE0F" w14:textId="77777777" w:rsidR="00E843F8" w:rsidRPr="00E843F8" w:rsidRDefault="00E843F8" w:rsidP="00E843F8">
            <w:pPr>
              <w:jc w:val="center"/>
            </w:pPr>
          </w:p>
        </w:tc>
        <w:tc>
          <w:tcPr>
            <w:tcW w:w="7941" w:type="dxa"/>
            <w:vMerge/>
            <w:shd w:val="clear" w:color="auto" w:fill="auto"/>
            <w:vAlign w:val="center"/>
            <w:hideMark/>
          </w:tcPr>
          <w:p w14:paraId="67966EC2" w14:textId="77777777" w:rsidR="00E843F8" w:rsidRPr="00E843F8" w:rsidRDefault="00E843F8" w:rsidP="00E843F8">
            <w:pPr>
              <w:jc w:val="center"/>
            </w:pPr>
          </w:p>
        </w:tc>
      </w:tr>
      <w:tr w:rsidR="00E843F8" w:rsidRPr="00E843F8" w14:paraId="0D5F774C" w14:textId="77777777" w:rsidTr="00104FF4">
        <w:trPr>
          <w:trHeight w:val="468"/>
        </w:trPr>
        <w:tc>
          <w:tcPr>
            <w:tcW w:w="1511" w:type="dxa"/>
            <w:vMerge/>
            <w:vAlign w:val="center"/>
            <w:hideMark/>
          </w:tcPr>
          <w:p w14:paraId="292109ED" w14:textId="77777777" w:rsidR="00E843F8" w:rsidRPr="00E843F8" w:rsidRDefault="00E843F8" w:rsidP="00E843F8">
            <w:pPr>
              <w:jc w:val="center"/>
            </w:pPr>
          </w:p>
        </w:tc>
        <w:tc>
          <w:tcPr>
            <w:tcW w:w="7941" w:type="dxa"/>
            <w:vMerge/>
            <w:vAlign w:val="center"/>
            <w:hideMark/>
          </w:tcPr>
          <w:p w14:paraId="73869718" w14:textId="77777777" w:rsidR="00E843F8" w:rsidRPr="00E843F8" w:rsidRDefault="00E843F8" w:rsidP="00E843F8">
            <w:pPr>
              <w:jc w:val="center"/>
            </w:pPr>
          </w:p>
        </w:tc>
      </w:tr>
      <w:tr w:rsidR="00E843F8" w:rsidRPr="00E843F8" w14:paraId="5B88F855" w14:textId="77777777" w:rsidTr="00104FF4">
        <w:trPr>
          <w:trHeight w:val="155"/>
        </w:trPr>
        <w:tc>
          <w:tcPr>
            <w:tcW w:w="1511" w:type="dxa"/>
            <w:shd w:val="clear" w:color="auto" w:fill="auto"/>
            <w:vAlign w:val="center"/>
            <w:hideMark/>
          </w:tcPr>
          <w:p w14:paraId="22705097" w14:textId="77777777" w:rsidR="00E843F8" w:rsidRPr="00E843F8" w:rsidRDefault="00E843F8" w:rsidP="00E843F8">
            <w:pPr>
              <w:jc w:val="center"/>
            </w:pPr>
            <w:r w:rsidRPr="00E843F8">
              <w:t>2025</w:t>
            </w:r>
          </w:p>
        </w:tc>
        <w:tc>
          <w:tcPr>
            <w:tcW w:w="7941" w:type="dxa"/>
            <w:shd w:val="clear" w:color="auto" w:fill="auto"/>
            <w:vAlign w:val="center"/>
            <w:hideMark/>
          </w:tcPr>
          <w:p w14:paraId="49D06A40" w14:textId="77777777" w:rsidR="00E843F8" w:rsidRPr="00E843F8" w:rsidRDefault="00E843F8" w:rsidP="00E843F8">
            <w:pPr>
              <w:jc w:val="center"/>
            </w:pPr>
            <w:r w:rsidRPr="00E843F8">
              <w:rPr>
                <w:color w:val="000000"/>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r>
    </w:tbl>
    <w:p w14:paraId="30ABC1FA" w14:textId="77777777" w:rsidR="00E843F8" w:rsidRPr="00E843F8" w:rsidRDefault="00E843F8" w:rsidP="00E843F8">
      <w:pPr>
        <w:autoSpaceDE w:val="0"/>
        <w:autoSpaceDN w:val="0"/>
        <w:adjustRightInd w:val="0"/>
        <w:ind w:right="-284"/>
        <w:jc w:val="both"/>
        <w:outlineLvl w:val="1"/>
        <w:rPr>
          <w:sz w:val="28"/>
          <w:szCs w:val="28"/>
        </w:rPr>
      </w:pPr>
    </w:p>
    <w:p w14:paraId="483D5947" w14:textId="77777777" w:rsidR="00E843F8" w:rsidRPr="00E843F8" w:rsidRDefault="00E843F8" w:rsidP="00E843F8">
      <w:pPr>
        <w:jc w:val="both"/>
        <w:rPr>
          <w:snapToGrid w:val="0"/>
          <w:sz w:val="28"/>
          <w:szCs w:val="28"/>
        </w:rPr>
      </w:pPr>
      <w:r w:rsidRPr="00E843F8">
        <w:rPr>
          <w:snapToGrid w:val="0"/>
          <w:sz w:val="28"/>
          <w:szCs w:val="28"/>
        </w:rPr>
        <w:t xml:space="preserve">Нормативы расхода тепловой энергии, необходимые для осуществления горячего водоснабжения </w:t>
      </w:r>
      <w:r w:rsidRPr="00E843F8">
        <w:rPr>
          <w:bCs/>
          <w:snapToGrid w:val="0"/>
          <w:sz w:val="28"/>
          <w:szCs w:val="28"/>
        </w:rPr>
        <w:t>ООО «Теплоэнергетик»</w:t>
      </w:r>
      <w:r w:rsidRPr="00E843F8">
        <w:rPr>
          <w:sz w:val="28"/>
          <w:szCs w:val="28"/>
        </w:rPr>
        <w:t xml:space="preserve"> по узлам теплоснабжения котельная МКУ «Сибирь-12,9», котельная микрорайона «Ивушка»</w:t>
      </w:r>
      <w:r w:rsidRPr="00E843F8">
        <w:rPr>
          <w:bCs/>
          <w:snapToGrid w:val="0"/>
          <w:sz w:val="28"/>
          <w:szCs w:val="28"/>
        </w:rPr>
        <w:t xml:space="preserve">, </w:t>
      </w:r>
      <w:r w:rsidRPr="00E843F8">
        <w:rPr>
          <w:snapToGrid w:val="0"/>
          <w:sz w:val="28"/>
          <w:szCs w:val="28"/>
        </w:rPr>
        <w:t>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496E13D" w14:textId="77777777" w:rsidR="00E843F8" w:rsidRPr="00E843F8" w:rsidRDefault="00E843F8" w:rsidP="00E843F8">
      <w:pPr>
        <w:tabs>
          <w:tab w:val="left" w:pos="0"/>
          <w:tab w:val="left" w:pos="9900"/>
        </w:tabs>
        <w:jc w:val="right"/>
        <w:rPr>
          <w:snapToGrid w:val="0"/>
          <w:color w:val="000000"/>
          <w:sz w:val="28"/>
          <w:szCs w:val="28"/>
        </w:rPr>
      </w:pPr>
    </w:p>
    <w:p w14:paraId="5B4BE94E" w14:textId="77777777" w:rsidR="00E843F8" w:rsidRPr="00E843F8" w:rsidRDefault="00E843F8" w:rsidP="00E843F8">
      <w:pPr>
        <w:tabs>
          <w:tab w:val="left" w:pos="0"/>
          <w:tab w:val="left" w:pos="9900"/>
        </w:tabs>
        <w:jc w:val="right"/>
        <w:rPr>
          <w:snapToGrid w:val="0"/>
          <w:color w:val="000000"/>
          <w:sz w:val="28"/>
          <w:szCs w:val="28"/>
        </w:rPr>
      </w:pPr>
      <w:r w:rsidRPr="00E843F8">
        <w:rPr>
          <w:snapToGrid w:val="0"/>
          <w:color w:val="000000"/>
          <w:sz w:val="28"/>
          <w:szCs w:val="28"/>
        </w:rPr>
        <w:t>Таблица 13</w:t>
      </w:r>
    </w:p>
    <w:p w14:paraId="0A4230D4" w14:textId="77777777" w:rsidR="00E843F8" w:rsidRPr="00E843F8" w:rsidRDefault="00E843F8" w:rsidP="00E843F8">
      <w:pPr>
        <w:tabs>
          <w:tab w:val="left" w:pos="0"/>
          <w:tab w:val="left" w:pos="9900"/>
        </w:tabs>
        <w:ind w:right="-1"/>
        <w:jc w:val="both"/>
        <w:rPr>
          <w:snapToGrid w:val="0"/>
          <w:color w:val="000000"/>
          <w:sz w:val="28"/>
          <w:szCs w:val="28"/>
        </w:rPr>
      </w:pPr>
    </w:p>
    <w:tbl>
      <w:tblPr>
        <w:tblpPr w:leftFromText="180" w:rightFromText="180" w:vertAnchor="text" w:horzAnchor="margin" w:tblpY="-115"/>
        <w:tblOverlap w:val="neve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378"/>
        <w:gridCol w:w="2459"/>
        <w:gridCol w:w="2211"/>
      </w:tblGrid>
      <w:tr w:rsidR="00E843F8" w:rsidRPr="00E843F8" w14:paraId="04F933F2" w14:textId="77777777" w:rsidTr="00104FF4">
        <w:trPr>
          <w:trHeight w:val="501"/>
        </w:trPr>
        <w:tc>
          <w:tcPr>
            <w:tcW w:w="4723" w:type="dxa"/>
            <w:gridSpan w:val="2"/>
            <w:shd w:val="clear" w:color="auto" w:fill="auto"/>
            <w:vAlign w:val="center"/>
          </w:tcPr>
          <w:p w14:paraId="2857E02D" w14:textId="77777777" w:rsidR="00E843F8" w:rsidRPr="00E843F8" w:rsidRDefault="00E843F8" w:rsidP="00E843F8">
            <w:pPr>
              <w:jc w:val="center"/>
            </w:pPr>
            <w:r w:rsidRPr="00E843F8">
              <w:lastRenderedPageBreak/>
              <w:t>С изолированными стояками</w:t>
            </w:r>
          </w:p>
        </w:tc>
        <w:tc>
          <w:tcPr>
            <w:tcW w:w="4670" w:type="dxa"/>
            <w:gridSpan w:val="2"/>
            <w:shd w:val="clear" w:color="auto" w:fill="auto"/>
            <w:vAlign w:val="center"/>
            <w:hideMark/>
          </w:tcPr>
          <w:p w14:paraId="4E3FE9CD" w14:textId="77777777" w:rsidR="00E843F8" w:rsidRPr="00E843F8" w:rsidRDefault="00E843F8" w:rsidP="00E843F8">
            <w:pPr>
              <w:jc w:val="center"/>
              <w:rPr>
                <w:snapToGrid w:val="0"/>
                <w:sz w:val="28"/>
                <w:szCs w:val="28"/>
              </w:rPr>
            </w:pPr>
            <w:r w:rsidRPr="00E843F8">
              <w:t>С неизолированными стояками</w:t>
            </w:r>
          </w:p>
        </w:tc>
      </w:tr>
      <w:tr w:rsidR="00E843F8" w:rsidRPr="00E843F8" w14:paraId="2B192747" w14:textId="77777777" w:rsidTr="00104FF4">
        <w:trPr>
          <w:trHeight w:val="302"/>
        </w:trPr>
        <w:tc>
          <w:tcPr>
            <w:tcW w:w="2345" w:type="dxa"/>
            <w:shd w:val="clear" w:color="auto" w:fill="auto"/>
            <w:vAlign w:val="center"/>
            <w:hideMark/>
          </w:tcPr>
          <w:p w14:paraId="674A6F8D" w14:textId="77777777" w:rsidR="00E843F8" w:rsidRPr="00E843F8" w:rsidRDefault="00E843F8" w:rsidP="00E843F8">
            <w:pPr>
              <w:jc w:val="center"/>
            </w:pPr>
            <w:r w:rsidRPr="00E843F8">
              <w:t xml:space="preserve">с </w:t>
            </w:r>
            <w:proofErr w:type="gramStart"/>
            <w:r w:rsidRPr="00E843F8">
              <w:t>полотенце-</w:t>
            </w:r>
            <w:proofErr w:type="spellStart"/>
            <w:r w:rsidRPr="00E843F8">
              <w:t>сушителем</w:t>
            </w:r>
            <w:proofErr w:type="spellEnd"/>
            <w:proofErr w:type="gramEnd"/>
          </w:p>
        </w:tc>
        <w:tc>
          <w:tcPr>
            <w:tcW w:w="2378" w:type="dxa"/>
            <w:shd w:val="clear" w:color="auto" w:fill="auto"/>
            <w:vAlign w:val="center"/>
            <w:hideMark/>
          </w:tcPr>
          <w:p w14:paraId="2DA66D9C" w14:textId="77777777" w:rsidR="00E843F8" w:rsidRPr="00E843F8" w:rsidRDefault="00E843F8" w:rsidP="00E843F8">
            <w:pPr>
              <w:jc w:val="center"/>
            </w:pPr>
            <w:r w:rsidRPr="00E843F8">
              <w:t xml:space="preserve">без </w:t>
            </w:r>
            <w:proofErr w:type="gramStart"/>
            <w:r w:rsidRPr="00E843F8">
              <w:t>полотенце-</w:t>
            </w:r>
            <w:proofErr w:type="spellStart"/>
            <w:r w:rsidRPr="00E843F8">
              <w:t>сушителя</w:t>
            </w:r>
            <w:proofErr w:type="spellEnd"/>
            <w:proofErr w:type="gramEnd"/>
          </w:p>
        </w:tc>
        <w:tc>
          <w:tcPr>
            <w:tcW w:w="2459" w:type="dxa"/>
            <w:shd w:val="clear" w:color="auto" w:fill="auto"/>
            <w:vAlign w:val="center"/>
            <w:hideMark/>
          </w:tcPr>
          <w:p w14:paraId="64C7B709" w14:textId="77777777" w:rsidR="00E843F8" w:rsidRPr="00E843F8" w:rsidRDefault="00E843F8" w:rsidP="00E843F8">
            <w:pPr>
              <w:jc w:val="center"/>
            </w:pPr>
            <w:r w:rsidRPr="00E843F8">
              <w:t xml:space="preserve">с </w:t>
            </w:r>
            <w:proofErr w:type="gramStart"/>
            <w:r w:rsidRPr="00E843F8">
              <w:t>полотенце-</w:t>
            </w:r>
            <w:proofErr w:type="spellStart"/>
            <w:r w:rsidRPr="00E843F8">
              <w:t>сушителем</w:t>
            </w:r>
            <w:proofErr w:type="spellEnd"/>
            <w:proofErr w:type="gramEnd"/>
          </w:p>
        </w:tc>
        <w:tc>
          <w:tcPr>
            <w:tcW w:w="2211" w:type="dxa"/>
            <w:shd w:val="clear" w:color="auto" w:fill="auto"/>
            <w:vAlign w:val="center"/>
            <w:hideMark/>
          </w:tcPr>
          <w:p w14:paraId="5CC5CB67" w14:textId="77777777" w:rsidR="00E843F8" w:rsidRPr="00E843F8" w:rsidRDefault="00E843F8" w:rsidP="00E843F8">
            <w:pPr>
              <w:jc w:val="center"/>
            </w:pPr>
            <w:r w:rsidRPr="00E843F8">
              <w:t xml:space="preserve">без </w:t>
            </w:r>
            <w:proofErr w:type="gramStart"/>
            <w:r w:rsidRPr="00E843F8">
              <w:t>полотенце-</w:t>
            </w:r>
            <w:proofErr w:type="spellStart"/>
            <w:r w:rsidRPr="00E843F8">
              <w:t>сушителя</w:t>
            </w:r>
            <w:proofErr w:type="spellEnd"/>
            <w:proofErr w:type="gramEnd"/>
          </w:p>
        </w:tc>
      </w:tr>
      <w:tr w:rsidR="00E843F8" w:rsidRPr="00E843F8" w14:paraId="081E8F36" w14:textId="77777777" w:rsidTr="00104FF4">
        <w:trPr>
          <w:trHeight w:val="302"/>
        </w:trPr>
        <w:tc>
          <w:tcPr>
            <w:tcW w:w="2345" w:type="dxa"/>
            <w:shd w:val="clear" w:color="auto" w:fill="auto"/>
            <w:vAlign w:val="center"/>
          </w:tcPr>
          <w:p w14:paraId="7F04A81B" w14:textId="77777777" w:rsidR="00E843F8" w:rsidRPr="00E843F8" w:rsidRDefault="00E843F8" w:rsidP="00E843F8">
            <w:pPr>
              <w:jc w:val="center"/>
            </w:pPr>
            <w:r w:rsidRPr="00E843F8">
              <w:t>0,0603</w:t>
            </w:r>
          </w:p>
        </w:tc>
        <w:tc>
          <w:tcPr>
            <w:tcW w:w="2378" w:type="dxa"/>
            <w:shd w:val="clear" w:color="auto" w:fill="auto"/>
            <w:vAlign w:val="center"/>
          </w:tcPr>
          <w:p w14:paraId="70B2016D" w14:textId="77777777" w:rsidR="00E843F8" w:rsidRPr="00E843F8" w:rsidRDefault="00E843F8" w:rsidP="00E843F8">
            <w:pPr>
              <w:jc w:val="center"/>
            </w:pPr>
            <w:r w:rsidRPr="00E843F8">
              <w:t>0,0553</w:t>
            </w:r>
          </w:p>
        </w:tc>
        <w:tc>
          <w:tcPr>
            <w:tcW w:w="2459" w:type="dxa"/>
            <w:shd w:val="clear" w:color="auto" w:fill="auto"/>
            <w:vAlign w:val="center"/>
          </w:tcPr>
          <w:p w14:paraId="77EDA8E8" w14:textId="77777777" w:rsidR="00E843F8" w:rsidRPr="00E843F8" w:rsidRDefault="00E843F8" w:rsidP="00E843F8">
            <w:pPr>
              <w:jc w:val="center"/>
            </w:pPr>
            <w:r w:rsidRPr="00E843F8">
              <w:t>0,0647</w:t>
            </w:r>
          </w:p>
        </w:tc>
        <w:tc>
          <w:tcPr>
            <w:tcW w:w="2211" w:type="dxa"/>
            <w:shd w:val="clear" w:color="auto" w:fill="auto"/>
            <w:vAlign w:val="center"/>
          </w:tcPr>
          <w:p w14:paraId="7375C54A" w14:textId="77777777" w:rsidR="00E843F8" w:rsidRPr="00E843F8" w:rsidRDefault="00E843F8" w:rsidP="00E843F8">
            <w:pPr>
              <w:jc w:val="center"/>
            </w:pPr>
            <w:r w:rsidRPr="00E843F8">
              <w:t>0,0598</w:t>
            </w:r>
          </w:p>
        </w:tc>
      </w:tr>
    </w:tbl>
    <w:p w14:paraId="1768D0AE" w14:textId="77777777" w:rsidR="00E843F8" w:rsidRPr="00E843F8" w:rsidRDefault="00E843F8" w:rsidP="00E843F8">
      <w:pPr>
        <w:jc w:val="both"/>
        <w:rPr>
          <w:sz w:val="28"/>
          <w:szCs w:val="28"/>
        </w:rPr>
      </w:pPr>
    </w:p>
    <w:p w14:paraId="2B1A5052" w14:textId="77777777" w:rsidR="00E843F8" w:rsidRPr="00E843F8" w:rsidRDefault="00E843F8" w:rsidP="00E843F8">
      <w:pPr>
        <w:jc w:val="both"/>
        <w:rPr>
          <w:sz w:val="28"/>
          <w:szCs w:val="28"/>
        </w:rPr>
      </w:pPr>
      <w:r w:rsidRPr="00E843F8">
        <w:rPr>
          <w:sz w:val="28"/>
          <w:szCs w:val="28"/>
        </w:rPr>
        <w:t>На основании вышеуказанного, эксперты предлагают принять тарифы на горячую воду</w:t>
      </w:r>
      <w:r w:rsidRPr="00E843F8">
        <w:rPr>
          <w:snapToGrid w:val="0"/>
          <w:color w:val="000000"/>
          <w:sz w:val="28"/>
          <w:szCs w:val="28"/>
        </w:rPr>
        <w:t xml:space="preserve"> в открытой системе горячего водоснабжения</w:t>
      </w:r>
      <w:r w:rsidRPr="00E843F8">
        <w:rPr>
          <w:sz w:val="28"/>
          <w:szCs w:val="28"/>
        </w:rPr>
        <w:t xml:space="preserve"> на 2025 год для </w:t>
      </w:r>
      <w:r w:rsidRPr="00E843F8">
        <w:rPr>
          <w:bCs/>
          <w:snapToGrid w:val="0"/>
          <w:sz w:val="28"/>
          <w:szCs w:val="28"/>
        </w:rPr>
        <w:t>ООО «Теплоэнергетик» по узлу теплоснабжения</w:t>
      </w:r>
      <w:r w:rsidRPr="00E843F8">
        <w:rPr>
          <w:sz w:val="28"/>
          <w:szCs w:val="28"/>
        </w:rPr>
        <w:t xml:space="preserve"> по узлам теплоснабжения котельная МКУ «Сибирь-12,9», котельная микрорайона «Ивушка» в следующем виде:</w:t>
      </w:r>
    </w:p>
    <w:p w14:paraId="2B881A9B" w14:textId="77777777" w:rsidR="00E843F8" w:rsidRPr="00E843F8" w:rsidRDefault="00E843F8" w:rsidP="00E843F8">
      <w:pPr>
        <w:jc w:val="both"/>
        <w:rPr>
          <w:rFonts w:eastAsiaTheme="minorHAnsi"/>
          <w:sz w:val="28"/>
          <w:szCs w:val="28"/>
          <w:lang w:eastAsia="en-US"/>
        </w:rPr>
      </w:pPr>
    </w:p>
    <w:p w14:paraId="1F71645B" w14:textId="77777777" w:rsidR="00E843F8" w:rsidRPr="00E843F8" w:rsidRDefault="00E843F8" w:rsidP="00E843F8">
      <w:pPr>
        <w:tabs>
          <w:tab w:val="left" w:pos="1890"/>
        </w:tabs>
        <w:spacing w:after="160" w:line="259" w:lineRule="auto"/>
        <w:jc w:val="right"/>
        <w:rPr>
          <w:rFonts w:eastAsiaTheme="minorHAnsi"/>
          <w:sz w:val="28"/>
          <w:szCs w:val="28"/>
          <w:lang w:eastAsia="en-US"/>
        </w:rPr>
      </w:pPr>
    </w:p>
    <w:p w14:paraId="5C23CBCD" w14:textId="77777777" w:rsidR="00E843F8" w:rsidRPr="00E843F8" w:rsidRDefault="00E843F8" w:rsidP="00E843F8">
      <w:pPr>
        <w:tabs>
          <w:tab w:val="left" w:pos="1890"/>
        </w:tabs>
        <w:spacing w:after="160" w:line="259" w:lineRule="auto"/>
        <w:jc w:val="right"/>
        <w:rPr>
          <w:rFonts w:eastAsiaTheme="minorHAnsi"/>
          <w:sz w:val="28"/>
          <w:szCs w:val="28"/>
          <w:lang w:eastAsia="en-US"/>
        </w:rPr>
      </w:pPr>
    </w:p>
    <w:p w14:paraId="644E6205" w14:textId="77777777" w:rsidR="00E843F8" w:rsidRPr="00E843F8" w:rsidRDefault="00E843F8" w:rsidP="00E843F8">
      <w:pPr>
        <w:tabs>
          <w:tab w:val="left" w:pos="1890"/>
        </w:tabs>
        <w:spacing w:after="160" w:line="259" w:lineRule="auto"/>
        <w:jc w:val="right"/>
        <w:rPr>
          <w:rFonts w:eastAsiaTheme="minorHAnsi"/>
          <w:sz w:val="28"/>
          <w:szCs w:val="28"/>
          <w:lang w:eastAsia="en-US"/>
        </w:rPr>
      </w:pPr>
    </w:p>
    <w:p w14:paraId="2E133EE5" w14:textId="77777777" w:rsidR="00E843F8" w:rsidRPr="00E843F8" w:rsidRDefault="00E843F8" w:rsidP="00E843F8">
      <w:pPr>
        <w:tabs>
          <w:tab w:val="left" w:pos="1890"/>
        </w:tabs>
        <w:spacing w:after="160" w:line="259" w:lineRule="auto"/>
        <w:jc w:val="right"/>
        <w:rPr>
          <w:rFonts w:eastAsiaTheme="minorHAnsi"/>
          <w:sz w:val="28"/>
          <w:szCs w:val="28"/>
          <w:lang w:eastAsia="en-US"/>
        </w:rPr>
      </w:pPr>
    </w:p>
    <w:p w14:paraId="3360B24E" w14:textId="77777777" w:rsidR="00E843F8" w:rsidRPr="00E843F8" w:rsidRDefault="00E843F8" w:rsidP="00E843F8">
      <w:pPr>
        <w:tabs>
          <w:tab w:val="left" w:pos="1890"/>
        </w:tabs>
        <w:spacing w:after="160" w:line="259" w:lineRule="auto"/>
        <w:jc w:val="right"/>
        <w:rPr>
          <w:rFonts w:eastAsiaTheme="minorHAnsi"/>
          <w:sz w:val="28"/>
          <w:szCs w:val="28"/>
          <w:lang w:eastAsia="en-US"/>
        </w:rPr>
        <w:sectPr w:rsidR="00E843F8" w:rsidRPr="00E843F8" w:rsidSect="00E843F8">
          <w:headerReference w:type="default" r:id="rId20"/>
          <w:pgSz w:w="11906" w:h="16838"/>
          <w:pgMar w:top="1134" w:right="850" w:bottom="1134" w:left="1701" w:header="708" w:footer="708" w:gutter="0"/>
          <w:cols w:space="708"/>
          <w:titlePg/>
          <w:docGrid w:linePitch="360"/>
        </w:sectPr>
      </w:pPr>
    </w:p>
    <w:p w14:paraId="1FA52F62" w14:textId="77777777" w:rsidR="00E843F8" w:rsidRPr="00E843F8" w:rsidRDefault="00E843F8" w:rsidP="00E843F8">
      <w:pPr>
        <w:tabs>
          <w:tab w:val="left" w:pos="1890"/>
        </w:tabs>
        <w:spacing w:after="160" w:line="259" w:lineRule="auto"/>
        <w:jc w:val="right"/>
        <w:rPr>
          <w:snapToGrid w:val="0"/>
          <w:sz w:val="28"/>
          <w:szCs w:val="28"/>
        </w:rPr>
      </w:pPr>
      <w:r w:rsidRPr="00E843F8">
        <w:rPr>
          <w:rFonts w:eastAsiaTheme="minorHAnsi"/>
          <w:sz w:val="28"/>
          <w:szCs w:val="28"/>
          <w:lang w:eastAsia="en-US"/>
        </w:rPr>
        <w:lastRenderedPageBreak/>
        <w:t xml:space="preserve"> </w:t>
      </w:r>
      <w:r w:rsidRPr="00E843F8">
        <w:rPr>
          <w:snapToGrid w:val="0"/>
          <w:sz w:val="28"/>
          <w:szCs w:val="28"/>
        </w:rPr>
        <w:t>Таблица 14</w:t>
      </w:r>
    </w:p>
    <w:p w14:paraId="1F177C4C" w14:textId="77777777" w:rsidR="00E843F8" w:rsidRPr="00E843F8" w:rsidRDefault="00E843F8" w:rsidP="00E843F8">
      <w:pPr>
        <w:tabs>
          <w:tab w:val="left" w:pos="1890"/>
        </w:tabs>
        <w:jc w:val="center"/>
        <w:rPr>
          <w:snapToGrid w:val="0"/>
          <w:sz w:val="28"/>
          <w:szCs w:val="28"/>
        </w:rPr>
      </w:pPr>
      <w:r w:rsidRPr="00E843F8">
        <w:rPr>
          <w:snapToGrid w:val="0"/>
          <w:sz w:val="28"/>
          <w:szCs w:val="28"/>
        </w:rPr>
        <w:t>Тарифы на горячую воду ООО «Теплоэнергетик»</w:t>
      </w:r>
      <w:r w:rsidRPr="00E843F8">
        <w:rPr>
          <w:sz w:val="28"/>
          <w:szCs w:val="28"/>
        </w:rPr>
        <w:t xml:space="preserve"> по узлу теплоснабжения по узлам теплоснабжения котельная МКУ «Сибирь-12,9», котельная микрорайона «Ивушка»</w:t>
      </w:r>
      <w:r w:rsidRPr="00E843F8">
        <w:rPr>
          <w:snapToGrid w:val="0"/>
          <w:sz w:val="28"/>
          <w:szCs w:val="28"/>
        </w:rPr>
        <w:t>, реализуемую в открытой системе горячего водоснабжения на потребительском рынке Беловского городского округа на 2025 год</w:t>
      </w:r>
    </w:p>
    <w:p w14:paraId="63084434" w14:textId="77777777" w:rsidR="00E843F8" w:rsidRPr="00E843F8" w:rsidRDefault="00E843F8" w:rsidP="00E843F8">
      <w:pPr>
        <w:tabs>
          <w:tab w:val="left" w:pos="1890"/>
        </w:tabs>
        <w:jc w:val="center"/>
        <w:rPr>
          <w:snapToGrid w:val="0"/>
          <w:sz w:val="28"/>
          <w:szCs w:val="28"/>
        </w:rPr>
      </w:pPr>
    </w:p>
    <w:tbl>
      <w:tblPr>
        <w:tblW w:w="1517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88"/>
        <w:gridCol w:w="1218"/>
        <w:gridCol w:w="1002"/>
        <w:gridCol w:w="1002"/>
        <w:gridCol w:w="3006"/>
        <w:gridCol w:w="3149"/>
        <w:gridCol w:w="2004"/>
        <w:gridCol w:w="2005"/>
      </w:tblGrid>
      <w:tr w:rsidR="00E843F8" w:rsidRPr="00E843F8" w14:paraId="752C1D04" w14:textId="77777777" w:rsidTr="00104FF4">
        <w:trPr>
          <w:trHeight w:val="128"/>
        </w:trPr>
        <w:tc>
          <w:tcPr>
            <w:tcW w:w="1788" w:type="dxa"/>
            <w:vMerge w:val="restart"/>
            <w:tcBorders>
              <w:top w:val="single" w:sz="2" w:space="0" w:color="auto"/>
              <w:left w:val="single" w:sz="2" w:space="0" w:color="auto"/>
              <w:bottom w:val="single" w:sz="2" w:space="0" w:color="auto"/>
              <w:right w:val="single" w:sz="2" w:space="0" w:color="auto"/>
            </w:tcBorders>
            <w:vAlign w:val="center"/>
            <w:hideMark/>
          </w:tcPr>
          <w:p w14:paraId="4F2D5B80" w14:textId="77777777" w:rsidR="00E843F8" w:rsidRPr="00E843F8" w:rsidRDefault="00E843F8" w:rsidP="00E843F8">
            <w:pPr>
              <w:tabs>
                <w:tab w:val="left" w:pos="3052"/>
              </w:tabs>
              <w:ind w:right="-108"/>
              <w:jc w:val="center"/>
              <w:rPr>
                <w:lang w:eastAsia="en-US"/>
              </w:rPr>
            </w:pPr>
            <w:r w:rsidRPr="00E843F8">
              <w:t>Наименование регулируемой организации</w:t>
            </w:r>
          </w:p>
        </w:tc>
        <w:tc>
          <w:tcPr>
            <w:tcW w:w="1218" w:type="dxa"/>
            <w:vMerge w:val="restart"/>
            <w:tcBorders>
              <w:top w:val="single" w:sz="2" w:space="0" w:color="auto"/>
              <w:left w:val="single" w:sz="2" w:space="0" w:color="auto"/>
              <w:bottom w:val="single" w:sz="2" w:space="0" w:color="auto"/>
              <w:right w:val="single" w:sz="2" w:space="0" w:color="auto"/>
            </w:tcBorders>
            <w:vAlign w:val="center"/>
            <w:hideMark/>
          </w:tcPr>
          <w:p w14:paraId="1A1C2AD3" w14:textId="77777777" w:rsidR="00E843F8" w:rsidRPr="00E843F8" w:rsidRDefault="00E843F8" w:rsidP="00E843F8">
            <w:pPr>
              <w:jc w:val="center"/>
            </w:pPr>
            <w:r w:rsidRPr="00E843F8">
              <w:t>Период</w:t>
            </w:r>
          </w:p>
        </w:tc>
        <w:tc>
          <w:tcPr>
            <w:tcW w:w="2004" w:type="dxa"/>
            <w:gridSpan w:val="2"/>
            <w:tcBorders>
              <w:top w:val="single" w:sz="2" w:space="0" w:color="auto"/>
              <w:left w:val="single" w:sz="2" w:space="0" w:color="auto"/>
              <w:right w:val="single" w:sz="4" w:space="0" w:color="auto"/>
            </w:tcBorders>
            <w:vAlign w:val="center"/>
            <w:hideMark/>
          </w:tcPr>
          <w:p w14:paraId="45A394A7" w14:textId="77777777" w:rsidR="00E843F8" w:rsidRPr="00E843F8" w:rsidRDefault="00E843F8" w:rsidP="00E843F8">
            <w:pPr>
              <w:ind w:right="-104"/>
              <w:jc w:val="center"/>
            </w:pPr>
            <w:r w:rsidRPr="00E843F8">
              <w:rPr>
                <w:sz w:val="22"/>
                <w:szCs w:val="22"/>
              </w:rPr>
              <w:t xml:space="preserve">Компонент </w:t>
            </w:r>
            <w:r w:rsidRPr="00E843F8">
              <w:rPr>
                <w:sz w:val="22"/>
                <w:szCs w:val="22"/>
              </w:rPr>
              <w:br/>
              <w:t>на теплоноситель</w:t>
            </w:r>
            <w:r w:rsidRPr="00E843F8">
              <w:rPr>
                <w:sz w:val="20"/>
                <w:szCs w:val="20"/>
              </w:rPr>
              <w:t>**</w:t>
            </w:r>
          </w:p>
        </w:tc>
        <w:tc>
          <w:tcPr>
            <w:tcW w:w="10164" w:type="dxa"/>
            <w:gridSpan w:val="4"/>
            <w:tcBorders>
              <w:top w:val="single" w:sz="4" w:space="0" w:color="auto"/>
              <w:left w:val="single" w:sz="4" w:space="0" w:color="auto"/>
              <w:bottom w:val="single" w:sz="4" w:space="0" w:color="auto"/>
              <w:right w:val="single" w:sz="4" w:space="0" w:color="auto"/>
            </w:tcBorders>
            <w:vAlign w:val="center"/>
            <w:hideMark/>
          </w:tcPr>
          <w:p w14:paraId="2F8AA6C2" w14:textId="77777777" w:rsidR="00E843F8" w:rsidRPr="00E843F8" w:rsidRDefault="00E843F8" w:rsidP="00E843F8">
            <w:pPr>
              <w:tabs>
                <w:tab w:val="left" w:pos="3052"/>
              </w:tabs>
              <w:jc w:val="center"/>
              <w:rPr>
                <w:lang w:eastAsia="en-US"/>
              </w:rPr>
            </w:pPr>
            <w:r w:rsidRPr="00E843F8">
              <w:t>Компонент на тепловую энергию</w:t>
            </w:r>
          </w:p>
        </w:tc>
      </w:tr>
      <w:tr w:rsidR="00E843F8" w:rsidRPr="00E843F8" w14:paraId="20C921AE" w14:textId="77777777" w:rsidTr="00104FF4">
        <w:trPr>
          <w:trHeight w:val="196"/>
        </w:trPr>
        <w:tc>
          <w:tcPr>
            <w:tcW w:w="1788" w:type="dxa"/>
            <w:vMerge/>
            <w:tcBorders>
              <w:top w:val="single" w:sz="2" w:space="0" w:color="auto"/>
              <w:left w:val="single" w:sz="2" w:space="0" w:color="auto"/>
              <w:bottom w:val="single" w:sz="2" w:space="0" w:color="auto"/>
              <w:right w:val="single" w:sz="2" w:space="0" w:color="auto"/>
            </w:tcBorders>
            <w:vAlign w:val="center"/>
            <w:hideMark/>
          </w:tcPr>
          <w:p w14:paraId="386219AA" w14:textId="77777777" w:rsidR="00E843F8" w:rsidRPr="00E843F8" w:rsidRDefault="00E843F8" w:rsidP="00E843F8">
            <w:pPr>
              <w:rPr>
                <w:lang w:eastAsia="en-US"/>
              </w:rPr>
            </w:pPr>
          </w:p>
        </w:tc>
        <w:tc>
          <w:tcPr>
            <w:tcW w:w="1218" w:type="dxa"/>
            <w:vMerge/>
            <w:tcBorders>
              <w:top w:val="single" w:sz="2" w:space="0" w:color="auto"/>
              <w:left w:val="single" w:sz="2" w:space="0" w:color="auto"/>
              <w:bottom w:val="single" w:sz="2" w:space="0" w:color="auto"/>
              <w:right w:val="single" w:sz="2" w:space="0" w:color="auto"/>
            </w:tcBorders>
            <w:vAlign w:val="center"/>
            <w:hideMark/>
          </w:tcPr>
          <w:p w14:paraId="267F684D" w14:textId="77777777" w:rsidR="00E843F8" w:rsidRPr="00E843F8" w:rsidRDefault="00E843F8" w:rsidP="00E843F8"/>
        </w:tc>
        <w:tc>
          <w:tcPr>
            <w:tcW w:w="1002" w:type="dxa"/>
            <w:vMerge w:val="restart"/>
            <w:tcBorders>
              <w:left w:val="single" w:sz="2" w:space="0" w:color="auto"/>
              <w:right w:val="single" w:sz="4" w:space="0" w:color="auto"/>
            </w:tcBorders>
            <w:vAlign w:val="center"/>
            <w:hideMark/>
          </w:tcPr>
          <w:p w14:paraId="00D107C6"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(без НДС)</w:t>
            </w:r>
            <w:r w:rsidRPr="00E843F8">
              <w:rPr>
                <w:sz w:val="22"/>
                <w:szCs w:val="22"/>
              </w:rPr>
              <w:br/>
            </w:r>
          </w:p>
        </w:tc>
        <w:tc>
          <w:tcPr>
            <w:tcW w:w="1001" w:type="dxa"/>
            <w:vMerge w:val="restart"/>
            <w:tcBorders>
              <w:left w:val="single" w:sz="2" w:space="0" w:color="auto"/>
              <w:right w:val="single" w:sz="4" w:space="0" w:color="auto"/>
            </w:tcBorders>
            <w:vAlign w:val="center"/>
          </w:tcPr>
          <w:p w14:paraId="6E23FA70"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(с НДС)</w:t>
            </w:r>
            <w:r w:rsidRPr="00E843F8">
              <w:rPr>
                <w:sz w:val="22"/>
                <w:szCs w:val="22"/>
              </w:rPr>
              <w:br/>
            </w:r>
          </w:p>
        </w:tc>
        <w:tc>
          <w:tcPr>
            <w:tcW w:w="3006" w:type="dxa"/>
            <w:vMerge w:val="restart"/>
            <w:tcBorders>
              <w:top w:val="single" w:sz="2" w:space="0" w:color="auto"/>
              <w:left w:val="single" w:sz="4" w:space="0" w:color="auto"/>
              <w:bottom w:val="single" w:sz="2" w:space="0" w:color="auto"/>
              <w:right w:val="single" w:sz="4" w:space="0" w:color="auto"/>
            </w:tcBorders>
            <w:vAlign w:val="center"/>
            <w:hideMark/>
          </w:tcPr>
          <w:p w14:paraId="754B8DC7" w14:textId="77777777" w:rsidR="00E843F8" w:rsidRPr="00E843F8" w:rsidRDefault="00E843F8" w:rsidP="00E843F8">
            <w:pPr>
              <w:tabs>
                <w:tab w:val="left" w:pos="3052"/>
              </w:tabs>
              <w:ind w:right="-151"/>
              <w:jc w:val="center"/>
            </w:pPr>
            <w:r w:rsidRPr="00E843F8">
              <w:rPr>
                <w:sz w:val="22"/>
                <w:szCs w:val="22"/>
              </w:rPr>
              <w:t>Одноставочный,</w:t>
            </w:r>
            <w:r w:rsidRPr="00E843F8">
              <w:rPr>
                <w:sz w:val="22"/>
                <w:szCs w:val="22"/>
              </w:rPr>
              <w:br/>
              <w:t>руб./Гкал</w:t>
            </w:r>
            <w:r w:rsidRPr="00E843F8">
              <w:rPr>
                <w:sz w:val="22"/>
                <w:szCs w:val="22"/>
              </w:rPr>
              <w:br/>
              <w:t>(без НДС)</w:t>
            </w:r>
            <w:r w:rsidRPr="00E843F8">
              <w:rPr>
                <w:sz w:val="22"/>
                <w:szCs w:val="22"/>
              </w:rPr>
              <w:br/>
            </w:r>
          </w:p>
        </w:tc>
        <w:tc>
          <w:tcPr>
            <w:tcW w:w="3149" w:type="dxa"/>
            <w:vMerge w:val="restart"/>
            <w:tcBorders>
              <w:top w:val="single" w:sz="2" w:space="0" w:color="auto"/>
              <w:left w:val="single" w:sz="2" w:space="0" w:color="auto"/>
              <w:right w:val="single" w:sz="2" w:space="0" w:color="auto"/>
            </w:tcBorders>
            <w:vAlign w:val="center"/>
          </w:tcPr>
          <w:p w14:paraId="6E8AF0AB" w14:textId="77777777" w:rsidR="00E843F8" w:rsidRPr="00E843F8" w:rsidRDefault="00E843F8" w:rsidP="00E843F8">
            <w:pPr>
              <w:tabs>
                <w:tab w:val="left" w:pos="3052"/>
              </w:tabs>
              <w:jc w:val="center"/>
            </w:pPr>
            <w:r w:rsidRPr="00E843F8">
              <w:rPr>
                <w:sz w:val="22"/>
                <w:szCs w:val="22"/>
              </w:rPr>
              <w:t xml:space="preserve">Одноставочный, </w:t>
            </w:r>
            <w:r w:rsidRPr="00E843F8">
              <w:rPr>
                <w:sz w:val="22"/>
                <w:szCs w:val="22"/>
              </w:rPr>
              <w:br/>
              <w:t xml:space="preserve">руб./Гкал*  </w:t>
            </w:r>
            <w:r w:rsidRPr="00E843F8">
              <w:rPr>
                <w:sz w:val="22"/>
                <w:szCs w:val="22"/>
              </w:rPr>
              <w:br/>
              <w:t>(с НДС)</w:t>
            </w:r>
            <w:r w:rsidRPr="00E843F8">
              <w:rPr>
                <w:sz w:val="22"/>
                <w:szCs w:val="22"/>
              </w:rPr>
              <w:br/>
            </w:r>
          </w:p>
        </w:tc>
        <w:tc>
          <w:tcPr>
            <w:tcW w:w="4008" w:type="dxa"/>
            <w:gridSpan w:val="2"/>
            <w:tcBorders>
              <w:top w:val="single" w:sz="4" w:space="0" w:color="auto"/>
              <w:left w:val="single" w:sz="4" w:space="0" w:color="auto"/>
              <w:bottom w:val="single" w:sz="4" w:space="0" w:color="auto"/>
              <w:right w:val="single" w:sz="4" w:space="0" w:color="auto"/>
            </w:tcBorders>
            <w:vAlign w:val="center"/>
            <w:hideMark/>
          </w:tcPr>
          <w:p w14:paraId="633FC72E" w14:textId="77777777" w:rsidR="00E843F8" w:rsidRPr="00E843F8" w:rsidRDefault="00E843F8" w:rsidP="00E843F8">
            <w:pPr>
              <w:tabs>
                <w:tab w:val="left" w:pos="3052"/>
              </w:tabs>
              <w:jc w:val="center"/>
              <w:rPr>
                <w:lang w:eastAsia="en-US"/>
              </w:rPr>
            </w:pPr>
            <w:proofErr w:type="spellStart"/>
            <w:r w:rsidRPr="00E843F8">
              <w:t>Двухставочный</w:t>
            </w:r>
            <w:proofErr w:type="spellEnd"/>
          </w:p>
        </w:tc>
      </w:tr>
      <w:tr w:rsidR="00E843F8" w:rsidRPr="00E843F8" w14:paraId="3860A3E4" w14:textId="77777777" w:rsidTr="00104FF4">
        <w:trPr>
          <w:trHeight w:val="1270"/>
        </w:trPr>
        <w:tc>
          <w:tcPr>
            <w:tcW w:w="1788" w:type="dxa"/>
            <w:vMerge/>
            <w:tcBorders>
              <w:top w:val="single" w:sz="2" w:space="0" w:color="auto"/>
              <w:left w:val="single" w:sz="2" w:space="0" w:color="auto"/>
              <w:bottom w:val="single" w:sz="2" w:space="0" w:color="auto"/>
              <w:right w:val="single" w:sz="2" w:space="0" w:color="auto"/>
            </w:tcBorders>
            <w:vAlign w:val="center"/>
            <w:hideMark/>
          </w:tcPr>
          <w:p w14:paraId="5F1DCE40" w14:textId="77777777" w:rsidR="00E843F8" w:rsidRPr="00E843F8" w:rsidRDefault="00E843F8" w:rsidP="00E843F8">
            <w:pPr>
              <w:rPr>
                <w:lang w:eastAsia="en-US"/>
              </w:rPr>
            </w:pPr>
          </w:p>
        </w:tc>
        <w:tc>
          <w:tcPr>
            <w:tcW w:w="1218" w:type="dxa"/>
            <w:vMerge/>
            <w:tcBorders>
              <w:top w:val="single" w:sz="2" w:space="0" w:color="auto"/>
              <w:left w:val="single" w:sz="2" w:space="0" w:color="auto"/>
              <w:bottom w:val="single" w:sz="2" w:space="0" w:color="auto"/>
              <w:right w:val="single" w:sz="2" w:space="0" w:color="auto"/>
            </w:tcBorders>
            <w:vAlign w:val="center"/>
            <w:hideMark/>
          </w:tcPr>
          <w:p w14:paraId="157E5661" w14:textId="77777777" w:rsidR="00E843F8" w:rsidRPr="00E843F8" w:rsidRDefault="00E843F8" w:rsidP="00E843F8"/>
        </w:tc>
        <w:tc>
          <w:tcPr>
            <w:tcW w:w="1002" w:type="dxa"/>
            <w:vMerge/>
            <w:tcBorders>
              <w:left w:val="single" w:sz="2" w:space="0" w:color="auto"/>
              <w:bottom w:val="single" w:sz="2" w:space="0" w:color="auto"/>
              <w:right w:val="single" w:sz="4" w:space="0" w:color="auto"/>
            </w:tcBorders>
            <w:vAlign w:val="center"/>
            <w:hideMark/>
          </w:tcPr>
          <w:p w14:paraId="2AC474A5" w14:textId="77777777" w:rsidR="00E843F8" w:rsidRPr="00E843F8" w:rsidRDefault="00E843F8" w:rsidP="00E843F8"/>
        </w:tc>
        <w:tc>
          <w:tcPr>
            <w:tcW w:w="1001" w:type="dxa"/>
            <w:vMerge/>
            <w:tcBorders>
              <w:left w:val="single" w:sz="2" w:space="0" w:color="auto"/>
              <w:bottom w:val="single" w:sz="2" w:space="0" w:color="auto"/>
              <w:right w:val="single" w:sz="4" w:space="0" w:color="auto"/>
            </w:tcBorders>
            <w:vAlign w:val="center"/>
          </w:tcPr>
          <w:p w14:paraId="4DBBBAA1" w14:textId="77777777" w:rsidR="00E843F8" w:rsidRPr="00E843F8" w:rsidRDefault="00E843F8" w:rsidP="00E843F8"/>
        </w:tc>
        <w:tc>
          <w:tcPr>
            <w:tcW w:w="3006" w:type="dxa"/>
            <w:vMerge/>
            <w:tcBorders>
              <w:top w:val="single" w:sz="2" w:space="0" w:color="auto"/>
              <w:left w:val="single" w:sz="4" w:space="0" w:color="auto"/>
              <w:bottom w:val="single" w:sz="2" w:space="0" w:color="auto"/>
              <w:right w:val="single" w:sz="4" w:space="0" w:color="auto"/>
            </w:tcBorders>
            <w:vAlign w:val="center"/>
            <w:hideMark/>
          </w:tcPr>
          <w:p w14:paraId="35F3806A" w14:textId="77777777" w:rsidR="00E843F8" w:rsidRPr="00E843F8" w:rsidRDefault="00E843F8" w:rsidP="00E843F8"/>
        </w:tc>
        <w:tc>
          <w:tcPr>
            <w:tcW w:w="3149" w:type="dxa"/>
            <w:vMerge/>
            <w:tcBorders>
              <w:left w:val="single" w:sz="2" w:space="0" w:color="auto"/>
              <w:bottom w:val="single" w:sz="4" w:space="0" w:color="auto"/>
              <w:right w:val="single" w:sz="2" w:space="0" w:color="auto"/>
            </w:tcBorders>
          </w:tcPr>
          <w:p w14:paraId="599238C0" w14:textId="77777777" w:rsidR="00E843F8" w:rsidRPr="00E843F8" w:rsidRDefault="00E843F8" w:rsidP="00E843F8">
            <w:pPr>
              <w:ind w:right="-65"/>
              <w:jc w:val="center"/>
            </w:pPr>
          </w:p>
        </w:tc>
        <w:tc>
          <w:tcPr>
            <w:tcW w:w="2004" w:type="dxa"/>
            <w:tcBorders>
              <w:top w:val="single" w:sz="2" w:space="0" w:color="auto"/>
              <w:left w:val="single" w:sz="2" w:space="0" w:color="auto"/>
              <w:bottom w:val="single" w:sz="2" w:space="0" w:color="auto"/>
              <w:right w:val="single" w:sz="4" w:space="0" w:color="auto"/>
            </w:tcBorders>
            <w:vAlign w:val="center"/>
            <w:hideMark/>
          </w:tcPr>
          <w:p w14:paraId="5997FA36" w14:textId="77777777" w:rsidR="00E843F8" w:rsidRPr="00E843F8" w:rsidRDefault="00E843F8" w:rsidP="00E843F8">
            <w:pPr>
              <w:ind w:right="-65"/>
              <w:jc w:val="center"/>
            </w:pPr>
            <w:r w:rsidRPr="00E843F8">
              <w:t>Ставка за мощность, тыс. руб./</w:t>
            </w:r>
          </w:p>
          <w:p w14:paraId="3666C900" w14:textId="77777777" w:rsidR="00E843F8" w:rsidRPr="00E843F8" w:rsidRDefault="00E843F8" w:rsidP="00E843F8">
            <w:pPr>
              <w:ind w:right="-65"/>
              <w:jc w:val="center"/>
            </w:pPr>
            <w:r w:rsidRPr="00E843F8">
              <w:t>Гкал/</w:t>
            </w:r>
          </w:p>
          <w:p w14:paraId="2039E79C" w14:textId="77777777" w:rsidR="00E843F8" w:rsidRPr="00E843F8" w:rsidRDefault="00E843F8" w:rsidP="00E843F8">
            <w:pPr>
              <w:jc w:val="center"/>
            </w:pPr>
            <w:r w:rsidRPr="00E843F8">
              <w:t>час в мес.</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87700A5" w14:textId="77777777" w:rsidR="00E843F8" w:rsidRPr="00E843F8" w:rsidRDefault="00E843F8" w:rsidP="00E843F8">
            <w:pPr>
              <w:ind w:right="-112"/>
              <w:jc w:val="center"/>
            </w:pPr>
            <w:r w:rsidRPr="00E843F8">
              <w:t>Ставка за тепловую энергию, руб./Гкал</w:t>
            </w:r>
          </w:p>
        </w:tc>
      </w:tr>
      <w:tr w:rsidR="00E843F8" w:rsidRPr="00E843F8" w14:paraId="65A86FD7" w14:textId="77777777" w:rsidTr="00104FF4">
        <w:trPr>
          <w:trHeight w:val="60"/>
        </w:trPr>
        <w:tc>
          <w:tcPr>
            <w:tcW w:w="1788" w:type="dxa"/>
            <w:tcBorders>
              <w:top w:val="single" w:sz="2" w:space="0" w:color="auto"/>
              <w:left w:val="single" w:sz="2" w:space="0" w:color="auto"/>
              <w:bottom w:val="single" w:sz="4" w:space="0" w:color="auto"/>
              <w:right w:val="single" w:sz="2" w:space="0" w:color="auto"/>
            </w:tcBorders>
            <w:vAlign w:val="center"/>
            <w:hideMark/>
          </w:tcPr>
          <w:p w14:paraId="6E7C3585" w14:textId="77777777" w:rsidR="00E843F8" w:rsidRPr="00E843F8" w:rsidRDefault="00E843F8" w:rsidP="00E843F8">
            <w:pPr>
              <w:jc w:val="center"/>
              <w:rPr>
                <w:bCs/>
                <w:color w:val="000000"/>
                <w:kern w:val="32"/>
                <w:lang w:eastAsia="en-US"/>
              </w:rPr>
            </w:pPr>
            <w:r w:rsidRPr="00E843F8">
              <w:rPr>
                <w:bCs/>
                <w:color w:val="000000"/>
                <w:kern w:val="32"/>
                <w:lang w:eastAsia="en-US"/>
              </w:rPr>
              <w:t>1</w:t>
            </w:r>
          </w:p>
        </w:tc>
        <w:tc>
          <w:tcPr>
            <w:tcW w:w="1218" w:type="dxa"/>
            <w:tcBorders>
              <w:top w:val="single" w:sz="2" w:space="0" w:color="auto"/>
              <w:left w:val="single" w:sz="2" w:space="0" w:color="auto"/>
              <w:bottom w:val="single" w:sz="4" w:space="0" w:color="auto"/>
              <w:right w:val="single" w:sz="2" w:space="0" w:color="auto"/>
            </w:tcBorders>
            <w:vAlign w:val="center"/>
            <w:hideMark/>
          </w:tcPr>
          <w:p w14:paraId="2E1E2B66" w14:textId="77777777" w:rsidR="00E843F8" w:rsidRPr="00E843F8" w:rsidRDefault="00E843F8" w:rsidP="00E843F8">
            <w:pPr>
              <w:tabs>
                <w:tab w:val="left" w:pos="3052"/>
              </w:tabs>
              <w:ind w:right="-108"/>
              <w:jc w:val="center"/>
            </w:pPr>
            <w:r w:rsidRPr="00E843F8">
              <w:t>2</w:t>
            </w:r>
          </w:p>
        </w:tc>
        <w:tc>
          <w:tcPr>
            <w:tcW w:w="1002" w:type="dxa"/>
            <w:tcBorders>
              <w:top w:val="single" w:sz="2" w:space="0" w:color="auto"/>
              <w:left w:val="single" w:sz="2" w:space="0" w:color="auto"/>
              <w:bottom w:val="single" w:sz="4" w:space="0" w:color="auto"/>
              <w:right w:val="single" w:sz="2" w:space="0" w:color="auto"/>
            </w:tcBorders>
            <w:vAlign w:val="center"/>
            <w:hideMark/>
          </w:tcPr>
          <w:p w14:paraId="5673BA1A" w14:textId="77777777" w:rsidR="00E843F8" w:rsidRPr="00E843F8" w:rsidRDefault="00E843F8" w:rsidP="00E843F8">
            <w:pPr>
              <w:jc w:val="center"/>
              <w:rPr>
                <w:lang w:eastAsia="en-US"/>
              </w:rPr>
            </w:pPr>
            <w:r w:rsidRPr="00E843F8">
              <w:rPr>
                <w:lang w:eastAsia="en-US"/>
              </w:rPr>
              <w:t>3</w:t>
            </w:r>
          </w:p>
        </w:tc>
        <w:tc>
          <w:tcPr>
            <w:tcW w:w="1001" w:type="dxa"/>
            <w:tcBorders>
              <w:top w:val="single" w:sz="2" w:space="0" w:color="auto"/>
              <w:left w:val="single" w:sz="2" w:space="0" w:color="auto"/>
              <w:bottom w:val="single" w:sz="4" w:space="0" w:color="auto"/>
              <w:right w:val="single" w:sz="2" w:space="0" w:color="auto"/>
            </w:tcBorders>
            <w:vAlign w:val="center"/>
            <w:hideMark/>
          </w:tcPr>
          <w:p w14:paraId="30B74D50" w14:textId="77777777" w:rsidR="00E843F8" w:rsidRPr="00E843F8" w:rsidRDefault="00E843F8" w:rsidP="00E843F8">
            <w:pPr>
              <w:jc w:val="center"/>
              <w:rPr>
                <w:lang w:eastAsia="en-US"/>
              </w:rPr>
            </w:pPr>
            <w:r w:rsidRPr="00E843F8">
              <w:rPr>
                <w:lang w:eastAsia="en-US"/>
              </w:rPr>
              <w:t>4</w:t>
            </w:r>
          </w:p>
        </w:tc>
        <w:tc>
          <w:tcPr>
            <w:tcW w:w="3006" w:type="dxa"/>
            <w:tcBorders>
              <w:top w:val="single" w:sz="2" w:space="0" w:color="auto"/>
              <w:left w:val="single" w:sz="2" w:space="0" w:color="auto"/>
              <w:bottom w:val="single" w:sz="4" w:space="0" w:color="auto"/>
              <w:right w:val="single" w:sz="2" w:space="0" w:color="auto"/>
            </w:tcBorders>
            <w:vAlign w:val="center"/>
            <w:hideMark/>
          </w:tcPr>
          <w:p w14:paraId="031DD60D" w14:textId="77777777" w:rsidR="00E843F8" w:rsidRPr="00E843F8" w:rsidRDefault="00E843F8" w:rsidP="00E843F8">
            <w:pPr>
              <w:jc w:val="center"/>
              <w:rPr>
                <w:lang w:eastAsia="en-US"/>
              </w:rPr>
            </w:pPr>
            <w:r w:rsidRPr="00E843F8">
              <w:rPr>
                <w:lang w:eastAsia="en-US"/>
              </w:rPr>
              <w:t>5</w:t>
            </w:r>
          </w:p>
        </w:tc>
        <w:tc>
          <w:tcPr>
            <w:tcW w:w="3149" w:type="dxa"/>
            <w:tcBorders>
              <w:top w:val="single" w:sz="4" w:space="0" w:color="auto"/>
              <w:left w:val="single" w:sz="4" w:space="0" w:color="auto"/>
              <w:bottom w:val="single" w:sz="4" w:space="0" w:color="auto"/>
              <w:right w:val="single" w:sz="4" w:space="0" w:color="auto"/>
            </w:tcBorders>
          </w:tcPr>
          <w:p w14:paraId="2AA957FD" w14:textId="77777777" w:rsidR="00E843F8" w:rsidRPr="00E843F8" w:rsidRDefault="00E843F8" w:rsidP="00E843F8">
            <w:pPr>
              <w:jc w:val="center"/>
            </w:pPr>
            <w:r w:rsidRPr="00E843F8">
              <w:t>6</w:t>
            </w:r>
          </w:p>
        </w:tc>
        <w:tc>
          <w:tcPr>
            <w:tcW w:w="2004" w:type="dxa"/>
            <w:tcBorders>
              <w:top w:val="single" w:sz="2" w:space="0" w:color="auto"/>
              <w:left w:val="single" w:sz="2" w:space="0" w:color="auto"/>
              <w:bottom w:val="single" w:sz="4" w:space="0" w:color="auto"/>
              <w:right w:val="single" w:sz="4" w:space="0" w:color="auto"/>
            </w:tcBorders>
            <w:vAlign w:val="center"/>
            <w:hideMark/>
          </w:tcPr>
          <w:p w14:paraId="3DA13F48" w14:textId="77777777" w:rsidR="00E843F8" w:rsidRPr="00E843F8" w:rsidRDefault="00E843F8" w:rsidP="00E843F8">
            <w:pPr>
              <w:jc w:val="center"/>
            </w:pPr>
            <w:r w:rsidRPr="00E843F8">
              <w:t>7</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E058ABD" w14:textId="77777777" w:rsidR="00E843F8" w:rsidRPr="00E843F8" w:rsidRDefault="00E843F8" w:rsidP="00E843F8">
            <w:pPr>
              <w:jc w:val="center"/>
            </w:pPr>
            <w:r w:rsidRPr="00E843F8">
              <w:t>8</w:t>
            </w:r>
          </w:p>
        </w:tc>
      </w:tr>
      <w:tr w:rsidR="00E843F8" w:rsidRPr="00E843F8" w14:paraId="57C768EF" w14:textId="77777777" w:rsidTr="00104FF4">
        <w:trPr>
          <w:trHeight w:val="1483"/>
        </w:trPr>
        <w:tc>
          <w:tcPr>
            <w:tcW w:w="1788" w:type="dxa"/>
            <w:vMerge w:val="restart"/>
            <w:tcBorders>
              <w:top w:val="single" w:sz="4" w:space="0" w:color="auto"/>
              <w:left w:val="single" w:sz="4" w:space="0" w:color="auto"/>
              <w:right w:val="single" w:sz="4" w:space="0" w:color="auto"/>
            </w:tcBorders>
            <w:vAlign w:val="center"/>
            <w:hideMark/>
          </w:tcPr>
          <w:p w14:paraId="09D77CA0" w14:textId="77777777" w:rsidR="00E843F8" w:rsidRPr="00E843F8" w:rsidRDefault="00E843F8" w:rsidP="00E843F8">
            <w:pPr>
              <w:tabs>
                <w:tab w:val="left" w:pos="3052"/>
              </w:tabs>
              <w:ind w:right="-108"/>
              <w:jc w:val="center"/>
              <w:rPr>
                <w:sz w:val="22"/>
                <w:szCs w:val="22"/>
                <w:lang w:eastAsia="en-US"/>
              </w:rPr>
            </w:pPr>
            <w:r w:rsidRPr="00E843F8">
              <w:rPr>
                <w:color w:val="000000"/>
                <w:sz w:val="22"/>
                <w:szCs w:val="22"/>
                <w:lang w:eastAsia="en-US"/>
              </w:rPr>
              <w:t>ООО «Теплоэнергетик»</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AD4C0B8" w14:textId="77777777" w:rsidR="00E843F8" w:rsidRPr="00E843F8" w:rsidRDefault="00E843F8" w:rsidP="00E843F8">
            <w:pPr>
              <w:tabs>
                <w:tab w:val="left" w:pos="3052"/>
              </w:tabs>
              <w:ind w:right="-108"/>
              <w:jc w:val="center"/>
              <w:rPr>
                <w:sz w:val="22"/>
                <w:szCs w:val="22"/>
              </w:rPr>
            </w:pPr>
            <w:r w:rsidRPr="00E843F8">
              <w:rPr>
                <w:sz w:val="22"/>
                <w:szCs w:val="22"/>
              </w:rPr>
              <w:t>с 01.01.2025</w:t>
            </w: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F22E55" w14:textId="77777777" w:rsidR="00E843F8" w:rsidRPr="00E843F8" w:rsidRDefault="00E843F8" w:rsidP="00E843F8">
            <w:pPr>
              <w:jc w:val="center"/>
              <w:rPr>
                <w:color w:val="000000"/>
                <w:sz w:val="22"/>
                <w:szCs w:val="22"/>
                <w:lang w:eastAsia="en-US"/>
              </w:rPr>
            </w:pPr>
            <w:r w:rsidRPr="00E843F8">
              <w:rPr>
                <w:color w:val="000000"/>
                <w:sz w:val="22"/>
                <w:szCs w:val="22"/>
                <w:lang w:eastAsia="en-US"/>
              </w:rPr>
              <w:t>47,17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BE84466" w14:textId="77777777" w:rsidR="00E843F8" w:rsidRPr="00E843F8" w:rsidRDefault="00E843F8" w:rsidP="00E843F8">
            <w:pPr>
              <w:jc w:val="center"/>
              <w:rPr>
                <w:color w:val="000000"/>
                <w:sz w:val="22"/>
                <w:szCs w:val="22"/>
                <w:lang w:eastAsia="en-US"/>
              </w:rPr>
            </w:pPr>
            <w:r w:rsidRPr="00E843F8">
              <w:rPr>
                <w:color w:val="000000"/>
                <w:sz w:val="22"/>
                <w:szCs w:val="22"/>
                <w:lang w:eastAsia="en-US"/>
              </w:rPr>
              <w:t>56,60</w:t>
            </w:r>
          </w:p>
        </w:tc>
        <w:tc>
          <w:tcPr>
            <w:tcW w:w="3006"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4894EEDF" w14:textId="77777777" w:rsidR="00E843F8" w:rsidRPr="00E843F8" w:rsidRDefault="00E843F8" w:rsidP="00E843F8">
            <w:pPr>
              <w:jc w:val="center"/>
              <w:rPr>
                <w:color w:val="000000"/>
                <w:sz w:val="22"/>
                <w:szCs w:val="22"/>
                <w:lang w:eastAsia="en-US"/>
              </w:rPr>
            </w:pPr>
            <w:r w:rsidRPr="00E843F8">
              <w:rPr>
                <w:color w:val="000000"/>
                <w:sz w:val="22"/>
                <w:szCs w:val="22"/>
                <w:lang w:eastAsia="en-US"/>
              </w:rPr>
              <w:t xml:space="preserve">Числовое значение определяется единой теплоснабжающей организацией равным цене </w:t>
            </w:r>
            <w:r w:rsidRPr="00E843F8">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lang w:eastAsia="en-US"/>
              </w:rPr>
              <w:br/>
              <w:t>на тепловую энергию (мощность), утвержденного постановлением РЭК Кузбасса от 14.11.2024 № 354</w:t>
            </w:r>
          </w:p>
        </w:tc>
        <w:tc>
          <w:tcPr>
            <w:tcW w:w="3149" w:type="dxa"/>
            <w:vMerge w:val="restart"/>
            <w:tcBorders>
              <w:top w:val="single" w:sz="4" w:space="0" w:color="auto"/>
              <w:left w:val="single" w:sz="4" w:space="0" w:color="auto"/>
              <w:right w:val="single" w:sz="4" w:space="0" w:color="auto"/>
            </w:tcBorders>
            <w:vAlign w:val="center"/>
          </w:tcPr>
          <w:p w14:paraId="149CB78F" w14:textId="77777777" w:rsidR="00E843F8" w:rsidRPr="00E843F8" w:rsidRDefault="00E843F8" w:rsidP="00E843F8">
            <w:pPr>
              <w:jc w:val="center"/>
              <w:rPr>
                <w:color w:val="000000"/>
                <w:sz w:val="22"/>
                <w:szCs w:val="22"/>
                <w:lang w:eastAsia="en-US"/>
              </w:rPr>
            </w:pPr>
            <w:r w:rsidRPr="00E843F8">
              <w:rPr>
                <w:color w:val="000000"/>
                <w:sz w:val="22"/>
                <w:szCs w:val="22"/>
                <w:lang w:eastAsia="en-US"/>
              </w:rPr>
              <w:t xml:space="preserve">Числовое значение определяется единой теплоснабжающей организацией равным цене </w:t>
            </w:r>
            <w:r w:rsidRPr="00E843F8">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lang w:eastAsia="en-US"/>
              </w:rPr>
              <w:br/>
              <w:t>на тепловую энергию (мощность), утвержденного постановлением РЭК Кузбасса от 14.11.2024 № 354</w:t>
            </w:r>
          </w:p>
        </w:tc>
        <w:tc>
          <w:tcPr>
            <w:tcW w:w="2004" w:type="dxa"/>
            <w:tcBorders>
              <w:top w:val="single" w:sz="4" w:space="0" w:color="auto"/>
              <w:left w:val="single" w:sz="4" w:space="0" w:color="auto"/>
              <w:bottom w:val="single" w:sz="4" w:space="0" w:color="auto"/>
              <w:right w:val="single" w:sz="4" w:space="0" w:color="auto"/>
            </w:tcBorders>
            <w:vAlign w:val="center"/>
            <w:hideMark/>
          </w:tcPr>
          <w:p w14:paraId="5B3A948E" w14:textId="77777777" w:rsidR="00E843F8" w:rsidRPr="00E843F8" w:rsidRDefault="00E843F8" w:rsidP="00E843F8">
            <w:pPr>
              <w:jc w:val="center"/>
              <w:rPr>
                <w:sz w:val="22"/>
                <w:szCs w:val="22"/>
              </w:rPr>
            </w:pPr>
            <w:r w:rsidRPr="00E843F8">
              <w:rPr>
                <w:sz w:val="22"/>
                <w:szCs w:val="22"/>
              </w:rPr>
              <w:t>х</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16200D9" w14:textId="77777777" w:rsidR="00E843F8" w:rsidRPr="00E843F8" w:rsidRDefault="00E843F8" w:rsidP="00E843F8">
            <w:pPr>
              <w:jc w:val="center"/>
              <w:rPr>
                <w:sz w:val="22"/>
                <w:szCs w:val="22"/>
              </w:rPr>
            </w:pPr>
            <w:r w:rsidRPr="00E843F8">
              <w:rPr>
                <w:sz w:val="22"/>
                <w:szCs w:val="22"/>
              </w:rPr>
              <w:t>х</w:t>
            </w:r>
          </w:p>
        </w:tc>
      </w:tr>
      <w:tr w:rsidR="00E843F8" w:rsidRPr="00E843F8" w14:paraId="42185EB3" w14:textId="77777777" w:rsidTr="00104FF4">
        <w:trPr>
          <w:trHeight w:val="1483"/>
        </w:trPr>
        <w:tc>
          <w:tcPr>
            <w:tcW w:w="1788" w:type="dxa"/>
            <w:vMerge/>
            <w:tcBorders>
              <w:left w:val="single" w:sz="4" w:space="0" w:color="auto"/>
              <w:right w:val="single" w:sz="4" w:space="0" w:color="auto"/>
            </w:tcBorders>
            <w:vAlign w:val="center"/>
          </w:tcPr>
          <w:p w14:paraId="18118C71" w14:textId="77777777" w:rsidR="00E843F8" w:rsidRPr="00E843F8" w:rsidRDefault="00E843F8" w:rsidP="00E843F8">
            <w:pPr>
              <w:tabs>
                <w:tab w:val="left" w:pos="3052"/>
              </w:tabs>
              <w:ind w:right="-108"/>
              <w:jc w:val="center"/>
              <w:rPr>
                <w:color w:val="000000"/>
                <w:sz w:val="22"/>
                <w:szCs w:val="22"/>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744588F0" w14:textId="77777777" w:rsidR="00E843F8" w:rsidRPr="00E843F8" w:rsidRDefault="00E843F8" w:rsidP="00E843F8">
            <w:pPr>
              <w:tabs>
                <w:tab w:val="left" w:pos="3052"/>
              </w:tabs>
              <w:ind w:right="-108"/>
              <w:jc w:val="center"/>
              <w:rPr>
                <w:sz w:val="22"/>
                <w:szCs w:val="22"/>
              </w:rPr>
            </w:pPr>
            <w:r w:rsidRPr="00E843F8">
              <w:rPr>
                <w:sz w:val="22"/>
                <w:szCs w:val="22"/>
              </w:rPr>
              <w:t>с 01.07.2025</w:t>
            </w: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A360BD" w14:textId="77777777" w:rsidR="00E843F8" w:rsidRPr="00E843F8" w:rsidRDefault="00E843F8" w:rsidP="00E843F8">
            <w:pPr>
              <w:jc w:val="center"/>
              <w:rPr>
                <w:color w:val="000000"/>
                <w:sz w:val="22"/>
                <w:szCs w:val="22"/>
                <w:lang w:eastAsia="en-US"/>
              </w:rPr>
            </w:pPr>
            <w:r w:rsidRPr="00E843F8">
              <w:rPr>
                <w:color w:val="000000"/>
                <w:sz w:val="22"/>
                <w:szCs w:val="22"/>
                <w:lang w:eastAsia="en-US"/>
              </w:rPr>
              <w:t>52,82</w:t>
            </w:r>
          </w:p>
        </w:tc>
        <w:tc>
          <w:tcPr>
            <w:tcW w:w="1001" w:type="dxa"/>
            <w:tcBorders>
              <w:top w:val="single" w:sz="4" w:space="0" w:color="auto"/>
              <w:left w:val="single" w:sz="4" w:space="0" w:color="auto"/>
              <w:bottom w:val="single" w:sz="4" w:space="0" w:color="auto"/>
              <w:right w:val="single" w:sz="4" w:space="0" w:color="auto"/>
            </w:tcBorders>
            <w:vAlign w:val="center"/>
          </w:tcPr>
          <w:p w14:paraId="58C30EBF" w14:textId="77777777" w:rsidR="00E843F8" w:rsidRPr="00E843F8" w:rsidRDefault="00E843F8" w:rsidP="00E843F8">
            <w:pPr>
              <w:jc w:val="center"/>
              <w:rPr>
                <w:color w:val="000000"/>
                <w:sz w:val="22"/>
                <w:szCs w:val="22"/>
                <w:lang w:eastAsia="en-US"/>
              </w:rPr>
            </w:pPr>
            <w:r w:rsidRPr="00E843F8">
              <w:rPr>
                <w:color w:val="000000"/>
                <w:sz w:val="22"/>
                <w:szCs w:val="22"/>
                <w:lang w:eastAsia="en-US"/>
              </w:rPr>
              <w:t>63,38</w:t>
            </w:r>
          </w:p>
        </w:tc>
        <w:tc>
          <w:tcPr>
            <w:tcW w:w="3006" w:type="dxa"/>
            <w:vMerge/>
            <w:tcBorders>
              <w:left w:val="single" w:sz="4" w:space="0" w:color="auto"/>
              <w:right w:val="single" w:sz="4" w:space="0" w:color="auto"/>
            </w:tcBorders>
            <w:tcMar>
              <w:top w:w="0" w:type="dxa"/>
              <w:left w:w="28" w:type="dxa"/>
              <w:bottom w:w="0" w:type="dxa"/>
              <w:right w:w="28" w:type="dxa"/>
            </w:tcMar>
            <w:vAlign w:val="center"/>
          </w:tcPr>
          <w:p w14:paraId="4E19984B" w14:textId="77777777" w:rsidR="00E843F8" w:rsidRPr="00E843F8" w:rsidRDefault="00E843F8" w:rsidP="00E843F8">
            <w:pPr>
              <w:jc w:val="center"/>
              <w:rPr>
                <w:color w:val="000000"/>
                <w:sz w:val="22"/>
                <w:szCs w:val="22"/>
                <w:lang w:eastAsia="en-US"/>
              </w:rPr>
            </w:pPr>
          </w:p>
        </w:tc>
        <w:tc>
          <w:tcPr>
            <w:tcW w:w="3149" w:type="dxa"/>
            <w:vMerge/>
            <w:tcBorders>
              <w:left w:val="single" w:sz="4" w:space="0" w:color="auto"/>
              <w:right w:val="single" w:sz="4" w:space="0" w:color="auto"/>
            </w:tcBorders>
            <w:vAlign w:val="center"/>
          </w:tcPr>
          <w:p w14:paraId="46F44618" w14:textId="77777777" w:rsidR="00E843F8" w:rsidRPr="00E843F8" w:rsidRDefault="00E843F8" w:rsidP="00E843F8">
            <w:pPr>
              <w:jc w:val="center"/>
              <w:rPr>
                <w:color w:val="000000"/>
                <w:sz w:val="22"/>
                <w:szCs w:val="22"/>
                <w:lang w:eastAsia="en-US"/>
              </w:rPr>
            </w:pPr>
          </w:p>
        </w:tc>
        <w:tc>
          <w:tcPr>
            <w:tcW w:w="2004" w:type="dxa"/>
            <w:tcBorders>
              <w:top w:val="single" w:sz="4" w:space="0" w:color="auto"/>
              <w:left w:val="single" w:sz="4" w:space="0" w:color="auto"/>
              <w:bottom w:val="single" w:sz="4" w:space="0" w:color="auto"/>
              <w:right w:val="single" w:sz="4" w:space="0" w:color="auto"/>
            </w:tcBorders>
            <w:vAlign w:val="center"/>
          </w:tcPr>
          <w:p w14:paraId="2431E02F" w14:textId="77777777" w:rsidR="00E843F8" w:rsidRPr="00E843F8" w:rsidRDefault="00E843F8" w:rsidP="00E843F8">
            <w:pPr>
              <w:jc w:val="center"/>
              <w:rPr>
                <w:sz w:val="22"/>
                <w:szCs w:val="22"/>
              </w:rPr>
            </w:pPr>
            <w:r w:rsidRPr="00E843F8">
              <w:rPr>
                <w:sz w:val="22"/>
                <w:szCs w:val="22"/>
              </w:rPr>
              <w:t>х</w:t>
            </w:r>
          </w:p>
        </w:tc>
        <w:tc>
          <w:tcPr>
            <w:tcW w:w="2003" w:type="dxa"/>
            <w:tcBorders>
              <w:top w:val="single" w:sz="4" w:space="0" w:color="auto"/>
              <w:left w:val="single" w:sz="4" w:space="0" w:color="auto"/>
              <w:bottom w:val="single" w:sz="4" w:space="0" w:color="auto"/>
              <w:right w:val="single" w:sz="4" w:space="0" w:color="auto"/>
            </w:tcBorders>
            <w:vAlign w:val="center"/>
          </w:tcPr>
          <w:p w14:paraId="28724045" w14:textId="77777777" w:rsidR="00E843F8" w:rsidRPr="00E843F8" w:rsidRDefault="00E843F8" w:rsidP="00E843F8">
            <w:pPr>
              <w:jc w:val="center"/>
              <w:rPr>
                <w:sz w:val="22"/>
                <w:szCs w:val="22"/>
              </w:rPr>
            </w:pPr>
            <w:r w:rsidRPr="00E843F8">
              <w:rPr>
                <w:sz w:val="22"/>
                <w:szCs w:val="22"/>
              </w:rPr>
              <w:t>х</w:t>
            </w:r>
          </w:p>
        </w:tc>
      </w:tr>
    </w:tbl>
    <w:p w14:paraId="3BF5C561" w14:textId="77777777" w:rsidR="00E843F8" w:rsidRPr="00E843F8" w:rsidRDefault="00E843F8" w:rsidP="00E843F8">
      <w:pPr>
        <w:tabs>
          <w:tab w:val="left" w:pos="1890"/>
        </w:tabs>
        <w:rPr>
          <w:snapToGrid w:val="0"/>
          <w:sz w:val="28"/>
          <w:szCs w:val="28"/>
        </w:rPr>
      </w:pPr>
    </w:p>
    <w:p w14:paraId="5EA1F799" w14:textId="77777777" w:rsidR="00E843F8" w:rsidRPr="00E843F8" w:rsidRDefault="00E843F8" w:rsidP="00E843F8">
      <w:pPr>
        <w:tabs>
          <w:tab w:val="left" w:pos="1890"/>
        </w:tabs>
        <w:rPr>
          <w:snapToGrid w:val="0"/>
          <w:sz w:val="28"/>
          <w:szCs w:val="28"/>
        </w:rPr>
      </w:pPr>
    </w:p>
    <w:p w14:paraId="06A48EDD" w14:textId="77777777" w:rsidR="00E843F8" w:rsidRPr="00E843F8" w:rsidRDefault="00E843F8" w:rsidP="00E843F8">
      <w:pPr>
        <w:jc w:val="both"/>
        <w:rPr>
          <w:rFonts w:eastAsiaTheme="minorHAnsi"/>
          <w:sz w:val="28"/>
          <w:szCs w:val="28"/>
          <w:lang w:eastAsia="en-US"/>
        </w:rPr>
      </w:pPr>
    </w:p>
    <w:p w14:paraId="7209656F" w14:textId="77777777" w:rsidR="00E843F8" w:rsidRPr="00E843F8" w:rsidRDefault="00E843F8" w:rsidP="00E843F8">
      <w:pPr>
        <w:jc w:val="both"/>
        <w:rPr>
          <w:rFonts w:eastAsiaTheme="minorHAnsi"/>
          <w:sz w:val="28"/>
          <w:szCs w:val="28"/>
          <w:lang w:eastAsia="en-US"/>
        </w:rPr>
        <w:sectPr w:rsidR="00E843F8" w:rsidRPr="00E843F8" w:rsidSect="00E843F8">
          <w:pgSz w:w="16838" w:h="11906" w:orient="landscape"/>
          <w:pgMar w:top="1701" w:right="1134" w:bottom="851" w:left="1134" w:header="709" w:footer="709" w:gutter="0"/>
          <w:cols w:space="708"/>
          <w:docGrid w:linePitch="360"/>
        </w:sectPr>
      </w:pPr>
    </w:p>
    <w:p w14:paraId="6D855985" w14:textId="77777777" w:rsidR="00E843F8" w:rsidRPr="00E843F8" w:rsidRDefault="00E843F8" w:rsidP="00E843F8">
      <w:pPr>
        <w:numPr>
          <w:ilvl w:val="0"/>
          <w:numId w:val="22"/>
        </w:numPr>
        <w:spacing w:after="160" w:line="259" w:lineRule="auto"/>
        <w:contextualSpacing/>
        <w:jc w:val="center"/>
        <w:rPr>
          <w:rFonts w:cs="Arial"/>
          <w:b/>
          <w:bCs/>
          <w:sz w:val="28"/>
          <w:szCs w:val="26"/>
          <w:lang w:eastAsia="en-US"/>
        </w:rPr>
      </w:pPr>
      <w:r w:rsidRPr="00E843F8">
        <w:rPr>
          <w:rFonts w:cs="Arial"/>
          <w:b/>
          <w:bCs/>
          <w:sz w:val="28"/>
          <w:szCs w:val="26"/>
          <w:lang w:eastAsia="en-US"/>
        </w:rPr>
        <w:lastRenderedPageBreak/>
        <w:t xml:space="preserve">Расчет тарифов </w:t>
      </w:r>
      <w:bookmarkStart w:id="22" w:name="_Hlk185167007"/>
      <w:r w:rsidRPr="00E843F8">
        <w:rPr>
          <w:rFonts w:cs="Arial"/>
          <w:b/>
          <w:bCs/>
          <w:sz w:val="28"/>
          <w:szCs w:val="26"/>
          <w:lang w:eastAsia="en-US"/>
        </w:rPr>
        <w:t>на горячую воду в закрытой системе теплоснабжения (горячего водоснабжения)</w:t>
      </w:r>
      <w:r w:rsidRPr="00E843F8">
        <w:rPr>
          <w:rFonts w:asciiTheme="minorHAnsi" w:eastAsiaTheme="minorHAnsi" w:hAnsiTheme="minorHAnsi" w:cstheme="minorBidi"/>
          <w:sz w:val="22"/>
          <w:szCs w:val="22"/>
          <w:lang w:eastAsia="en-US"/>
        </w:rPr>
        <w:t xml:space="preserve"> </w:t>
      </w:r>
      <w:bookmarkEnd w:id="22"/>
      <w:r w:rsidRPr="00E843F8">
        <w:rPr>
          <w:rFonts w:eastAsiaTheme="minorHAnsi"/>
          <w:b/>
          <w:sz w:val="28"/>
          <w:szCs w:val="28"/>
          <w:lang w:eastAsia="en-US"/>
        </w:rPr>
        <w:t xml:space="preserve">ООО «Теплоэнергетик» </w:t>
      </w:r>
      <w:r w:rsidRPr="00E843F8">
        <w:rPr>
          <w:rFonts w:cs="Arial"/>
          <w:b/>
          <w:bCs/>
          <w:sz w:val="28"/>
          <w:szCs w:val="26"/>
          <w:lang w:eastAsia="en-US"/>
        </w:rPr>
        <w:t>по узлам теплоснабжения котельная МКУ «Сибирь-12,9», котельная микрорайона «Ивушка»</w:t>
      </w:r>
    </w:p>
    <w:p w14:paraId="2FC82972" w14:textId="77777777" w:rsidR="00E843F8" w:rsidRPr="00E843F8" w:rsidRDefault="00E843F8" w:rsidP="00E843F8">
      <w:pPr>
        <w:jc w:val="both"/>
        <w:rPr>
          <w:snapToGrid w:val="0"/>
          <w:sz w:val="28"/>
          <w:szCs w:val="28"/>
        </w:rPr>
      </w:pPr>
    </w:p>
    <w:p w14:paraId="2CEAC412" w14:textId="77777777" w:rsidR="00E843F8" w:rsidRPr="00E843F8" w:rsidRDefault="00E843F8" w:rsidP="00E843F8">
      <w:pPr>
        <w:jc w:val="both"/>
        <w:rPr>
          <w:sz w:val="28"/>
          <w:szCs w:val="28"/>
        </w:rPr>
      </w:pPr>
      <w:r w:rsidRPr="00E843F8">
        <w:rPr>
          <w:sz w:val="28"/>
          <w:szCs w:val="28"/>
        </w:rPr>
        <w:t xml:space="preserve">При расчете тарифов на горячую воду экспертами принималась за основу информация предприятия, что ООО «Теплоэнергетик» по узлам теплоснабжения котельная МКУ «Сибирь-12,9», котельная микрорайона «Ивушка» отпускает горячую воду потребителям котельной микрорайона «Ивушка», используя как открытую, так и закрытую схему теплоснабжения. </w:t>
      </w:r>
    </w:p>
    <w:p w14:paraId="4570AF38" w14:textId="77777777" w:rsidR="00E843F8" w:rsidRPr="00E843F8" w:rsidRDefault="00E843F8" w:rsidP="00E843F8">
      <w:pPr>
        <w:jc w:val="both"/>
        <w:rPr>
          <w:sz w:val="28"/>
          <w:szCs w:val="28"/>
        </w:rPr>
      </w:pPr>
      <w:r w:rsidRPr="00E843F8">
        <w:rPr>
          <w:sz w:val="28"/>
          <w:szCs w:val="28"/>
        </w:rPr>
        <w:t xml:space="preserve">По данной статье предприятием планируются расходы в размере 817,00 тыс. руб., при средней цене холодной воды 62,43 руб./м3 и объеме отпуска горячей воды 13,082 тыс. м3.  </w:t>
      </w:r>
    </w:p>
    <w:p w14:paraId="0EFED887" w14:textId="77777777" w:rsidR="00E843F8" w:rsidRPr="00E843F8" w:rsidRDefault="00E843F8" w:rsidP="00E843F8">
      <w:pPr>
        <w:jc w:val="both"/>
        <w:rPr>
          <w:sz w:val="28"/>
          <w:szCs w:val="28"/>
        </w:rPr>
      </w:pPr>
      <w:r w:rsidRPr="00E843F8">
        <w:rPr>
          <w:sz w:val="28"/>
          <w:szCs w:val="28"/>
        </w:rPr>
        <w:t>В обоснование тарифов на ГВС в закрытой системе горячего водоснабжения предприятием в тарифном деле представлены документы:</w:t>
      </w:r>
    </w:p>
    <w:p w14:paraId="61C57D12" w14:textId="77777777" w:rsidR="00E843F8" w:rsidRPr="00E843F8" w:rsidRDefault="00E843F8" w:rsidP="00E843F8">
      <w:pPr>
        <w:jc w:val="both"/>
        <w:rPr>
          <w:sz w:val="28"/>
          <w:szCs w:val="28"/>
        </w:rPr>
      </w:pPr>
      <w:r w:rsidRPr="00E843F8">
        <w:rPr>
          <w:sz w:val="28"/>
          <w:szCs w:val="28"/>
        </w:rPr>
        <w:t>- полезный отпуск 2025 год (Новокузнецк Белово Мыски) (раздел 1, том 15)</w:t>
      </w:r>
    </w:p>
    <w:p w14:paraId="705C070F" w14:textId="77777777" w:rsidR="00E843F8" w:rsidRPr="00E843F8" w:rsidRDefault="00E843F8" w:rsidP="00E843F8">
      <w:pPr>
        <w:jc w:val="both"/>
        <w:rPr>
          <w:snapToGrid w:val="0"/>
          <w:sz w:val="28"/>
          <w:szCs w:val="28"/>
        </w:rPr>
      </w:pPr>
      <w:r w:rsidRPr="00E843F8">
        <w:rPr>
          <w:snapToGrid w:val="0"/>
          <w:sz w:val="28"/>
          <w:szCs w:val="28"/>
        </w:rPr>
        <w:t>- реестр потребителей ООО «Теплоэнергетик» 2025 детализация (раздел 2, том 15);</w:t>
      </w:r>
    </w:p>
    <w:p w14:paraId="1587BD64" w14:textId="77777777" w:rsidR="00E843F8" w:rsidRPr="00E843F8" w:rsidRDefault="00E843F8" w:rsidP="00E843F8">
      <w:pPr>
        <w:jc w:val="both"/>
        <w:rPr>
          <w:snapToGrid w:val="0"/>
          <w:sz w:val="28"/>
          <w:szCs w:val="28"/>
        </w:rPr>
      </w:pPr>
      <w:r w:rsidRPr="00E843F8">
        <w:rPr>
          <w:snapToGrid w:val="0"/>
          <w:sz w:val="28"/>
          <w:szCs w:val="28"/>
        </w:rPr>
        <w:t>- договор холодного водоснабжения № 58 от 01.12.2014 с МУП «Водоканал» Беловского городского округа (раздел 4, том 4);</w:t>
      </w:r>
    </w:p>
    <w:p w14:paraId="13797162" w14:textId="77777777" w:rsidR="00E843F8" w:rsidRPr="00E843F8" w:rsidRDefault="00E843F8" w:rsidP="00E843F8">
      <w:pPr>
        <w:jc w:val="both"/>
        <w:rPr>
          <w:sz w:val="28"/>
          <w:szCs w:val="28"/>
        </w:rPr>
      </w:pPr>
      <w:r w:rsidRPr="00E843F8">
        <w:rPr>
          <w:sz w:val="28"/>
          <w:szCs w:val="28"/>
        </w:rPr>
        <w:t>Структура планового объема отпуска теплоносителя экспертами принята согласно представленному предприятием «Реестру потребителей с закрытой схемой ГВС ООО «Теплоэнергетик».</w:t>
      </w:r>
    </w:p>
    <w:p w14:paraId="34FF7E17" w14:textId="77777777" w:rsidR="00E843F8" w:rsidRPr="00E843F8" w:rsidRDefault="00E843F8" w:rsidP="00E843F8">
      <w:pPr>
        <w:jc w:val="both"/>
        <w:rPr>
          <w:sz w:val="28"/>
          <w:szCs w:val="28"/>
        </w:rPr>
      </w:pPr>
      <w:r w:rsidRPr="00E843F8">
        <w:rPr>
          <w:sz w:val="28"/>
          <w:szCs w:val="28"/>
        </w:rPr>
        <w:t xml:space="preserve">Предприятием предоставлена разбивка баланса теплоносителя на 2025 год по полугодиям, соответственно эксперты принимают разбивку баланса теплоносителя по предложению предприятия на 1 полугодие – 51,54 % и 2 полугодие 2025 – 48,46 %.  </w:t>
      </w:r>
    </w:p>
    <w:p w14:paraId="489508C1" w14:textId="77777777" w:rsidR="00E843F8" w:rsidRPr="00E843F8" w:rsidRDefault="00E843F8" w:rsidP="00E843F8">
      <w:pPr>
        <w:autoSpaceDE w:val="0"/>
        <w:autoSpaceDN w:val="0"/>
        <w:adjustRightInd w:val="0"/>
        <w:jc w:val="both"/>
        <w:rPr>
          <w:sz w:val="28"/>
          <w:szCs w:val="28"/>
        </w:rPr>
      </w:pPr>
      <w:r w:rsidRPr="00E843F8">
        <w:rPr>
          <w:sz w:val="28"/>
          <w:szCs w:val="28"/>
        </w:rPr>
        <w:t>Планируемые объемы отпуска горячей воды приведены в таблице 15.</w:t>
      </w:r>
    </w:p>
    <w:p w14:paraId="187DAA22" w14:textId="77777777" w:rsidR="00E843F8" w:rsidRPr="00E843F8" w:rsidRDefault="00E843F8" w:rsidP="00E843F8">
      <w:pPr>
        <w:autoSpaceDE w:val="0"/>
        <w:autoSpaceDN w:val="0"/>
        <w:adjustRightInd w:val="0"/>
        <w:jc w:val="right"/>
        <w:rPr>
          <w:sz w:val="28"/>
          <w:szCs w:val="28"/>
        </w:rPr>
      </w:pPr>
    </w:p>
    <w:p w14:paraId="27F4A1E9" w14:textId="77777777" w:rsidR="00E843F8" w:rsidRPr="00E843F8" w:rsidRDefault="00E843F8" w:rsidP="00E843F8">
      <w:pPr>
        <w:autoSpaceDE w:val="0"/>
        <w:autoSpaceDN w:val="0"/>
        <w:adjustRightInd w:val="0"/>
        <w:jc w:val="right"/>
        <w:rPr>
          <w:sz w:val="28"/>
          <w:szCs w:val="28"/>
        </w:rPr>
      </w:pPr>
      <w:r w:rsidRPr="00E843F8">
        <w:rPr>
          <w:sz w:val="28"/>
          <w:szCs w:val="28"/>
        </w:rPr>
        <w:t xml:space="preserve"> Таблица 15</w:t>
      </w:r>
    </w:p>
    <w:p w14:paraId="6EF42D07" w14:textId="77777777" w:rsidR="00E843F8" w:rsidRPr="00E843F8" w:rsidRDefault="00E843F8" w:rsidP="00E843F8">
      <w:pPr>
        <w:ind w:right="-144"/>
        <w:jc w:val="center"/>
        <w:rPr>
          <w:sz w:val="28"/>
          <w:szCs w:val="28"/>
        </w:rPr>
      </w:pPr>
      <w:r w:rsidRPr="00E843F8">
        <w:rPr>
          <w:sz w:val="28"/>
          <w:szCs w:val="28"/>
        </w:rPr>
        <w:t xml:space="preserve">Объемы отпуска горячей воды ООО «Теплоэнергетик» </w:t>
      </w:r>
    </w:p>
    <w:p w14:paraId="28704707" w14:textId="77777777" w:rsidR="00E843F8" w:rsidRPr="00E843F8" w:rsidRDefault="00E843F8" w:rsidP="00E843F8">
      <w:pPr>
        <w:ind w:right="-144"/>
        <w:jc w:val="center"/>
        <w:rPr>
          <w:kern w:val="32"/>
          <w:sz w:val="28"/>
          <w:szCs w:val="28"/>
        </w:rPr>
      </w:pPr>
      <w:r w:rsidRPr="00E843F8">
        <w:rPr>
          <w:sz w:val="28"/>
          <w:szCs w:val="28"/>
        </w:rPr>
        <w:t xml:space="preserve">по узлу теплоснабжения котельная МКУ «Сибирь-12,9» и </w:t>
      </w:r>
      <w:r w:rsidRPr="00E843F8">
        <w:rPr>
          <w:sz w:val="28"/>
          <w:szCs w:val="28"/>
        </w:rPr>
        <w:br/>
        <w:t xml:space="preserve">котельная микрорайона «Ивушка» в закрытой системе горячего </w:t>
      </w:r>
      <w:r w:rsidRPr="00E843F8">
        <w:rPr>
          <w:sz w:val="28"/>
          <w:szCs w:val="28"/>
        </w:rPr>
        <w:br/>
        <w:t>водоснабжения на 2025 год</w:t>
      </w:r>
      <w:r w:rsidRPr="00E843F8">
        <w:rPr>
          <w:kern w:val="32"/>
          <w:sz w:val="28"/>
          <w:szCs w:val="28"/>
        </w:rPr>
        <w:t>.</w:t>
      </w:r>
    </w:p>
    <w:p w14:paraId="76619727" w14:textId="77777777" w:rsidR="00E843F8" w:rsidRPr="00E843F8" w:rsidRDefault="00E843F8" w:rsidP="00E843F8">
      <w:pPr>
        <w:ind w:right="-144"/>
        <w:jc w:val="center"/>
        <w:rPr>
          <w:kern w:val="32"/>
          <w:sz w:val="20"/>
          <w:szCs w:val="20"/>
        </w:rPr>
      </w:pPr>
      <w:r w:rsidRPr="00E843F8">
        <w:rPr>
          <w:kern w:val="32"/>
          <w:sz w:val="20"/>
          <w:szCs w:val="20"/>
        </w:rPr>
        <w:t xml:space="preserve">                                                                                                                                                                            </w:t>
      </w:r>
    </w:p>
    <w:tbl>
      <w:tblPr>
        <w:tblW w:w="4944" w:type="pct"/>
        <w:tblInd w:w="108" w:type="dxa"/>
        <w:tblLayout w:type="fixed"/>
        <w:tblLook w:val="04A0" w:firstRow="1" w:lastRow="0" w:firstColumn="1" w:lastColumn="0" w:noHBand="0" w:noVBand="1"/>
      </w:tblPr>
      <w:tblGrid>
        <w:gridCol w:w="2908"/>
        <w:gridCol w:w="807"/>
        <w:gridCol w:w="1683"/>
        <w:gridCol w:w="1544"/>
        <w:gridCol w:w="1291"/>
        <w:gridCol w:w="1287"/>
      </w:tblGrid>
      <w:tr w:rsidR="00E843F8" w:rsidRPr="00E843F8" w14:paraId="150844C2" w14:textId="77777777" w:rsidTr="00104FF4">
        <w:trPr>
          <w:trHeight w:val="458"/>
        </w:trPr>
        <w:tc>
          <w:tcPr>
            <w:tcW w:w="15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0BB8A" w14:textId="77777777" w:rsidR="00E843F8" w:rsidRPr="00E843F8" w:rsidRDefault="00E843F8" w:rsidP="00E843F8">
            <w:pPr>
              <w:jc w:val="center"/>
              <w:rPr>
                <w:sz w:val="22"/>
                <w:szCs w:val="22"/>
              </w:rPr>
            </w:pPr>
            <w:r w:rsidRPr="00E843F8">
              <w:rPr>
                <w:sz w:val="22"/>
                <w:szCs w:val="22"/>
              </w:rPr>
              <w:t>Наименование показателя</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76716" w14:textId="77777777" w:rsidR="00E843F8" w:rsidRPr="00E843F8" w:rsidRDefault="00E843F8" w:rsidP="00E843F8">
            <w:pPr>
              <w:jc w:val="center"/>
              <w:rPr>
                <w:sz w:val="22"/>
                <w:szCs w:val="22"/>
              </w:rPr>
            </w:pPr>
            <w:r w:rsidRPr="00E843F8">
              <w:rPr>
                <w:sz w:val="22"/>
                <w:szCs w:val="22"/>
              </w:rPr>
              <w:t>Ед. изм.</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A9B8C" w14:textId="77777777" w:rsidR="00E843F8" w:rsidRPr="00E843F8" w:rsidRDefault="00E843F8" w:rsidP="00E843F8">
            <w:pPr>
              <w:jc w:val="center"/>
              <w:rPr>
                <w:sz w:val="22"/>
                <w:szCs w:val="22"/>
              </w:rPr>
            </w:pPr>
            <w:r w:rsidRPr="00E843F8">
              <w:rPr>
                <w:sz w:val="22"/>
                <w:szCs w:val="22"/>
              </w:rPr>
              <w:t>Предложения предприятия на 2025</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E1A8F" w14:textId="77777777" w:rsidR="00E843F8" w:rsidRPr="00E843F8" w:rsidRDefault="00E843F8" w:rsidP="00E843F8">
            <w:pPr>
              <w:jc w:val="center"/>
              <w:rPr>
                <w:sz w:val="22"/>
                <w:szCs w:val="22"/>
              </w:rPr>
            </w:pPr>
            <w:proofErr w:type="spellStart"/>
            <w:r w:rsidRPr="00E843F8">
              <w:rPr>
                <w:sz w:val="22"/>
                <w:szCs w:val="22"/>
              </w:rPr>
              <w:t>Предложе-ния</w:t>
            </w:r>
            <w:proofErr w:type="spellEnd"/>
            <w:r w:rsidRPr="00E843F8">
              <w:rPr>
                <w:sz w:val="22"/>
                <w:szCs w:val="22"/>
              </w:rPr>
              <w:t xml:space="preserve"> экспертов на 2025,</w:t>
            </w:r>
          </w:p>
        </w:tc>
        <w:tc>
          <w:tcPr>
            <w:tcW w:w="13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DAB7B" w14:textId="77777777" w:rsidR="00E843F8" w:rsidRPr="00E843F8" w:rsidRDefault="00E843F8" w:rsidP="00E843F8">
            <w:pPr>
              <w:jc w:val="center"/>
              <w:rPr>
                <w:sz w:val="22"/>
                <w:szCs w:val="22"/>
              </w:rPr>
            </w:pPr>
            <w:r w:rsidRPr="00E843F8">
              <w:rPr>
                <w:sz w:val="22"/>
                <w:szCs w:val="22"/>
              </w:rPr>
              <w:t>в том числе</w:t>
            </w:r>
          </w:p>
        </w:tc>
      </w:tr>
      <w:tr w:rsidR="00E843F8" w:rsidRPr="00E843F8" w14:paraId="0C100CF2" w14:textId="77777777" w:rsidTr="00104FF4">
        <w:trPr>
          <w:trHeight w:val="458"/>
        </w:trPr>
        <w:tc>
          <w:tcPr>
            <w:tcW w:w="1527" w:type="pct"/>
            <w:vMerge/>
            <w:tcBorders>
              <w:top w:val="single" w:sz="4" w:space="0" w:color="auto"/>
              <w:left w:val="single" w:sz="4" w:space="0" w:color="auto"/>
              <w:bottom w:val="single" w:sz="4" w:space="0" w:color="auto"/>
              <w:right w:val="single" w:sz="4" w:space="0" w:color="auto"/>
            </w:tcBorders>
            <w:vAlign w:val="center"/>
            <w:hideMark/>
          </w:tcPr>
          <w:p w14:paraId="79428D5B" w14:textId="77777777" w:rsidR="00E843F8" w:rsidRPr="00E843F8" w:rsidRDefault="00E843F8" w:rsidP="00E843F8">
            <w:pPr>
              <w:rPr>
                <w:sz w:val="22"/>
                <w:szCs w:val="22"/>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0935D5D2" w14:textId="77777777" w:rsidR="00E843F8" w:rsidRPr="00E843F8" w:rsidRDefault="00E843F8" w:rsidP="00E843F8">
            <w:pPr>
              <w:rPr>
                <w:sz w:val="22"/>
                <w:szCs w:val="22"/>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71589335" w14:textId="77777777" w:rsidR="00E843F8" w:rsidRPr="00E843F8" w:rsidRDefault="00E843F8" w:rsidP="00E843F8">
            <w:pPr>
              <w:rPr>
                <w:sz w:val="22"/>
                <w:szCs w:val="22"/>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14:paraId="6E1441C0" w14:textId="77777777" w:rsidR="00E843F8" w:rsidRPr="00E843F8" w:rsidRDefault="00E843F8" w:rsidP="00E843F8">
            <w:pPr>
              <w:rPr>
                <w:sz w:val="22"/>
                <w:szCs w:val="22"/>
              </w:rPr>
            </w:pPr>
          </w:p>
        </w:tc>
        <w:tc>
          <w:tcPr>
            <w:tcW w:w="1354" w:type="pct"/>
            <w:gridSpan w:val="2"/>
            <w:vMerge/>
            <w:tcBorders>
              <w:top w:val="single" w:sz="4" w:space="0" w:color="auto"/>
              <w:left w:val="single" w:sz="4" w:space="0" w:color="auto"/>
              <w:bottom w:val="single" w:sz="4" w:space="0" w:color="auto"/>
              <w:right w:val="single" w:sz="4" w:space="0" w:color="auto"/>
            </w:tcBorders>
            <w:vAlign w:val="center"/>
            <w:hideMark/>
          </w:tcPr>
          <w:p w14:paraId="1A2B595D" w14:textId="77777777" w:rsidR="00E843F8" w:rsidRPr="00E843F8" w:rsidRDefault="00E843F8" w:rsidP="00E843F8">
            <w:pPr>
              <w:rPr>
                <w:sz w:val="22"/>
                <w:szCs w:val="22"/>
              </w:rPr>
            </w:pPr>
          </w:p>
        </w:tc>
      </w:tr>
      <w:tr w:rsidR="00E843F8" w:rsidRPr="00E843F8" w14:paraId="0E48666C" w14:textId="77777777" w:rsidTr="00104FF4">
        <w:trPr>
          <w:trHeight w:val="401"/>
        </w:trPr>
        <w:tc>
          <w:tcPr>
            <w:tcW w:w="1527" w:type="pct"/>
            <w:vMerge/>
            <w:tcBorders>
              <w:top w:val="single" w:sz="4" w:space="0" w:color="auto"/>
              <w:left w:val="single" w:sz="4" w:space="0" w:color="auto"/>
              <w:bottom w:val="single" w:sz="4" w:space="0" w:color="auto"/>
              <w:right w:val="single" w:sz="4" w:space="0" w:color="auto"/>
            </w:tcBorders>
            <w:vAlign w:val="center"/>
            <w:hideMark/>
          </w:tcPr>
          <w:p w14:paraId="5ECD5051" w14:textId="77777777" w:rsidR="00E843F8" w:rsidRPr="00E843F8" w:rsidRDefault="00E843F8" w:rsidP="00E843F8">
            <w:pPr>
              <w:rPr>
                <w:sz w:val="22"/>
                <w:szCs w:val="22"/>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058F1A4E" w14:textId="77777777" w:rsidR="00E843F8" w:rsidRPr="00E843F8" w:rsidRDefault="00E843F8" w:rsidP="00E843F8">
            <w:pPr>
              <w:rPr>
                <w:sz w:val="22"/>
                <w:szCs w:val="22"/>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5DF0E4DF" w14:textId="77777777" w:rsidR="00E843F8" w:rsidRPr="00E843F8" w:rsidRDefault="00E843F8" w:rsidP="00E843F8">
            <w:pPr>
              <w:rPr>
                <w:sz w:val="22"/>
                <w:szCs w:val="22"/>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14:paraId="7D89243D" w14:textId="77777777" w:rsidR="00E843F8" w:rsidRPr="00E843F8" w:rsidRDefault="00E843F8" w:rsidP="00E843F8">
            <w:pPr>
              <w:rPr>
                <w:sz w:val="22"/>
                <w:szCs w:val="22"/>
              </w:rPr>
            </w:pPr>
          </w:p>
        </w:tc>
        <w:tc>
          <w:tcPr>
            <w:tcW w:w="678" w:type="pct"/>
            <w:tcBorders>
              <w:top w:val="nil"/>
              <w:left w:val="nil"/>
              <w:bottom w:val="single" w:sz="4" w:space="0" w:color="auto"/>
              <w:right w:val="single" w:sz="4" w:space="0" w:color="auto"/>
            </w:tcBorders>
            <w:shd w:val="clear" w:color="auto" w:fill="auto"/>
            <w:vAlign w:val="center"/>
            <w:hideMark/>
          </w:tcPr>
          <w:p w14:paraId="11402136" w14:textId="77777777" w:rsidR="00E843F8" w:rsidRPr="00E843F8" w:rsidRDefault="00E843F8" w:rsidP="00E843F8">
            <w:pPr>
              <w:jc w:val="center"/>
              <w:rPr>
                <w:sz w:val="22"/>
                <w:szCs w:val="22"/>
              </w:rPr>
            </w:pPr>
            <w:r w:rsidRPr="00E843F8">
              <w:rPr>
                <w:sz w:val="22"/>
                <w:szCs w:val="22"/>
              </w:rPr>
              <w:t>1-е п/г 2025</w:t>
            </w:r>
          </w:p>
        </w:tc>
        <w:tc>
          <w:tcPr>
            <w:tcW w:w="676" w:type="pct"/>
            <w:tcBorders>
              <w:top w:val="nil"/>
              <w:left w:val="nil"/>
              <w:bottom w:val="single" w:sz="4" w:space="0" w:color="auto"/>
              <w:right w:val="single" w:sz="4" w:space="0" w:color="auto"/>
            </w:tcBorders>
            <w:shd w:val="clear" w:color="auto" w:fill="auto"/>
            <w:vAlign w:val="center"/>
            <w:hideMark/>
          </w:tcPr>
          <w:p w14:paraId="6446E191" w14:textId="77777777" w:rsidR="00E843F8" w:rsidRPr="00E843F8" w:rsidRDefault="00E843F8" w:rsidP="00E843F8">
            <w:pPr>
              <w:jc w:val="center"/>
              <w:rPr>
                <w:sz w:val="22"/>
                <w:szCs w:val="22"/>
              </w:rPr>
            </w:pPr>
            <w:r w:rsidRPr="00E843F8">
              <w:rPr>
                <w:sz w:val="22"/>
                <w:szCs w:val="22"/>
              </w:rPr>
              <w:t>2-е п/г 2025</w:t>
            </w:r>
          </w:p>
        </w:tc>
      </w:tr>
      <w:tr w:rsidR="00E843F8" w:rsidRPr="00E843F8" w14:paraId="0B1EEEA7" w14:textId="77777777" w:rsidTr="00104FF4">
        <w:trPr>
          <w:trHeight w:val="449"/>
        </w:trPr>
        <w:tc>
          <w:tcPr>
            <w:tcW w:w="1527" w:type="pct"/>
            <w:tcBorders>
              <w:top w:val="nil"/>
              <w:left w:val="single" w:sz="4" w:space="0" w:color="auto"/>
              <w:bottom w:val="single" w:sz="4" w:space="0" w:color="auto"/>
              <w:right w:val="single" w:sz="4" w:space="0" w:color="auto"/>
            </w:tcBorders>
            <w:shd w:val="clear" w:color="auto" w:fill="auto"/>
            <w:vAlign w:val="center"/>
          </w:tcPr>
          <w:p w14:paraId="0A8E028C" w14:textId="77777777" w:rsidR="00E843F8" w:rsidRPr="00E843F8" w:rsidRDefault="00E843F8" w:rsidP="00E843F8">
            <w:pPr>
              <w:rPr>
                <w:sz w:val="22"/>
                <w:szCs w:val="22"/>
              </w:rPr>
            </w:pPr>
            <w:r w:rsidRPr="00E843F8">
              <w:rPr>
                <w:sz w:val="22"/>
                <w:szCs w:val="22"/>
              </w:rPr>
              <w:t>Холодная вода всего</w:t>
            </w:r>
          </w:p>
        </w:tc>
        <w:tc>
          <w:tcPr>
            <w:tcW w:w="424" w:type="pct"/>
            <w:tcBorders>
              <w:top w:val="nil"/>
              <w:left w:val="nil"/>
              <w:bottom w:val="single" w:sz="4" w:space="0" w:color="auto"/>
              <w:right w:val="single" w:sz="4" w:space="0" w:color="auto"/>
            </w:tcBorders>
            <w:shd w:val="clear" w:color="auto" w:fill="auto"/>
            <w:noWrap/>
            <w:vAlign w:val="center"/>
          </w:tcPr>
          <w:p w14:paraId="05046903"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153D5BC1" w14:textId="77777777" w:rsidR="00E843F8" w:rsidRPr="00E843F8" w:rsidRDefault="00E843F8" w:rsidP="00E843F8">
            <w:pPr>
              <w:jc w:val="center"/>
              <w:rPr>
                <w:sz w:val="22"/>
                <w:szCs w:val="22"/>
              </w:rPr>
            </w:pPr>
            <w:r w:rsidRPr="00E843F8">
              <w:rPr>
                <w:sz w:val="22"/>
                <w:szCs w:val="22"/>
              </w:rPr>
              <w:t>13 082,00</w:t>
            </w:r>
          </w:p>
        </w:tc>
        <w:tc>
          <w:tcPr>
            <w:tcW w:w="811" w:type="pct"/>
            <w:tcBorders>
              <w:top w:val="nil"/>
              <w:left w:val="nil"/>
              <w:bottom w:val="single" w:sz="4" w:space="0" w:color="auto"/>
              <w:right w:val="single" w:sz="4" w:space="0" w:color="auto"/>
            </w:tcBorders>
            <w:shd w:val="clear" w:color="auto" w:fill="auto"/>
            <w:noWrap/>
            <w:vAlign w:val="center"/>
          </w:tcPr>
          <w:p w14:paraId="6DF5AF69" w14:textId="77777777" w:rsidR="00E843F8" w:rsidRPr="00E843F8" w:rsidRDefault="00E843F8" w:rsidP="00E843F8">
            <w:pPr>
              <w:jc w:val="center"/>
              <w:rPr>
                <w:sz w:val="22"/>
                <w:szCs w:val="22"/>
              </w:rPr>
            </w:pPr>
            <w:r w:rsidRPr="00E843F8">
              <w:rPr>
                <w:sz w:val="22"/>
                <w:szCs w:val="22"/>
              </w:rPr>
              <w:t>13 082,00</w:t>
            </w:r>
          </w:p>
        </w:tc>
        <w:tc>
          <w:tcPr>
            <w:tcW w:w="678" w:type="pct"/>
            <w:tcBorders>
              <w:top w:val="nil"/>
              <w:left w:val="nil"/>
              <w:bottom w:val="single" w:sz="4" w:space="0" w:color="auto"/>
              <w:right w:val="single" w:sz="4" w:space="0" w:color="auto"/>
            </w:tcBorders>
            <w:shd w:val="clear" w:color="auto" w:fill="auto"/>
            <w:vAlign w:val="center"/>
          </w:tcPr>
          <w:p w14:paraId="0557471C" w14:textId="77777777" w:rsidR="00E843F8" w:rsidRPr="00E843F8" w:rsidRDefault="00E843F8" w:rsidP="00E843F8">
            <w:pPr>
              <w:jc w:val="center"/>
              <w:rPr>
                <w:sz w:val="22"/>
                <w:szCs w:val="22"/>
              </w:rPr>
            </w:pPr>
            <w:r w:rsidRPr="00E843F8">
              <w:rPr>
                <w:sz w:val="22"/>
                <w:szCs w:val="22"/>
              </w:rPr>
              <w:t>6 743,00</w:t>
            </w:r>
          </w:p>
        </w:tc>
        <w:tc>
          <w:tcPr>
            <w:tcW w:w="676" w:type="pct"/>
            <w:tcBorders>
              <w:top w:val="nil"/>
              <w:left w:val="nil"/>
              <w:bottom w:val="single" w:sz="4" w:space="0" w:color="auto"/>
              <w:right w:val="single" w:sz="4" w:space="0" w:color="auto"/>
            </w:tcBorders>
            <w:shd w:val="clear" w:color="auto" w:fill="auto"/>
            <w:vAlign w:val="center"/>
          </w:tcPr>
          <w:p w14:paraId="004FA94F" w14:textId="77777777" w:rsidR="00E843F8" w:rsidRPr="00E843F8" w:rsidRDefault="00E843F8" w:rsidP="00E843F8">
            <w:pPr>
              <w:jc w:val="center"/>
              <w:rPr>
                <w:sz w:val="22"/>
                <w:szCs w:val="22"/>
              </w:rPr>
            </w:pPr>
            <w:r w:rsidRPr="00E843F8">
              <w:rPr>
                <w:sz w:val="22"/>
                <w:szCs w:val="22"/>
              </w:rPr>
              <w:t>6 340,00</w:t>
            </w:r>
          </w:p>
        </w:tc>
      </w:tr>
      <w:tr w:rsidR="00E843F8" w:rsidRPr="00E843F8" w14:paraId="0E84098C" w14:textId="77777777" w:rsidTr="00104FF4">
        <w:trPr>
          <w:trHeight w:val="449"/>
        </w:trPr>
        <w:tc>
          <w:tcPr>
            <w:tcW w:w="1527" w:type="pct"/>
            <w:tcBorders>
              <w:top w:val="nil"/>
              <w:left w:val="single" w:sz="4" w:space="0" w:color="auto"/>
              <w:bottom w:val="single" w:sz="4" w:space="0" w:color="auto"/>
              <w:right w:val="single" w:sz="4" w:space="0" w:color="auto"/>
            </w:tcBorders>
            <w:shd w:val="clear" w:color="auto" w:fill="auto"/>
            <w:vAlign w:val="center"/>
            <w:hideMark/>
          </w:tcPr>
          <w:p w14:paraId="3CB643ED" w14:textId="77777777" w:rsidR="00E843F8" w:rsidRPr="00E843F8" w:rsidRDefault="00E843F8" w:rsidP="00E843F8">
            <w:pPr>
              <w:rPr>
                <w:sz w:val="22"/>
                <w:szCs w:val="22"/>
              </w:rPr>
            </w:pPr>
            <w:r w:rsidRPr="00E843F8">
              <w:rPr>
                <w:sz w:val="22"/>
                <w:szCs w:val="22"/>
              </w:rPr>
              <w:t>Всего полезный отпуск на сторону, в т.ч.</w:t>
            </w:r>
          </w:p>
        </w:tc>
        <w:tc>
          <w:tcPr>
            <w:tcW w:w="424" w:type="pct"/>
            <w:tcBorders>
              <w:top w:val="nil"/>
              <w:left w:val="nil"/>
              <w:bottom w:val="single" w:sz="4" w:space="0" w:color="auto"/>
              <w:right w:val="single" w:sz="4" w:space="0" w:color="auto"/>
            </w:tcBorders>
            <w:shd w:val="clear" w:color="auto" w:fill="auto"/>
            <w:noWrap/>
            <w:vAlign w:val="center"/>
            <w:hideMark/>
          </w:tcPr>
          <w:p w14:paraId="3758B959"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61CB6937" w14:textId="77777777" w:rsidR="00E843F8" w:rsidRPr="00E843F8" w:rsidRDefault="00E843F8" w:rsidP="00E843F8">
            <w:pPr>
              <w:jc w:val="center"/>
              <w:rPr>
                <w:sz w:val="22"/>
                <w:szCs w:val="22"/>
              </w:rPr>
            </w:pPr>
            <w:r w:rsidRPr="00E843F8">
              <w:rPr>
                <w:sz w:val="22"/>
                <w:szCs w:val="22"/>
              </w:rPr>
              <w:t>13 082,00</w:t>
            </w:r>
          </w:p>
        </w:tc>
        <w:tc>
          <w:tcPr>
            <w:tcW w:w="811" w:type="pct"/>
            <w:tcBorders>
              <w:top w:val="nil"/>
              <w:left w:val="nil"/>
              <w:bottom w:val="single" w:sz="4" w:space="0" w:color="auto"/>
              <w:right w:val="single" w:sz="4" w:space="0" w:color="auto"/>
            </w:tcBorders>
            <w:shd w:val="clear" w:color="auto" w:fill="auto"/>
            <w:noWrap/>
            <w:vAlign w:val="center"/>
          </w:tcPr>
          <w:p w14:paraId="539053AC" w14:textId="77777777" w:rsidR="00E843F8" w:rsidRPr="00E843F8" w:rsidRDefault="00E843F8" w:rsidP="00E843F8">
            <w:pPr>
              <w:jc w:val="center"/>
              <w:rPr>
                <w:sz w:val="22"/>
                <w:szCs w:val="22"/>
              </w:rPr>
            </w:pPr>
            <w:r w:rsidRPr="00E843F8">
              <w:rPr>
                <w:sz w:val="22"/>
                <w:szCs w:val="22"/>
              </w:rPr>
              <w:t>13 082,00</w:t>
            </w:r>
          </w:p>
        </w:tc>
        <w:tc>
          <w:tcPr>
            <w:tcW w:w="678" w:type="pct"/>
            <w:tcBorders>
              <w:top w:val="nil"/>
              <w:left w:val="nil"/>
              <w:bottom w:val="single" w:sz="4" w:space="0" w:color="auto"/>
              <w:right w:val="single" w:sz="4" w:space="0" w:color="auto"/>
            </w:tcBorders>
            <w:shd w:val="clear" w:color="auto" w:fill="auto"/>
            <w:vAlign w:val="center"/>
          </w:tcPr>
          <w:p w14:paraId="62E6CE84" w14:textId="77777777" w:rsidR="00E843F8" w:rsidRPr="00E843F8" w:rsidRDefault="00E843F8" w:rsidP="00E843F8">
            <w:pPr>
              <w:jc w:val="center"/>
              <w:rPr>
                <w:sz w:val="22"/>
                <w:szCs w:val="22"/>
              </w:rPr>
            </w:pPr>
            <w:r w:rsidRPr="00E843F8">
              <w:rPr>
                <w:sz w:val="22"/>
                <w:szCs w:val="22"/>
              </w:rPr>
              <w:t>6 743,00</w:t>
            </w:r>
          </w:p>
        </w:tc>
        <w:tc>
          <w:tcPr>
            <w:tcW w:w="676" w:type="pct"/>
            <w:tcBorders>
              <w:top w:val="nil"/>
              <w:left w:val="nil"/>
              <w:bottom w:val="single" w:sz="4" w:space="0" w:color="auto"/>
              <w:right w:val="single" w:sz="4" w:space="0" w:color="auto"/>
            </w:tcBorders>
            <w:shd w:val="clear" w:color="auto" w:fill="auto"/>
            <w:vAlign w:val="center"/>
          </w:tcPr>
          <w:p w14:paraId="4B8D8069" w14:textId="77777777" w:rsidR="00E843F8" w:rsidRPr="00E843F8" w:rsidRDefault="00E843F8" w:rsidP="00E843F8">
            <w:pPr>
              <w:jc w:val="center"/>
              <w:rPr>
                <w:sz w:val="22"/>
                <w:szCs w:val="22"/>
              </w:rPr>
            </w:pPr>
            <w:r w:rsidRPr="00E843F8">
              <w:rPr>
                <w:sz w:val="22"/>
                <w:szCs w:val="22"/>
              </w:rPr>
              <w:t>6 340,00</w:t>
            </w:r>
          </w:p>
        </w:tc>
      </w:tr>
      <w:tr w:rsidR="00E843F8" w:rsidRPr="00E843F8" w14:paraId="02057537" w14:textId="77777777" w:rsidTr="00104FF4">
        <w:trPr>
          <w:trHeight w:val="212"/>
        </w:trPr>
        <w:tc>
          <w:tcPr>
            <w:tcW w:w="1527" w:type="pct"/>
            <w:tcBorders>
              <w:top w:val="nil"/>
              <w:left w:val="single" w:sz="4" w:space="0" w:color="auto"/>
              <w:bottom w:val="single" w:sz="4" w:space="0" w:color="auto"/>
              <w:right w:val="single" w:sz="4" w:space="0" w:color="auto"/>
            </w:tcBorders>
            <w:shd w:val="clear" w:color="auto" w:fill="auto"/>
            <w:noWrap/>
            <w:vAlign w:val="center"/>
            <w:hideMark/>
          </w:tcPr>
          <w:p w14:paraId="7A6F0BAF" w14:textId="77777777" w:rsidR="00E843F8" w:rsidRPr="00E843F8" w:rsidRDefault="00E843F8" w:rsidP="00E843F8">
            <w:pPr>
              <w:rPr>
                <w:sz w:val="22"/>
                <w:szCs w:val="22"/>
              </w:rPr>
            </w:pPr>
            <w:r w:rsidRPr="00E843F8">
              <w:rPr>
                <w:sz w:val="22"/>
                <w:szCs w:val="22"/>
              </w:rPr>
              <w:t xml:space="preserve">  Жилищные организации</w:t>
            </w:r>
          </w:p>
        </w:tc>
        <w:tc>
          <w:tcPr>
            <w:tcW w:w="424" w:type="pct"/>
            <w:tcBorders>
              <w:top w:val="nil"/>
              <w:left w:val="nil"/>
              <w:bottom w:val="single" w:sz="4" w:space="0" w:color="auto"/>
              <w:right w:val="single" w:sz="4" w:space="0" w:color="auto"/>
            </w:tcBorders>
            <w:shd w:val="clear" w:color="auto" w:fill="auto"/>
            <w:noWrap/>
            <w:vAlign w:val="center"/>
            <w:hideMark/>
          </w:tcPr>
          <w:p w14:paraId="112031E3"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1B2687F1" w14:textId="77777777" w:rsidR="00E843F8" w:rsidRPr="00E843F8" w:rsidRDefault="00E843F8" w:rsidP="00E843F8">
            <w:pPr>
              <w:jc w:val="center"/>
              <w:rPr>
                <w:sz w:val="22"/>
                <w:szCs w:val="22"/>
              </w:rPr>
            </w:pPr>
            <w:r w:rsidRPr="00E843F8">
              <w:rPr>
                <w:sz w:val="22"/>
                <w:szCs w:val="22"/>
              </w:rPr>
              <w:t>10 850,00</w:t>
            </w:r>
          </w:p>
        </w:tc>
        <w:tc>
          <w:tcPr>
            <w:tcW w:w="811" w:type="pct"/>
            <w:tcBorders>
              <w:top w:val="nil"/>
              <w:left w:val="nil"/>
              <w:bottom w:val="single" w:sz="4" w:space="0" w:color="auto"/>
              <w:right w:val="single" w:sz="4" w:space="0" w:color="auto"/>
            </w:tcBorders>
            <w:shd w:val="clear" w:color="auto" w:fill="auto"/>
            <w:noWrap/>
            <w:vAlign w:val="center"/>
          </w:tcPr>
          <w:p w14:paraId="3039DE0D" w14:textId="77777777" w:rsidR="00E843F8" w:rsidRPr="00E843F8" w:rsidRDefault="00E843F8" w:rsidP="00E843F8">
            <w:pPr>
              <w:jc w:val="center"/>
              <w:rPr>
                <w:sz w:val="22"/>
                <w:szCs w:val="22"/>
              </w:rPr>
            </w:pPr>
            <w:r w:rsidRPr="00E843F8">
              <w:rPr>
                <w:sz w:val="22"/>
                <w:szCs w:val="22"/>
              </w:rPr>
              <w:t>10 850,00</w:t>
            </w:r>
          </w:p>
        </w:tc>
        <w:tc>
          <w:tcPr>
            <w:tcW w:w="678" w:type="pct"/>
            <w:tcBorders>
              <w:top w:val="nil"/>
              <w:left w:val="nil"/>
              <w:bottom w:val="single" w:sz="4" w:space="0" w:color="auto"/>
              <w:right w:val="single" w:sz="4" w:space="0" w:color="auto"/>
            </w:tcBorders>
            <w:shd w:val="clear" w:color="auto" w:fill="auto"/>
            <w:vAlign w:val="center"/>
          </w:tcPr>
          <w:p w14:paraId="370866B9" w14:textId="77777777" w:rsidR="00E843F8" w:rsidRPr="00E843F8" w:rsidRDefault="00E843F8" w:rsidP="00E843F8">
            <w:pPr>
              <w:jc w:val="center"/>
              <w:rPr>
                <w:sz w:val="22"/>
                <w:szCs w:val="22"/>
              </w:rPr>
            </w:pPr>
            <w:r w:rsidRPr="00E843F8">
              <w:rPr>
                <w:sz w:val="22"/>
                <w:szCs w:val="22"/>
              </w:rPr>
              <w:t>5 672,00</w:t>
            </w:r>
          </w:p>
        </w:tc>
        <w:tc>
          <w:tcPr>
            <w:tcW w:w="676" w:type="pct"/>
            <w:tcBorders>
              <w:top w:val="nil"/>
              <w:left w:val="nil"/>
              <w:bottom w:val="single" w:sz="4" w:space="0" w:color="auto"/>
              <w:right w:val="single" w:sz="4" w:space="0" w:color="auto"/>
            </w:tcBorders>
            <w:shd w:val="clear" w:color="auto" w:fill="auto"/>
            <w:vAlign w:val="center"/>
          </w:tcPr>
          <w:p w14:paraId="5859A46B" w14:textId="77777777" w:rsidR="00E843F8" w:rsidRPr="00E843F8" w:rsidRDefault="00E843F8" w:rsidP="00E843F8">
            <w:pPr>
              <w:jc w:val="center"/>
              <w:rPr>
                <w:sz w:val="22"/>
                <w:szCs w:val="22"/>
              </w:rPr>
            </w:pPr>
            <w:r w:rsidRPr="00E843F8">
              <w:rPr>
                <w:sz w:val="22"/>
                <w:szCs w:val="22"/>
              </w:rPr>
              <w:t>5 178,00</w:t>
            </w:r>
          </w:p>
        </w:tc>
      </w:tr>
      <w:tr w:rsidR="00E843F8" w:rsidRPr="00E843F8" w14:paraId="4DFA285B" w14:textId="77777777" w:rsidTr="00104FF4">
        <w:trPr>
          <w:trHeight w:val="489"/>
        </w:trPr>
        <w:tc>
          <w:tcPr>
            <w:tcW w:w="1527" w:type="pct"/>
            <w:tcBorders>
              <w:top w:val="nil"/>
              <w:left w:val="single" w:sz="4" w:space="0" w:color="auto"/>
              <w:bottom w:val="single" w:sz="4" w:space="0" w:color="auto"/>
              <w:right w:val="single" w:sz="4" w:space="0" w:color="auto"/>
            </w:tcBorders>
            <w:shd w:val="clear" w:color="auto" w:fill="auto"/>
            <w:noWrap/>
            <w:vAlign w:val="center"/>
            <w:hideMark/>
          </w:tcPr>
          <w:p w14:paraId="266E7861" w14:textId="77777777" w:rsidR="00E843F8" w:rsidRPr="00E843F8" w:rsidRDefault="00E843F8" w:rsidP="00E843F8">
            <w:pPr>
              <w:rPr>
                <w:sz w:val="22"/>
                <w:szCs w:val="22"/>
              </w:rPr>
            </w:pPr>
            <w:r w:rsidRPr="00E843F8">
              <w:rPr>
                <w:sz w:val="22"/>
                <w:szCs w:val="22"/>
              </w:rPr>
              <w:t xml:space="preserve">   Бюджетные организации</w:t>
            </w:r>
          </w:p>
        </w:tc>
        <w:tc>
          <w:tcPr>
            <w:tcW w:w="424" w:type="pct"/>
            <w:tcBorders>
              <w:top w:val="nil"/>
              <w:left w:val="nil"/>
              <w:bottom w:val="single" w:sz="4" w:space="0" w:color="auto"/>
              <w:right w:val="single" w:sz="4" w:space="0" w:color="auto"/>
            </w:tcBorders>
            <w:shd w:val="clear" w:color="auto" w:fill="auto"/>
            <w:noWrap/>
            <w:vAlign w:val="center"/>
            <w:hideMark/>
          </w:tcPr>
          <w:p w14:paraId="770CD9F5"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4312901A" w14:textId="77777777" w:rsidR="00E843F8" w:rsidRPr="00E843F8" w:rsidRDefault="00E843F8" w:rsidP="00E843F8">
            <w:pPr>
              <w:jc w:val="center"/>
              <w:rPr>
                <w:sz w:val="22"/>
                <w:szCs w:val="22"/>
              </w:rPr>
            </w:pPr>
            <w:r w:rsidRPr="00E843F8">
              <w:rPr>
                <w:sz w:val="22"/>
                <w:szCs w:val="22"/>
              </w:rPr>
              <w:t>-</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14:paraId="3A2F1847" w14:textId="77777777" w:rsidR="00E843F8" w:rsidRPr="00E843F8" w:rsidRDefault="00E843F8" w:rsidP="00E843F8">
            <w:pPr>
              <w:jc w:val="center"/>
              <w:rPr>
                <w:sz w:val="22"/>
                <w:szCs w:val="22"/>
              </w:rPr>
            </w:pPr>
            <w:r w:rsidRPr="00E843F8">
              <w:rPr>
                <w:sz w:val="22"/>
                <w:szCs w:val="22"/>
              </w:rPr>
              <w:t>-</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3BC325AC" w14:textId="77777777" w:rsidR="00E843F8" w:rsidRPr="00E843F8" w:rsidRDefault="00E843F8" w:rsidP="00E843F8">
            <w:pPr>
              <w:jc w:val="center"/>
              <w:rPr>
                <w:sz w:val="22"/>
                <w:szCs w:val="22"/>
              </w:rPr>
            </w:pPr>
            <w:r w:rsidRPr="00E843F8">
              <w:rPr>
                <w:sz w:val="22"/>
                <w:szCs w:val="22"/>
              </w:rPr>
              <w:t>-</w:t>
            </w:r>
          </w:p>
        </w:tc>
        <w:tc>
          <w:tcPr>
            <w:tcW w:w="676" w:type="pct"/>
            <w:tcBorders>
              <w:top w:val="single" w:sz="4" w:space="0" w:color="auto"/>
              <w:left w:val="nil"/>
              <w:bottom w:val="single" w:sz="4" w:space="0" w:color="auto"/>
              <w:right w:val="single" w:sz="4" w:space="0" w:color="auto"/>
            </w:tcBorders>
            <w:shd w:val="clear" w:color="auto" w:fill="auto"/>
            <w:noWrap/>
            <w:vAlign w:val="center"/>
          </w:tcPr>
          <w:p w14:paraId="48891512" w14:textId="77777777" w:rsidR="00E843F8" w:rsidRPr="00E843F8" w:rsidRDefault="00E843F8" w:rsidP="00E843F8">
            <w:pPr>
              <w:jc w:val="center"/>
              <w:rPr>
                <w:sz w:val="22"/>
                <w:szCs w:val="22"/>
              </w:rPr>
            </w:pPr>
            <w:r w:rsidRPr="00E843F8">
              <w:rPr>
                <w:sz w:val="22"/>
                <w:szCs w:val="22"/>
              </w:rPr>
              <w:t>-</w:t>
            </w:r>
          </w:p>
        </w:tc>
      </w:tr>
      <w:tr w:rsidR="00E843F8" w:rsidRPr="00E843F8" w14:paraId="07DC9385" w14:textId="77777777" w:rsidTr="00104FF4">
        <w:trPr>
          <w:trHeight w:val="264"/>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1C94" w14:textId="77777777" w:rsidR="00E843F8" w:rsidRPr="00E843F8" w:rsidRDefault="00E843F8" w:rsidP="00E843F8">
            <w:pPr>
              <w:rPr>
                <w:sz w:val="22"/>
                <w:szCs w:val="22"/>
              </w:rPr>
            </w:pPr>
            <w:r w:rsidRPr="00E843F8">
              <w:rPr>
                <w:sz w:val="22"/>
                <w:szCs w:val="22"/>
              </w:rPr>
              <w:lastRenderedPageBreak/>
              <w:t xml:space="preserve">   Прочие потребители</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26B4145D"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657DE8E8" w14:textId="77777777" w:rsidR="00E843F8" w:rsidRPr="00E843F8" w:rsidRDefault="00E843F8" w:rsidP="00E843F8">
            <w:pPr>
              <w:jc w:val="center"/>
              <w:rPr>
                <w:sz w:val="22"/>
                <w:szCs w:val="22"/>
              </w:rPr>
            </w:pPr>
            <w:r w:rsidRPr="00E843F8">
              <w:rPr>
                <w:sz w:val="22"/>
                <w:szCs w:val="22"/>
              </w:rPr>
              <w:t>2 233,00</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14:paraId="2A5D042B" w14:textId="77777777" w:rsidR="00E843F8" w:rsidRPr="00E843F8" w:rsidRDefault="00E843F8" w:rsidP="00E843F8">
            <w:pPr>
              <w:jc w:val="center"/>
              <w:rPr>
                <w:sz w:val="22"/>
                <w:szCs w:val="22"/>
              </w:rPr>
            </w:pPr>
            <w:r w:rsidRPr="00E843F8">
              <w:rPr>
                <w:sz w:val="22"/>
                <w:szCs w:val="22"/>
              </w:rPr>
              <w:t>2 233,00</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4D75B113" w14:textId="77777777" w:rsidR="00E843F8" w:rsidRPr="00E843F8" w:rsidRDefault="00E843F8" w:rsidP="00E843F8">
            <w:pPr>
              <w:jc w:val="center"/>
              <w:rPr>
                <w:sz w:val="22"/>
                <w:szCs w:val="22"/>
              </w:rPr>
            </w:pPr>
            <w:r w:rsidRPr="00E843F8">
              <w:rPr>
                <w:sz w:val="22"/>
                <w:szCs w:val="22"/>
              </w:rPr>
              <w:t>1 071,00</w:t>
            </w:r>
          </w:p>
        </w:tc>
        <w:tc>
          <w:tcPr>
            <w:tcW w:w="676" w:type="pct"/>
            <w:tcBorders>
              <w:top w:val="single" w:sz="4" w:space="0" w:color="auto"/>
              <w:left w:val="nil"/>
              <w:bottom w:val="single" w:sz="4" w:space="0" w:color="auto"/>
              <w:right w:val="single" w:sz="4" w:space="0" w:color="auto"/>
            </w:tcBorders>
            <w:shd w:val="clear" w:color="auto" w:fill="auto"/>
            <w:noWrap/>
            <w:vAlign w:val="center"/>
          </w:tcPr>
          <w:p w14:paraId="3716FC5F" w14:textId="77777777" w:rsidR="00E843F8" w:rsidRPr="00E843F8" w:rsidRDefault="00E843F8" w:rsidP="00E843F8">
            <w:pPr>
              <w:jc w:val="center"/>
              <w:rPr>
                <w:sz w:val="22"/>
                <w:szCs w:val="22"/>
              </w:rPr>
            </w:pPr>
            <w:r w:rsidRPr="00E843F8">
              <w:rPr>
                <w:sz w:val="22"/>
                <w:szCs w:val="22"/>
              </w:rPr>
              <w:t>1 162,00</w:t>
            </w:r>
          </w:p>
        </w:tc>
      </w:tr>
      <w:tr w:rsidR="00E843F8" w:rsidRPr="00E843F8" w14:paraId="249C266C" w14:textId="77777777" w:rsidTr="00104FF4">
        <w:trPr>
          <w:trHeight w:val="256"/>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401FA" w14:textId="77777777" w:rsidR="00E843F8" w:rsidRPr="00E843F8" w:rsidRDefault="00E843F8" w:rsidP="00E843F8">
            <w:pPr>
              <w:rPr>
                <w:sz w:val="22"/>
                <w:szCs w:val="22"/>
              </w:rPr>
            </w:pPr>
            <w:r w:rsidRPr="00E843F8">
              <w:rPr>
                <w:sz w:val="22"/>
                <w:szCs w:val="22"/>
              </w:rPr>
              <w:t xml:space="preserve">   Производственные нужды</w:t>
            </w:r>
          </w:p>
        </w:tc>
        <w:tc>
          <w:tcPr>
            <w:tcW w:w="424" w:type="pct"/>
            <w:tcBorders>
              <w:top w:val="single" w:sz="4" w:space="0" w:color="auto"/>
              <w:left w:val="nil"/>
              <w:bottom w:val="single" w:sz="4" w:space="0" w:color="auto"/>
              <w:right w:val="single" w:sz="4" w:space="0" w:color="auto"/>
            </w:tcBorders>
            <w:shd w:val="clear" w:color="auto" w:fill="auto"/>
            <w:noWrap/>
            <w:vAlign w:val="center"/>
          </w:tcPr>
          <w:p w14:paraId="7E9C912F"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577AAF36" w14:textId="77777777" w:rsidR="00E843F8" w:rsidRPr="00E843F8" w:rsidRDefault="00E843F8" w:rsidP="00E843F8">
            <w:pPr>
              <w:jc w:val="center"/>
              <w:rPr>
                <w:sz w:val="22"/>
                <w:szCs w:val="22"/>
              </w:rPr>
            </w:pPr>
            <w:r w:rsidRPr="00E843F8">
              <w:rPr>
                <w:sz w:val="22"/>
                <w:szCs w:val="22"/>
              </w:rPr>
              <w:t>-</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18A07D44" w14:textId="77777777" w:rsidR="00E843F8" w:rsidRPr="00E843F8" w:rsidRDefault="00E843F8" w:rsidP="00E843F8">
            <w:pPr>
              <w:jc w:val="center"/>
              <w:rPr>
                <w:sz w:val="22"/>
                <w:szCs w:val="22"/>
              </w:rPr>
            </w:pPr>
            <w:r w:rsidRPr="00E843F8">
              <w:rPr>
                <w:sz w:val="22"/>
                <w:szCs w:val="22"/>
              </w:rPr>
              <w:t>-</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5FF25A97" w14:textId="77777777" w:rsidR="00E843F8" w:rsidRPr="00E843F8" w:rsidRDefault="00E843F8" w:rsidP="00E843F8">
            <w:pPr>
              <w:jc w:val="center"/>
              <w:rPr>
                <w:sz w:val="22"/>
                <w:szCs w:val="22"/>
              </w:rPr>
            </w:pPr>
            <w:r w:rsidRPr="00E843F8">
              <w:rPr>
                <w:sz w:val="22"/>
                <w:szCs w:val="22"/>
              </w:rPr>
              <w:t>-</w:t>
            </w:r>
          </w:p>
        </w:tc>
        <w:tc>
          <w:tcPr>
            <w:tcW w:w="676" w:type="pct"/>
            <w:tcBorders>
              <w:top w:val="single" w:sz="4" w:space="0" w:color="auto"/>
              <w:left w:val="nil"/>
              <w:bottom w:val="single" w:sz="4" w:space="0" w:color="auto"/>
              <w:right w:val="single" w:sz="4" w:space="0" w:color="auto"/>
            </w:tcBorders>
            <w:shd w:val="clear" w:color="auto" w:fill="auto"/>
            <w:noWrap/>
            <w:vAlign w:val="center"/>
          </w:tcPr>
          <w:p w14:paraId="6F8A383B" w14:textId="77777777" w:rsidR="00E843F8" w:rsidRPr="00E843F8" w:rsidRDefault="00E843F8" w:rsidP="00E843F8">
            <w:pPr>
              <w:jc w:val="center"/>
              <w:rPr>
                <w:sz w:val="22"/>
                <w:szCs w:val="22"/>
              </w:rPr>
            </w:pPr>
            <w:r w:rsidRPr="00E843F8">
              <w:rPr>
                <w:sz w:val="22"/>
                <w:szCs w:val="22"/>
              </w:rPr>
              <w:t>-</w:t>
            </w:r>
          </w:p>
        </w:tc>
      </w:tr>
      <w:tr w:rsidR="00E843F8" w:rsidRPr="00E843F8" w14:paraId="696B4D62" w14:textId="77777777" w:rsidTr="00104FF4">
        <w:trPr>
          <w:trHeight w:val="315"/>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AC1CC" w14:textId="77777777" w:rsidR="00E843F8" w:rsidRPr="00E843F8" w:rsidRDefault="00E843F8" w:rsidP="00E843F8">
            <w:pPr>
              <w:rPr>
                <w:sz w:val="22"/>
                <w:szCs w:val="22"/>
              </w:rPr>
            </w:pPr>
            <w:r w:rsidRPr="00E843F8">
              <w:rPr>
                <w:sz w:val="22"/>
                <w:szCs w:val="22"/>
              </w:rPr>
              <w:t>Нормативные потери в сетях</w:t>
            </w:r>
          </w:p>
        </w:tc>
        <w:tc>
          <w:tcPr>
            <w:tcW w:w="424" w:type="pct"/>
            <w:tcBorders>
              <w:top w:val="single" w:sz="4" w:space="0" w:color="auto"/>
              <w:left w:val="nil"/>
              <w:bottom w:val="single" w:sz="4" w:space="0" w:color="auto"/>
              <w:right w:val="single" w:sz="4" w:space="0" w:color="auto"/>
            </w:tcBorders>
            <w:shd w:val="clear" w:color="auto" w:fill="auto"/>
            <w:noWrap/>
            <w:vAlign w:val="center"/>
          </w:tcPr>
          <w:p w14:paraId="21696A4E"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641FF8D7" w14:textId="77777777" w:rsidR="00E843F8" w:rsidRPr="00E843F8" w:rsidRDefault="00E843F8" w:rsidP="00E843F8">
            <w:pPr>
              <w:jc w:val="center"/>
              <w:rPr>
                <w:snapToGrid w:val="0"/>
                <w:sz w:val="22"/>
                <w:szCs w:val="22"/>
              </w:rPr>
            </w:pPr>
            <w:r w:rsidRPr="00E843F8">
              <w:rPr>
                <w:snapToGrid w:val="0"/>
                <w:sz w:val="22"/>
                <w:szCs w:val="22"/>
              </w:rPr>
              <w:t>-</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399A4D63" w14:textId="77777777" w:rsidR="00E843F8" w:rsidRPr="00E843F8" w:rsidRDefault="00E843F8" w:rsidP="00E843F8">
            <w:pPr>
              <w:jc w:val="center"/>
              <w:rPr>
                <w:snapToGrid w:val="0"/>
                <w:sz w:val="22"/>
                <w:szCs w:val="22"/>
              </w:rPr>
            </w:pPr>
            <w:r w:rsidRPr="00E843F8">
              <w:rPr>
                <w:snapToGrid w:val="0"/>
                <w:sz w:val="22"/>
                <w:szCs w:val="22"/>
              </w:rPr>
              <w:t>-</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6F979D6A" w14:textId="77777777" w:rsidR="00E843F8" w:rsidRPr="00E843F8" w:rsidRDefault="00E843F8" w:rsidP="00E843F8">
            <w:pPr>
              <w:jc w:val="center"/>
              <w:rPr>
                <w:sz w:val="22"/>
                <w:szCs w:val="22"/>
              </w:rPr>
            </w:pPr>
            <w:r w:rsidRPr="00E843F8">
              <w:rPr>
                <w:sz w:val="22"/>
                <w:szCs w:val="22"/>
              </w:rPr>
              <w:t>-</w:t>
            </w:r>
          </w:p>
        </w:tc>
        <w:tc>
          <w:tcPr>
            <w:tcW w:w="676" w:type="pct"/>
            <w:tcBorders>
              <w:top w:val="single" w:sz="4" w:space="0" w:color="auto"/>
              <w:left w:val="nil"/>
              <w:bottom w:val="single" w:sz="4" w:space="0" w:color="auto"/>
              <w:right w:val="single" w:sz="4" w:space="0" w:color="auto"/>
            </w:tcBorders>
            <w:shd w:val="clear" w:color="auto" w:fill="auto"/>
            <w:noWrap/>
            <w:vAlign w:val="center"/>
          </w:tcPr>
          <w:p w14:paraId="267ECC2B" w14:textId="77777777" w:rsidR="00E843F8" w:rsidRPr="00E843F8" w:rsidRDefault="00E843F8" w:rsidP="00E843F8">
            <w:pPr>
              <w:jc w:val="center"/>
              <w:rPr>
                <w:sz w:val="22"/>
                <w:szCs w:val="22"/>
              </w:rPr>
            </w:pPr>
            <w:r w:rsidRPr="00E843F8">
              <w:rPr>
                <w:sz w:val="22"/>
                <w:szCs w:val="22"/>
              </w:rPr>
              <w:t>-</w:t>
            </w:r>
          </w:p>
        </w:tc>
      </w:tr>
    </w:tbl>
    <w:p w14:paraId="5484988B" w14:textId="77777777" w:rsidR="00E843F8" w:rsidRPr="00E843F8" w:rsidRDefault="00E843F8" w:rsidP="00E843F8">
      <w:pPr>
        <w:jc w:val="both"/>
        <w:rPr>
          <w:snapToGrid w:val="0"/>
          <w:sz w:val="28"/>
          <w:szCs w:val="28"/>
        </w:rPr>
      </w:pPr>
    </w:p>
    <w:p w14:paraId="7DDCF491" w14:textId="77777777" w:rsidR="00E843F8" w:rsidRPr="00E843F8" w:rsidRDefault="00E843F8" w:rsidP="00E843F8">
      <w:pPr>
        <w:jc w:val="both"/>
        <w:rPr>
          <w:snapToGrid w:val="0"/>
          <w:sz w:val="28"/>
          <w:szCs w:val="28"/>
        </w:rPr>
      </w:pPr>
      <w:r w:rsidRPr="00E843F8">
        <w:rPr>
          <w:snapToGrid w:val="0"/>
          <w:sz w:val="28"/>
          <w:szCs w:val="28"/>
        </w:rPr>
        <w:t>В соответствии с пунктом 9 статьи 32 Федерального закона от 07.12.2011</w:t>
      </w:r>
      <w:r w:rsidRPr="00E843F8">
        <w:rPr>
          <w:snapToGrid w:val="0"/>
          <w:sz w:val="28"/>
          <w:szCs w:val="28"/>
        </w:rPr>
        <w:br/>
        <w:t>№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209F6A58" w14:textId="77777777" w:rsidR="00E843F8" w:rsidRPr="00E843F8" w:rsidRDefault="00E843F8" w:rsidP="00E843F8">
      <w:pPr>
        <w:jc w:val="both"/>
        <w:rPr>
          <w:snapToGrid w:val="0"/>
          <w:sz w:val="28"/>
          <w:szCs w:val="28"/>
        </w:rPr>
      </w:pPr>
      <w:r w:rsidRPr="00E843F8">
        <w:rPr>
          <w:snapToGrid w:val="0"/>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1EBF7BA0" w14:textId="77777777" w:rsidR="00E843F8" w:rsidRPr="00E843F8" w:rsidRDefault="00E843F8" w:rsidP="00E843F8">
      <w:pPr>
        <w:jc w:val="both"/>
        <w:rPr>
          <w:snapToGrid w:val="0"/>
          <w:sz w:val="28"/>
          <w:szCs w:val="28"/>
        </w:rPr>
      </w:pPr>
    </w:p>
    <w:p w14:paraId="32F671CE" w14:textId="77777777" w:rsidR="00E843F8" w:rsidRPr="00E843F8" w:rsidRDefault="00E843F8" w:rsidP="00E843F8">
      <w:pPr>
        <w:keepNext/>
        <w:keepLines/>
        <w:numPr>
          <w:ilvl w:val="1"/>
          <w:numId w:val="0"/>
        </w:numPr>
        <w:ind w:right="142"/>
        <w:jc w:val="center"/>
        <w:rPr>
          <w:rFonts w:eastAsia="Calibri"/>
          <w:b/>
          <w:sz w:val="28"/>
          <w:szCs w:val="28"/>
          <w:lang w:eastAsia="en-US"/>
        </w:rPr>
      </w:pPr>
      <w:r w:rsidRPr="00E843F8">
        <w:rPr>
          <w:rFonts w:eastAsia="Calibri"/>
          <w:b/>
          <w:sz w:val="28"/>
          <w:szCs w:val="28"/>
          <w:lang w:eastAsia="en-US"/>
        </w:rPr>
        <w:t>Компонент на холодную воду</w:t>
      </w:r>
    </w:p>
    <w:p w14:paraId="3378CD05" w14:textId="77777777" w:rsidR="00E843F8" w:rsidRPr="00E843F8" w:rsidRDefault="00E843F8" w:rsidP="00E843F8">
      <w:pPr>
        <w:ind w:right="142"/>
        <w:jc w:val="both"/>
        <w:rPr>
          <w:snapToGrid w:val="0"/>
          <w:sz w:val="28"/>
          <w:szCs w:val="28"/>
          <w:lang w:eastAsia="en-US"/>
        </w:rPr>
      </w:pPr>
    </w:p>
    <w:p w14:paraId="3C5E02D9" w14:textId="77777777" w:rsidR="00E843F8" w:rsidRPr="00E843F8" w:rsidRDefault="00E843F8" w:rsidP="00E843F8">
      <w:pPr>
        <w:ind w:right="142"/>
        <w:jc w:val="both"/>
        <w:rPr>
          <w:sz w:val="28"/>
          <w:szCs w:val="28"/>
        </w:rPr>
      </w:pPr>
      <w:r w:rsidRPr="00E843F8">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7DA003FD" w14:textId="77777777" w:rsidR="00E843F8" w:rsidRPr="00E843F8" w:rsidRDefault="00E843F8" w:rsidP="00E843F8">
      <w:pPr>
        <w:ind w:right="142"/>
        <w:jc w:val="both"/>
        <w:rPr>
          <w:sz w:val="28"/>
          <w:szCs w:val="28"/>
        </w:rPr>
      </w:pPr>
    </w:p>
    <w:p w14:paraId="7EC5F3D9" w14:textId="77777777" w:rsidR="00E843F8" w:rsidRPr="00E843F8" w:rsidRDefault="00E843F8" w:rsidP="00E843F8">
      <w:pPr>
        <w:autoSpaceDE w:val="0"/>
        <w:autoSpaceDN w:val="0"/>
        <w:adjustRightInd w:val="0"/>
        <w:ind w:right="142"/>
        <w:jc w:val="center"/>
        <w:rPr>
          <w:sz w:val="28"/>
          <w:szCs w:val="28"/>
        </w:rPr>
      </w:pPr>
      <w:r w:rsidRPr="00E843F8">
        <w:rPr>
          <w:noProof/>
          <w:position w:val="-12"/>
          <w:sz w:val="28"/>
          <w:szCs w:val="28"/>
        </w:rPr>
        <w:drawing>
          <wp:inline distT="0" distB="0" distL="0" distR="0" wp14:anchorId="1ADF681B" wp14:editId="07A99A60">
            <wp:extent cx="809625" cy="352425"/>
            <wp:effectExtent l="0" t="0" r="9525" b="0"/>
            <wp:docPr id="399515131" name="Рисунок 39951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E843F8">
        <w:rPr>
          <w:sz w:val="28"/>
          <w:szCs w:val="28"/>
        </w:rPr>
        <w:t>,</w:t>
      </w:r>
    </w:p>
    <w:p w14:paraId="0B28BE40" w14:textId="77777777" w:rsidR="00E843F8" w:rsidRPr="00E843F8" w:rsidRDefault="00E843F8" w:rsidP="00E843F8">
      <w:pPr>
        <w:ind w:right="142"/>
        <w:jc w:val="both"/>
        <w:rPr>
          <w:sz w:val="28"/>
          <w:szCs w:val="28"/>
        </w:rPr>
      </w:pPr>
      <w:r w:rsidRPr="00E843F8">
        <w:rPr>
          <w:sz w:val="28"/>
          <w:szCs w:val="28"/>
        </w:rPr>
        <w:t>где:</w:t>
      </w:r>
    </w:p>
    <w:p w14:paraId="35175ED0" w14:textId="77777777" w:rsidR="00E843F8" w:rsidRPr="00E843F8" w:rsidRDefault="00E843F8" w:rsidP="00E843F8">
      <w:pPr>
        <w:ind w:right="142"/>
        <w:jc w:val="both"/>
        <w:rPr>
          <w:sz w:val="28"/>
          <w:szCs w:val="28"/>
        </w:rPr>
      </w:pPr>
      <w:r w:rsidRPr="00E843F8">
        <w:rPr>
          <w:noProof/>
          <w:sz w:val="28"/>
          <w:szCs w:val="28"/>
        </w:rPr>
        <w:drawing>
          <wp:inline distT="0" distB="0" distL="0" distR="0" wp14:anchorId="10941444" wp14:editId="1BDA41CF">
            <wp:extent cx="352425" cy="352425"/>
            <wp:effectExtent l="0" t="0" r="0" b="0"/>
            <wp:docPr id="336404769" name="Рисунок 33640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843F8">
        <w:rPr>
          <w:sz w:val="28"/>
          <w:szCs w:val="28"/>
        </w:rPr>
        <w:t xml:space="preserve"> - компонент на холодную воду i-той регулируемой организации, руб./куб. м;</w:t>
      </w:r>
    </w:p>
    <w:p w14:paraId="5C9D28ED" w14:textId="77777777" w:rsidR="00E843F8" w:rsidRPr="00E843F8" w:rsidRDefault="00E843F8" w:rsidP="00E843F8">
      <w:pPr>
        <w:ind w:right="142"/>
        <w:jc w:val="both"/>
        <w:rPr>
          <w:sz w:val="28"/>
          <w:szCs w:val="28"/>
        </w:rPr>
      </w:pPr>
      <w:r w:rsidRPr="00E843F8">
        <w:rPr>
          <w:noProof/>
          <w:sz w:val="28"/>
          <w:szCs w:val="28"/>
        </w:rPr>
        <w:drawing>
          <wp:inline distT="0" distB="0" distL="0" distR="0" wp14:anchorId="1F1B5228" wp14:editId="762B8598">
            <wp:extent cx="352425" cy="352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843F8">
        <w:rPr>
          <w:sz w:val="28"/>
          <w:szCs w:val="28"/>
        </w:rPr>
        <w:t xml:space="preserve"> - тариф на питьевую воду (питьевое водоснабжение), рассчитанный в соответствии с </w:t>
      </w:r>
      <w:hyperlink r:id="rId24" w:history="1">
        <w:r w:rsidRPr="00E843F8">
          <w:rPr>
            <w:sz w:val="28"/>
            <w:szCs w:val="28"/>
          </w:rPr>
          <w:t>главами VIII</w:t>
        </w:r>
      </w:hyperlink>
      <w:r w:rsidRPr="00E843F8">
        <w:rPr>
          <w:sz w:val="28"/>
          <w:szCs w:val="28"/>
        </w:rPr>
        <w:t xml:space="preserve">, </w:t>
      </w:r>
      <w:hyperlink r:id="rId25" w:history="1">
        <w:r w:rsidRPr="00E843F8">
          <w:rPr>
            <w:sz w:val="28"/>
            <w:szCs w:val="28"/>
          </w:rPr>
          <w:t>VIII.I</w:t>
        </w:r>
      </w:hyperlink>
      <w:r w:rsidRPr="00E843F8">
        <w:rPr>
          <w:sz w:val="28"/>
          <w:szCs w:val="28"/>
        </w:rPr>
        <w:t xml:space="preserve"> настоящих Методических указаний, руб./куб. м.</w:t>
      </w:r>
    </w:p>
    <w:p w14:paraId="1438045C" w14:textId="77777777" w:rsidR="00E843F8" w:rsidRPr="00E843F8" w:rsidRDefault="00E843F8" w:rsidP="00E843F8">
      <w:pPr>
        <w:ind w:right="142"/>
        <w:jc w:val="both"/>
        <w:rPr>
          <w:sz w:val="28"/>
          <w:szCs w:val="28"/>
        </w:rPr>
      </w:pPr>
      <w:r w:rsidRPr="00E843F8">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26" w:history="1">
        <w:r w:rsidRPr="00E843F8">
          <w:rPr>
            <w:sz w:val="28"/>
            <w:szCs w:val="28"/>
          </w:rPr>
          <w:t>разделом IV</w:t>
        </w:r>
      </w:hyperlink>
      <w:r w:rsidRPr="00E843F8">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440C055A" w14:textId="77777777" w:rsidR="00E843F8" w:rsidRPr="00E843F8" w:rsidRDefault="00E843F8" w:rsidP="00E843F8">
      <w:pPr>
        <w:autoSpaceDE w:val="0"/>
        <w:autoSpaceDN w:val="0"/>
        <w:adjustRightInd w:val="0"/>
        <w:jc w:val="both"/>
        <w:rPr>
          <w:sz w:val="28"/>
          <w:szCs w:val="28"/>
        </w:rPr>
      </w:pPr>
      <w:r w:rsidRPr="00E843F8">
        <w:rPr>
          <w:snapToGrid w:val="0"/>
          <w:sz w:val="28"/>
          <w:szCs w:val="28"/>
        </w:rPr>
        <w:t>Согласно пояснительной записке ООО «Теплоэнергетик» подпитка сети ГВС производится исходной водой по Томскому водоводу</w:t>
      </w:r>
      <w:r w:rsidRPr="00E843F8">
        <w:rPr>
          <w:sz w:val="28"/>
          <w:szCs w:val="28"/>
        </w:rPr>
        <w:t xml:space="preserve"> МУП «Водоканал» (г. Белово) на котельную микрорайон «Ивушка». Уровень планируемого объема воды на ГВС на потребительский рынок на 2025 год составляет 13 082,00 м3.</w:t>
      </w:r>
    </w:p>
    <w:p w14:paraId="1C3635EC" w14:textId="77777777" w:rsidR="00E843F8" w:rsidRPr="00E843F8" w:rsidRDefault="00E843F8" w:rsidP="00E843F8">
      <w:pPr>
        <w:tabs>
          <w:tab w:val="left" w:pos="1890"/>
        </w:tabs>
        <w:jc w:val="both"/>
        <w:rPr>
          <w:snapToGrid w:val="0"/>
          <w:sz w:val="28"/>
          <w:szCs w:val="28"/>
        </w:rPr>
      </w:pPr>
      <w:r w:rsidRPr="00E843F8">
        <w:rPr>
          <w:snapToGrid w:val="0"/>
          <w:sz w:val="28"/>
          <w:szCs w:val="28"/>
        </w:rPr>
        <w:lastRenderedPageBreak/>
        <w:t xml:space="preserve">Экспертами был произведен анализ экономической обоснованности затрат предприятия по данной статье на 2025 год, в соответствии с Основами ценообразования № 406 от 13.05.2013. </w:t>
      </w:r>
    </w:p>
    <w:p w14:paraId="66BF6B9C" w14:textId="77777777" w:rsidR="00E843F8" w:rsidRPr="00E843F8" w:rsidRDefault="00E843F8" w:rsidP="00E843F8">
      <w:pPr>
        <w:autoSpaceDE w:val="0"/>
        <w:autoSpaceDN w:val="0"/>
        <w:adjustRightInd w:val="0"/>
        <w:jc w:val="both"/>
        <w:rPr>
          <w:sz w:val="28"/>
          <w:szCs w:val="28"/>
        </w:rPr>
      </w:pPr>
      <w:r w:rsidRPr="00E843F8">
        <w:rPr>
          <w:sz w:val="28"/>
          <w:szCs w:val="28"/>
        </w:rPr>
        <w:t xml:space="preserve">Цена компонента на холодную воду соответствует цене покупной воды, которая определена экспертами согласно постановлению МУП «Водоканал» (договор № 58 от 01.12.2014). Тариф на холодную воду установлен постановлением РЭК Кузбасса от 23.11.2023 № 365 (в редакции постановления РЭК Кузбасса от 17.12.2024 № 585) «Об утверждении производственной программы в сфере холодного водоснабжения и об установлении тарифов на питьевую воду МУП «Водоканал» (Беловский городской округ)». Согласно данному постановлению, тариф на холодную воду на 2025 год принят в размере </w:t>
      </w:r>
    </w:p>
    <w:p w14:paraId="58902772" w14:textId="77777777" w:rsidR="00E843F8" w:rsidRPr="00E843F8" w:rsidRDefault="00E843F8" w:rsidP="00E843F8">
      <w:pPr>
        <w:autoSpaceDE w:val="0"/>
        <w:autoSpaceDN w:val="0"/>
        <w:adjustRightInd w:val="0"/>
        <w:jc w:val="both"/>
        <w:rPr>
          <w:sz w:val="28"/>
          <w:szCs w:val="28"/>
        </w:rPr>
      </w:pPr>
      <w:r w:rsidRPr="00E843F8">
        <w:rPr>
          <w:sz w:val="28"/>
          <w:szCs w:val="28"/>
        </w:rPr>
        <w:t xml:space="preserve">1 полугодие – 52,87 руб./м³; </w:t>
      </w:r>
    </w:p>
    <w:p w14:paraId="2D463035" w14:textId="77777777" w:rsidR="00E843F8" w:rsidRPr="00E843F8" w:rsidRDefault="00E843F8" w:rsidP="00E843F8">
      <w:pPr>
        <w:autoSpaceDE w:val="0"/>
        <w:autoSpaceDN w:val="0"/>
        <w:adjustRightInd w:val="0"/>
        <w:jc w:val="both"/>
        <w:rPr>
          <w:sz w:val="28"/>
          <w:szCs w:val="28"/>
        </w:rPr>
      </w:pPr>
      <w:r w:rsidRPr="00E843F8">
        <w:rPr>
          <w:sz w:val="28"/>
          <w:szCs w:val="28"/>
        </w:rPr>
        <w:t>2 полугодие – 52,87 руб./м³.</w:t>
      </w:r>
    </w:p>
    <w:p w14:paraId="78B43B64" w14:textId="77777777" w:rsidR="00E843F8" w:rsidRPr="00E843F8" w:rsidRDefault="00E843F8" w:rsidP="00E843F8">
      <w:pPr>
        <w:autoSpaceDE w:val="0"/>
        <w:autoSpaceDN w:val="0"/>
        <w:adjustRightInd w:val="0"/>
        <w:jc w:val="both"/>
        <w:rPr>
          <w:sz w:val="28"/>
          <w:szCs w:val="28"/>
        </w:rPr>
      </w:pPr>
      <w:r w:rsidRPr="00E843F8">
        <w:rPr>
          <w:sz w:val="28"/>
          <w:szCs w:val="28"/>
        </w:rPr>
        <w:t>Стоимость покупной воды на 2025 год составила:</w:t>
      </w:r>
    </w:p>
    <w:p w14:paraId="355758E0" w14:textId="77777777" w:rsidR="00E843F8" w:rsidRPr="00E843F8" w:rsidRDefault="00E843F8" w:rsidP="00E843F8">
      <w:pPr>
        <w:autoSpaceDE w:val="0"/>
        <w:autoSpaceDN w:val="0"/>
        <w:adjustRightInd w:val="0"/>
        <w:jc w:val="both"/>
        <w:rPr>
          <w:sz w:val="28"/>
          <w:szCs w:val="28"/>
        </w:rPr>
      </w:pPr>
      <w:r w:rsidRPr="00E843F8">
        <w:rPr>
          <w:sz w:val="28"/>
          <w:szCs w:val="28"/>
        </w:rPr>
        <w:t>691,70 тыс. руб. = 6 743 м³ * 52,87 руб./м³ + 6 340,00 м³ * 52,87 руб./м³</w:t>
      </w:r>
    </w:p>
    <w:p w14:paraId="72F9526D" w14:textId="77777777" w:rsidR="00E843F8" w:rsidRPr="00E843F8" w:rsidRDefault="00E843F8" w:rsidP="00E843F8">
      <w:pPr>
        <w:jc w:val="both"/>
        <w:rPr>
          <w:bCs/>
          <w:sz w:val="28"/>
          <w:szCs w:val="28"/>
        </w:rPr>
      </w:pPr>
    </w:p>
    <w:p w14:paraId="61DC239F" w14:textId="77777777" w:rsidR="00E843F8" w:rsidRPr="00E843F8" w:rsidRDefault="00E843F8" w:rsidP="00E843F8">
      <w:pPr>
        <w:spacing w:after="60"/>
        <w:jc w:val="center"/>
        <w:outlineLvl w:val="1"/>
        <w:rPr>
          <w:b/>
          <w:bCs/>
          <w:sz w:val="28"/>
          <w:szCs w:val="28"/>
        </w:rPr>
      </w:pPr>
      <w:r w:rsidRPr="00E843F8">
        <w:rPr>
          <w:b/>
          <w:bCs/>
          <w:sz w:val="28"/>
          <w:szCs w:val="28"/>
        </w:rPr>
        <w:t xml:space="preserve"> </w:t>
      </w:r>
      <w:r w:rsidRPr="00E843F8">
        <w:rPr>
          <w:b/>
          <w:bCs/>
          <w:snapToGrid w:val="0"/>
          <w:kern w:val="32"/>
          <w:sz w:val="28"/>
          <w:szCs w:val="28"/>
          <w:lang w:eastAsia="en-US"/>
        </w:rPr>
        <w:t>Компонент на тепловую энергию</w:t>
      </w:r>
    </w:p>
    <w:p w14:paraId="554F66B3" w14:textId="77777777" w:rsidR="00E843F8" w:rsidRPr="00E843F8" w:rsidRDefault="00E843F8" w:rsidP="00E843F8">
      <w:pPr>
        <w:ind w:right="142"/>
        <w:jc w:val="both"/>
        <w:rPr>
          <w:sz w:val="28"/>
          <w:szCs w:val="28"/>
        </w:rPr>
      </w:pPr>
      <w:r w:rsidRPr="00E843F8">
        <w:rPr>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6223B5FF" w14:textId="77777777" w:rsidR="00E843F8" w:rsidRPr="00E843F8" w:rsidRDefault="00E843F8" w:rsidP="00E843F8">
      <w:pPr>
        <w:autoSpaceDE w:val="0"/>
        <w:autoSpaceDN w:val="0"/>
        <w:adjustRightInd w:val="0"/>
        <w:ind w:right="142"/>
        <w:jc w:val="center"/>
        <w:rPr>
          <w:sz w:val="28"/>
          <w:szCs w:val="28"/>
        </w:rPr>
      </w:pPr>
      <w:r w:rsidRPr="00E843F8">
        <w:rPr>
          <w:noProof/>
          <w:position w:val="-12"/>
          <w:sz w:val="28"/>
          <w:szCs w:val="28"/>
        </w:rPr>
        <w:drawing>
          <wp:inline distT="0" distB="0" distL="0" distR="0" wp14:anchorId="7EB119D7" wp14:editId="6B395699">
            <wp:extent cx="819150" cy="3524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E843F8">
        <w:rPr>
          <w:sz w:val="28"/>
          <w:szCs w:val="28"/>
        </w:rPr>
        <w:t>,</w:t>
      </w:r>
    </w:p>
    <w:p w14:paraId="0F09D0BB" w14:textId="77777777" w:rsidR="00E843F8" w:rsidRPr="00E843F8" w:rsidRDefault="00E843F8" w:rsidP="00E843F8">
      <w:pPr>
        <w:ind w:right="142"/>
        <w:jc w:val="both"/>
        <w:rPr>
          <w:sz w:val="28"/>
          <w:szCs w:val="28"/>
        </w:rPr>
      </w:pPr>
      <w:r w:rsidRPr="00E843F8">
        <w:rPr>
          <w:sz w:val="28"/>
          <w:szCs w:val="28"/>
        </w:rPr>
        <w:t xml:space="preserve">где: </w:t>
      </w:r>
      <w:r w:rsidRPr="00E843F8">
        <w:rPr>
          <w:noProof/>
          <w:sz w:val="28"/>
          <w:szCs w:val="28"/>
        </w:rPr>
        <w:drawing>
          <wp:inline distT="0" distB="0" distL="0" distR="0" wp14:anchorId="11BC116A" wp14:editId="76F4BD49">
            <wp:extent cx="352425" cy="35242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843F8">
        <w:rPr>
          <w:sz w:val="28"/>
          <w:szCs w:val="28"/>
        </w:rPr>
        <w:t xml:space="preserve"> - компонент на тепловую энергию, руб./Гкал;</w:t>
      </w:r>
    </w:p>
    <w:p w14:paraId="0699484A" w14:textId="77777777" w:rsidR="00E843F8" w:rsidRPr="00E843F8" w:rsidRDefault="00E843F8" w:rsidP="00E843F8">
      <w:pPr>
        <w:ind w:right="142"/>
        <w:jc w:val="both"/>
        <w:rPr>
          <w:sz w:val="28"/>
          <w:szCs w:val="28"/>
        </w:rPr>
      </w:pPr>
      <w:r w:rsidRPr="00E843F8">
        <w:rPr>
          <w:sz w:val="28"/>
          <w:szCs w:val="28"/>
        </w:rPr>
        <w:t xml:space="preserve">       </w:t>
      </w:r>
      <w:r w:rsidRPr="00E843F8">
        <w:rPr>
          <w:noProof/>
          <w:sz w:val="28"/>
          <w:szCs w:val="28"/>
        </w:rPr>
        <w:drawing>
          <wp:inline distT="0" distB="0" distL="0" distR="0" wp14:anchorId="260E990D" wp14:editId="19124132">
            <wp:extent cx="323850" cy="3524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E843F8">
        <w:rPr>
          <w:sz w:val="28"/>
          <w:szCs w:val="28"/>
        </w:rPr>
        <w:t xml:space="preserve"> - тариф на тепловую энергию, руб./Гкал.</w:t>
      </w:r>
    </w:p>
    <w:p w14:paraId="4176F4C2" w14:textId="77777777" w:rsidR="00E843F8" w:rsidRPr="00E843F8" w:rsidRDefault="00E843F8" w:rsidP="00E843F8">
      <w:pPr>
        <w:ind w:right="142"/>
        <w:jc w:val="both"/>
        <w:rPr>
          <w:sz w:val="28"/>
          <w:szCs w:val="28"/>
        </w:rPr>
      </w:pPr>
      <w:r w:rsidRPr="00E843F8">
        <w:rPr>
          <w:sz w:val="28"/>
          <w:szCs w:val="28"/>
        </w:rPr>
        <w:t xml:space="preserve">При применении </w:t>
      </w:r>
      <w:proofErr w:type="spellStart"/>
      <w:r w:rsidRPr="00E843F8">
        <w:rPr>
          <w:sz w:val="28"/>
          <w:szCs w:val="28"/>
        </w:rPr>
        <w:t>двухставочных</w:t>
      </w:r>
      <w:proofErr w:type="spellEnd"/>
      <w:r w:rsidRPr="00E843F8">
        <w:rPr>
          <w:sz w:val="28"/>
          <w:szCs w:val="28"/>
        </w:rPr>
        <w:t xml:space="preserve"> тарифов на тепловую энергию значение компонента на тепловую энергию рассчитывается по формулам:</w:t>
      </w:r>
    </w:p>
    <w:p w14:paraId="0B9880F5" w14:textId="77777777" w:rsidR="00E843F8" w:rsidRPr="00E843F8" w:rsidRDefault="00E843F8" w:rsidP="00E843F8">
      <w:pPr>
        <w:autoSpaceDE w:val="0"/>
        <w:autoSpaceDN w:val="0"/>
        <w:adjustRightInd w:val="0"/>
        <w:ind w:right="142"/>
        <w:jc w:val="center"/>
        <w:rPr>
          <w:sz w:val="28"/>
          <w:szCs w:val="28"/>
        </w:rPr>
      </w:pPr>
      <w:r w:rsidRPr="00E843F8">
        <w:rPr>
          <w:noProof/>
          <w:position w:val="-12"/>
          <w:sz w:val="28"/>
          <w:szCs w:val="28"/>
        </w:rPr>
        <w:drawing>
          <wp:inline distT="0" distB="0" distL="0" distR="0" wp14:anchorId="6C5BDADA" wp14:editId="1AE7C62C">
            <wp:extent cx="1228725" cy="3524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r w:rsidRPr="00E843F8">
        <w:rPr>
          <w:sz w:val="28"/>
          <w:szCs w:val="28"/>
        </w:rPr>
        <w:t>,</w:t>
      </w:r>
    </w:p>
    <w:p w14:paraId="7497FF9B" w14:textId="77777777" w:rsidR="00E843F8" w:rsidRPr="00E843F8" w:rsidRDefault="00E843F8" w:rsidP="00E843F8">
      <w:pPr>
        <w:autoSpaceDE w:val="0"/>
        <w:autoSpaceDN w:val="0"/>
        <w:adjustRightInd w:val="0"/>
        <w:ind w:right="142"/>
        <w:jc w:val="center"/>
        <w:rPr>
          <w:sz w:val="28"/>
          <w:szCs w:val="28"/>
        </w:rPr>
      </w:pPr>
      <w:r w:rsidRPr="00E843F8">
        <w:rPr>
          <w:noProof/>
          <w:position w:val="-12"/>
          <w:sz w:val="28"/>
          <w:szCs w:val="28"/>
        </w:rPr>
        <w:t xml:space="preserve">   </w:t>
      </w:r>
      <w:r w:rsidRPr="00E843F8">
        <w:rPr>
          <w:noProof/>
          <w:position w:val="-12"/>
          <w:sz w:val="28"/>
          <w:szCs w:val="28"/>
        </w:rPr>
        <w:drawing>
          <wp:inline distT="0" distB="0" distL="0" distR="0" wp14:anchorId="48AA4BE4" wp14:editId="482E55BA">
            <wp:extent cx="1333500" cy="3524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E843F8">
        <w:rPr>
          <w:sz w:val="28"/>
          <w:szCs w:val="28"/>
        </w:rPr>
        <w:t>,</w:t>
      </w:r>
    </w:p>
    <w:p w14:paraId="0635DDE4" w14:textId="77777777" w:rsidR="00E843F8" w:rsidRPr="00E843F8" w:rsidRDefault="00E843F8" w:rsidP="00E843F8">
      <w:pPr>
        <w:ind w:right="142"/>
        <w:jc w:val="both"/>
        <w:rPr>
          <w:sz w:val="28"/>
          <w:szCs w:val="28"/>
        </w:rPr>
      </w:pPr>
      <w:r w:rsidRPr="00E843F8">
        <w:rPr>
          <w:sz w:val="28"/>
          <w:szCs w:val="28"/>
        </w:rPr>
        <w:t>где:</w:t>
      </w:r>
    </w:p>
    <w:p w14:paraId="5B8E1B9D" w14:textId="77777777" w:rsidR="00E843F8" w:rsidRPr="00E843F8" w:rsidRDefault="00E843F8" w:rsidP="00E843F8">
      <w:pPr>
        <w:ind w:right="142"/>
        <w:jc w:val="both"/>
        <w:rPr>
          <w:sz w:val="28"/>
          <w:szCs w:val="28"/>
        </w:rPr>
      </w:pPr>
      <w:r w:rsidRPr="00E843F8">
        <w:rPr>
          <w:noProof/>
          <w:sz w:val="28"/>
          <w:szCs w:val="28"/>
        </w:rPr>
        <w:drawing>
          <wp:inline distT="0" distB="0" distL="0" distR="0" wp14:anchorId="349B89A0" wp14:editId="4DFB9CC9">
            <wp:extent cx="5524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r w:rsidRPr="00E843F8">
        <w:rPr>
          <w:sz w:val="28"/>
          <w:szCs w:val="28"/>
        </w:rPr>
        <w:t xml:space="preserve"> - компонент на тепловую энергию в части условно переменных расходов, руб./Гкал;</w:t>
      </w:r>
    </w:p>
    <w:p w14:paraId="75C6412E" w14:textId="77777777" w:rsidR="00E843F8" w:rsidRPr="00E843F8" w:rsidRDefault="00E843F8" w:rsidP="00E843F8">
      <w:pPr>
        <w:ind w:right="142"/>
        <w:jc w:val="both"/>
        <w:rPr>
          <w:sz w:val="28"/>
          <w:szCs w:val="28"/>
        </w:rPr>
      </w:pPr>
      <w:r w:rsidRPr="00E843F8">
        <w:rPr>
          <w:noProof/>
          <w:sz w:val="28"/>
          <w:szCs w:val="28"/>
        </w:rPr>
        <w:drawing>
          <wp:inline distT="0" distB="0" distL="0" distR="0" wp14:anchorId="48BAA6CE" wp14:editId="3B9E1A3B">
            <wp:extent cx="533400" cy="352425"/>
            <wp:effectExtent l="0" t="0" r="0" b="0"/>
            <wp:docPr id="1125568543" name="Рисунок 112556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Pr="00E843F8">
        <w:rPr>
          <w:sz w:val="28"/>
          <w:szCs w:val="28"/>
        </w:rPr>
        <w:t xml:space="preserve"> - ставка тарифа на тепловую энергию, руб./Гкал;</w:t>
      </w:r>
    </w:p>
    <w:p w14:paraId="51BF782C" w14:textId="77777777" w:rsidR="00E843F8" w:rsidRPr="00E843F8" w:rsidRDefault="00E843F8" w:rsidP="00E843F8">
      <w:pPr>
        <w:ind w:right="142"/>
        <w:jc w:val="both"/>
        <w:rPr>
          <w:sz w:val="28"/>
          <w:szCs w:val="28"/>
        </w:rPr>
      </w:pPr>
      <w:r w:rsidRPr="00E843F8">
        <w:rPr>
          <w:noProof/>
          <w:sz w:val="28"/>
          <w:szCs w:val="28"/>
        </w:rPr>
        <w:drawing>
          <wp:inline distT="0" distB="0" distL="0" distR="0" wp14:anchorId="3B612AC4" wp14:editId="19B2792C">
            <wp:extent cx="619125" cy="35242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E843F8">
        <w:rPr>
          <w:sz w:val="28"/>
          <w:szCs w:val="28"/>
        </w:rPr>
        <w:t xml:space="preserve"> - компонент на тепловую энергию в части условно постоянных расходов, тыс. руб./Гкал в час;</w:t>
      </w:r>
    </w:p>
    <w:p w14:paraId="39721091" w14:textId="77777777" w:rsidR="00E843F8" w:rsidRPr="00E843F8" w:rsidRDefault="00E843F8" w:rsidP="00E843F8">
      <w:pPr>
        <w:ind w:right="142"/>
        <w:jc w:val="both"/>
        <w:rPr>
          <w:sz w:val="28"/>
          <w:szCs w:val="28"/>
        </w:rPr>
      </w:pPr>
      <w:r w:rsidRPr="00E843F8">
        <w:rPr>
          <w:noProof/>
          <w:sz w:val="28"/>
          <w:szCs w:val="28"/>
        </w:rPr>
        <w:drawing>
          <wp:inline distT="0" distB="0" distL="0" distR="0" wp14:anchorId="6EDF49E6" wp14:editId="0722F03F">
            <wp:extent cx="590550" cy="352425"/>
            <wp:effectExtent l="0" t="0" r="0" b="0"/>
            <wp:docPr id="1930256910" name="Рисунок 193025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E843F8">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67F269AF" w14:textId="77777777" w:rsidR="00E843F8" w:rsidRPr="00E843F8" w:rsidRDefault="00E843F8" w:rsidP="00E843F8">
      <w:pPr>
        <w:ind w:right="142"/>
        <w:jc w:val="both"/>
        <w:rPr>
          <w:sz w:val="28"/>
          <w:szCs w:val="28"/>
        </w:rPr>
      </w:pPr>
      <w:r w:rsidRPr="00E843F8">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36" w:history="1">
        <w:r w:rsidRPr="00E843F8">
          <w:rPr>
            <w:sz w:val="28"/>
            <w:szCs w:val="28"/>
          </w:rPr>
          <w:t>пунктами «б</w:t>
        </w:r>
      </w:hyperlink>
      <w:r w:rsidRPr="00E843F8">
        <w:rPr>
          <w:sz w:val="28"/>
          <w:szCs w:val="28"/>
        </w:rPr>
        <w:t>», «в», «</w:t>
      </w:r>
      <w:hyperlink r:id="rId37" w:history="1">
        <w:r w:rsidRPr="00E843F8">
          <w:rPr>
            <w:sz w:val="28"/>
            <w:szCs w:val="28"/>
          </w:rPr>
          <w:t xml:space="preserve">г» </w:t>
        </w:r>
        <w:r w:rsidRPr="00E843F8">
          <w:rPr>
            <w:sz w:val="28"/>
            <w:szCs w:val="28"/>
          </w:rPr>
          <w:lastRenderedPageBreak/>
          <w:t>пункта 92</w:t>
        </w:r>
      </w:hyperlink>
      <w:r w:rsidRPr="00E843F8">
        <w:rPr>
          <w:sz w:val="28"/>
          <w:szCs w:val="28"/>
        </w:rPr>
        <w:t xml:space="preserve"> Основ ценообразования, такие расходы учитываются при расчете компонента на тепловую энергию.</w:t>
      </w:r>
    </w:p>
    <w:p w14:paraId="59CD44B3" w14:textId="77777777" w:rsidR="00E843F8" w:rsidRPr="00E843F8" w:rsidRDefault="00E843F8" w:rsidP="00E843F8">
      <w:pPr>
        <w:jc w:val="both"/>
        <w:rPr>
          <w:snapToGrid w:val="0"/>
          <w:sz w:val="28"/>
          <w:szCs w:val="28"/>
        </w:rPr>
      </w:pPr>
      <w:r w:rsidRPr="00E843F8">
        <w:rPr>
          <w:sz w:val="28"/>
          <w:szCs w:val="28"/>
        </w:rPr>
        <w:t xml:space="preserve">Следовательно, </w:t>
      </w:r>
      <w:r w:rsidRPr="00E843F8">
        <w:rPr>
          <w:bCs/>
          <w:sz w:val="28"/>
          <w:szCs w:val="28"/>
        </w:rPr>
        <w:t>тарифы на горячую воду в закрытой системе предлагается принять в виде компонентов, согласно таблице 16</w:t>
      </w:r>
    </w:p>
    <w:p w14:paraId="32D176F9" w14:textId="77777777" w:rsidR="00E843F8" w:rsidRPr="00E843F8" w:rsidRDefault="00E843F8" w:rsidP="00E843F8">
      <w:pPr>
        <w:ind w:right="-1"/>
        <w:jc w:val="right"/>
        <w:rPr>
          <w:snapToGrid w:val="0"/>
          <w:sz w:val="28"/>
          <w:szCs w:val="28"/>
        </w:rPr>
      </w:pPr>
    </w:p>
    <w:p w14:paraId="28CDF02C" w14:textId="77777777" w:rsidR="00E843F8" w:rsidRPr="00E843F8" w:rsidRDefault="00E843F8" w:rsidP="00E843F8">
      <w:pPr>
        <w:ind w:right="-1"/>
        <w:jc w:val="right"/>
        <w:rPr>
          <w:snapToGrid w:val="0"/>
          <w:sz w:val="28"/>
          <w:szCs w:val="28"/>
        </w:rPr>
      </w:pPr>
      <w:r w:rsidRPr="00E843F8">
        <w:rPr>
          <w:snapToGrid w:val="0"/>
          <w:sz w:val="28"/>
          <w:szCs w:val="28"/>
        </w:rPr>
        <w:t>Таблица 16</w:t>
      </w:r>
    </w:p>
    <w:p w14:paraId="7F8386EC" w14:textId="77777777" w:rsidR="00E843F8" w:rsidRPr="00E843F8" w:rsidRDefault="00E843F8" w:rsidP="00E843F8">
      <w:pPr>
        <w:ind w:right="-1"/>
        <w:jc w:val="center"/>
        <w:rPr>
          <w:snapToGrid w:val="0"/>
          <w:sz w:val="28"/>
          <w:szCs w:val="28"/>
        </w:rPr>
      </w:pPr>
      <w:r w:rsidRPr="00E843F8">
        <w:rPr>
          <w:snapToGrid w:val="0"/>
          <w:sz w:val="28"/>
          <w:szCs w:val="28"/>
        </w:rPr>
        <w:t xml:space="preserve">Компонент на тепловую энергию (мощность) ООО «Теплоэнергетик» </w:t>
      </w:r>
    </w:p>
    <w:p w14:paraId="73DBFBC0" w14:textId="77777777" w:rsidR="00E843F8" w:rsidRPr="00E843F8" w:rsidRDefault="00E843F8" w:rsidP="00E843F8">
      <w:pPr>
        <w:ind w:right="-1"/>
        <w:jc w:val="center"/>
        <w:rPr>
          <w:snapToGrid w:val="0"/>
          <w:sz w:val="28"/>
          <w:szCs w:val="28"/>
        </w:rPr>
      </w:pPr>
      <w:r w:rsidRPr="00E843F8">
        <w:rPr>
          <w:snapToGrid w:val="0"/>
          <w:sz w:val="28"/>
          <w:szCs w:val="28"/>
        </w:rPr>
        <w:t>по узлу теплоснабжения котельная МКУ «Сибирь-12,9» и котельная микрорайона «Ивушка»</w:t>
      </w:r>
    </w:p>
    <w:tbl>
      <w:tblPr>
        <w:tblpPr w:leftFromText="180" w:rightFromText="180" w:vertAnchor="text" w:horzAnchor="margin" w:tblpY="125"/>
        <w:tblOverlap w:val="nev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0"/>
        <w:gridCol w:w="5021"/>
      </w:tblGrid>
      <w:tr w:rsidR="00E843F8" w:rsidRPr="00E843F8" w14:paraId="0FA4A007" w14:textId="77777777" w:rsidTr="00104FF4">
        <w:trPr>
          <w:trHeight w:val="433"/>
        </w:trPr>
        <w:tc>
          <w:tcPr>
            <w:tcW w:w="4720" w:type="dxa"/>
            <w:shd w:val="clear" w:color="auto" w:fill="auto"/>
            <w:vAlign w:val="center"/>
          </w:tcPr>
          <w:p w14:paraId="5955E3DE" w14:textId="77777777" w:rsidR="00E843F8" w:rsidRPr="00E843F8" w:rsidRDefault="00E843F8" w:rsidP="00E843F8">
            <w:pPr>
              <w:jc w:val="center"/>
              <w:rPr>
                <w:snapToGrid w:val="0"/>
              </w:rPr>
            </w:pPr>
            <w:r w:rsidRPr="00E843F8">
              <w:rPr>
                <w:snapToGrid w:val="0"/>
              </w:rPr>
              <w:t>Период</w:t>
            </w:r>
          </w:p>
        </w:tc>
        <w:tc>
          <w:tcPr>
            <w:tcW w:w="5021" w:type="dxa"/>
            <w:shd w:val="clear" w:color="auto" w:fill="auto"/>
            <w:vAlign w:val="center"/>
            <w:hideMark/>
          </w:tcPr>
          <w:p w14:paraId="4F13A3E0" w14:textId="77777777" w:rsidR="00E843F8" w:rsidRPr="00E843F8" w:rsidRDefault="00E843F8" w:rsidP="00E843F8">
            <w:pPr>
              <w:jc w:val="center"/>
              <w:rPr>
                <w:snapToGrid w:val="0"/>
              </w:rPr>
            </w:pPr>
            <w:r w:rsidRPr="00E843F8">
              <w:rPr>
                <w:snapToGrid w:val="0"/>
              </w:rPr>
              <w:t xml:space="preserve">Компонент на тепловую энергию </w:t>
            </w:r>
          </w:p>
          <w:p w14:paraId="3F829540" w14:textId="77777777" w:rsidR="00E843F8" w:rsidRPr="00E843F8" w:rsidRDefault="00E843F8" w:rsidP="00E843F8">
            <w:pPr>
              <w:jc w:val="center"/>
              <w:rPr>
                <w:snapToGrid w:val="0"/>
              </w:rPr>
            </w:pPr>
            <w:r w:rsidRPr="00E843F8">
              <w:rPr>
                <w:snapToGrid w:val="0"/>
              </w:rPr>
              <w:t>руб./Гкал (без НДС)</w:t>
            </w:r>
          </w:p>
        </w:tc>
      </w:tr>
      <w:tr w:rsidR="00E843F8" w:rsidRPr="00E843F8" w14:paraId="70EEB4E5" w14:textId="77777777" w:rsidTr="00104FF4">
        <w:trPr>
          <w:trHeight w:val="147"/>
        </w:trPr>
        <w:tc>
          <w:tcPr>
            <w:tcW w:w="4720" w:type="dxa"/>
            <w:tcBorders>
              <w:bottom w:val="single" w:sz="4" w:space="0" w:color="auto"/>
            </w:tcBorders>
            <w:shd w:val="clear" w:color="auto" w:fill="auto"/>
            <w:vAlign w:val="center"/>
          </w:tcPr>
          <w:p w14:paraId="399BF5F9" w14:textId="77777777" w:rsidR="00E843F8" w:rsidRPr="00E843F8" w:rsidRDefault="00E843F8" w:rsidP="00E843F8">
            <w:pPr>
              <w:jc w:val="center"/>
              <w:rPr>
                <w:snapToGrid w:val="0"/>
              </w:rPr>
            </w:pPr>
            <w:r w:rsidRPr="00E843F8">
              <w:rPr>
                <w:snapToGrid w:val="0"/>
              </w:rPr>
              <w:t>2025 год</w:t>
            </w:r>
          </w:p>
        </w:tc>
        <w:tc>
          <w:tcPr>
            <w:tcW w:w="5021" w:type="dxa"/>
            <w:shd w:val="clear" w:color="auto" w:fill="auto"/>
            <w:vAlign w:val="center"/>
          </w:tcPr>
          <w:p w14:paraId="2F382B99" w14:textId="77777777" w:rsidR="00E843F8" w:rsidRPr="00E843F8" w:rsidRDefault="00E843F8" w:rsidP="00E843F8">
            <w:pPr>
              <w:jc w:val="center"/>
              <w:rPr>
                <w:snapToGrid w:val="0"/>
                <w:sz w:val="22"/>
                <w:szCs w:val="22"/>
              </w:rPr>
            </w:pPr>
            <w:r w:rsidRPr="00E843F8">
              <w:rPr>
                <w:snapToGrid w:val="0"/>
                <w:sz w:val="22"/>
                <w:szCs w:val="22"/>
              </w:rPr>
              <w:t xml:space="preserve">Числовое значение определяется единой теплоснабжающей организацией равным цене </w:t>
            </w:r>
          </w:p>
          <w:p w14:paraId="18ED53C4" w14:textId="77777777" w:rsidR="00E843F8" w:rsidRPr="00E843F8" w:rsidRDefault="00E843F8" w:rsidP="00E843F8">
            <w:pPr>
              <w:jc w:val="center"/>
              <w:rPr>
                <w:snapToGrid w:val="0"/>
                <w:sz w:val="22"/>
                <w:szCs w:val="22"/>
              </w:rPr>
            </w:pPr>
            <w:r w:rsidRPr="00E843F8">
              <w:rPr>
                <w:snapToGrid w:val="0"/>
                <w:sz w:val="22"/>
                <w:szCs w:val="22"/>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63B34F1B" w14:textId="77777777" w:rsidR="00E843F8" w:rsidRPr="00E843F8" w:rsidRDefault="00E843F8" w:rsidP="00E843F8">
            <w:pPr>
              <w:jc w:val="center"/>
              <w:rPr>
                <w:snapToGrid w:val="0"/>
              </w:rPr>
            </w:pPr>
            <w:r w:rsidRPr="00E843F8">
              <w:rPr>
                <w:snapToGrid w:val="0"/>
                <w:sz w:val="22"/>
                <w:szCs w:val="22"/>
              </w:rPr>
              <w:t>от 14.11.2024 № 354</w:t>
            </w:r>
          </w:p>
        </w:tc>
      </w:tr>
    </w:tbl>
    <w:p w14:paraId="109E9939" w14:textId="77777777" w:rsidR="00E843F8" w:rsidRPr="00E843F8" w:rsidRDefault="00E843F8" w:rsidP="00E843F8">
      <w:pPr>
        <w:autoSpaceDE w:val="0"/>
        <w:autoSpaceDN w:val="0"/>
        <w:adjustRightInd w:val="0"/>
        <w:jc w:val="both"/>
        <w:rPr>
          <w:snapToGrid w:val="0"/>
          <w:sz w:val="28"/>
          <w:szCs w:val="28"/>
        </w:rPr>
      </w:pPr>
    </w:p>
    <w:p w14:paraId="2F68E611" w14:textId="77777777" w:rsidR="00E843F8" w:rsidRPr="00E843F8" w:rsidRDefault="00E843F8" w:rsidP="00E843F8">
      <w:pPr>
        <w:rPr>
          <w:b/>
          <w:bCs/>
        </w:rPr>
      </w:pPr>
    </w:p>
    <w:p w14:paraId="664EE327" w14:textId="77777777" w:rsidR="00E843F8" w:rsidRPr="00E843F8" w:rsidRDefault="00E843F8" w:rsidP="00E843F8">
      <w:pPr>
        <w:autoSpaceDE w:val="0"/>
        <w:autoSpaceDN w:val="0"/>
        <w:adjustRightInd w:val="0"/>
        <w:jc w:val="both"/>
        <w:outlineLvl w:val="1"/>
        <w:rPr>
          <w:sz w:val="28"/>
          <w:szCs w:val="28"/>
        </w:rPr>
      </w:pPr>
      <w:r w:rsidRPr="00E843F8">
        <w:rPr>
          <w:sz w:val="28"/>
          <w:szCs w:val="28"/>
        </w:rPr>
        <w:t xml:space="preserve">Нормативы расхода тепловой энергии, необходимой для осуществления горячего водоснабжения ООО «Теплоэнергетик» по узлу теплоснабжения котельная МКУ «Сибирь-12,9» и котельная микрорайона «Ивушка» (г. Белово)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E843F8">
        <w:rPr>
          <w:sz w:val="28"/>
          <w:szCs w:val="28"/>
        </w:rPr>
        <w:t>Мысковского</w:t>
      </w:r>
      <w:proofErr w:type="spellEnd"/>
      <w:r w:rsidRPr="00E843F8">
        <w:rPr>
          <w:sz w:val="28"/>
          <w:szCs w:val="28"/>
        </w:rPr>
        <w:t xml:space="preserve">, </w:t>
      </w:r>
      <w:proofErr w:type="spellStart"/>
      <w:r w:rsidRPr="00E843F8">
        <w:rPr>
          <w:sz w:val="28"/>
          <w:szCs w:val="28"/>
        </w:rPr>
        <w:t>Полысаевского</w:t>
      </w:r>
      <w:proofErr w:type="spellEnd"/>
      <w:r w:rsidRPr="00E843F8">
        <w:rPr>
          <w:sz w:val="28"/>
          <w:szCs w:val="28"/>
        </w:rPr>
        <w:t>, Тайгинского городских округов»:</w:t>
      </w:r>
    </w:p>
    <w:p w14:paraId="7B6D4C38" w14:textId="77777777" w:rsidR="00E843F8" w:rsidRPr="00E843F8" w:rsidRDefault="00E843F8" w:rsidP="00E843F8">
      <w:pPr>
        <w:autoSpaceDE w:val="0"/>
        <w:autoSpaceDN w:val="0"/>
        <w:adjustRightInd w:val="0"/>
        <w:spacing w:line="360" w:lineRule="auto"/>
        <w:jc w:val="right"/>
        <w:outlineLvl w:val="1"/>
        <w:rPr>
          <w:sz w:val="28"/>
          <w:szCs w:val="28"/>
        </w:rPr>
      </w:pPr>
      <w:r w:rsidRPr="00E843F8">
        <w:rPr>
          <w:sz w:val="28"/>
          <w:szCs w:val="28"/>
        </w:rPr>
        <w:t>Таблица 17</w:t>
      </w:r>
    </w:p>
    <w:p w14:paraId="2B12069E" w14:textId="77777777" w:rsidR="00E843F8" w:rsidRPr="00E843F8" w:rsidRDefault="00E843F8" w:rsidP="00E843F8">
      <w:pPr>
        <w:autoSpaceDE w:val="0"/>
        <w:autoSpaceDN w:val="0"/>
        <w:adjustRightInd w:val="0"/>
        <w:spacing w:line="360" w:lineRule="auto"/>
        <w:jc w:val="right"/>
        <w:outlineLvl w:val="1"/>
        <w:rPr>
          <w:sz w:val="28"/>
          <w:szCs w:val="28"/>
        </w:rPr>
      </w:pPr>
    </w:p>
    <w:tbl>
      <w:tblPr>
        <w:tblpPr w:leftFromText="180" w:rightFromText="180" w:vertAnchor="text" w:horzAnchor="margin" w:tblpY="-11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68"/>
        <w:gridCol w:w="2552"/>
        <w:gridCol w:w="2409"/>
      </w:tblGrid>
      <w:tr w:rsidR="00E843F8" w:rsidRPr="00E843F8" w14:paraId="4C7DFEE8" w14:textId="77777777" w:rsidTr="00104FF4">
        <w:trPr>
          <w:trHeight w:val="485"/>
        </w:trPr>
        <w:tc>
          <w:tcPr>
            <w:tcW w:w="4786" w:type="dxa"/>
            <w:gridSpan w:val="2"/>
            <w:shd w:val="clear" w:color="auto" w:fill="auto"/>
            <w:vAlign w:val="center"/>
          </w:tcPr>
          <w:p w14:paraId="6D94A20E" w14:textId="77777777" w:rsidR="00E843F8" w:rsidRPr="00E843F8" w:rsidRDefault="00E843F8" w:rsidP="00E843F8">
            <w:pPr>
              <w:jc w:val="center"/>
            </w:pPr>
            <w:r w:rsidRPr="00E843F8">
              <w:t>С изолированными стояками</w:t>
            </w:r>
          </w:p>
        </w:tc>
        <w:tc>
          <w:tcPr>
            <w:tcW w:w="4961" w:type="dxa"/>
            <w:gridSpan w:val="2"/>
            <w:shd w:val="clear" w:color="auto" w:fill="auto"/>
            <w:vAlign w:val="center"/>
            <w:hideMark/>
          </w:tcPr>
          <w:p w14:paraId="7A19D7F0" w14:textId="77777777" w:rsidR="00E843F8" w:rsidRPr="00E843F8" w:rsidRDefault="00E843F8" w:rsidP="00E843F8">
            <w:pPr>
              <w:jc w:val="center"/>
              <w:rPr>
                <w:snapToGrid w:val="0"/>
                <w:sz w:val="28"/>
                <w:szCs w:val="28"/>
              </w:rPr>
            </w:pPr>
            <w:r w:rsidRPr="00E843F8">
              <w:t>С неизолированными стояками</w:t>
            </w:r>
          </w:p>
        </w:tc>
      </w:tr>
      <w:tr w:rsidR="00E843F8" w:rsidRPr="00E843F8" w14:paraId="26514F47" w14:textId="77777777" w:rsidTr="00104FF4">
        <w:trPr>
          <w:trHeight w:val="293"/>
        </w:trPr>
        <w:tc>
          <w:tcPr>
            <w:tcW w:w="2518" w:type="dxa"/>
            <w:shd w:val="clear" w:color="auto" w:fill="auto"/>
            <w:vAlign w:val="center"/>
            <w:hideMark/>
          </w:tcPr>
          <w:p w14:paraId="18A8F9B4" w14:textId="77777777" w:rsidR="00E843F8" w:rsidRPr="00E843F8" w:rsidRDefault="00E843F8" w:rsidP="00E843F8">
            <w:pPr>
              <w:jc w:val="center"/>
            </w:pPr>
            <w:r w:rsidRPr="00E843F8">
              <w:t>с полотенцесушителем</w:t>
            </w:r>
          </w:p>
        </w:tc>
        <w:tc>
          <w:tcPr>
            <w:tcW w:w="2268" w:type="dxa"/>
            <w:shd w:val="clear" w:color="auto" w:fill="auto"/>
            <w:vAlign w:val="center"/>
            <w:hideMark/>
          </w:tcPr>
          <w:p w14:paraId="258025B1" w14:textId="77777777" w:rsidR="00E843F8" w:rsidRPr="00E843F8" w:rsidRDefault="00E843F8" w:rsidP="00E843F8">
            <w:pPr>
              <w:jc w:val="center"/>
            </w:pPr>
            <w:r w:rsidRPr="00E843F8">
              <w:t>без полотенцесушителя</w:t>
            </w:r>
          </w:p>
        </w:tc>
        <w:tc>
          <w:tcPr>
            <w:tcW w:w="2552" w:type="dxa"/>
            <w:shd w:val="clear" w:color="auto" w:fill="auto"/>
            <w:vAlign w:val="center"/>
            <w:hideMark/>
          </w:tcPr>
          <w:p w14:paraId="4032ACBA" w14:textId="77777777" w:rsidR="00E843F8" w:rsidRPr="00E843F8" w:rsidRDefault="00E843F8" w:rsidP="00E843F8">
            <w:pPr>
              <w:jc w:val="center"/>
            </w:pPr>
            <w:r w:rsidRPr="00E843F8">
              <w:t>с полотенцесушителем</w:t>
            </w:r>
          </w:p>
        </w:tc>
        <w:tc>
          <w:tcPr>
            <w:tcW w:w="2409" w:type="dxa"/>
            <w:shd w:val="clear" w:color="auto" w:fill="auto"/>
            <w:vAlign w:val="center"/>
            <w:hideMark/>
          </w:tcPr>
          <w:p w14:paraId="73192299" w14:textId="77777777" w:rsidR="00E843F8" w:rsidRPr="00E843F8" w:rsidRDefault="00E843F8" w:rsidP="00E843F8">
            <w:pPr>
              <w:jc w:val="center"/>
            </w:pPr>
            <w:r w:rsidRPr="00E843F8">
              <w:t>без полотенцесушителя</w:t>
            </w:r>
          </w:p>
        </w:tc>
      </w:tr>
      <w:tr w:rsidR="00E843F8" w:rsidRPr="00E843F8" w14:paraId="2986DFF9" w14:textId="77777777" w:rsidTr="00104FF4">
        <w:trPr>
          <w:trHeight w:val="293"/>
        </w:trPr>
        <w:tc>
          <w:tcPr>
            <w:tcW w:w="2518" w:type="dxa"/>
            <w:shd w:val="clear" w:color="auto" w:fill="auto"/>
            <w:vAlign w:val="center"/>
          </w:tcPr>
          <w:p w14:paraId="185B2ED6" w14:textId="77777777" w:rsidR="00E843F8" w:rsidRPr="00E843F8" w:rsidRDefault="00E843F8" w:rsidP="00E843F8">
            <w:pPr>
              <w:jc w:val="center"/>
            </w:pPr>
            <w:r w:rsidRPr="00E843F8">
              <w:t>0,0603</w:t>
            </w:r>
          </w:p>
        </w:tc>
        <w:tc>
          <w:tcPr>
            <w:tcW w:w="2268" w:type="dxa"/>
            <w:shd w:val="clear" w:color="auto" w:fill="auto"/>
            <w:vAlign w:val="center"/>
          </w:tcPr>
          <w:p w14:paraId="7D208BA0" w14:textId="77777777" w:rsidR="00E843F8" w:rsidRPr="00E843F8" w:rsidRDefault="00E843F8" w:rsidP="00E843F8">
            <w:pPr>
              <w:jc w:val="center"/>
            </w:pPr>
            <w:r w:rsidRPr="00E843F8">
              <w:t>0,0553</w:t>
            </w:r>
          </w:p>
        </w:tc>
        <w:tc>
          <w:tcPr>
            <w:tcW w:w="2552" w:type="dxa"/>
            <w:shd w:val="clear" w:color="auto" w:fill="auto"/>
            <w:vAlign w:val="center"/>
          </w:tcPr>
          <w:p w14:paraId="649968B1" w14:textId="77777777" w:rsidR="00E843F8" w:rsidRPr="00E843F8" w:rsidRDefault="00E843F8" w:rsidP="00E843F8">
            <w:pPr>
              <w:jc w:val="center"/>
            </w:pPr>
            <w:r w:rsidRPr="00E843F8">
              <w:t>0,0653</w:t>
            </w:r>
          </w:p>
        </w:tc>
        <w:tc>
          <w:tcPr>
            <w:tcW w:w="2409" w:type="dxa"/>
            <w:shd w:val="clear" w:color="auto" w:fill="auto"/>
            <w:vAlign w:val="center"/>
          </w:tcPr>
          <w:p w14:paraId="6C5239F8" w14:textId="77777777" w:rsidR="00E843F8" w:rsidRPr="00E843F8" w:rsidRDefault="00E843F8" w:rsidP="00E843F8">
            <w:pPr>
              <w:jc w:val="center"/>
            </w:pPr>
            <w:r w:rsidRPr="00E843F8">
              <w:t>0,0598</w:t>
            </w:r>
          </w:p>
        </w:tc>
      </w:tr>
    </w:tbl>
    <w:p w14:paraId="364B171E" w14:textId="77777777" w:rsidR="00E843F8" w:rsidRPr="00E843F8" w:rsidRDefault="00E843F8" w:rsidP="00E843F8">
      <w:pPr>
        <w:autoSpaceDE w:val="0"/>
        <w:autoSpaceDN w:val="0"/>
        <w:adjustRightInd w:val="0"/>
        <w:jc w:val="both"/>
        <w:outlineLvl w:val="1"/>
        <w:rPr>
          <w:sz w:val="28"/>
          <w:szCs w:val="28"/>
        </w:rPr>
      </w:pPr>
      <w:r w:rsidRPr="00E843F8">
        <w:rPr>
          <w:sz w:val="28"/>
          <w:szCs w:val="28"/>
        </w:rPr>
        <w:t>На основании вышесказанного, эксперты предлагают установить тарифы на горячую воду в закрытой системе горячего водоснабжения на 2025 год для ООО «Теплоэнергетик» по узлу теплоснабжения котельная МКУ «Сибирь-12,9» и котельная микрорайона «Ивушка» (г. Белово) в следующем виде:</w:t>
      </w:r>
    </w:p>
    <w:p w14:paraId="79C2B48F" w14:textId="77777777" w:rsidR="00E843F8" w:rsidRPr="00E843F8" w:rsidRDefault="00E843F8" w:rsidP="00E843F8">
      <w:pPr>
        <w:autoSpaceDE w:val="0"/>
        <w:autoSpaceDN w:val="0"/>
        <w:adjustRightInd w:val="0"/>
        <w:jc w:val="both"/>
        <w:outlineLvl w:val="1"/>
        <w:rPr>
          <w:sz w:val="28"/>
          <w:szCs w:val="28"/>
        </w:rPr>
      </w:pPr>
    </w:p>
    <w:p w14:paraId="3D95C9E9" w14:textId="77777777" w:rsidR="00E843F8" w:rsidRPr="00E843F8" w:rsidRDefault="00E843F8" w:rsidP="00E843F8">
      <w:pPr>
        <w:autoSpaceDE w:val="0"/>
        <w:autoSpaceDN w:val="0"/>
        <w:adjustRightInd w:val="0"/>
        <w:jc w:val="right"/>
        <w:outlineLvl w:val="1"/>
        <w:rPr>
          <w:sz w:val="28"/>
          <w:szCs w:val="28"/>
        </w:rPr>
        <w:sectPr w:rsidR="00E843F8" w:rsidRPr="00E843F8" w:rsidSect="00E843F8">
          <w:headerReference w:type="default" r:id="rId38"/>
          <w:footerReference w:type="even" r:id="rId39"/>
          <w:headerReference w:type="first" r:id="rId40"/>
          <w:pgSz w:w="11906" w:h="16838"/>
          <w:pgMar w:top="851" w:right="567" w:bottom="851" w:left="1701" w:header="709" w:footer="709" w:gutter="0"/>
          <w:cols w:space="708"/>
          <w:titlePg/>
          <w:docGrid w:linePitch="381"/>
        </w:sectPr>
      </w:pPr>
    </w:p>
    <w:p w14:paraId="366FC224" w14:textId="77777777" w:rsidR="00E843F8" w:rsidRPr="00E843F8" w:rsidRDefault="00E843F8" w:rsidP="00E843F8">
      <w:pPr>
        <w:autoSpaceDE w:val="0"/>
        <w:autoSpaceDN w:val="0"/>
        <w:adjustRightInd w:val="0"/>
        <w:jc w:val="right"/>
        <w:outlineLvl w:val="1"/>
        <w:rPr>
          <w:sz w:val="28"/>
          <w:szCs w:val="28"/>
        </w:rPr>
      </w:pPr>
      <w:r w:rsidRPr="00E843F8">
        <w:rPr>
          <w:sz w:val="28"/>
          <w:szCs w:val="28"/>
        </w:rPr>
        <w:lastRenderedPageBreak/>
        <w:t>Таблица 18</w:t>
      </w:r>
    </w:p>
    <w:p w14:paraId="7877B864" w14:textId="77777777" w:rsidR="00E843F8" w:rsidRPr="00E843F8" w:rsidRDefault="00E843F8" w:rsidP="00E843F8">
      <w:pPr>
        <w:tabs>
          <w:tab w:val="left" w:pos="1890"/>
        </w:tabs>
        <w:jc w:val="center"/>
        <w:rPr>
          <w:snapToGrid w:val="0"/>
          <w:color w:val="000000"/>
          <w:sz w:val="28"/>
          <w:szCs w:val="28"/>
        </w:rPr>
      </w:pPr>
      <w:r w:rsidRPr="00E843F8">
        <w:rPr>
          <w:snapToGrid w:val="0"/>
          <w:color w:val="000000"/>
          <w:sz w:val="28"/>
          <w:szCs w:val="28"/>
        </w:rPr>
        <w:t xml:space="preserve">Тарифы на горячую воду ООО «Теплоэнергетик» по узлу теплоснабжения котельная МКУ «Сибирь-12,9» и котельная микрорайона «Ивушка», реализуемую в закрытой системе горячего водоснабжения на потребительском рынке </w:t>
      </w:r>
      <w:r w:rsidRPr="00E843F8">
        <w:rPr>
          <w:snapToGrid w:val="0"/>
          <w:color w:val="000000"/>
          <w:sz w:val="28"/>
          <w:szCs w:val="28"/>
        </w:rPr>
        <w:br/>
        <w:t>Беловского городского округа на 2025 год</w:t>
      </w:r>
    </w:p>
    <w:p w14:paraId="23E9C1F3" w14:textId="77777777" w:rsidR="00E843F8" w:rsidRPr="00E843F8" w:rsidRDefault="00E843F8" w:rsidP="00E843F8">
      <w:pPr>
        <w:autoSpaceDE w:val="0"/>
        <w:autoSpaceDN w:val="0"/>
        <w:adjustRightInd w:val="0"/>
        <w:jc w:val="center"/>
        <w:outlineLvl w:val="1"/>
        <w:rPr>
          <w:sz w:val="28"/>
          <w:szCs w:val="28"/>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73"/>
        <w:gridCol w:w="1406"/>
        <w:gridCol w:w="1547"/>
        <w:gridCol w:w="1690"/>
        <w:gridCol w:w="4091"/>
        <w:gridCol w:w="4323"/>
      </w:tblGrid>
      <w:tr w:rsidR="00E843F8" w:rsidRPr="00E843F8" w14:paraId="34E99D7C" w14:textId="77777777" w:rsidTr="00104FF4">
        <w:trPr>
          <w:trHeight w:val="151"/>
        </w:trPr>
        <w:tc>
          <w:tcPr>
            <w:tcW w:w="2173" w:type="dxa"/>
            <w:vMerge w:val="restart"/>
            <w:vAlign w:val="center"/>
          </w:tcPr>
          <w:p w14:paraId="59C25739" w14:textId="77777777" w:rsidR="00E843F8" w:rsidRPr="00E843F8" w:rsidRDefault="00E843F8" w:rsidP="00E843F8">
            <w:pPr>
              <w:widowControl w:val="0"/>
              <w:autoSpaceDE w:val="0"/>
              <w:autoSpaceDN w:val="0"/>
              <w:jc w:val="center"/>
              <w:rPr>
                <w:sz w:val="18"/>
                <w:szCs w:val="18"/>
              </w:rPr>
            </w:pPr>
            <w:r w:rsidRPr="00E843F8">
              <w:rPr>
                <w:sz w:val="18"/>
                <w:szCs w:val="18"/>
              </w:rPr>
              <w:t>Наименование регулируемой организации</w:t>
            </w:r>
          </w:p>
        </w:tc>
        <w:tc>
          <w:tcPr>
            <w:tcW w:w="1406" w:type="dxa"/>
            <w:vMerge w:val="restart"/>
            <w:vAlign w:val="center"/>
          </w:tcPr>
          <w:p w14:paraId="0F991EA5" w14:textId="77777777" w:rsidR="00E843F8" w:rsidRPr="00E843F8" w:rsidRDefault="00E843F8" w:rsidP="00E843F8">
            <w:pPr>
              <w:widowControl w:val="0"/>
              <w:autoSpaceDE w:val="0"/>
              <w:autoSpaceDN w:val="0"/>
              <w:jc w:val="center"/>
              <w:rPr>
                <w:sz w:val="18"/>
                <w:szCs w:val="18"/>
              </w:rPr>
            </w:pPr>
            <w:r w:rsidRPr="00E843F8">
              <w:rPr>
                <w:sz w:val="18"/>
                <w:szCs w:val="18"/>
              </w:rPr>
              <w:t>Период</w:t>
            </w:r>
          </w:p>
        </w:tc>
        <w:tc>
          <w:tcPr>
            <w:tcW w:w="3237" w:type="dxa"/>
            <w:gridSpan w:val="2"/>
            <w:vAlign w:val="center"/>
          </w:tcPr>
          <w:p w14:paraId="003959DD" w14:textId="77777777" w:rsidR="00E843F8" w:rsidRPr="00E843F8" w:rsidRDefault="00E843F8" w:rsidP="00E843F8">
            <w:pPr>
              <w:widowControl w:val="0"/>
              <w:autoSpaceDE w:val="0"/>
              <w:autoSpaceDN w:val="0"/>
              <w:jc w:val="center"/>
              <w:rPr>
                <w:sz w:val="18"/>
                <w:szCs w:val="18"/>
              </w:rPr>
            </w:pPr>
            <w:r w:rsidRPr="00E843F8">
              <w:rPr>
                <w:sz w:val="18"/>
                <w:szCs w:val="18"/>
              </w:rPr>
              <w:t>Компонент на холодную воду</w:t>
            </w:r>
          </w:p>
        </w:tc>
        <w:tc>
          <w:tcPr>
            <w:tcW w:w="8414" w:type="dxa"/>
            <w:gridSpan w:val="2"/>
            <w:vAlign w:val="center"/>
          </w:tcPr>
          <w:p w14:paraId="3339366C" w14:textId="77777777" w:rsidR="00E843F8" w:rsidRPr="00E843F8" w:rsidRDefault="00E843F8" w:rsidP="00E843F8">
            <w:pPr>
              <w:widowControl w:val="0"/>
              <w:autoSpaceDE w:val="0"/>
              <w:autoSpaceDN w:val="0"/>
              <w:jc w:val="center"/>
              <w:rPr>
                <w:sz w:val="18"/>
                <w:szCs w:val="18"/>
              </w:rPr>
            </w:pPr>
            <w:r w:rsidRPr="00E843F8">
              <w:rPr>
                <w:sz w:val="18"/>
                <w:szCs w:val="18"/>
              </w:rPr>
              <w:t xml:space="preserve">Компонент на тепловую энергию </w:t>
            </w:r>
          </w:p>
        </w:tc>
      </w:tr>
      <w:tr w:rsidR="00E843F8" w:rsidRPr="00E843F8" w14:paraId="135D49F9" w14:textId="77777777" w:rsidTr="00104FF4">
        <w:trPr>
          <w:trHeight w:val="686"/>
        </w:trPr>
        <w:tc>
          <w:tcPr>
            <w:tcW w:w="2173" w:type="dxa"/>
            <w:vMerge/>
          </w:tcPr>
          <w:p w14:paraId="014B7485" w14:textId="77777777" w:rsidR="00E843F8" w:rsidRPr="00E843F8" w:rsidRDefault="00E843F8" w:rsidP="00E843F8">
            <w:pPr>
              <w:spacing w:after="160" w:line="259" w:lineRule="auto"/>
              <w:rPr>
                <w:sz w:val="18"/>
                <w:szCs w:val="18"/>
              </w:rPr>
            </w:pPr>
          </w:p>
        </w:tc>
        <w:tc>
          <w:tcPr>
            <w:tcW w:w="1406" w:type="dxa"/>
            <w:vMerge/>
          </w:tcPr>
          <w:p w14:paraId="46C1B6F5" w14:textId="77777777" w:rsidR="00E843F8" w:rsidRPr="00E843F8" w:rsidRDefault="00E843F8" w:rsidP="00E843F8">
            <w:pPr>
              <w:spacing w:after="160" w:line="259" w:lineRule="auto"/>
              <w:rPr>
                <w:sz w:val="18"/>
                <w:szCs w:val="18"/>
              </w:rPr>
            </w:pPr>
          </w:p>
        </w:tc>
        <w:tc>
          <w:tcPr>
            <w:tcW w:w="1547" w:type="dxa"/>
            <w:vAlign w:val="center"/>
          </w:tcPr>
          <w:p w14:paraId="1094A807" w14:textId="77777777" w:rsidR="00E843F8" w:rsidRPr="00E843F8" w:rsidRDefault="00E843F8" w:rsidP="00E843F8">
            <w:pPr>
              <w:widowControl w:val="0"/>
              <w:autoSpaceDE w:val="0"/>
              <w:autoSpaceDN w:val="0"/>
              <w:jc w:val="center"/>
              <w:rPr>
                <w:sz w:val="18"/>
                <w:szCs w:val="18"/>
              </w:rPr>
            </w:pPr>
            <w:r w:rsidRPr="00E843F8">
              <w:rPr>
                <w:sz w:val="18"/>
                <w:szCs w:val="18"/>
              </w:rPr>
              <w:t xml:space="preserve">для прочих потребителей, руб./м3 </w:t>
            </w:r>
          </w:p>
          <w:p w14:paraId="31FEDD60" w14:textId="77777777" w:rsidR="00E843F8" w:rsidRPr="00E843F8" w:rsidRDefault="00E843F8" w:rsidP="00E843F8">
            <w:pPr>
              <w:widowControl w:val="0"/>
              <w:autoSpaceDE w:val="0"/>
              <w:autoSpaceDN w:val="0"/>
              <w:jc w:val="center"/>
              <w:rPr>
                <w:sz w:val="18"/>
                <w:szCs w:val="18"/>
              </w:rPr>
            </w:pPr>
            <w:r w:rsidRPr="00E843F8">
              <w:rPr>
                <w:sz w:val="18"/>
                <w:szCs w:val="18"/>
              </w:rPr>
              <w:t>(без НДС)</w:t>
            </w:r>
          </w:p>
        </w:tc>
        <w:tc>
          <w:tcPr>
            <w:tcW w:w="1690" w:type="dxa"/>
            <w:vAlign w:val="center"/>
          </w:tcPr>
          <w:p w14:paraId="197F74A2" w14:textId="77777777" w:rsidR="00E843F8" w:rsidRPr="00E843F8" w:rsidRDefault="00E843F8" w:rsidP="00E843F8">
            <w:pPr>
              <w:widowControl w:val="0"/>
              <w:autoSpaceDE w:val="0"/>
              <w:autoSpaceDN w:val="0"/>
              <w:jc w:val="center"/>
              <w:rPr>
                <w:sz w:val="18"/>
                <w:szCs w:val="18"/>
              </w:rPr>
            </w:pPr>
            <w:r w:rsidRPr="00E843F8">
              <w:rPr>
                <w:sz w:val="18"/>
                <w:szCs w:val="18"/>
              </w:rPr>
              <w:t xml:space="preserve">для населения, руб./м3 </w:t>
            </w:r>
          </w:p>
          <w:p w14:paraId="49AA2CA3" w14:textId="77777777" w:rsidR="00E843F8" w:rsidRPr="00E843F8" w:rsidRDefault="00E843F8" w:rsidP="00E843F8">
            <w:pPr>
              <w:widowControl w:val="0"/>
              <w:autoSpaceDE w:val="0"/>
              <w:autoSpaceDN w:val="0"/>
              <w:jc w:val="center"/>
              <w:rPr>
                <w:sz w:val="18"/>
                <w:szCs w:val="18"/>
              </w:rPr>
            </w:pPr>
            <w:r w:rsidRPr="00E843F8">
              <w:rPr>
                <w:sz w:val="18"/>
                <w:szCs w:val="18"/>
              </w:rPr>
              <w:t>(с НДС)</w:t>
            </w:r>
          </w:p>
        </w:tc>
        <w:tc>
          <w:tcPr>
            <w:tcW w:w="4091" w:type="dxa"/>
            <w:vAlign w:val="center"/>
          </w:tcPr>
          <w:p w14:paraId="207F557D" w14:textId="77777777" w:rsidR="00E843F8" w:rsidRPr="00E843F8" w:rsidRDefault="00E843F8" w:rsidP="00E843F8">
            <w:pPr>
              <w:widowControl w:val="0"/>
              <w:autoSpaceDE w:val="0"/>
              <w:autoSpaceDN w:val="0"/>
              <w:jc w:val="center"/>
              <w:rPr>
                <w:sz w:val="18"/>
                <w:szCs w:val="18"/>
              </w:rPr>
            </w:pPr>
            <w:r w:rsidRPr="00E843F8">
              <w:rPr>
                <w:sz w:val="18"/>
                <w:szCs w:val="18"/>
              </w:rPr>
              <w:t xml:space="preserve">Одноставочный для населения, руб./Гкал </w:t>
            </w:r>
            <w:r w:rsidRPr="00E843F8">
              <w:rPr>
                <w:sz w:val="18"/>
                <w:szCs w:val="18"/>
              </w:rPr>
              <w:br/>
              <w:t xml:space="preserve"> (с НДС)</w:t>
            </w:r>
          </w:p>
        </w:tc>
        <w:tc>
          <w:tcPr>
            <w:tcW w:w="4323" w:type="dxa"/>
            <w:vAlign w:val="center"/>
          </w:tcPr>
          <w:p w14:paraId="4FFF61F1" w14:textId="77777777" w:rsidR="00E843F8" w:rsidRPr="00E843F8" w:rsidRDefault="00E843F8" w:rsidP="00E843F8">
            <w:pPr>
              <w:widowControl w:val="0"/>
              <w:autoSpaceDE w:val="0"/>
              <w:autoSpaceDN w:val="0"/>
              <w:jc w:val="center"/>
              <w:rPr>
                <w:sz w:val="18"/>
                <w:szCs w:val="18"/>
              </w:rPr>
            </w:pPr>
            <w:r w:rsidRPr="00E843F8">
              <w:rPr>
                <w:sz w:val="18"/>
                <w:szCs w:val="18"/>
              </w:rPr>
              <w:t>Одноставочный для прочих потребителей, руб./Гкал (без НДС)</w:t>
            </w:r>
          </w:p>
        </w:tc>
      </w:tr>
      <w:tr w:rsidR="00E843F8" w:rsidRPr="00E843F8" w14:paraId="65501E09" w14:textId="77777777" w:rsidTr="00104FF4">
        <w:trPr>
          <w:trHeight w:hRule="exact" w:val="340"/>
        </w:trPr>
        <w:tc>
          <w:tcPr>
            <w:tcW w:w="2173" w:type="dxa"/>
            <w:tcBorders>
              <w:bottom w:val="single" w:sz="4" w:space="0" w:color="auto"/>
            </w:tcBorders>
            <w:vAlign w:val="center"/>
          </w:tcPr>
          <w:p w14:paraId="7CEB8CC0" w14:textId="77777777" w:rsidR="00E843F8" w:rsidRPr="00E843F8" w:rsidRDefault="00E843F8" w:rsidP="00E843F8">
            <w:pPr>
              <w:widowControl w:val="0"/>
              <w:autoSpaceDE w:val="0"/>
              <w:autoSpaceDN w:val="0"/>
              <w:jc w:val="center"/>
              <w:rPr>
                <w:sz w:val="18"/>
                <w:szCs w:val="18"/>
              </w:rPr>
            </w:pPr>
            <w:r w:rsidRPr="00E843F8">
              <w:rPr>
                <w:sz w:val="18"/>
                <w:szCs w:val="18"/>
              </w:rPr>
              <w:t>1</w:t>
            </w:r>
          </w:p>
        </w:tc>
        <w:tc>
          <w:tcPr>
            <w:tcW w:w="1406" w:type="dxa"/>
            <w:tcBorders>
              <w:bottom w:val="single" w:sz="4" w:space="0" w:color="auto"/>
            </w:tcBorders>
            <w:vAlign w:val="center"/>
          </w:tcPr>
          <w:p w14:paraId="7383A3E6" w14:textId="77777777" w:rsidR="00E843F8" w:rsidRPr="00E843F8" w:rsidRDefault="00E843F8" w:rsidP="00E843F8">
            <w:pPr>
              <w:widowControl w:val="0"/>
              <w:autoSpaceDE w:val="0"/>
              <w:autoSpaceDN w:val="0"/>
              <w:jc w:val="center"/>
              <w:rPr>
                <w:sz w:val="18"/>
                <w:szCs w:val="18"/>
              </w:rPr>
            </w:pPr>
            <w:r w:rsidRPr="00E843F8">
              <w:rPr>
                <w:sz w:val="18"/>
                <w:szCs w:val="18"/>
              </w:rPr>
              <w:t>2</w:t>
            </w:r>
          </w:p>
        </w:tc>
        <w:tc>
          <w:tcPr>
            <w:tcW w:w="1547" w:type="dxa"/>
            <w:tcBorders>
              <w:bottom w:val="single" w:sz="4" w:space="0" w:color="auto"/>
            </w:tcBorders>
            <w:vAlign w:val="center"/>
          </w:tcPr>
          <w:p w14:paraId="1C339C07" w14:textId="77777777" w:rsidR="00E843F8" w:rsidRPr="00E843F8" w:rsidRDefault="00E843F8" w:rsidP="00E843F8">
            <w:pPr>
              <w:widowControl w:val="0"/>
              <w:autoSpaceDE w:val="0"/>
              <w:autoSpaceDN w:val="0"/>
              <w:jc w:val="center"/>
              <w:rPr>
                <w:sz w:val="18"/>
                <w:szCs w:val="18"/>
              </w:rPr>
            </w:pPr>
            <w:r w:rsidRPr="00E843F8">
              <w:rPr>
                <w:sz w:val="18"/>
                <w:szCs w:val="18"/>
              </w:rPr>
              <w:t>3</w:t>
            </w:r>
          </w:p>
        </w:tc>
        <w:tc>
          <w:tcPr>
            <w:tcW w:w="1690" w:type="dxa"/>
            <w:tcBorders>
              <w:bottom w:val="single" w:sz="4" w:space="0" w:color="auto"/>
            </w:tcBorders>
            <w:vAlign w:val="center"/>
          </w:tcPr>
          <w:p w14:paraId="02F57A8F" w14:textId="77777777" w:rsidR="00E843F8" w:rsidRPr="00E843F8" w:rsidRDefault="00E843F8" w:rsidP="00E843F8">
            <w:pPr>
              <w:widowControl w:val="0"/>
              <w:autoSpaceDE w:val="0"/>
              <w:autoSpaceDN w:val="0"/>
              <w:jc w:val="center"/>
              <w:rPr>
                <w:sz w:val="18"/>
                <w:szCs w:val="18"/>
              </w:rPr>
            </w:pPr>
            <w:r w:rsidRPr="00E843F8">
              <w:rPr>
                <w:sz w:val="18"/>
                <w:szCs w:val="18"/>
              </w:rPr>
              <w:t>4</w:t>
            </w:r>
          </w:p>
        </w:tc>
        <w:tc>
          <w:tcPr>
            <w:tcW w:w="4091" w:type="dxa"/>
            <w:tcBorders>
              <w:bottom w:val="single" w:sz="4" w:space="0" w:color="auto"/>
            </w:tcBorders>
            <w:vAlign w:val="center"/>
          </w:tcPr>
          <w:p w14:paraId="1E6B7467" w14:textId="77777777" w:rsidR="00E843F8" w:rsidRPr="00E843F8" w:rsidRDefault="00E843F8" w:rsidP="00E843F8">
            <w:pPr>
              <w:widowControl w:val="0"/>
              <w:autoSpaceDE w:val="0"/>
              <w:autoSpaceDN w:val="0"/>
              <w:jc w:val="center"/>
              <w:rPr>
                <w:sz w:val="18"/>
                <w:szCs w:val="18"/>
              </w:rPr>
            </w:pPr>
            <w:r w:rsidRPr="00E843F8">
              <w:rPr>
                <w:sz w:val="18"/>
                <w:szCs w:val="18"/>
              </w:rPr>
              <w:t>5</w:t>
            </w:r>
          </w:p>
        </w:tc>
        <w:tc>
          <w:tcPr>
            <w:tcW w:w="4323" w:type="dxa"/>
            <w:tcBorders>
              <w:bottom w:val="single" w:sz="4" w:space="0" w:color="auto"/>
            </w:tcBorders>
            <w:vAlign w:val="center"/>
          </w:tcPr>
          <w:p w14:paraId="1B5D4C98" w14:textId="77777777" w:rsidR="00E843F8" w:rsidRPr="00E843F8" w:rsidRDefault="00E843F8" w:rsidP="00E843F8">
            <w:pPr>
              <w:widowControl w:val="0"/>
              <w:autoSpaceDE w:val="0"/>
              <w:autoSpaceDN w:val="0"/>
              <w:jc w:val="center"/>
              <w:rPr>
                <w:sz w:val="18"/>
                <w:szCs w:val="18"/>
              </w:rPr>
            </w:pPr>
            <w:r w:rsidRPr="00E843F8">
              <w:rPr>
                <w:sz w:val="18"/>
                <w:szCs w:val="18"/>
              </w:rPr>
              <w:t>6</w:t>
            </w:r>
          </w:p>
        </w:tc>
      </w:tr>
      <w:tr w:rsidR="00E843F8" w:rsidRPr="00E843F8" w14:paraId="43311BEE" w14:textId="77777777" w:rsidTr="00104FF4">
        <w:trPr>
          <w:trHeight w:val="730"/>
        </w:trPr>
        <w:tc>
          <w:tcPr>
            <w:tcW w:w="2173" w:type="dxa"/>
            <w:vMerge w:val="restart"/>
            <w:tcBorders>
              <w:left w:val="single" w:sz="2" w:space="0" w:color="auto"/>
              <w:right w:val="single" w:sz="2" w:space="0" w:color="auto"/>
            </w:tcBorders>
            <w:vAlign w:val="center"/>
          </w:tcPr>
          <w:p w14:paraId="4D9D2FA9" w14:textId="77777777" w:rsidR="00E843F8" w:rsidRPr="00E843F8" w:rsidRDefault="00E843F8" w:rsidP="00E843F8">
            <w:pPr>
              <w:spacing w:after="160" w:line="259" w:lineRule="auto"/>
              <w:rPr>
                <w:rFonts w:eastAsia="Calibri"/>
                <w:sz w:val="18"/>
                <w:szCs w:val="18"/>
                <w:lang w:eastAsia="en-US"/>
              </w:rPr>
            </w:pPr>
            <w:r w:rsidRPr="00E843F8">
              <w:rPr>
                <w:rFonts w:eastAsia="Calibri"/>
                <w:sz w:val="18"/>
                <w:szCs w:val="18"/>
                <w:lang w:eastAsia="en-US"/>
              </w:rPr>
              <w:t>ООО «Теплоэнергетик» по узлу теплоснабжения котельная МКУ «Сибирь-12,9» и котельная микрорайона «Ивушка»</w:t>
            </w:r>
          </w:p>
        </w:tc>
        <w:tc>
          <w:tcPr>
            <w:tcW w:w="1406" w:type="dxa"/>
            <w:tcBorders>
              <w:left w:val="single" w:sz="2" w:space="0" w:color="auto"/>
            </w:tcBorders>
            <w:vAlign w:val="center"/>
          </w:tcPr>
          <w:p w14:paraId="223A51EB" w14:textId="77777777" w:rsidR="00E843F8" w:rsidRPr="00E843F8" w:rsidRDefault="00E843F8" w:rsidP="00E843F8">
            <w:pPr>
              <w:tabs>
                <w:tab w:val="left" w:pos="3052"/>
              </w:tabs>
              <w:jc w:val="center"/>
              <w:rPr>
                <w:sz w:val="18"/>
                <w:szCs w:val="18"/>
              </w:rPr>
            </w:pPr>
            <w:r w:rsidRPr="00E843F8">
              <w:rPr>
                <w:sz w:val="18"/>
                <w:szCs w:val="18"/>
              </w:rPr>
              <w:t>с 01.01.2025</w:t>
            </w:r>
          </w:p>
        </w:tc>
        <w:tc>
          <w:tcPr>
            <w:tcW w:w="1547" w:type="dxa"/>
            <w:vAlign w:val="center"/>
          </w:tcPr>
          <w:p w14:paraId="326570F3" w14:textId="77777777" w:rsidR="00E843F8" w:rsidRPr="00E843F8" w:rsidRDefault="00E843F8" w:rsidP="00E843F8">
            <w:pPr>
              <w:tabs>
                <w:tab w:val="left" w:pos="3052"/>
              </w:tabs>
              <w:jc w:val="center"/>
              <w:rPr>
                <w:sz w:val="18"/>
                <w:szCs w:val="18"/>
                <w:lang w:eastAsia="en-US"/>
              </w:rPr>
            </w:pPr>
            <w:r w:rsidRPr="00E843F8">
              <w:rPr>
                <w:sz w:val="18"/>
                <w:szCs w:val="18"/>
                <w:lang w:eastAsia="en-US"/>
              </w:rPr>
              <w:t>52,87</w:t>
            </w:r>
          </w:p>
        </w:tc>
        <w:tc>
          <w:tcPr>
            <w:tcW w:w="1690" w:type="dxa"/>
            <w:vAlign w:val="center"/>
          </w:tcPr>
          <w:p w14:paraId="78AAE62D" w14:textId="77777777" w:rsidR="00E843F8" w:rsidRPr="00E843F8" w:rsidRDefault="00E843F8" w:rsidP="00E843F8">
            <w:pPr>
              <w:tabs>
                <w:tab w:val="left" w:pos="3052"/>
              </w:tabs>
              <w:jc w:val="center"/>
              <w:rPr>
                <w:sz w:val="18"/>
                <w:szCs w:val="18"/>
              </w:rPr>
            </w:pPr>
            <w:r w:rsidRPr="00E843F8">
              <w:rPr>
                <w:sz w:val="18"/>
                <w:szCs w:val="18"/>
              </w:rPr>
              <w:t>63,44</w:t>
            </w:r>
          </w:p>
        </w:tc>
        <w:tc>
          <w:tcPr>
            <w:tcW w:w="4091" w:type="dxa"/>
            <w:vMerge w:val="restart"/>
          </w:tcPr>
          <w:p w14:paraId="4F4D4CA0" w14:textId="77777777" w:rsidR="00E843F8" w:rsidRPr="00E843F8" w:rsidRDefault="00E843F8" w:rsidP="00E843F8">
            <w:pPr>
              <w:tabs>
                <w:tab w:val="left" w:pos="3052"/>
              </w:tabs>
              <w:jc w:val="center"/>
              <w:rPr>
                <w:sz w:val="18"/>
                <w:szCs w:val="18"/>
              </w:rPr>
            </w:pPr>
            <w:r w:rsidRPr="00E843F8">
              <w:rPr>
                <w:sz w:val="18"/>
                <w:szCs w:val="18"/>
              </w:rPr>
              <w:t xml:space="preserve">Числовое значение определяется единой теплоснабжающей организацией равным цене </w:t>
            </w:r>
          </w:p>
          <w:p w14:paraId="63816EC3" w14:textId="77777777" w:rsidR="00E843F8" w:rsidRPr="00E843F8" w:rsidRDefault="00E843F8" w:rsidP="00E843F8">
            <w:pPr>
              <w:tabs>
                <w:tab w:val="left" w:pos="3052"/>
              </w:tabs>
              <w:jc w:val="center"/>
              <w:rPr>
                <w:sz w:val="18"/>
                <w:szCs w:val="18"/>
              </w:rPr>
            </w:pPr>
            <w:r w:rsidRPr="00E843F8">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77832A78" w14:textId="77777777" w:rsidR="00E843F8" w:rsidRPr="00E843F8" w:rsidRDefault="00E843F8" w:rsidP="00E843F8">
            <w:pPr>
              <w:tabs>
                <w:tab w:val="left" w:pos="3052"/>
              </w:tabs>
              <w:jc w:val="center"/>
              <w:rPr>
                <w:sz w:val="18"/>
                <w:szCs w:val="18"/>
              </w:rPr>
            </w:pPr>
            <w:r w:rsidRPr="00E843F8">
              <w:rPr>
                <w:sz w:val="18"/>
                <w:szCs w:val="18"/>
              </w:rPr>
              <w:t>от 14.11.2024 № 354</w:t>
            </w:r>
          </w:p>
        </w:tc>
        <w:tc>
          <w:tcPr>
            <w:tcW w:w="4323" w:type="dxa"/>
            <w:vMerge w:val="restart"/>
          </w:tcPr>
          <w:p w14:paraId="7E01328E" w14:textId="77777777" w:rsidR="00E843F8" w:rsidRPr="00E843F8" w:rsidRDefault="00E843F8" w:rsidP="00E843F8">
            <w:pPr>
              <w:tabs>
                <w:tab w:val="left" w:pos="3052"/>
              </w:tabs>
              <w:jc w:val="center"/>
              <w:rPr>
                <w:sz w:val="18"/>
                <w:szCs w:val="18"/>
              </w:rPr>
            </w:pPr>
            <w:r w:rsidRPr="00E843F8">
              <w:rPr>
                <w:sz w:val="18"/>
                <w:szCs w:val="18"/>
              </w:rPr>
              <w:t xml:space="preserve">Числовое значение определяется единой теплоснабжающей организацией равным цене </w:t>
            </w:r>
          </w:p>
          <w:p w14:paraId="0EFD6042" w14:textId="77777777" w:rsidR="00E843F8" w:rsidRPr="00E843F8" w:rsidRDefault="00E843F8" w:rsidP="00E843F8">
            <w:pPr>
              <w:tabs>
                <w:tab w:val="left" w:pos="3052"/>
              </w:tabs>
              <w:jc w:val="center"/>
              <w:rPr>
                <w:sz w:val="18"/>
                <w:szCs w:val="18"/>
              </w:rPr>
            </w:pPr>
            <w:r w:rsidRPr="00E843F8">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29628265" w14:textId="77777777" w:rsidR="00E843F8" w:rsidRPr="00E843F8" w:rsidRDefault="00E843F8" w:rsidP="00E843F8">
            <w:pPr>
              <w:tabs>
                <w:tab w:val="left" w:pos="3052"/>
              </w:tabs>
              <w:jc w:val="center"/>
              <w:rPr>
                <w:sz w:val="18"/>
                <w:szCs w:val="18"/>
              </w:rPr>
            </w:pPr>
            <w:r w:rsidRPr="00E843F8">
              <w:rPr>
                <w:sz w:val="18"/>
                <w:szCs w:val="18"/>
              </w:rPr>
              <w:t>от 14.11.2024 № 354</w:t>
            </w:r>
          </w:p>
        </w:tc>
      </w:tr>
      <w:tr w:rsidR="00E843F8" w:rsidRPr="00E843F8" w14:paraId="0213B2BC" w14:textId="77777777" w:rsidTr="00104FF4">
        <w:trPr>
          <w:trHeight w:val="664"/>
        </w:trPr>
        <w:tc>
          <w:tcPr>
            <w:tcW w:w="2173" w:type="dxa"/>
            <w:vMerge/>
            <w:tcBorders>
              <w:left w:val="single" w:sz="2" w:space="0" w:color="auto"/>
              <w:bottom w:val="single" w:sz="4" w:space="0" w:color="auto"/>
              <w:right w:val="single" w:sz="2" w:space="0" w:color="auto"/>
            </w:tcBorders>
            <w:vAlign w:val="center"/>
          </w:tcPr>
          <w:p w14:paraId="4E095EFD" w14:textId="77777777" w:rsidR="00E843F8" w:rsidRPr="00E843F8" w:rsidRDefault="00E843F8" w:rsidP="00E843F8">
            <w:pPr>
              <w:spacing w:after="160" w:line="259" w:lineRule="auto"/>
              <w:rPr>
                <w:rFonts w:eastAsia="Calibri"/>
                <w:sz w:val="18"/>
                <w:szCs w:val="18"/>
                <w:lang w:eastAsia="en-US"/>
              </w:rPr>
            </w:pPr>
          </w:p>
        </w:tc>
        <w:tc>
          <w:tcPr>
            <w:tcW w:w="1406" w:type="dxa"/>
            <w:tcBorders>
              <w:left w:val="single" w:sz="2" w:space="0" w:color="auto"/>
              <w:bottom w:val="single" w:sz="4" w:space="0" w:color="auto"/>
            </w:tcBorders>
            <w:vAlign w:val="center"/>
          </w:tcPr>
          <w:p w14:paraId="588DEE78" w14:textId="77777777" w:rsidR="00E843F8" w:rsidRPr="00E843F8" w:rsidRDefault="00E843F8" w:rsidP="00E843F8">
            <w:pPr>
              <w:tabs>
                <w:tab w:val="left" w:pos="3052"/>
              </w:tabs>
              <w:jc w:val="center"/>
              <w:rPr>
                <w:sz w:val="18"/>
                <w:szCs w:val="18"/>
              </w:rPr>
            </w:pPr>
            <w:r w:rsidRPr="00E843F8">
              <w:rPr>
                <w:sz w:val="18"/>
                <w:szCs w:val="18"/>
              </w:rPr>
              <w:t>с 01.07.2025</w:t>
            </w:r>
          </w:p>
        </w:tc>
        <w:tc>
          <w:tcPr>
            <w:tcW w:w="1547" w:type="dxa"/>
            <w:tcBorders>
              <w:bottom w:val="single" w:sz="4" w:space="0" w:color="auto"/>
            </w:tcBorders>
            <w:vAlign w:val="center"/>
          </w:tcPr>
          <w:p w14:paraId="58025446" w14:textId="77777777" w:rsidR="00E843F8" w:rsidRPr="00E843F8" w:rsidRDefault="00E843F8" w:rsidP="00E843F8">
            <w:pPr>
              <w:tabs>
                <w:tab w:val="left" w:pos="3052"/>
              </w:tabs>
              <w:jc w:val="center"/>
              <w:rPr>
                <w:sz w:val="18"/>
                <w:szCs w:val="18"/>
                <w:lang w:eastAsia="en-US"/>
              </w:rPr>
            </w:pPr>
            <w:r w:rsidRPr="00E843F8">
              <w:rPr>
                <w:sz w:val="18"/>
                <w:szCs w:val="18"/>
                <w:lang w:eastAsia="en-US"/>
              </w:rPr>
              <w:t>52,87</w:t>
            </w:r>
          </w:p>
        </w:tc>
        <w:tc>
          <w:tcPr>
            <w:tcW w:w="1690" w:type="dxa"/>
            <w:tcBorders>
              <w:bottom w:val="single" w:sz="4" w:space="0" w:color="auto"/>
            </w:tcBorders>
            <w:vAlign w:val="center"/>
          </w:tcPr>
          <w:p w14:paraId="6C67E3BC" w14:textId="77777777" w:rsidR="00E843F8" w:rsidRPr="00E843F8" w:rsidRDefault="00E843F8" w:rsidP="00E843F8">
            <w:pPr>
              <w:tabs>
                <w:tab w:val="left" w:pos="3052"/>
              </w:tabs>
              <w:jc w:val="center"/>
              <w:rPr>
                <w:sz w:val="18"/>
                <w:szCs w:val="18"/>
              </w:rPr>
            </w:pPr>
            <w:r w:rsidRPr="00E843F8">
              <w:rPr>
                <w:sz w:val="18"/>
                <w:szCs w:val="18"/>
              </w:rPr>
              <w:t>63,44</w:t>
            </w:r>
          </w:p>
        </w:tc>
        <w:tc>
          <w:tcPr>
            <w:tcW w:w="4091" w:type="dxa"/>
            <w:vMerge/>
            <w:tcBorders>
              <w:bottom w:val="single" w:sz="4" w:space="0" w:color="auto"/>
            </w:tcBorders>
            <w:vAlign w:val="center"/>
          </w:tcPr>
          <w:p w14:paraId="6898891F" w14:textId="77777777" w:rsidR="00E843F8" w:rsidRPr="00E843F8" w:rsidRDefault="00E843F8" w:rsidP="00E843F8">
            <w:pPr>
              <w:tabs>
                <w:tab w:val="left" w:pos="3052"/>
              </w:tabs>
              <w:jc w:val="center"/>
              <w:rPr>
                <w:sz w:val="18"/>
                <w:szCs w:val="18"/>
              </w:rPr>
            </w:pPr>
          </w:p>
        </w:tc>
        <w:tc>
          <w:tcPr>
            <w:tcW w:w="4323" w:type="dxa"/>
            <w:vMerge/>
            <w:tcBorders>
              <w:bottom w:val="single" w:sz="4" w:space="0" w:color="auto"/>
            </w:tcBorders>
            <w:vAlign w:val="center"/>
          </w:tcPr>
          <w:p w14:paraId="3ED164C5" w14:textId="77777777" w:rsidR="00E843F8" w:rsidRPr="00E843F8" w:rsidRDefault="00E843F8" w:rsidP="00E843F8">
            <w:pPr>
              <w:tabs>
                <w:tab w:val="left" w:pos="3052"/>
              </w:tabs>
              <w:jc w:val="center"/>
              <w:rPr>
                <w:sz w:val="18"/>
                <w:szCs w:val="18"/>
              </w:rPr>
            </w:pPr>
          </w:p>
        </w:tc>
      </w:tr>
    </w:tbl>
    <w:p w14:paraId="48BC8F9E" w14:textId="77777777" w:rsidR="00E843F8" w:rsidRPr="00E843F8" w:rsidRDefault="00E843F8" w:rsidP="00E843F8">
      <w:pPr>
        <w:tabs>
          <w:tab w:val="left" w:pos="1134"/>
        </w:tabs>
        <w:spacing w:line="288" w:lineRule="auto"/>
        <w:jc w:val="both"/>
        <w:rPr>
          <w:sz w:val="28"/>
          <w:szCs w:val="28"/>
        </w:rPr>
      </w:pPr>
    </w:p>
    <w:p w14:paraId="04DE7885" w14:textId="77777777" w:rsidR="00E843F8" w:rsidRPr="00E843F8" w:rsidRDefault="00E843F8" w:rsidP="00E843F8">
      <w:pPr>
        <w:jc w:val="both"/>
        <w:rPr>
          <w:rFonts w:eastAsiaTheme="minorHAnsi"/>
          <w:sz w:val="28"/>
          <w:szCs w:val="28"/>
          <w:lang w:eastAsia="en-US"/>
        </w:rPr>
      </w:pPr>
    </w:p>
    <w:p w14:paraId="65C241CF" w14:textId="77777777" w:rsidR="00E843F8" w:rsidRPr="00E843F8" w:rsidRDefault="00E843F8" w:rsidP="00E843F8">
      <w:pPr>
        <w:tabs>
          <w:tab w:val="left" w:pos="3686"/>
          <w:tab w:val="left" w:pos="9498"/>
        </w:tabs>
        <w:ind w:right="-739"/>
        <w:sectPr w:rsidR="00E843F8" w:rsidRPr="00E843F8" w:rsidSect="00E843F8">
          <w:pgSz w:w="16838" w:h="11906" w:orient="landscape"/>
          <w:pgMar w:top="851" w:right="1134" w:bottom="851" w:left="1134" w:header="709" w:footer="0" w:gutter="0"/>
          <w:cols w:space="720"/>
          <w:formProt w:val="0"/>
          <w:titlePg/>
          <w:docGrid w:linePitch="360" w:charSpace="4096"/>
        </w:sectPr>
      </w:pPr>
    </w:p>
    <w:p w14:paraId="4A5480ED"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lastRenderedPageBreak/>
        <w:t>Долгосрочные тарифы</w:t>
      </w:r>
    </w:p>
    <w:p w14:paraId="26E2ED99"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t xml:space="preserve"> ООО «Теплоэнергетик» на теплоноситель, реализуемый</w:t>
      </w:r>
    </w:p>
    <w:p w14:paraId="6AC1D6D4"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t xml:space="preserve">на потребительском рынке Беловского городского округа </w:t>
      </w:r>
    </w:p>
    <w:p w14:paraId="295B7176"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t xml:space="preserve">по узлам теплоснабжения котельная МКУ «Сибирь – 12,9», </w:t>
      </w:r>
    </w:p>
    <w:p w14:paraId="341C8BAB"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t>котельная микрорайона «Ивушка», на период с 01.01.2022 по 31.12.2028</w:t>
      </w:r>
    </w:p>
    <w:p w14:paraId="4626E3C1" w14:textId="77777777" w:rsidR="00E843F8" w:rsidRPr="00E843F8" w:rsidRDefault="00E843F8" w:rsidP="00E843F8">
      <w:pPr>
        <w:ind w:left="-284" w:right="-426"/>
        <w:jc w:val="right"/>
        <w:rPr>
          <w:lang w:eastAsia="en-US"/>
        </w:rPr>
      </w:pPr>
      <w:r w:rsidRPr="00E843F8">
        <w:rPr>
          <w:b/>
          <w:bCs/>
          <w:lang w:eastAsia="en-US"/>
        </w:rPr>
        <w:t xml:space="preserve">                                                                                                                  </w:t>
      </w:r>
    </w:p>
    <w:tbl>
      <w:tblPr>
        <w:tblpPr w:leftFromText="180" w:rightFromText="180" w:vertAnchor="text" w:horzAnchor="margin" w:tblpXSpec="center" w:tblpY="36"/>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6"/>
        <w:gridCol w:w="1843"/>
        <w:gridCol w:w="1559"/>
        <w:gridCol w:w="1134"/>
      </w:tblGrid>
      <w:tr w:rsidR="00E843F8" w:rsidRPr="00E843F8" w14:paraId="126D223A" w14:textId="77777777" w:rsidTr="00E843F8">
        <w:tc>
          <w:tcPr>
            <w:tcW w:w="2835" w:type="dxa"/>
            <w:vMerge w:val="restart"/>
            <w:shd w:val="clear" w:color="auto" w:fill="auto"/>
            <w:vAlign w:val="center"/>
          </w:tcPr>
          <w:p w14:paraId="5CFC4BA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55EE94F7"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Вид тарифа</w:t>
            </w:r>
          </w:p>
        </w:tc>
        <w:tc>
          <w:tcPr>
            <w:tcW w:w="1843" w:type="dxa"/>
            <w:vMerge w:val="restart"/>
            <w:shd w:val="clear" w:color="auto" w:fill="auto"/>
            <w:vAlign w:val="center"/>
          </w:tcPr>
          <w:p w14:paraId="3CD59F06"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Период</w:t>
            </w:r>
          </w:p>
        </w:tc>
        <w:tc>
          <w:tcPr>
            <w:tcW w:w="2693" w:type="dxa"/>
            <w:gridSpan w:val="2"/>
            <w:shd w:val="clear" w:color="auto" w:fill="auto"/>
            <w:vAlign w:val="center"/>
          </w:tcPr>
          <w:p w14:paraId="6A42741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Вид теплоносителя</w:t>
            </w:r>
          </w:p>
        </w:tc>
      </w:tr>
      <w:tr w:rsidR="00E843F8" w:rsidRPr="00E843F8" w14:paraId="11705C53" w14:textId="77777777" w:rsidTr="00E843F8">
        <w:trPr>
          <w:trHeight w:val="293"/>
        </w:trPr>
        <w:tc>
          <w:tcPr>
            <w:tcW w:w="2835" w:type="dxa"/>
            <w:vMerge/>
            <w:shd w:val="clear" w:color="auto" w:fill="auto"/>
          </w:tcPr>
          <w:p w14:paraId="7FC6CC8E"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08A25A5A" w14:textId="77777777" w:rsidR="00E843F8" w:rsidRPr="00E843F8" w:rsidRDefault="00E843F8" w:rsidP="00E843F8">
            <w:pPr>
              <w:ind w:right="-2"/>
              <w:jc w:val="center"/>
              <w:rPr>
                <w:color w:val="000000"/>
                <w:sz w:val="22"/>
                <w:szCs w:val="22"/>
                <w:lang w:eastAsia="en-US"/>
              </w:rPr>
            </w:pPr>
          </w:p>
        </w:tc>
        <w:tc>
          <w:tcPr>
            <w:tcW w:w="1843" w:type="dxa"/>
            <w:vMerge/>
            <w:shd w:val="clear" w:color="auto" w:fill="auto"/>
          </w:tcPr>
          <w:p w14:paraId="5770DE6C" w14:textId="77777777" w:rsidR="00E843F8" w:rsidRPr="00E843F8" w:rsidRDefault="00E843F8" w:rsidP="00E843F8">
            <w:pPr>
              <w:ind w:right="-2"/>
              <w:rPr>
                <w:color w:val="000000"/>
                <w:sz w:val="22"/>
                <w:szCs w:val="22"/>
                <w:lang w:eastAsia="en-US"/>
              </w:rPr>
            </w:pPr>
          </w:p>
        </w:tc>
        <w:tc>
          <w:tcPr>
            <w:tcW w:w="1559" w:type="dxa"/>
            <w:shd w:val="clear" w:color="auto" w:fill="auto"/>
            <w:vAlign w:val="center"/>
          </w:tcPr>
          <w:p w14:paraId="2011CA2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вода</w:t>
            </w:r>
          </w:p>
        </w:tc>
        <w:tc>
          <w:tcPr>
            <w:tcW w:w="1134" w:type="dxa"/>
            <w:shd w:val="clear" w:color="auto" w:fill="auto"/>
            <w:vAlign w:val="center"/>
          </w:tcPr>
          <w:p w14:paraId="6583EEE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пар</w:t>
            </w:r>
          </w:p>
        </w:tc>
      </w:tr>
      <w:tr w:rsidR="00E843F8" w:rsidRPr="00E843F8" w14:paraId="78C63E26" w14:textId="77777777" w:rsidTr="00E843F8">
        <w:trPr>
          <w:trHeight w:val="129"/>
          <w:tblHeader/>
        </w:trPr>
        <w:tc>
          <w:tcPr>
            <w:tcW w:w="2835" w:type="dxa"/>
            <w:shd w:val="clear" w:color="auto" w:fill="auto"/>
          </w:tcPr>
          <w:p w14:paraId="1E92982C" w14:textId="77777777" w:rsidR="00E843F8" w:rsidRPr="00E843F8" w:rsidRDefault="00E843F8" w:rsidP="00E843F8">
            <w:pPr>
              <w:ind w:right="-2"/>
              <w:jc w:val="center"/>
              <w:rPr>
                <w:color w:val="000000"/>
                <w:sz w:val="22"/>
                <w:szCs w:val="22"/>
                <w:lang w:eastAsia="en-US"/>
              </w:rPr>
            </w:pPr>
            <w:r w:rsidRPr="00E843F8">
              <w:rPr>
                <w:sz w:val="22"/>
                <w:szCs w:val="22"/>
                <w:lang w:eastAsia="en-US"/>
              </w:rPr>
              <w:t>1</w:t>
            </w:r>
          </w:p>
        </w:tc>
        <w:tc>
          <w:tcPr>
            <w:tcW w:w="2126" w:type="dxa"/>
            <w:shd w:val="clear" w:color="auto" w:fill="auto"/>
          </w:tcPr>
          <w:p w14:paraId="78E4966A" w14:textId="77777777" w:rsidR="00E843F8" w:rsidRPr="00E843F8" w:rsidRDefault="00E843F8" w:rsidP="00E843F8">
            <w:pPr>
              <w:ind w:right="-2"/>
              <w:jc w:val="center"/>
              <w:rPr>
                <w:color w:val="000000"/>
                <w:sz w:val="22"/>
                <w:szCs w:val="22"/>
                <w:lang w:eastAsia="en-US"/>
              </w:rPr>
            </w:pPr>
            <w:r w:rsidRPr="00E843F8">
              <w:rPr>
                <w:sz w:val="22"/>
                <w:szCs w:val="22"/>
                <w:lang w:eastAsia="en-US"/>
              </w:rPr>
              <w:t>2</w:t>
            </w:r>
          </w:p>
        </w:tc>
        <w:tc>
          <w:tcPr>
            <w:tcW w:w="1843" w:type="dxa"/>
            <w:shd w:val="clear" w:color="auto" w:fill="auto"/>
          </w:tcPr>
          <w:p w14:paraId="746B56D1" w14:textId="77777777" w:rsidR="00E843F8" w:rsidRPr="00E843F8" w:rsidRDefault="00E843F8" w:rsidP="00E843F8">
            <w:pPr>
              <w:ind w:right="-2"/>
              <w:jc w:val="center"/>
              <w:rPr>
                <w:color w:val="000000"/>
                <w:sz w:val="22"/>
                <w:szCs w:val="22"/>
                <w:lang w:eastAsia="en-US"/>
              </w:rPr>
            </w:pPr>
            <w:r w:rsidRPr="00E843F8">
              <w:rPr>
                <w:sz w:val="22"/>
                <w:szCs w:val="22"/>
                <w:lang w:eastAsia="en-US"/>
              </w:rPr>
              <w:t>3</w:t>
            </w:r>
          </w:p>
        </w:tc>
        <w:tc>
          <w:tcPr>
            <w:tcW w:w="1559" w:type="dxa"/>
            <w:shd w:val="clear" w:color="auto" w:fill="auto"/>
          </w:tcPr>
          <w:p w14:paraId="54EE88EF" w14:textId="77777777" w:rsidR="00E843F8" w:rsidRPr="00E843F8" w:rsidRDefault="00E843F8" w:rsidP="00E843F8">
            <w:pPr>
              <w:ind w:right="-2"/>
              <w:jc w:val="center"/>
              <w:rPr>
                <w:color w:val="000000"/>
                <w:sz w:val="22"/>
                <w:szCs w:val="22"/>
                <w:lang w:eastAsia="en-US"/>
              </w:rPr>
            </w:pPr>
            <w:r w:rsidRPr="00E843F8">
              <w:rPr>
                <w:sz w:val="22"/>
                <w:szCs w:val="22"/>
                <w:lang w:eastAsia="en-US"/>
              </w:rPr>
              <w:t>4</w:t>
            </w:r>
          </w:p>
        </w:tc>
        <w:tc>
          <w:tcPr>
            <w:tcW w:w="1134" w:type="dxa"/>
            <w:shd w:val="clear" w:color="auto" w:fill="auto"/>
          </w:tcPr>
          <w:p w14:paraId="5E082026" w14:textId="77777777" w:rsidR="00E843F8" w:rsidRPr="00E843F8" w:rsidRDefault="00E843F8" w:rsidP="00E843F8">
            <w:pPr>
              <w:ind w:right="-2"/>
              <w:jc w:val="center"/>
              <w:rPr>
                <w:color w:val="000000"/>
                <w:sz w:val="22"/>
                <w:szCs w:val="22"/>
                <w:lang w:eastAsia="en-US"/>
              </w:rPr>
            </w:pPr>
            <w:r w:rsidRPr="00E843F8">
              <w:rPr>
                <w:sz w:val="22"/>
                <w:szCs w:val="22"/>
                <w:lang w:eastAsia="en-US"/>
              </w:rPr>
              <w:t>5</w:t>
            </w:r>
          </w:p>
        </w:tc>
      </w:tr>
      <w:tr w:rsidR="00E843F8" w:rsidRPr="00E843F8" w14:paraId="67C83FC6" w14:textId="77777777" w:rsidTr="00E843F8">
        <w:trPr>
          <w:tblHeader/>
        </w:trPr>
        <w:tc>
          <w:tcPr>
            <w:tcW w:w="2835" w:type="dxa"/>
            <w:vMerge w:val="restart"/>
            <w:shd w:val="clear" w:color="auto" w:fill="auto"/>
            <w:vAlign w:val="center"/>
          </w:tcPr>
          <w:p w14:paraId="684B2AA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ООО «Теплоэнергетик»</w:t>
            </w:r>
          </w:p>
        </w:tc>
        <w:tc>
          <w:tcPr>
            <w:tcW w:w="6662" w:type="dxa"/>
            <w:gridSpan w:val="4"/>
            <w:shd w:val="clear" w:color="auto" w:fill="auto"/>
            <w:vAlign w:val="center"/>
          </w:tcPr>
          <w:p w14:paraId="26B0CD7F" w14:textId="77777777" w:rsidR="00E843F8" w:rsidRPr="00E843F8" w:rsidRDefault="00E843F8" w:rsidP="00E843F8">
            <w:pPr>
              <w:ind w:right="-2"/>
              <w:jc w:val="center"/>
              <w:rPr>
                <w:color w:val="000000"/>
                <w:sz w:val="22"/>
                <w:szCs w:val="22"/>
                <w:lang w:eastAsia="en-US"/>
              </w:rPr>
            </w:pPr>
            <w:r w:rsidRPr="00E843F8">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843F8" w:rsidRPr="00E843F8" w14:paraId="493896D4" w14:textId="77777777" w:rsidTr="00E843F8">
        <w:tc>
          <w:tcPr>
            <w:tcW w:w="2835" w:type="dxa"/>
            <w:vMerge/>
            <w:shd w:val="clear" w:color="auto" w:fill="auto"/>
            <w:vAlign w:val="center"/>
          </w:tcPr>
          <w:p w14:paraId="08438971" w14:textId="77777777" w:rsidR="00E843F8" w:rsidRPr="00E843F8" w:rsidRDefault="00E843F8" w:rsidP="00E843F8">
            <w:pPr>
              <w:ind w:right="-2"/>
              <w:jc w:val="center"/>
              <w:rPr>
                <w:color w:val="000000"/>
                <w:sz w:val="22"/>
                <w:szCs w:val="22"/>
                <w:lang w:eastAsia="en-US"/>
              </w:rPr>
            </w:pPr>
          </w:p>
        </w:tc>
        <w:tc>
          <w:tcPr>
            <w:tcW w:w="2126" w:type="dxa"/>
            <w:vMerge w:val="restart"/>
            <w:shd w:val="clear" w:color="auto" w:fill="auto"/>
            <w:vAlign w:val="center"/>
          </w:tcPr>
          <w:p w14:paraId="21FC66D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Одноставочный</w:t>
            </w:r>
          </w:p>
          <w:p w14:paraId="6B0298E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руб./м</w:t>
            </w:r>
            <w:r w:rsidRPr="00E843F8">
              <w:rPr>
                <w:color w:val="000000"/>
                <w:sz w:val="22"/>
                <w:szCs w:val="22"/>
                <w:vertAlign w:val="superscript"/>
                <w:lang w:eastAsia="en-US"/>
              </w:rPr>
              <w:t>3</w:t>
            </w:r>
          </w:p>
        </w:tc>
        <w:tc>
          <w:tcPr>
            <w:tcW w:w="1843" w:type="dxa"/>
            <w:shd w:val="clear" w:color="auto" w:fill="auto"/>
          </w:tcPr>
          <w:p w14:paraId="5DAFC7DA"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01.01.2022</w:t>
            </w:r>
          </w:p>
        </w:tc>
        <w:tc>
          <w:tcPr>
            <w:tcW w:w="1559" w:type="dxa"/>
            <w:vAlign w:val="center"/>
          </w:tcPr>
          <w:p w14:paraId="3B92E76A" w14:textId="77777777" w:rsidR="00E843F8" w:rsidRPr="00E843F8" w:rsidRDefault="00E843F8" w:rsidP="00E843F8">
            <w:pPr>
              <w:jc w:val="center"/>
              <w:rPr>
                <w:sz w:val="22"/>
                <w:szCs w:val="22"/>
                <w:lang w:eastAsia="en-US"/>
              </w:rPr>
            </w:pPr>
            <w:r w:rsidRPr="00E843F8">
              <w:rPr>
                <w:sz w:val="22"/>
                <w:szCs w:val="22"/>
                <w:lang w:eastAsia="en-US"/>
              </w:rPr>
              <w:t>44,16</w:t>
            </w:r>
          </w:p>
        </w:tc>
        <w:tc>
          <w:tcPr>
            <w:tcW w:w="1134" w:type="dxa"/>
            <w:shd w:val="clear" w:color="auto" w:fill="auto"/>
          </w:tcPr>
          <w:p w14:paraId="0DC49298"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60404301" w14:textId="77777777" w:rsidTr="00E843F8">
        <w:tc>
          <w:tcPr>
            <w:tcW w:w="2835" w:type="dxa"/>
            <w:vMerge/>
            <w:shd w:val="clear" w:color="auto" w:fill="auto"/>
            <w:vAlign w:val="center"/>
          </w:tcPr>
          <w:p w14:paraId="1AFF130B"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468A402C"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40CCB425"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01.07.2022</w:t>
            </w:r>
          </w:p>
        </w:tc>
        <w:tc>
          <w:tcPr>
            <w:tcW w:w="1559" w:type="dxa"/>
            <w:vAlign w:val="center"/>
          </w:tcPr>
          <w:p w14:paraId="0827D952" w14:textId="77777777" w:rsidR="00E843F8" w:rsidRPr="00E843F8" w:rsidRDefault="00E843F8" w:rsidP="00E843F8">
            <w:pPr>
              <w:jc w:val="center"/>
              <w:rPr>
                <w:sz w:val="22"/>
                <w:szCs w:val="22"/>
                <w:lang w:eastAsia="en-US"/>
              </w:rPr>
            </w:pPr>
            <w:r w:rsidRPr="00E843F8">
              <w:rPr>
                <w:sz w:val="22"/>
                <w:szCs w:val="22"/>
                <w:lang w:eastAsia="en-US"/>
              </w:rPr>
              <w:t>46,06</w:t>
            </w:r>
          </w:p>
        </w:tc>
        <w:tc>
          <w:tcPr>
            <w:tcW w:w="1134" w:type="dxa"/>
            <w:shd w:val="clear" w:color="auto" w:fill="auto"/>
          </w:tcPr>
          <w:p w14:paraId="7BC8C526"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78FB7658" w14:textId="77777777" w:rsidTr="00E843F8">
        <w:tc>
          <w:tcPr>
            <w:tcW w:w="2835" w:type="dxa"/>
            <w:vMerge/>
            <w:shd w:val="clear" w:color="auto" w:fill="auto"/>
            <w:vAlign w:val="center"/>
          </w:tcPr>
          <w:p w14:paraId="1C57757A"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2428350"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CB48488"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01.12.2022</w:t>
            </w:r>
          </w:p>
        </w:tc>
        <w:tc>
          <w:tcPr>
            <w:tcW w:w="1559" w:type="dxa"/>
            <w:vAlign w:val="center"/>
          </w:tcPr>
          <w:p w14:paraId="244D2189" w14:textId="77777777" w:rsidR="00E843F8" w:rsidRPr="00E843F8" w:rsidRDefault="00E843F8" w:rsidP="00E843F8">
            <w:pPr>
              <w:jc w:val="center"/>
              <w:rPr>
                <w:sz w:val="22"/>
                <w:szCs w:val="22"/>
                <w:lang w:eastAsia="en-US"/>
              </w:rPr>
            </w:pPr>
            <w:r w:rsidRPr="00E843F8">
              <w:rPr>
                <w:sz w:val="22"/>
                <w:szCs w:val="22"/>
                <w:lang w:eastAsia="en-US"/>
              </w:rPr>
              <w:t>50,21</w:t>
            </w:r>
          </w:p>
        </w:tc>
        <w:tc>
          <w:tcPr>
            <w:tcW w:w="1134" w:type="dxa"/>
            <w:shd w:val="clear" w:color="auto" w:fill="auto"/>
          </w:tcPr>
          <w:p w14:paraId="3E0C4D3A"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0C924C6B" w14:textId="77777777" w:rsidTr="00E843F8">
        <w:tc>
          <w:tcPr>
            <w:tcW w:w="2835" w:type="dxa"/>
            <w:vMerge/>
            <w:shd w:val="clear" w:color="auto" w:fill="auto"/>
            <w:vAlign w:val="center"/>
          </w:tcPr>
          <w:p w14:paraId="61F80AB9"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03C045AF"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023E025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01.01.2023</w:t>
            </w:r>
          </w:p>
        </w:tc>
        <w:tc>
          <w:tcPr>
            <w:tcW w:w="1559" w:type="dxa"/>
            <w:vAlign w:val="center"/>
          </w:tcPr>
          <w:p w14:paraId="1FEBE306" w14:textId="77777777" w:rsidR="00E843F8" w:rsidRPr="00E843F8" w:rsidRDefault="00E843F8" w:rsidP="00E843F8">
            <w:pPr>
              <w:jc w:val="center"/>
              <w:rPr>
                <w:sz w:val="22"/>
                <w:szCs w:val="22"/>
                <w:lang w:eastAsia="en-US"/>
              </w:rPr>
            </w:pPr>
            <w:r w:rsidRPr="00E843F8">
              <w:rPr>
                <w:sz w:val="22"/>
                <w:szCs w:val="22"/>
                <w:lang w:eastAsia="en-US"/>
              </w:rPr>
              <w:t>50,21</w:t>
            </w:r>
          </w:p>
        </w:tc>
        <w:tc>
          <w:tcPr>
            <w:tcW w:w="1134" w:type="dxa"/>
            <w:shd w:val="clear" w:color="auto" w:fill="auto"/>
          </w:tcPr>
          <w:p w14:paraId="377131DA"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045D0F9E" w14:textId="77777777" w:rsidTr="00E843F8">
        <w:tc>
          <w:tcPr>
            <w:tcW w:w="2835" w:type="dxa"/>
            <w:vMerge/>
            <w:shd w:val="clear" w:color="auto" w:fill="auto"/>
            <w:vAlign w:val="center"/>
          </w:tcPr>
          <w:p w14:paraId="638A5EA4"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4E5D9524"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72F5E91"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01.01.2024</w:t>
            </w:r>
          </w:p>
        </w:tc>
        <w:tc>
          <w:tcPr>
            <w:tcW w:w="1559" w:type="dxa"/>
            <w:vAlign w:val="center"/>
          </w:tcPr>
          <w:p w14:paraId="6F4BCE5E" w14:textId="77777777" w:rsidR="00E843F8" w:rsidRPr="00E843F8" w:rsidRDefault="00E843F8" w:rsidP="00E843F8">
            <w:pPr>
              <w:jc w:val="center"/>
              <w:rPr>
                <w:sz w:val="22"/>
                <w:szCs w:val="22"/>
                <w:lang w:eastAsia="en-US"/>
              </w:rPr>
            </w:pPr>
            <w:r w:rsidRPr="00E843F8">
              <w:rPr>
                <w:sz w:val="22"/>
                <w:szCs w:val="22"/>
                <w:lang w:eastAsia="en-US"/>
              </w:rPr>
              <w:t>47,17</w:t>
            </w:r>
          </w:p>
        </w:tc>
        <w:tc>
          <w:tcPr>
            <w:tcW w:w="1134" w:type="dxa"/>
            <w:shd w:val="clear" w:color="auto" w:fill="auto"/>
          </w:tcPr>
          <w:p w14:paraId="4A38E95A"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7867002B" w14:textId="77777777" w:rsidTr="00E843F8">
        <w:tc>
          <w:tcPr>
            <w:tcW w:w="2835" w:type="dxa"/>
            <w:vMerge/>
            <w:shd w:val="clear" w:color="auto" w:fill="auto"/>
            <w:vAlign w:val="center"/>
          </w:tcPr>
          <w:p w14:paraId="012CE5C9"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32780B24"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4250239E"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01.07.2024</w:t>
            </w:r>
          </w:p>
        </w:tc>
        <w:tc>
          <w:tcPr>
            <w:tcW w:w="1559" w:type="dxa"/>
            <w:vAlign w:val="center"/>
          </w:tcPr>
          <w:p w14:paraId="17734AF1" w14:textId="77777777" w:rsidR="00E843F8" w:rsidRPr="00E843F8" w:rsidRDefault="00E843F8" w:rsidP="00E843F8">
            <w:pPr>
              <w:jc w:val="center"/>
              <w:rPr>
                <w:sz w:val="22"/>
                <w:szCs w:val="22"/>
                <w:lang w:eastAsia="en-US"/>
              </w:rPr>
            </w:pPr>
            <w:r w:rsidRPr="00E843F8">
              <w:rPr>
                <w:sz w:val="22"/>
                <w:szCs w:val="22"/>
                <w:lang w:eastAsia="en-US"/>
              </w:rPr>
              <w:t>47,17</w:t>
            </w:r>
          </w:p>
        </w:tc>
        <w:tc>
          <w:tcPr>
            <w:tcW w:w="1134" w:type="dxa"/>
            <w:shd w:val="clear" w:color="auto" w:fill="auto"/>
          </w:tcPr>
          <w:p w14:paraId="3D0EB5F3"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774A3DD9" w14:textId="77777777" w:rsidTr="00E843F8">
        <w:tc>
          <w:tcPr>
            <w:tcW w:w="2835" w:type="dxa"/>
            <w:vMerge/>
            <w:shd w:val="clear" w:color="auto" w:fill="auto"/>
            <w:vAlign w:val="center"/>
          </w:tcPr>
          <w:p w14:paraId="227E6A1C"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6B96AA5"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23D17CD"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01.01.2025</w:t>
            </w:r>
          </w:p>
        </w:tc>
        <w:tc>
          <w:tcPr>
            <w:tcW w:w="1559" w:type="dxa"/>
            <w:vAlign w:val="center"/>
          </w:tcPr>
          <w:p w14:paraId="2CC707D6" w14:textId="77777777" w:rsidR="00E843F8" w:rsidRPr="00E843F8" w:rsidRDefault="00E843F8" w:rsidP="00E843F8">
            <w:pPr>
              <w:jc w:val="center"/>
              <w:rPr>
                <w:sz w:val="22"/>
                <w:lang w:eastAsia="en-US"/>
              </w:rPr>
            </w:pPr>
            <w:r w:rsidRPr="00E843F8">
              <w:rPr>
                <w:sz w:val="22"/>
                <w:lang w:eastAsia="en-US"/>
              </w:rPr>
              <w:t>47,17</w:t>
            </w:r>
          </w:p>
        </w:tc>
        <w:tc>
          <w:tcPr>
            <w:tcW w:w="1134" w:type="dxa"/>
            <w:shd w:val="clear" w:color="auto" w:fill="auto"/>
          </w:tcPr>
          <w:p w14:paraId="6A847A07"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25A41CAA" w14:textId="77777777" w:rsidTr="00E843F8">
        <w:tc>
          <w:tcPr>
            <w:tcW w:w="2835" w:type="dxa"/>
            <w:vMerge/>
            <w:shd w:val="clear" w:color="auto" w:fill="auto"/>
            <w:vAlign w:val="center"/>
          </w:tcPr>
          <w:p w14:paraId="7633AFD4"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37ED5DE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838A44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01.07.2025</w:t>
            </w:r>
          </w:p>
        </w:tc>
        <w:tc>
          <w:tcPr>
            <w:tcW w:w="1559" w:type="dxa"/>
            <w:vAlign w:val="center"/>
          </w:tcPr>
          <w:p w14:paraId="20027868" w14:textId="77777777" w:rsidR="00E843F8" w:rsidRPr="00E843F8" w:rsidRDefault="00E843F8" w:rsidP="00E843F8">
            <w:pPr>
              <w:jc w:val="center"/>
              <w:rPr>
                <w:sz w:val="22"/>
                <w:lang w:eastAsia="en-US"/>
              </w:rPr>
            </w:pPr>
            <w:r w:rsidRPr="00E843F8">
              <w:rPr>
                <w:sz w:val="22"/>
                <w:lang w:eastAsia="en-US"/>
              </w:rPr>
              <w:t>52,82</w:t>
            </w:r>
          </w:p>
        </w:tc>
        <w:tc>
          <w:tcPr>
            <w:tcW w:w="1134" w:type="dxa"/>
            <w:shd w:val="clear" w:color="auto" w:fill="auto"/>
          </w:tcPr>
          <w:p w14:paraId="19D1EDFF"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4813DABF" w14:textId="77777777" w:rsidTr="00E843F8">
        <w:tc>
          <w:tcPr>
            <w:tcW w:w="2835" w:type="dxa"/>
            <w:vMerge/>
            <w:shd w:val="clear" w:color="auto" w:fill="auto"/>
            <w:vAlign w:val="center"/>
          </w:tcPr>
          <w:p w14:paraId="23EC751C"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4155745C"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065DC85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01.01.2026</w:t>
            </w:r>
          </w:p>
        </w:tc>
        <w:tc>
          <w:tcPr>
            <w:tcW w:w="1559" w:type="dxa"/>
            <w:vAlign w:val="center"/>
          </w:tcPr>
          <w:p w14:paraId="56DA6533" w14:textId="77777777" w:rsidR="00E843F8" w:rsidRPr="00E843F8" w:rsidRDefault="00E843F8" w:rsidP="00E843F8">
            <w:pPr>
              <w:jc w:val="center"/>
              <w:rPr>
                <w:sz w:val="22"/>
                <w:lang w:eastAsia="en-US"/>
              </w:rPr>
            </w:pPr>
            <w:r w:rsidRPr="00E843F8">
              <w:rPr>
                <w:sz w:val="22"/>
                <w:lang w:eastAsia="en-US"/>
              </w:rPr>
              <w:t>53,32</w:t>
            </w:r>
          </w:p>
        </w:tc>
        <w:tc>
          <w:tcPr>
            <w:tcW w:w="1134" w:type="dxa"/>
            <w:shd w:val="clear" w:color="auto" w:fill="auto"/>
          </w:tcPr>
          <w:p w14:paraId="136941F4"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5B5E970C" w14:textId="77777777" w:rsidTr="00E843F8">
        <w:tc>
          <w:tcPr>
            <w:tcW w:w="2835" w:type="dxa"/>
            <w:vMerge/>
            <w:shd w:val="clear" w:color="auto" w:fill="auto"/>
            <w:vAlign w:val="center"/>
          </w:tcPr>
          <w:p w14:paraId="3CBBB890"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08A44AB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1D36FF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01.07.2026</w:t>
            </w:r>
          </w:p>
        </w:tc>
        <w:tc>
          <w:tcPr>
            <w:tcW w:w="1559" w:type="dxa"/>
            <w:vAlign w:val="center"/>
          </w:tcPr>
          <w:p w14:paraId="477AA7D3" w14:textId="77777777" w:rsidR="00E843F8" w:rsidRPr="00E843F8" w:rsidRDefault="00E843F8" w:rsidP="00E843F8">
            <w:pPr>
              <w:jc w:val="center"/>
              <w:rPr>
                <w:sz w:val="22"/>
                <w:lang w:eastAsia="en-US"/>
              </w:rPr>
            </w:pPr>
            <w:r w:rsidRPr="00E843F8">
              <w:rPr>
                <w:sz w:val="22"/>
                <w:lang w:eastAsia="en-US"/>
              </w:rPr>
              <w:t>55,99</w:t>
            </w:r>
          </w:p>
        </w:tc>
        <w:tc>
          <w:tcPr>
            <w:tcW w:w="1134" w:type="dxa"/>
            <w:shd w:val="clear" w:color="auto" w:fill="auto"/>
          </w:tcPr>
          <w:p w14:paraId="47852EBB"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35FF4B35" w14:textId="77777777" w:rsidTr="00E843F8">
        <w:tc>
          <w:tcPr>
            <w:tcW w:w="2835" w:type="dxa"/>
            <w:vMerge/>
            <w:shd w:val="clear" w:color="auto" w:fill="auto"/>
            <w:vAlign w:val="center"/>
          </w:tcPr>
          <w:p w14:paraId="56D57C67"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57125B7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64C2BE9"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01.01.2027</w:t>
            </w:r>
          </w:p>
        </w:tc>
        <w:tc>
          <w:tcPr>
            <w:tcW w:w="1559" w:type="dxa"/>
            <w:vAlign w:val="center"/>
          </w:tcPr>
          <w:p w14:paraId="633D8C9E" w14:textId="77777777" w:rsidR="00E843F8" w:rsidRPr="00E843F8" w:rsidRDefault="00E843F8" w:rsidP="00E843F8">
            <w:pPr>
              <w:jc w:val="center"/>
              <w:rPr>
                <w:sz w:val="22"/>
                <w:lang w:eastAsia="en-US"/>
              </w:rPr>
            </w:pPr>
            <w:r w:rsidRPr="00E843F8">
              <w:rPr>
                <w:sz w:val="22"/>
                <w:lang w:eastAsia="en-US"/>
              </w:rPr>
              <w:t>55,99</w:t>
            </w:r>
          </w:p>
        </w:tc>
        <w:tc>
          <w:tcPr>
            <w:tcW w:w="1134" w:type="dxa"/>
            <w:shd w:val="clear" w:color="auto" w:fill="auto"/>
          </w:tcPr>
          <w:p w14:paraId="4B4876B8"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7CEBC46A" w14:textId="77777777" w:rsidTr="00E843F8">
        <w:tc>
          <w:tcPr>
            <w:tcW w:w="2835" w:type="dxa"/>
            <w:vMerge/>
            <w:shd w:val="clear" w:color="auto" w:fill="auto"/>
            <w:vAlign w:val="center"/>
          </w:tcPr>
          <w:p w14:paraId="1DF50C58"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5CE74882"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FD59A7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01.07.2027</w:t>
            </w:r>
          </w:p>
        </w:tc>
        <w:tc>
          <w:tcPr>
            <w:tcW w:w="1559" w:type="dxa"/>
            <w:vAlign w:val="center"/>
          </w:tcPr>
          <w:p w14:paraId="30929427" w14:textId="77777777" w:rsidR="00E843F8" w:rsidRPr="00E843F8" w:rsidRDefault="00E843F8" w:rsidP="00E843F8">
            <w:pPr>
              <w:jc w:val="center"/>
              <w:rPr>
                <w:sz w:val="22"/>
                <w:lang w:eastAsia="en-US"/>
              </w:rPr>
            </w:pPr>
            <w:r w:rsidRPr="00E843F8">
              <w:rPr>
                <w:sz w:val="22"/>
                <w:lang w:eastAsia="en-US"/>
              </w:rPr>
              <w:t>58,79</w:t>
            </w:r>
          </w:p>
        </w:tc>
        <w:tc>
          <w:tcPr>
            <w:tcW w:w="1134" w:type="dxa"/>
            <w:shd w:val="clear" w:color="auto" w:fill="auto"/>
          </w:tcPr>
          <w:p w14:paraId="024A715E"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1FD92ED3" w14:textId="77777777" w:rsidTr="00E843F8">
        <w:tc>
          <w:tcPr>
            <w:tcW w:w="2835" w:type="dxa"/>
            <w:vMerge/>
            <w:shd w:val="clear" w:color="auto" w:fill="auto"/>
            <w:vAlign w:val="center"/>
          </w:tcPr>
          <w:p w14:paraId="7BDB0939"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1CFDC413"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4E57C3D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01.01.2028</w:t>
            </w:r>
          </w:p>
        </w:tc>
        <w:tc>
          <w:tcPr>
            <w:tcW w:w="1559" w:type="dxa"/>
            <w:vAlign w:val="center"/>
          </w:tcPr>
          <w:p w14:paraId="180054F7" w14:textId="77777777" w:rsidR="00E843F8" w:rsidRPr="00E843F8" w:rsidRDefault="00E843F8" w:rsidP="00E843F8">
            <w:pPr>
              <w:jc w:val="center"/>
              <w:rPr>
                <w:sz w:val="22"/>
                <w:lang w:eastAsia="en-US"/>
              </w:rPr>
            </w:pPr>
            <w:r w:rsidRPr="00E843F8">
              <w:rPr>
                <w:sz w:val="22"/>
                <w:lang w:eastAsia="en-US"/>
              </w:rPr>
              <w:t>58,79</w:t>
            </w:r>
          </w:p>
        </w:tc>
        <w:tc>
          <w:tcPr>
            <w:tcW w:w="1134" w:type="dxa"/>
            <w:shd w:val="clear" w:color="auto" w:fill="auto"/>
          </w:tcPr>
          <w:p w14:paraId="5FC83D01"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20A059A7" w14:textId="77777777" w:rsidTr="00E843F8">
        <w:tc>
          <w:tcPr>
            <w:tcW w:w="2835" w:type="dxa"/>
            <w:vMerge/>
            <w:shd w:val="clear" w:color="auto" w:fill="auto"/>
            <w:vAlign w:val="center"/>
          </w:tcPr>
          <w:p w14:paraId="69E617DC"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3B2E5081"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AD328D2"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01.07.2028</w:t>
            </w:r>
          </w:p>
        </w:tc>
        <w:tc>
          <w:tcPr>
            <w:tcW w:w="1559" w:type="dxa"/>
            <w:vAlign w:val="center"/>
          </w:tcPr>
          <w:p w14:paraId="11D1F6D4" w14:textId="77777777" w:rsidR="00E843F8" w:rsidRPr="00E843F8" w:rsidRDefault="00E843F8" w:rsidP="00E843F8">
            <w:pPr>
              <w:jc w:val="center"/>
              <w:rPr>
                <w:sz w:val="22"/>
                <w:lang w:eastAsia="en-US"/>
              </w:rPr>
            </w:pPr>
            <w:r w:rsidRPr="00E843F8">
              <w:rPr>
                <w:sz w:val="22"/>
                <w:lang w:eastAsia="en-US"/>
              </w:rPr>
              <w:t>61,73</w:t>
            </w:r>
          </w:p>
        </w:tc>
        <w:tc>
          <w:tcPr>
            <w:tcW w:w="1134" w:type="dxa"/>
            <w:shd w:val="clear" w:color="auto" w:fill="auto"/>
          </w:tcPr>
          <w:p w14:paraId="3EF6E447"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7A80E975" w14:textId="77777777" w:rsidTr="00E843F8">
        <w:trPr>
          <w:trHeight w:val="328"/>
        </w:trPr>
        <w:tc>
          <w:tcPr>
            <w:tcW w:w="2835" w:type="dxa"/>
            <w:vMerge/>
            <w:shd w:val="clear" w:color="auto" w:fill="auto"/>
            <w:vAlign w:val="center"/>
          </w:tcPr>
          <w:p w14:paraId="429C17B0" w14:textId="77777777" w:rsidR="00E843F8" w:rsidRPr="00E843F8" w:rsidRDefault="00E843F8" w:rsidP="00E843F8">
            <w:pPr>
              <w:ind w:right="-2"/>
              <w:jc w:val="center"/>
              <w:rPr>
                <w:color w:val="000000"/>
                <w:sz w:val="22"/>
                <w:szCs w:val="22"/>
                <w:lang w:eastAsia="en-US"/>
              </w:rPr>
            </w:pPr>
          </w:p>
        </w:tc>
        <w:tc>
          <w:tcPr>
            <w:tcW w:w="6662" w:type="dxa"/>
            <w:gridSpan w:val="4"/>
            <w:shd w:val="clear" w:color="auto" w:fill="auto"/>
            <w:vAlign w:val="center"/>
          </w:tcPr>
          <w:p w14:paraId="7945815E" w14:textId="77777777" w:rsidR="00E843F8" w:rsidRPr="00E843F8" w:rsidRDefault="00E843F8" w:rsidP="00E843F8">
            <w:pPr>
              <w:ind w:right="-2"/>
              <w:jc w:val="center"/>
              <w:rPr>
                <w:color w:val="000000"/>
                <w:sz w:val="22"/>
                <w:szCs w:val="22"/>
                <w:lang w:eastAsia="en-US"/>
              </w:rPr>
            </w:pPr>
            <w:r w:rsidRPr="00E843F8">
              <w:rPr>
                <w:sz w:val="22"/>
                <w:szCs w:val="22"/>
              </w:rPr>
              <w:t>Тариф на теплоноситель, поставляемый потребителям (без НДС)</w:t>
            </w:r>
          </w:p>
        </w:tc>
      </w:tr>
      <w:tr w:rsidR="00E843F8" w:rsidRPr="00E843F8" w14:paraId="46492CE4" w14:textId="77777777" w:rsidTr="00E843F8">
        <w:tc>
          <w:tcPr>
            <w:tcW w:w="2835" w:type="dxa"/>
            <w:vMerge/>
            <w:shd w:val="clear" w:color="auto" w:fill="auto"/>
            <w:vAlign w:val="center"/>
          </w:tcPr>
          <w:p w14:paraId="3E892683" w14:textId="77777777" w:rsidR="00E843F8" w:rsidRPr="00E843F8" w:rsidRDefault="00E843F8" w:rsidP="00E843F8">
            <w:pPr>
              <w:ind w:right="-2"/>
              <w:jc w:val="center"/>
              <w:rPr>
                <w:color w:val="000000"/>
                <w:sz w:val="22"/>
                <w:szCs w:val="22"/>
                <w:lang w:eastAsia="en-US"/>
              </w:rPr>
            </w:pPr>
          </w:p>
        </w:tc>
        <w:tc>
          <w:tcPr>
            <w:tcW w:w="2126" w:type="dxa"/>
            <w:vMerge w:val="restart"/>
            <w:shd w:val="clear" w:color="auto" w:fill="auto"/>
            <w:vAlign w:val="center"/>
          </w:tcPr>
          <w:p w14:paraId="2E9756E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Одноставочный</w:t>
            </w:r>
          </w:p>
          <w:p w14:paraId="7EEE3B5A"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руб./м</w:t>
            </w:r>
            <w:r w:rsidRPr="00E843F8">
              <w:rPr>
                <w:color w:val="000000"/>
                <w:sz w:val="22"/>
                <w:szCs w:val="22"/>
                <w:vertAlign w:val="superscript"/>
                <w:lang w:eastAsia="en-US"/>
              </w:rPr>
              <w:t>3</w:t>
            </w:r>
          </w:p>
        </w:tc>
        <w:tc>
          <w:tcPr>
            <w:tcW w:w="1843" w:type="dxa"/>
            <w:shd w:val="clear" w:color="auto" w:fill="auto"/>
          </w:tcPr>
          <w:p w14:paraId="1467DE9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01.01.2022</w:t>
            </w:r>
          </w:p>
        </w:tc>
        <w:tc>
          <w:tcPr>
            <w:tcW w:w="1559" w:type="dxa"/>
            <w:vAlign w:val="center"/>
          </w:tcPr>
          <w:p w14:paraId="6FD1FF52" w14:textId="77777777" w:rsidR="00E843F8" w:rsidRPr="00E843F8" w:rsidRDefault="00E843F8" w:rsidP="00E843F8">
            <w:pPr>
              <w:jc w:val="center"/>
              <w:rPr>
                <w:sz w:val="22"/>
                <w:szCs w:val="22"/>
                <w:lang w:eastAsia="en-US"/>
              </w:rPr>
            </w:pPr>
            <w:r w:rsidRPr="00E843F8">
              <w:rPr>
                <w:sz w:val="22"/>
                <w:szCs w:val="22"/>
                <w:lang w:eastAsia="en-US"/>
              </w:rPr>
              <w:t>44,16</w:t>
            </w:r>
          </w:p>
        </w:tc>
        <w:tc>
          <w:tcPr>
            <w:tcW w:w="1134" w:type="dxa"/>
            <w:shd w:val="clear" w:color="auto" w:fill="auto"/>
          </w:tcPr>
          <w:p w14:paraId="663CD1CA"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7CA73829" w14:textId="77777777" w:rsidTr="00E843F8">
        <w:tc>
          <w:tcPr>
            <w:tcW w:w="2835" w:type="dxa"/>
            <w:vMerge/>
            <w:shd w:val="clear" w:color="auto" w:fill="auto"/>
            <w:vAlign w:val="center"/>
          </w:tcPr>
          <w:p w14:paraId="004BFFFF"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7EA892F4"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41A992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01.07.2022</w:t>
            </w:r>
          </w:p>
        </w:tc>
        <w:tc>
          <w:tcPr>
            <w:tcW w:w="1559" w:type="dxa"/>
            <w:vAlign w:val="center"/>
          </w:tcPr>
          <w:p w14:paraId="2B711381" w14:textId="77777777" w:rsidR="00E843F8" w:rsidRPr="00E843F8" w:rsidRDefault="00E843F8" w:rsidP="00E843F8">
            <w:pPr>
              <w:jc w:val="center"/>
              <w:rPr>
                <w:sz w:val="22"/>
                <w:szCs w:val="22"/>
                <w:lang w:eastAsia="en-US"/>
              </w:rPr>
            </w:pPr>
            <w:r w:rsidRPr="00E843F8">
              <w:rPr>
                <w:sz w:val="22"/>
                <w:szCs w:val="22"/>
                <w:lang w:eastAsia="en-US"/>
              </w:rPr>
              <w:t>46,06</w:t>
            </w:r>
          </w:p>
        </w:tc>
        <w:tc>
          <w:tcPr>
            <w:tcW w:w="1134" w:type="dxa"/>
            <w:shd w:val="clear" w:color="auto" w:fill="auto"/>
          </w:tcPr>
          <w:p w14:paraId="2C05FC27"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09412A66" w14:textId="77777777" w:rsidTr="00E843F8">
        <w:tc>
          <w:tcPr>
            <w:tcW w:w="2835" w:type="dxa"/>
            <w:vMerge/>
            <w:shd w:val="clear" w:color="auto" w:fill="auto"/>
            <w:vAlign w:val="center"/>
          </w:tcPr>
          <w:p w14:paraId="36226E7D"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1F572F8"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04891D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01.12.2022</w:t>
            </w:r>
          </w:p>
        </w:tc>
        <w:tc>
          <w:tcPr>
            <w:tcW w:w="1559" w:type="dxa"/>
            <w:vAlign w:val="center"/>
          </w:tcPr>
          <w:p w14:paraId="1B0F1D8D" w14:textId="77777777" w:rsidR="00E843F8" w:rsidRPr="00E843F8" w:rsidRDefault="00E843F8" w:rsidP="00E843F8">
            <w:pPr>
              <w:jc w:val="center"/>
              <w:rPr>
                <w:sz w:val="22"/>
                <w:szCs w:val="22"/>
                <w:lang w:eastAsia="en-US"/>
              </w:rPr>
            </w:pPr>
            <w:r w:rsidRPr="00E843F8">
              <w:rPr>
                <w:sz w:val="22"/>
                <w:szCs w:val="22"/>
                <w:lang w:eastAsia="en-US"/>
              </w:rPr>
              <w:t>50,21</w:t>
            </w:r>
          </w:p>
        </w:tc>
        <w:tc>
          <w:tcPr>
            <w:tcW w:w="1134" w:type="dxa"/>
            <w:shd w:val="clear" w:color="auto" w:fill="auto"/>
          </w:tcPr>
          <w:p w14:paraId="2DED7228"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6E8A8218" w14:textId="77777777" w:rsidTr="00E843F8">
        <w:tc>
          <w:tcPr>
            <w:tcW w:w="2835" w:type="dxa"/>
            <w:vMerge/>
            <w:shd w:val="clear" w:color="auto" w:fill="auto"/>
            <w:vAlign w:val="center"/>
          </w:tcPr>
          <w:p w14:paraId="24043192"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4FEE6F73"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09367E9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01.01.2023</w:t>
            </w:r>
          </w:p>
        </w:tc>
        <w:tc>
          <w:tcPr>
            <w:tcW w:w="1559" w:type="dxa"/>
            <w:vAlign w:val="center"/>
          </w:tcPr>
          <w:p w14:paraId="0AA2812E" w14:textId="77777777" w:rsidR="00E843F8" w:rsidRPr="00E843F8" w:rsidRDefault="00E843F8" w:rsidP="00E843F8">
            <w:pPr>
              <w:jc w:val="center"/>
              <w:rPr>
                <w:sz w:val="22"/>
                <w:szCs w:val="22"/>
                <w:lang w:eastAsia="en-US"/>
              </w:rPr>
            </w:pPr>
            <w:r w:rsidRPr="00E843F8">
              <w:rPr>
                <w:sz w:val="22"/>
                <w:szCs w:val="22"/>
                <w:lang w:eastAsia="en-US"/>
              </w:rPr>
              <w:t>50,21</w:t>
            </w:r>
          </w:p>
        </w:tc>
        <w:tc>
          <w:tcPr>
            <w:tcW w:w="1134" w:type="dxa"/>
            <w:shd w:val="clear" w:color="auto" w:fill="auto"/>
          </w:tcPr>
          <w:p w14:paraId="174288E5"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0635150E" w14:textId="77777777" w:rsidTr="00E843F8">
        <w:trPr>
          <w:trHeight w:val="70"/>
        </w:trPr>
        <w:tc>
          <w:tcPr>
            <w:tcW w:w="2835" w:type="dxa"/>
            <w:vMerge/>
            <w:shd w:val="clear" w:color="auto" w:fill="auto"/>
            <w:vAlign w:val="center"/>
          </w:tcPr>
          <w:p w14:paraId="52ADC8CE"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FFD6ADD"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67F98CEE"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01.01.2024</w:t>
            </w:r>
          </w:p>
        </w:tc>
        <w:tc>
          <w:tcPr>
            <w:tcW w:w="1559" w:type="dxa"/>
            <w:vAlign w:val="center"/>
          </w:tcPr>
          <w:p w14:paraId="6BA06EFC" w14:textId="77777777" w:rsidR="00E843F8" w:rsidRPr="00E843F8" w:rsidRDefault="00E843F8" w:rsidP="00E843F8">
            <w:pPr>
              <w:jc w:val="center"/>
              <w:rPr>
                <w:sz w:val="22"/>
                <w:szCs w:val="22"/>
                <w:lang w:eastAsia="en-US"/>
              </w:rPr>
            </w:pPr>
            <w:r w:rsidRPr="00E843F8">
              <w:rPr>
                <w:sz w:val="22"/>
                <w:szCs w:val="22"/>
                <w:lang w:eastAsia="en-US"/>
              </w:rPr>
              <w:t>47,17</w:t>
            </w:r>
          </w:p>
        </w:tc>
        <w:tc>
          <w:tcPr>
            <w:tcW w:w="1134" w:type="dxa"/>
            <w:shd w:val="clear" w:color="auto" w:fill="auto"/>
          </w:tcPr>
          <w:p w14:paraId="04CEA24D"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5A36BD88" w14:textId="77777777" w:rsidTr="00E843F8">
        <w:trPr>
          <w:trHeight w:val="70"/>
        </w:trPr>
        <w:tc>
          <w:tcPr>
            <w:tcW w:w="2835" w:type="dxa"/>
            <w:vMerge/>
            <w:shd w:val="clear" w:color="auto" w:fill="auto"/>
            <w:vAlign w:val="center"/>
          </w:tcPr>
          <w:p w14:paraId="3D756C97"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5CD3A0A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3DC7825C"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01.07.2024</w:t>
            </w:r>
          </w:p>
        </w:tc>
        <w:tc>
          <w:tcPr>
            <w:tcW w:w="1559" w:type="dxa"/>
            <w:vAlign w:val="center"/>
          </w:tcPr>
          <w:p w14:paraId="29E0CCC7" w14:textId="77777777" w:rsidR="00E843F8" w:rsidRPr="00E843F8" w:rsidRDefault="00E843F8" w:rsidP="00E843F8">
            <w:pPr>
              <w:jc w:val="center"/>
              <w:rPr>
                <w:sz w:val="22"/>
                <w:szCs w:val="22"/>
                <w:lang w:eastAsia="en-US"/>
              </w:rPr>
            </w:pPr>
            <w:r w:rsidRPr="00E843F8">
              <w:rPr>
                <w:sz w:val="22"/>
                <w:szCs w:val="22"/>
                <w:lang w:eastAsia="en-US"/>
              </w:rPr>
              <w:t>47,17</w:t>
            </w:r>
          </w:p>
        </w:tc>
        <w:tc>
          <w:tcPr>
            <w:tcW w:w="1134" w:type="dxa"/>
            <w:shd w:val="clear" w:color="auto" w:fill="auto"/>
          </w:tcPr>
          <w:p w14:paraId="301CC177"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37D8C610" w14:textId="77777777" w:rsidTr="00E843F8">
        <w:trPr>
          <w:trHeight w:val="70"/>
        </w:trPr>
        <w:tc>
          <w:tcPr>
            <w:tcW w:w="2835" w:type="dxa"/>
            <w:vMerge/>
            <w:shd w:val="clear" w:color="auto" w:fill="auto"/>
            <w:vAlign w:val="center"/>
          </w:tcPr>
          <w:p w14:paraId="0111F94E"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2995D238"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3AE809D"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01.01.2025</w:t>
            </w:r>
          </w:p>
        </w:tc>
        <w:tc>
          <w:tcPr>
            <w:tcW w:w="1559" w:type="dxa"/>
            <w:vAlign w:val="center"/>
          </w:tcPr>
          <w:p w14:paraId="0888FD50" w14:textId="77777777" w:rsidR="00E843F8" w:rsidRPr="00E843F8" w:rsidRDefault="00E843F8" w:rsidP="00E843F8">
            <w:pPr>
              <w:jc w:val="center"/>
              <w:rPr>
                <w:sz w:val="22"/>
                <w:szCs w:val="22"/>
                <w:lang w:eastAsia="en-US"/>
              </w:rPr>
            </w:pPr>
            <w:r w:rsidRPr="00E843F8">
              <w:rPr>
                <w:sz w:val="22"/>
                <w:szCs w:val="22"/>
                <w:lang w:eastAsia="en-US"/>
              </w:rPr>
              <w:t>47,17</w:t>
            </w:r>
          </w:p>
        </w:tc>
        <w:tc>
          <w:tcPr>
            <w:tcW w:w="1134" w:type="dxa"/>
            <w:shd w:val="clear" w:color="auto" w:fill="auto"/>
          </w:tcPr>
          <w:p w14:paraId="0A6AA215"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660B5D08" w14:textId="77777777" w:rsidTr="00E843F8">
        <w:trPr>
          <w:trHeight w:val="70"/>
        </w:trPr>
        <w:tc>
          <w:tcPr>
            <w:tcW w:w="2835" w:type="dxa"/>
            <w:vMerge/>
            <w:shd w:val="clear" w:color="auto" w:fill="auto"/>
            <w:vAlign w:val="center"/>
          </w:tcPr>
          <w:p w14:paraId="123323C4"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4EEFC269"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5F02166D"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01.07.2025</w:t>
            </w:r>
          </w:p>
        </w:tc>
        <w:tc>
          <w:tcPr>
            <w:tcW w:w="1559" w:type="dxa"/>
            <w:vAlign w:val="center"/>
          </w:tcPr>
          <w:p w14:paraId="6E233D18" w14:textId="77777777" w:rsidR="00E843F8" w:rsidRPr="00E843F8" w:rsidRDefault="00E843F8" w:rsidP="00E843F8">
            <w:pPr>
              <w:jc w:val="center"/>
              <w:rPr>
                <w:sz w:val="22"/>
                <w:szCs w:val="22"/>
                <w:lang w:eastAsia="en-US"/>
              </w:rPr>
            </w:pPr>
            <w:r w:rsidRPr="00E843F8">
              <w:rPr>
                <w:sz w:val="22"/>
                <w:szCs w:val="22"/>
                <w:lang w:eastAsia="en-US"/>
              </w:rPr>
              <w:t>52,82</w:t>
            </w:r>
          </w:p>
        </w:tc>
        <w:tc>
          <w:tcPr>
            <w:tcW w:w="1134" w:type="dxa"/>
            <w:shd w:val="clear" w:color="auto" w:fill="auto"/>
          </w:tcPr>
          <w:p w14:paraId="58EBB854"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1B5D33C4" w14:textId="77777777" w:rsidTr="00E843F8">
        <w:trPr>
          <w:trHeight w:val="70"/>
        </w:trPr>
        <w:tc>
          <w:tcPr>
            <w:tcW w:w="2835" w:type="dxa"/>
            <w:vMerge/>
            <w:shd w:val="clear" w:color="auto" w:fill="auto"/>
            <w:vAlign w:val="center"/>
          </w:tcPr>
          <w:p w14:paraId="5CFCF909"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FEAB525"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1A343558"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01.01.2026</w:t>
            </w:r>
          </w:p>
        </w:tc>
        <w:tc>
          <w:tcPr>
            <w:tcW w:w="1559" w:type="dxa"/>
            <w:vAlign w:val="center"/>
          </w:tcPr>
          <w:p w14:paraId="5FEF2FD5" w14:textId="77777777" w:rsidR="00E843F8" w:rsidRPr="00E843F8" w:rsidRDefault="00E843F8" w:rsidP="00E843F8">
            <w:pPr>
              <w:jc w:val="center"/>
              <w:rPr>
                <w:sz w:val="22"/>
                <w:szCs w:val="22"/>
                <w:lang w:eastAsia="en-US"/>
              </w:rPr>
            </w:pPr>
            <w:r w:rsidRPr="00E843F8">
              <w:rPr>
                <w:sz w:val="22"/>
                <w:szCs w:val="22"/>
                <w:lang w:eastAsia="en-US"/>
              </w:rPr>
              <w:t>53,32</w:t>
            </w:r>
          </w:p>
        </w:tc>
        <w:tc>
          <w:tcPr>
            <w:tcW w:w="1134" w:type="dxa"/>
            <w:shd w:val="clear" w:color="auto" w:fill="auto"/>
          </w:tcPr>
          <w:p w14:paraId="760AE76D"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4367540A" w14:textId="77777777" w:rsidTr="00E843F8">
        <w:trPr>
          <w:trHeight w:val="70"/>
        </w:trPr>
        <w:tc>
          <w:tcPr>
            <w:tcW w:w="2835" w:type="dxa"/>
            <w:vMerge/>
            <w:shd w:val="clear" w:color="auto" w:fill="auto"/>
            <w:vAlign w:val="center"/>
          </w:tcPr>
          <w:p w14:paraId="6197A0B8"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10FDADBB"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6EFE8E36"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01.07.2026</w:t>
            </w:r>
          </w:p>
        </w:tc>
        <w:tc>
          <w:tcPr>
            <w:tcW w:w="1559" w:type="dxa"/>
            <w:vAlign w:val="center"/>
          </w:tcPr>
          <w:p w14:paraId="36A29F0F" w14:textId="77777777" w:rsidR="00E843F8" w:rsidRPr="00E843F8" w:rsidRDefault="00E843F8" w:rsidP="00E843F8">
            <w:pPr>
              <w:jc w:val="center"/>
              <w:rPr>
                <w:sz w:val="22"/>
                <w:szCs w:val="22"/>
                <w:lang w:eastAsia="en-US"/>
              </w:rPr>
            </w:pPr>
            <w:r w:rsidRPr="00E843F8">
              <w:rPr>
                <w:sz w:val="22"/>
                <w:szCs w:val="22"/>
                <w:lang w:eastAsia="en-US"/>
              </w:rPr>
              <w:t>55,99</w:t>
            </w:r>
          </w:p>
        </w:tc>
        <w:tc>
          <w:tcPr>
            <w:tcW w:w="1134" w:type="dxa"/>
            <w:shd w:val="clear" w:color="auto" w:fill="auto"/>
          </w:tcPr>
          <w:p w14:paraId="17BCDC97"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2DEE3310" w14:textId="77777777" w:rsidTr="00E843F8">
        <w:trPr>
          <w:trHeight w:val="70"/>
        </w:trPr>
        <w:tc>
          <w:tcPr>
            <w:tcW w:w="2835" w:type="dxa"/>
            <w:vMerge/>
            <w:shd w:val="clear" w:color="auto" w:fill="auto"/>
            <w:vAlign w:val="center"/>
          </w:tcPr>
          <w:p w14:paraId="6E0FCC89"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F2699DB"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36E94A97"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01.01.2027</w:t>
            </w:r>
          </w:p>
        </w:tc>
        <w:tc>
          <w:tcPr>
            <w:tcW w:w="1559" w:type="dxa"/>
            <w:vAlign w:val="center"/>
          </w:tcPr>
          <w:p w14:paraId="2EDF4937" w14:textId="77777777" w:rsidR="00E843F8" w:rsidRPr="00E843F8" w:rsidRDefault="00E843F8" w:rsidP="00E843F8">
            <w:pPr>
              <w:jc w:val="center"/>
              <w:rPr>
                <w:sz w:val="22"/>
                <w:lang w:eastAsia="en-US"/>
              </w:rPr>
            </w:pPr>
            <w:r w:rsidRPr="00E843F8">
              <w:rPr>
                <w:sz w:val="22"/>
                <w:lang w:eastAsia="en-US"/>
              </w:rPr>
              <w:t>55,99</w:t>
            </w:r>
          </w:p>
        </w:tc>
        <w:tc>
          <w:tcPr>
            <w:tcW w:w="1134" w:type="dxa"/>
            <w:shd w:val="clear" w:color="auto" w:fill="auto"/>
          </w:tcPr>
          <w:p w14:paraId="47088BF6"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6845BCCD" w14:textId="77777777" w:rsidTr="00E843F8">
        <w:trPr>
          <w:trHeight w:val="70"/>
        </w:trPr>
        <w:tc>
          <w:tcPr>
            <w:tcW w:w="2835" w:type="dxa"/>
            <w:vMerge/>
            <w:shd w:val="clear" w:color="auto" w:fill="auto"/>
            <w:vAlign w:val="center"/>
          </w:tcPr>
          <w:p w14:paraId="2629A65C"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26DFDE15"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5578A1E"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01.07.2027</w:t>
            </w:r>
          </w:p>
        </w:tc>
        <w:tc>
          <w:tcPr>
            <w:tcW w:w="1559" w:type="dxa"/>
            <w:vAlign w:val="center"/>
          </w:tcPr>
          <w:p w14:paraId="3A5A8D78" w14:textId="77777777" w:rsidR="00E843F8" w:rsidRPr="00E843F8" w:rsidRDefault="00E843F8" w:rsidP="00E843F8">
            <w:pPr>
              <w:jc w:val="center"/>
              <w:rPr>
                <w:sz w:val="22"/>
                <w:lang w:eastAsia="en-US"/>
              </w:rPr>
            </w:pPr>
            <w:r w:rsidRPr="00E843F8">
              <w:rPr>
                <w:sz w:val="22"/>
                <w:lang w:eastAsia="en-US"/>
              </w:rPr>
              <w:t>58,79</w:t>
            </w:r>
          </w:p>
        </w:tc>
        <w:tc>
          <w:tcPr>
            <w:tcW w:w="1134" w:type="dxa"/>
            <w:shd w:val="clear" w:color="auto" w:fill="auto"/>
          </w:tcPr>
          <w:p w14:paraId="3EF21613"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1CFE83AC" w14:textId="77777777" w:rsidTr="00E843F8">
        <w:trPr>
          <w:trHeight w:val="70"/>
        </w:trPr>
        <w:tc>
          <w:tcPr>
            <w:tcW w:w="2835" w:type="dxa"/>
            <w:vMerge/>
            <w:shd w:val="clear" w:color="auto" w:fill="auto"/>
            <w:vAlign w:val="center"/>
          </w:tcPr>
          <w:p w14:paraId="566905DF"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16133074"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9368FF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01.01.2028</w:t>
            </w:r>
          </w:p>
        </w:tc>
        <w:tc>
          <w:tcPr>
            <w:tcW w:w="1559" w:type="dxa"/>
            <w:vAlign w:val="center"/>
          </w:tcPr>
          <w:p w14:paraId="3D3D7E39" w14:textId="77777777" w:rsidR="00E843F8" w:rsidRPr="00E843F8" w:rsidRDefault="00E843F8" w:rsidP="00E843F8">
            <w:pPr>
              <w:jc w:val="center"/>
              <w:rPr>
                <w:sz w:val="22"/>
                <w:lang w:eastAsia="en-US"/>
              </w:rPr>
            </w:pPr>
            <w:r w:rsidRPr="00E843F8">
              <w:rPr>
                <w:sz w:val="22"/>
                <w:lang w:eastAsia="en-US"/>
              </w:rPr>
              <w:t>58,79</w:t>
            </w:r>
          </w:p>
        </w:tc>
        <w:tc>
          <w:tcPr>
            <w:tcW w:w="1134" w:type="dxa"/>
            <w:shd w:val="clear" w:color="auto" w:fill="auto"/>
          </w:tcPr>
          <w:p w14:paraId="7B2030D6"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4B3EC2A6" w14:textId="77777777" w:rsidTr="00E843F8">
        <w:trPr>
          <w:trHeight w:val="70"/>
        </w:trPr>
        <w:tc>
          <w:tcPr>
            <w:tcW w:w="2835" w:type="dxa"/>
            <w:vMerge/>
            <w:shd w:val="clear" w:color="auto" w:fill="auto"/>
            <w:vAlign w:val="center"/>
          </w:tcPr>
          <w:p w14:paraId="6B0E0FC2"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157F811C"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5788DDEC"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01.07.2028</w:t>
            </w:r>
          </w:p>
        </w:tc>
        <w:tc>
          <w:tcPr>
            <w:tcW w:w="1559" w:type="dxa"/>
            <w:vAlign w:val="center"/>
          </w:tcPr>
          <w:p w14:paraId="38B67CE7" w14:textId="77777777" w:rsidR="00E843F8" w:rsidRPr="00E843F8" w:rsidRDefault="00E843F8" w:rsidP="00E843F8">
            <w:pPr>
              <w:jc w:val="center"/>
              <w:rPr>
                <w:sz w:val="22"/>
                <w:lang w:eastAsia="en-US"/>
              </w:rPr>
            </w:pPr>
            <w:r w:rsidRPr="00E843F8">
              <w:rPr>
                <w:sz w:val="22"/>
                <w:lang w:eastAsia="en-US"/>
              </w:rPr>
              <w:t>61,73</w:t>
            </w:r>
          </w:p>
        </w:tc>
        <w:tc>
          <w:tcPr>
            <w:tcW w:w="1134" w:type="dxa"/>
            <w:shd w:val="clear" w:color="auto" w:fill="auto"/>
          </w:tcPr>
          <w:p w14:paraId="4BE27F69"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6BA0ACC7" w14:textId="77777777" w:rsidTr="00E843F8">
        <w:trPr>
          <w:trHeight w:val="70"/>
        </w:trPr>
        <w:tc>
          <w:tcPr>
            <w:tcW w:w="2835" w:type="dxa"/>
            <w:shd w:val="clear" w:color="auto" w:fill="auto"/>
            <w:vAlign w:val="center"/>
          </w:tcPr>
          <w:p w14:paraId="41BE3C89"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1</w:t>
            </w:r>
          </w:p>
        </w:tc>
        <w:tc>
          <w:tcPr>
            <w:tcW w:w="2126" w:type="dxa"/>
            <w:shd w:val="clear" w:color="auto" w:fill="auto"/>
            <w:vAlign w:val="center"/>
          </w:tcPr>
          <w:p w14:paraId="3A2532A1"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2</w:t>
            </w:r>
          </w:p>
        </w:tc>
        <w:tc>
          <w:tcPr>
            <w:tcW w:w="1843" w:type="dxa"/>
            <w:shd w:val="clear" w:color="auto" w:fill="auto"/>
          </w:tcPr>
          <w:p w14:paraId="401422AE"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3</w:t>
            </w:r>
          </w:p>
        </w:tc>
        <w:tc>
          <w:tcPr>
            <w:tcW w:w="1559" w:type="dxa"/>
            <w:vAlign w:val="center"/>
          </w:tcPr>
          <w:p w14:paraId="5F833F08" w14:textId="77777777" w:rsidR="00E843F8" w:rsidRPr="00E843F8" w:rsidRDefault="00E843F8" w:rsidP="00E843F8">
            <w:pPr>
              <w:jc w:val="center"/>
              <w:rPr>
                <w:sz w:val="22"/>
                <w:lang w:eastAsia="en-US"/>
              </w:rPr>
            </w:pPr>
            <w:r w:rsidRPr="00E843F8">
              <w:rPr>
                <w:sz w:val="22"/>
                <w:lang w:eastAsia="en-US"/>
              </w:rPr>
              <w:t>4</w:t>
            </w:r>
          </w:p>
        </w:tc>
        <w:tc>
          <w:tcPr>
            <w:tcW w:w="1134" w:type="dxa"/>
            <w:shd w:val="clear" w:color="auto" w:fill="auto"/>
          </w:tcPr>
          <w:p w14:paraId="4915FD3B" w14:textId="77777777" w:rsidR="00E843F8" w:rsidRPr="00E843F8" w:rsidRDefault="00E843F8" w:rsidP="00E843F8">
            <w:pPr>
              <w:jc w:val="center"/>
              <w:rPr>
                <w:sz w:val="22"/>
                <w:szCs w:val="22"/>
                <w:lang w:eastAsia="en-US"/>
              </w:rPr>
            </w:pPr>
            <w:r w:rsidRPr="00E843F8">
              <w:rPr>
                <w:sz w:val="22"/>
                <w:szCs w:val="22"/>
                <w:lang w:eastAsia="en-US"/>
              </w:rPr>
              <w:t>5</w:t>
            </w:r>
          </w:p>
        </w:tc>
      </w:tr>
      <w:tr w:rsidR="00E843F8" w:rsidRPr="00E843F8" w14:paraId="072D30ED" w14:textId="77777777" w:rsidTr="00E843F8">
        <w:trPr>
          <w:trHeight w:val="292"/>
        </w:trPr>
        <w:tc>
          <w:tcPr>
            <w:tcW w:w="2835" w:type="dxa"/>
            <w:vMerge w:val="restart"/>
            <w:shd w:val="clear" w:color="auto" w:fill="auto"/>
            <w:vAlign w:val="center"/>
          </w:tcPr>
          <w:p w14:paraId="0E114129" w14:textId="77777777" w:rsidR="00E843F8" w:rsidRPr="00E843F8" w:rsidRDefault="00E843F8" w:rsidP="00E843F8">
            <w:pPr>
              <w:ind w:right="-2"/>
              <w:jc w:val="center"/>
              <w:rPr>
                <w:color w:val="000000"/>
                <w:sz w:val="22"/>
                <w:szCs w:val="22"/>
                <w:lang w:eastAsia="en-US"/>
              </w:rPr>
            </w:pPr>
          </w:p>
        </w:tc>
        <w:tc>
          <w:tcPr>
            <w:tcW w:w="6662" w:type="dxa"/>
            <w:gridSpan w:val="4"/>
            <w:shd w:val="clear" w:color="auto" w:fill="auto"/>
            <w:vAlign w:val="center"/>
          </w:tcPr>
          <w:p w14:paraId="46FD86E7" w14:textId="77777777" w:rsidR="00E843F8" w:rsidRPr="00E843F8" w:rsidRDefault="00E843F8" w:rsidP="00E843F8">
            <w:pPr>
              <w:ind w:right="-2"/>
              <w:jc w:val="center"/>
              <w:rPr>
                <w:color w:val="000000"/>
                <w:sz w:val="22"/>
                <w:szCs w:val="22"/>
                <w:lang w:eastAsia="en-US"/>
              </w:rPr>
            </w:pPr>
            <w:r w:rsidRPr="00E843F8">
              <w:rPr>
                <w:sz w:val="22"/>
                <w:szCs w:val="22"/>
                <w:lang w:eastAsia="en-US"/>
              </w:rPr>
              <w:t>Население (тарифы указываются с учетом НДС) *</w:t>
            </w:r>
          </w:p>
        </w:tc>
      </w:tr>
      <w:tr w:rsidR="00E843F8" w:rsidRPr="00E843F8" w14:paraId="12F8C8CE" w14:textId="77777777" w:rsidTr="00E843F8">
        <w:tc>
          <w:tcPr>
            <w:tcW w:w="2835" w:type="dxa"/>
            <w:vMerge/>
            <w:shd w:val="clear" w:color="auto" w:fill="auto"/>
            <w:vAlign w:val="center"/>
          </w:tcPr>
          <w:p w14:paraId="6BBAA1E0" w14:textId="77777777" w:rsidR="00E843F8" w:rsidRPr="00E843F8" w:rsidRDefault="00E843F8" w:rsidP="00E843F8">
            <w:pPr>
              <w:ind w:right="-2"/>
              <w:jc w:val="center"/>
              <w:rPr>
                <w:color w:val="000000"/>
                <w:sz w:val="22"/>
                <w:szCs w:val="22"/>
                <w:lang w:eastAsia="en-US"/>
              </w:rPr>
            </w:pPr>
          </w:p>
        </w:tc>
        <w:tc>
          <w:tcPr>
            <w:tcW w:w="2126" w:type="dxa"/>
            <w:vMerge w:val="restart"/>
            <w:shd w:val="clear" w:color="auto" w:fill="auto"/>
            <w:vAlign w:val="center"/>
          </w:tcPr>
          <w:p w14:paraId="71E10DE6"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Одноставочный</w:t>
            </w:r>
          </w:p>
          <w:p w14:paraId="61DF36C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руб./м</w:t>
            </w:r>
            <w:r w:rsidRPr="00E843F8">
              <w:rPr>
                <w:color w:val="000000"/>
                <w:sz w:val="22"/>
                <w:szCs w:val="22"/>
                <w:vertAlign w:val="superscript"/>
                <w:lang w:eastAsia="en-US"/>
              </w:rPr>
              <w:t>3</w:t>
            </w:r>
          </w:p>
        </w:tc>
        <w:tc>
          <w:tcPr>
            <w:tcW w:w="1843" w:type="dxa"/>
            <w:shd w:val="clear" w:color="auto" w:fill="auto"/>
          </w:tcPr>
          <w:p w14:paraId="4B4449E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01.01.2022</w:t>
            </w:r>
          </w:p>
        </w:tc>
        <w:tc>
          <w:tcPr>
            <w:tcW w:w="1559" w:type="dxa"/>
            <w:vAlign w:val="center"/>
          </w:tcPr>
          <w:p w14:paraId="15D30652" w14:textId="77777777" w:rsidR="00E843F8" w:rsidRPr="00E843F8" w:rsidRDefault="00E843F8" w:rsidP="00E843F8">
            <w:pPr>
              <w:jc w:val="center"/>
              <w:rPr>
                <w:sz w:val="22"/>
                <w:szCs w:val="22"/>
                <w:lang w:eastAsia="en-US"/>
              </w:rPr>
            </w:pPr>
            <w:r w:rsidRPr="00E843F8">
              <w:rPr>
                <w:sz w:val="22"/>
                <w:szCs w:val="22"/>
                <w:lang w:eastAsia="en-US"/>
              </w:rPr>
              <w:t>52,99</w:t>
            </w:r>
          </w:p>
        </w:tc>
        <w:tc>
          <w:tcPr>
            <w:tcW w:w="1134" w:type="dxa"/>
            <w:shd w:val="clear" w:color="auto" w:fill="auto"/>
          </w:tcPr>
          <w:p w14:paraId="5BA63980"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6826ADC7" w14:textId="77777777" w:rsidTr="00E843F8">
        <w:tc>
          <w:tcPr>
            <w:tcW w:w="2835" w:type="dxa"/>
            <w:vMerge/>
            <w:shd w:val="clear" w:color="auto" w:fill="auto"/>
            <w:vAlign w:val="center"/>
          </w:tcPr>
          <w:p w14:paraId="6D3C507D"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3DE8BA74"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445D579"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01.07.2022</w:t>
            </w:r>
          </w:p>
        </w:tc>
        <w:tc>
          <w:tcPr>
            <w:tcW w:w="1559" w:type="dxa"/>
            <w:vAlign w:val="center"/>
          </w:tcPr>
          <w:p w14:paraId="261B5AED" w14:textId="77777777" w:rsidR="00E843F8" w:rsidRPr="00E843F8" w:rsidRDefault="00E843F8" w:rsidP="00E843F8">
            <w:pPr>
              <w:jc w:val="center"/>
              <w:rPr>
                <w:sz w:val="22"/>
                <w:szCs w:val="22"/>
                <w:lang w:eastAsia="en-US"/>
              </w:rPr>
            </w:pPr>
            <w:r w:rsidRPr="00E843F8">
              <w:rPr>
                <w:sz w:val="22"/>
                <w:szCs w:val="22"/>
                <w:lang w:eastAsia="en-US"/>
              </w:rPr>
              <w:t>55,27</w:t>
            </w:r>
          </w:p>
        </w:tc>
        <w:tc>
          <w:tcPr>
            <w:tcW w:w="1134" w:type="dxa"/>
            <w:shd w:val="clear" w:color="auto" w:fill="auto"/>
          </w:tcPr>
          <w:p w14:paraId="027BF305"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04481610" w14:textId="77777777" w:rsidTr="00E843F8">
        <w:tc>
          <w:tcPr>
            <w:tcW w:w="2835" w:type="dxa"/>
            <w:vMerge/>
            <w:shd w:val="clear" w:color="auto" w:fill="auto"/>
            <w:vAlign w:val="center"/>
          </w:tcPr>
          <w:p w14:paraId="2EE59685"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38CC3406"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0CF49D81"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01.12.2022</w:t>
            </w:r>
          </w:p>
        </w:tc>
        <w:tc>
          <w:tcPr>
            <w:tcW w:w="1559" w:type="dxa"/>
            <w:vAlign w:val="center"/>
          </w:tcPr>
          <w:p w14:paraId="1F4B10BE" w14:textId="77777777" w:rsidR="00E843F8" w:rsidRPr="00E843F8" w:rsidRDefault="00E843F8" w:rsidP="00E843F8">
            <w:pPr>
              <w:jc w:val="center"/>
              <w:rPr>
                <w:sz w:val="22"/>
                <w:szCs w:val="22"/>
                <w:lang w:eastAsia="en-US"/>
              </w:rPr>
            </w:pPr>
            <w:r w:rsidRPr="00E843F8">
              <w:rPr>
                <w:sz w:val="22"/>
                <w:szCs w:val="22"/>
                <w:lang w:eastAsia="en-US"/>
              </w:rPr>
              <w:t>60,25</w:t>
            </w:r>
          </w:p>
        </w:tc>
        <w:tc>
          <w:tcPr>
            <w:tcW w:w="1134" w:type="dxa"/>
            <w:shd w:val="clear" w:color="auto" w:fill="auto"/>
          </w:tcPr>
          <w:p w14:paraId="1DCE0950"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4039E5C2" w14:textId="77777777" w:rsidTr="00E843F8">
        <w:tc>
          <w:tcPr>
            <w:tcW w:w="2835" w:type="dxa"/>
            <w:vMerge/>
            <w:shd w:val="clear" w:color="auto" w:fill="auto"/>
            <w:vAlign w:val="center"/>
          </w:tcPr>
          <w:p w14:paraId="5C8308AD"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29F0BCC6"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1386CF4D"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01.01.2023</w:t>
            </w:r>
          </w:p>
        </w:tc>
        <w:tc>
          <w:tcPr>
            <w:tcW w:w="1559" w:type="dxa"/>
            <w:vAlign w:val="center"/>
          </w:tcPr>
          <w:p w14:paraId="35CB6882" w14:textId="77777777" w:rsidR="00E843F8" w:rsidRPr="00E843F8" w:rsidRDefault="00E843F8" w:rsidP="00E843F8">
            <w:pPr>
              <w:jc w:val="center"/>
              <w:rPr>
                <w:sz w:val="22"/>
                <w:szCs w:val="22"/>
                <w:lang w:eastAsia="en-US"/>
              </w:rPr>
            </w:pPr>
            <w:r w:rsidRPr="00E843F8">
              <w:rPr>
                <w:sz w:val="22"/>
                <w:szCs w:val="22"/>
                <w:lang w:eastAsia="en-US"/>
              </w:rPr>
              <w:t>60,25</w:t>
            </w:r>
          </w:p>
        </w:tc>
        <w:tc>
          <w:tcPr>
            <w:tcW w:w="1134" w:type="dxa"/>
            <w:shd w:val="clear" w:color="auto" w:fill="auto"/>
          </w:tcPr>
          <w:p w14:paraId="57750B28"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58615E2D" w14:textId="77777777" w:rsidTr="00E843F8">
        <w:tc>
          <w:tcPr>
            <w:tcW w:w="2835" w:type="dxa"/>
            <w:vMerge/>
            <w:shd w:val="clear" w:color="auto" w:fill="auto"/>
            <w:vAlign w:val="center"/>
          </w:tcPr>
          <w:p w14:paraId="0830105B"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36F03479"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3819CF6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01.01.2024</w:t>
            </w:r>
          </w:p>
        </w:tc>
        <w:tc>
          <w:tcPr>
            <w:tcW w:w="1559" w:type="dxa"/>
            <w:vAlign w:val="center"/>
          </w:tcPr>
          <w:p w14:paraId="5135E31A" w14:textId="77777777" w:rsidR="00E843F8" w:rsidRPr="00E843F8" w:rsidRDefault="00E843F8" w:rsidP="00E843F8">
            <w:pPr>
              <w:jc w:val="center"/>
              <w:rPr>
                <w:sz w:val="22"/>
                <w:szCs w:val="22"/>
                <w:lang w:eastAsia="en-US"/>
              </w:rPr>
            </w:pPr>
            <w:r w:rsidRPr="00E843F8">
              <w:rPr>
                <w:sz w:val="22"/>
                <w:szCs w:val="22"/>
                <w:lang w:eastAsia="en-US"/>
              </w:rPr>
              <w:t>56,60</w:t>
            </w:r>
          </w:p>
        </w:tc>
        <w:tc>
          <w:tcPr>
            <w:tcW w:w="1134" w:type="dxa"/>
            <w:shd w:val="clear" w:color="auto" w:fill="auto"/>
          </w:tcPr>
          <w:p w14:paraId="1B5649FE"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255DCF2C" w14:textId="77777777" w:rsidTr="00E843F8">
        <w:tc>
          <w:tcPr>
            <w:tcW w:w="2835" w:type="dxa"/>
            <w:vMerge/>
            <w:shd w:val="clear" w:color="auto" w:fill="auto"/>
            <w:vAlign w:val="center"/>
          </w:tcPr>
          <w:p w14:paraId="2A66DA70"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46D6B85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366B4158"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01.07.2024</w:t>
            </w:r>
          </w:p>
        </w:tc>
        <w:tc>
          <w:tcPr>
            <w:tcW w:w="1559" w:type="dxa"/>
            <w:vAlign w:val="center"/>
          </w:tcPr>
          <w:p w14:paraId="4BB68EFB" w14:textId="77777777" w:rsidR="00E843F8" w:rsidRPr="00E843F8" w:rsidRDefault="00E843F8" w:rsidP="00E843F8">
            <w:pPr>
              <w:jc w:val="center"/>
              <w:rPr>
                <w:sz w:val="22"/>
                <w:szCs w:val="22"/>
                <w:lang w:eastAsia="en-US"/>
              </w:rPr>
            </w:pPr>
            <w:r w:rsidRPr="00E843F8">
              <w:rPr>
                <w:sz w:val="22"/>
                <w:szCs w:val="22"/>
                <w:lang w:eastAsia="en-US"/>
              </w:rPr>
              <w:t>56,60</w:t>
            </w:r>
          </w:p>
        </w:tc>
        <w:tc>
          <w:tcPr>
            <w:tcW w:w="1134" w:type="dxa"/>
            <w:shd w:val="clear" w:color="auto" w:fill="auto"/>
          </w:tcPr>
          <w:p w14:paraId="35980DFF"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7439E0E5" w14:textId="77777777" w:rsidTr="00E843F8">
        <w:tc>
          <w:tcPr>
            <w:tcW w:w="2835" w:type="dxa"/>
            <w:vMerge/>
            <w:shd w:val="clear" w:color="auto" w:fill="auto"/>
            <w:vAlign w:val="center"/>
          </w:tcPr>
          <w:p w14:paraId="1AE1952A"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5B243F5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189F4A65"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01.01.2025</w:t>
            </w:r>
          </w:p>
        </w:tc>
        <w:tc>
          <w:tcPr>
            <w:tcW w:w="1559" w:type="dxa"/>
            <w:vAlign w:val="center"/>
          </w:tcPr>
          <w:p w14:paraId="31F5D158" w14:textId="77777777" w:rsidR="00E843F8" w:rsidRPr="00E843F8" w:rsidRDefault="00E843F8" w:rsidP="00E843F8">
            <w:pPr>
              <w:jc w:val="center"/>
              <w:rPr>
                <w:sz w:val="22"/>
                <w:szCs w:val="22"/>
                <w:lang w:eastAsia="en-US"/>
              </w:rPr>
            </w:pPr>
            <w:r w:rsidRPr="00E843F8">
              <w:rPr>
                <w:sz w:val="22"/>
                <w:szCs w:val="22"/>
                <w:lang w:eastAsia="en-US"/>
              </w:rPr>
              <w:t>56,60</w:t>
            </w:r>
          </w:p>
        </w:tc>
        <w:tc>
          <w:tcPr>
            <w:tcW w:w="1134" w:type="dxa"/>
            <w:shd w:val="clear" w:color="auto" w:fill="auto"/>
          </w:tcPr>
          <w:p w14:paraId="3E6CEFD7"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6624CBBD" w14:textId="77777777" w:rsidTr="00E843F8">
        <w:tc>
          <w:tcPr>
            <w:tcW w:w="2835" w:type="dxa"/>
            <w:vMerge/>
            <w:shd w:val="clear" w:color="auto" w:fill="auto"/>
            <w:vAlign w:val="center"/>
          </w:tcPr>
          <w:p w14:paraId="6B75B091"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1D03A2C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F88D97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01.07.2025</w:t>
            </w:r>
          </w:p>
        </w:tc>
        <w:tc>
          <w:tcPr>
            <w:tcW w:w="1559" w:type="dxa"/>
            <w:vAlign w:val="center"/>
          </w:tcPr>
          <w:p w14:paraId="300B0837" w14:textId="77777777" w:rsidR="00E843F8" w:rsidRPr="00E843F8" w:rsidRDefault="00E843F8" w:rsidP="00E843F8">
            <w:pPr>
              <w:jc w:val="center"/>
              <w:rPr>
                <w:sz w:val="22"/>
                <w:szCs w:val="22"/>
                <w:lang w:eastAsia="en-US"/>
              </w:rPr>
            </w:pPr>
            <w:r w:rsidRPr="00E843F8">
              <w:rPr>
                <w:sz w:val="22"/>
                <w:szCs w:val="22"/>
                <w:lang w:eastAsia="en-US"/>
              </w:rPr>
              <w:t>63,38</w:t>
            </w:r>
          </w:p>
        </w:tc>
        <w:tc>
          <w:tcPr>
            <w:tcW w:w="1134" w:type="dxa"/>
            <w:shd w:val="clear" w:color="auto" w:fill="auto"/>
          </w:tcPr>
          <w:p w14:paraId="3246EDFD"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25223403" w14:textId="77777777" w:rsidTr="00E843F8">
        <w:tc>
          <w:tcPr>
            <w:tcW w:w="2835" w:type="dxa"/>
            <w:vMerge/>
            <w:shd w:val="clear" w:color="auto" w:fill="auto"/>
            <w:vAlign w:val="center"/>
          </w:tcPr>
          <w:p w14:paraId="2CA900C8"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A8FBA71"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26F06D5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01.01.2026</w:t>
            </w:r>
          </w:p>
        </w:tc>
        <w:tc>
          <w:tcPr>
            <w:tcW w:w="1559" w:type="dxa"/>
            <w:vAlign w:val="center"/>
          </w:tcPr>
          <w:p w14:paraId="709ECEAF" w14:textId="77777777" w:rsidR="00E843F8" w:rsidRPr="00E843F8" w:rsidRDefault="00E843F8" w:rsidP="00E843F8">
            <w:pPr>
              <w:jc w:val="center"/>
              <w:rPr>
                <w:sz w:val="22"/>
                <w:szCs w:val="22"/>
                <w:lang w:eastAsia="en-US"/>
              </w:rPr>
            </w:pPr>
            <w:r w:rsidRPr="00E843F8">
              <w:rPr>
                <w:sz w:val="22"/>
                <w:szCs w:val="22"/>
                <w:lang w:eastAsia="en-US"/>
              </w:rPr>
              <w:t>63,98</w:t>
            </w:r>
          </w:p>
        </w:tc>
        <w:tc>
          <w:tcPr>
            <w:tcW w:w="1134" w:type="dxa"/>
            <w:shd w:val="clear" w:color="auto" w:fill="auto"/>
          </w:tcPr>
          <w:p w14:paraId="176BFEFF"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2E8C32FB" w14:textId="77777777" w:rsidTr="00E843F8">
        <w:tc>
          <w:tcPr>
            <w:tcW w:w="2835" w:type="dxa"/>
            <w:vMerge/>
            <w:shd w:val="clear" w:color="auto" w:fill="auto"/>
            <w:vAlign w:val="center"/>
          </w:tcPr>
          <w:p w14:paraId="2C32137C"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18223EF6"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74D61EB5"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01.07.2026</w:t>
            </w:r>
          </w:p>
        </w:tc>
        <w:tc>
          <w:tcPr>
            <w:tcW w:w="1559" w:type="dxa"/>
            <w:vAlign w:val="center"/>
          </w:tcPr>
          <w:p w14:paraId="5565008F" w14:textId="77777777" w:rsidR="00E843F8" w:rsidRPr="00E843F8" w:rsidRDefault="00E843F8" w:rsidP="00E843F8">
            <w:pPr>
              <w:jc w:val="center"/>
              <w:rPr>
                <w:sz w:val="22"/>
                <w:szCs w:val="22"/>
                <w:lang w:eastAsia="en-US"/>
              </w:rPr>
            </w:pPr>
            <w:r w:rsidRPr="00E843F8">
              <w:rPr>
                <w:sz w:val="22"/>
                <w:szCs w:val="22"/>
                <w:lang w:eastAsia="en-US"/>
              </w:rPr>
              <w:t>67,19</w:t>
            </w:r>
          </w:p>
        </w:tc>
        <w:tc>
          <w:tcPr>
            <w:tcW w:w="1134" w:type="dxa"/>
            <w:shd w:val="clear" w:color="auto" w:fill="auto"/>
          </w:tcPr>
          <w:p w14:paraId="1ED36311"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0DB646FD" w14:textId="77777777" w:rsidTr="00E843F8">
        <w:tc>
          <w:tcPr>
            <w:tcW w:w="2835" w:type="dxa"/>
            <w:vMerge/>
            <w:shd w:val="clear" w:color="auto" w:fill="auto"/>
            <w:vAlign w:val="center"/>
          </w:tcPr>
          <w:p w14:paraId="538C9CAD"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54637C5A"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07A66AEE"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01.01.2027</w:t>
            </w:r>
          </w:p>
        </w:tc>
        <w:tc>
          <w:tcPr>
            <w:tcW w:w="1559" w:type="dxa"/>
            <w:vAlign w:val="center"/>
          </w:tcPr>
          <w:p w14:paraId="1660E4F6" w14:textId="77777777" w:rsidR="00E843F8" w:rsidRPr="00E843F8" w:rsidRDefault="00E843F8" w:rsidP="00E843F8">
            <w:pPr>
              <w:jc w:val="center"/>
              <w:rPr>
                <w:sz w:val="22"/>
                <w:szCs w:val="22"/>
                <w:lang w:eastAsia="en-US"/>
              </w:rPr>
            </w:pPr>
            <w:r w:rsidRPr="00E843F8">
              <w:rPr>
                <w:sz w:val="22"/>
                <w:szCs w:val="22"/>
                <w:lang w:eastAsia="en-US"/>
              </w:rPr>
              <w:t>67,19</w:t>
            </w:r>
          </w:p>
        </w:tc>
        <w:tc>
          <w:tcPr>
            <w:tcW w:w="1134" w:type="dxa"/>
            <w:shd w:val="clear" w:color="auto" w:fill="auto"/>
          </w:tcPr>
          <w:p w14:paraId="1E3C6332"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08AA3ED2" w14:textId="77777777" w:rsidTr="00E843F8">
        <w:tc>
          <w:tcPr>
            <w:tcW w:w="2835" w:type="dxa"/>
            <w:vMerge/>
            <w:shd w:val="clear" w:color="auto" w:fill="auto"/>
            <w:vAlign w:val="center"/>
          </w:tcPr>
          <w:p w14:paraId="24CE18E0"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119D0F5C"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516308EC"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01.07.2027</w:t>
            </w:r>
          </w:p>
        </w:tc>
        <w:tc>
          <w:tcPr>
            <w:tcW w:w="1559" w:type="dxa"/>
            <w:vAlign w:val="center"/>
          </w:tcPr>
          <w:p w14:paraId="5F5A3108" w14:textId="77777777" w:rsidR="00E843F8" w:rsidRPr="00E843F8" w:rsidRDefault="00E843F8" w:rsidP="00E843F8">
            <w:pPr>
              <w:jc w:val="center"/>
              <w:rPr>
                <w:sz w:val="22"/>
                <w:szCs w:val="22"/>
                <w:lang w:eastAsia="en-US"/>
              </w:rPr>
            </w:pPr>
            <w:r w:rsidRPr="00E843F8">
              <w:rPr>
                <w:sz w:val="22"/>
                <w:szCs w:val="22"/>
                <w:lang w:eastAsia="en-US"/>
              </w:rPr>
              <w:t>70,55</w:t>
            </w:r>
          </w:p>
        </w:tc>
        <w:tc>
          <w:tcPr>
            <w:tcW w:w="1134" w:type="dxa"/>
            <w:shd w:val="clear" w:color="auto" w:fill="auto"/>
          </w:tcPr>
          <w:p w14:paraId="2217DDF2"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6404DA3B" w14:textId="77777777" w:rsidTr="00E843F8">
        <w:tc>
          <w:tcPr>
            <w:tcW w:w="2835" w:type="dxa"/>
            <w:vMerge/>
            <w:shd w:val="clear" w:color="auto" w:fill="auto"/>
            <w:vAlign w:val="center"/>
          </w:tcPr>
          <w:p w14:paraId="0638B0B8"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47E03FAF"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00F8094D"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01.01.2028</w:t>
            </w:r>
          </w:p>
        </w:tc>
        <w:tc>
          <w:tcPr>
            <w:tcW w:w="1559" w:type="dxa"/>
            <w:vAlign w:val="center"/>
          </w:tcPr>
          <w:p w14:paraId="46897197" w14:textId="77777777" w:rsidR="00E843F8" w:rsidRPr="00E843F8" w:rsidRDefault="00E843F8" w:rsidP="00E843F8">
            <w:pPr>
              <w:jc w:val="center"/>
              <w:rPr>
                <w:sz w:val="22"/>
                <w:szCs w:val="22"/>
                <w:lang w:eastAsia="en-US"/>
              </w:rPr>
            </w:pPr>
            <w:r w:rsidRPr="00E843F8">
              <w:rPr>
                <w:sz w:val="22"/>
                <w:szCs w:val="22"/>
                <w:lang w:eastAsia="en-US"/>
              </w:rPr>
              <w:t>70,55</w:t>
            </w:r>
          </w:p>
        </w:tc>
        <w:tc>
          <w:tcPr>
            <w:tcW w:w="1134" w:type="dxa"/>
            <w:shd w:val="clear" w:color="auto" w:fill="auto"/>
          </w:tcPr>
          <w:p w14:paraId="21D7848D"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19DF89CE" w14:textId="77777777" w:rsidTr="00E843F8">
        <w:tc>
          <w:tcPr>
            <w:tcW w:w="2835" w:type="dxa"/>
            <w:vMerge/>
            <w:shd w:val="clear" w:color="auto" w:fill="auto"/>
            <w:vAlign w:val="center"/>
          </w:tcPr>
          <w:p w14:paraId="2934EE70" w14:textId="77777777" w:rsidR="00E843F8" w:rsidRPr="00E843F8" w:rsidRDefault="00E843F8" w:rsidP="00E843F8">
            <w:pPr>
              <w:ind w:right="-2"/>
              <w:jc w:val="center"/>
              <w:rPr>
                <w:color w:val="000000"/>
                <w:sz w:val="22"/>
                <w:szCs w:val="22"/>
                <w:lang w:eastAsia="en-US"/>
              </w:rPr>
            </w:pPr>
          </w:p>
        </w:tc>
        <w:tc>
          <w:tcPr>
            <w:tcW w:w="2126" w:type="dxa"/>
            <w:vMerge/>
            <w:shd w:val="clear" w:color="auto" w:fill="auto"/>
            <w:vAlign w:val="center"/>
          </w:tcPr>
          <w:p w14:paraId="6EAC12D4" w14:textId="77777777" w:rsidR="00E843F8" w:rsidRPr="00E843F8" w:rsidRDefault="00E843F8" w:rsidP="00E843F8">
            <w:pPr>
              <w:ind w:right="-2"/>
              <w:jc w:val="center"/>
              <w:rPr>
                <w:color w:val="000000"/>
                <w:sz w:val="22"/>
                <w:szCs w:val="22"/>
                <w:lang w:eastAsia="en-US"/>
              </w:rPr>
            </w:pPr>
          </w:p>
        </w:tc>
        <w:tc>
          <w:tcPr>
            <w:tcW w:w="1843" w:type="dxa"/>
            <w:shd w:val="clear" w:color="auto" w:fill="auto"/>
          </w:tcPr>
          <w:p w14:paraId="5A5B4E8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01.07.2028</w:t>
            </w:r>
          </w:p>
        </w:tc>
        <w:tc>
          <w:tcPr>
            <w:tcW w:w="1559" w:type="dxa"/>
            <w:vAlign w:val="center"/>
          </w:tcPr>
          <w:p w14:paraId="7BE10A53" w14:textId="77777777" w:rsidR="00E843F8" w:rsidRPr="00E843F8" w:rsidRDefault="00E843F8" w:rsidP="00E843F8">
            <w:pPr>
              <w:jc w:val="center"/>
              <w:rPr>
                <w:sz w:val="22"/>
                <w:szCs w:val="22"/>
                <w:lang w:eastAsia="en-US"/>
              </w:rPr>
            </w:pPr>
            <w:r w:rsidRPr="00E843F8">
              <w:rPr>
                <w:sz w:val="22"/>
                <w:szCs w:val="22"/>
                <w:lang w:eastAsia="en-US"/>
              </w:rPr>
              <w:t>74,08</w:t>
            </w:r>
          </w:p>
        </w:tc>
        <w:tc>
          <w:tcPr>
            <w:tcW w:w="1134" w:type="dxa"/>
            <w:shd w:val="clear" w:color="auto" w:fill="auto"/>
          </w:tcPr>
          <w:p w14:paraId="03561E92" w14:textId="77777777" w:rsidR="00E843F8" w:rsidRPr="00E843F8" w:rsidRDefault="00E843F8" w:rsidP="00E843F8">
            <w:pPr>
              <w:jc w:val="center"/>
              <w:rPr>
                <w:sz w:val="22"/>
                <w:szCs w:val="22"/>
                <w:lang w:eastAsia="en-US"/>
              </w:rPr>
            </w:pPr>
            <w:r w:rsidRPr="00E843F8">
              <w:rPr>
                <w:sz w:val="22"/>
                <w:szCs w:val="22"/>
                <w:lang w:eastAsia="en-US"/>
              </w:rPr>
              <w:t>х</w:t>
            </w:r>
          </w:p>
        </w:tc>
      </w:tr>
    </w:tbl>
    <w:p w14:paraId="2FB6513E" w14:textId="77777777" w:rsidR="00E843F8" w:rsidRPr="00E843F8" w:rsidRDefault="00E843F8" w:rsidP="00E843F8">
      <w:pPr>
        <w:ind w:firstLine="709"/>
        <w:jc w:val="both"/>
        <w:rPr>
          <w:sz w:val="28"/>
          <w:szCs w:val="28"/>
          <w:lang w:eastAsia="en-US"/>
        </w:rPr>
      </w:pPr>
      <w:r w:rsidRPr="00E843F8">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00579437" w14:textId="77777777" w:rsidR="00E843F8" w:rsidRPr="00E843F8" w:rsidRDefault="00E843F8" w:rsidP="00E843F8">
      <w:pPr>
        <w:ind w:firstLine="709"/>
        <w:jc w:val="both"/>
        <w:rPr>
          <w:sz w:val="28"/>
          <w:szCs w:val="28"/>
          <w:lang w:eastAsia="en-US"/>
        </w:rPr>
      </w:pPr>
    </w:p>
    <w:p w14:paraId="3ADDA98B" w14:textId="77777777" w:rsidR="00E843F8" w:rsidRPr="00E843F8" w:rsidRDefault="00E843F8" w:rsidP="00E843F8">
      <w:pPr>
        <w:ind w:right="-283"/>
        <w:rPr>
          <w:bCs/>
          <w:sz w:val="28"/>
          <w:szCs w:val="28"/>
          <w:lang w:eastAsia="en-US"/>
        </w:rPr>
      </w:pPr>
      <w:r w:rsidRPr="00E843F8">
        <w:rPr>
          <w:sz w:val="28"/>
          <w:szCs w:val="28"/>
          <w:lang w:eastAsia="en-US"/>
        </w:rPr>
        <w:t xml:space="preserve">                                                                         </w:t>
      </w:r>
    </w:p>
    <w:p w14:paraId="64BE0FBD" w14:textId="77777777" w:rsidR="00E843F8" w:rsidRPr="00E843F8" w:rsidRDefault="00E843F8" w:rsidP="00E843F8">
      <w:pPr>
        <w:tabs>
          <w:tab w:val="left" w:pos="3686"/>
          <w:tab w:val="left" w:pos="9498"/>
        </w:tabs>
        <w:ind w:right="-739" w:firstLine="426"/>
        <w:sectPr w:rsidR="00E843F8" w:rsidRPr="00E843F8" w:rsidSect="00E843F8">
          <w:pgSz w:w="11906" w:h="16838"/>
          <w:pgMar w:top="1134" w:right="851" w:bottom="1134" w:left="851" w:header="709" w:footer="0" w:gutter="0"/>
          <w:cols w:space="720"/>
          <w:formProt w:val="0"/>
          <w:titlePg/>
          <w:docGrid w:linePitch="360" w:charSpace="4096"/>
        </w:sectPr>
      </w:pPr>
    </w:p>
    <w:p w14:paraId="1C9C11A0" w14:textId="78865512" w:rsidR="00E843F8" w:rsidRPr="00F01343" w:rsidRDefault="00E843F8" w:rsidP="00E843F8">
      <w:pPr>
        <w:tabs>
          <w:tab w:val="left" w:pos="270"/>
          <w:tab w:val="right" w:pos="9355"/>
        </w:tabs>
        <w:ind w:left="-4310" w:firstLine="14375"/>
      </w:pPr>
      <w:r w:rsidRPr="00F01343">
        <w:lastRenderedPageBreak/>
        <w:t>Приложение</w:t>
      </w:r>
      <w:r>
        <w:t xml:space="preserve"> № 9</w:t>
      </w:r>
      <w:r>
        <w:t>8</w:t>
      </w:r>
      <w:r>
        <w:t xml:space="preserve"> к протоколу</w:t>
      </w:r>
      <w:r w:rsidRPr="00F01343">
        <w:t xml:space="preserve"> № </w:t>
      </w:r>
      <w:r>
        <w:t>90</w:t>
      </w:r>
    </w:p>
    <w:p w14:paraId="2A5CE1CC" w14:textId="77777777" w:rsidR="00E843F8" w:rsidRPr="00F01343" w:rsidRDefault="00E843F8" w:rsidP="00E843F8">
      <w:pPr>
        <w:tabs>
          <w:tab w:val="left" w:pos="3686"/>
          <w:tab w:val="left" w:pos="9498"/>
        </w:tabs>
        <w:ind w:left="-4310" w:right="-569" w:firstLine="14375"/>
      </w:pPr>
      <w:r w:rsidRPr="00F01343">
        <w:t>заседания правления Региональной</w:t>
      </w:r>
    </w:p>
    <w:p w14:paraId="484F0B34" w14:textId="77777777" w:rsidR="00E843F8" w:rsidRPr="00F01343" w:rsidRDefault="00E843F8" w:rsidP="00E843F8">
      <w:pPr>
        <w:tabs>
          <w:tab w:val="left" w:pos="3686"/>
          <w:tab w:val="left" w:pos="9498"/>
        </w:tabs>
        <w:ind w:left="-4310" w:right="-569" w:firstLine="14375"/>
      </w:pPr>
      <w:r w:rsidRPr="00F01343">
        <w:t>энергетической комиссии</w:t>
      </w:r>
    </w:p>
    <w:p w14:paraId="1B6D974B" w14:textId="77777777" w:rsidR="00E843F8" w:rsidRDefault="00E843F8" w:rsidP="00E843F8">
      <w:pPr>
        <w:tabs>
          <w:tab w:val="left" w:pos="3686"/>
          <w:tab w:val="left" w:pos="9498"/>
        </w:tabs>
        <w:ind w:left="-4310" w:right="-569" w:firstLine="14375"/>
      </w:pPr>
      <w:r w:rsidRPr="00F01343">
        <w:t xml:space="preserve">Кузбасса от </w:t>
      </w:r>
      <w:r>
        <w:t>19</w:t>
      </w:r>
      <w:r w:rsidRPr="00F01343">
        <w:t>.</w:t>
      </w:r>
      <w:r>
        <w:t>12</w:t>
      </w:r>
      <w:r w:rsidRPr="00F01343">
        <w:t>.2024</w:t>
      </w:r>
    </w:p>
    <w:p w14:paraId="176FFEF6" w14:textId="77777777" w:rsidR="00E843F8" w:rsidRPr="00E843F8" w:rsidRDefault="00E843F8" w:rsidP="00E843F8">
      <w:pPr>
        <w:tabs>
          <w:tab w:val="left" w:pos="3686"/>
          <w:tab w:val="left" w:pos="9498"/>
        </w:tabs>
        <w:ind w:left="-4310" w:right="-569" w:firstLine="13949"/>
      </w:pPr>
    </w:p>
    <w:p w14:paraId="3E94F244" w14:textId="77777777" w:rsidR="00E843F8" w:rsidRPr="00E843F8" w:rsidRDefault="00E843F8" w:rsidP="00E843F8">
      <w:pPr>
        <w:ind w:left="-284" w:right="-1"/>
        <w:jc w:val="center"/>
        <w:rPr>
          <w:b/>
          <w:bCs/>
          <w:sz w:val="28"/>
          <w:szCs w:val="28"/>
        </w:rPr>
      </w:pPr>
      <w:r w:rsidRPr="00E843F8">
        <w:rPr>
          <w:b/>
          <w:bCs/>
          <w:sz w:val="28"/>
          <w:szCs w:val="28"/>
        </w:rPr>
        <w:t>Тарифы ООО «Теплоэнергетик» на горячую воду в открытой системе водоснабжения (теплоснабжения),</w:t>
      </w:r>
    </w:p>
    <w:p w14:paraId="731EFECE" w14:textId="77777777" w:rsidR="00E843F8" w:rsidRPr="00E843F8" w:rsidRDefault="00E843F8" w:rsidP="00E843F8">
      <w:pPr>
        <w:ind w:left="-284" w:right="-1"/>
        <w:jc w:val="center"/>
        <w:rPr>
          <w:b/>
          <w:bCs/>
          <w:sz w:val="28"/>
          <w:szCs w:val="28"/>
        </w:rPr>
      </w:pPr>
      <w:r w:rsidRPr="00E843F8">
        <w:rPr>
          <w:b/>
          <w:bCs/>
          <w:sz w:val="28"/>
          <w:szCs w:val="28"/>
        </w:rPr>
        <w:t xml:space="preserve">реализуемую на потребительском рынке Беловского городского округа по узлам теплоснабжения </w:t>
      </w:r>
    </w:p>
    <w:p w14:paraId="07221874" w14:textId="77777777" w:rsidR="00E843F8" w:rsidRPr="00E843F8" w:rsidRDefault="00E843F8" w:rsidP="00E843F8">
      <w:pPr>
        <w:ind w:left="-284" w:right="-1"/>
        <w:jc w:val="center"/>
        <w:rPr>
          <w:b/>
          <w:bCs/>
          <w:sz w:val="28"/>
          <w:szCs w:val="28"/>
        </w:rPr>
      </w:pPr>
      <w:r w:rsidRPr="00E843F8">
        <w:rPr>
          <w:b/>
          <w:bCs/>
          <w:sz w:val="28"/>
          <w:szCs w:val="28"/>
        </w:rPr>
        <w:t>котельная МКУ «Сибирь – 12,9», котельная микрорайона «Ивушка», на 2025 год</w:t>
      </w:r>
    </w:p>
    <w:p w14:paraId="4210D81B" w14:textId="77777777" w:rsidR="00E843F8" w:rsidRPr="00E843F8" w:rsidRDefault="00E843F8" w:rsidP="00E843F8">
      <w:pPr>
        <w:ind w:left="-284" w:right="-1"/>
        <w:jc w:val="center"/>
        <w:rPr>
          <w:b/>
          <w:bCs/>
        </w:rPr>
      </w:pPr>
    </w:p>
    <w:tbl>
      <w:tblPr>
        <w:tblW w:w="14915"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15"/>
        <w:gridCol w:w="1276"/>
        <w:gridCol w:w="1559"/>
        <w:gridCol w:w="1560"/>
        <w:gridCol w:w="2976"/>
        <w:gridCol w:w="3119"/>
        <w:gridCol w:w="1276"/>
        <w:gridCol w:w="1134"/>
      </w:tblGrid>
      <w:tr w:rsidR="00E843F8" w:rsidRPr="00E843F8" w14:paraId="553AEF41" w14:textId="77777777" w:rsidTr="00104FF4">
        <w:trPr>
          <w:trHeight w:val="493"/>
        </w:trPr>
        <w:tc>
          <w:tcPr>
            <w:tcW w:w="2015" w:type="dxa"/>
            <w:vMerge w:val="restart"/>
            <w:tcBorders>
              <w:top w:val="single" w:sz="2" w:space="0" w:color="auto"/>
              <w:left w:val="single" w:sz="2" w:space="0" w:color="auto"/>
              <w:bottom w:val="single" w:sz="2" w:space="0" w:color="auto"/>
              <w:right w:val="single" w:sz="2" w:space="0" w:color="auto"/>
            </w:tcBorders>
            <w:vAlign w:val="center"/>
            <w:hideMark/>
          </w:tcPr>
          <w:p w14:paraId="1B3F65F8" w14:textId="77777777" w:rsidR="00E843F8" w:rsidRPr="00E843F8" w:rsidRDefault="00E843F8" w:rsidP="00E843F8">
            <w:pPr>
              <w:tabs>
                <w:tab w:val="left" w:pos="3052"/>
              </w:tabs>
              <w:ind w:left="-108" w:right="-108"/>
              <w:jc w:val="center"/>
              <w:rPr>
                <w:sz w:val="22"/>
                <w:szCs w:val="22"/>
              </w:rPr>
            </w:pPr>
            <w:bookmarkStart w:id="23" w:name="_Hlk120090930"/>
            <w:r w:rsidRPr="00E843F8">
              <w:rPr>
                <w:sz w:val="22"/>
                <w:szCs w:val="22"/>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6A378C9E" w14:textId="77777777" w:rsidR="00E843F8" w:rsidRPr="00E843F8" w:rsidRDefault="00E843F8" w:rsidP="00E843F8">
            <w:pPr>
              <w:ind w:left="-108" w:firstLine="47"/>
              <w:jc w:val="center"/>
              <w:rPr>
                <w:sz w:val="22"/>
                <w:szCs w:val="22"/>
              </w:rPr>
            </w:pPr>
            <w:r w:rsidRPr="00E843F8">
              <w:rPr>
                <w:sz w:val="22"/>
                <w:szCs w:val="22"/>
              </w:rPr>
              <w:t>Период</w:t>
            </w:r>
          </w:p>
        </w:tc>
        <w:tc>
          <w:tcPr>
            <w:tcW w:w="3119" w:type="dxa"/>
            <w:gridSpan w:val="2"/>
            <w:tcBorders>
              <w:top w:val="single" w:sz="2" w:space="0" w:color="auto"/>
              <w:left w:val="single" w:sz="2" w:space="0" w:color="auto"/>
              <w:right w:val="single" w:sz="4" w:space="0" w:color="auto"/>
            </w:tcBorders>
            <w:vAlign w:val="center"/>
            <w:hideMark/>
          </w:tcPr>
          <w:p w14:paraId="701A8C12" w14:textId="77777777" w:rsidR="00E843F8" w:rsidRPr="00E843F8" w:rsidRDefault="00E843F8" w:rsidP="00E843F8">
            <w:pPr>
              <w:ind w:left="-108" w:right="-104" w:firstLine="3"/>
              <w:jc w:val="center"/>
              <w:rPr>
                <w:sz w:val="22"/>
                <w:szCs w:val="22"/>
              </w:rPr>
            </w:pPr>
            <w:r w:rsidRPr="00E843F8">
              <w:rPr>
                <w:sz w:val="22"/>
                <w:szCs w:val="22"/>
              </w:rPr>
              <w:t>Компонент на теплоноситель</w:t>
            </w:r>
            <w:r w:rsidRPr="00E843F8">
              <w:rPr>
                <w:sz w:val="20"/>
                <w:szCs w:val="20"/>
              </w:rPr>
              <w:t>**</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457C8659" w14:textId="77777777" w:rsidR="00E843F8" w:rsidRPr="00E843F8" w:rsidRDefault="00E843F8" w:rsidP="00E843F8">
            <w:pPr>
              <w:tabs>
                <w:tab w:val="left" w:pos="3052"/>
              </w:tabs>
              <w:jc w:val="center"/>
              <w:rPr>
                <w:sz w:val="22"/>
                <w:szCs w:val="22"/>
              </w:rPr>
            </w:pPr>
            <w:r w:rsidRPr="00E843F8">
              <w:rPr>
                <w:sz w:val="22"/>
                <w:szCs w:val="22"/>
              </w:rPr>
              <w:t xml:space="preserve">Компонент на тепловую энергию </w:t>
            </w:r>
          </w:p>
        </w:tc>
      </w:tr>
      <w:tr w:rsidR="00E843F8" w:rsidRPr="00E843F8" w14:paraId="778E47FF" w14:textId="77777777" w:rsidTr="00104FF4">
        <w:trPr>
          <w:trHeight w:val="206"/>
        </w:trPr>
        <w:tc>
          <w:tcPr>
            <w:tcW w:w="2015" w:type="dxa"/>
            <w:vMerge/>
            <w:tcBorders>
              <w:top w:val="single" w:sz="2" w:space="0" w:color="auto"/>
              <w:left w:val="single" w:sz="2" w:space="0" w:color="auto"/>
              <w:bottom w:val="single" w:sz="2" w:space="0" w:color="auto"/>
              <w:right w:val="single" w:sz="2" w:space="0" w:color="auto"/>
            </w:tcBorders>
            <w:vAlign w:val="center"/>
            <w:hideMark/>
          </w:tcPr>
          <w:p w14:paraId="50F9722B" w14:textId="77777777" w:rsidR="00E843F8" w:rsidRPr="00E843F8" w:rsidRDefault="00E843F8" w:rsidP="00E843F8">
            <w:pPr>
              <w:rPr>
                <w:sz w:val="22"/>
                <w:szCs w:val="22"/>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0C9DC87F" w14:textId="77777777" w:rsidR="00E843F8" w:rsidRPr="00E843F8" w:rsidRDefault="00E843F8" w:rsidP="00E843F8">
            <w:pPr>
              <w:rPr>
                <w:sz w:val="22"/>
                <w:szCs w:val="22"/>
              </w:rPr>
            </w:pPr>
          </w:p>
        </w:tc>
        <w:tc>
          <w:tcPr>
            <w:tcW w:w="1559" w:type="dxa"/>
            <w:vMerge w:val="restart"/>
            <w:tcBorders>
              <w:left w:val="single" w:sz="2" w:space="0" w:color="auto"/>
              <w:right w:val="single" w:sz="4" w:space="0" w:color="auto"/>
            </w:tcBorders>
            <w:vAlign w:val="center"/>
            <w:hideMark/>
          </w:tcPr>
          <w:p w14:paraId="1C2160B1" w14:textId="77777777" w:rsidR="00E843F8" w:rsidRPr="00E843F8" w:rsidRDefault="00E843F8" w:rsidP="00E843F8">
            <w:pPr>
              <w:ind w:left="-108" w:right="-104" w:firstLine="3"/>
              <w:jc w:val="center"/>
              <w:rPr>
                <w:sz w:val="22"/>
                <w:szCs w:val="22"/>
              </w:rP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(без НДС)</w:t>
            </w:r>
            <w:r w:rsidRPr="00E843F8">
              <w:rPr>
                <w:sz w:val="22"/>
                <w:szCs w:val="22"/>
              </w:rPr>
              <w:br/>
            </w:r>
          </w:p>
        </w:tc>
        <w:tc>
          <w:tcPr>
            <w:tcW w:w="1560" w:type="dxa"/>
            <w:vMerge w:val="restart"/>
            <w:tcBorders>
              <w:left w:val="single" w:sz="2" w:space="0" w:color="auto"/>
              <w:right w:val="single" w:sz="4" w:space="0" w:color="auto"/>
            </w:tcBorders>
            <w:vAlign w:val="center"/>
          </w:tcPr>
          <w:p w14:paraId="478734C0" w14:textId="77777777" w:rsidR="00E843F8" w:rsidRPr="00E843F8" w:rsidRDefault="00E843F8" w:rsidP="00E843F8">
            <w:pPr>
              <w:ind w:left="-108" w:right="-104" w:firstLine="3"/>
              <w:jc w:val="center"/>
              <w:rPr>
                <w:sz w:val="22"/>
                <w:szCs w:val="22"/>
              </w:rP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(с НДС)</w:t>
            </w:r>
            <w:r w:rsidRPr="00E843F8">
              <w:rPr>
                <w:sz w:val="22"/>
                <w:szCs w:val="22"/>
              </w:rPr>
              <w:br/>
            </w:r>
          </w:p>
        </w:tc>
        <w:tc>
          <w:tcPr>
            <w:tcW w:w="2976" w:type="dxa"/>
            <w:vMerge w:val="restart"/>
            <w:tcBorders>
              <w:top w:val="single" w:sz="2" w:space="0" w:color="auto"/>
              <w:left w:val="single" w:sz="4" w:space="0" w:color="auto"/>
              <w:bottom w:val="single" w:sz="2" w:space="0" w:color="auto"/>
              <w:right w:val="single" w:sz="4" w:space="0" w:color="auto"/>
            </w:tcBorders>
            <w:vAlign w:val="center"/>
            <w:hideMark/>
          </w:tcPr>
          <w:p w14:paraId="28FF8A69" w14:textId="77777777" w:rsidR="00E843F8" w:rsidRPr="00E843F8" w:rsidRDefault="00E843F8" w:rsidP="00E843F8">
            <w:pPr>
              <w:tabs>
                <w:tab w:val="left" w:pos="3052"/>
              </w:tabs>
              <w:ind w:left="-108" w:right="-151"/>
              <w:jc w:val="center"/>
              <w:rPr>
                <w:sz w:val="22"/>
                <w:szCs w:val="22"/>
              </w:rPr>
            </w:pPr>
            <w:r w:rsidRPr="00E843F8">
              <w:rPr>
                <w:sz w:val="22"/>
                <w:szCs w:val="22"/>
              </w:rPr>
              <w:t>Одноставочный,</w:t>
            </w:r>
            <w:r w:rsidRPr="00E843F8">
              <w:rPr>
                <w:sz w:val="22"/>
                <w:szCs w:val="22"/>
              </w:rPr>
              <w:br/>
              <w:t>руб./Гкал</w:t>
            </w:r>
            <w:r w:rsidRPr="00E843F8">
              <w:rPr>
                <w:sz w:val="22"/>
                <w:szCs w:val="22"/>
              </w:rPr>
              <w:br/>
              <w:t>(без НДС)</w:t>
            </w:r>
            <w:r w:rsidRPr="00E843F8">
              <w:rPr>
                <w:sz w:val="22"/>
                <w:szCs w:val="22"/>
              </w:rPr>
              <w:br/>
            </w:r>
          </w:p>
        </w:tc>
        <w:tc>
          <w:tcPr>
            <w:tcW w:w="3119" w:type="dxa"/>
            <w:vMerge w:val="restart"/>
            <w:tcBorders>
              <w:top w:val="single" w:sz="4" w:space="0" w:color="auto"/>
              <w:left w:val="single" w:sz="4" w:space="0" w:color="auto"/>
              <w:right w:val="single" w:sz="4" w:space="0" w:color="auto"/>
            </w:tcBorders>
            <w:vAlign w:val="center"/>
          </w:tcPr>
          <w:p w14:paraId="6E6D9DC2" w14:textId="77777777" w:rsidR="00E843F8" w:rsidRPr="00E843F8" w:rsidRDefault="00E843F8" w:rsidP="00E843F8">
            <w:pPr>
              <w:tabs>
                <w:tab w:val="left" w:pos="3052"/>
              </w:tabs>
              <w:jc w:val="center"/>
              <w:rPr>
                <w:sz w:val="22"/>
                <w:szCs w:val="22"/>
              </w:rPr>
            </w:pPr>
            <w:r w:rsidRPr="00E843F8">
              <w:rPr>
                <w:sz w:val="22"/>
                <w:szCs w:val="22"/>
              </w:rPr>
              <w:t xml:space="preserve">Одноставочный, </w:t>
            </w:r>
            <w:r w:rsidRPr="00E843F8">
              <w:rPr>
                <w:sz w:val="22"/>
                <w:szCs w:val="22"/>
              </w:rPr>
              <w:br/>
              <w:t xml:space="preserve">руб./Гкал*  </w:t>
            </w:r>
            <w:r w:rsidRPr="00E843F8">
              <w:rPr>
                <w:sz w:val="22"/>
                <w:szCs w:val="22"/>
              </w:rPr>
              <w:br/>
              <w:t>(с НДС)</w:t>
            </w:r>
            <w:r w:rsidRPr="00E843F8">
              <w:rPr>
                <w:sz w:val="22"/>
                <w:szCs w:val="22"/>
              </w:rPr>
              <w:br/>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E49FD7B" w14:textId="77777777" w:rsidR="00E843F8" w:rsidRPr="00E843F8" w:rsidRDefault="00E843F8" w:rsidP="00E843F8">
            <w:pPr>
              <w:tabs>
                <w:tab w:val="left" w:pos="3052"/>
              </w:tabs>
              <w:jc w:val="center"/>
              <w:rPr>
                <w:sz w:val="22"/>
                <w:szCs w:val="22"/>
              </w:rPr>
            </w:pPr>
            <w:proofErr w:type="spellStart"/>
            <w:r w:rsidRPr="00E843F8">
              <w:rPr>
                <w:sz w:val="22"/>
                <w:szCs w:val="22"/>
              </w:rPr>
              <w:t>Двухставочный</w:t>
            </w:r>
            <w:proofErr w:type="spellEnd"/>
          </w:p>
        </w:tc>
      </w:tr>
      <w:tr w:rsidR="00E843F8" w:rsidRPr="00E843F8" w14:paraId="7D0FD085" w14:textId="77777777" w:rsidTr="00104FF4">
        <w:trPr>
          <w:trHeight w:val="1425"/>
        </w:trPr>
        <w:tc>
          <w:tcPr>
            <w:tcW w:w="2015" w:type="dxa"/>
            <w:vMerge/>
            <w:tcBorders>
              <w:top w:val="single" w:sz="2" w:space="0" w:color="auto"/>
              <w:left w:val="single" w:sz="2" w:space="0" w:color="auto"/>
              <w:bottom w:val="single" w:sz="2" w:space="0" w:color="auto"/>
              <w:right w:val="single" w:sz="2" w:space="0" w:color="auto"/>
            </w:tcBorders>
            <w:vAlign w:val="center"/>
            <w:hideMark/>
          </w:tcPr>
          <w:p w14:paraId="286D0CA1" w14:textId="77777777" w:rsidR="00E843F8" w:rsidRPr="00E843F8" w:rsidRDefault="00E843F8" w:rsidP="00E843F8">
            <w:pPr>
              <w:rPr>
                <w:sz w:val="22"/>
                <w:szCs w:val="22"/>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7A8A543A" w14:textId="77777777" w:rsidR="00E843F8" w:rsidRPr="00E843F8" w:rsidRDefault="00E843F8" w:rsidP="00E843F8">
            <w:pPr>
              <w:rPr>
                <w:sz w:val="22"/>
                <w:szCs w:val="22"/>
              </w:rPr>
            </w:pPr>
          </w:p>
        </w:tc>
        <w:tc>
          <w:tcPr>
            <w:tcW w:w="1559" w:type="dxa"/>
            <w:vMerge/>
            <w:tcBorders>
              <w:left w:val="single" w:sz="2" w:space="0" w:color="auto"/>
              <w:bottom w:val="single" w:sz="2" w:space="0" w:color="auto"/>
              <w:right w:val="single" w:sz="4" w:space="0" w:color="auto"/>
            </w:tcBorders>
            <w:vAlign w:val="center"/>
            <w:hideMark/>
          </w:tcPr>
          <w:p w14:paraId="27CE29CF" w14:textId="77777777" w:rsidR="00E843F8" w:rsidRPr="00E843F8" w:rsidRDefault="00E843F8" w:rsidP="00E843F8">
            <w:pPr>
              <w:rPr>
                <w:sz w:val="22"/>
                <w:szCs w:val="22"/>
              </w:rPr>
            </w:pPr>
          </w:p>
        </w:tc>
        <w:tc>
          <w:tcPr>
            <w:tcW w:w="1560" w:type="dxa"/>
            <w:vMerge/>
            <w:tcBorders>
              <w:left w:val="single" w:sz="2" w:space="0" w:color="auto"/>
              <w:bottom w:val="single" w:sz="2" w:space="0" w:color="auto"/>
              <w:right w:val="single" w:sz="4" w:space="0" w:color="auto"/>
            </w:tcBorders>
            <w:vAlign w:val="center"/>
          </w:tcPr>
          <w:p w14:paraId="2B26C40A" w14:textId="77777777" w:rsidR="00E843F8" w:rsidRPr="00E843F8" w:rsidRDefault="00E843F8" w:rsidP="00E843F8">
            <w:pPr>
              <w:rPr>
                <w:sz w:val="22"/>
                <w:szCs w:val="22"/>
              </w:rPr>
            </w:pPr>
          </w:p>
        </w:tc>
        <w:tc>
          <w:tcPr>
            <w:tcW w:w="2976" w:type="dxa"/>
            <w:vMerge/>
            <w:tcBorders>
              <w:top w:val="single" w:sz="2" w:space="0" w:color="auto"/>
              <w:left w:val="single" w:sz="4" w:space="0" w:color="auto"/>
              <w:bottom w:val="single" w:sz="2" w:space="0" w:color="auto"/>
              <w:right w:val="single" w:sz="4" w:space="0" w:color="auto"/>
            </w:tcBorders>
            <w:vAlign w:val="center"/>
            <w:hideMark/>
          </w:tcPr>
          <w:p w14:paraId="093B854F" w14:textId="77777777" w:rsidR="00E843F8" w:rsidRPr="00E843F8" w:rsidRDefault="00E843F8" w:rsidP="00E843F8">
            <w:pPr>
              <w:rPr>
                <w:sz w:val="22"/>
                <w:szCs w:val="22"/>
              </w:rPr>
            </w:pPr>
          </w:p>
        </w:tc>
        <w:tc>
          <w:tcPr>
            <w:tcW w:w="3119" w:type="dxa"/>
            <w:vMerge/>
            <w:tcBorders>
              <w:left w:val="single" w:sz="4" w:space="0" w:color="auto"/>
              <w:bottom w:val="single" w:sz="2" w:space="0" w:color="auto"/>
              <w:right w:val="single" w:sz="4" w:space="0" w:color="auto"/>
            </w:tcBorders>
            <w:vAlign w:val="center"/>
          </w:tcPr>
          <w:p w14:paraId="4B75DABA" w14:textId="77777777" w:rsidR="00E843F8" w:rsidRPr="00E843F8" w:rsidRDefault="00E843F8" w:rsidP="00E843F8">
            <w:pPr>
              <w:ind w:left="-95" w:right="-65"/>
              <w:jc w:val="center"/>
              <w:rPr>
                <w:sz w:val="22"/>
                <w:szCs w:val="22"/>
              </w:rPr>
            </w:pPr>
          </w:p>
        </w:tc>
        <w:tc>
          <w:tcPr>
            <w:tcW w:w="1276" w:type="dxa"/>
            <w:tcBorders>
              <w:top w:val="single" w:sz="2" w:space="0" w:color="auto"/>
              <w:left w:val="single" w:sz="4" w:space="0" w:color="auto"/>
              <w:bottom w:val="single" w:sz="2" w:space="0" w:color="auto"/>
              <w:right w:val="single" w:sz="4" w:space="0" w:color="auto"/>
            </w:tcBorders>
            <w:vAlign w:val="center"/>
            <w:hideMark/>
          </w:tcPr>
          <w:p w14:paraId="0354DFCD" w14:textId="77777777" w:rsidR="00E843F8" w:rsidRPr="00E843F8" w:rsidRDefault="00E843F8" w:rsidP="00E843F8">
            <w:pPr>
              <w:ind w:left="-95" w:right="-65"/>
              <w:jc w:val="center"/>
              <w:rPr>
                <w:sz w:val="22"/>
                <w:szCs w:val="22"/>
              </w:rPr>
            </w:pPr>
            <w:r w:rsidRPr="00E843F8">
              <w:rPr>
                <w:sz w:val="22"/>
                <w:szCs w:val="22"/>
              </w:rPr>
              <w:t>Ставка за мощность, тыс. руб./</w:t>
            </w:r>
          </w:p>
          <w:p w14:paraId="6A1A60DC" w14:textId="77777777" w:rsidR="00E843F8" w:rsidRPr="00E843F8" w:rsidRDefault="00E843F8" w:rsidP="00E843F8">
            <w:pPr>
              <w:ind w:left="-95" w:right="-65"/>
              <w:jc w:val="center"/>
              <w:rPr>
                <w:sz w:val="22"/>
                <w:szCs w:val="22"/>
              </w:rPr>
            </w:pPr>
            <w:r w:rsidRPr="00E843F8">
              <w:rPr>
                <w:sz w:val="22"/>
                <w:szCs w:val="22"/>
              </w:rPr>
              <w:t>Гкал/</w:t>
            </w:r>
          </w:p>
          <w:p w14:paraId="1102CA45" w14:textId="77777777" w:rsidR="00E843F8" w:rsidRPr="00E843F8" w:rsidRDefault="00E843F8" w:rsidP="00E843F8">
            <w:pPr>
              <w:jc w:val="center"/>
              <w:rPr>
                <w:sz w:val="22"/>
                <w:szCs w:val="22"/>
              </w:rPr>
            </w:pPr>
            <w:r w:rsidRPr="00E843F8">
              <w:rPr>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6643A" w14:textId="77777777" w:rsidR="00E843F8" w:rsidRPr="00E843F8" w:rsidRDefault="00E843F8" w:rsidP="00E843F8">
            <w:pPr>
              <w:ind w:left="-120" w:right="-112"/>
              <w:jc w:val="center"/>
              <w:rPr>
                <w:sz w:val="22"/>
                <w:szCs w:val="22"/>
              </w:rPr>
            </w:pPr>
            <w:r w:rsidRPr="00E843F8">
              <w:rPr>
                <w:sz w:val="22"/>
                <w:szCs w:val="22"/>
              </w:rPr>
              <w:t>Ставка за тепловую энергию, руб./Гкал</w:t>
            </w:r>
          </w:p>
        </w:tc>
      </w:tr>
      <w:tr w:rsidR="00E843F8" w:rsidRPr="00E843F8" w14:paraId="00419165" w14:textId="77777777" w:rsidTr="00104FF4">
        <w:trPr>
          <w:trHeight w:val="232"/>
        </w:trPr>
        <w:tc>
          <w:tcPr>
            <w:tcW w:w="2015" w:type="dxa"/>
            <w:tcBorders>
              <w:top w:val="single" w:sz="2" w:space="0" w:color="auto"/>
              <w:left w:val="single" w:sz="2" w:space="0" w:color="auto"/>
              <w:bottom w:val="single" w:sz="2" w:space="0" w:color="auto"/>
              <w:right w:val="single" w:sz="2" w:space="0" w:color="auto"/>
            </w:tcBorders>
            <w:vAlign w:val="center"/>
          </w:tcPr>
          <w:p w14:paraId="62BF7B25" w14:textId="77777777" w:rsidR="00E843F8" w:rsidRPr="00E843F8" w:rsidRDefault="00E843F8" w:rsidP="00E843F8">
            <w:pPr>
              <w:jc w:val="center"/>
              <w:rPr>
                <w:sz w:val="22"/>
                <w:szCs w:val="22"/>
              </w:rPr>
            </w:pPr>
            <w:r w:rsidRPr="00E843F8">
              <w:rPr>
                <w:sz w:val="22"/>
                <w:szCs w:val="22"/>
              </w:rPr>
              <w:t>1</w:t>
            </w:r>
          </w:p>
        </w:tc>
        <w:tc>
          <w:tcPr>
            <w:tcW w:w="1276" w:type="dxa"/>
            <w:tcBorders>
              <w:top w:val="single" w:sz="2" w:space="0" w:color="auto"/>
              <w:left w:val="single" w:sz="2" w:space="0" w:color="auto"/>
              <w:bottom w:val="single" w:sz="2" w:space="0" w:color="auto"/>
              <w:right w:val="single" w:sz="2" w:space="0" w:color="auto"/>
            </w:tcBorders>
            <w:vAlign w:val="center"/>
          </w:tcPr>
          <w:p w14:paraId="66E42BF5" w14:textId="77777777" w:rsidR="00E843F8" w:rsidRPr="00E843F8" w:rsidRDefault="00E843F8" w:rsidP="00E843F8">
            <w:pPr>
              <w:jc w:val="center"/>
              <w:rPr>
                <w:sz w:val="22"/>
                <w:szCs w:val="22"/>
              </w:rPr>
            </w:pPr>
            <w:r w:rsidRPr="00E843F8">
              <w:rPr>
                <w:sz w:val="22"/>
                <w:szCs w:val="22"/>
              </w:rPr>
              <w:t>2</w:t>
            </w:r>
          </w:p>
        </w:tc>
        <w:tc>
          <w:tcPr>
            <w:tcW w:w="1559" w:type="dxa"/>
            <w:tcBorders>
              <w:left w:val="single" w:sz="2" w:space="0" w:color="auto"/>
              <w:bottom w:val="single" w:sz="2" w:space="0" w:color="auto"/>
              <w:right w:val="single" w:sz="4" w:space="0" w:color="auto"/>
            </w:tcBorders>
            <w:vAlign w:val="center"/>
          </w:tcPr>
          <w:p w14:paraId="5A7736F6" w14:textId="77777777" w:rsidR="00E843F8" w:rsidRPr="00E843F8" w:rsidRDefault="00E843F8" w:rsidP="00E843F8">
            <w:pPr>
              <w:jc w:val="center"/>
              <w:rPr>
                <w:sz w:val="22"/>
                <w:szCs w:val="22"/>
              </w:rPr>
            </w:pPr>
            <w:r w:rsidRPr="00E843F8">
              <w:rPr>
                <w:sz w:val="22"/>
                <w:szCs w:val="22"/>
              </w:rPr>
              <w:t>3</w:t>
            </w:r>
          </w:p>
        </w:tc>
        <w:tc>
          <w:tcPr>
            <w:tcW w:w="1560" w:type="dxa"/>
            <w:tcBorders>
              <w:left w:val="single" w:sz="2" w:space="0" w:color="auto"/>
              <w:bottom w:val="single" w:sz="2" w:space="0" w:color="auto"/>
              <w:right w:val="single" w:sz="4" w:space="0" w:color="auto"/>
            </w:tcBorders>
            <w:vAlign w:val="center"/>
          </w:tcPr>
          <w:p w14:paraId="2A8456DB" w14:textId="77777777" w:rsidR="00E843F8" w:rsidRPr="00E843F8" w:rsidRDefault="00E843F8" w:rsidP="00E843F8">
            <w:pPr>
              <w:jc w:val="center"/>
              <w:rPr>
                <w:sz w:val="22"/>
                <w:szCs w:val="22"/>
              </w:rPr>
            </w:pPr>
            <w:r w:rsidRPr="00E843F8">
              <w:rPr>
                <w:sz w:val="22"/>
                <w:szCs w:val="22"/>
              </w:rPr>
              <w:t>4</w:t>
            </w:r>
          </w:p>
        </w:tc>
        <w:tc>
          <w:tcPr>
            <w:tcW w:w="2976" w:type="dxa"/>
            <w:tcBorders>
              <w:top w:val="single" w:sz="2" w:space="0" w:color="auto"/>
              <w:left w:val="single" w:sz="4" w:space="0" w:color="auto"/>
              <w:bottom w:val="single" w:sz="2" w:space="0" w:color="auto"/>
              <w:right w:val="single" w:sz="4" w:space="0" w:color="auto"/>
            </w:tcBorders>
            <w:vAlign w:val="center"/>
          </w:tcPr>
          <w:p w14:paraId="3204E115" w14:textId="77777777" w:rsidR="00E843F8" w:rsidRPr="00E843F8" w:rsidRDefault="00E843F8" w:rsidP="00E843F8">
            <w:pPr>
              <w:jc w:val="center"/>
              <w:rPr>
                <w:sz w:val="22"/>
                <w:szCs w:val="22"/>
              </w:rPr>
            </w:pPr>
            <w:r w:rsidRPr="00E843F8">
              <w:rPr>
                <w:sz w:val="22"/>
                <w:szCs w:val="22"/>
              </w:rPr>
              <w:t>5</w:t>
            </w:r>
          </w:p>
        </w:tc>
        <w:tc>
          <w:tcPr>
            <w:tcW w:w="3119" w:type="dxa"/>
            <w:tcBorders>
              <w:left w:val="single" w:sz="4" w:space="0" w:color="auto"/>
              <w:bottom w:val="single" w:sz="2" w:space="0" w:color="auto"/>
              <w:right w:val="single" w:sz="4" w:space="0" w:color="auto"/>
            </w:tcBorders>
            <w:vAlign w:val="center"/>
          </w:tcPr>
          <w:p w14:paraId="003BAE16" w14:textId="77777777" w:rsidR="00E843F8" w:rsidRPr="00E843F8" w:rsidRDefault="00E843F8" w:rsidP="00E843F8">
            <w:pPr>
              <w:ind w:left="-95" w:right="-65"/>
              <w:jc w:val="center"/>
              <w:rPr>
                <w:sz w:val="22"/>
                <w:szCs w:val="22"/>
              </w:rPr>
            </w:pPr>
            <w:r w:rsidRPr="00E843F8">
              <w:rPr>
                <w:sz w:val="22"/>
                <w:szCs w:val="22"/>
              </w:rPr>
              <w:t>6</w:t>
            </w:r>
          </w:p>
        </w:tc>
        <w:tc>
          <w:tcPr>
            <w:tcW w:w="1276" w:type="dxa"/>
            <w:tcBorders>
              <w:top w:val="single" w:sz="2" w:space="0" w:color="auto"/>
              <w:left w:val="single" w:sz="4" w:space="0" w:color="auto"/>
              <w:bottom w:val="single" w:sz="2" w:space="0" w:color="auto"/>
              <w:right w:val="single" w:sz="4" w:space="0" w:color="auto"/>
            </w:tcBorders>
            <w:vAlign w:val="center"/>
          </w:tcPr>
          <w:p w14:paraId="0C92321A" w14:textId="77777777" w:rsidR="00E843F8" w:rsidRPr="00E843F8" w:rsidRDefault="00E843F8" w:rsidP="00E843F8">
            <w:pPr>
              <w:ind w:left="-95" w:right="-65"/>
              <w:jc w:val="center"/>
              <w:rPr>
                <w:sz w:val="22"/>
                <w:szCs w:val="22"/>
              </w:rPr>
            </w:pPr>
            <w:r w:rsidRPr="00E843F8">
              <w:rPr>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tcPr>
          <w:p w14:paraId="5F98B416" w14:textId="77777777" w:rsidR="00E843F8" w:rsidRPr="00E843F8" w:rsidRDefault="00E843F8" w:rsidP="00E843F8">
            <w:pPr>
              <w:ind w:left="-120" w:right="-112"/>
              <w:jc w:val="center"/>
              <w:rPr>
                <w:sz w:val="22"/>
                <w:szCs w:val="22"/>
              </w:rPr>
            </w:pPr>
            <w:r w:rsidRPr="00E843F8">
              <w:rPr>
                <w:sz w:val="22"/>
                <w:szCs w:val="22"/>
              </w:rPr>
              <w:t>8</w:t>
            </w:r>
          </w:p>
        </w:tc>
      </w:tr>
      <w:tr w:rsidR="00E843F8" w:rsidRPr="00E843F8" w14:paraId="65126766" w14:textId="77777777" w:rsidTr="00104FF4">
        <w:trPr>
          <w:trHeight w:val="4550"/>
        </w:trPr>
        <w:tc>
          <w:tcPr>
            <w:tcW w:w="2015" w:type="dxa"/>
            <w:tcBorders>
              <w:left w:val="single" w:sz="4" w:space="0" w:color="auto"/>
              <w:bottom w:val="single" w:sz="4" w:space="0" w:color="auto"/>
              <w:right w:val="single" w:sz="4" w:space="0" w:color="auto"/>
            </w:tcBorders>
            <w:vAlign w:val="center"/>
            <w:hideMark/>
          </w:tcPr>
          <w:p w14:paraId="6E7378F9" w14:textId="77777777" w:rsidR="00E843F8" w:rsidRPr="00E843F8" w:rsidRDefault="00E843F8" w:rsidP="00E843F8">
            <w:pPr>
              <w:jc w:val="center"/>
              <w:rPr>
                <w:sz w:val="22"/>
                <w:szCs w:val="22"/>
              </w:rPr>
            </w:pPr>
            <w:r w:rsidRPr="00E843F8">
              <w:rPr>
                <w:sz w:val="22"/>
                <w:szCs w:val="22"/>
              </w:rPr>
              <w:t>ООО «Теплоэнергетик»</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EF4EBE2" w14:textId="77777777" w:rsidR="00E843F8" w:rsidRPr="00E843F8" w:rsidRDefault="00E843F8" w:rsidP="00E843F8">
            <w:pPr>
              <w:tabs>
                <w:tab w:val="left" w:pos="3052"/>
              </w:tabs>
              <w:ind w:right="-108" w:hanging="108"/>
              <w:jc w:val="center"/>
              <w:rPr>
                <w:sz w:val="22"/>
                <w:szCs w:val="22"/>
              </w:rPr>
            </w:pPr>
            <w:r w:rsidRPr="00E843F8">
              <w:rPr>
                <w:sz w:val="22"/>
                <w:szCs w:val="22"/>
              </w:rPr>
              <w:t>с 01.01.2025</w:t>
            </w:r>
          </w:p>
        </w:tc>
        <w:tc>
          <w:tcPr>
            <w:tcW w:w="155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750A15E4" w14:textId="77777777" w:rsidR="00E843F8" w:rsidRPr="00E843F8" w:rsidRDefault="00E843F8" w:rsidP="00E843F8">
            <w:pPr>
              <w:jc w:val="center"/>
              <w:rPr>
                <w:color w:val="000000"/>
                <w:sz w:val="22"/>
                <w:szCs w:val="22"/>
              </w:rPr>
            </w:pPr>
            <w:r w:rsidRPr="00E843F8">
              <w:rPr>
                <w:color w:val="000000"/>
                <w:sz w:val="22"/>
                <w:szCs w:val="22"/>
              </w:rPr>
              <w:t>47,17</w:t>
            </w:r>
          </w:p>
        </w:tc>
        <w:tc>
          <w:tcPr>
            <w:tcW w:w="1560" w:type="dxa"/>
            <w:tcBorders>
              <w:top w:val="single" w:sz="2" w:space="0" w:color="auto"/>
              <w:left w:val="single" w:sz="2" w:space="0" w:color="auto"/>
              <w:bottom w:val="single" w:sz="2" w:space="0" w:color="auto"/>
              <w:right w:val="single" w:sz="2" w:space="0" w:color="auto"/>
            </w:tcBorders>
            <w:vAlign w:val="center"/>
            <w:hideMark/>
          </w:tcPr>
          <w:p w14:paraId="1EF6AF09" w14:textId="77777777" w:rsidR="00E843F8" w:rsidRPr="00E843F8" w:rsidRDefault="00E843F8" w:rsidP="00E843F8">
            <w:pPr>
              <w:jc w:val="center"/>
              <w:rPr>
                <w:color w:val="000000"/>
                <w:sz w:val="22"/>
                <w:szCs w:val="22"/>
              </w:rPr>
            </w:pPr>
            <w:r w:rsidRPr="00E843F8">
              <w:rPr>
                <w:color w:val="000000"/>
                <w:sz w:val="22"/>
                <w:szCs w:val="22"/>
              </w:rPr>
              <w:t>56,60</w:t>
            </w:r>
          </w:p>
        </w:tc>
        <w:tc>
          <w:tcPr>
            <w:tcW w:w="297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78A5B2A0"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w:t>
            </w:r>
            <w:r w:rsidRPr="00E843F8">
              <w:rPr>
                <w:sz w:val="22"/>
                <w:szCs w:val="22"/>
              </w:rPr>
              <w:t xml:space="preserve">органом регулирования </w:t>
            </w:r>
            <w:r w:rsidRPr="00E843F8">
              <w:rPr>
                <w:color w:val="000000"/>
                <w:sz w:val="22"/>
                <w:szCs w:val="22"/>
              </w:rPr>
              <w:t>постановлением РЭК Кузбасса от 14.11.2024 № 354</w:t>
            </w:r>
          </w:p>
        </w:tc>
        <w:tc>
          <w:tcPr>
            <w:tcW w:w="3119" w:type="dxa"/>
            <w:tcBorders>
              <w:top w:val="single" w:sz="2" w:space="0" w:color="auto"/>
              <w:left w:val="single" w:sz="2" w:space="0" w:color="auto"/>
              <w:bottom w:val="single" w:sz="2" w:space="0" w:color="auto"/>
              <w:right w:val="single" w:sz="2" w:space="0" w:color="auto"/>
            </w:tcBorders>
            <w:vAlign w:val="center"/>
          </w:tcPr>
          <w:p w14:paraId="07C29379"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w:t>
            </w:r>
            <w:r w:rsidRPr="00E843F8">
              <w:rPr>
                <w:sz w:val="22"/>
                <w:szCs w:val="22"/>
              </w:rPr>
              <w:t xml:space="preserve">органом регулирования </w:t>
            </w:r>
            <w:r w:rsidRPr="00E843F8">
              <w:rPr>
                <w:color w:val="000000"/>
                <w:sz w:val="22"/>
                <w:szCs w:val="22"/>
              </w:rPr>
              <w:t xml:space="preserve">постановлением РЭК Кузбасса </w:t>
            </w:r>
            <w:r w:rsidRPr="00E843F8">
              <w:rPr>
                <w:color w:val="000000"/>
                <w:sz w:val="22"/>
                <w:szCs w:val="22"/>
              </w:rPr>
              <w:br/>
              <w:t>от 14.11.2024 № 354</w:t>
            </w:r>
          </w:p>
        </w:tc>
        <w:tc>
          <w:tcPr>
            <w:tcW w:w="1276" w:type="dxa"/>
            <w:tcBorders>
              <w:top w:val="single" w:sz="2" w:space="0" w:color="auto"/>
              <w:left w:val="single" w:sz="2" w:space="0" w:color="auto"/>
              <w:bottom w:val="single" w:sz="2" w:space="0" w:color="auto"/>
              <w:right w:val="single" w:sz="4" w:space="0" w:color="auto"/>
            </w:tcBorders>
            <w:vAlign w:val="center"/>
            <w:hideMark/>
          </w:tcPr>
          <w:p w14:paraId="4EA0396F" w14:textId="77777777" w:rsidR="00E843F8" w:rsidRPr="00E843F8" w:rsidRDefault="00E843F8" w:rsidP="00E843F8">
            <w:pPr>
              <w:jc w:val="center"/>
              <w:rPr>
                <w:sz w:val="22"/>
                <w:szCs w:val="22"/>
              </w:rPr>
            </w:pPr>
            <w:r w:rsidRPr="00E843F8">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8452B" w14:textId="77777777" w:rsidR="00E843F8" w:rsidRPr="00E843F8" w:rsidRDefault="00E843F8" w:rsidP="00E843F8">
            <w:pPr>
              <w:jc w:val="center"/>
              <w:rPr>
                <w:sz w:val="22"/>
                <w:szCs w:val="22"/>
              </w:rPr>
            </w:pPr>
            <w:r w:rsidRPr="00E843F8">
              <w:rPr>
                <w:sz w:val="22"/>
                <w:szCs w:val="22"/>
              </w:rPr>
              <w:t>х</w:t>
            </w:r>
          </w:p>
        </w:tc>
      </w:tr>
      <w:tr w:rsidR="00E843F8" w:rsidRPr="00E843F8" w14:paraId="5AAB5068" w14:textId="77777777" w:rsidTr="00104FF4">
        <w:trPr>
          <w:trHeight w:val="268"/>
        </w:trPr>
        <w:tc>
          <w:tcPr>
            <w:tcW w:w="2015" w:type="dxa"/>
            <w:tcBorders>
              <w:left w:val="single" w:sz="4" w:space="0" w:color="auto"/>
              <w:bottom w:val="single" w:sz="4" w:space="0" w:color="auto"/>
              <w:right w:val="single" w:sz="4" w:space="0" w:color="auto"/>
            </w:tcBorders>
            <w:vAlign w:val="center"/>
          </w:tcPr>
          <w:p w14:paraId="0E1599BC" w14:textId="77777777" w:rsidR="00E843F8" w:rsidRPr="00E843F8" w:rsidRDefault="00E843F8" w:rsidP="00E843F8">
            <w:pPr>
              <w:jc w:val="center"/>
              <w:rPr>
                <w:sz w:val="22"/>
                <w:szCs w:val="22"/>
              </w:rPr>
            </w:pPr>
            <w:r w:rsidRPr="00E843F8">
              <w:rPr>
                <w:sz w:val="22"/>
                <w:szCs w:val="22"/>
              </w:rPr>
              <w:lastRenderedPageBreak/>
              <w:t>1</w:t>
            </w:r>
          </w:p>
        </w:tc>
        <w:tc>
          <w:tcPr>
            <w:tcW w:w="1276" w:type="dxa"/>
            <w:tcBorders>
              <w:top w:val="single" w:sz="2" w:space="0" w:color="auto"/>
              <w:left w:val="single" w:sz="2" w:space="0" w:color="auto"/>
              <w:bottom w:val="single" w:sz="2" w:space="0" w:color="auto"/>
              <w:right w:val="single" w:sz="2" w:space="0" w:color="auto"/>
            </w:tcBorders>
            <w:vAlign w:val="center"/>
          </w:tcPr>
          <w:p w14:paraId="6DB7876D" w14:textId="77777777" w:rsidR="00E843F8" w:rsidRPr="00E843F8" w:rsidRDefault="00E843F8" w:rsidP="00E843F8">
            <w:pPr>
              <w:tabs>
                <w:tab w:val="left" w:pos="3052"/>
              </w:tabs>
              <w:ind w:right="-108" w:hanging="108"/>
              <w:jc w:val="center"/>
              <w:rPr>
                <w:sz w:val="22"/>
                <w:szCs w:val="22"/>
              </w:rPr>
            </w:pPr>
            <w:r w:rsidRPr="00E843F8">
              <w:rPr>
                <w:sz w:val="22"/>
                <w:szCs w:val="22"/>
              </w:rPr>
              <w:t>2</w:t>
            </w:r>
          </w:p>
        </w:tc>
        <w:tc>
          <w:tcPr>
            <w:tcW w:w="155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4D36167" w14:textId="77777777" w:rsidR="00E843F8" w:rsidRPr="00E843F8" w:rsidRDefault="00E843F8" w:rsidP="00E843F8">
            <w:pPr>
              <w:jc w:val="center"/>
              <w:rPr>
                <w:color w:val="000000"/>
                <w:sz w:val="22"/>
                <w:szCs w:val="22"/>
              </w:rPr>
            </w:pPr>
            <w:r w:rsidRPr="00E843F8">
              <w:rPr>
                <w:color w:val="000000"/>
                <w:sz w:val="22"/>
                <w:szCs w:val="22"/>
              </w:rPr>
              <w:t>3</w:t>
            </w:r>
          </w:p>
        </w:tc>
        <w:tc>
          <w:tcPr>
            <w:tcW w:w="1560" w:type="dxa"/>
            <w:tcBorders>
              <w:top w:val="single" w:sz="2" w:space="0" w:color="auto"/>
              <w:left w:val="single" w:sz="2" w:space="0" w:color="auto"/>
              <w:bottom w:val="single" w:sz="2" w:space="0" w:color="auto"/>
              <w:right w:val="single" w:sz="2" w:space="0" w:color="auto"/>
            </w:tcBorders>
            <w:vAlign w:val="center"/>
          </w:tcPr>
          <w:p w14:paraId="2C4C6930" w14:textId="77777777" w:rsidR="00E843F8" w:rsidRPr="00E843F8" w:rsidRDefault="00E843F8" w:rsidP="00E843F8">
            <w:pPr>
              <w:jc w:val="center"/>
              <w:rPr>
                <w:color w:val="000000"/>
                <w:sz w:val="22"/>
                <w:szCs w:val="22"/>
              </w:rPr>
            </w:pPr>
            <w:r w:rsidRPr="00E843F8">
              <w:rPr>
                <w:color w:val="000000"/>
                <w:sz w:val="22"/>
                <w:szCs w:val="22"/>
              </w:rPr>
              <w:t>4</w:t>
            </w:r>
          </w:p>
        </w:tc>
        <w:tc>
          <w:tcPr>
            <w:tcW w:w="297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A6C15D5" w14:textId="77777777" w:rsidR="00E843F8" w:rsidRPr="00E843F8" w:rsidRDefault="00E843F8" w:rsidP="00E843F8">
            <w:pPr>
              <w:jc w:val="center"/>
              <w:rPr>
                <w:color w:val="000000"/>
                <w:sz w:val="22"/>
                <w:szCs w:val="22"/>
              </w:rPr>
            </w:pPr>
            <w:r w:rsidRPr="00E843F8">
              <w:rPr>
                <w:color w:val="000000"/>
                <w:sz w:val="22"/>
                <w:szCs w:val="22"/>
              </w:rPr>
              <w:t>5</w:t>
            </w:r>
          </w:p>
        </w:tc>
        <w:tc>
          <w:tcPr>
            <w:tcW w:w="3119" w:type="dxa"/>
            <w:tcBorders>
              <w:top w:val="single" w:sz="2" w:space="0" w:color="auto"/>
              <w:left w:val="single" w:sz="2" w:space="0" w:color="auto"/>
              <w:bottom w:val="single" w:sz="2" w:space="0" w:color="auto"/>
              <w:right w:val="single" w:sz="2" w:space="0" w:color="auto"/>
            </w:tcBorders>
            <w:vAlign w:val="center"/>
          </w:tcPr>
          <w:p w14:paraId="6F8E331D" w14:textId="77777777" w:rsidR="00E843F8" w:rsidRPr="00E843F8" w:rsidRDefault="00E843F8" w:rsidP="00E843F8">
            <w:pPr>
              <w:jc w:val="center"/>
              <w:rPr>
                <w:color w:val="000000"/>
                <w:sz w:val="22"/>
                <w:szCs w:val="22"/>
              </w:rPr>
            </w:pPr>
            <w:r w:rsidRPr="00E843F8">
              <w:rPr>
                <w:color w:val="000000"/>
                <w:sz w:val="22"/>
                <w:szCs w:val="22"/>
              </w:rPr>
              <w:t>6</w:t>
            </w:r>
          </w:p>
        </w:tc>
        <w:tc>
          <w:tcPr>
            <w:tcW w:w="1276" w:type="dxa"/>
            <w:tcBorders>
              <w:top w:val="single" w:sz="2" w:space="0" w:color="auto"/>
              <w:left w:val="single" w:sz="2" w:space="0" w:color="auto"/>
              <w:bottom w:val="single" w:sz="2" w:space="0" w:color="auto"/>
              <w:right w:val="single" w:sz="4" w:space="0" w:color="auto"/>
            </w:tcBorders>
            <w:vAlign w:val="center"/>
          </w:tcPr>
          <w:p w14:paraId="3D4BDC37" w14:textId="77777777" w:rsidR="00E843F8" w:rsidRPr="00E843F8" w:rsidRDefault="00E843F8" w:rsidP="00E843F8">
            <w:pPr>
              <w:jc w:val="center"/>
              <w:rPr>
                <w:sz w:val="22"/>
                <w:szCs w:val="22"/>
              </w:rPr>
            </w:pPr>
            <w:r w:rsidRPr="00E843F8">
              <w:rPr>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tcPr>
          <w:p w14:paraId="224C0D6A" w14:textId="77777777" w:rsidR="00E843F8" w:rsidRPr="00E843F8" w:rsidRDefault="00E843F8" w:rsidP="00E843F8">
            <w:pPr>
              <w:jc w:val="center"/>
              <w:rPr>
                <w:sz w:val="22"/>
                <w:szCs w:val="22"/>
              </w:rPr>
            </w:pPr>
            <w:r w:rsidRPr="00E843F8">
              <w:rPr>
                <w:sz w:val="22"/>
                <w:szCs w:val="22"/>
              </w:rPr>
              <w:t>8</w:t>
            </w:r>
          </w:p>
        </w:tc>
      </w:tr>
      <w:bookmarkEnd w:id="23"/>
      <w:tr w:rsidR="00E843F8" w:rsidRPr="00E843F8" w14:paraId="11CDB2C2" w14:textId="77777777" w:rsidTr="00104FF4">
        <w:trPr>
          <w:trHeight w:val="3675"/>
        </w:trPr>
        <w:tc>
          <w:tcPr>
            <w:tcW w:w="2015" w:type="dxa"/>
            <w:tcBorders>
              <w:left w:val="single" w:sz="4" w:space="0" w:color="auto"/>
              <w:bottom w:val="single" w:sz="4" w:space="0" w:color="auto"/>
              <w:right w:val="single" w:sz="4" w:space="0" w:color="auto"/>
            </w:tcBorders>
            <w:vAlign w:val="center"/>
            <w:hideMark/>
          </w:tcPr>
          <w:p w14:paraId="793888C2" w14:textId="77777777" w:rsidR="00E843F8" w:rsidRPr="00E843F8" w:rsidRDefault="00E843F8" w:rsidP="00E843F8">
            <w:pPr>
              <w:jc w:val="center"/>
              <w:rPr>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08E378A9" w14:textId="77777777" w:rsidR="00E843F8" w:rsidRPr="00E843F8" w:rsidRDefault="00E843F8" w:rsidP="00E843F8">
            <w:pPr>
              <w:tabs>
                <w:tab w:val="left" w:pos="3052"/>
              </w:tabs>
              <w:ind w:right="-108" w:hanging="108"/>
              <w:jc w:val="center"/>
              <w:rPr>
                <w:sz w:val="22"/>
                <w:szCs w:val="22"/>
              </w:rPr>
            </w:pPr>
            <w:r w:rsidRPr="00E843F8">
              <w:rPr>
                <w:sz w:val="22"/>
                <w:szCs w:val="22"/>
              </w:rPr>
              <w:t>с 01.07.2025</w:t>
            </w:r>
          </w:p>
        </w:tc>
        <w:tc>
          <w:tcPr>
            <w:tcW w:w="155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9989A61" w14:textId="77777777" w:rsidR="00E843F8" w:rsidRPr="00E843F8" w:rsidRDefault="00E843F8" w:rsidP="00E843F8">
            <w:pPr>
              <w:jc w:val="center"/>
              <w:rPr>
                <w:color w:val="000000"/>
                <w:sz w:val="22"/>
                <w:szCs w:val="22"/>
              </w:rPr>
            </w:pPr>
            <w:r w:rsidRPr="00E843F8">
              <w:rPr>
                <w:color w:val="000000"/>
                <w:sz w:val="22"/>
                <w:szCs w:val="22"/>
              </w:rPr>
              <w:t>52,82</w:t>
            </w:r>
          </w:p>
        </w:tc>
        <w:tc>
          <w:tcPr>
            <w:tcW w:w="1560" w:type="dxa"/>
            <w:tcBorders>
              <w:top w:val="single" w:sz="2" w:space="0" w:color="auto"/>
              <w:left w:val="single" w:sz="2" w:space="0" w:color="auto"/>
              <w:bottom w:val="single" w:sz="2" w:space="0" w:color="auto"/>
              <w:right w:val="single" w:sz="2" w:space="0" w:color="auto"/>
            </w:tcBorders>
            <w:vAlign w:val="center"/>
            <w:hideMark/>
          </w:tcPr>
          <w:p w14:paraId="0E672A72" w14:textId="77777777" w:rsidR="00E843F8" w:rsidRPr="00E843F8" w:rsidRDefault="00E843F8" w:rsidP="00E843F8">
            <w:pPr>
              <w:jc w:val="center"/>
              <w:rPr>
                <w:color w:val="000000"/>
                <w:sz w:val="22"/>
                <w:szCs w:val="22"/>
              </w:rPr>
            </w:pPr>
            <w:r w:rsidRPr="00E843F8">
              <w:rPr>
                <w:color w:val="000000"/>
                <w:sz w:val="22"/>
                <w:szCs w:val="22"/>
              </w:rPr>
              <w:t>63,38</w:t>
            </w:r>
          </w:p>
        </w:tc>
        <w:tc>
          <w:tcPr>
            <w:tcW w:w="297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6D41B87"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w:t>
            </w:r>
            <w:r w:rsidRPr="00E843F8">
              <w:rPr>
                <w:sz w:val="22"/>
                <w:szCs w:val="22"/>
              </w:rPr>
              <w:t xml:space="preserve">органом регулирования </w:t>
            </w:r>
            <w:r w:rsidRPr="00E843F8">
              <w:rPr>
                <w:color w:val="000000"/>
                <w:sz w:val="22"/>
                <w:szCs w:val="22"/>
              </w:rPr>
              <w:t>постановлением РЭК Кузбасса от 14.11.2024 № 354</w:t>
            </w:r>
          </w:p>
        </w:tc>
        <w:tc>
          <w:tcPr>
            <w:tcW w:w="3119" w:type="dxa"/>
            <w:tcBorders>
              <w:top w:val="single" w:sz="2" w:space="0" w:color="auto"/>
              <w:left w:val="single" w:sz="2" w:space="0" w:color="auto"/>
              <w:bottom w:val="single" w:sz="2" w:space="0" w:color="auto"/>
              <w:right w:val="single" w:sz="2" w:space="0" w:color="auto"/>
            </w:tcBorders>
            <w:vAlign w:val="center"/>
          </w:tcPr>
          <w:p w14:paraId="3230C1CA"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w:t>
            </w:r>
            <w:r w:rsidRPr="00E843F8">
              <w:rPr>
                <w:sz w:val="22"/>
                <w:szCs w:val="22"/>
              </w:rPr>
              <w:t xml:space="preserve">органом регулирования </w:t>
            </w:r>
            <w:r w:rsidRPr="00E843F8">
              <w:rPr>
                <w:color w:val="000000"/>
                <w:sz w:val="22"/>
                <w:szCs w:val="22"/>
              </w:rPr>
              <w:t xml:space="preserve">постановлением РЭК Кузбасса </w:t>
            </w:r>
            <w:r w:rsidRPr="00E843F8">
              <w:rPr>
                <w:color w:val="000000"/>
                <w:sz w:val="22"/>
                <w:szCs w:val="22"/>
              </w:rPr>
              <w:br/>
              <w:t>от 14.11.2024 № 354</w:t>
            </w:r>
          </w:p>
        </w:tc>
        <w:tc>
          <w:tcPr>
            <w:tcW w:w="1276" w:type="dxa"/>
            <w:tcBorders>
              <w:top w:val="single" w:sz="2" w:space="0" w:color="auto"/>
              <w:left w:val="single" w:sz="2" w:space="0" w:color="auto"/>
              <w:bottom w:val="single" w:sz="2" w:space="0" w:color="auto"/>
              <w:right w:val="single" w:sz="4" w:space="0" w:color="auto"/>
            </w:tcBorders>
            <w:vAlign w:val="center"/>
            <w:hideMark/>
          </w:tcPr>
          <w:p w14:paraId="1387419F" w14:textId="77777777" w:rsidR="00E843F8" w:rsidRPr="00E843F8" w:rsidRDefault="00E843F8" w:rsidP="00E843F8">
            <w:pPr>
              <w:jc w:val="center"/>
              <w:rPr>
                <w:sz w:val="22"/>
                <w:szCs w:val="22"/>
              </w:rPr>
            </w:pPr>
            <w:r w:rsidRPr="00E843F8">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ED1F11" w14:textId="77777777" w:rsidR="00E843F8" w:rsidRPr="00E843F8" w:rsidRDefault="00E843F8" w:rsidP="00E843F8">
            <w:pPr>
              <w:jc w:val="center"/>
              <w:rPr>
                <w:sz w:val="22"/>
                <w:szCs w:val="22"/>
              </w:rPr>
            </w:pPr>
            <w:r w:rsidRPr="00E843F8">
              <w:rPr>
                <w:sz w:val="22"/>
                <w:szCs w:val="22"/>
              </w:rPr>
              <w:t>х</w:t>
            </w:r>
          </w:p>
        </w:tc>
      </w:tr>
    </w:tbl>
    <w:p w14:paraId="1B4F7F51" w14:textId="77777777" w:rsidR="00E843F8" w:rsidRPr="00E843F8" w:rsidRDefault="00E843F8" w:rsidP="00E843F8">
      <w:pPr>
        <w:ind w:left="113" w:right="567" w:firstLine="709"/>
        <w:jc w:val="both"/>
        <w:rPr>
          <w:sz w:val="28"/>
        </w:rPr>
      </w:pPr>
      <w:r w:rsidRPr="00E843F8">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53D3FACD" w14:textId="77777777" w:rsidR="00E843F8" w:rsidRPr="00E843F8" w:rsidRDefault="00E843F8" w:rsidP="00E843F8">
      <w:pPr>
        <w:ind w:left="113" w:right="567" w:firstLine="709"/>
        <w:jc w:val="both"/>
        <w:rPr>
          <w:bCs/>
          <w:sz w:val="28"/>
          <w:szCs w:val="28"/>
        </w:rPr>
      </w:pPr>
      <w:r w:rsidRPr="00E843F8">
        <w:rPr>
          <w:sz w:val="28"/>
        </w:rPr>
        <w:t>** Компонент на теплоноситель для ООО «Теплоэнергетик» установлен постановлением Региональной энергетической комиссии Кузбасса от «19» декабря 2024 № 703.</w:t>
      </w:r>
    </w:p>
    <w:p w14:paraId="0649630B" w14:textId="77777777" w:rsidR="00E843F8" w:rsidRPr="00E843F8" w:rsidRDefault="00E843F8" w:rsidP="00E843F8">
      <w:pPr>
        <w:tabs>
          <w:tab w:val="left" w:pos="3686"/>
          <w:tab w:val="left" w:pos="9498"/>
        </w:tabs>
        <w:ind w:right="-739" w:firstLine="426"/>
        <w:sectPr w:rsidR="00E843F8" w:rsidRPr="00E843F8" w:rsidSect="00E843F8">
          <w:pgSz w:w="16838" w:h="11906" w:orient="landscape"/>
          <w:pgMar w:top="851" w:right="1134" w:bottom="851" w:left="1134" w:header="709" w:footer="0" w:gutter="0"/>
          <w:cols w:space="720"/>
          <w:formProt w:val="0"/>
          <w:titlePg/>
          <w:docGrid w:linePitch="360" w:charSpace="4096"/>
        </w:sectPr>
      </w:pPr>
    </w:p>
    <w:p w14:paraId="2D383CDC" w14:textId="6E8C1B74" w:rsidR="00E843F8" w:rsidRPr="00F01343" w:rsidRDefault="00E843F8" w:rsidP="00E843F8">
      <w:pPr>
        <w:tabs>
          <w:tab w:val="left" w:pos="270"/>
          <w:tab w:val="right" w:pos="9355"/>
        </w:tabs>
        <w:ind w:left="-4310" w:firstLine="9272"/>
      </w:pPr>
      <w:r w:rsidRPr="00F01343">
        <w:lastRenderedPageBreak/>
        <w:t>Приложение</w:t>
      </w:r>
      <w:r>
        <w:t xml:space="preserve"> № 9</w:t>
      </w:r>
      <w:r>
        <w:t>9</w:t>
      </w:r>
      <w:r>
        <w:t xml:space="preserve"> к протоколу</w:t>
      </w:r>
      <w:r w:rsidRPr="00F01343">
        <w:t xml:space="preserve"> № </w:t>
      </w:r>
      <w:r>
        <w:t>90</w:t>
      </w:r>
    </w:p>
    <w:p w14:paraId="61838EB3" w14:textId="77777777" w:rsidR="00E843F8" w:rsidRPr="00F01343" w:rsidRDefault="00E843F8" w:rsidP="00E843F8">
      <w:pPr>
        <w:tabs>
          <w:tab w:val="left" w:pos="3686"/>
          <w:tab w:val="left" w:pos="9498"/>
        </w:tabs>
        <w:ind w:left="-4310" w:right="-569" w:firstLine="9272"/>
      </w:pPr>
      <w:r w:rsidRPr="00F01343">
        <w:t>заседания правления Региональной</w:t>
      </w:r>
    </w:p>
    <w:p w14:paraId="0F064D82" w14:textId="77777777" w:rsidR="00E843F8" w:rsidRPr="00F01343" w:rsidRDefault="00E843F8" w:rsidP="00E843F8">
      <w:pPr>
        <w:tabs>
          <w:tab w:val="left" w:pos="3686"/>
          <w:tab w:val="left" w:pos="9498"/>
        </w:tabs>
        <w:ind w:left="-4310" w:right="-569" w:firstLine="9272"/>
      </w:pPr>
      <w:r w:rsidRPr="00F01343">
        <w:t>энергетической комиссии</w:t>
      </w:r>
    </w:p>
    <w:p w14:paraId="7FD83DF4" w14:textId="77777777" w:rsidR="00E843F8" w:rsidRDefault="00E843F8" w:rsidP="00E843F8">
      <w:pPr>
        <w:tabs>
          <w:tab w:val="left" w:pos="3686"/>
          <w:tab w:val="left" w:pos="9498"/>
        </w:tabs>
        <w:ind w:left="-4310" w:right="-569" w:firstLine="9272"/>
      </w:pPr>
      <w:r w:rsidRPr="00F01343">
        <w:t xml:space="preserve">Кузбасса от </w:t>
      </w:r>
      <w:r>
        <w:t>19</w:t>
      </w:r>
      <w:r w:rsidRPr="00F01343">
        <w:t>.</w:t>
      </w:r>
      <w:r>
        <w:t>12</w:t>
      </w:r>
      <w:r w:rsidRPr="00F01343">
        <w:t>.2024</w:t>
      </w:r>
    </w:p>
    <w:p w14:paraId="448E21A9" w14:textId="77777777" w:rsidR="00E843F8" w:rsidRPr="00E843F8" w:rsidRDefault="00E843F8" w:rsidP="00E843F8">
      <w:pPr>
        <w:tabs>
          <w:tab w:val="left" w:pos="3686"/>
          <w:tab w:val="left" w:pos="9498"/>
        </w:tabs>
        <w:ind w:left="-4310" w:right="-569" w:firstLine="8846"/>
      </w:pPr>
    </w:p>
    <w:p w14:paraId="1BAE286E" w14:textId="77777777" w:rsidR="00E843F8" w:rsidRPr="00E843F8" w:rsidRDefault="00E843F8" w:rsidP="00E843F8">
      <w:pPr>
        <w:tabs>
          <w:tab w:val="left" w:pos="3052"/>
        </w:tabs>
        <w:jc w:val="center"/>
        <w:rPr>
          <w:b/>
          <w:bCs/>
          <w:sz w:val="28"/>
          <w:szCs w:val="28"/>
        </w:rPr>
      </w:pPr>
      <w:r w:rsidRPr="00E843F8">
        <w:rPr>
          <w:b/>
          <w:bCs/>
          <w:sz w:val="28"/>
          <w:szCs w:val="28"/>
        </w:rPr>
        <w:t>Производственная программа ООО «Теплоэнергетик»</w:t>
      </w:r>
      <w:r w:rsidRPr="00E843F8">
        <w:rPr>
          <w:lang w:eastAsia="en-US"/>
        </w:rPr>
        <w:t xml:space="preserve"> </w:t>
      </w:r>
      <w:r w:rsidRPr="00E843F8">
        <w:rPr>
          <w:b/>
          <w:bCs/>
          <w:color w:val="000000"/>
          <w:kern w:val="32"/>
          <w:sz w:val="28"/>
          <w:szCs w:val="28"/>
          <w:lang w:eastAsia="en-US"/>
        </w:rPr>
        <w:t xml:space="preserve">по узлу </w:t>
      </w:r>
      <w:r w:rsidRPr="00E843F8">
        <w:rPr>
          <w:b/>
          <w:bCs/>
          <w:color w:val="000000"/>
          <w:kern w:val="32"/>
          <w:sz w:val="28"/>
          <w:szCs w:val="28"/>
          <w:lang w:eastAsia="en-US"/>
        </w:rPr>
        <w:br/>
        <w:t>теплоснабжения котельная МКУ «Сибирь – 12,9» и котельная микрорайона «Ивушка»</w:t>
      </w:r>
      <w:r w:rsidRPr="00E843F8">
        <w:rPr>
          <w:lang w:eastAsia="en-US"/>
        </w:rPr>
        <w:t xml:space="preserve"> </w:t>
      </w:r>
      <w:r w:rsidRPr="00E843F8">
        <w:rPr>
          <w:b/>
          <w:bCs/>
          <w:sz w:val="28"/>
          <w:szCs w:val="28"/>
        </w:rPr>
        <w:t xml:space="preserve">в сфере горячего водоснабжения в закрытой системе теплоснабжения, реализуемая на потребительском рынке </w:t>
      </w:r>
      <w:r w:rsidRPr="00E843F8">
        <w:rPr>
          <w:b/>
          <w:bCs/>
          <w:color w:val="000000"/>
          <w:kern w:val="32"/>
          <w:sz w:val="28"/>
          <w:szCs w:val="28"/>
          <w:lang w:eastAsia="en-US"/>
        </w:rPr>
        <w:t>Беловского городского округа</w:t>
      </w:r>
      <w:r w:rsidRPr="00E843F8">
        <w:rPr>
          <w:b/>
          <w:bCs/>
          <w:sz w:val="28"/>
          <w:szCs w:val="28"/>
        </w:rPr>
        <w:t>, на 2025</w:t>
      </w:r>
    </w:p>
    <w:p w14:paraId="0351B891" w14:textId="77777777" w:rsidR="00E843F8" w:rsidRPr="00E843F8" w:rsidRDefault="00E843F8" w:rsidP="00E843F8">
      <w:pPr>
        <w:rPr>
          <w:lang w:eastAsia="en-US"/>
        </w:rPr>
      </w:pPr>
    </w:p>
    <w:p w14:paraId="7122336B" w14:textId="77777777" w:rsidR="00E843F8" w:rsidRPr="00E843F8" w:rsidRDefault="00E843F8" w:rsidP="00E843F8">
      <w:pPr>
        <w:jc w:val="center"/>
        <w:rPr>
          <w:sz w:val="28"/>
          <w:szCs w:val="28"/>
        </w:rPr>
      </w:pPr>
      <w:r w:rsidRPr="00E843F8">
        <w:rPr>
          <w:sz w:val="28"/>
          <w:szCs w:val="28"/>
        </w:rPr>
        <w:t>Раздел 1. Паспорт производственной программы</w:t>
      </w:r>
    </w:p>
    <w:p w14:paraId="481B782C" w14:textId="77777777" w:rsidR="00E843F8" w:rsidRPr="00E843F8" w:rsidRDefault="00E843F8" w:rsidP="00E843F8">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E843F8" w:rsidRPr="00E843F8" w14:paraId="7B8E599C" w14:textId="77777777" w:rsidTr="00104FF4">
        <w:trPr>
          <w:trHeight w:val="858"/>
        </w:trPr>
        <w:tc>
          <w:tcPr>
            <w:tcW w:w="5103" w:type="dxa"/>
            <w:shd w:val="clear" w:color="auto" w:fill="auto"/>
            <w:vAlign w:val="center"/>
          </w:tcPr>
          <w:p w14:paraId="60DE1AE8" w14:textId="77777777" w:rsidR="00E843F8" w:rsidRPr="00E843F8" w:rsidRDefault="00E843F8" w:rsidP="00E843F8">
            <w:pPr>
              <w:jc w:val="center"/>
              <w:rPr>
                <w:sz w:val="28"/>
                <w:szCs w:val="28"/>
                <w:lang w:eastAsia="en-US"/>
              </w:rPr>
            </w:pPr>
            <w:r w:rsidRPr="00E843F8">
              <w:rPr>
                <w:sz w:val="28"/>
                <w:szCs w:val="28"/>
                <w:lang w:eastAsia="en-US"/>
              </w:rPr>
              <w:t>Наименование организации</w:t>
            </w:r>
          </w:p>
        </w:tc>
        <w:tc>
          <w:tcPr>
            <w:tcW w:w="5104" w:type="dxa"/>
            <w:vAlign w:val="center"/>
          </w:tcPr>
          <w:p w14:paraId="43BB17D7" w14:textId="77777777" w:rsidR="00E843F8" w:rsidRPr="00E843F8" w:rsidRDefault="00E843F8" w:rsidP="00E843F8">
            <w:pPr>
              <w:jc w:val="center"/>
              <w:rPr>
                <w:sz w:val="28"/>
                <w:szCs w:val="28"/>
                <w:lang w:eastAsia="en-US"/>
              </w:rPr>
            </w:pPr>
            <w:r w:rsidRPr="00E843F8">
              <w:rPr>
                <w:bCs/>
                <w:sz w:val="28"/>
                <w:szCs w:val="28"/>
                <w:lang w:eastAsia="en-US"/>
              </w:rPr>
              <w:t xml:space="preserve">ООО «Теплоэнергетик»  </w:t>
            </w:r>
          </w:p>
        </w:tc>
      </w:tr>
      <w:tr w:rsidR="00E843F8" w:rsidRPr="00E843F8" w14:paraId="559F9803" w14:textId="77777777" w:rsidTr="00104FF4">
        <w:trPr>
          <w:trHeight w:val="1109"/>
        </w:trPr>
        <w:tc>
          <w:tcPr>
            <w:tcW w:w="5103" w:type="dxa"/>
            <w:shd w:val="clear" w:color="auto" w:fill="auto"/>
            <w:vAlign w:val="center"/>
          </w:tcPr>
          <w:p w14:paraId="1F10B2F4" w14:textId="77777777" w:rsidR="00E843F8" w:rsidRPr="00E843F8" w:rsidRDefault="00E843F8" w:rsidP="00E843F8">
            <w:pPr>
              <w:jc w:val="center"/>
              <w:rPr>
                <w:sz w:val="28"/>
                <w:szCs w:val="28"/>
                <w:lang w:eastAsia="en-US"/>
              </w:rPr>
            </w:pPr>
            <w:r w:rsidRPr="00E843F8">
              <w:rPr>
                <w:sz w:val="28"/>
                <w:szCs w:val="28"/>
                <w:lang w:eastAsia="en-US"/>
              </w:rPr>
              <w:t>Юридический адрес, почтовый адрес</w:t>
            </w:r>
          </w:p>
        </w:tc>
        <w:tc>
          <w:tcPr>
            <w:tcW w:w="5104" w:type="dxa"/>
            <w:vAlign w:val="center"/>
          </w:tcPr>
          <w:p w14:paraId="5EAE0917" w14:textId="77777777" w:rsidR="00E843F8" w:rsidRPr="00E843F8" w:rsidRDefault="00E843F8" w:rsidP="00E843F8">
            <w:pPr>
              <w:jc w:val="center"/>
              <w:rPr>
                <w:sz w:val="28"/>
                <w:szCs w:val="28"/>
                <w:lang w:eastAsia="en-US"/>
              </w:rPr>
            </w:pPr>
            <w:r w:rsidRPr="00E843F8">
              <w:rPr>
                <w:sz w:val="28"/>
                <w:szCs w:val="28"/>
              </w:rPr>
              <w:t>652600, Кемеровская область - Кузбасс, г. Белово, пгт. Новый городок, ул. Мусорского, д. 39, этаж 1-2.</w:t>
            </w:r>
          </w:p>
        </w:tc>
      </w:tr>
      <w:tr w:rsidR="00E843F8" w:rsidRPr="00E843F8" w14:paraId="5C10A407" w14:textId="77777777" w:rsidTr="00104FF4">
        <w:trPr>
          <w:trHeight w:val="1189"/>
        </w:trPr>
        <w:tc>
          <w:tcPr>
            <w:tcW w:w="5103" w:type="dxa"/>
            <w:shd w:val="clear" w:color="auto" w:fill="auto"/>
            <w:vAlign w:val="center"/>
          </w:tcPr>
          <w:p w14:paraId="66979111" w14:textId="77777777" w:rsidR="00E843F8" w:rsidRPr="00E843F8" w:rsidRDefault="00E843F8" w:rsidP="00E843F8">
            <w:pPr>
              <w:jc w:val="center"/>
              <w:rPr>
                <w:sz w:val="28"/>
                <w:szCs w:val="28"/>
                <w:lang w:eastAsia="en-US"/>
              </w:rPr>
            </w:pPr>
            <w:r w:rsidRPr="00E843F8">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5FA51B2E" w14:textId="77777777" w:rsidR="00E843F8" w:rsidRPr="00E843F8" w:rsidRDefault="00E843F8" w:rsidP="00E843F8">
            <w:pPr>
              <w:jc w:val="center"/>
              <w:rPr>
                <w:sz w:val="28"/>
                <w:szCs w:val="28"/>
                <w:lang w:eastAsia="en-US"/>
              </w:rPr>
            </w:pPr>
            <w:r w:rsidRPr="00E843F8">
              <w:rPr>
                <w:sz w:val="28"/>
                <w:szCs w:val="28"/>
                <w:lang w:eastAsia="en-US"/>
              </w:rPr>
              <w:t>Региональная энергетическая комиссия Кузбасса</w:t>
            </w:r>
          </w:p>
        </w:tc>
      </w:tr>
      <w:tr w:rsidR="00E843F8" w:rsidRPr="00E843F8" w14:paraId="6767FC82" w14:textId="77777777" w:rsidTr="00104FF4">
        <w:trPr>
          <w:trHeight w:val="1277"/>
        </w:trPr>
        <w:tc>
          <w:tcPr>
            <w:tcW w:w="5103" w:type="dxa"/>
            <w:shd w:val="clear" w:color="auto" w:fill="auto"/>
            <w:vAlign w:val="center"/>
          </w:tcPr>
          <w:p w14:paraId="0571851A" w14:textId="77777777" w:rsidR="00E843F8" w:rsidRPr="00E843F8" w:rsidRDefault="00E843F8" w:rsidP="00E843F8">
            <w:pPr>
              <w:jc w:val="center"/>
              <w:rPr>
                <w:sz w:val="28"/>
                <w:szCs w:val="28"/>
                <w:lang w:eastAsia="en-US"/>
              </w:rPr>
            </w:pPr>
            <w:r w:rsidRPr="00E843F8">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6F0BE0C7" w14:textId="77777777" w:rsidR="00E843F8" w:rsidRPr="00E843F8" w:rsidRDefault="00E843F8" w:rsidP="00E843F8">
            <w:pPr>
              <w:jc w:val="center"/>
              <w:rPr>
                <w:sz w:val="28"/>
                <w:szCs w:val="28"/>
                <w:lang w:eastAsia="en-US"/>
              </w:rPr>
            </w:pPr>
            <w:r w:rsidRPr="00E843F8">
              <w:rPr>
                <w:sz w:val="28"/>
                <w:szCs w:val="28"/>
                <w:lang w:eastAsia="en-US"/>
              </w:rPr>
              <w:t>650000, г. Кемерово,</w:t>
            </w:r>
          </w:p>
          <w:p w14:paraId="35BB242F" w14:textId="77777777" w:rsidR="00E843F8" w:rsidRPr="00E843F8" w:rsidRDefault="00E843F8" w:rsidP="00E843F8">
            <w:pPr>
              <w:jc w:val="center"/>
              <w:rPr>
                <w:sz w:val="28"/>
                <w:szCs w:val="28"/>
                <w:lang w:eastAsia="en-US"/>
              </w:rPr>
            </w:pPr>
            <w:r w:rsidRPr="00E843F8">
              <w:rPr>
                <w:sz w:val="28"/>
                <w:szCs w:val="28"/>
                <w:lang w:eastAsia="en-US"/>
              </w:rPr>
              <w:t>ул. Н. Островского, д. 32</w:t>
            </w:r>
          </w:p>
        </w:tc>
      </w:tr>
    </w:tbl>
    <w:p w14:paraId="1B4EF479" w14:textId="77777777" w:rsidR="00E843F8" w:rsidRPr="00E843F8" w:rsidRDefault="00E843F8" w:rsidP="00E843F8">
      <w:pPr>
        <w:tabs>
          <w:tab w:val="left" w:pos="0"/>
        </w:tabs>
        <w:ind w:firstLine="709"/>
        <w:jc w:val="center"/>
        <w:rPr>
          <w:sz w:val="28"/>
          <w:szCs w:val="28"/>
        </w:rPr>
      </w:pPr>
      <w:r w:rsidRPr="00E843F8">
        <w:rPr>
          <w:sz w:val="28"/>
          <w:szCs w:val="28"/>
        </w:rPr>
        <w:br w:type="page"/>
      </w:r>
      <w:r w:rsidRPr="00E843F8">
        <w:rPr>
          <w:bCs/>
          <w:color w:val="000000"/>
          <w:sz w:val="28"/>
          <w:szCs w:val="28"/>
        </w:rPr>
        <w:lastRenderedPageBreak/>
        <w:t xml:space="preserve">Раздел 2. </w:t>
      </w:r>
      <w:r w:rsidRPr="00E843F8">
        <w:rPr>
          <w:sz w:val="28"/>
          <w:szCs w:val="28"/>
        </w:rPr>
        <w:t xml:space="preserve">Перечень плановых мероприятий по ремонту объектов централизованных систем горячего водоснабжения </w:t>
      </w:r>
      <w:bookmarkStart w:id="24" w:name="_Hlk157679568"/>
      <w:r w:rsidRPr="00E843F8">
        <w:rPr>
          <w:sz w:val="28"/>
          <w:szCs w:val="28"/>
        </w:rPr>
        <w:t>ООО «Теплоэнергетик»</w:t>
      </w:r>
      <w:bookmarkEnd w:id="24"/>
      <w:r w:rsidRPr="00E843F8">
        <w:rPr>
          <w:sz w:val="28"/>
          <w:szCs w:val="28"/>
        </w:rPr>
        <w:t xml:space="preserve"> </w:t>
      </w:r>
      <w:r w:rsidRPr="00E843F8">
        <w:rPr>
          <w:bCs/>
          <w:color w:val="000000"/>
          <w:kern w:val="32"/>
          <w:sz w:val="28"/>
          <w:szCs w:val="28"/>
          <w:lang w:eastAsia="en-US"/>
        </w:rPr>
        <w:t xml:space="preserve">по узлу теплоснабжения котельная МКУ «Сибирь – 12,9» </w:t>
      </w:r>
      <w:r w:rsidRPr="00E843F8">
        <w:rPr>
          <w:bCs/>
          <w:color w:val="000000"/>
          <w:kern w:val="32"/>
          <w:sz w:val="28"/>
          <w:szCs w:val="28"/>
          <w:lang w:eastAsia="en-US"/>
        </w:rPr>
        <w:br/>
        <w:t>и котельная микрорайона «Ивушка»</w:t>
      </w:r>
      <w:r w:rsidRPr="00E843F8">
        <w:rPr>
          <w:sz w:val="28"/>
          <w:szCs w:val="28"/>
        </w:rPr>
        <w:br/>
      </w:r>
    </w:p>
    <w:p w14:paraId="3F05995A" w14:textId="77777777" w:rsidR="00E843F8" w:rsidRPr="00E843F8" w:rsidRDefault="00E843F8" w:rsidP="00E843F8">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E843F8" w:rsidRPr="00E843F8" w14:paraId="6D383AE8" w14:textId="77777777" w:rsidTr="00104FF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4D8F1E7" w14:textId="77777777" w:rsidR="00E843F8" w:rsidRPr="00E843F8" w:rsidRDefault="00E843F8" w:rsidP="00E843F8">
            <w:pPr>
              <w:jc w:val="center"/>
              <w:rPr>
                <w:bCs/>
                <w:color w:val="000000"/>
                <w:sz w:val="28"/>
                <w:szCs w:val="28"/>
              </w:rPr>
            </w:pPr>
            <w:r w:rsidRPr="00E843F8">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1C50D73" w14:textId="77777777" w:rsidR="00E843F8" w:rsidRPr="00E843F8" w:rsidRDefault="00E843F8" w:rsidP="00E843F8">
            <w:pPr>
              <w:jc w:val="center"/>
              <w:rPr>
                <w:bCs/>
                <w:color w:val="000000"/>
                <w:sz w:val="28"/>
                <w:szCs w:val="28"/>
              </w:rPr>
            </w:pPr>
            <w:r w:rsidRPr="00E843F8">
              <w:rPr>
                <w:bCs/>
                <w:color w:val="000000"/>
                <w:sz w:val="28"/>
                <w:szCs w:val="28"/>
              </w:rPr>
              <w:t xml:space="preserve">Срок </w:t>
            </w:r>
            <w:proofErr w:type="spellStart"/>
            <w:r w:rsidRPr="00E843F8">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FA1C926" w14:textId="77777777" w:rsidR="00E843F8" w:rsidRPr="00E843F8" w:rsidRDefault="00E843F8" w:rsidP="00E843F8">
            <w:pPr>
              <w:jc w:val="center"/>
              <w:rPr>
                <w:bCs/>
                <w:color w:val="000000"/>
                <w:sz w:val="28"/>
                <w:szCs w:val="28"/>
              </w:rPr>
            </w:pPr>
            <w:r w:rsidRPr="00E843F8">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1CAE7E83" w14:textId="77777777" w:rsidR="00E843F8" w:rsidRPr="00E843F8" w:rsidRDefault="00E843F8" w:rsidP="00E843F8">
            <w:pPr>
              <w:jc w:val="center"/>
              <w:rPr>
                <w:bCs/>
                <w:color w:val="000000"/>
                <w:sz w:val="28"/>
                <w:szCs w:val="28"/>
              </w:rPr>
            </w:pPr>
            <w:r w:rsidRPr="00E843F8">
              <w:rPr>
                <w:bCs/>
                <w:color w:val="000000"/>
                <w:sz w:val="28"/>
                <w:szCs w:val="28"/>
              </w:rPr>
              <w:t>Ожидаемый эффект</w:t>
            </w:r>
          </w:p>
        </w:tc>
      </w:tr>
      <w:tr w:rsidR="00E843F8" w:rsidRPr="00E843F8" w14:paraId="5A616259" w14:textId="77777777" w:rsidTr="00104FF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138D5E3" w14:textId="77777777" w:rsidR="00E843F8" w:rsidRPr="00E843F8" w:rsidRDefault="00E843F8" w:rsidP="00E843F8">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7225D5" w14:textId="77777777" w:rsidR="00E843F8" w:rsidRPr="00E843F8" w:rsidRDefault="00E843F8" w:rsidP="00E843F8">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22210FA" w14:textId="77777777" w:rsidR="00E843F8" w:rsidRPr="00E843F8" w:rsidRDefault="00E843F8" w:rsidP="00E843F8">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4FF2344A" w14:textId="77777777" w:rsidR="00E843F8" w:rsidRPr="00E843F8" w:rsidRDefault="00E843F8" w:rsidP="00E843F8">
            <w:pPr>
              <w:jc w:val="center"/>
              <w:rPr>
                <w:bCs/>
                <w:color w:val="000000"/>
                <w:sz w:val="28"/>
                <w:szCs w:val="28"/>
              </w:rPr>
            </w:pPr>
            <w:r w:rsidRPr="00E843F8">
              <w:rPr>
                <w:bCs/>
                <w:color w:val="000000"/>
                <w:sz w:val="28"/>
                <w:szCs w:val="28"/>
              </w:rPr>
              <w:t xml:space="preserve">Наименование </w:t>
            </w:r>
          </w:p>
          <w:p w14:paraId="19CCE330" w14:textId="77777777" w:rsidR="00E843F8" w:rsidRPr="00E843F8" w:rsidRDefault="00E843F8" w:rsidP="00E843F8">
            <w:pPr>
              <w:jc w:val="center"/>
              <w:rPr>
                <w:bCs/>
                <w:color w:val="000000"/>
                <w:sz w:val="28"/>
                <w:szCs w:val="28"/>
              </w:rPr>
            </w:pPr>
            <w:r w:rsidRPr="00E843F8">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43455EB" w14:textId="77777777" w:rsidR="00E843F8" w:rsidRPr="00E843F8" w:rsidRDefault="00E843F8" w:rsidP="00E843F8">
            <w:pPr>
              <w:jc w:val="center"/>
              <w:rPr>
                <w:bCs/>
                <w:color w:val="000000"/>
                <w:sz w:val="28"/>
                <w:szCs w:val="28"/>
              </w:rPr>
            </w:pPr>
            <w:r w:rsidRPr="00E843F8">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46D0FC07" w14:textId="77777777" w:rsidR="00E843F8" w:rsidRPr="00E843F8" w:rsidRDefault="00E843F8" w:rsidP="00E843F8">
            <w:pPr>
              <w:jc w:val="center"/>
              <w:rPr>
                <w:bCs/>
                <w:color w:val="000000"/>
                <w:sz w:val="28"/>
                <w:szCs w:val="28"/>
              </w:rPr>
            </w:pPr>
            <w:r w:rsidRPr="00E843F8">
              <w:rPr>
                <w:bCs/>
                <w:color w:val="000000"/>
                <w:sz w:val="28"/>
                <w:szCs w:val="28"/>
              </w:rPr>
              <w:t>%</w:t>
            </w:r>
          </w:p>
        </w:tc>
      </w:tr>
      <w:tr w:rsidR="00E843F8" w:rsidRPr="00E843F8" w14:paraId="7A203FE6" w14:textId="77777777" w:rsidTr="00104FF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506C6F2" w14:textId="77777777" w:rsidR="00E843F8" w:rsidRPr="00E843F8" w:rsidRDefault="00E843F8" w:rsidP="00E843F8">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0B3137" w14:textId="77777777" w:rsidR="00E843F8" w:rsidRPr="00E843F8" w:rsidRDefault="00E843F8" w:rsidP="00E843F8">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86BFC1F" w14:textId="77777777" w:rsidR="00E843F8" w:rsidRPr="00E843F8" w:rsidRDefault="00E843F8" w:rsidP="00E843F8">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1B415BE" w14:textId="77777777" w:rsidR="00E843F8" w:rsidRPr="00E843F8" w:rsidRDefault="00E843F8" w:rsidP="00E843F8">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34B2E3C1" w14:textId="77777777" w:rsidR="00E843F8" w:rsidRPr="00E843F8" w:rsidRDefault="00E843F8" w:rsidP="00E843F8">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4DD832C3" w14:textId="77777777" w:rsidR="00E843F8" w:rsidRPr="00E843F8" w:rsidRDefault="00E843F8" w:rsidP="00E843F8">
            <w:pPr>
              <w:rPr>
                <w:bCs/>
                <w:color w:val="000000"/>
                <w:sz w:val="28"/>
                <w:szCs w:val="28"/>
              </w:rPr>
            </w:pPr>
          </w:p>
        </w:tc>
      </w:tr>
      <w:tr w:rsidR="00E843F8" w:rsidRPr="00E843F8" w14:paraId="379670DE" w14:textId="77777777" w:rsidTr="00104FF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2404B52" w14:textId="77777777" w:rsidR="00E843F8" w:rsidRPr="00E843F8" w:rsidRDefault="00E843F8" w:rsidP="00E843F8">
            <w:pPr>
              <w:jc w:val="center"/>
              <w:rPr>
                <w:color w:val="000000"/>
                <w:sz w:val="28"/>
                <w:szCs w:val="28"/>
              </w:rPr>
            </w:pPr>
            <w:r w:rsidRPr="00E843F8">
              <w:rPr>
                <w:color w:val="000000"/>
                <w:sz w:val="28"/>
                <w:szCs w:val="28"/>
              </w:rPr>
              <w:t xml:space="preserve">Горячее водоснабжение </w:t>
            </w:r>
          </w:p>
        </w:tc>
      </w:tr>
      <w:tr w:rsidR="00E843F8" w:rsidRPr="00E843F8" w14:paraId="20D84B01" w14:textId="77777777" w:rsidTr="00104FF4">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2174B397" w14:textId="77777777" w:rsidR="00E843F8" w:rsidRPr="00E843F8" w:rsidRDefault="00E843F8" w:rsidP="00E843F8">
            <w:pPr>
              <w:jc w:val="center"/>
              <w:rPr>
                <w:lang w:eastAsia="en-US"/>
              </w:rPr>
            </w:pPr>
            <w:r w:rsidRPr="00E843F8">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51A7183" w14:textId="77777777" w:rsidR="00E843F8" w:rsidRPr="00E843F8" w:rsidRDefault="00E843F8" w:rsidP="00E843F8">
            <w:pPr>
              <w:jc w:val="center"/>
              <w:rPr>
                <w:color w:val="000000"/>
                <w:sz w:val="28"/>
                <w:szCs w:val="28"/>
              </w:rPr>
            </w:pPr>
            <w:r w:rsidRPr="00E843F8">
              <w:rPr>
                <w:color w:val="000000"/>
                <w:sz w:val="28"/>
                <w:szCs w:val="28"/>
              </w:rPr>
              <w:t>2025</w:t>
            </w:r>
          </w:p>
        </w:tc>
        <w:tc>
          <w:tcPr>
            <w:tcW w:w="2127" w:type="dxa"/>
            <w:tcBorders>
              <w:top w:val="single" w:sz="4" w:space="0" w:color="auto"/>
              <w:left w:val="single" w:sz="4" w:space="0" w:color="auto"/>
              <w:bottom w:val="single" w:sz="4" w:space="0" w:color="auto"/>
              <w:right w:val="single" w:sz="4" w:space="0" w:color="auto"/>
            </w:tcBorders>
            <w:vAlign w:val="center"/>
          </w:tcPr>
          <w:p w14:paraId="32817745" w14:textId="77777777" w:rsidR="00E843F8" w:rsidRPr="00E843F8" w:rsidRDefault="00E843F8" w:rsidP="00E843F8">
            <w:pPr>
              <w:jc w:val="center"/>
              <w:rPr>
                <w:lang w:eastAsia="en-US"/>
              </w:rPr>
            </w:pPr>
            <w:r w:rsidRPr="00E843F8">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BC97340" w14:textId="77777777" w:rsidR="00E843F8" w:rsidRPr="00E843F8" w:rsidRDefault="00E843F8" w:rsidP="00E843F8">
            <w:pPr>
              <w:jc w:val="center"/>
              <w:rPr>
                <w:lang w:eastAsia="en-US"/>
              </w:rPr>
            </w:pPr>
            <w:r w:rsidRPr="00E843F8">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6A572847" w14:textId="77777777" w:rsidR="00E843F8" w:rsidRPr="00E843F8" w:rsidRDefault="00E843F8" w:rsidP="00E843F8">
            <w:pPr>
              <w:jc w:val="center"/>
              <w:rPr>
                <w:lang w:eastAsia="en-US"/>
              </w:rPr>
            </w:pPr>
            <w:r w:rsidRPr="00E843F8">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CB11751" w14:textId="77777777" w:rsidR="00E843F8" w:rsidRPr="00E843F8" w:rsidRDefault="00E843F8" w:rsidP="00E843F8">
            <w:pPr>
              <w:jc w:val="center"/>
              <w:rPr>
                <w:lang w:eastAsia="en-US"/>
              </w:rPr>
            </w:pPr>
            <w:r w:rsidRPr="00E843F8">
              <w:rPr>
                <w:color w:val="000000"/>
                <w:sz w:val="28"/>
                <w:szCs w:val="28"/>
              </w:rPr>
              <w:t>-</w:t>
            </w:r>
          </w:p>
        </w:tc>
      </w:tr>
    </w:tbl>
    <w:p w14:paraId="24C23145" w14:textId="77777777" w:rsidR="00E843F8" w:rsidRPr="00E843F8" w:rsidRDefault="00E843F8" w:rsidP="00E843F8">
      <w:pPr>
        <w:jc w:val="center"/>
        <w:rPr>
          <w:sz w:val="28"/>
          <w:szCs w:val="28"/>
        </w:rPr>
      </w:pPr>
    </w:p>
    <w:p w14:paraId="48E8D79E" w14:textId="77777777" w:rsidR="00E843F8" w:rsidRPr="00E843F8" w:rsidRDefault="00E843F8" w:rsidP="00E843F8">
      <w:pPr>
        <w:rPr>
          <w:sz w:val="28"/>
          <w:szCs w:val="28"/>
        </w:rPr>
      </w:pPr>
    </w:p>
    <w:p w14:paraId="27A4A10A" w14:textId="77777777" w:rsidR="00E843F8" w:rsidRPr="00E843F8" w:rsidRDefault="00E843F8" w:rsidP="00E843F8">
      <w:pPr>
        <w:ind w:right="-144"/>
        <w:jc w:val="center"/>
        <w:rPr>
          <w:sz w:val="28"/>
          <w:szCs w:val="28"/>
        </w:rPr>
      </w:pPr>
    </w:p>
    <w:p w14:paraId="71C2D1E6" w14:textId="77777777" w:rsidR="00E843F8" w:rsidRPr="00E843F8" w:rsidRDefault="00E843F8" w:rsidP="00E843F8">
      <w:pPr>
        <w:ind w:right="-144"/>
        <w:jc w:val="center"/>
        <w:rPr>
          <w:sz w:val="28"/>
          <w:szCs w:val="28"/>
        </w:rPr>
      </w:pPr>
    </w:p>
    <w:p w14:paraId="59FB5984" w14:textId="77777777" w:rsidR="00E843F8" w:rsidRPr="00E843F8" w:rsidRDefault="00E843F8" w:rsidP="00E843F8">
      <w:pPr>
        <w:ind w:right="-144"/>
        <w:jc w:val="center"/>
        <w:rPr>
          <w:sz w:val="28"/>
          <w:szCs w:val="28"/>
        </w:rPr>
      </w:pPr>
    </w:p>
    <w:p w14:paraId="1AA60BA0" w14:textId="77777777" w:rsidR="00E843F8" w:rsidRPr="00E843F8" w:rsidRDefault="00E843F8" w:rsidP="00E843F8">
      <w:pPr>
        <w:ind w:right="-144"/>
        <w:jc w:val="center"/>
        <w:rPr>
          <w:sz w:val="28"/>
          <w:szCs w:val="28"/>
        </w:rPr>
      </w:pPr>
    </w:p>
    <w:p w14:paraId="6F18B776" w14:textId="77777777" w:rsidR="00E843F8" w:rsidRPr="00E843F8" w:rsidRDefault="00E843F8" w:rsidP="00E843F8">
      <w:pPr>
        <w:ind w:right="-144"/>
        <w:jc w:val="center"/>
        <w:rPr>
          <w:sz w:val="28"/>
          <w:szCs w:val="28"/>
        </w:rPr>
      </w:pPr>
    </w:p>
    <w:p w14:paraId="22432EDE" w14:textId="77777777" w:rsidR="00E843F8" w:rsidRPr="00E843F8" w:rsidRDefault="00E843F8" w:rsidP="00E843F8">
      <w:pPr>
        <w:ind w:right="-144"/>
        <w:jc w:val="center"/>
        <w:rPr>
          <w:sz w:val="28"/>
          <w:szCs w:val="28"/>
        </w:rPr>
      </w:pPr>
    </w:p>
    <w:p w14:paraId="0669BE03" w14:textId="77777777" w:rsidR="00E843F8" w:rsidRPr="00E843F8" w:rsidRDefault="00E843F8" w:rsidP="00E843F8">
      <w:pPr>
        <w:ind w:right="-144"/>
        <w:jc w:val="center"/>
        <w:rPr>
          <w:sz w:val="28"/>
          <w:szCs w:val="28"/>
        </w:rPr>
      </w:pPr>
    </w:p>
    <w:p w14:paraId="21AB37E2" w14:textId="77777777" w:rsidR="00E843F8" w:rsidRPr="00E843F8" w:rsidRDefault="00E843F8" w:rsidP="00E843F8">
      <w:pPr>
        <w:ind w:right="-144"/>
        <w:jc w:val="center"/>
        <w:rPr>
          <w:sz w:val="28"/>
          <w:szCs w:val="28"/>
        </w:rPr>
      </w:pPr>
    </w:p>
    <w:p w14:paraId="408B94D2" w14:textId="77777777" w:rsidR="00E843F8" w:rsidRPr="00E843F8" w:rsidRDefault="00E843F8" w:rsidP="00E843F8">
      <w:pPr>
        <w:ind w:right="-144"/>
        <w:jc w:val="center"/>
        <w:rPr>
          <w:sz w:val="28"/>
          <w:szCs w:val="28"/>
        </w:rPr>
      </w:pPr>
    </w:p>
    <w:p w14:paraId="45D90D36" w14:textId="77777777" w:rsidR="00E843F8" w:rsidRPr="00E843F8" w:rsidRDefault="00E843F8" w:rsidP="00E843F8">
      <w:pPr>
        <w:ind w:right="-144"/>
        <w:jc w:val="center"/>
        <w:rPr>
          <w:sz w:val="28"/>
          <w:szCs w:val="28"/>
        </w:rPr>
      </w:pPr>
    </w:p>
    <w:p w14:paraId="32DCB10D" w14:textId="77777777" w:rsidR="00E843F8" w:rsidRPr="00E843F8" w:rsidRDefault="00E843F8" w:rsidP="00E843F8">
      <w:pPr>
        <w:ind w:right="-144"/>
        <w:jc w:val="center"/>
        <w:rPr>
          <w:sz w:val="28"/>
          <w:szCs w:val="28"/>
        </w:rPr>
      </w:pPr>
    </w:p>
    <w:p w14:paraId="578110CB" w14:textId="77777777" w:rsidR="00E843F8" w:rsidRPr="00E843F8" w:rsidRDefault="00E843F8" w:rsidP="00E843F8">
      <w:pPr>
        <w:ind w:right="-144"/>
        <w:jc w:val="center"/>
        <w:rPr>
          <w:sz w:val="28"/>
          <w:szCs w:val="28"/>
        </w:rPr>
      </w:pPr>
    </w:p>
    <w:p w14:paraId="0D6E2A1E" w14:textId="77777777" w:rsidR="00E843F8" w:rsidRPr="00E843F8" w:rsidRDefault="00E843F8" w:rsidP="00E843F8">
      <w:pPr>
        <w:ind w:right="-144"/>
        <w:jc w:val="center"/>
        <w:rPr>
          <w:sz w:val="28"/>
          <w:szCs w:val="28"/>
        </w:rPr>
      </w:pPr>
    </w:p>
    <w:p w14:paraId="565289BA" w14:textId="77777777" w:rsidR="00E843F8" w:rsidRPr="00E843F8" w:rsidRDefault="00E843F8" w:rsidP="00E843F8">
      <w:pPr>
        <w:ind w:right="-144"/>
        <w:jc w:val="center"/>
        <w:rPr>
          <w:sz w:val="28"/>
          <w:szCs w:val="28"/>
        </w:rPr>
      </w:pPr>
    </w:p>
    <w:p w14:paraId="377A93B1" w14:textId="77777777" w:rsidR="00E843F8" w:rsidRPr="00E843F8" w:rsidRDefault="00E843F8" w:rsidP="00E843F8">
      <w:pPr>
        <w:ind w:right="-144"/>
        <w:jc w:val="center"/>
        <w:rPr>
          <w:sz w:val="28"/>
          <w:szCs w:val="28"/>
        </w:rPr>
      </w:pPr>
    </w:p>
    <w:p w14:paraId="7480AF16" w14:textId="77777777" w:rsidR="00E843F8" w:rsidRPr="00E843F8" w:rsidRDefault="00E843F8" w:rsidP="00E843F8">
      <w:pPr>
        <w:ind w:right="-144"/>
        <w:jc w:val="center"/>
        <w:rPr>
          <w:sz w:val="28"/>
          <w:szCs w:val="28"/>
        </w:rPr>
      </w:pPr>
    </w:p>
    <w:p w14:paraId="07C9CB44" w14:textId="77777777" w:rsidR="00E843F8" w:rsidRPr="00E843F8" w:rsidRDefault="00E843F8" w:rsidP="00E843F8">
      <w:pPr>
        <w:ind w:right="-144"/>
        <w:jc w:val="center"/>
        <w:rPr>
          <w:sz w:val="28"/>
          <w:szCs w:val="28"/>
        </w:rPr>
      </w:pPr>
    </w:p>
    <w:p w14:paraId="6387B54F" w14:textId="77777777" w:rsidR="00E843F8" w:rsidRPr="00E843F8" w:rsidRDefault="00E843F8" w:rsidP="00E843F8">
      <w:pPr>
        <w:ind w:right="-144"/>
        <w:jc w:val="center"/>
        <w:rPr>
          <w:sz w:val="28"/>
          <w:szCs w:val="28"/>
        </w:rPr>
      </w:pPr>
    </w:p>
    <w:p w14:paraId="68438E15" w14:textId="77777777" w:rsidR="00E843F8" w:rsidRPr="00E843F8" w:rsidRDefault="00E843F8" w:rsidP="00E843F8">
      <w:pPr>
        <w:ind w:right="-144"/>
        <w:jc w:val="center"/>
        <w:rPr>
          <w:sz w:val="28"/>
          <w:szCs w:val="28"/>
        </w:rPr>
      </w:pPr>
    </w:p>
    <w:p w14:paraId="02AEBB89" w14:textId="77777777" w:rsidR="00E843F8" w:rsidRPr="00E843F8" w:rsidRDefault="00E843F8" w:rsidP="00E843F8">
      <w:pPr>
        <w:ind w:right="-144"/>
        <w:jc w:val="center"/>
        <w:rPr>
          <w:sz w:val="28"/>
          <w:szCs w:val="28"/>
        </w:rPr>
      </w:pPr>
    </w:p>
    <w:p w14:paraId="045D2C92" w14:textId="77777777" w:rsidR="00E843F8" w:rsidRPr="00E843F8" w:rsidRDefault="00E843F8" w:rsidP="00E843F8">
      <w:pPr>
        <w:ind w:right="-144"/>
        <w:jc w:val="center"/>
        <w:rPr>
          <w:sz w:val="28"/>
          <w:szCs w:val="28"/>
        </w:rPr>
      </w:pPr>
    </w:p>
    <w:p w14:paraId="0583A08E" w14:textId="77777777" w:rsidR="00E843F8" w:rsidRPr="00E843F8" w:rsidRDefault="00E843F8" w:rsidP="00E843F8">
      <w:pPr>
        <w:ind w:right="-144"/>
        <w:jc w:val="center"/>
        <w:rPr>
          <w:sz w:val="28"/>
          <w:szCs w:val="28"/>
        </w:rPr>
      </w:pPr>
    </w:p>
    <w:p w14:paraId="25B324F2" w14:textId="77777777" w:rsidR="00E843F8" w:rsidRPr="00E843F8" w:rsidRDefault="00E843F8" w:rsidP="00E843F8">
      <w:pPr>
        <w:ind w:right="-144"/>
        <w:jc w:val="center"/>
        <w:rPr>
          <w:sz w:val="28"/>
          <w:szCs w:val="28"/>
        </w:rPr>
      </w:pPr>
    </w:p>
    <w:p w14:paraId="649D196D" w14:textId="77777777" w:rsidR="00E843F8" w:rsidRPr="00E843F8" w:rsidRDefault="00E843F8" w:rsidP="00E843F8">
      <w:pPr>
        <w:ind w:right="-144"/>
        <w:jc w:val="center"/>
        <w:rPr>
          <w:sz w:val="28"/>
          <w:szCs w:val="28"/>
        </w:rPr>
      </w:pPr>
    </w:p>
    <w:p w14:paraId="79E568C6" w14:textId="77777777" w:rsidR="00E843F8" w:rsidRPr="00E843F8" w:rsidRDefault="00E843F8" w:rsidP="00E843F8">
      <w:pPr>
        <w:ind w:right="-144"/>
        <w:jc w:val="center"/>
        <w:rPr>
          <w:sz w:val="28"/>
          <w:szCs w:val="28"/>
        </w:rPr>
      </w:pPr>
    </w:p>
    <w:p w14:paraId="70F16FA2" w14:textId="77777777" w:rsidR="00E843F8" w:rsidRPr="00E843F8" w:rsidRDefault="00E843F8" w:rsidP="00E843F8">
      <w:pPr>
        <w:ind w:right="-144"/>
        <w:jc w:val="center"/>
        <w:rPr>
          <w:sz w:val="28"/>
          <w:szCs w:val="28"/>
        </w:rPr>
      </w:pPr>
    </w:p>
    <w:p w14:paraId="795495DB" w14:textId="77777777" w:rsidR="00E843F8" w:rsidRPr="00E843F8" w:rsidRDefault="00E843F8" w:rsidP="00E843F8">
      <w:pPr>
        <w:ind w:right="-144"/>
        <w:jc w:val="center"/>
        <w:rPr>
          <w:sz w:val="28"/>
          <w:szCs w:val="28"/>
        </w:rPr>
      </w:pPr>
    </w:p>
    <w:p w14:paraId="3D05E413" w14:textId="77777777" w:rsidR="00E843F8" w:rsidRPr="00E843F8" w:rsidRDefault="00E843F8" w:rsidP="00E843F8">
      <w:pPr>
        <w:ind w:right="-144"/>
        <w:jc w:val="center"/>
        <w:rPr>
          <w:sz w:val="28"/>
          <w:szCs w:val="28"/>
        </w:rPr>
      </w:pPr>
    </w:p>
    <w:p w14:paraId="260B8DF0" w14:textId="77777777" w:rsidR="00E843F8" w:rsidRPr="00E843F8" w:rsidRDefault="00E843F8" w:rsidP="00E843F8">
      <w:pPr>
        <w:ind w:right="-144"/>
        <w:jc w:val="center"/>
        <w:rPr>
          <w:sz w:val="28"/>
          <w:szCs w:val="28"/>
        </w:rPr>
      </w:pPr>
    </w:p>
    <w:p w14:paraId="2450EC48" w14:textId="77777777" w:rsidR="00E843F8" w:rsidRPr="00E843F8" w:rsidRDefault="00E843F8" w:rsidP="00E843F8">
      <w:pPr>
        <w:jc w:val="center"/>
        <w:rPr>
          <w:sz w:val="28"/>
          <w:szCs w:val="28"/>
        </w:rPr>
      </w:pPr>
      <w:r w:rsidRPr="00E843F8">
        <w:rPr>
          <w:sz w:val="28"/>
          <w:szCs w:val="28"/>
        </w:rPr>
        <w:lastRenderedPageBreak/>
        <w:t>Раздел 3. Перечень плановых мероприятий ООО «Теплоэнергетик»</w:t>
      </w:r>
      <w:r w:rsidRPr="00E843F8">
        <w:rPr>
          <w:lang w:eastAsia="en-US"/>
        </w:rPr>
        <w:br/>
      </w:r>
      <w:r w:rsidRPr="00E843F8">
        <w:rPr>
          <w:sz w:val="28"/>
          <w:szCs w:val="28"/>
        </w:rPr>
        <w:t xml:space="preserve">по узлу теплоснабжения котельная МКУ «Сибирь – 12,9» </w:t>
      </w:r>
    </w:p>
    <w:p w14:paraId="4F85538E" w14:textId="77777777" w:rsidR="00E843F8" w:rsidRPr="00E843F8" w:rsidRDefault="00E843F8" w:rsidP="00E843F8">
      <w:pPr>
        <w:jc w:val="center"/>
        <w:rPr>
          <w:sz w:val="28"/>
          <w:szCs w:val="28"/>
        </w:rPr>
      </w:pPr>
      <w:r w:rsidRPr="00E843F8">
        <w:rPr>
          <w:sz w:val="28"/>
          <w:szCs w:val="28"/>
        </w:rPr>
        <w:t xml:space="preserve">и котельная микрорайона «Ивушка», направленных на улучшение </w:t>
      </w:r>
      <w:r w:rsidRPr="00E843F8">
        <w:rPr>
          <w:sz w:val="28"/>
          <w:szCs w:val="28"/>
        </w:rPr>
        <w:br/>
        <w:t xml:space="preserve">качества горячей воды </w:t>
      </w:r>
    </w:p>
    <w:p w14:paraId="48E360C7" w14:textId="77777777" w:rsidR="00E843F8" w:rsidRPr="00E843F8" w:rsidRDefault="00E843F8" w:rsidP="00E843F8">
      <w:pPr>
        <w:jc w:val="center"/>
        <w:rPr>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977"/>
        <w:gridCol w:w="2304"/>
        <w:gridCol w:w="1134"/>
        <w:gridCol w:w="992"/>
      </w:tblGrid>
      <w:tr w:rsidR="00E843F8" w:rsidRPr="00E843F8" w14:paraId="11DEFE83" w14:textId="77777777" w:rsidTr="00104FF4">
        <w:trPr>
          <w:trHeight w:val="706"/>
        </w:trPr>
        <w:tc>
          <w:tcPr>
            <w:tcW w:w="2127" w:type="dxa"/>
            <w:vMerge w:val="restart"/>
            <w:shd w:val="clear" w:color="auto" w:fill="auto"/>
            <w:vAlign w:val="center"/>
          </w:tcPr>
          <w:p w14:paraId="5604853D" w14:textId="77777777" w:rsidR="00E843F8" w:rsidRPr="00E843F8" w:rsidRDefault="00E843F8" w:rsidP="00E843F8">
            <w:pPr>
              <w:jc w:val="center"/>
              <w:rPr>
                <w:sz w:val="28"/>
                <w:szCs w:val="28"/>
                <w:lang w:eastAsia="en-US"/>
              </w:rPr>
            </w:pPr>
            <w:r w:rsidRPr="00E843F8">
              <w:rPr>
                <w:sz w:val="28"/>
                <w:szCs w:val="28"/>
                <w:lang w:eastAsia="en-US"/>
              </w:rPr>
              <w:t>Наименование мероприятия</w:t>
            </w:r>
          </w:p>
        </w:tc>
        <w:tc>
          <w:tcPr>
            <w:tcW w:w="1134" w:type="dxa"/>
            <w:vMerge w:val="restart"/>
            <w:shd w:val="clear" w:color="auto" w:fill="auto"/>
            <w:vAlign w:val="center"/>
          </w:tcPr>
          <w:p w14:paraId="067851ED" w14:textId="77777777" w:rsidR="00E843F8" w:rsidRPr="00E843F8" w:rsidRDefault="00E843F8" w:rsidP="00E843F8">
            <w:pPr>
              <w:jc w:val="center"/>
              <w:rPr>
                <w:sz w:val="28"/>
                <w:szCs w:val="28"/>
                <w:lang w:eastAsia="en-US"/>
              </w:rPr>
            </w:pPr>
            <w:r w:rsidRPr="00E843F8">
              <w:rPr>
                <w:sz w:val="28"/>
                <w:szCs w:val="28"/>
                <w:lang w:eastAsia="en-US"/>
              </w:rPr>
              <w:t xml:space="preserve">Срок </w:t>
            </w:r>
            <w:proofErr w:type="spellStart"/>
            <w:r w:rsidRPr="00E843F8">
              <w:rPr>
                <w:sz w:val="28"/>
                <w:szCs w:val="28"/>
                <w:lang w:eastAsia="en-US"/>
              </w:rPr>
              <w:t>реали-зации</w:t>
            </w:r>
            <w:proofErr w:type="spellEnd"/>
          </w:p>
        </w:tc>
        <w:tc>
          <w:tcPr>
            <w:tcW w:w="1977" w:type="dxa"/>
            <w:vMerge w:val="restart"/>
            <w:shd w:val="clear" w:color="auto" w:fill="auto"/>
          </w:tcPr>
          <w:p w14:paraId="50EB9FA1" w14:textId="77777777" w:rsidR="00E843F8" w:rsidRPr="00E843F8" w:rsidRDefault="00E843F8" w:rsidP="00E843F8">
            <w:pPr>
              <w:jc w:val="center"/>
              <w:rPr>
                <w:sz w:val="28"/>
                <w:szCs w:val="28"/>
                <w:lang w:eastAsia="en-US"/>
              </w:rPr>
            </w:pPr>
            <w:r w:rsidRPr="00E843F8">
              <w:rPr>
                <w:sz w:val="28"/>
                <w:szCs w:val="28"/>
                <w:lang w:eastAsia="en-US"/>
              </w:rPr>
              <w:t>Финансовые потребности, тыс. руб.     (без НДС)</w:t>
            </w:r>
          </w:p>
        </w:tc>
        <w:tc>
          <w:tcPr>
            <w:tcW w:w="4430" w:type="dxa"/>
            <w:gridSpan w:val="3"/>
            <w:shd w:val="clear" w:color="auto" w:fill="auto"/>
            <w:vAlign w:val="center"/>
          </w:tcPr>
          <w:p w14:paraId="7A57B59B" w14:textId="77777777" w:rsidR="00E843F8" w:rsidRPr="00E843F8" w:rsidRDefault="00E843F8" w:rsidP="00E843F8">
            <w:pPr>
              <w:jc w:val="center"/>
              <w:rPr>
                <w:sz w:val="28"/>
                <w:szCs w:val="28"/>
                <w:lang w:eastAsia="en-US"/>
              </w:rPr>
            </w:pPr>
            <w:r w:rsidRPr="00E843F8">
              <w:rPr>
                <w:sz w:val="28"/>
                <w:szCs w:val="28"/>
                <w:lang w:eastAsia="en-US"/>
              </w:rPr>
              <w:t>Ожидаемый эффект</w:t>
            </w:r>
          </w:p>
        </w:tc>
      </w:tr>
      <w:tr w:rsidR="00E843F8" w:rsidRPr="00E843F8" w14:paraId="162C5170" w14:textId="77777777" w:rsidTr="00104FF4">
        <w:trPr>
          <w:trHeight w:val="682"/>
        </w:trPr>
        <w:tc>
          <w:tcPr>
            <w:tcW w:w="2127" w:type="dxa"/>
            <w:vMerge/>
            <w:shd w:val="clear" w:color="auto" w:fill="auto"/>
          </w:tcPr>
          <w:p w14:paraId="32D69D2A" w14:textId="77777777" w:rsidR="00E843F8" w:rsidRPr="00E843F8" w:rsidRDefault="00E843F8" w:rsidP="00E843F8">
            <w:pPr>
              <w:jc w:val="center"/>
              <w:rPr>
                <w:sz w:val="28"/>
                <w:szCs w:val="28"/>
                <w:lang w:eastAsia="en-US"/>
              </w:rPr>
            </w:pPr>
          </w:p>
        </w:tc>
        <w:tc>
          <w:tcPr>
            <w:tcW w:w="1134" w:type="dxa"/>
            <w:vMerge/>
            <w:shd w:val="clear" w:color="auto" w:fill="auto"/>
          </w:tcPr>
          <w:p w14:paraId="6E582939" w14:textId="77777777" w:rsidR="00E843F8" w:rsidRPr="00E843F8" w:rsidRDefault="00E843F8" w:rsidP="00E843F8">
            <w:pPr>
              <w:jc w:val="center"/>
              <w:rPr>
                <w:sz w:val="28"/>
                <w:szCs w:val="28"/>
                <w:lang w:eastAsia="en-US"/>
              </w:rPr>
            </w:pPr>
          </w:p>
        </w:tc>
        <w:tc>
          <w:tcPr>
            <w:tcW w:w="1977" w:type="dxa"/>
            <w:vMerge/>
            <w:shd w:val="clear" w:color="auto" w:fill="auto"/>
          </w:tcPr>
          <w:p w14:paraId="47326F29" w14:textId="77777777" w:rsidR="00E843F8" w:rsidRPr="00E843F8" w:rsidRDefault="00E843F8" w:rsidP="00E843F8">
            <w:pPr>
              <w:jc w:val="center"/>
              <w:rPr>
                <w:sz w:val="28"/>
                <w:szCs w:val="28"/>
                <w:lang w:eastAsia="en-US"/>
              </w:rPr>
            </w:pPr>
          </w:p>
        </w:tc>
        <w:tc>
          <w:tcPr>
            <w:tcW w:w="2304" w:type="dxa"/>
            <w:shd w:val="clear" w:color="auto" w:fill="auto"/>
            <w:vAlign w:val="center"/>
          </w:tcPr>
          <w:p w14:paraId="74DF50AF" w14:textId="77777777" w:rsidR="00E843F8" w:rsidRPr="00E843F8" w:rsidRDefault="00E843F8" w:rsidP="00E843F8">
            <w:pPr>
              <w:jc w:val="center"/>
              <w:rPr>
                <w:sz w:val="28"/>
                <w:szCs w:val="28"/>
                <w:lang w:eastAsia="en-US"/>
              </w:rPr>
            </w:pPr>
            <w:r w:rsidRPr="00E843F8">
              <w:rPr>
                <w:sz w:val="28"/>
                <w:szCs w:val="28"/>
                <w:lang w:eastAsia="en-US"/>
              </w:rPr>
              <w:t>Наименование показателей</w:t>
            </w:r>
          </w:p>
        </w:tc>
        <w:tc>
          <w:tcPr>
            <w:tcW w:w="1134" w:type="dxa"/>
            <w:shd w:val="clear" w:color="auto" w:fill="auto"/>
            <w:vAlign w:val="center"/>
          </w:tcPr>
          <w:p w14:paraId="36272CC8" w14:textId="77777777" w:rsidR="00E843F8" w:rsidRPr="00E843F8" w:rsidRDefault="00E843F8" w:rsidP="00E843F8">
            <w:pPr>
              <w:jc w:val="center"/>
              <w:rPr>
                <w:sz w:val="28"/>
                <w:szCs w:val="28"/>
                <w:lang w:eastAsia="en-US"/>
              </w:rPr>
            </w:pPr>
            <w:r w:rsidRPr="00E843F8">
              <w:rPr>
                <w:sz w:val="28"/>
                <w:szCs w:val="28"/>
                <w:lang w:eastAsia="en-US"/>
              </w:rPr>
              <w:t>тыс. руб.</w:t>
            </w:r>
          </w:p>
        </w:tc>
        <w:tc>
          <w:tcPr>
            <w:tcW w:w="992" w:type="dxa"/>
            <w:shd w:val="clear" w:color="auto" w:fill="auto"/>
            <w:vAlign w:val="center"/>
          </w:tcPr>
          <w:p w14:paraId="17EDBB04" w14:textId="77777777" w:rsidR="00E843F8" w:rsidRPr="00E843F8" w:rsidRDefault="00E843F8" w:rsidP="00E843F8">
            <w:pPr>
              <w:jc w:val="center"/>
              <w:rPr>
                <w:sz w:val="28"/>
                <w:szCs w:val="28"/>
                <w:lang w:eastAsia="en-US"/>
              </w:rPr>
            </w:pPr>
            <w:r w:rsidRPr="00E843F8">
              <w:rPr>
                <w:sz w:val="28"/>
                <w:szCs w:val="28"/>
                <w:lang w:eastAsia="en-US"/>
              </w:rPr>
              <w:t>%</w:t>
            </w:r>
          </w:p>
        </w:tc>
      </w:tr>
      <w:tr w:rsidR="00E843F8" w:rsidRPr="00E843F8" w14:paraId="6451075C" w14:textId="77777777" w:rsidTr="00104FF4">
        <w:tc>
          <w:tcPr>
            <w:tcW w:w="9668" w:type="dxa"/>
            <w:gridSpan w:val="6"/>
            <w:shd w:val="clear" w:color="auto" w:fill="auto"/>
          </w:tcPr>
          <w:p w14:paraId="3D3CE604" w14:textId="77777777" w:rsidR="00E843F8" w:rsidRPr="00E843F8" w:rsidRDefault="00E843F8" w:rsidP="00E843F8">
            <w:pPr>
              <w:ind w:left="720"/>
              <w:contextualSpacing/>
              <w:jc w:val="center"/>
              <w:rPr>
                <w:sz w:val="28"/>
                <w:szCs w:val="28"/>
                <w:lang w:eastAsia="en-US"/>
              </w:rPr>
            </w:pPr>
            <w:r w:rsidRPr="00E843F8">
              <w:rPr>
                <w:sz w:val="28"/>
                <w:szCs w:val="28"/>
                <w:lang w:eastAsia="en-US"/>
              </w:rPr>
              <w:t>Горячее водоснабжение</w:t>
            </w:r>
          </w:p>
        </w:tc>
      </w:tr>
      <w:tr w:rsidR="00E843F8" w:rsidRPr="00E843F8" w14:paraId="7C712454" w14:textId="77777777" w:rsidTr="00104FF4">
        <w:tc>
          <w:tcPr>
            <w:tcW w:w="2127" w:type="dxa"/>
            <w:shd w:val="clear" w:color="auto" w:fill="auto"/>
          </w:tcPr>
          <w:p w14:paraId="13944172" w14:textId="77777777" w:rsidR="00E843F8" w:rsidRPr="00E843F8" w:rsidRDefault="00E843F8" w:rsidP="00E843F8">
            <w:pPr>
              <w:jc w:val="center"/>
              <w:rPr>
                <w:sz w:val="28"/>
                <w:szCs w:val="28"/>
                <w:lang w:eastAsia="en-US"/>
              </w:rPr>
            </w:pPr>
            <w:r w:rsidRPr="00E843F8">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9F70E8" w14:textId="77777777" w:rsidR="00E843F8" w:rsidRPr="00E843F8" w:rsidRDefault="00E843F8" w:rsidP="00E843F8">
            <w:pPr>
              <w:jc w:val="center"/>
              <w:rPr>
                <w:sz w:val="28"/>
                <w:szCs w:val="28"/>
                <w:lang w:eastAsia="en-US"/>
              </w:rPr>
            </w:pPr>
            <w:r w:rsidRPr="00E843F8">
              <w:rPr>
                <w:color w:val="000000"/>
                <w:sz w:val="28"/>
                <w:szCs w:val="28"/>
              </w:rPr>
              <w:t>2025</w:t>
            </w:r>
          </w:p>
        </w:tc>
        <w:tc>
          <w:tcPr>
            <w:tcW w:w="1977" w:type="dxa"/>
            <w:shd w:val="clear" w:color="auto" w:fill="auto"/>
          </w:tcPr>
          <w:p w14:paraId="34BB3A7D" w14:textId="77777777" w:rsidR="00E843F8" w:rsidRPr="00E843F8" w:rsidRDefault="00E843F8" w:rsidP="00E843F8">
            <w:pPr>
              <w:jc w:val="center"/>
              <w:rPr>
                <w:sz w:val="28"/>
                <w:szCs w:val="28"/>
                <w:lang w:eastAsia="en-US"/>
              </w:rPr>
            </w:pPr>
            <w:r w:rsidRPr="00E843F8">
              <w:rPr>
                <w:sz w:val="28"/>
                <w:szCs w:val="28"/>
                <w:lang w:eastAsia="en-US"/>
              </w:rPr>
              <w:t>-</w:t>
            </w:r>
          </w:p>
        </w:tc>
        <w:tc>
          <w:tcPr>
            <w:tcW w:w="2304" w:type="dxa"/>
            <w:shd w:val="clear" w:color="auto" w:fill="auto"/>
          </w:tcPr>
          <w:p w14:paraId="0DBFAED2" w14:textId="77777777" w:rsidR="00E843F8" w:rsidRPr="00E843F8" w:rsidRDefault="00E843F8" w:rsidP="00E843F8">
            <w:pPr>
              <w:jc w:val="center"/>
              <w:rPr>
                <w:sz w:val="28"/>
                <w:szCs w:val="28"/>
                <w:lang w:eastAsia="en-US"/>
              </w:rPr>
            </w:pPr>
            <w:r w:rsidRPr="00E843F8">
              <w:rPr>
                <w:sz w:val="28"/>
                <w:szCs w:val="28"/>
                <w:lang w:eastAsia="en-US"/>
              </w:rPr>
              <w:t>-</w:t>
            </w:r>
          </w:p>
        </w:tc>
        <w:tc>
          <w:tcPr>
            <w:tcW w:w="1134" w:type="dxa"/>
            <w:shd w:val="clear" w:color="auto" w:fill="auto"/>
          </w:tcPr>
          <w:p w14:paraId="0DA266DD" w14:textId="77777777" w:rsidR="00E843F8" w:rsidRPr="00E843F8" w:rsidRDefault="00E843F8" w:rsidP="00E843F8">
            <w:pPr>
              <w:jc w:val="center"/>
              <w:rPr>
                <w:sz w:val="28"/>
                <w:szCs w:val="28"/>
                <w:lang w:eastAsia="en-US"/>
              </w:rPr>
            </w:pPr>
            <w:r w:rsidRPr="00E843F8">
              <w:rPr>
                <w:sz w:val="28"/>
                <w:szCs w:val="28"/>
                <w:lang w:eastAsia="en-US"/>
              </w:rPr>
              <w:t>-</w:t>
            </w:r>
          </w:p>
        </w:tc>
        <w:tc>
          <w:tcPr>
            <w:tcW w:w="992" w:type="dxa"/>
            <w:shd w:val="clear" w:color="auto" w:fill="auto"/>
          </w:tcPr>
          <w:p w14:paraId="2A50E515" w14:textId="77777777" w:rsidR="00E843F8" w:rsidRPr="00E843F8" w:rsidRDefault="00E843F8" w:rsidP="00E843F8">
            <w:pPr>
              <w:jc w:val="center"/>
              <w:rPr>
                <w:sz w:val="28"/>
                <w:szCs w:val="28"/>
                <w:lang w:eastAsia="en-US"/>
              </w:rPr>
            </w:pPr>
            <w:r w:rsidRPr="00E843F8">
              <w:rPr>
                <w:sz w:val="28"/>
                <w:szCs w:val="28"/>
                <w:lang w:eastAsia="en-US"/>
              </w:rPr>
              <w:t>-</w:t>
            </w:r>
          </w:p>
        </w:tc>
      </w:tr>
    </w:tbl>
    <w:p w14:paraId="1B8B9238" w14:textId="77777777" w:rsidR="00E843F8" w:rsidRPr="00E843F8" w:rsidRDefault="00E843F8" w:rsidP="00E843F8">
      <w:pPr>
        <w:ind w:right="-144"/>
        <w:jc w:val="center"/>
        <w:rPr>
          <w:sz w:val="28"/>
          <w:szCs w:val="28"/>
        </w:rPr>
        <w:sectPr w:rsidR="00E843F8" w:rsidRPr="00E843F8" w:rsidSect="00E843F8">
          <w:headerReference w:type="even" r:id="rId41"/>
          <w:headerReference w:type="default" r:id="rId42"/>
          <w:footerReference w:type="even" r:id="rId43"/>
          <w:footerReference w:type="default" r:id="rId44"/>
          <w:headerReference w:type="first" r:id="rId45"/>
          <w:footerReference w:type="first" r:id="rId46"/>
          <w:pgSz w:w="11906" w:h="16838" w:code="9"/>
          <w:pgMar w:top="851" w:right="851" w:bottom="851" w:left="1701" w:header="680" w:footer="709" w:gutter="0"/>
          <w:cols w:space="708"/>
          <w:titlePg/>
          <w:docGrid w:linePitch="360"/>
        </w:sectPr>
      </w:pPr>
    </w:p>
    <w:p w14:paraId="547530CE" w14:textId="77777777" w:rsidR="00E843F8" w:rsidRPr="00E843F8" w:rsidRDefault="00E843F8" w:rsidP="00E843F8">
      <w:pPr>
        <w:jc w:val="center"/>
        <w:rPr>
          <w:sz w:val="28"/>
          <w:szCs w:val="28"/>
        </w:rPr>
      </w:pPr>
      <w:r w:rsidRPr="00E843F8">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w:t>
      </w:r>
      <w:proofErr w:type="gramStart"/>
      <w:r w:rsidRPr="00E843F8">
        <w:rPr>
          <w:sz w:val="28"/>
          <w:szCs w:val="28"/>
        </w:rPr>
        <w:t xml:space="preserve">   (</w:t>
      </w:r>
      <w:proofErr w:type="gramEnd"/>
      <w:r w:rsidRPr="00E843F8">
        <w:rPr>
          <w:sz w:val="28"/>
          <w:szCs w:val="28"/>
        </w:rPr>
        <w:t xml:space="preserve">в том числе по снижению потерь воды при </w:t>
      </w:r>
      <w:proofErr w:type="gramStart"/>
      <w:r w:rsidRPr="00E843F8">
        <w:rPr>
          <w:sz w:val="28"/>
          <w:szCs w:val="28"/>
        </w:rPr>
        <w:t xml:space="preserve">транспортировке)   </w:t>
      </w:r>
      <w:proofErr w:type="gramEnd"/>
      <w:r w:rsidRPr="00E843F8">
        <w:rPr>
          <w:sz w:val="28"/>
          <w:szCs w:val="28"/>
        </w:rPr>
        <w:t xml:space="preserve">                                ООО «Теплоэнергетик» по узлу теплоснабжения </w:t>
      </w:r>
      <w:r w:rsidRPr="00E843F8">
        <w:rPr>
          <w:sz w:val="28"/>
          <w:szCs w:val="28"/>
        </w:rPr>
        <w:br/>
        <w:t xml:space="preserve">котельная МКУ «Сибирь – 12,9» и котельная </w:t>
      </w:r>
      <w:r w:rsidRPr="00E843F8">
        <w:rPr>
          <w:sz w:val="28"/>
          <w:szCs w:val="28"/>
        </w:rPr>
        <w:br/>
        <w:t>микрорайона «Ивушка»</w:t>
      </w:r>
    </w:p>
    <w:p w14:paraId="2EDE2D19" w14:textId="77777777" w:rsidR="00E843F8" w:rsidRPr="00E843F8" w:rsidRDefault="00E843F8" w:rsidP="00E843F8">
      <w:pPr>
        <w:jc w:val="center"/>
        <w:rPr>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
        <w:gridCol w:w="1977"/>
        <w:gridCol w:w="2304"/>
        <w:gridCol w:w="1134"/>
        <w:gridCol w:w="992"/>
      </w:tblGrid>
      <w:tr w:rsidR="00E843F8" w:rsidRPr="00E843F8" w14:paraId="290E14A6" w14:textId="77777777" w:rsidTr="00104FF4">
        <w:trPr>
          <w:trHeight w:val="706"/>
        </w:trPr>
        <w:tc>
          <w:tcPr>
            <w:tcW w:w="2411" w:type="dxa"/>
            <w:vMerge w:val="restart"/>
            <w:shd w:val="clear" w:color="auto" w:fill="auto"/>
            <w:vAlign w:val="center"/>
          </w:tcPr>
          <w:p w14:paraId="1C74DEE4" w14:textId="77777777" w:rsidR="00E843F8" w:rsidRPr="00E843F8" w:rsidRDefault="00E843F8" w:rsidP="00E843F8">
            <w:pPr>
              <w:jc w:val="center"/>
              <w:rPr>
                <w:sz w:val="28"/>
                <w:szCs w:val="28"/>
                <w:lang w:eastAsia="en-US"/>
              </w:rPr>
            </w:pPr>
            <w:r w:rsidRPr="00E843F8">
              <w:rPr>
                <w:sz w:val="28"/>
                <w:szCs w:val="28"/>
                <w:lang w:eastAsia="en-US"/>
              </w:rPr>
              <w:t>Наименование мероприятия</w:t>
            </w:r>
          </w:p>
        </w:tc>
        <w:tc>
          <w:tcPr>
            <w:tcW w:w="1134" w:type="dxa"/>
            <w:vMerge w:val="restart"/>
            <w:shd w:val="clear" w:color="auto" w:fill="auto"/>
            <w:vAlign w:val="center"/>
          </w:tcPr>
          <w:p w14:paraId="4A979D41" w14:textId="77777777" w:rsidR="00E843F8" w:rsidRPr="00E843F8" w:rsidRDefault="00E843F8" w:rsidP="00E843F8">
            <w:pPr>
              <w:jc w:val="center"/>
              <w:rPr>
                <w:sz w:val="28"/>
                <w:szCs w:val="28"/>
                <w:lang w:eastAsia="en-US"/>
              </w:rPr>
            </w:pPr>
            <w:r w:rsidRPr="00E843F8">
              <w:rPr>
                <w:sz w:val="28"/>
                <w:szCs w:val="28"/>
                <w:lang w:eastAsia="en-US"/>
              </w:rPr>
              <w:t xml:space="preserve">Срок </w:t>
            </w:r>
            <w:proofErr w:type="spellStart"/>
            <w:r w:rsidRPr="00E843F8">
              <w:rPr>
                <w:sz w:val="28"/>
                <w:szCs w:val="28"/>
                <w:lang w:eastAsia="en-US"/>
              </w:rPr>
              <w:t>реали-зации</w:t>
            </w:r>
            <w:proofErr w:type="spellEnd"/>
          </w:p>
        </w:tc>
        <w:tc>
          <w:tcPr>
            <w:tcW w:w="1977" w:type="dxa"/>
            <w:vMerge w:val="restart"/>
            <w:shd w:val="clear" w:color="auto" w:fill="auto"/>
          </w:tcPr>
          <w:p w14:paraId="3578AAF1" w14:textId="77777777" w:rsidR="00E843F8" w:rsidRPr="00E843F8" w:rsidRDefault="00E843F8" w:rsidP="00E843F8">
            <w:pPr>
              <w:jc w:val="center"/>
              <w:rPr>
                <w:sz w:val="28"/>
                <w:szCs w:val="28"/>
                <w:lang w:eastAsia="en-US"/>
              </w:rPr>
            </w:pPr>
            <w:r w:rsidRPr="00E843F8">
              <w:rPr>
                <w:sz w:val="28"/>
                <w:szCs w:val="28"/>
                <w:lang w:eastAsia="en-US"/>
              </w:rPr>
              <w:t>Финансовые потребности, тыс. руб.    (без НДС)</w:t>
            </w:r>
          </w:p>
        </w:tc>
        <w:tc>
          <w:tcPr>
            <w:tcW w:w="4430" w:type="dxa"/>
            <w:gridSpan w:val="3"/>
            <w:shd w:val="clear" w:color="auto" w:fill="auto"/>
            <w:vAlign w:val="center"/>
          </w:tcPr>
          <w:p w14:paraId="7142C1B4" w14:textId="77777777" w:rsidR="00E843F8" w:rsidRPr="00E843F8" w:rsidRDefault="00E843F8" w:rsidP="00E843F8">
            <w:pPr>
              <w:jc w:val="center"/>
              <w:rPr>
                <w:sz w:val="28"/>
                <w:szCs w:val="28"/>
                <w:lang w:eastAsia="en-US"/>
              </w:rPr>
            </w:pPr>
            <w:r w:rsidRPr="00E843F8">
              <w:rPr>
                <w:sz w:val="28"/>
                <w:szCs w:val="28"/>
                <w:lang w:eastAsia="en-US"/>
              </w:rPr>
              <w:t>Ожидаемый эффект</w:t>
            </w:r>
          </w:p>
        </w:tc>
      </w:tr>
      <w:tr w:rsidR="00E843F8" w:rsidRPr="00E843F8" w14:paraId="6D1AF3CF" w14:textId="77777777" w:rsidTr="00104FF4">
        <w:trPr>
          <w:trHeight w:val="612"/>
        </w:trPr>
        <w:tc>
          <w:tcPr>
            <w:tcW w:w="2411" w:type="dxa"/>
            <w:vMerge/>
            <w:shd w:val="clear" w:color="auto" w:fill="auto"/>
          </w:tcPr>
          <w:p w14:paraId="1C3ADA55" w14:textId="77777777" w:rsidR="00E843F8" w:rsidRPr="00E843F8" w:rsidRDefault="00E843F8" w:rsidP="00E843F8">
            <w:pPr>
              <w:jc w:val="center"/>
              <w:rPr>
                <w:sz w:val="28"/>
                <w:szCs w:val="28"/>
                <w:lang w:eastAsia="en-US"/>
              </w:rPr>
            </w:pPr>
          </w:p>
        </w:tc>
        <w:tc>
          <w:tcPr>
            <w:tcW w:w="1134" w:type="dxa"/>
            <w:vMerge/>
            <w:shd w:val="clear" w:color="auto" w:fill="auto"/>
          </w:tcPr>
          <w:p w14:paraId="18D6A0EF" w14:textId="77777777" w:rsidR="00E843F8" w:rsidRPr="00E843F8" w:rsidRDefault="00E843F8" w:rsidP="00E843F8">
            <w:pPr>
              <w:jc w:val="center"/>
              <w:rPr>
                <w:sz w:val="28"/>
                <w:szCs w:val="28"/>
                <w:lang w:eastAsia="en-US"/>
              </w:rPr>
            </w:pPr>
          </w:p>
        </w:tc>
        <w:tc>
          <w:tcPr>
            <w:tcW w:w="1977" w:type="dxa"/>
            <w:vMerge/>
            <w:shd w:val="clear" w:color="auto" w:fill="auto"/>
          </w:tcPr>
          <w:p w14:paraId="7CE8B12F" w14:textId="77777777" w:rsidR="00E843F8" w:rsidRPr="00E843F8" w:rsidRDefault="00E843F8" w:rsidP="00E843F8">
            <w:pPr>
              <w:jc w:val="center"/>
              <w:rPr>
                <w:sz w:val="28"/>
                <w:szCs w:val="28"/>
                <w:lang w:eastAsia="en-US"/>
              </w:rPr>
            </w:pPr>
          </w:p>
        </w:tc>
        <w:tc>
          <w:tcPr>
            <w:tcW w:w="2304" w:type="dxa"/>
            <w:shd w:val="clear" w:color="auto" w:fill="auto"/>
            <w:vAlign w:val="center"/>
          </w:tcPr>
          <w:p w14:paraId="05E25968" w14:textId="77777777" w:rsidR="00E843F8" w:rsidRPr="00E843F8" w:rsidRDefault="00E843F8" w:rsidP="00E843F8">
            <w:pPr>
              <w:jc w:val="center"/>
              <w:rPr>
                <w:sz w:val="28"/>
                <w:szCs w:val="28"/>
                <w:lang w:eastAsia="en-US"/>
              </w:rPr>
            </w:pPr>
            <w:r w:rsidRPr="00E843F8">
              <w:rPr>
                <w:sz w:val="28"/>
                <w:szCs w:val="28"/>
                <w:lang w:eastAsia="en-US"/>
              </w:rPr>
              <w:t>Наименование показателей</w:t>
            </w:r>
          </w:p>
        </w:tc>
        <w:tc>
          <w:tcPr>
            <w:tcW w:w="1134" w:type="dxa"/>
            <w:shd w:val="clear" w:color="auto" w:fill="auto"/>
            <w:vAlign w:val="center"/>
          </w:tcPr>
          <w:p w14:paraId="578C8BAC" w14:textId="77777777" w:rsidR="00E843F8" w:rsidRPr="00E843F8" w:rsidRDefault="00E843F8" w:rsidP="00E843F8">
            <w:pPr>
              <w:jc w:val="center"/>
              <w:rPr>
                <w:sz w:val="28"/>
                <w:szCs w:val="28"/>
                <w:lang w:eastAsia="en-US"/>
              </w:rPr>
            </w:pPr>
            <w:r w:rsidRPr="00E843F8">
              <w:rPr>
                <w:sz w:val="28"/>
                <w:szCs w:val="28"/>
                <w:lang w:eastAsia="en-US"/>
              </w:rPr>
              <w:t>тыс. руб.</w:t>
            </w:r>
          </w:p>
        </w:tc>
        <w:tc>
          <w:tcPr>
            <w:tcW w:w="992" w:type="dxa"/>
            <w:shd w:val="clear" w:color="auto" w:fill="auto"/>
            <w:vAlign w:val="center"/>
          </w:tcPr>
          <w:p w14:paraId="45D73BB9" w14:textId="77777777" w:rsidR="00E843F8" w:rsidRPr="00E843F8" w:rsidRDefault="00E843F8" w:rsidP="00E843F8">
            <w:pPr>
              <w:jc w:val="center"/>
              <w:rPr>
                <w:sz w:val="28"/>
                <w:szCs w:val="28"/>
                <w:lang w:eastAsia="en-US"/>
              </w:rPr>
            </w:pPr>
            <w:r w:rsidRPr="00E843F8">
              <w:rPr>
                <w:sz w:val="28"/>
                <w:szCs w:val="28"/>
                <w:lang w:eastAsia="en-US"/>
              </w:rPr>
              <w:t>%</w:t>
            </w:r>
          </w:p>
        </w:tc>
      </w:tr>
      <w:tr w:rsidR="00E843F8" w:rsidRPr="00E843F8" w14:paraId="5B3D6D12" w14:textId="77777777" w:rsidTr="00104FF4">
        <w:tc>
          <w:tcPr>
            <w:tcW w:w="9952" w:type="dxa"/>
            <w:gridSpan w:val="6"/>
            <w:shd w:val="clear" w:color="auto" w:fill="auto"/>
          </w:tcPr>
          <w:p w14:paraId="3E08309B" w14:textId="77777777" w:rsidR="00E843F8" w:rsidRPr="00E843F8" w:rsidRDefault="00E843F8" w:rsidP="00E843F8">
            <w:pPr>
              <w:ind w:left="720"/>
              <w:contextualSpacing/>
              <w:jc w:val="center"/>
              <w:rPr>
                <w:sz w:val="28"/>
                <w:szCs w:val="28"/>
                <w:lang w:eastAsia="en-US"/>
              </w:rPr>
            </w:pPr>
            <w:r w:rsidRPr="00E843F8">
              <w:rPr>
                <w:sz w:val="28"/>
                <w:szCs w:val="28"/>
                <w:lang w:eastAsia="en-US"/>
              </w:rPr>
              <w:t>Горячее водоснабжение</w:t>
            </w:r>
          </w:p>
        </w:tc>
      </w:tr>
      <w:tr w:rsidR="00E843F8" w:rsidRPr="00E843F8" w14:paraId="2BE7B235" w14:textId="77777777" w:rsidTr="00104FF4">
        <w:tc>
          <w:tcPr>
            <w:tcW w:w="2411" w:type="dxa"/>
            <w:shd w:val="clear" w:color="auto" w:fill="auto"/>
          </w:tcPr>
          <w:p w14:paraId="5E8E1F4F" w14:textId="77777777" w:rsidR="00E843F8" w:rsidRPr="00E843F8" w:rsidRDefault="00E843F8" w:rsidP="00E843F8">
            <w:pPr>
              <w:jc w:val="center"/>
              <w:rPr>
                <w:sz w:val="28"/>
                <w:szCs w:val="28"/>
                <w:lang w:eastAsia="en-US"/>
              </w:rPr>
            </w:pPr>
            <w:r w:rsidRPr="00E843F8">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3F664" w14:textId="77777777" w:rsidR="00E843F8" w:rsidRPr="00E843F8" w:rsidRDefault="00E843F8" w:rsidP="00E843F8">
            <w:pPr>
              <w:jc w:val="center"/>
              <w:rPr>
                <w:sz w:val="28"/>
                <w:szCs w:val="28"/>
                <w:lang w:eastAsia="en-US"/>
              </w:rPr>
            </w:pPr>
            <w:r w:rsidRPr="00E843F8">
              <w:rPr>
                <w:color w:val="000000"/>
                <w:sz w:val="28"/>
                <w:szCs w:val="28"/>
              </w:rPr>
              <w:t>2025</w:t>
            </w:r>
          </w:p>
        </w:tc>
        <w:tc>
          <w:tcPr>
            <w:tcW w:w="1977" w:type="dxa"/>
            <w:shd w:val="clear" w:color="auto" w:fill="auto"/>
          </w:tcPr>
          <w:p w14:paraId="692001E3" w14:textId="77777777" w:rsidR="00E843F8" w:rsidRPr="00E843F8" w:rsidRDefault="00E843F8" w:rsidP="00E843F8">
            <w:pPr>
              <w:jc w:val="center"/>
              <w:rPr>
                <w:sz w:val="28"/>
                <w:szCs w:val="28"/>
                <w:lang w:eastAsia="en-US"/>
              </w:rPr>
            </w:pPr>
            <w:r w:rsidRPr="00E843F8">
              <w:rPr>
                <w:sz w:val="28"/>
                <w:szCs w:val="28"/>
                <w:lang w:eastAsia="en-US"/>
              </w:rPr>
              <w:t>-</w:t>
            </w:r>
          </w:p>
        </w:tc>
        <w:tc>
          <w:tcPr>
            <w:tcW w:w="2304" w:type="dxa"/>
            <w:shd w:val="clear" w:color="auto" w:fill="auto"/>
          </w:tcPr>
          <w:p w14:paraId="0BF55E13" w14:textId="77777777" w:rsidR="00E843F8" w:rsidRPr="00E843F8" w:rsidRDefault="00E843F8" w:rsidP="00E843F8">
            <w:pPr>
              <w:jc w:val="center"/>
              <w:rPr>
                <w:sz w:val="28"/>
                <w:szCs w:val="28"/>
                <w:lang w:eastAsia="en-US"/>
              </w:rPr>
            </w:pPr>
            <w:r w:rsidRPr="00E843F8">
              <w:rPr>
                <w:sz w:val="28"/>
                <w:szCs w:val="28"/>
                <w:lang w:eastAsia="en-US"/>
              </w:rPr>
              <w:t>-</w:t>
            </w:r>
          </w:p>
        </w:tc>
        <w:tc>
          <w:tcPr>
            <w:tcW w:w="1134" w:type="dxa"/>
            <w:shd w:val="clear" w:color="auto" w:fill="auto"/>
          </w:tcPr>
          <w:p w14:paraId="5F26B500" w14:textId="77777777" w:rsidR="00E843F8" w:rsidRPr="00E843F8" w:rsidRDefault="00E843F8" w:rsidP="00E843F8">
            <w:pPr>
              <w:jc w:val="center"/>
              <w:rPr>
                <w:sz w:val="28"/>
                <w:szCs w:val="28"/>
                <w:lang w:eastAsia="en-US"/>
              </w:rPr>
            </w:pPr>
            <w:r w:rsidRPr="00E843F8">
              <w:rPr>
                <w:sz w:val="28"/>
                <w:szCs w:val="28"/>
                <w:lang w:eastAsia="en-US"/>
              </w:rPr>
              <w:t>-</w:t>
            </w:r>
          </w:p>
        </w:tc>
        <w:tc>
          <w:tcPr>
            <w:tcW w:w="992" w:type="dxa"/>
            <w:shd w:val="clear" w:color="auto" w:fill="auto"/>
          </w:tcPr>
          <w:p w14:paraId="6AFAA062" w14:textId="77777777" w:rsidR="00E843F8" w:rsidRPr="00E843F8" w:rsidRDefault="00E843F8" w:rsidP="00E843F8">
            <w:pPr>
              <w:jc w:val="center"/>
              <w:rPr>
                <w:sz w:val="28"/>
                <w:szCs w:val="28"/>
                <w:lang w:eastAsia="en-US"/>
              </w:rPr>
            </w:pPr>
            <w:r w:rsidRPr="00E843F8">
              <w:rPr>
                <w:sz w:val="28"/>
                <w:szCs w:val="28"/>
                <w:lang w:eastAsia="en-US"/>
              </w:rPr>
              <w:t>-</w:t>
            </w:r>
          </w:p>
        </w:tc>
      </w:tr>
    </w:tbl>
    <w:p w14:paraId="72AC7697" w14:textId="77777777" w:rsidR="00E843F8" w:rsidRPr="00E843F8" w:rsidRDefault="00E843F8" w:rsidP="00E843F8">
      <w:pPr>
        <w:ind w:right="-144"/>
        <w:jc w:val="center"/>
        <w:rPr>
          <w:sz w:val="28"/>
          <w:szCs w:val="28"/>
        </w:rPr>
      </w:pPr>
    </w:p>
    <w:p w14:paraId="5D4E68CD" w14:textId="77777777" w:rsidR="00E843F8" w:rsidRPr="00E843F8" w:rsidRDefault="00E843F8" w:rsidP="00E843F8">
      <w:pPr>
        <w:ind w:right="-144"/>
        <w:jc w:val="center"/>
        <w:rPr>
          <w:sz w:val="28"/>
          <w:szCs w:val="28"/>
        </w:rPr>
      </w:pPr>
    </w:p>
    <w:p w14:paraId="24177AAF" w14:textId="77777777" w:rsidR="00E843F8" w:rsidRPr="00E843F8" w:rsidRDefault="00E843F8" w:rsidP="00E843F8">
      <w:pPr>
        <w:ind w:right="-144"/>
        <w:jc w:val="center"/>
        <w:rPr>
          <w:sz w:val="28"/>
          <w:szCs w:val="28"/>
        </w:rPr>
      </w:pPr>
    </w:p>
    <w:p w14:paraId="33CA48DE" w14:textId="77777777" w:rsidR="00E843F8" w:rsidRPr="00E843F8" w:rsidRDefault="00E843F8" w:rsidP="00E843F8">
      <w:pPr>
        <w:ind w:right="-144"/>
        <w:jc w:val="center"/>
        <w:rPr>
          <w:sz w:val="28"/>
          <w:szCs w:val="28"/>
        </w:rPr>
      </w:pPr>
    </w:p>
    <w:p w14:paraId="725A3673" w14:textId="77777777" w:rsidR="00E843F8" w:rsidRPr="00E843F8" w:rsidRDefault="00E843F8" w:rsidP="00E843F8">
      <w:pPr>
        <w:ind w:right="-144"/>
        <w:jc w:val="center"/>
        <w:rPr>
          <w:sz w:val="28"/>
          <w:szCs w:val="28"/>
        </w:rPr>
      </w:pPr>
    </w:p>
    <w:p w14:paraId="09E7D6C3" w14:textId="77777777" w:rsidR="00E843F8" w:rsidRPr="00E843F8" w:rsidRDefault="00E843F8" w:rsidP="00E843F8">
      <w:pPr>
        <w:ind w:right="-144"/>
        <w:jc w:val="center"/>
        <w:rPr>
          <w:sz w:val="28"/>
          <w:szCs w:val="28"/>
        </w:rPr>
      </w:pPr>
    </w:p>
    <w:p w14:paraId="1E26A96B" w14:textId="77777777" w:rsidR="00E843F8" w:rsidRPr="00E843F8" w:rsidRDefault="00E843F8" w:rsidP="00E843F8">
      <w:pPr>
        <w:ind w:right="-144"/>
        <w:jc w:val="center"/>
        <w:rPr>
          <w:sz w:val="28"/>
          <w:szCs w:val="28"/>
        </w:rPr>
      </w:pPr>
    </w:p>
    <w:p w14:paraId="4C3E38A6" w14:textId="77777777" w:rsidR="00E843F8" w:rsidRPr="00E843F8" w:rsidRDefault="00E843F8" w:rsidP="00E843F8">
      <w:pPr>
        <w:ind w:right="-144"/>
        <w:jc w:val="center"/>
        <w:rPr>
          <w:sz w:val="28"/>
          <w:szCs w:val="28"/>
        </w:rPr>
      </w:pPr>
    </w:p>
    <w:p w14:paraId="0A101CCA" w14:textId="77777777" w:rsidR="00E843F8" w:rsidRPr="00E843F8" w:rsidRDefault="00E843F8" w:rsidP="00E843F8">
      <w:pPr>
        <w:ind w:right="-144"/>
        <w:jc w:val="center"/>
        <w:rPr>
          <w:sz w:val="28"/>
          <w:szCs w:val="28"/>
        </w:rPr>
      </w:pPr>
    </w:p>
    <w:p w14:paraId="272D14C0" w14:textId="77777777" w:rsidR="00E843F8" w:rsidRPr="00E843F8" w:rsidRDefault="00E843F8" w:rsidP="00E843F8">
      <w:pPr>
        <w:ind w:right="-144"/>
        <w:jc w:val="center"/>
        <w:rPr>
          <w:sz w:val="28"/>
          <w:szCs w:val="28"/>
        </w:rPr>
      </w:pPr>
    </w:p>
    <w:p w14:paraId="0781D967" w14:textId="77777777" w:rsidR="00E843F8" w:rsidRPr="00E843F8" w:rsidRDefault="00E843F8" w:rsidP="00E843F8">
      <w:pPr>
        <w:ind w:right="-144"/>
        <w:jc w:val="center"/>
        <w:rPr>
          <w:sz w:val="28"/>
          <w:szCs w:val="28"/>
        </w:rPr>
      </w:pPr>
    </w:p>
    <w:p w14:paraId="1B7DFB1E" w14:textId="77777777" w:rsidR="00E843F8" w:rsidRPr="00E843F8" w:rsidRDefault="00E843F8" w:rsidP="00E843F8">
      <w:pPr>
        <w:ind w:right="-144"/>
        <w:jc w:val="center"/>
        <w:rPr>
          <w:sz w:val="28"/>
          <w:szCs w:val="28"/>
        </w:rPr>
      </w:pPr>
    </w:p>
    <w:p w14:paraId="4B17784D" w14:textId="77777777" w:rsidR="00E843F8" w:rsidRPr="00E843F8" w:rsidRDefault="00E843F8" w:rsidP="00E843F8">
      <w:pPr>
        <w:ind w:right="-144"/>
        <w:jc w:val="center"/>
        <w:rPr>
          <w:sz w:val="28"/>
          <w:szCs w:val="28"/>
        </w:rPr>
      </w:pPr>
    </w:p>
    <w:p w14:paraId="5E6F09F9" w14:textId="77777777" w:rsidR="00E843F8" w:rsidRPr="00E843F8" w:rsidRDefault="00E843F8" w:rsidP="00E843F8">
      <w:pPr>
        <w:ind w:right="-144"/>
        <w:jc w:val="center"/>
        <w:rPr>
          <w:sz w:val="28"/>
          <w:szCs w:val="28"/>
        </w:rPr>
      </w:pPr>
    </w:p>
    <w:p w14:paraId="64DE73CA" w14:textId="77777777" w:rsidR="00E843F8" w:rsidRPr="00E843F8" w:rsidRDefault="00E843F8" w:rsidP="00E843F8">
      <w:pPr>
        <w:ind w:right="-144"/>
        <w:jc w:val="center"/>
        <w:rPr>
          <w:sz w:val="28"/>
          <w:szCs w:val="28"/>
        </w:rPr>
      </w:pPr>
    </w:p>
    <w:p w14:paraId="450D0086" w14:textId="77777777" w:rsidR="00E843F8" w:rsidRPr="00E843F8" w:rsidRDefault="00E843F8" w:rsidP="00E843F8">
      <w:pPr>
        <w:ind w:right="-144"/>
        <w:jc w:val="center"/>
        <w:rPr>
          <w:sz w:val="28"/>
          <w:szCs w:val="28"/>
        </w:rPr>
      </w:pPr>
    </w:p>
    <w:p w14:paraId="1ED9DCFD" w14:textId="77777777" w:rsidR="00E843F8" w:rsidRPr="00E843F8" w:rsidRDefault="00E843F8" w:rsidP="00E843F8">
      <w:pPr>
        <w:ind w:right="-144"/>
        <w:jc w:val="center"/>
        <w:rPr>
          <w:sz w:val="28"/>
          <w:szCs w:val="28"/>
        </w:rPr>
      </w:pPr>
    </w:p>
    <w:p w14:paraId="26FF9441" w14:textId="77777777" w:rsidR="00E843F8" w:rsidRPr="00E843F8" w:rsidRDefault="00E843F8" w:rsidP="00E843F8">
      <w:pPr>
        <w:ind w:right="-144"/>
        <w:jc w:val="center"/>
        <w:rPr>
          <w:sz w:val="28"/>
          <w:szCs w:val="28"/>
        </w:rPr>
      </w:pPr>
    </w:p>
    <w:p w14:paraId="35E739E3" w14:textId="77777777" w:rsidR="00E843F8" w:rsidRPr="00E843F8" w:rsidRDefault="00E843F8" w:rsidP="00E843F8">
      <w:pPr>
        <w:ind w:right="-144"/>
        <w:jc w:val="center"/>
        <w:rPr>
          <w:sz w:val="28"/>
          <w:szCs w:val="28"/>
        </w:rPr>
      </w:pPr>
    </w:p>
    <w:p w14:paraId="02A47CC1" w14:textId="77777777" w:rsidR="00E843F8" w:rsidRPr="00E843F8" w:rsidRDefault="00E843F8" w:rsidP="00E843F8">
      <w:pPr>
        <w:ind w:right="-144"/>
        <w:jc w:val="center"/>
        <w:rPr>
          <w:sz w:val="28"/>
          <w:szCs w:val="28"/>
        </w:rPr>
      </w:pPr>
    </w:p>
    <w:p w14:paraId="7B52AFEE" w14:textId="77777777" w:rsidR="00E843F8" w:rsidRPr="00E843F8" w:rsidRDefault="00E843F8" w:rsidP="00E843F8">
      <w:pPr>
        <w:ind w:right="-144"/>
        <w:jc w:val="center"/>
        <w:rPr>
          <w:sz w:val="28"/>
          <w:szCs w:val="28"/>
        </w:rPr>
      </w:pPr>
    </w:p>
    <w:p w14:paraId="2E344A08" w14:textId="77777777" w:rsidR="00E843F8" w:rsidRPr="00E843F8" w:rsidRDefault="00E843F8" w:rsidP="00E843F8">
      <w:pPr>
        <w:ind w:right="-144"/>
        <w:jc w:val="center"/>
        <w:rPr>
          <w:sz w:val="28"/>
          <w:szCs w:val="28"/>
        </w:rPr>
      </w:pPr>
    </w:p>
    <w:p w14:paraId="2708D62C" w14:textId="77777777" w:rsidR="00E843F8" w:rsidRPr="00E843F8" w:rsidRDefault="00E843F8" w:rsidP="00E843F8">
      <w:pPr>
        <w:ind w:right="-144"/>
        <w:jc w:val="center"/>
        <w:rPr>
          <w:sz w:val="28"/>
          <w:szCs w:val="28"/>
        </w:rPr>
      </w:pPr>
    </w:p>
    <w:p w14:paraId="190D117B" w14:textId="77777777" w:rsidR="00E843F8" w:rsidRPr="00E843F8" w:rsidRDefault="00E843F8" w:rsidP="00E843F8">
      <w:pPr>
        <w:ind w:right="-144"/>
        <w:jc w:val="center"/>
        <w:rPr>
          <w:sz w:val="28"/>
          <w:szCs w:val="28"/>
        </w:rPr>
      </w:pPr>
    </w:p>
    <w:p w14:paraId="256457B4" w14:textId="77777777" w:rsidR="00E843F8" w:rsidRPr="00E843F8" w:rsidRDefault="00E843F8" w:rsidP="00E843F8">
      <w:pPr>
        <w:ind w:right="-144"/>
        <w:jc w:val="center"/>
        <w:rPr>
          <w:sz w:val="28"/>
          <w:szCs w:val="28"/>
        </w:rPr>
      </w:pPr>
    </w:p>
    <w:p w14:paraId="15855AD3" w14:textId="77777777" w:rsidR="00E843F8" w:rsidRPr="00E843F8" w:rsidRDefault="00E843F8" w:rsidP="00E843F8">
      <w:pPr>
        <w:ind w:right="-144"/>
        <w:jc w:val="center"/>
        <w:rPr>
          <w:sz w:val="28"/>
          <w:szCs w:val="28"/>
        </w:rPr>
      </w:pPr>
    </w:p>
    <w:p w14:paraId="37FA209A" w14:textId="77777777" w:rsidR="00E843F8" w:rsidRPr="00E843F8" w:rsidRDefault="00E843F8" w:rsidP="00E843F8">
      <w:pPr>
        <w:ind w:right="-144"/>
        <w:jc w:val="center"/>
        <w:rPr>
          <w:sz w:val="28"/>
          <w:szCs w:val="28"/>
        </w:rPr>
      </w:pPr>
    </w:p>
    <w:p w14:paraId="11C18685" w14:textId="77777777" w:rsidR="00E843F8" w:rsidRPr="00E843F8" w:rsidRDefault="00E843F8" w:rsidP="00E843F8">
      <w:pPr>
        <w:ind w:right="-144"/>
        <w:jc w:val="center"/>
        <w:rPr>
          <w:sz w:val="28"/>
          <w:szCs w:val="28"/>
        </w:rPr>
      </w:pPr>
    </w:p>
    <w:p w14:paraId="4852563C" w14:textId="77777777" w:rsidR="00E843F8" w:rsidRPr="00E843F8" w:rsidRDefault="00E843F8" w:rsidP="00E843F8">
      <w:pPr>
        <w:ind w:right="-144"/>
        <w:jc w:val="center"/>
        <w:rPr>
          <w:sz w:val="28"/>
          <w:szCs w:val="28"/>
        </w:rPr>
      </w:pPr>
    </w:p>
    <w:p w14:paraId="19C3254C" w14:textId="77777777" w:rsidR="00E843F8" w:rsidRPr="00E843F8" w:rsidRDefault="00E843F8" w:rsidP="00E843F8">
      <w:pPr>
        <w:ind w:right="-144"/>
        <w:jc w:val="center"/>
        <w:rPr>
          <w:sz w:val="28"/>
          <w:szCs w:val="28"/>
        </w:rPr>
      </w:pPr>
    </w:p>
    <w:p w14:paraId="6E7AA4DB" w14:textId="77777777" w:rsidR="00E843F8" w:rsidRPr="00E843F8" w:rsidRDefault="00E843F8" w:rsidP="00E843F8">
      <w:pPr>
        <w:ind w:right="-144"/>
        <w:jc w:val="center"/>
        <w:rPr>
          <w:sz w:val="28"/>
          <w:szCs w:val="28"/>
        </w:rPr>
      </w:pPr>
    </w:p>
    <w:p w14:paraId="72135400" w14:textId="77777777" w:rsidR="00E843F8" w:rsidRPr="00E843F8" w:rsidRDefault="00E843F8" w:rsidP="00E843F8">
      <w:pPr>
        <w:ind w:right="-144"/>
        <w:jc w:val="center"/>
        <w:rPr>
          <w:color w:val="FF0000"/>
          <w:sz w:val="28"/>
          <w:szCs w:val="28"/>
        </w:rPr>
      </w:pPr>
      <w:r w:rsidRPr="00E843F8">
        <w:rPr>
          <w:sz w:val="28"/>
          <w:szCs w:val="28"/>
        </w:rPr>
        <w:lastRenderedPageBreak/>
        <w:t xml:space="preserve">Раздел 5. Планируемые объемы </w:t>
      </w:r>
      <w:r w:rsidRPr="00E843F8">
        <w:rPr>
          <w:sz w:val="28"/>
          <w:szCs w:val="28"/>
          <w:lang w:eastAsia="en-US"/>
        </w:rPr>
        <w:t>подачи горячей воды потребителям</w:t>
      </w:r>
      <w:r w:rsidRPr="00E843F8">
        <w:rPr>
          <w:bCs/>
          <w:color w:val="000000"/>
          <w:sz w:val="28"/>
          <w:szCs w:val="28"/>
        </w:rPr>
        <w:t xml:space="preserve"> </w:t>
      </w:r>
      <w:r w:rsidRPr="00E843F8">
        <w:rPr>
          <w:bCs/>
          <w:color w:val="000000"/>
          <w:sz w:val="28"/>
          <w:szCs w:val="28"/>
        </w:rPr>
        <w:br/>
        <w:t>ООО «Теплоэнергетик»</w:t>
      </w:r>
      <w:r w:rsidRPr="00E843F8">
        <w:rPr>
          <w:lang w:eastAsia="en-US"/>
        </w:rPr>
        <w:t xml:space="preserve"> </w:t>
      </w:r>
      <w:r w:rsidRPr="00E843F8">
        <w:rPr>
          <w:bCs/>
          <w:color w:val="000000"/>
          <w:sz w:val="28"/>
          <w:szCs w:val="28"/>
        </w:rPr>
        <w:t xml:space="preserve">по узлу теплоснабжения </w:t>
      </w:r>
      <w:r w:rsidRPr="00E843F8">
        <w:rPr>
          <w:bCs/>
          <w:color w:val="000000"/>
          <w:sz w:val="28"/>
          <w:szCs w:val="28"/>
        </w:rPr>
        <w:br/>
        <w:t xml:space="preserve">котельная МКУ «Сибирь – 12,9» и котельная </w:t>
      </w:r>
      <w:r w:rsidRPr="00E843F8">
        <w:rPr>
          <w:bCs/>
          <w:color w:val="000000"/>
          <w:sz w:val="28"/>
          <w:szCs w:val="28"/>
        </w:rPr>
        <w:br/>
        <w:t>микрорайона «Ивушка»</w:t>
      </w:r>
    </w:p>
    <w:tbl>
      <w:tblPr>
        <w:tblpPr w:leftFromText="180" w:rightFromText="180" w:vertAnchor="text" w:horzAnchor="margin" w:tblpX="250" w:tblpY="45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709"/>
        <w:gridCol w:w="2126"/>
        <w:gridCol w:w="2155"/>
      </w:tblGrid>
      <w:tr w:rsidR="00E843F8" w:rsidRPr="00E843F8" w14:paraId="0F7B5FEC" w14:textId="77777777" w:rsidTr="00104FF4">
        <w:trPr>
          <w:trHeight w:val="427"/>
        </w:trPr>
        <w:tc>
          <w:tcPr>
            <w:tcW w:w="959" w:type="dxa"/>
            <w:vMerge w:val="restart"/>
            <w:shd w:val="clear" w:color="auto" w:fill="auto"/>
            <w:vAlign w:val="center"/>
          </w:tcPr>
          <w:p w14:paraId="6A8A7A4F" w14:textId="77777777" w:rsidR="00E843F8" w:rsidRPr="00E843F8" w:rsidRDefault="00E843F8" w:rsidP="00E843F8">
            <w:pPr>
              <w:ind w:left="-284" w:right="-108"/>
              <w:jc w:val="center"/>
              <w:rPr>
                <w:sz w:val="28"/>
                <w:szCs w:val="28"/>
                <w:lang w:eastAsia="en-US"/>
              </w:rPr>
            </w:pPr>
            <w:r w:rsidRPr="00E843F8">
              <w:rPr>
                <w:sz w:val="28"/>
                <w:szCs w:val="28"/>
                <w:lang w:eastAsia="en-US"/>
              </w:rPr>
              <w:t>№</w:t>
            </w:r>
          </w:p>
          <w:p w14:paraId="5D8321B5" w14:textId="77777777" w:rsidR="00E843F8" w:rsidRPr="00E843F8" w:rsidRDefault="00E843F8" w:rsidP="00E843F8">
            <w:pPr>
              <w:ind w:left="-284" w:right="-108"/>
              <w:jc w:val="center"/>
              <w:rPr>
                <w:sz w:val="28"/>
                <w:szCs w:val="28"/>
                <w:lang w:eastAsia="en-US"/>
              </w:rPr>
            </w:pPr>
            <w:r w:rsidRPr="00E843F8">
              <w:rPr>
                <w:sz w:val="28"/>
                <w:szCs w:val="28"/>
                <w:lang w:eastAsia="en-US"/>
              </w:rPr>
              <w:t>п/п</w:t>
            </w:r>
          </w:p>
        </w:tc>
        <w:tc>
          <w:tcPr>
            <w:tcW w:w="3402" w:type="dxa"/>
            <w:vMerge w:val="restart"/>
            <w:shd w:val="clear" w:color="auto" w:fill="auto"/>
            <w:vAlign w:val="center"/>
          </w:tcPr>
          <w:p w14:paraId="0AB10402" w14:textId="77777777" w:rsidR="00E843F8" w:rsidRPr="00E843F8" w:rsidRDefault="00E843F8" w:rsidP="00E843F8">
            <w:pPr>
              <w:tabs>
                <w:tab w:val="left" w:pos="1593"/>
              </w:tabs>
              <w:ind w:left="-108" w:right="-113"/>
              <w:jc w:val="center"/>
              <w:rPr>
                <w:sz w:val="28"/>
                <w:szCs w:val="28"/>
                <w:lang w:eastAsia="en-US"/>
              </w:rPr>
            </w:pPr>
            <w:r w:rsidRPr="00E843F8">
              <w:rPr>
                <w:sz w:val="28"/>
                <w:szCs w:val="28"/>
                <w:lang w:eastAsia="en-US"/>
              </w:rPr>
              <w:t>Наименование показателя</w:t>
            </w:r>
          </w:p>
        </w:tc>
        <w:tc>
          <w:tcPr>
            <w:tcW w:w="709" w:type="dxa"/>
            <w:vMerge w:val="restart"/>
            <w:shd w:val="clear" w:color="auto" w:fill="auto"/>
            <w:vAlign w:val="center"/>
          </w:tcPr>
          <w:p w14:paraId="43F37FBE" w14:textId="77777777" w:rsidR="00E843F8" w:rsidRPr="00E843F8" w:rsidRDefault="00E843F8" w:rsidP="00E843F8">
            <w:pPr>
              <w:ind w:left="-249" w:right="-269"/>
              <w:jc w:val="center"/>
              <w:rPr>
                <w:sz w:val="28"/>
                <w:szCs w:val="28"/>
                <w:lang w:eastAsia="en-US"/>
              </w:rPr>
            </w:pPr>
            <w:r w:rsidRPr="00E843F8">
              <w:rPr>
                <w:sz w:val="28"/>
                <w:szCs w:val="28"/>
                <w:lang w:eastAsia="en-US"/>
              </w:rPr>
              <w:t>Ед.</w:t>
            </w:r>
          </w:p>
          <w:p w14:paraId="6F786CA5" w14:textId="77777777" w:rsidR="00E843F8" w:rsidRPr="00E843F8" w:rsidRDefault="00E843F8" w:rsidP="00E843F8">
            <w:pPr>
              <w:ind w:left="-249" w:right="-269"/>
              <w:jc w:val="center"/>
              <w:rPr>
                <w:sz w:val="28"/>
                <w:szCs w:val="28"/>
                <w:lang w:eastAsia="en-US"/>
              </w:rPr>
            </w:pPr>
            <w:r w:rsidRPr="00E843F8">
              <w:rPr>
                <w:sz w:val="28"/>
                <w:szCs w:val="28"/>
                <w:lang w:eastAsia="en-US"/>
              </w:rPr>
              <w:t>изм.</w:t>
            </w:r>
          </w:p>
        </w:tc>
        <w:tc>
          <w:tcPr>
            <w:tcW w:w="4281" w:type="dxa"/>
            <w:gridSpan w:val="2"/>
            <w:vAlign w:val="center"/>
          </w:tcPr>
          <w:p w14:paraId="79ECE0DC" w14:textId="77777777" w:rsidR="00E843F8" w:rsidRPr="00E843F8" w:rsidRDefault="00E843F8" w:rsidP="00E843F8">
            <w:pPr>
              <w:ind w:left="-392" w:firstLine="392"/>
              <w:jc w:val="center"/>
              <w:rPr>
                <w:sz w:val="28"/>
                <w:szCs w:val="28"/>
                <w:lang w:eastAsia="en-US"/>
              </w:rPr>
            </w:pPr>
            <w:r w:rsidRPr="00E843F8">
              <w:rPr>
                <w:sz w:val="28"/>
                <w:szCs w:val="28"/>
                <w:lang w:eastAsia="en-US"/>
              </w:rPr>
              <w:t>2025 год</w:t>
            </w:r>
          </w:p>
        </w:tc>
      </w:tr>
      <w:tr w:rsidR="00E843F8" w:rsidRPr="00E843F8" w14:paraId="77ECF656" w14:textId="77777777" w:rsidTr="00104FF4">
        <w:trPr>
          <w:trHeight w:val="617"/>
        </w:trPr>
        <w:tc>
          <w:tcPr>
            <w:tcW w:w="959" w:type="dxa"/>
            <w:vMerge/>
            <w:shd w:val="clear" w:color="auto" w:fill="auto"/>
            <w:vAlign w:val="center"/>
          </w:tcPr>
          <w:p w14:paraId="0B1B87ED" w14:textId="77777777" w:rsidR="00E843F8" w:rsidRPr="00E843F8" w:rsidRDefault="00E843F8" w:rsidP="00E843F8">
            <w:pPr>
              <w:ind w:left="-392" w:firstLine="392"/>
              <w:jc w:val="center"/>
              <w:rPr>
                <w:sz w:val="28"/>
                <w:szCs w:val="28"/>
                <w:lang w:eastAsia="en-US"/>
              </w:rPr>
            </w:pPr>
          </w:p>
        </w:tc>
        <w:tc>
          <w:tcPr>
            <w:tcW w:w="3402" w:type="dxa"/>
            <w:vMerge/>
            <w:shd w:val="clear" w:color="auto" w:fill="auto"/>
            <w:vAlign w:val="center"/>
          </w:tcPr>
          <w:p w14:paraId="3A3A4280" w14:textId="77777777" w:rsidR="00E843F8" w:rsidRPr="00E843F8" w:rsidRDefault="00E843F8" w:rsidP="00E843F8">
            <w:pPr>
              <w:ind w:left="-392" w:firstLine="392"/>
              <w:jc w:val="center"/>
              <w:rPr>
                <w:sz w:val="28"/>
                <w:szCs w:val="28"/>
                <w:lang w:eastAsia="en-US"/>
              </w:rPr>
            </w:pPr>
          </w:p>
        </w:tc>
        <w:tc>
          <w:tcPr>
            <w:tcW w:w="709" w:type="dxa"/>
            <w:vMerge/>
            <w:shd w:val="clear" w:color="auto" w:fill="auto"/>
            <w:vAlign w:val="center"/>
          </w:tcPr>
          <w:p w14:paraId="6815F334" w14:textId="77777777" w:rsidR="00E843F8" w:rsidRPr="00E843F8" w:rsidRDefault="00E843F8" w:rsidP="00E843F8">
            <w:pPr>
              <w:ind w:left="-392" w:firstLine="392"/>
              <w:jc w:val="center"/>
              <w:rPr>
                <w:sz w:val="28"/>
                <w:szCs w:val="28"/>
                <w:lang w:eastAsia="en-US"/>
              </w:rPr>
            </w:pPr>
          </w:p>
        </w:tc>
        <w:tc>
          <w:tcPr>
            <w:tcW w:w="2126" w:type="dxa"/>
            <w:vAlign w:val="center"/>
          </w:tcPr>
          <w:p w14:paraId="2D1FEF67" w14:textId="77777777" w:rsidR="00E843F8" w:rsidRPr="00E843F8" w:rsidRDefault="00E843F8" w:rsidP="00E843F8">
            <w:pPr>
              <w:ind w:left="-44" w:right="-108"/>
              <w:rPr>
                <w:sz w:val="28"/>
                <w:szCs w:val="28"/>
                <w:lang w:eastAsia="en-US"/>
              </w:rPr>
            </w:pPr>
            <w:r w:rsidRPr="00E843F8">
              <w:rPr>
                <w:sz w:val="28"/>
                <w:szCs w:val="28"/>
                <w:lang w:eastAsia="en-US"/>
              </w:rPr>
              <w:t>с 01.01. по 30.06.</w:t>
            </w:r>
          </w:p>
        </w:tc>
        <w:tc>
          <w:tcPr>
            <w:tcW w:w="2155" w:type="dxa"/>
            <w:vAlign w:val="center"/>
          </w:tcPr>
          <w:p w14:paraId="3D301045" w14:textId="77777777" w:rsidR="00E843F8" w:rsidRPr="00E843F8" w:rsidRDefault="00E843F8" w:rsidP="00E843F8">
            <w:pPr>
              <w:ind w:left="-44" w:right="-108"/>
              <w:rPr>
                <w:sz w:val="28"/>
                <w:szCs w:val="28"/>
                <w:lang w:eastAsia="en-US"/>
              </w:rPr>
            </w:pPr>
            <w:r w:rsidRPr="00E843F8">
              <w:rPr>
                <w:sz w:val="28"/>
                <w:szCs w:val="28"/>
                <w:lang w:eastAsia="en-US"/>
              </w:rPr>
              <w:t>с 01.07. по 31.12.</w:t>
            </w:r>
          </w:p>
        </w:tc>
      </w:tr>
      <w:tr w:rsidR="00E843F8" w:rsidRPr="00E843F8" w14:paraId="60729CED" w14:textId="77777777" w:rsidTr="00104FF4">
        <w:trPr>
          <w:trHeight w:val="886"/>
        </w:trPr>
        <w:tc>
          <w:tcPr>
            <w:tcW w:w="959" w:type="dxa"/>
            <w:shd w:val="clear" w:color="auto" w:fill="auto"/>
            <w:vAlign w:val="center"/>
          </w:tcPr>
          <w:p w14:paraId="58B34830" w14:textId="77777777" w:rsidR="00E843F8" w:rsidRPr="00E843F8" w:rsidRDefault="00E843F8" w:rsidP="00E843F8">
            <w:pPr>
              <w:jc w:val="center"/>
              <w:rPr>
                <w:sz w:val="28"/>
                <w:szCs w:val="28"/>
                <w:lang w:eastAsia="en-US"/>
              </w:rPr>
            </w:pPr>
            <w:r w:rsidRPr="00E843F8">
              <w:rPr>
                <w:sz w:val="28"/>
                <w:szCs w:val="28"/>
                <w:lang w:eastAsia="en-US"/>
              </w:rPr>
              <w:t>1.</w:t>
            </w:r>
          </w:p>
        </w:tc>
        <w:tc>
          <w:tcPr>
            <w:tcW w:w="3402" w:type="dxa"/>
            <w:shd w:val="clear" w:color="auto" w:fill="auto"/>
            <w:vAlign w:val="center"/>
          </w:tcPr>
          <w:p w14:paraId="70E53885" w14:textId="77777777" w:rsidR="00E843F8" w:rsidRPr="00E843F8" w:rsidRDefault="00E843F8" w:rsidP="00E843F8">
            <w:pPr>
              <w:ind w:left="-108" w:right="-88"/>
              <w:rPr>
                <w:sz w:val="28"/>
                <w:szCs w:val="28"/>
                <w:lang w:eastAsia="en-US"/>
              </w:rPr>
            </w:pPr>
            <w:r w:rsidRPr="00E843F8">
              <w:rPr>
                <w:sz w:val="28"/>
                <w:szCs w:val="28"/>
                <w:lang w:eastAsia="en-US"/>
              </w:rPr>
              <w:t xml:space="preserve"> Отпущено горячей воды по  </w:t>
            </w:r>
          </w:p>
          <w:p w14:paraId="24B6336A" w14:textId="77777777" w:rsidR="00E843F8" w:rsidRPr="00E843F8" w:rsidRDefault="00E843F8" w:rsidP="00E843F8">
            <w:pPr>
              <w:ind w:left="-108" w:right="-88"/>
              <w:rPr>
                <w:sz w:val="28"/>
                <w:szCs w:val="28"/>
                <w:lang w:eastAsia="en-US"/>
              </w:rPr>
            </w:pPr>
            <w:r w:rsidRPr="00E843F8">
              <w:rPr>
                <w:sz w:val="28"/>
                <w:szCs w:val="28"/>
                <w:lang w:eastAsia="en-US"/>
              </w:rPr>
              <w:t xml:space="preserve"> категориям потребителей</w:t>
            </w:r>
          </w:p>
        </w:tc>
        <w:tc>
          <w:tcPr>
            <w:tcW w:w="709" w:type="dxa"/>
            <w:shd w:val="clear" w:color="auto" w:fill="auto"/>
            <w:vAlign w:val="center"/>
          </w:tcPr>
          <w:p w14:paraId="7CDF2EF7" w14:textId="77777777" w:rsidR="00E843F8" w:rsidRPr="00E843F8" w:rsidRDefault="00E843F8" w:rsidP="00E843F8">
            <w:pPr>
              <w:ind w:left="-392" w:firstLine="392"/>
              <w:jc w:val="center"/>
              <w:rPr>
                <w:sz w:val="28"/>
                <w:szCs w:val="28"/>
                <w:vertAlign w:val="superscript"/>
                <w:lang w:eastAsia="en-US"/>
              </w:rPr>
            </w:pPr>
            <w:r w:rsidRPr="00E843F8">
              <w:rPr>
                <w:sz w:val="28"/>
                <w:szCs w:val="28"/>
                <w:lang w:eastAsia="en-US"/>
              </w:rPr>
              <w:t>м</w:t>
            </w:r>
            <w:r w:rsidRPr="00E843F8">
              <w:rPr>
                <w:sz w:val="28"/>
                <w:szCs w:val="28"/>
                <w:vertAlign w:val="superscript"/>
                <w:lang w:eastAsia="en-US"/>
              </w:rPr>
              <w:t>3</w:t>
            </w:r>
          </w:p>
        </w:tc>
        <w:tc>
          <w:tcPr>
            <w:tcW w:w="2126" w:type="dxa"/>
            <w:tcBorders>
              <w:top w:val="nil"/>
              <w:left w:val="nil"/>
              <w:bottom w:val="single" w:sz="4" w:space="0" w:color="auto"/>
              <w:right w:val="single" w:sz="4" w:space="0" w:color="auto"/>
            </w:tcBorders>
            <w:shd w:val="clear" w:color="auto" w:fill="auto"/>
            <w:vAlign w:val="center"/>
          </w:tcPr>
          <w:p w14:paraId="1919A22F" w14:textId="77777777" w:rsidR="00E843F8" w:rsidRPr="00E843F8" w:rsidRDefault="00E843F8" w:rsidP="00E843F8">
            <w:pPr>
              <w:jc w:val="center"/>
            </w:pPr>
            <w:r w:rsidRPr="00E843F8">
              <w:t>6 743,00</w:t>
            </w:r>
          </w:p>
        </w:tc>
        <w:tc>
          <w:tcPr>
            <w:tcW w:w="2155" w:type="dxa"/>
            <w:tcBorders>
              <w:top w:val="nil"/>
              <w:left w:val="nil"/>
              <w:bottom w:val="single" w:sz="4" w:space="0" w:color="auto"/>
              <w:right w:val="single" w:sz="4" w:space="0" w:color="auto"/>
            </w:tcBorders>
            <w:shd w:val="clear" w:color="auto" w:fill="auto"/>
            <w:vAlign w:val="center"/>
          </w:tcPr>
          <w:p w14:paraId="076FA0A5" w14:textId="77777777" w:rsidR="00E843F8" w:rsidRPr="00E843F8" w:rsidRDefault="00E843F8" w:rsidP="00E843F8">
            <w:pPr>
              <w:jc w:val="center"/>
            </w:pPr>
            <w:r w:rsidRPr="00E843F8">
              <w:t>6 340,00</w:t>
            </w:r>
          </w:p>
        </w:tc>
      </w:tr>
      <w:tr w:rsidR="00E843F8" w:rsidRPr="00E843F8" w14:paraId="6C4DE768" w14:textId="77777777" w:rsidTr="00104FF4">
        <w:trPr>
          <w:trHeight w:val="558"/>
        </w:trPr>
        <w:tc>
          <w:tcPr>
            <w:tcW w:w="959" w:type="dxa"/>
            <w:shd w:val="clear" w:color="auto" w:fill="auto"/>
            <w:vAlign w:val="center"/>
          </w:tcPr>
          <w:p w14:paraId="27FB18C6" w14:textId="77777777" w:rsidR="00E843F8" w:rsidRPr="00E843F8" w:rsidRDefault="00E843F8" w:rsidP="00E843F8">
            <w:pPr>
              <w:ind w:left="-392" w:firstLine="392"/>
              <w:jc w:val="center"/>
              <w:rPr>
                <w:sz w:val="28"/>
                <w:szCs w:val="28"/>
                <w:lang w:eastAsia="en-US"/>
              </w:rPr>
            </w:pPr>
            <w:r w:rsidRPr="00E843F8">
              <w:rPr>
                <w:sz w:val="28"/>
                <w:szCs w:val="28"/>
                <w:lang w:eastAsia="en-US"/>
              </w:rPr>
              <w:t>1.1.</w:t>
            </w:r>
          </w:p>
        </w:tc>
        <w:tc>
          <w:tcPr>
            <w:tcW w:w="3402" w:type="dxa"/>
            <w:shd w:val="clear" w:color="auto" w:fill="auto"/>
            <w:vAlign w:val="center"/>
          </w:tcPr>
          <w:p w14:paraId="66F23440" w14:textId="77777777" w:rsidR="00E843F8" w:rsidRPr="00E843F8" w:rsidRDefault="00E843F8" w:rsidP="00E843F8">
            <w:pPr>
              <w:ind w:left="-108" w:right="-108"/>
              <w:rPr>
                <w:sz w:val="28"/>
                <w:szCs w:val="28"/>
                <w:lang w:eastAsia="en-US"/>
              </w:rPr>
            </w:pPr>
            <w:r w:rsidRPr="00E843F8">
              <w:rPr>
                <w:sz w:val="28"/>
                <w:szCs w:val="28"/>
                <w:lang w:eastAsia="en-US"/>
              </w:rPr>
              <w:t xml:space="preserve"> На потребительский рынок</w:t>
            </w:r>
          </w:p>
        </w:tc>
        <w:tc>
          <w:tcPr>
            <w:tcW w:w="709" w:type="dxa"/>
            <w:shd w:val="clear" w:color="auto" w:fill="auto"/>
            <w:vAlign w:val="center"/>
          </w:tcPr>
          <w:p w14:paraId="74CB70A9" w14:textId="77777777" w:rsidR="00E843F8" w:rsidRPr="00E843F8" w:rsidRDefault="00E843F8" w:rsidP="00E843F8">
            <w:pPr>
              <w:ind w:left="-392" w:firstLine="392"/>
              <w:jc w:val="center"/>
              <w:rPr>
                <w:sz w:val="28"/>
                <w:szCs w:val="28"/>
                <w:lang w:eastAsia="en-US"/>
              </w:rPr>
            </w:pPr>
            <w:r w:rsidRPr="00E843F8">
              <w:rPr>
                <w:sz w:val="28"/>
                <w:szCs w:val="28"/>
                <w:lang w:eastAsia="en-US"/>
              </w:rPr>
              <w:t>м</w:t>
            </w:r>
            <w:r w:rsidRPr="00E843F8">
              <w:rPr>
                <w:sz w:val="28"/>
                <w:szCs w:val="28"/>
                <w:vertAlign w:val="superscript"/>
                <w:lang w:eastAsia="en-US"/>
              </w:rPr>
              <w:t>3</w:t>
            </w:r>
          </w:p>
        </w:tc>
        <w:tc>
          <w:tcPr>
            <w:tcW w:w="2126" w:type="dxa"/>
            <w:tcBorders>
              <w:top w:val="nil"/>
              <w:left w:val="nil"/>
              <w:bottom w:val="single" w:sz="4" w:space="0" w:color="auto"/>
              <w:right w:val="single" w:sz="4" w:space="0" w:color="auto"/>
            </w:tcBorders>
            <w:shd w:val="clear" w:color="auto" w:fill="auto"/>
            <w:vAlign w:val="center"/>
          </w:tcPr>
          <w:p w14:paraId="3BADF570" w14:textId="77777777" w:rsidR="00E843F8" w:rsidRPr="00E843F8" w:rsidRDefault="00E843F8" w:rsidP="00E843F8">
            <w:pPr>
              <w:jc w:val="center"/>
            </w:pPr>
            <w:r w:rsidRPr="00E843F8">
              <w:t>6 743,00</w:t>
            </w:r>
          </w:p>
        </w:tc>
        <w:tc>
          <w:tcPr>
            <w:tcW w:w="2155" w:type="dxa"/>
            <w:tcBorders>
              <w:top w:val="nil"/>
              <w:left w:val="nil"/>
              <w:bottom w:val="single" w:sz="4" w:space="0" w:color="auto"/>
              <w:right w:val="single" w:sz="4" w:space="0" w:color="auto"/>
            </w:tcBorders>
            <w:shd w:val="clear" w:color="auto" w:fill="auto"/>
            <w:vAlign w:val="center"/>
          </w:tcPr>
          <w:p w14:paraId="1BAD8ED9" w14:textId="77777777" w:rsidR="00E843F8" w:rsidRPr="00E843F8" w:rsidRDefault="00E843F8" w:rsidP="00E843F8">
            <w:pPr>
              <w:jc w:val="center"/>
            </w:pPr>
            <w:r w:rsidRPr="00E843F8">
              <w:t>6 340,00</w:t>
            </w:r>
          </w:p>
        </w:tc>
      </w:tr>
      <w:tr w:rsidR="00E843F8" w:rsidRPr="00E843F8" w14:paraId="0F660709" w14:textId="77777777" w:rsidTr="00104FF4">
        <w:trPr>
          <w:trHeight w:val="825"/>
        </w:trPr>
        <w:tc>
          <w:tcPr>
            <w:tcW w:w="959" w:type="dxa"/>
            <w:shd w:val="clear" w:color="auto" w:fill="auto"/>
            <w:vAlign w:val="center"/>
          </w:tcPr>
          <w:p w14:paraId="03B3730D" w14:textId="77777777" w:rsidR="00E843F8" w:rsidRPr="00E843F8" w:rsidRDefault="00E843F8" w:rsidP="00E843F8">
            <w:pPr>
              <w:ind w:left="-392" w:firstLine="392"/>
              <w:jc w:val="center"/>
              <w:rPr>
                <w:sz w:val="28"/>
                <w:szCs w:val="28"/>
                <w:lang w:eastAsia="en-US"/>
              </w:rPr>
            </w:pPr>
            <w:r w:rsidRPr="00E843F8">
              <w:rPr>
                <w:sz w:val="28"/>
                <w:szCs w:val="28"/>
                <w:lang w:eastAsia="en-US"/>
              </w:rPr>
              <w:t>1.1.1.</w:t>
            </w:r>
          </w:p>
        </w:tc>
        <w:tc>
          <w:tcPr>
            <w:tcW w:w="3402" w:type="dxa"/>
            <w:shd w:val="clear" w:color="auto" w:fill="auto"/>
            <w:vAlign w:val="center"/>
          </w:tcPr>
          <w:p w14:paraId="16516D5A" w14:textId="77777777" w:rsidR="00E843F8" w:rsidRPr="00E843F8" w:rsidRDefault="00E843F8" w:rsidP="00E843F8">
            <w:pPr>
              <w:ind w:left="-108" w:right="-108"/>
              <w:rPr>
                <w:sz w:val="28"/>
                <w:szCs w:val="28"/>
                <w:lang w:eastAsia="en-US"/>
              </w:rPr>
            </w:pPr>
            <w:r w:rsidRPr="00E843F8">
              <w:rPr>
                <w:sz w:val="28"/>
                <w:szCs w:val="28"/>
                <w:lang w:eastAsia="en-US"/>
              </w:rPr>
              <w:t xml:space="preserve"> Потребителям</w:t>
            </w:r>
          </w:p>
          <w:p w14:paraId="4CDCCEF1" w14:textId="77777777" w:rsidR="00E843F8" w:rsidRPr="00E843F8" w:rsidRDefault="00E843F8" w:rsidP="00E843F8">
            <w:pPr>
              <w:ind w:left="-108" w:right="-108"/>
              <w:rPr>
                <w:sz w:val="28"/>
                <w:szCs w:val="28"/>
                <w:lang w:eastAsia="en-US"/>
              </w:rPr>
            </w:pPr>
            <w:r w:rsidRPr="00E843F8">
              <w:rPr>
                <w:sz w:val="28"/>
                <w:szCs w:val="28"/>
                <w:lang w:eastAsia="en-US"/>
              </w:rPr>
              <w:t xml:space="preserve"> в жилищном секторе</w:t>
            </w:r>
          </w:p>
        </w:tc>
        <w:tc>
          <w:tcPr>
            <w:tcW w:w="709" w:type="dxa"/>
            <w:shd w:val="clear" w:color="auto" w:fill="auto"/>
            <w:vAlign w:val="center"/>
          </w:tcPr>
          <w:p w14:paraId="4DFBC4B3" w14:textId="77777777" w:rsidR="00E843F8" w:rsidRPr="00E843F8" w:rsidRDefault="00E843F8" w:rsidP="00E843F8">
            <w:pPr>
              <w:ind w:left="-392" w:firstLine="392"/>
              <w:jc w:val="center"/>
              <w:rPr>
                <w:sz w:val="28"/>
                <w:szCs w:val="28"/>
                <w:lang w:eastAsia="en-US"/>
              </w:rPr>
            </w:pPr>
            <w:r w:rsidRPr="00E843F8">
              <w:rPr>
                <w:sz w:val="28"/>
                <w:szCs w:val="28"/>
                <w:lang w:eastAsia="en-US"/>
              </w:rPr>
              <w:t>м</w:t>
            </w:r>
            <w:r w:rsidRPr="00E843F8">
              <w:rPr>
                <w:sz w:val="28"/>
                <w:szCs w:val="28"/>
                <w:vertAlign w:val="superscript"/>
                <w:lang w:eastAsia="en-US"/>
              </w:rPr>
              <w:t>3</w:t>
            </w:r>
          </w:p>
        </w:tc>
        <w:tc>
          <w:tcPr>
            <w:tcW w:w="2126" w:type="dxa"/>
            <w:tcBorders>
              <w:top w:val="nil"/>
              <w:left w:val="nil"/>
              <w:bottom w:val="single" w:sz="4" w:space="0" w:color="auto"/>
              <w:right w:val="single" w:sz="4" w:space="0" w:color="auto"/>
            </w:tcBorders>
            <w:shd w:val="clear" w:color="auto" w:fill="auto"/>
            <w:vAlign w:val="center"/>
          </w:tcPr>
          <w:p w14:paraId="4EB5D600" w14:textId="77777777" w:rsidR="00E843F8" w:rsidRPr="00E843F8" w:rsidRDefault="00E843F8" w:rsidP="00E843F8">
            <w:pPr>
              <w:jc w:val="center"/>
            </w:pPr>
            <w:r w:rsidRPr="00E843F8">
              <w:t>5 672,00</w:t>
            </w:r>
          </w:p>
        </w:tc>
        <w:tc>
          <w:tcPr>
            <w:tcW w:w="2155" w:type="dxa"/>
            <w:tcBorders>
              <w:top w:val="nil"/>
              <w:left w:val="nil"/>
              <w:bottom w:val="single" w:sz="4" w:space="0" w:color="auto"/>
              <w:right w:val="single" w:sz="4" w:space="0" w:color="auto"/>
            </w:tcBorders>
            <w:shd w:val="clear" w:color="auto" w:fill="auto"/>
            <w:vAlign w:val="center"/>
          </w:tcPr>
          <w:p w14:paraId="30DFA913" w14:textId="77777777" w:rsidR="00E843F8" w:rsidRPr="00E843F8" w:rsidRDefault="00E843F8" w:rsidP="00E843F8">
            <w:pPr>
              <w:jc w:val="center"/>
            </w:pPr>
            <w:r w:rsidRPr="00E843F8">
              <w:t>5 178,00</w:t>
            </w:r>
          </w:p>
        </w:tc>
      </w:tr>
      <w:tr w:rsidR="00E843F8" w:rsidRPr="00E843F8" w14:paraId="26B8575C" w14:textId="77777777" w:rsidTr="00104FF4">
        <w:trPr>
          <w:trHeight w:val="590"/>
        </w:trPr>
        <w:tc>
          <w:tcPr>
            <w:tcW w:w="959" w:type="dxa"/>
            <w:shd w:val="clear" w:color="auto" w:fill="auto"/>
            <w:vAlign w:val="center"/>
          </w:tcPr>
          <w:p w14:paraId="5828A289" w14:textId="77777777" w:rsidR="00E843F8" w:rsidRPr="00E843F8" w:rsidRDefault="00E843F8" w:rsidP="00E843F8">
            <w:pPr>
              <w:ind w:left="-392" w:firstLine="392"/>
              <w:jc w:val="center"/>
              <w:rPr>
                <w:sz w:val="28"/>
                <w:szCs w:val="28"/>
                <w:lang w:eastAsia="en-US"/>
              </w:rPr>
            </w:pPr>
            <w:r w:rsidRPr="00E843F8">
              <w:rPr>
                <w:sz w:val="28"/>
                <w:szCs w:val="28"/>
                <w:lang w:eastAsia="en-US"/>
              </w:rPr>
              <w:t>1.1.2.</w:t>
            </w:r>
          </w:p>
        </w:tc>
        <w:tc>
          <w:tcPr>
            <w:tcW w:w="3402" w:type="dxa"/>
            <w:shd w:val="clear" w:color="auto" w:fill="auto"/>
            <w:vAlign w:val="center"/>
          </w:tcPr>
          <w:p w14:paraId="29F03970" w14:textId="77777777" w:rsidR="00E843F8" w:rsidRPr="00E843F8" w:rsidRDefault="00E843F8" w:rsidP="00E843F8">
            <w:pPr>
              <w:ind w:left="-108" w:right="-108"/>
              <w:rPr>
                <w:sz w:val="28"/>
                <w:szCs w:val="28"/>
                <w:lang w:eastAsia="en-US"/>
              </w:rPr>
            </w:pPr>
            <w:r w:rsidRPr="00E843F8">
              <w:rPr>
                <w:sz w:val="28"/>
                <w:szCs w:val="28"/>
                <w:lang w:eastAsia="en-US"/>
              </w:rPr>
              <w:t xml:space="preserve"> Бюджетным организациям</w:t>
            </w:r>
          </w:p>
        </w:tc>
        <w:tc>
          <w:tcPr>
            <w:tcW w:w="709" w:type="dxa"/>
            <w:shd w:val="clear" w:color="auto" w:fill="auto"/>
            <w:vAlign w:val="center"/>
          </w:tcPr>
          <w:p w14:paraId="7FD84517" w14:textId="77777777" w:rsidR="00E843F8" w:rsidRPr="00E843F8" w:rsidRDefault="00E843F8" w:rsidP="00E843F8">
            <w:pPr>
              <w:ind w:left="-392" w:firstLine="392"/>
              <w:jc w:val="center"/>
              <w:rPr>
                <w:sz w:val="28"/>
                <w:szCs w:val="28"/>
                <w:lang w:eastAsia="en-US"/>
              </w:rPr>
            </w:pPr>
            <w:r w:rsidRPr="00E843F8">
              <w:rPr>
                <w:sz w:val="28"/>
                <w:szCs w:val="28"/>
                <w:lang w:eastAsia="en-US"/>
              </w:rPr>
              <w:t>м</w:t>
            </w:r>
            <w:r w:rsidRPr="00E843F8">
              <w:rPr>
                <w:sz w:val="28"/>
                <w:szCs w:val="28"/>
                <w:vertAlign w:val="superscript"/>
                <w:lang w:eastAsia="en-US"/>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26DF8788" w14:textId="77777777" w:rsidR="00E843F8" w:rsidRPr="00E843F8" w:rsidRDefault="00E843F8" w:rsidP="00E843F8">
            <w:pPr>
              <w:jc w:val="center"/>
            </w:pPr>
            <w:r w:rsidRPr="00E843F8">
              <w:t>-</w:t>
            </w:r>
          </w:p>
        </w:tc>
        <w:tc>
          <w:tcPr>
            <w:tcW w:w="2155" w:type="dxa"/>
            <w:tcBorders>
              <w:top w:val="single" w:sz="4" w:space="0" w:color="auto"/>
              <w:left w:val="nil"/>
              <w:bottom w:val="single" w:sz="4" w:space="0" w:color="auto"/>
              <w:right w:val="single" w:sz="4" w:space="0" w:color="auto"/>
            </w:tcBorders>
            <w:shd w:val="clear" w:color="auto" w:fill="auto"/>
            <w:vAlign w:val="center"/>
          </w:tcPr>
          <w:p w14:paraId="685F2FC4" w14:textId="77777777" w:rsidR="00E843F8" w:rsidRPr="00E843F8" w:rsidRDefault="00E843F8" w:rsidP="00E843F8">
            <w:pPr>
              <w:jc w:val="center"/>
            </w:pPr>
            <w:r w:rsidRPr="00E843F8">
              <w:t>-</w:t>
            </w:r>
          </w:p>
        </w:tc>
      </w:tr>
      <w:tr w:rsidR="00E843F8" w:rsidRPr="00E843F8" w14:paraId="108FBCA5" w14:textId="77777777" w:rsidTr="00104FF4">
        <w:trPr>
          <w:trHeight w:val="538"/>
        </w:trPr>
        <w:tc>
          <w:tcPr>
            <w:tcW w:w="959" w:type="dxa"/>
            <w:shd w:val="clear" w:color="auto" w:fill="auto"/>
            <w:vAlign w:val="center"/>
          </w:tcPr>
          <w:p w14:paraId="08FC2025" w14:textId="77777777" w:rsidR="00E843F8" w:rsidRPr="00E843F8" w:rsidRDefault="00E843F8" w:rsidP="00E843F8">
            <w:pPr>
              <w:ind w:left="-392" w:firstLine="392"/>
              <w:jc w:val="center"/>
              <w:rPr>
                <w:sz w:val="28"/>
                <w:szCs w:val="28"/>
                <w:lang w:eastAsia="en-US"/>
              </w:rPr>
            </w:pPr>
            <w:r w:rsidRPr="00E843F8">
              <w:rPr>
                <w:sz w:val="28"/>
                <w:szCs w:val="28"/>
                <w:lang w:eastAsia="en-US"/>
              </w:rPr>
              <w:t>1.1.3.</w:t>
            </w:r>
          </w:p>
        </w:tc>
        <w:tc>
          <w:tcPr>
            <w:tcW w:w="3402" w:type="dxa"/>
            <w:shd w:val="clear" w:color="auto" w:fill="auto"/>
            <w:vAlign w:val="center"/>
          </w:tcPr>
          <w:p w14:paraId="4B69D600" w14:textId="77777777" w:rsidR="00E843F8" w:rsidRPr="00E843F8" w:rsidRDefault="00E843F8" w:rsidP="00E843F8">
            <w:pPr>
              <w:ind w:left="-108" w:right="-108"/>
              <w:rPr>
                <w:sz w:val="28"/>
                <w:szCs w:val="28"/>
                <w:lang w:eastAsia="en-US"/>
              </w:rPr>
            </w:pPr>
            <w:r w:rsidRPr="00E843F8">
              <w:rPr>
                <w:sz w:val="28"/>
                <w:szCs w:val="28"/>
                <w:lang w:eastAsia="en-US"/>
              </w:rPr>
              <w:t xml:space="preserve"> Прочим потребителям</w:t>
            </w:r>
          </w:p>
        </w:tc>
        <w:tc>
          <w:tcPr>
            <w:tcW w:w="709" w:type="dxa"/>
            <w:shd w:val="clear" w:color="auto" w:fill="auto"/>
            <w:vAlign w:val="center"/>
          </w:tcPr>
          <w:p w14:paraId="36439E6F" w14:textId="77777777" w:rsidR="00E843F8" w:rsidRPr="00E843F8" w:rsidRDefault="00E843F8" w:rsidP="00E843F8">
            <w:pPr>
              <w:ind w:left="-392" w:firstLine="392"/>
              <w:jc w:val="center"/>
              <w:rPr>
                <w:sz w:val="28"/>
                <w:szCs w:val="28"/>
                <w:lang w:eastAsia="en-US"/>
              </w:rPr>
            </w:pPr>
            <w:r w:rsidRPr="00E843F8">
              <w:rPr>
                <w:sz w:val="28"/>
                <w:szCs w:val="28"/>
                <w:lang w:eastAsia="en-US"/>
              </w:rPr>
              <w:t>м</w:t>
            </w:r>
            <w:r w:rsidRPr="00E843F8">
              <w:rPr>
                <w:sz w:val="28"/>
                <w:szCs w:val="28"/>
                <w:vertAlign w:val="superscript"/>
                <w:lang w:eastAsia="en-US"/>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21D965" w14:textId="77777777" w:rsidR="00E843F8" w:rsidRPr="00E843F8" w:rsidRDefault="00E843F8" w:rsidP="00E843F8">
            <w:pPr>
              <w:jc w:val="center"/>
            </w:pPr>
            <w:r w:rsidRPr="00E843F8">
              <w:t>1 071,00</w:t>
            </w:r>
          </w:p>
        </w:tc>
        <w:tc>
          <w:tcPr>
            <w:tcW w:w="2155" w:type="dxa"/>
            <w:tcBorders>
              <w:top w:val="single" w:sz="4" w:space="0" w:color="auto"/>
              <w:left w:val="nil"/>
              <w:bottom w:val="single" w:sz="4" w:space="0" w:color="auto"/>
              <w:right w:val="single" w:sz="4" w:space="0" w:color="auto"/>
            </w:tcBorders>
            <w:shd w:val="clear" w:color="auto" w:fill="auto"/>
            <w:vAlign w:val="center"/>
          </w:tcPr>
          <w:p w14:paraId="3C9DE610" w14:textId="77777777" w:rsidR="00E843F8" w:rsidRPr="00E843F8" w:rsidRDefault="00E843F8" w:rsidP="00E843F8">
            <w:pPr>
              <w:jc w:val="center"/>
            </w:pPr>
            <w:r w:rsidRPr="00E843F8">
              <w:t>1 162,00</w:t>
            </w:r>
          </w:p>
        </w:tc>
      </w:tr>
      <w:tr w:rsidR="00E843F8" w:rsidRPr="00E843F8" w14:paraId="5E3174C9" w14:textId="77777777" w:rsidTr="00104FF4">
        <w:trPr>
          <w:trHeight w:val="840"/>
        </w:trPr>
        <w:tc>
          <w:tcPr>
            <w:tcW w:w="959" w:type="dxa"/>
            <w:shd w:val="clear" w:color="auto" w:fill="auto"/>
            <w:vAlign w:val="center"/>
          </w:tcPr>
          <w:p w14:paraId="7544CEB2" w14:textId="77777777" w:rsidR="00E843F8" w:rsidRPr="00E843F8" w:rsidRDefault="00E843F8" w:rsidP="00E843F8">
            <w:pPr>
              <w:ind w:left="-392" w:firstLine="392"/>
              <w:jc w:val="center"/>
              <w:rPr>
                <w:sz w:val="28"/>
                <w:szCs w:val="28"/>
                <w:lang w:eastAsia="en-US"/>
              </w:rPr>
            </w:pPr>
            <w:r w:rsidRPr="00E843F8">
              <w:rPr>
                <w:sz w:val="28"/>
                <w:szCs w:val="28"/>
                <w:lang w:eastAsia="en-US"/>
              </w:rPr>
              <w:t>1.2.</w:t>
            </w:r>
          </w:p>
        </w:tc>
        <w:tc>
          <w:tcPr>
            <w:tcW w:w="3402" w:type="dxa"/>
            <w:shd w:val="clear" w:color="auto" w:fill="auto"/>
            <w:vAlign w:val="center"/>
          </w:tcPr>
          <w:p w14:paraId="6BBA6AD0" w14:textId="77777777" w:rsidR="00E843F8" w:rsidRPr="00E843F8" w:rsidRDefault="00E843F8" w:rsidP="00E843F8">
            <w:pPr>
              <w:ind w:left="-108" w:right="-108"/>
              <w:rPr>
                <w:sz w:val="28"/>
                <w:szCs w:val="28"/>
                <w:lang w:eastAsia="en-US"/>
              </w:rPr>
            </w:pPr>
            <w:r w:rsidRPr="00E843F8">
              <w:rPr>
                <w:sz w:val="28"/>
                <w:szCs w:val="28"/>
                <w:lang w:eastAsia="en-US"/>
              </w:rPr>
              <w:t xml:space="preserve"> На собственные нужды </w:t>
            </w:r>
            <w:r w:rsidRPr="00E843F8">
              <w:rPr>
                <w:sz w:val="28"/>
                <w:szCs w:val="28"/>
                <w:lang w:eastAsia="en-US"/>
              </w:rPr>
              <w:br/>
              <w:t xml:space="preserve"> производства</w:t>
            </w:r>
          </w:p>
        </w:tc>
        <w:tc>
          <w:tcPr>
            <w:tcW w:w="709" w:type="dxa"/>
            <w:shd w:val="clear" w:color="auto" w:fill="auto"/>
            <w:vAlign w:val="center"/>
          </w:tcPr>
          <w:p w14:paraId="69A099FB" w14:textId="77777777" w:rsidR="00E843F8" w:rsidRPr="00E843F8" w:rsidRDefault="00E843F8" w:rsidP="00E843F8">
            <w:pPr>
              <w:ind w:left="-392" w:firstLine="392"/>
              <w:jc w:val="center"/>
              <w:rPr>
                <w:sz w:val="28"/>
                <w:szCs w:val="28"/>
                <w:lang w:eastAsia="en-US"/>
              </w:rPr>
            </w:pPr>
            <w:r w:rsidRPr="00E843F8">
              <w:rPr>
                <w:sz w:val="28"/>
                <w:szCs w:val="28"/>
                <w:lang w:eastAsia="en-US"/>
              </w:rPr>
              <w:t>м</w:t>
            </w:r>
            <w:r w:rsidRPr="00E843F8">
              <w:rPr>
                <w:sz w:val="28"/>
                <w:szCs w:val="28"/>
                <w:vertAlign w:val="superscript"/>
                <w:lang w:eastAsia="en-US"/>
              </w:rPr>
              <w:t>3</w:t>
            </w:r>
          </w:p>
        </w:tc>
        <w:tc>
          <w:tcPr>
            <w:tcW w:w="2126" w:type="dxa"/>
            <w:vAlign w:val="center"/>
          </w:tcPr>
          <w:p w14:paraId="51402C17" w14:textId="77777777" w:rsidR="00E843F8" w:rsidRPr="00E843F8" w:rsidRDefault="00E843F8" w:rsidP="00E843F8">
            <w:pPr>
              <w:jc w:val="center"/>
              <w:rPr>
                <w:color w:val="000000"/>
                <w:sz w:val="28"/>
                <w:szCs w:val="28"/>
              </w:rPr>
            </w:pPr>
            <w:r w:rsidRPr="00E843F8">
              <w:rPr>
                <w:color w:val="000000"/>
                <w:sz w:val="28"/>
                <w:szCs w:val="28"/>
              </w:rPr>
              <w:t>-</w:t>
            </w:r>
          </w:p>
        </w:tc>
        <w:tc>
          <w:tcPr>
            <w:tcW w:w="2155" w:type="dxa"/>
            <w:vAlign w:val="center"/>
          </w:tcPr>
          <w:p w14:paraId="25E85C81" w14:textId="77777777" w:rsidR="00E843F8" w:rsidRPr="00E843F8" w:rsidRDefault="00E843F8" w:rsidP="00E843F8">
            <w:pPr>
              <w:jc w:val="center"/>
              <w:rPr>
                <w:color w:val="000000"/>
                <w:sz w:val="28"/>
                <w:szCs w:val="28"/>
              </w:rPr>
            </w:pPr>
            <w:r w:rsidRPr="00E843F8">
              <w:rPr>
                <w:color w:val="000000"/>
                <w:sz w:val="28"/>
                <w:szCs w:val="28"/>
              </w:rPr>
              <w:t>-</w:t>
            </w:r>
          </w:p>
        </w:tc>
      </w:tr>
    </w:tbl>
    <w:p w14:paraId="2A5A3E81" w14:textId="77777777" w:rsidR="00E843F8" w:rsidRPr="00E843F8" w:rsidRDefault="00E843F8" w:rsidP="00E843F8">
      <w:pPr>
        <w:tabs>
          <w:tab w:val="left" w:pos="0"/>
        </w:tabs>
        <w:rPr>
          <w:sz w:val="28"/>
          <w:szCs w:val="28"/>
        </w:rPr>
      </w:pPr>
    </w:p>
    <w:p w14:paraId="631C9B86" w14:textId="77777777" w:rsidR="00E843F8" w:rsidRPr="00E843F8" w:rsidRDefault="00E843F8" w:rsidP="00E843F8">
      <w:pPr>
        <w:jc w:val="center"/>
        <w:rPr>
          <w:bCs/>
          <w:color w:val="000000"/>
          <w:sz w:val="28"/>
          <w:szCs w:val="28"/>
        </w:rPr>
        <w:sectPr w:rsidR="00E843F8" w:rsidRPr="00E843F8" w:rsidSect="00E843F8">
          <w:headerReference w:type="first" r:id="rId47"/>
          <w:pgSz w:w="11906" w:h="16838" w:code="9"/>
          <w:pgMar w:top="851" w:right="851" w:bottom="851" w:left="1701" w:header="680" w:footer="709" w:gutter="0"/>
          <w:cols w:space="708"/>
          <w:titlePg/>
          <w:docGrid w:linePitch="360"/>
        </w:sectPr>
      </w:pPr>
    </w:p>
    <w:p w14:paraId="5B875A84" w14:textId="77777777" w:rsidR="00E843F8" w:rsidRPr="00E843F8" w:rsidRDefault="00E843F8" w:rsidP="00E843F8">
      <w:pPr>
        <w:jc w:val="center"/>
        <w:rPr>
          <w:bCs/>
          <w:color w:val="000000"/>
          <w:sz w:val="28"/>
          <w:szCs w:val="28"/>
        </w:rPr>
      </w:pPr>
      <w:r w:rsidRPr="00E843F8">
        <w:rPr>
          <w:bCs/>
          <w:color w:val="000000"/>
          <w:sz w:val="28"/>
          <w:szCs w:val="28"/>
        </w:rPr>
        <w:lastRenderedPageBreak/>
        <w:t>Раздел 6. Объем финансовых потребностей, необходимых для реализации производственной программы ООО «Теплоэнергетик»</w:t>
      </w:r>
      <w:r w:rsidRPr="00E843F8">
        <w:rPr>
          <w:lang w:eastAsia="en-US"/>
        </w:rPr>
        <w:t xml:space="preserve"> </w:t>
      </w:r>
      <w:r w:rsidRPr="00E843F8">
        <w:rPr>
          <w:bCs/>
          <w:color w:val="000000"/>
          <w:sz w:val="28"/>
          <w:szCs w:val="28"/>
        </w:rPr>
        <w:t xml:space="preserve">по узлу </w:t>
      </w:r>
    </w:p>
    <w:p w14:paraId="72A856F0" w14:textId="77777777" w:rsidR="00E843F8" w:rsidRPr="00E843F8" w:rsidRDefault="00E843F8" w:rsidP="00E843F8">
      <w:pPr>
        <w:jc w:val="center"/>
        <w:rPr>
          <w:bCs/>
          <w:color w:val="000000"/>
          <w:sz w:val="28"/>
          <w:szCs w:val="28"/>
        </w:rPr>
      </w:pPr>
      <w:r w:rsidRPr="00E843F8">
        <w:rPr>
          <w:bCs/>
          <w:color w:val="000000"/>
          <w:sz w:val="28"/>
          <w:szCs w:val="28"/>
        </w:rPr>
        <w:t xml:space="preserve">теплоснабжения котельная МКУ «Сибирь – 12,9» и котельная </w:t>
      </w:r>
      <w:r w:rsidRPr="00E843F8">
        <w:rPr>
          <w:bCs/>
          <w:color w:val="000000"/>
          <w:sz w:val="28"/>
          <w:szCs w:val="28"/>
        </w:rPr>
        <w:br/>
        <w:t xml:space="preserve">микрорайона «Ивушка» </w:t>
      </w:r>
    </w:p>
    <w:p w14:paraId="3F1C1EFD" w14:textId="77777777" w:rsidR="00E843F8" w:rsidRPr="00E843F8" w:rsidRDefault="00E843F8" w:rsidP="00E843F8">
      <w:pPr>
        <w:jc w:val="center"/>
        <w:rPr>
          <w:bCs/>
          <w:color w:val="000000"/>
          <w:sz w:val="28"/>
          <w:szCs w:val="28"/>
        </w:rPr>
      </w:pPr>
    </w:p>
    <w:tbl>
      <w:tblPr>
        <w:tblW w:w="968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2525"/>
        <w:gridCol w:w="2350"/>
      </w:tblGrid>
      <w:tr w:rsidR="00E843F8" w:rsidRPr="00E843F8" w14:paraId="72BAB9EC" w14:textId="77777777" w:rsidTr="00104FF4">
        <w:trPr>
          <w:trHeight w:val="252"/>
        </w:trPr>
        <w:tc>
          <w:tcPr>
            <w:tcW w:w="4807" w:type="dxa"/>
            <w:vMerge w:val="restart"/>
            <w:tcBorders>
              <w:top w:val="single" w:sz="4" w:space="0" w:color="auto"/>
              <w:right w:val="single" w:sz="4" w:space="0" w:color="auto"/>
            </w:tcBorders>
            <w:shd w:val="clear" w:color="auto" w:fill="auto"/>
            <w:vAlign w:val="center"/>
            <w:hideMark/>
          </w:tcPr>
          <w:p w14:paraId="34DD95AB" w14:textId="77777777" w:rsidR="00E843F8" w:rsidRPr="00E843F8" w:rsidRDefault="00E843F8" w:rsidP="00E843F8">
            <w:pPr>
              <w:jc w:val="center"/>
              <w:rPr>
                <w:color w:val="000000"/>
                <w:sz w:val="28"/>
                <w:szCs w:val="28"/>
              </w:rPr>
            </w:pPr>
            <w:r w:rsidRPr="00E843F8">
              <w:rPr>
                <w:bCs/>
                <w:color w:val="000000"/>
                <w:sz w:val="28"/>
                <w:szCs w:val="28"/>
                <w:lang w:eastAsia="en-US"/>
              </w:rPr>
              <w:t>Наименование показателя</w:t>
            </w:r>
          </w:p>
        </w:tc>
        <w:tc>
          <w:tcPr>
            <w:tcW w:w="4875" w:type="dxa"/>
            <w:gridSpan w:val="2"/>
            <w:tcBorders>
              <w:top w:val="single" w:sz="4" w:space="0" w:color="auto"/>
              <w:bottom w:val="single" w:sz="4" w:space="0" w:color="auto"/>
              <w:right w:val="single" w:sz="4" w:space="0" w:color="auto"/>
            </w:tcBorders>
            <w:vAlign w:val="center"/>
          </w:tcPr>
          <w:p w14:paraId="33C39F15" w14:textId="77777777" w:rsidR="00E843F8" w:rsidRPr="00E843F8" w:rsidRDefault="00E843F8" w:rsidP="00E843F8">
            <w:pPr>
              <w:jc w:val="center"/>
              <w:rPr>
                <w:bCs/>
                <w:color w:val="000000"/>
                <w:sz w:val="28"/>
                <w:szCs w:val="28"/>
              </w:rPr>
            </w:pPr>
            <w:r w:rsidRPr="00E843F8">
              <w:rPr>
                <w:bCs/>
                <w:color w:val="000000"/>
                <w:sz w:val="28"/>
                <w:szCs w:val="28"/>
              </w:rPr>
              <w:t>2025 год</w:t>
            </w:r>
          </w:p>
        </w:tc>
      </w:tr>
      <w:tr w:rsidR="00E843F8" w:rsidRPr="00E843F8" w14:paraId="466B7E1A" w14:textId="77777777" w:rsidTr="00104FF4">
        <w:trPr>
          <w:trHeight w:val="421"/>
        </w:trPr>
        <w:tc>
          <w:tcPr>
            <w:tcW w:w="4807" w:type="dxa"/>
            <w:vMerge/>
            <w:tcBorders>
              <w:right w:val="single" w:sz="4" w:space="0" w:color="auto"/>
            </w:tcBorders>
            <w:vAlign w:val="center"/>
            <w:hideMark/>
          </w:tcPr>
          <w:p w14:paraId="007B9603" w14:textId="77777777" w:rsidR="00E843F8" w:rsidRPr="00E843F8" w:rsidRDefault="00E843F8" w:rsidP="00E843F8">
            <w:pPr>
              <w:rPr>
                <w:color w:val="000000"/>
                <w:sz w:val="28"/>
                <w:szCs w:val="28"/>
                <w:lang w:eastAsia="en-US"/>
              </w:rPr>
            </w:pPr>
          </w:p>
        </w:tc>
        <w:tc>
          <w:tcPr>
            <w:tcW w:w="2525" w:type="dxa"/>
            <w:tcBorders>
              <w:top w:val="single" w:sz="4" w:space="0" w:color="auto"/>
              <w:left w:val="single" w:sz="4" w:space="0" w:color="auto"/>
              <w:right w:val="single" w:sz="4" w:space="0" w:color="auto"/>
            </w:tcBorders>
            <w:shd w:val="clear" w:color="auto" w:fill="auto"/>
            <w:vAlign w:val="center"/>
          </w:tcPr>
          <w:p w14:paraId="2036AD8F" w14:textId="77777777" w:rsidR="00E843F8" w:rsidRPr="00E843F8" w:rsidRDefault="00E843F8" w:rsidP="00E843F8">
            <w:pPr>
              <w:jc w:val="center"/>
              <w:rPr>
                <w:bCs/>
                <w:color w:val="000000"/>
                <w:sz w:val="28"/>
                <w:szCs w:val="28"/>
              </w:rPr>
            </w:pPr>
            <w:r w:rsidRPr="00E843F8">
              <w:rPr>
                <w:bCs/>
                <w:color w:val="000000"/>
                <w:sz w:val="28"/>
                <w:szCs w:val="28"/>
              </w:rPr>
              <w:t>с 01.01. по 30.06.</w:t>
            </w:r>
          </w:p>
        </w:tc>
        <w:tc>
          <w:tcPr>
            <w:tcW w:w="2349" w:type="dxa"/>
            <w:tcBorders>
              <w:top w:val="single" w:sz="4" w:space="0" w:color="auto"/>
              <w:left w:val="single" w:sz="4" w:space="0" w:color="auto"/>
              <w:right w:val="single" w:sz="4" w:space="0" w:color="auto"/>
            </w:tcBorders>
            <w:vAlign w:val="center"/>
          </w:tcPr>
          <w:p w14:paraId="6CAD10D4" w14:textId="77777777" w:rsidR="00E843F8" w:rsidRPr="00E843F8" w:rsidRDefault="00E843F8" w:rsidP="00E843F8">
            <w:pPr>
              <w:jc w:val="center"/>
              <w:rPr>
                <w:bCs/>
                <w:color w:val="000000"/>
                <w:sz w:val="28"/>
                <w:szCs w:val="28"/>
              </w:rPr>
            </w:pPr>
            <w:r w:rsidRPr="00E843F8">
              <w:rPr>
                <w:bCs/>
                <w:color w:val="000000"/>
                <w:sz w:val="28"/>
                <w:szCs w:val="28"/>
              </w:rPr>
              <w:t>с 01.07. по 31.12.</w:t>
            </w:r>
          </w:p>
        </w:tc>
      </w:tr>
      <w:tr w:rsidR="00E843F8" w:rsidRPr="00E843F8" w14:paraId="32519863" w14:textId="77777777" w:rsidTr="00104FF4">
        <w:trPr>
          <w:trHeight w:val="1055"/>
        </w:trPr>
        <w:tc>
          <w:tcPr>
            <w:tcW w:w="4807" w:type="dxa"/>
            <w:tcBorders>
              <w:top w:val="single" w:sz="4" w:space="0" w:color="auto"/>
              <w:right w:val="single" w:sz="4" w:space="0" w:color="auto"/>
            </w:tcBorders>
            <w:shd w:val="clear" w:color="auto" w:fill="auto"/>
            <w:vAlign w:val="center"/>
            <w:hideMark/>
          </w:tcPr>
          <w:p w14:paraId="24D18F07" w14:textId="77777777" w:rsidR="00E843F8" w:rsidRPr="00E843F8" w:rsidRDefault="00E843F8" w:rsidP="00E843F8">
            <w:pPr>
              <w:jc w:val="center"/>
              <w:rPr>
                <w:color w:val="000000"/>
                <w:sz w:val="28"/>
                <w:szCs w:val="28"/>
                <w:lang w:eastAsia="en-US"/>
              </w:rPr>
            </w:pPr>
            <w:r w:rsidRPr="00E843F8">
              <w:rPr>
                <w:color w:val="000000"/>
                <w:sz w:val="28"/>
                <w:szCs w:val="28"/>
                <w:lang w:eastAsia="en-US"/>
              </w:rPr>
              <w:t>Финансовые потребности, необходимые для реализации производственной программы в сфере горячего водоснабжения, тыс. руб.</w:t>
            </w:r>
          </w:p>
        </w:tc>
        <w:tc>
          <w:tcPr>
            <w:tcW w:w="2525" w:type="dxa"/>
            <w:tcBorders>
              <w:top w:val="single" w:sz="4" w:space="0" w:color="auto"/>
              <w:bottom w:val="single" w:sz="4" w:space="0" w:color="auto"/>
              <w:right w:val="single" w:sz="4" w:space="0" w:color="auto"/>
            </w:tcBorders>
            <w:vAlign w:val="center"/>
          </w:tcPr>
          <w:p w14:paraId="1668C262" w14:textId="77777777" w:rsidR="00E843F8" w:rsidRPr="00E843F8" w:rsidRDefault="00E843F8" w:rsidP="00E843F8">
            <w:pPr>
              <w:jc w:val="center"/>
              <w:rPr>
                <w:color w:val="000000"/>
                <w:sz w:val="28"/>
                <w:szCs w:val="28"/>
                <w:lang w:eastAsia="en-US"/>
              </w:rPr>
            </w:pPr>
            <w:r w:rsidRPr="00E843F8">
              <w:rPr>
                <w:color w:val="000000"/>
                <w:sz w:val="28"/>
                <w:szCs w:val="28"/>
                <w:lang w:eastAsia="en-US"/>
              </w:rPr>
              <w:t>356,50</w:t>
            </w:r>
          </w:p>
        </w:tc>
        <w:tc>
          <w:tcPr>
            <w:tcW w:w="2349" w:type="dxa"/>
            <w:tcBorders>
              <w:top w:val="single" w:sz="4" w:space="0" w:color="auto"/>
              <w:left w:val="single" w:sz="4" w:space="0" w:color="auto"/>
              <w:right w:val="single" w:sz="4" w:space="0" w:color="auto"/>
            </w:tcBorders>
            <w:vAlign w:val="center"/>
          </w:tcPr>
          <w:p w14:paraId="4BF5DDFA" w14:textId="77777777" w:rsidR="00E843F8" w:rsidRPr="00E843F8" w:rsidRDefault="00E843F8" w:rsidP="00E843F8">
            <w:pPr>
              <w:jc w:val="center"/>
              <w:rPr>
                <w:color w:val="000000"/>
                <w:sz w:val="28"/>
                <w:szCs w:val="28"/>
                <w:lang w:eastAsia="en-US"/>
              </w:rPr>
            </w:pPr>
            <w:r w:rsidRPr="00E843F8">
              <w:rPr>
                <w:color w:val="000000"/>
                <w:sz w:val="28"/>
                <w:szCs w:val="28"/>
                <w:lang w:eastAsia="en-US"/>
              </w:rPr>
              <w:t>335,20</w:t>
            </w:r>
          </w:p>
        </w:tc>
      </w:tr>
    </w:tbl>
    <w:p w14:paraId="7F4FDC43" w14:textId="77777777" w:rsidR="00E843F8" w:rsidRPr="00E843F8" w:rsidRDefault="00E843F8" w:rsidP="00E843F8">
      <w:pPr>
        <w:jc w:val="center"/>
        <w:rPr>
          <w:sz w:val="28"/>
          <w:szCs w:val="28"/>
        </w:rPr>
      </w:pPr>
    </w:p>
    <w:p w14:paraId="35C1EF6D" w14:textId="77777777" w:rsidR="00E843F8" w:rsidRPr="00E843F8" w:rsidRDefault="00E843F8" w:rsidP="00E843F8">
      <w:pPr>
        <w:jc w:val="center"/>
        <w:rPr>
          <w:sz w:val="28"/>
          <w:szCs w:val="28"/>
        </w:rPr>
        <w:sectPr w:rsidR="00E843F8" w:rsidRPr="00E843F8" w:rsidSect="00E843F8">
          <w:headerReference w:type="first" r:id="rId48"/>
          <w:pgSz w:w="11906" w:h="16838" w:code="9"/>
          <w:pgMar w:top="851" w:right="851" w:bottom="851" w:left="1701" w:header="680" w:footer="709" w:gutter="0"/>
          <w:cols w:space="708"/>
          <w:titlePg/>
          <w:docGrid w:linePitch="360"/>
        </w:sectPr>
      </w:pPr>
    </w:p>
    <w:p w14:paraId="6C0AF074" w14:textId="77777777" w:rsidR="00E843F8" w:rsidRPr="00E843F8" w:rsidRDefault="00E843F8" w:rsidP="00E843F8">
      <w:pPr>
        <w:jc w:val="center"/>
        <w:rPr>
          <w:bCs/>
          <w:color w:val="000000"/>
          <w:sz w:val="28"/>
          <w:szCs w:val="28"/>
        </w:rPr>
      </w:pPr>
      <w:r w:rsidRPr="00E843F8">
        <w:rPr>
          <w:bCs/>
          <w:color w:val="000000"/>
          <w:sz w:val="28"/>
          <w:szCs w:val="28"/>
        </w:rPr>
        <w:lastRenderedPageBreak/>
        <w:t>Раздел 7. График реализации мероприятий производственной программы ООО «Теплоэнергетик»</w:t>
      </w:r>
      <w:r w:rsidRPr="00E843F8">
        <w:rPr>
          <w:lang w:eastAsia="en-US"/>
        </w:rPr>
        <w:t xml:space="preserve"> </w:t>
      </w:r>
      <w:r w:rsidRPr="00E843F8">
        <w:rPr>
          <w:bCs/>
          <w:color w:val="000000"/>
          <w:sz w:val="28"/>
          <w:szCs w:val="28"/>
        </w:rPr>
        <w:t xml:space="preserve">по узлу теплоснабжения </w:t>
      </w:r>
    </w:p>
    <w:p w14:paraId="7AB77365" w14:textId="77777777" w:rsidR="00E843F8" w:rsidRPr="00E843F8" w:rsidRDefault="00E843F8" w:rsidP="00E843F8">
      <w:pPr>
        <w:jc w:val="center"/>
        <w:rPr>
          <w:bCs/>
          <w:color w:val="000000"/>
          <w:sz w:val="28"/>
          <w:szCs w:val="28"/>
        </w:rPr>
      </w:pPr>
      <w:r w:rsidRPr="00E843F8">
        <w:rPr>
          <w:bCs/>
          <w:color w:val="000000"/>
          <w:sz w:val="28"/>
          <w:szCs w:val="28"/>
        </w:rPr>
        <w:t>котельная МКУ «Сибирь – 12,9» и котельная микрорайона «Ивушка»</w:t>
      </w:r>
    </w:p>
    <w:p w14:paraId="6AD2E133" w14:textId="77777777" w:rsidR="00E843F8" w:rsidRPr="00E843F8" w:rsidRDefault="00E843F8" w:rsidP="00E843F8">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E843F8" w:rsidRPr="00E843F8" w14:paraId="4A718918" w14:textId="77777777" w:rsidTr="00104FF4">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371656F1" w14:textId="77777777" w:rsidR="00E843F8" w:rsidRPr="00E843F8" w:rsidRDefault="00E843F8" w:rsidP="00E843F8">
            <w:pPr>
              <w:jc w:val="center"/>
              <w:rPr>
                <w:sz w:val="28"/>
                <w:szCs w:val="28"/>
              </w:rPr>
            </w:pPr>
            <w:r w:rsidRPr="00E843F8">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F12274D" w14:textId="77777777" w:rsidR="00E843F8" w:rsidRPr="00E843F8" w:rsidRDefault="00E843F8" w:rsidP="00E843F8">
            <w:pPr>
              <w:jc w:val="center"/>
              <w:rPr>
                <w:sz w:val="28"/>
                <w:szCs w:val="28"/>
              </w:rPr>
            </w:pPr>
            <w:r w:rsidRPr="00E843F8">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7AA751" w14:textId="77777777" w:rsidR="00E843F8" w:rsidRPr="00E843F8" w:rsidRDefault="00E843F8" w:rsidP="00E843F8">
            <w:pPr>
              <w:jc w:val="center"/>
              <w:rPr>
                <w:sz w:val="28"/>
                <w:szCs w:val="28"/>
              </w:rPr>
            </w:pPr>
            <w:r w:rsidRPr="00E843F8">
              <w:rPr>
                <w:sz w:val="28"/>
                <w:szCs w:val="28"/>
              </w:rPr>
              <w:t>Дата окончания реализации мероприятий</w:t>
            </w:r>
          </w:p>
        </w:tc>
      </w:tr>
      <w:tr w:rsidR="00E843F8" w:rsidRPr="00E843F8" w14:paraId="66F41C2C" w14:textId="77777777" w:rsidTr="00104FF4">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00A5402E" w14:textId="77777777" w:rsidR="00E843F8" w:rsidRPr="00E843F8" w:rsidRDefault="00E843F8" w:rsidP="00E843F8">
            <w:pPr>
              <w:jc w:val="center"/>
              <w:rPr>
                <w:sz w:val="28"/>
                <w:szCs w:val="28"/>
              </w:rPr>
            </w:pPr>
            <w:r w:rsidRPr="00E843F8">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5E9BCBBF" w14:textId="77777777" w:rsidR="00E843F8" w:rsidRPr="00E843F8" w:rsidRDefault="00E843F8" w:rsidP="00E843F8">
            <w:pPr>
              <w:jc w:val="center"/>
              <w:rPr>
                <w:sz w:val="28"/>
                <w:szCs w:val="28"/>
              </w:rPr>
            </w:pPr>
            <w:r w:rsidRPr="00E843F8">
              <w:rPr>
                <w:sz w:val="28"/>
                <w:szCs w:val="28"/>
              </w:rPr>
              <w:t>01.01.2025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9E45095" w14:textId="77777777" w:rsidR="00E843F8" w:rsidRPr="00E843F8" w:rsidRDefault="00E843F8" w:rsidP="00E843F8">
            <w:pPr>
              <w:jc w:val="center"/>
              <w:rPr>
                <w:sz w:val="28"/>
                <w:szCs w:val="28"/>
              </w:rPr>
            </w:pPr>
            <w:r w:rsidRPr="00E843F8">
              <w:rPr>
                <w:sz w:val="28"/>
                <w:szCs w:val="28"/>
              </w:rPr>
              <w:t>31.12.2025</w:t>
            </w:r>
          </w:p>
        </w:tc>
      </w:tr>
    </w:tbl>
    <w:p w14:paraId="3DE9BF18" w14:textId="77777777" w:rsidR="00E843F8" w:rsidRPr="00E843F8" w:rsidRDefault="00E843F8" w:rsidP="00E843F8">
      <w:pPr>
        <w:rPr>
          <w:sz w:val="28"/>
          <w:szCs w:val="28"/>
          <w:lang w:eastAsia="en-US"/>
        </w:rPr>
      </w:pPr>
    </w:p>
    <w:p w14:paraId="4B54BFE7" w14:textId="77777777" w:rsidR="00E843F8" w:rsidRPr="00E843F8" w:rsidRDefault="00E843F8" w:rsidP="00E843F8">
      <w:pPr>
        <w:tabs>
          <w:tab w:val="left" w:pos="0"/>
        </w:tabs>
        <w:jc w:val="center"/>
        <w:rPr>
          <w:bCs/>
          <w:color w:val="000000"/>
          <w:sz w:val="28"/>
          <w:szCs w:val="28"/>
        </w:rPr>
      </w:pPr>
      <w:r w:rsidRPr="00E843F8">
        <w:rPr>
          <w:sz w:val="28"/>
          <w:szCs w:val="28"/>
        </w:rPr>
        <w:br w:type="page"/>
      </w:r>
      <w:r w:rsidRPr="00E843F8">
        <w:rPr>
          <w:sz w:val="28"/>
          <w:szCs w:val="28"/>
        </w:rPr>
        <w:lastRenderedPageBreak/>
        <w:t xml:space="preserve">Раздел 8. </w:t>
      </w:r>
      <w:r w:rsidRPr="00E843F8">
        <w:rPr>
          <w:bCs/>
          <w:color w:val="000000"/>
          <w:sz w:val="28"/>
          <w:szCs w:val="28"/>
        </w:rPr>
        <w:t xml:space="preserve">Показатели надежности, качества, энергетической эффективности объектов систем </w:t>
      </w:r>
      <w:r w:rsidRPr="00E843F8">
        <w:rPr>
          <w:sz w:val="28"/>
          <w:szCs w:val="28"/>
          <w:lang w:eastAsia="en-US"/>
        </w:rPr>
        <w:t>горячего водоснабжения</w:t>
      </w:r>
      <w:r w:rsidRPr="00E843F8">
        <w:rPr>
          <w:bCs/>
          <w:kern w:val="32"/>
          <w:sz w:val="28"/>
          <w:szCs w:val="28"/>
          <w:lang w:eastAsia="en-US"/>
        </w:rPr>
        <w:t xml:space="preserve"> </w:t>
      </w:r>
      <w:r w:rsidRPr="00E843F8">
        <w:rPr>
          <w:bCs/>
          <w:color w:val="000000"/>
          <w:sz w:val="28"/>
          <w:szCs w:val="28"/>
        </w:rPr>
        <w:t>ООО «Теплоэнергетик»</w:t>
      </w:r>
      <w:r w:rsidRPr="00E843F8">
        <w:rPr>
          <w:lang w:eastAsia="en-US"/>
        </w:rPr>
        <w:t xml:space="preserve"> </w:t>
      </w:r>
      <w:r w:rsidRPr="00E843F8">
        <w:rPr>
          <w:lang w:eastAsia="en-US"/>
        </w:rPr>
        <w:br/>
      </w:r>
      <w:r w:rsidRPr="00E843F8">
        <w:rPr>
          <w:bCs/>
          <w:color w:val="000000"/>
          <w:sz w:val="28"/>
          <w:szCs w:val="28"/>
        </w:rPr>
        <w:t xml:space="preserve">по узлу теплоснабжения котельная МКУ «Сибирь – 12,9» </w:t>
      </w:r>
      <w:r w:rsidRPr="00E843F8">
        <w:rPr>
          <w:bCs/>
          <w:color w:val="000000"/>
          <w:sz w:val="28"/>
          <w:szCs w:val="28"/>
        </w:rPr>
        <w:br/>
        <w:t>и котельная микрорайона «Ивушка»</w:t>
      </w:r>
    </w:p>
    <w:p w14:paraId="0D52E600" w14:textId="77777777" w:rsidR="00E843F8" w:rsidRPr="00E843F8" w:rsidRDefault="00E843F8" w:rsidP="00E843F8">
      <w:pPr>
        <w:ind w:left="-567"/>
        <w:jc w:val="center"/>
        <w:rPr>
          <w:bCs/>
          <w:color w:val="000000"/>
          <w:sz w:val="28"/>
          <w:szCs w:val="28"/>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804"/>
        <w:gridCol w:w="1936"/>
      </w:tblGrid>
      <w:tr w:rsidR="00E843F8" w:rsidRPr="00E843F8" w14:paraId="697E2692" w14:textId="77777777" w:rsidTr="00104FF4">
        <w:trPr>
          <w:trHeight w:val="1441"/>
          <w:jc w:val="center"/>
        </w:trPr>
        <w:tc>
          <w:tcPr>
            <w:tcW w:w="805" w:type="dxa"/>
            <w:shd w:val="clear" w:color="auto" w:fill="auto"/>
            <w:vAlign w:val="center"/>
          </w:tcPr>
          <w:p w14:paraId="404E42C0" w14:textId="77777777" w:rsidR="00E843F8" w:rsidRPr="00E843F8" w:rsidRDefault="00E843F8" w:rsidP="00E843F8">
            <w:pPr>
              <w:jc w:val="center"/>
              <w:rPr>
                <w:bCs/>
                <w:color w:val="000000"/>
                <w:lang w:eastAsia="en-US"/>
              </w:rPr>
            </w:pPr>
            <w:r w:rsidRPr="00E843F8">
              <w:rPr>
                <w:bCs/>
                <w:color w:val="000000"/>
                <w:lang w:eastAsia="en-US"/>
              </w:rPr>
              <w:t>№ п/п</w:t>
            </w:r>
          </w:p>
        </w:tc>
        <w:tc>
          <w:tcPr>
            <w:tcW w:w="6804" w:type="dxa"/>
            <w:shd w:val="clear" w:color="auto" w:fill="auto"/>
            <w:vAlign w:val="center"/>
          </w:tcPr>
          <w:p w14:paraId="156394CC" w14:textId="77777777" w:rsidR="00E843F8" w:rsidRPr="00E843F8" w:rsidRDefault="00E843F8" w:rsidP="00E843F8">
            <w:pPr>
              <w:jc w:val="center"/>
              <w:rPr>
                <w:bCs/>
                <w:color w:val="000000"/>
                <w:lang w:eastAsia="en-US"/>
              </w:rPr>
            </w:pPr>
            <w:r w:rsidRPr="00E843F8">
              <w:rPr>
                <w:bCs/>
                <w:color w:val="000000"/>
                <w:lang w:eastAsia="en-US"/>
              </w:rPr>
              <w:t>Наименование показателя</w:t>
            </w:r>
          </w:p>
        </w:tc>
        <w:tc>
          <w:tcPr>
            <w:tcW w:w="1936" w:type="dxa"/>
            <w:shd w:val="clear" w:color="auto" w:fill="auto"/>
            <w:vAlign w:val="center"/>
          </w:tcPr>
          <w:p w14:paraId="28500FCE" w14:textId="77777777" w:rsidR="00E843F8" w:rsidRPr="00E843F8" w:rsidRDefault="00E843F8" w:rsidP="00E843F8">
            <w:pPr>
              <w:jc w:val="center"/>
              <w:rPr>
                <w:bCs/>
                <w:color w:val="000000"/>
                <w:lang w:eastAsia="en-US"/>
              </w:rPr>
            </w:pPr>
            <w:r w:rsidRPr="00E843F8">
              <w:rPr>
                <w:bCs/>
                <w:color w:val="000000"/>
                <w:lang w:eastAsia="en-US"/>
              </w:rPr>
              <w:t>План</w:t>
            </w:r>
          </w:p>
          <w:p w14:paraId="227B266F" w14:textId="77777777" w:rsidR="00E843F8" w:rsidRPr="00E843F8" w:rsidRDefault="00E843F8" w:rsidP="00E843F8">
            <w:pPr>
              <w:jc w:val="center"/>
              <w:rPr>
                <w:bCs/>
                <w:color w:val="000000"/>
                <w:lang w:eastAsia="en-US"/>
              </w:rPr>
            </w:pPr>
            <w:r w:rsidRPr="00E843F8">
              <w:rPr>
                <w:bCs/>
                <w:color w:val="000000"/>
                <w:lang w:eastAsia="en-US"/>
              </w:rPr>
              <w:t>2025 год</w:t>
            </w:r>
          </w:p>
        </w:tc>
      </w:tr>
      <w:tr w:rsidR="00E843F8" w:rsidRPr="00E843F8" w14:paraId="0E1624CB" w14:textId="77777777" w:rsidTr="00104FF4">
        <w:trPr>
          <w:trHeight w:val="247"/>
          <w:jc w:val="center"/>
        </w:trPr>
        <w:tc>
          <w:tcPr>
            <w:tcW w:w="805" w:type="dxa"/>
            <w:shd w:val="clear" w:color="auto" w:fill="auto"/>
            <w:vAlign w:val="center"/>
          </w:tcPr>
          <w:p w14:paraId="279A9C5C" w14:textId="77777777" w:rsidR="00E843F8" w:rsidRPr="00E843F8" w:rsidRDefault="00E843F8" w:rsidP="00E843F8">
            <w:pPr>
              <w:jc w:val="center"/>
              <w:rPr>
                <w:bCs/>
                <w:color w:val="000000"/>
                <w:lang w:eastAsia="en-US"/>
              </w:rPr>
            </w:pPr>
            <w:r w:rsidRPr="00E843F8">
              <w:rPr>
                <w:bCs/>
                <w:color w:val="000000"/>
                <w:lang w:eastAsia="en-US"/>
              </w:rPr>
              <w:t>1.</w:t>
            </w:r>
          </w:p>
        </w:tc>
        <w:tc>
          <w:tcPr>
            <w:tcW w:w="6804" w:type="dxa"/>
            <w:shd w:val="clear" w:color="auto" w:fill="auto"/>
            <w:vAlign w:val="center"/>
          </w:tcPr>
          <w:p w14:paraId="716D4FC8" w14:textId="77777777" w:rsidR="00E843F8" w:rsidRPr="00E843F8" w:rsidRDefault="00E843F8" w:rsidP="00E843F8">
            <w:pPr>
              <w:jc w:val="center"/>
              <w:rPr>
                <w:color w:val="000000"/>
                <w:lang w:eastAsia="en-US"/>
              </w:rPr>
            </w:pPr>
            <w:r w:rsidRPr="00E843F8">
              <w:rPr>
                <w:lang w:eastAsia="en-US"/>
              </w:rPr>
              <w:t>Показатели качества горячей воды</w:t>
            </w:r>
          </w:p>
        </w:tc>
        <w:tc>
          <w:tcPr>
            <w:tcW w:w="1936" w:type="dxa"/>
            <w:shd w:val="clear" w:color="auto" w:fill="auto"/>
            <w:vAlign w:val="center"/>
          </w:tcPr>
          <w:p w14:paraId="099AAE1C" w14:textId="77777777" w:rsidR="00E843F8" w:rsidRPr="00E843F8" w:rsidRDefault="00E843F8" w:rsidP="00E843F8">
            <w:pPr>
              <w:jc w:val="center"/>
              <w:rPr>
                <w:bCs/>
                <w:color w:val="000000"/>
                <w:lang w:eastAsia="en-US"/>
              </w:rPr>
            </w:pPr>
            <w:r w:rsidRPr="00E843F8">
              <w:rPr>
                <w:bCs/>
                <w:color w:val="000000"/>
                <w:lang w:eastAsia="en-US"/>
              </w:rPr>
              <w:t>-</w:t>
            </w:r>
          </w:p>
        </w:tc>
      </w:tr>
      <w:tr w:rsidR="00E843F8" w:rsidRPr="00E843F8" w14:paraId="05E7653F" w14:textId="77777777" w:rsidTr="00104FF4">
        <w:trPr>
          <w:trHeight w:val="758"/>
          <w:jc w:val="center"/>
        </w:trPr>
        <w:tc>
          <w:tcPr>
            <w:tcW w:w="805" w:type="dxa"/>
            <w:shd w:val="clear" w:color="auto" w:fill="auto"/>
            <w:vAlign w:val="center"/>
          </w:tcPr>
          <w:p w14:paraId="028E3134" w14:textId="77777777" w:rsidR="00E843F8" w:rsidRPr="00E843F8" w:rsidRDefault="00E843F8" w:rsidP="00E843F8">
            <w:pPr>
              <w:jc w:val="center"/>
              <w:rPr>
                <w:bCs/>
                <w:color w:val="000000"/>
                <w:lang w:eastAsia="en-US"/>
              </w:rPr>
            </w:pPr>
            <w:r w:rsidRPr="00E843F8">
              <w:rPr>
                <w:bCs/>
                <w:color w:val="000000"/>
                <w:lang w:eastAsia="en-US"/>
              </w:rPr>
              <w:t>2.</w:t>
            </w:r>
          </w:p>
        </w:tc>
        <w:tc>
          <w:tcPr>
            <w:tcW w:w="6804" w:type="dxa"/>
            <w:shd w:val="clear" w:color="auto" w:fill="auto"/>
            <w:vAlign w:val="center"/>
          </w:tcPr>
          <w:p w14:paraId="240246DF" w14:textId="77777777" w:rsidR="00E843F8" w:rsidRPr="00E843F8" w:rsidRDefault="00E843F8" w:rsidP="00E843F8">
            <w:pPr>
              <w:jc w:val="center"/>
              <w:rPr>
                <w:bCs/>
                <w:color w:val="000000"/>
                <w:lang w:eastAsia="en-US"/>
              </w:rPr>
            </w:pPr>
            <w:r w:rsidRPr="00E843F8">
              <w:rPr>
                <w:lang w:eastAsia="en-US"/>
              </w:rPr>
              <w:t>Показатели надежности и бесперебойности горячего водоснабжения</w:t>
            </w:r>
          </w:p>
        </w:tc>
        <w:tc>
          <w:tcPr>
            <w:tcW w:w="1936" w:type="dxa"/>
            <w:shd w:val="clear" w:color="auto" w:fill="auto"/>
            <w:vAlign w:val="center"/>
          </w:tcPr>
          <w:p w14:paraId="0665AE96" w14:textId="77777777" w:rsidR="00E843F8" w:rsidRPr="00E843F8" w:rsidRDefault="00E843F8" w:rsidP="00E843F8">
            <w:pPr>
              <w:jc w:val="center"/>
              <w:rPr>
                <w:bCs/>
                <w:color w:val="000000"/>
                <w:lang w:eastAsia="en-US"/>
              </w:rPr>
            </w:pPr>
            <w:r w:rsidRPr="00E843F8">
              <w:rPr>
                <w:bCs/>
                <w:color w:val="000000"/>
                <w:lang w:eastAsia="en-US"/>
              </w:rPr>
              <w:t>-</w:t>
            </w:r>
          </w:p>
        </w:tc>
      </w:tr>
      <w:tr w:rsidR="00E843F8" w:rsidRPr="00E843F8" w14:paraId="37240171" w14:textId="77777777" w:rsidTr="00104FF4">
        <w:trPr>
          <w:trHeight w:val="758"/>
          <w:jc w:val="center"/>
        </w:trPr>
        <w:tc>
          <w:tcPr>
            <w:tcW w:w="805" w:type="dxa"/>
            <w:shd w:val="clear" w:color="auto" w:fill="auto"/>
            <w:vAlign w:val="center"/>
          </w:tcPr>
          <w:p w14:paraId="1923D092" w14:textId="77777777" w:rsidR="00E843F8" w:rsidRPr="00E843F8" w:rsidRDefault="00E843F8" w:rsidP="00E843F8">
            <w:pPr>
              <w:jc w:val="center"/>
              <w:rPr>
                <w:bCs/>
                <w:color w:val="000000"/>
                <w:lang w:eastAsia="en-US"/>
              </w:rPr>
            </w:pPr>
            <w:r w:rsidRPr="00E843F8">
              <w:rPr>
                <w:bCs/>
                <w:color w:val="000000"/>
                <w:lang w:eastAsia="en-US"/>
              </w:rPr>
              <w:t>3.</w:t>
            </w:r>
          </w:p>
        </w:tc>
        <w:tc>
          <w:tcPr>
            <w:tcW w:w="6804" w:type="dxa"/>
            <w:shd w:val="clear" w:color="auto" w:fill="auto"/>
            <w:vAlign w:val="center"/>
          </w:tcPr>
          <w:p w14:paraId="0E052ABD" w14:textId="77777777" w:rsidR="00E843F8" w:rsidRPr="00E843F8" w:rsidRDefault="00E843F8" w:rsidP="00E843F8">
            <w:pPr>
              <w:jc w:val="center"/>
              <w:rPr>
                <w:bCs/>
                <w:color w:val="000000"/>
                <w:lang w:eastAsia="en-US"/>
              </w:rPr>
            </w:pPr>
            <w:r w:rsidRPr="00E843F8">
              <w:rPr>
                <w:lang w:eastAsia="en-US"/>
              </w:rPr>
              <w:t>Показатели энергетической эффективности использования ресурсов</w:t>
            </w:r>
          </w:p>
        </w:tc>
        <w:tc>
          <w:tcPr>
            <w:tcW w:w="1936" w:type="dxa"/>
            <w:shd w:val="clear" w:color="auto" w:fill="auto"/>
            <w:vAlign w:val="center"/>
          </w:tcPr>
          <w:p w14:paraId="774542E3" w14:textId="77777777" w:rsidR="00E843F8" w:rsidRPr="00E843F8" w:rsidRDefault="00E843F8" w:rsidP="00E843F8">
            <w:pPr>
              <w:jc w:val="center"/>
              <w:rPr>
                <w:bCs/>
                <w:color w:val="000000"/>
                <w:lang w:eastAsia="en-US"/>
              </w:rPr>
            </w:pPr>
            <w:r w:rsidRPr="00E843F8">
              <w:rPr>
                <w:bCs/>
                <w:color w:val="000000"/>
                <w:lang w:eastAsia="en-US"/>
              </w:rPr>
              <w:t>-</w:t>
            </w:r>
          </w:p>
        </w:tc>
      </w:tr>
    </w:tbl>
    <w:p w14:paraId="7B581301" w14:textId="77777777" w:rsidR="00E843F8" w:rsidRPr="00E843F8" w:rsidRDefault="00E843F8" w:rsidP="00E843F8">
      <w:pPr>
        <w:tabs>
          <w:tab w:val="left" w:pos="0"/>
        </w:tabs>
        <w:ind w:left="5103"/>
        <w:rPr>
          <w:sz w:val="28"/>
          <w:szCs w:val="28"/>
        </w:rPr>
      </w:pPr>
      <w:r w:rsidRPr="00E843F8">
        <w:rPr>
          <w:sz w:val="28"/>
          <w:szCs w:val="28"/>
        </w:rPr>
        <w:br w:type="page"/>
      </w:r>
    </w:p>
    <w:p w14:paraId="7CDE0E16" w14:textId="77777777" w:rsidR="00E843F8" w:rsidRPr="00E843F8" w:rsidRDefault="00E843F8" w:rsidP="00E843F8">
      <w:pPr>
        <w:ind w:left="-567"/>
        <w:jc w:val="center"/>
        <w:rPr>
          <w:bCs/>
          <w:color w:val="000000"/>
          <w:sz w:val="28"/>
          <w:szCs w:val="28"/>
        </w:rPr>
      </w:pPr>
      <w:r w:rsidRPr="00E843F8">
        <w:rPr>
          <w:bCs/>
          <w:color w:val="000000"/>
          <w:sz w:val="28"/>
          <w:szCs w:val="28"/>
        </w:rPr>
        <w:lastRenderedPageBreak/>
        <w:t xml:space="preserve">Раздел 9. Расчет эффективности производственной программы </w:t>
      </w:r>
      <w:r w:rsidRPr="00E843F8">
        <w:rPr>
          <w:bCs/>
          <w:color w:val="000000"/>
          <w:sz w:val="28"/>
          <w:szCs w:val="28"/>
        </w:rPr>
        <w:br/>
        <w:t xml:space="preserve">ООО «Теплоэнергетик» по узлу теплоснабжения  </w:t>
      </w:r>
      <w:r w:rsidRPr="00E843F8">
        <w:rPr>
          <w:bCs/>
          <w:color w:val="000000"/>
          <w:sz w:val="28"/>
          <w:szCs w:val="28"/>
        </w:rPr>
        <w:br/>
        <w:t xml:space="preserve">котельная МКУ «Сибирь – 12,9» и котельная </w:t>
      </w:r>
      <w:r w:rsidRPr="00E843F8">
        <w:rPr>
          <w:bCs/>
          <w:color w:val="000000"/>
          <w:sz w:val="28"/>
          <w:szCs w:val="28"/>
        </w:rPr>
        <w:br/>
        <w:t>микрорайона «Ивушка»</w:t>
      </w:r>
    </w:p>
    <w:p w14:paraId="6DCF6497" w14:textId="77777777" w:rsidR="00E843F8" w:rsidRPr="00E843F8" w:rsidRDefault="00E843F8" w:rsidP="00E843F8">
      <w:pPr>
        <w:ind w:left="-567"/>
        <w:jc w:val="center"/>
        <w:rPr>
          <w:bCs/>
          <w:color w:val="000000"/>
          <w:sz w:val="28"/>
          <w:szCs w:val="28"/>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150"/>
        <w:gridCol w:w="2475"/>
        <w:gridCol w:w="2152"/>
      </w:tblGrid>
      <w:tr w:rsidR="00E843F8" w:rsidRPr="00E843F8" w14:paraId="592819DF" w14:textId="77777777" w:rsidTr="00104FF4">
        <w:trPr>
          <w:trHeight w:val="1859"/>
          <w:jc w:val="center"/>
        </w:trPr>
        <w:tc>
          <w:tcPr>
            <w:tcW w:w="917" w:type="dxa"/>
            <w:shd w:val="clear" w:color="auto" w:fill="auto"/>
            <w:vAlign w:val="center"/>
          </w:tcPr>
          <w:p w14:paraId="4852E5C6" w14:textId="77777777" w:rsidR="00E843F8" w:rsidRPr="00E843F8" w:rsidRDefault="00E843F8" w:rsidP="00E843F8">
            <w:pPr>
              <w:jc w:val="center"/>
              <w:rPr>
                <w:bCs/>
                <w:color w:val="000000"/>
                <w:lang w:eastAsia="en-US"/>
              </w:rPr>
            </w:pPr>
            <w:r w:rsidRPr="00E843F8">
              <w:rPr>
                <w:bCs/>
                <w:color w:val="000000"/>
                <w:lang w:eastAsia="en-US"/>
              </w:rPr>
              <w:t>№ п/п</w:t>
            </w:r>
          </w:p>
        </w:tc>
        <w:tc>
          <w:tcPr>
            <w:tcW w:w="4150" w:type="dxa"/>
            <w:shd w:val="clear" w:color="auto" w:fill="auto"/>
            <w:vAlign w:val="center"/>
          </w:tcPr>
          <w:p w14:paraId="2F45AC94" w14:textId="77777777" w:rsidR="00E843F8" w:rsidRPr="00E843F8" w:rsidRDefault="00E843F8" w:rsidP="00E843F8">
            <w:pPr>
              <w:jc w:val="center"/>
              <w:rPr>
                <w:bCs/>
                <w:color w:val="000000"/>
                <w:lang w:eastAsia="en-US"/>
              </w:rPr>
            </w:pPr>
            <w:r w:rsidRPr="00E843F8">
              <w:rPr>
                <w:bCs/>
                <w:color w:val="000000"/>
                <w:lang w:eastAsia="en-US"/>
              </w:rPr>
              <w:t>Наименование показателя</w:t>
            </w:r>
          </w:p>
        </w:tc>
        <w:tc>
          <w:tcPr>
            <w:tcW w:w="2475" w:type="dxa"/>
            <w:shd w:val="clear" w:color="auto" w:fill="auto"/>
            <w:vAlign w:val="center"/>
          </w:tcPr>
          <w:p w14:paraId="1EFA86D4" w14:textId="77777777" w:rsidR="00E843F8" w:rsidRPr="00E843F8" w:rsidRDefault="00E843F8" w:rsidP="00E843F8">
            <w:pPr>
              <w:jc w:val="center"/>
              <w:rPr>
                <w:bCs/>
                <w:color w:val="000000"/>
                <w:lang w:eastAsia="en-US"/>
              </w:rPr>
            </w:pPr>
            <w:r w:rsidRPr="00E843F8">
              <w:rPr>
                <w:bCs/>
                <w:color w:val="000000"/>
                <w:lang w:eastAsia="en-US"/>
              </w:rPr>
              <w:t>Планируемое значение показателя по итогам реализации производственной программы</w:t>
            </w:r>
            <w:r w:rsidRPr="00E843F8">
              <w:rPr>
                <w:bCs/>
                <w:color w:val="000000"/>
                <w:lang w:eastAsia="en-US"/>
              </w:rPr>
              <w:br/>
              <w:t>2025 год</w:t>
            </w:r>
          </w:p>
        </w:tc>
        <w:tc>
          <w:tcPr>
            <w:tcW w:w="2152" w:type="dxa"/>
            <w:shd w:val="clear" w:color="auto" w:fill="auto"/>
            <w:vAlign w:val="center"/>
          </w:tcPr>
          <w:p w14:paraId="0C133D6C" w14:textId="77777777" w:rsidR="00E843F8" w:rsidRPr="00E843F8" w:rsidRDefault="00E843F8" w:rsidP="00E843F8">
            <w:pPr>
              <w:jc w:val="center"/>
              <w:rPr>
                <w:bCs/>
                <w:color w:val="000000"/>
                <w:lang w:eastAsia="en-US"/>
              </w:rPr>
            </w:pPr>
            <w:r w:rsidRPr="00E843F8">
              <w:rPr>
                <w:bCs/>
                <w:color w:val="000000"/>
                <w:lang w:eastAsia="en-US"/>
              </w:rPr>
              <w:t xml:space="preserve">Эффективность </w:t>
            </w:r>
            <w:proofErr w:type="spellStart"/>
            <w:proofErr w:type="gramStart"/>
            <w:r w:rsidRPr="00E843F8">
              <w:rPr>
                <w:bCs/>
                <w:color w:val="000000"/>
                <w:lang w:eastAsia="en-US"/>
              </w:rPr>
              <w:t>производствен</w:t>
            </w:r>
            <w:proofErr w:type="spellEnd"/>
            <w:r w:rsidRPr="00E843F8">
              <w:rPr>
                <w:bCs/>
                <w:color w:val="000000"/>
                <w:lang w:eastAsia="en-US"/>
              </w:rPr>
              <w:t>-ной</w:t>
            </w:r>
            <w:proofErr w:type="gramEnd"/>
            <w:r w:rsidRPr="00E843F8">
              <w:rPr>
                <w:bCs/>
                <w:color w:val="000000"/>
                <w:lang w:eastAsia="en-US"/>
              </w:rPr>
              <w:t xml:space="preserve"> программы,</w:t>
            </w:r>
            <w:r w:rsidRPr="00E843F8">
              <w:rPr>
                <w:bCs/>
                <w:color w:val="000000"/>
                <w:lang w:eastAsia="en-US"/>
              </w:rPr>
              <w:br/>
              <w:t>тыс. руб.</w:t>
            </w:r>
          </w:p>
        </w:tc>
      </w:tr>
      <w:tr w:rsidR="00E843F8" w:rsidRPr="00E843F8" w14:paraId="4BC8ADBF" w14:textId="77777777" w:rsidTr="00104FF4">
        <w:trPr>
          <w:trHeight w:val="698"/>
          <w:jc w:val="center"/>
        </w:trPr>
        <w:tc>
          <w:tcPr>
            <w:tcW w:w="917" w:type="dxa"/>
            <w:shd w:val="clear" w:color="auto" w:fill="auto"/>
            <w:vAlign w:val="center"/>
          </w:tcPr>
          <w:p w14:paraId="72755E58" w14:textId="77777777" w:rsidR="00E843F8" w:rsidRPr="00E843F8" w:rsidRDefault="00E843F8" w:rsidP="00E843F8">
            <w:pPr>
              <w:jc w:val="center"/>
              <w:rPr>
                <w:bCs/>
                <w:color w:val="000000"/>
                <w:lang w:eastAsia="en-US"/>
              </w:rPr>
            </w:pPr>
            <w:r w:rsidRPr="00E843F8">
              <w:rPr>
                <w:bCs/>
                <w:color w:val="000000"/>
                <w:lang w:eastAsia="en-US"/>
              </w:rPr>
              <w:t>1.</w:t>
            </w:r>
          </w:p>
        </w:tc>
        <w:tc>
          <w:tcPr>
            <w:tcW w:w="4150" w:type="dxa"/>
            <w:shd w:val="clear" w:color="auto" w:fill="auto"/>
            <w:vAlign w:val="center"/>
          </w:tcPr>
          <w:p w14:paraId="1BB14A1C" w14:textId="77777777" w:rsidR="00E843F8" w:rsidRPr="00E843F8" w:rsidRDefault="00E843F8" w:rsidP="00E843F8">
            <w:pPr>
              <w:jc w:val="center"/>
              <w:rPr>
                <w:lang w:eastAsia="en-US"/>
              </w:rPr>
            </w:pPr>
            <w:r w:rsidRPr="00E843F8">
              <w:rPr>
                <w:lang w:eastAsia="en-US"/>
              </w:rPr>
              <w:t>Показатели качества горячей воды</w:t>
            </w:r>
          </w:p>
        </w:tc>
        <w:tc>
          <w:tcPr>
            <w:tcW w:w="2475" w:type="dxa"/>
            <w:shd w:val="clear" w:color="auto" w:fill="auto"/>
            <w:vAlign w:val="center"/>
          </w:tcPr>
          <w:p w14:paraId="7B74DCA0" w14:textId="77777777" w:rsidR="00E843F8" w:rsidRPr="00E843F8" w:rsidRDefault="00E843F8" w:rsidP="00E843F8">
            <w:pPr>
              <w:jc w:val="center"/>
              <w:rPr>
                <w:bCs/>
                <w:color w:val="000000"/>
                <w:lang w:eastAsia="en-US"/>
              </w:rPr>
            </w:pPr>
            <w:r w:rsidRPr="00E843F8">
              <w:rPr>
                <w:bCs/>
                <w:color w:val="000000"/>
                <w:lang w:eastAsia="en-US"/>
              </w:rPr>
              <w:t>-</w:t>
            </w:r>
          </w:p>
        </w:tc>
        <w:tc>
          <w:tcPr>
            <w:tcW w:w="2152" w:type="dxa"/>
            <w:shd w:val="clear" w:color="auto" w:fill="auto"/>
            <w:vAlign w:val="center"/>
          </w:tcPr>
          <w:p w14:paraId="4D40D8C4" w14:textId="77777777" w:rsidR="00E843F8" w:rsidRPr="00E843F8" w:rsidRDefault="00E843F8" w:rsidP="00E843F8">
            <w:pPr>
              <w:jc w:val="center"/>
              <w:rPr>
                <w:bCs/>
                <w:color w:val="000000"/>
                <w:lang w:eastAsia="en-US"/>
              </w:rPr>
            </w:pPr>
            <w:r w:rsidRPr="00E843F8">
              <w:rPr>
                <w:bCs/>
                <w:color w:val="000000"/>
                <w:lang w:eastAsia="en-US"/>
              </w:rPr>
              <w:t>-</w:t>
            </w:r>
          </w:p>
        </w:tc>
      </w:tr>
      <w:tr w:rsidR="00E843F8" w:rsidRPr="00E843F8" w14:paraId="0558DA33" w14:textId="77777777" w:rsidTr="00104FF4">
        <w:trPr>
          <w:trHeight w:val="919"/>
          <w:jc w:val="center"/>
        </w:trPr>
        <w:tc>
          <w:tcPr>
            <w:tcW w:w="917" w:type="dxa"/>
            <w:shd w:val="clear" w:color="auto" w:fill="auto"/>
            <w:vAlign w:val="center"/>
          </w:tcPr>
          <w:p w14:paraId="6CBE4A5B" w14:textId="77777777" w:rsidR="00E843F8" w:rsidRPr="00E843F8" w:rsidRDefault="00E843F8" w:rsidP="00E843F8">
            <w:pPr>
              <w:jc w:val="center"/>
              <w:rPr>
                <w:bCs/>
                <w:color w:val="000000"/>
                <w:lang w:eastAsia="en-US"/>
              </w:rPr>
            </w:pPr>
            <w:r w:rsidRPr="00E843F8">
              <w:rPr>
                <w:bCs/>
                <w:color w:val="000000"/>
                <w:lang w:eastAsia="en-US"/>
              </w:rPr>
              <w:t>2.</w:t>
            </w:r>
          </w:p>
        </w:tc>
        <w:tc>
          <w:tcPr>
            <w:tcW w:w="4150" w:type="dxa"/>
            <w:shd w:val="clear" w:color="auto" w:fill="auto"/>
            <w:vAlign w:val="center"/>
          </w:tcPr>
          <w:p w14:paraId="5B377A52" w14:textId="77777777" w:rsidR="00E843F8" w:rsidRPr="00E843F8" w:rsidRDefault="00E843F8" w:rsidP="00E843F8">
            <w:pPr>
              <w:jc w:val="center"/>
              <w:rPr>
                <w:lang w:eastAsia="en-US"/>
              </w:rPr>
            </w:pPr>
            <w:r w:rsidRPr="00E843F8">
              <w:rPr>
                <w:lang w:eastAsia="en-US"/>
              </w:rPr>
              <w:t>Показатели надежности и бесперебойности горячего водоснабжения</w:t>
            </w:r>
          </w:p>
        </w:tc>
        <w:tc>
          <w:tcPr>
            <w:tcW w:w="2475" w:type="dxa"/>
            <w:shd w:val="clear" w:color="auto" w:fill="auto"/>
            <w:vAlign w:val="center"/>
          </w:tcPr>
          <w:p w14:paraId="7A5C7FF7" w14:textId="77777777" w:rsidR="00E843F8" w:rsidRPr="00E843F8" w:rsidRDefault="00E843F8" w:rsidP="00E843F8">
            <w:pPr>
              <w:jc w:val="center"/>
              <w:rPr>
                <w:bCs/>
                <w:color w:val="000000"/>
                <w:lang w:eastAsia="en-US"/>
              </w:rPr>
            </w:pPr>
            <w:r w:rsidRPr="00E843F8">
              <w:rPr>
                <w:bCs/>
                <w:color w:val="000000"/>
                <w:lang w:eastAsia="en-US"/>
              </w:rPr>
              <w:t>-</w:t>
            </w:r>
          </w:p>
        </w:tc>
        <w:tc>
          <w:tcPr>
            <w:tcW w:w="2152" w:type="dxa"/>
            <w:shd w:val="clear" w:color="auto" w:fill="auto"/>
            <w:vAlign w:val="center"/>
          </w:tcPr>
          <w:p w14:paraId="49A62150" w14:textId="77777777" w:rsidR="00E843F8" w:rsidRPr="00E843F8" w:rsidRDefault="00E843F8" w:rsidP="00E843F8">
            <w:pPr>
              <w:jc w:val="center"/>
              <w:rPr>
                <w:bCs/>
                <w:color w:val="000000"/>
                <w:lang w:eastAsia="en-US"/>
              </w:rPr>
            </w:pPr>
            <w:r w:rsidRPr="00E843F8">
              <w:rPr>
                <w:bCs/>
                <w:color w:val="000000"/>
                <w:lang w:eastAsia="en-US"/>
              </w:rPr>
              <w:t>-</w:t>
            </w:r>
          </w:p>
        </w:tc>
      </w:tr>
      <w:tr w:rsidR="00E843F8" w:rsidRPr="00E843F8" w14:paraId="7BC5B9FF" w14:textId="77777777" w:rsidTr="00104FF4">
        <w:trPr>
          <w:trHeight w:val="785"/>
          <w:jc w:val="center"/>
        </w:trPr>
        <w:tc>
          <w:tcPr>
            <w:tcW w:w="917" w:type="dxa"/>
            <w:shd w:val="clear" w:color="auto" w:fill="auto"/>
            <w:vAlign w:val="center"/>
          </w:tcPr>
          <w:p w14:paraId="3CB78BBA" w14:textId="77777777" w:rsidR="00E843F8" w:rsidRPr="00E843F8" w:rsidRDefault="00E843F8" w:rsidP="00E843F8">
            <w:pPr>
              <w:jc w:val="center"/>
              <w:rPr>
                <w:bCs/>
                <w:color w:val="000000"/>
                <w:lang w:eastAsia="en-US"/>
              </w:rPr>
            </w:pPr>
            <w:r w:rsidRPr="00E843F8">
              <w:rPr>
                <w:bCs/>
                <w:color w:val="000000"/>
                <w:lang w:eastAsia="en-US"/>
              </w:rPr>
              <w:t>3.</w:t>
            </w:r>
          </w:p>
        </w:tc>
        <w:tc>
          <w:tcPr>
            <w:tcW w:w="4150" w:type="dxa"/>
            <w:shd w:val="clear" w:color="auto" w:fill="auto"/>
            <w:vAlign w:val="center"/>
          </w:tcPr>
          <w:p w14:paraId="6878370F" w14:textId="77777777" w:rsidR="00E843F8" w:rsidRPr="00E843F8" w:rsidRDefault="00E843F8" w:rsidP="00E843F8">
            <w:pPr>
              <w:jc w:val="center"/>
              <w:rPr>
                <w:bCs/>
                <w:color w:val="000000"/>
                <w:lang w:eastAsia="en-US"/>
              </w:rPr>
            </w:pPr>
            <w:r w:rsidRPr="00E843F8">
              <w:rPr>
                <w:bCs/>
                <w:color w:val="000000"/>
                <w:lang w:eastAsia="en-US"/>
              </w:rPr>
              <w:t>Показатели энергетической эффективности использования ресурсов</w:t>
            </w:r>
          </w:p>
        </w:tc>
        <w:tc>
          <w:tcPr>
            <w:tcW w:w="2475" w:type="dxa"/>
            <w:shd w:val="clear" w:color="auto" w:fill="auto"/>
            <w:vAlign w:val="center"/>
          </w:tcPr>
          <w:p w14:paraId="66E52824" w14:textId="77777777" w:rsidR="00E843F8" w:rsidRPr="00E843F8" w:rsidRDefault="00E843F8" w:rsidP="00E843F8">
            <w:pPr>
              <w:jc w:val="center"/>
              <w:rPr>
                <w:bCs/>
                <w:color w:val="000000"/>
                <w:lang w:eastAsia="en-US"/>
              </w:rPr>
            </w:pPr>
            <w:r w:rsidRPr="00E843F8">
              <w:rPr>
                <w:bCs/>
                <w:color w:val="000000"/>
                <w:lang w:eastAsia="en-US"/>
              </w:rPr>
              <w:t>-</w:t>
            </w:r>
          </w:p>
        </w:tc>
        <w:tc>
          <w:tcPr>
            <w:tcW w:w="2152" w:type="dxa"/>
            <w:shd w:val="clear" w:color="auto" w:fill="auto"/>
            <w:vAlign w:val="center"/>
          </w:tcPr>
          <w:p w14:paraId="0041EA4A" w14:textId="77777777" w:rsidR="00E843F8" w:rsidRPr="00E843F8" w:rsidRDefault="00E843F8" w:rsidP="00E843F8">
            <w:pPr>
              <w:jc w:val="center"/>
              <w:rPr>
                <w:bCs/>
                <w:color w:val="000000"/>
                <w:lang w:eastAsia="en-US"/>
              </w:rPr>
            </w:pPr>
            <w:r w:rsidRPr="00E843F8">
              <w:rPr>
                <w:bCs/>
                <w:color w:val="000000"/>
                <w:lang w:eastAsia="en-US"/>
              </w:rPr>
              <w:t>-</w:t>
            </w:r>
          </w:p>
        </w:tc>
      </w:tr>
    </w:tbl>
    <w:p w14:paraId="6B7D76C7" w14:textId="77777777" w:rsidR="00E843F8" w:rsidRPr="00E843F8" w:rsidRDefault="00E843F8" w:rsidP="00E843F8">
      <w:pPr>
        <w:ind w:left="-567"/>
        <w:jc w:val="center"/>
        <w:rPr>
          <w:bCs/>
          <w:color w:val="000000"/>
          <w:sz w:val="28"/>
          <w:szCs w:val="28"/>
        </w:rPr>
      </w:pPr>
    </w:p>
    <w:p w14:paraId="4742A45B" w14:textId="77777777" w:rsidR="00E843F8" w:rsidRPr="00E843F8" w:rsidRDefault="00E843F8" w:rsidP="00E843F8">
      <w:r w:rsidRPr="00E843F8">
        <w:br w:type="page"/>
      </w:r>
    </w:p>
    <w:p w14:paraId="62A81ED5" w14:textId="77777777" w:rsidR="00E843F8" w:rsidRPr="00E843F8" w:rsidRDefault="00E843F8" w:rsidP="00E843F8">
      <w:pPr>
        <w:ind w:left="-426"/>
        <w:jc w:val="center"/>
        <w:rPr>
          <w:bCs/>
          <w:color w:val="000000"/>
          <w:sz w:val="28"/>
          <w:szCs w:val="28"/>
        </w:rPr>
      </w:pPr>
      <w:r w:rsidRPr="00E843F8">
        <w:rPr>
          <w:bCs/>
          <w:color w:val="000000"/>
          <w:sz w:val="28"/>
          <w:szCs w:val="28"/>
        </w:rPr>
        <w:lastRenderedPageBreak/>
        <w:t xml:space="preserve">Раздел 10. Отчет об исполнении производственной программы </w:t>
      </w:r>
      <w:r w:rsidRPr="00E843F8">
        <w:rPr>
          <w:bCs/>
          <w:color w:val="000000"/>
          <w:sz w:val="28"/>
          <w:szCs w:val="28"/>
        </w:rPr>
        <w:br/>
        <w:t xml:space="preserve">ООО «Теплоэнергетик» по узлу теплоснабжения </w:t>
      </w:r>
      <w:r w:rsidRPr="00E843F8">
        <w:rPr>
          <w:bCs/>
          <w:color w:val="000000"/>
          <w:sz w:val="28"/>
          <w:szCs w:val="28"/>
        </w:rPr>
        <w:br/>
        <w:t xml:space="preserve">котельная МКУ «Сибирь – 12,9» и котельная </w:t>
      </w:r>
      <w:r w:rsidRPr="00E843F8">
        <w:rPr>
          <w:bCs/>
          <w:color w:val="000000"/>
          <w:sz w:val="28"/>
          <w:szCs w:val="28"/>
        </w:rPr>
        <w:br/>
        <w:t>микрорайона «Ивушка»</w:t>
      </w:r>
    </w:p>
    <w:p w14:paraId="66B3C12B" w14:textId="77777777" w:rsidR="00E843F8" w:rsidRPr="00E843F8" w:rsidRDefault="00E843F8" w:rsidP="00E843F8">
      <w:pPr>
        <w:tabs>
          <w:tab w:val="left" w:pos="0"/>
        </w:tabs>
        <w:ind w:left="5103"/>
        <w:rPr>
          <w:sz w:val="28"/>
          <w:szCs w:val="28"/>
        </w:rPr>
      </w:pPr>
    </w:p>
    <w:p w14:paraId="19068F20" w14:textId="77777777" w:rsidR="00E843F8" w:rsidRPr="00E843F8" w:rsidRDefault="00E843F8" w:rsidP="00E843F8">
      <w:pPr>
        <w:tabs>
          <w:tab w:val="left" w:pos="0"/>
        </w:tabs>
        <w:ind w:left="5103"/>
        <w:rPr>
          <w:sz w:val="28"/>
          <w:szCs w:val="28"/>
        </w:rPr>
      </w:pPr>
    </w:p>
    <w:tbl>
      <w:tblPr>
        <w:tblpPr w:leftFromText="180" w:rightFromText="180" w:vertAnchor="text" w:horzAnchor="margin" w:tblpXSpec="center" w:tblpY="-61"/>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3758"/>
      </w:tblGrid>
      <w:tr w:rsidR="00E843F8" w:rsidRPr="00E843F8" w14:paraId="58892B6F" w14:textId="77777777" w:rsidTr="00104FF4">
        <w:trPr>
          <w:trHeight w:val="983"/>
        </w:trPr>
        <w:tc>
          <w:tcPr>
            <w:tcW w:w="6191" w:type="dxa"/>
            <w:shd w:val="clear" w:color="auto" w:fill="auto"/>
            <w:vAlign w:val="center"/>
          </w:tcPr>
          <w:p w14:paraId="2BAD85CF" w14:textId="77777777" w:rsidR="00E843F8" w:rsidRPr="00E843F8" w:rsidRDefault="00E843F8" w:rsidP="00E843F8">
            <w:pPr>
              <w:jc w:val="center"/>
              <w:rPr>
                <w:bCs/>
                <w:color w:val="000000"/>
                <w:sz w:val="28"/>
                <w:szCs w:val="28"/>
                <w:lang w:eastAsia="en-US"/>
              </w:rPr>
            </w:pPr>
            <w:r w:rsidRPr="00E843F8">
              <w:rPr>
                <w:bCs/>
                <w:color w:val="000000"/>
                <w:sz w:val="28"/>
                <w:szCs w:val="28"/>
                <w:lang w:eastAsia="en-US"/>
              </w:rPr>
              <w:t>Наименование показателя</w:t>
            </w:r>
          </w:p>
        </w:tc>
        <w:tc>
          <w:tcPr>
            <w:tcW w:w="3758" w:type="dxa"/>
          </w:tcPr>
          <w:p w14:paraId="3AF31F1B" w14:textId="77777777" w:rsidR="00E843F8" w:rsidRPr="00E843F8" w:rsidRDefault="00E843F8" w:rsidP="00E843F8">
            <w:pPr>
              <w:jc w:val="center"/>
              <w:rPr>
                <w:bCs/>
                <w:color w:val="000000"/>
                <w:sz w:val="28"/>
                <w:szCs w:val="28"/>
                <w:lang w:eastAsia="en-US"/>
              </w:rPr>
            </w:pPr>
            <w:r w:rsidRPr="00E843F8">
              <w:rPr>
                <w:bCs/>
                <w:color w:val="000000"/>
                <w:sz w:val="28"/>
                <w:szCs w:val="28"/>
                <w:lang w:eastAsia="en-US"/>
              </w:rPr>
              <w:t>Фактическое значение показателя за 2023 год,</w:t>
            </w:r>
          </w:p>
          <w:p w14:paraId="1BFD1E89" w14:textId="77777777" w:rsidR="00E843F8" w:rsidRPr="00E843F8" w:rsidRDefault="00E843F8" w:rsidP="00E843F8">
            <w:pPr>
              <w:jc w:val="center"/>
              <w:rPr>
                <w:bCs/>
                <w:color w:val="000000"/>
                <w:sz w:val="28"/>
                <w:szCs w:val="28"/>
                <w:lang w:eastAsia="en-US"/>
              </w:rPr>
            </w:pPr>
            <w:r w:rsidRPr="00E843F8">
              <w:rPr>
                <w:bCs/>
                <w:color w:val="000000"/>
                <w:sz w:val="28"/>
                <w:szCs w:val="28"/>
                <w:lang w:eastAsia="en-US"/>
              </w:rPr>
              <w:t>тыс. руб.</w:t>
            </w:r>
          </w:p>
        </w:tc>
      </w:tr>
      <w:tr w:rsidR="00E843F8" w:rsidRPr="00E843F8" w14:paraId="4E4BB568" w14:textId="77777777" w:rsidTr="00104FF4">
        <w:trPr>
          <w:trHeight w:val="625"/>
        </w:trPr>
        <w:tc>
          <w:tcPr>
            <w:tcW w:w="6191" w:type="dxa"/>
            <w:shd w:val="clear" w:color="auto" w:fill="auto"/>
            <w:vAlign w:val="center"/>
          </w:tcPr>
          <w:p w14:paraId="21542DF9" w14:textId="77777777" w:rsidR="00E843F8" w:rsidRPr="00E843F8" w:rsidRDefault="00E843F8" w:rsidP="00E843F8">
            <w:pPr>
              <w:jc w:val="center"/>
              <w:rPr>
                <w:bCs/>
                <w:sz w:val="28"/>
                <w:szCs w:val="28"/>
                <w:lang w:eastAsia="en-US"/>
              </w:rPr>
            </w:pPr>
            <w:r w:rsidRPr="00E843F8">
              <w:rPr>
                <w:sz w:val="28"/>
                <w:szCs w:val="28"/>
                <w:lang w:eastAsia="en-US"/>
              </w:rPr>
              <w:t>Горячее водоснабжение</w:t>
            </w:r>
          </w:p>
        </w:tc>
        <w:tc>
          <w:tcPr>
            <w:tcW w:w="3758" w:type="dxa"/>
            <w:vAlign w:val="center"/>
          </w:tcPr>
          <w:p w14:paraId="35746B78" w14:textId="77777777" w:rsidR="00E843F8" w:rsidRPr="00E843F8" w:rsidRDefault="00E843F8" w:rsidP="00E843F8">
            <w:pPr>
              <w:jc w:val="center"/>
              <w:rPr>
                <w:bCs/>
                <w:sz w:val="28"/>
                <w:szCs w:val="28"/>
                <w:lang w:eastAsia="en-US"/>
              </w:rPr>
            </w:pPr>
            <w:r w:rsidRPr="00E843F8">
              <w:rPr>
                <w:bCs/>
                <w:sz w:val="28"/>
                <w:szCs w:val="28"/>
                <w:lang w:eastAsia="en-US"/>
              </w:rPr>
              <w:t>-</w:t>
            </w:r>
          </w:p>
        </w:tc>
      </w:tr>
    </w:tbl>
    <w:p w14:paraId="497B3651" w14:textId="77777777" w:rsidR="00E843F8" w:rsidRPr="00E843F8" w:rsidRDefault="00E843F8" w:rsidP="00E843F8">
      <w:pPr>
        <w:ind w:left="-567"/>
        <w:jc w:val="center"/>
        <w:rPr>
          <w:bCs/>
          <w:color w:val="000000"/>
          <w:sz w:val="28"/>
          <w:szCs w:val="28"/>
        </w:rPr>
      </w:pPr>
    </w:p>
    <w:p w14:paraId="16DF8B9C" w14:textId="77777777" w:rsidR="00E843F8" w:rsidRPr="00E843F8" w:rsidRDefault="00E843F8" w:rsidP="00E843F8">
      <w:pPr>
        <w:jc w:val="center"/>
        <w:rPr>
          <w:bCs/>
          <w:color w:val="000000"/>
          <w:sz w:val="28"/>
          <w:szCs w:val="28"/>
        </w:rPr>
      </w:pPr>
      <w:r w:rsidRPr="00E843F8">
        <w:br w:type="page"/>
      </w:r>
      <w:r w:rsidRPr="00E843F8">
        <w:rPr>
          <w:bCs/>
          <w:color w:val="000000"/>
          <w:sz w:val="28"/>
          <w:szCs w:val="28"/>
        </w:rPr>
        <w:lastRenderedPageBreak/>
        <w:t>Раздел 11. Мероприятия, направленные на повышение качества</w:t>
      </w:r>
    </w:p>
    <w:p w14:paraId="18FB8C68" w14:textId="77777777" w:rsidR="00E843F8" w:rsidRPr="00E843F8" w:rsidRDefault="00E843F8" w:rsidP="00E843F8">
      <w:pPr>
        <w:ind w:left="-567"/>
        <w:jc w:val="center"/>
        <w:rPr>
          <w:bCs/>
          <w:color w:val="000000"/>
          <w:sz w:val="28"/>
          <w:szCs w:val="28"/>
        </w:rPr>
      </w:pPr>
      <w:r w:rsidRPr="00E843F8">
        <w:rPr>
          <w:bCs/>
          <w:color w:val="000000"/>
          <w:sz w:val="28"/>
          <w:szCs w:val="28"/>
        </w:rPr>
        <w:t>обслуживания абонентов ООО «Теплоэнергетик» по узлу теплоснабжения котельная МКУ «Сибирь – 12,9» и котельная микрорайона «Ивушка»,</w:t>
      </w:r>
    </w:p>
    <w:p w14:paraId="0546361F" w14:textId="77777777" w:rsidR="00E843F8" w:rsidRPr="00E843F8" w:rsidRDefault="00E843F8" w:rsidP="00E843F8">
      <w:pPr>
        <w:jc w:val="both"/>
        <w:rPr>
          <w:sz w:val="28"/>
          <w:szCs w:val="28"/>
          <w:lang w:eastAsia="en-US"/>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E843F8" w:rsidRPr="00E843F8" w14:paraId="712003A9" w14:textId="77777777" w:rsidTr="00104FF4">
        <w:trPr>
          <w:trHeight w:val="748"/>
        </w:trPr>
        <w:tc>
          <w:tcPr>
            <w:tcW w:w="5935" w:type="dxa"/>
            <w:shd w:val="clear" w:color="auto" w:fill="auto"/>
            <w:vAlign w:val="center"/>
          </w:tcPr>
          <w:p w14:paraId="7196E98C" w14:textId="77777777" w:rsidR="00E843F8" w:rsidRPr="00E843F8" w:rsidRDefault="00E843F8" w:rsidP="00E843F8">
            <w:pPr>
              <w:jc w:val="center"/>
              <w:rPr>
                <w:bCs/>
                <w:color w:val="000000"/>
                <w:sz w:val="28"/>
                <w:szCs w:val="28"/>
                <w:lang w:eastAsia="en-US"/>
              </w:rPr>
            </w:pPr>
            <w:r w:rsidRPr="00E843F8">
              <w:rPr>
                <w:bCs/>
                <w:color w:val="000000"/>
                <w:sz w:val="28"/>
                <w:szCs w:val="28"/>
                <w:lang w:eastAsia="en-US"/>
              </w:rPr>
              <w:t>Наименование мероприятия</w:t>
            </w:r>
          </w:p>
        </w:tc>
        <w:tc>
          <w:tcPr>
            <w:tcW w:w="3387" w:type="dxa"/>
            <w:shd w:val="clear" w:color="auto" w:fill="auto"/>
            <w:vAlign w:val="center"/>
          </w:tcPr>
          <w:p w14:paraId="458A9918" w14:textId="77777777" w:rsidR="00E843F8" w:rsidRPr="00E843F8" w:rsidRDefault="00E843F8" w:rsidP="00E843F8">
            <w:pPr>
              <w:jc w:val="center"/>
              <w:rPr>
                <w:bCs/>
                <w:color w:val="000000"/>
                <w:sz w:val="28"/>
                <w:szCs w:val="28"/>
                <w:lang w:eastAsia="en-US"/>
              </w:rPr>
            </w:pPr>
            <w:r w:rsidRPr="00E843F8">
              <w:rPr>
                <w:bCs/>
                <w:color w:val="000000"/>
                <w:sz w:val="28"/>
                <w:szCs w:val="28"/>
                <w:lang w:eastAsia="en-US"/>
              </w:rPr>
              <w:t>Период проведения мероприятий</w:t>
            </w:r>
          </w:p>
        </w:tc>
      </w:tr>
      <w:tr w:rsidR="00E843F8" w:rsidRPr="00E843F8" w14:paraId="55178EAA" w14:textId="77777777" w:rsidTr="00104FF4">
        <w:trPr>
          <w:trHeight w:val="405"/>
        </w:trPr>
        <w:tc>
          <w:tcPr>
            <w:tcW w:w="5935" w:type="dxa"/>
            <w:shd w:val="clear" w:color="auto" w:fill="auto"/>
            <w:vAlign w:val="center"/>
          </w:tcPr>
          <w:p w14:paraId="74395158" w14:textId="77777777" w:rsidR="00E843F8" w:rsidRPr="00E843F8" w:rsidRDefault="00E843F8" w:rsidP="00E843F8">
            <w:pPr>
              <w:jc w:val="center"/>
              <w:rPr>
                <w:bCs/>
                <w:sz w:val="28"/>
                <w:szCs w:val="28"/>
                <w:lang w:eastAsia="en-US"/>
              </w:rPr>
            </w:pPr>
            <w:r w:rsidRPr="00E843F8">
              <w:rPr>
                <w:bCs/>
                <w:sz w:val="28"/>
                <w:szCs w:val="28"/>
                <w:lang w:eastAsia="en-US"/>
              </w:rPr>
              <w:t>-</w:t>
            </w:r>
          </w:p>
        </w:tc>
        <w:tc>
          <w:tcPr>
            <w:tcW w:w="3387" w:type="dxa"/>
            <w:shd w:val="clear" w:color="auto" w:fill="auto"/>
            <w:vAlign w:val="center"/>
          </w:tcPr>
          <w:p w14:paraId="55F28CFC" w14:textId="77777777" w:rsidR="00E843F8" w:rsidRPr="00E843F8" w:rsidRDefault="00E843F8" w:rsidP="00E843F8">
            <w:pPr>
              <w:jc w:val="center"/>
              <w:rPr>
                <w:bCs/>
                <w:sz w:val="28"/>
                <w:szCs w:val="28"/>
                <w:lang w:eastAsia="en-US"/>
              </w:rPr>
            </w:pPr>
            <w:r w:rsidRPr="00E843F8">
              <w:rPr>
                <w:bCs/>
                <w:sz w:val="28"/>
                <w:szCs w:val="28"/>
                <w:lang w:eastAsia="en-US"/>
              </w:rPr>
              <w:t>-</w:t>
            </w:r>
          </w:p>
        </w:tc>
      </w:tr>
    </w:tbl>
    <w:p w14:paraId="03C8F7EA" w14:textId="77777777" w:rsidR="00E843F8" w:rsidRPr="00E843F8" w:rsidRDefault="00E843F8" w:rsidP="00E843F8">
      <w:pPr>
        <w:tabs>
          <w:tab w:val="left" w:pos="0"/>
        </w:tabs>
        <w:rPr>
          <w:sz w:val="28"/>
          <w:szCs w:val="28"/>
        </w:rPr>
        <w:sectPr w:rsidR="00E843F8" w:rsidRPr="00E843F8" w:rsidSect="00E843F8">
          <w:headerReference w:type="first" r:id="rId49"/>
          <w:pgSz w:w="11906" w:h="16838" w:code="9"/>
          <w:pgMar w:top="851" w:right="851" w:bottom="851" w:left="1701" w:header="680" w:footer="709" w:gutter="0"/>
          <w:cols w:space="708"/>
          <w:titlePg/>
          <w:docGrid w:linePitch="360"/>
        </w:sectPr>
      </w:pPr>
    </w:p>
    <w:p w14:paraId="0D327EC8" w14:textId="77777777" w:rsidR="00E843F8" w:rsidRPr="00E843F8" w:rsidRDefault="00E843F8" w:rsidP="00E843F8">
      <w:pPr>
        <w:keepNext/>
        <w:spacing w:before="120"/>
        <w:ind w:left="1077" w:right="1134"/>
        <w:jc w:val="center"/>
        <w:outlineLvl w:val="4"/>
        <w:rPr>
          <w:b/>
          <w:sz w:val="28"/>
          <w:szCs w:val="20"/>
          <w:lang w:eastAsia="x-none"/>
        </w:rPr>
      </w:pPr>
      <w:r w:rsidRPr="00E843F8">
        <w:rPr>
          <w:b/>
          <w:sz w:val="28"/>
          <w:szCs w:val="20"/>
          <w:lang w:eastAsia="x-none"/>
        </w:rPr>
        <w:lastRenderedPageBreak/>
        <w:t xml:space="preserve">Тарифы ООО «Теплоэнергетик» по узлу теплоснабжения котельная МКУ «Сибирь – 12,9» </w:t>
      </w:r>
      <w:r w:rsidRPr="00E843F8">
        <w:rPr>
          <w:b/>
          <w:sz w:val="28"/>
          <w:szCs w:val="20"/>
          <w:lang w:eastAsia="x-none"/>
        </w:rPr>
        <w:br/>
        <w:t xml:space="preserve">и котельная микрорайона «Ивушка», на горячую воду в закрытой системе водоснабжения, реализуемую на потребительском рынке Беловского городского округа, </w:t>
      </w:r>
      <w:r w:rsidRPr="00E843F8">
        <w:rPr>
          <w:b/>
          <w:sz w:val="28"/>
          <w:szCs w:val="20"/>
          <w:lang w:eastAsia="x-none"/>
        </w:rPr>
        <w:br/>
        <w:t xml:space="preserve">на период с 01.01.2025 по 31.12.2025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9"/>
        <w:gridCol w:w="1560"/>
        <w:gridCol w:w="1703"/>
        <w:gridCol w:w="3963"/>
        <w:gridCol w:w="4124"/>
      </w:tblGrid>
      <w:tr w:rsidR="00E843F8" w:rsidRPr="00E843F8" w14:paraId="70F47D81" w14:textId="77777777" w:rsidTr="00104FF4">
        <w:trPr>
          <w:trHeight w:val="112"/>
        </w:trPr>
        <w:tc>
          <w:tcPr>
            <w:tcW w:w="2474" w:type="dxa"/>
            <w:vMerge w:val="restart"/>
            <w:vAlign w:val="center"/>
          </w:tcPr>
          <w:p w14:paraId="653685B0" w14:textId="77777777" w:rsidR="00E843F8" w:rsidRPr="00E843F8" w:rsidRDefault="00E843F8" w:rsidP="00E843F8">
            <w:pPr>
              <w:widowControl w:val="0"/>
              <w:autoSpaceDE w:val="0"/>
              <w:autoSpaceDN w:val="0"/>
              <w:jc w:val="center"/>
              <w:rPr>
                <w:sz w:val="22"/>
                <w:szCs w:val="22"/>
              </w:rPr>
            </w:pPr>
            <w:r w:rsidRPr="00E843F8">
              <w:rPr>
                <w:sz w:val="22"/>
                <w:szCs w:val="22"/>
              </w:rPr>
              <w:t>Наименование регулируемой организации</w:t>
            </w:r>
          </w:p>
        </w:tc>
        <w:tc>
          <w:tcPr>
            <w:tcW w:w="1419" w:type="dxa"/>
            <w:vMerge w:val="restart"/>
            <w:vAlign w:val="center"/>
          </w:tcPr>
          <w:p w14:paraId="77B39244" w14:textId="77777777" w:rsidR="00E843F8" w:rsidRPr="00E843F8" w:rsidRDefault="00E843F8" w:rsidP="00E843F8">
            <w:pPr>
              <w:widowControl w:val="0"/>
              <w:autoSpaceDE w:val="0"/>
              <w:autoSpaceDN w:val="0"/>
              <w:jc w:val="center"/>
              <w:rPr>
                <w:sz w:val="22"/>
                <w:szCs w:val="22"/>
              </w:rPr>
            </w:pPr>
            <w:r w:rsidRPr="00E843F8">
              <w:rPr>
                <w:sz w:val="22"/>
                <w:szCs w:val="22"/>
              </w:rPr>
              <w:t>Период</w:t>
            </w:r>
          </w:p>
        </w:tc>
        <w:tc>
          <w:tcPr>
            <w:tcW w:w="3263" w:type="dxa"/>
            <w:gridSpan w:val="2"/>
            <w:vAlign w:val="center"/>
          </w:tcPr>
          <w:p w14:paraId="3EFF3908" w14:textId="77777777" w:rsidR="00E843F8" w:rsidRPr="00E843F8" w:rsidRDefault="00E843F8" w:rsidP="00E843F8">
            <w:pPr>
              <w:widowControl w:val="0"/>
              <w:autoSpaceDE w:val="0"/>
              <w:autoSpaceDN w:val="0"/>
              <w:jc w:val="center"/>
              <w:rPr>
                <w:sz w:val="22"/>
                <w:szCs w:val="22"/>
              </w:rPr>
            </w:pPr>
            <w:r w:rsidRPr="00E843F8">
              <w:rPr>
                <w:sz w:val="22"/>
                <w:szCs w:val="22"/>
              </w:rPr>
              <w:t>Компонент на холодную воду **</w:t>
            </w:r>
          </w:p>
        </w:tc>
        <w:tc>
          <w:tcPr>
            <w:tcW w:w="8087" w:type="dxa"/>
            <w:gridSpan w:val="2"/>
            <w:vAlign w:val="center"/>
          </w:tcPr>
          <w:p w14:paraId="603BCB56" w14:textId="77777777" w:rsidR="00E843F8" w:rsidRPr="00E843F8" w:rsidRDefault="00E843F8" w:rsidP="00E843F8">
            <w:pPr>
              <w:widowControl w:val="0"/>
              <w:autoSpaceDE w:val="0"/>
              <w:autoSpaceDN w:val="0"/>
              <w:jc w:val="center"/>
              <w:rPr>
                <w:sz w:val="22"/>
                <w:szCs w:val="22"/>
              </w:rPr>
            </w:pPr>
            <w:r w:rsidRPr="00E843F8">
              <w:rPr>
                <w:sz w:val="22"/>
                <w:szCs w:val="22"/>
              </w:rPr>
              <w:t xml:space="preserve">Компонент на тепловую энергию </w:t>
            </w:r>
          </w:p>
        </w:tc>
      </w:tr>
      <w:tr w:rsidR="00E843F8" w:rsidRPr="00E843F8" w14:paraId="5CD3D0D2" w14:textId="77777777" w:rsidTr="00104FF4">
        <w:trPr>
          <w:trHeight w:val="956"/>
        </w:trPr>
        <w:tc>
          <w:tcPr>
            <w:tcW w:w="2474" w:type="dxa"/>
            <w:vMerge/>
          </w:tcPr>
          <w:p w14:paraId="6E7FA0D7" w14:textId="77777777" w:rsidR="00E843F8" w:rsidRPr="00E843F8" w:rsidRDefault="00E843F8" w:rsidP="00E843F8">
            <w:pPr>
              <w:spacing w:after="160" w:line="259" w:lineRule="auto"/>
              <w:rPr>
                <w:sz w:val="22"/>
                <w:szCs w:val="22"/>
              </w:rPr>
            </w:pPr>
          </w:p>
        </w:tc>
        <w:tc>
          <w:tcPr>
            <w:tcW w:w="1419" w:type="dxa"/>
            <w:vMerge/>
          </w:tcPr>
          <w:p w14:paraId="314A565C" w14:textId="77777777" w:rsidR="00E843F8" w:rsidRPr="00E843F8" w:rsidRDefault="00E843F8" w:rsidP="00E843F8">
            <w:pPr>
              <w:spacing w:after="160" w:line="259" w:lineRule="auto"/>
              <w:rPr>
                <w:sz w:val="22"/>
                <w:szCs w:val="22"/>
              </w:rPr>
            </w:pPr>
          </w:p>
        </w:tc>
        <w:tc>
          <w:tcPr>
            <w:tcW w:w="1560" w:type="dxa"/>
            <w:vAlign w:val="center"/>
          </w:tcPr>
          <w:p w14:paraId="0BDFE3D0" w14:textId="77777777" w:rsidR="00E843F8" w:rsidRPr="00E843F8" w:rsidRDefault="00E843F8" w:rsidP="00E843F8">
            <w:pPr>
              <w:widowControl w:val="0"/>
              <w:autoSpaceDE w:val="0"/>
              <w:autoSpaceDN w:val="0"/>
              <w:jc w:val="center"/>
              <w:rPr>
                <w:sz w:val="22"/>
                <w:szCs w:val="22"/>
              </w:rPr>
            </w:pPr>
            <w:r w:rsidRPr="00E843F8">
              <w:rPr>
                <w:sz w:val="22"/>
                <w:szCs w:val="22"/>
              </w:rPr>
              <w:t>для прочих потребителей, руб./м</w:t>
            </w:r>
            <w:r w:rsidRPr="00E843F8">
              <w:rPr>
                <w:sz w:val="22"/>
                <w:szCs w:val="22"/>
                <w:vertAlign w:val="superscript"/>
                <w:lang w:eastAsia="en-US"/>
              </w:rPr>
              <w:t>3</w:t>
            </w:r>
            <w:r w:rsidRPr="00E843F8">
              <w:rPr>
                <w:sz w:val="22"/>
                <w:szCs w:val="22"/>
              </w:rPr>
              <w:t xml:space="preserve"> * </w:t>
            </w:r>
          </w:p>
          <w:p w14:paraId="2733549E" w14:textId="77777777" w:rsidR="00E843F8" w:rsidRPr="00E843F8" w:rsidRDefault="00E843F8" w:rsidP="00E843F8">
            <w:pPr>
              <w:widowControl w:val="0"/>
              <w:autoSpaceDE w:val="0"/>
              <w:autoSpaceDN w:val="0"/>
              <w:jc w:val="center"/>
              <w:rPr>
                <w:sz w:val="22"/>
                <w:szCs w:val="22"/>
              </w:rPr>
            </w:pPr>
            <w:r w:rsidRPr="00E843F8">
              <w:rPr>
                <w:sz w:val="22"/>
                <w:szCs w:val="22"/>
              </w:rPr>
              <w:t>(без НДС)</w:t>
            </w:r>
          </w:p>
        </w:tc>
        <w:tc>
          <w:tcPr>
            <w:tcW w:w="1703" w:type="dxa"/>
            <w:vAlign w:val="center"/>
          </w:tcPr>
          <w:p w14:paraId="7741F1C2" w14:textId="77777777" w:rsidR="00E843F8" w:rsidRPr="00E843F8" w:rsidRDefault="00E843F8" w:rsidP="00E843F8">
            <w:pPr>
              <w:widowControl w:val="0"/>
              <w:autoSpaceDE w:val="0"/>
              <w:autoSpaceDN w:val="0"/>
              <w:jc w:val="center"/>
              <w:rPr>
                <w:sz w:val="22"/>
                <w:szCs w:val="22"/>
              </w:rPr>
            </w:pPr>
            <w:r w:rsidRPr="00E843F8">
              <w:rPr>
                <w:sz w:val="22"/>
                <w:szCs w:val="22"/>
              </w:rPr>
              <w:t>для населения, руб./м</w:t>
            </w:r>
            <w:r w:rsidRPr="00E843F8">
              <w:rPr>
                <w:sz w:val="22"/>
                <w:szCs w:val="22"/>
                <w:vertAlign w:val="superscript"/>
                <w:lang w:eastAsia="en-US"/>
              </w:rPr>
              <w:t>3</w:t>
            </w:r>
            <w:r w:rsidRPr="00E843F8">
              <w:rPr>
                <w:sz w:val="22"/>
                <w:szCs w:val="22"/>
              </w:rPr>
              <w:t xml:space="preserve"> </w:t>
            </w:r>
          </w:p>
          <w:p w14:paraId="37E4A0CE" w14:textId="77777777" w:rsidR="00E843F8" w:rsidRPr="00E843F8" w:rsidRDefault="00E843F8" w:rsidP="00E843F8">
            <w:pPr>
              <w:widowControl w:val="0"/>
              <w:autoSpaceDE w:val="0"/>
              <w:autoSpaceDN w:val="0"/>
              <w:jc w:val="center"/>
              <w:rPr>
                <w:sz w:val="22"/>
                <w:szCs w:val="22"/>
              </w:rPr>
            </w:pPr>
            <w:r w:rsidRPr="00E843F8">
              <w:rPr>
                <w:sz w:val="22"/>
                <w:szCs w:val="22"/>
              </w:rPr>
              <w:t>(с НДС)</w:t>
            </w:r>
          </w:p>
        </w:tc>
        <w:tc>
          <w:tcPr>
            <w:tcW w:w="3963" w:type="dxa"/>
            <w:vAlign w:val="center"/>
          </w:tcPr>
          <w:p w14:paraId="58F9C617" w14:textId="77777777" w:rsidR="00E843F8" w:rsidRPr="00E843F8" w:rsidRDefault="00E843F8" w:rsidP="00E843F8">
            <w:pPr>
              <w:widowControl w:val="0"/>
              <w:autoSpaceDE w:val="0"/>
              <w:autoSpaceDN w:val="0"/>
              <w:jc w:val="center"/>
              <w:rPr>
                <w:sz w:val="22"/>
                <w:szCs w:val="22"/>
              </w:rPr>
            </w:pPr>
            <w:r w:rsidRPr="00E843F8">
              <w:rPr>
                <w:sz w:val="22"/>
                <w:szCs w:val="22"/>
              </w:rPr>
              <w:t>Одноставочный для населения, руб./Гкал * (с НДС)</w:t>
            </w:r>
          </w:p>
        </w:tc>
        <w:tc>
          <w:tcPr>
            <w:tcW w:w="4124" w:type="dxa"/>
            <w:vAlign w:val="center"/>
          </w:tcPr>
          <w:p w14:paraId="01315699" w14:textId="77777777" w:rsidR="00E843F8" w:rsidRPr="00E843F8" w:rsidRDefault="00E843F8" w:rsidP="00E843F8">
            <w:pPr>
              <w:widowControl w:val="0"/>
              <w:autoSpaceDE w:val="0"/>
              <w:autoSpaceDN w:val="0"/>
              <w:jc w:val="center"/>
              <w:rPr>
                <w:sz w:val="22"/>
                <w:szCs w:val="22"/>
              </w:rPr>
            </w:pPr>
            <w:r w:rsidRPr="00E843F8">
              <w:rPr>
                <w:sz w:val="22"/>
                <w:szCs w:val="22"/>
              </w:rPr>
              <w:t>Одноставочный для прочих потребителей, руб./Гкал (без НДС)</w:t>
            </w:r>
          </w:p>
        </w:tc>
      </w:tr>
      <w:tr w:rsidR="00E843F8" w:rsidRPr="00E843F8" w14:paraId="1593BC5E" w14:textId="77777777" w:rsidTr="00104FF4">
        <w:trPr>
          <w:trHeight w:hRule="exact" w:val="378"/>
        </w:trPr>
        <w:tc>
          <w:tcPr>
            <w:tcW w:w="2474" w:type="dxa"/>
            <w:vAlign w:val="center"/>
          </w:tcPr>
          <w:p w14:paraId="44FEECB2" w14:textId="77777777" w:rsidR="00E843F8" w:rsidRPr="00E843F8" w:rsidRDefault="00E843F8" w:rsidP="00E843F8">
            <w:pPr>
              <w:widowControl w:val="0"/>
              <w:autoSpaceDE w:val="0"/>
              <w:autoSpaceDN w:val="0"/>
              <w:jc w:val="center"/>
              <w:rPr>
                <w:sz w:val="22"/>
                <w:szCs w:val="22"/>
              </w:rPr>
            </w:pPr>
            <w:r w:rsidRPr="00E843F8">
              <w:rPr>
                <w:sz w:val="22"/>
                <w:szCs w:val="22"/>
              </w:rPr>
              <w:t>1</w:t>
            </w:r>
          </w:p>
        </w:tc>
        <w:tc>
          <w:tcPr>
            <w:tcW w:w="1419" w:type="dxa"/>
            <w:vAlign w:val="center"/>
          </w:tcPr>
          <w:p w14:paraId="02CB36E5" w14:textId="77777777" w:rsidR="00E843F8" w:rsidRPr="00E843F8" w:rsidRDefault="00E843F8" w:rsidP="00E843F8">
            <w:pPr>
              <w:widowControl w:val="0"/>
              <w:autoSpaceDE w:val="0"/>
              <w:autoSpaceDN w:val="0"/>
              <w:jc w:val="center"/>
              <w:rPr>
                <w:sz w:val="22"/>
                <w:szCs w:val="22"/>
              </w:rPr>
            </w:pPr>
            <w:r w:rsidRPr="00E843F8">
              <w:rPr>
                <w:sz w:val="22"/>
                <w:szCs w:val="22"/>
              </w:rPr>
              <w:t>2</w:t>
            </w:r>
          </w:p>
        </w:tc>
        <w:tc>
          <w:tcPr>
            <w:tcW w:w="1560" w:type="dxa"/>
            <w:vAlign w:val="center"/>
          </w:tcPr>
          <w:p w14:paraId="49059495" w14:textId="77777777" w:rsidR="00E843F8" w:rsidRPr="00E843F8" w:rsidRDefault="00E843F8" w:rsidP="00E843F8">
            <w:pPr>
              <w:widowControl w:val="0"/>
              <w:autoSpaceDE w:val="0"/>
              <w:autoSpaceDN w:val="0"/>
              <w:jc w:val="center"/>
              <w:rPr>
                <w:sz w:val="22"/>
                <w:szCs w:val="22"/>
              </w:rPr>
            </w:pPr>
            <w:r w:rsidRPr="00E843F8">
              <w:rPr>
                <w:sz w:val="22"/>
                <w:szCs w:val="22"/>
              </w:rPr>
              <w:t>3</w:t>
            </w:r>
          </w:p>
        </w:tc>
        <w:tc>
          <w:tcPr>
            <w:tcW w:w="1703" w:type="dxa"/>
            <w:vAlign w:val="center"/>
          </w:tcPr>
          <w:p w14:paraId="7621E41B" w14:textId="77777777" w:rsidR="00E843F8" w:rsidRPr="00E843F8" w:rsidRDefault="00E843F8" w:rsidP="00E843F8">
            <w:pPr>
              <w:widowControl w:val="0"/>
              <w:autoSpaceDE w:val="0"/>
              <w:autoSpaceDN w:val="0"/>
              <w:jc w:val="center"/>
              <w:rPr>
                <w:sz w:val="22"/>
                <w:szCs w:val="22"/>
              </w:rPr>
            </w:pPr>
            <w:r w:rsidRPr="00E843F8">
              <w:rPr>
                <w:sz w:val="22"/>
                <w:szCs w:val="22"/>
              </w:rPr>
              <w:t>4</w:t>
            </w:r>
          </w:p>
        </w:tc>
        <w:tc>
          <w:tcPr>
            <w:tcW w:w="3963" w:type="dxa"/>
            <w:vAlign w:val="center"/>
          </w:tcPr>
          <w:p w14:paraId="0D38D7B3" w14:textId="77777777" w:rsidR="00E843F8" w:rsidRPr="00E843F8" w:rsidRDefault="00E843F8" w:rsidP="00E843F8">
            <w:pPr>
              <w:widowControl w:val="0"/>
              <w:autoSpaceDE w:val="0"/>
              <w:autoSpaceDN w:val="0"/>
              <w:jc w:val="center"/>
              <w:rPr>
                <w:sz w:val="22"/>
                <w:szCs w:val="22"/>
              </w:rPr>
            </w:pPr>
            <w:r w:rsidRPr="00E843F8">
              <w:rPr>
                <w:sz w:val="22"/>
                <w:szCs w:val="22"/>
              </w:rPr>
              <w:t>5</w:t>
            </w:r>
          </w:p>
        </w:tc>
        <w:tc>
          <w:tcPr>
            <w:tcW w:w="4124" w:type="dxa"/>
            <w:vAlign w:val="center"/>
          </w:tcPr>
          <w:p w14:paraId="58B7931E" w14:textId="77777777" w:rsidR="00E843F8" w:rsidRPr="00E843F8" w:rsidRDefault="00E843F8" w:rsidP="00E843F8">
            <w:pPr>
              <w:widowControl w:val="0"/>
              <w:autoSpaceDE w:val="0"/>
              <w:autoSpaceDN w:val="0"/>
              <w:jc w:val="center"/>
              <w:rPr>
                <w:sz w:val="22"/>
                <w:szCs w:val="22"/>
              </w:rPr>
            </w:pPr>
            <w:r w:rsidRPr="00E843F8">
              <w:rPr>
                <w:sz w:val="22"/>
                <w:szCs w:val="22"/>
              </w:rPr>
              <w:t>6</w:t>
            </w:r>
          </w:p>
        </w:tc>
      </w:tr>
      <w:tr w:rsidR="00E843F8" w:rsidRPr="00E843F8" w14:paraId="2B2004AB" w14:textId="77777777" w:rsidTr="00104FF4">
        <w:trPr>
          <w:trHeight w:val="1026"/>
        </w:trPr>
        <w:tc>
          <w:tcPr>
            <w:tcW w:w="2474" w:type="dxa"/>
            <w:vMerge w:val="restart"/>
            <w:tcBorders>
              <w:top w:val="single" w:sz="2" w:space="0" w:color="auto"/>
              <w:left w:val="single" w:sz="2" w:space="0" w:color="auto"/>
              <w:right w:val="single" w:sz="2" w:space="0" w:color="auto"/>
            </w:tcBorders>
            <w:vAlign w:val="center"/>
          </w:tcPr>
          <w:p w14:paraId="5FAE2D26" w14:textId="77777777" w:rsidR="00E843F8" w:rsidRPr="00E843F8" w:rsidRDefault="00E843F8" w:rsidP="00E843F8">
            <w:pPr>
              <w:tabs>
                <w:tab w:val="left" w:pos="3052"/>
              </w:tabs>
              <w:ind w:left="-73"/>
              <w:jc w:val="center"/>
              <w:rPr>
                <w:sz w:val="22"/>
                <w:szCs w:val="22"/>
                <w:lang w:eastAsia="en-US"/>
              </w:rPr>
            </w:pPr>
            <w:r w:rsidRPr="00E843F8">
              <w:rPr>
                <w:sz w:val="22"/>
                <w:szCs w:val="22"/>
                <w:lang w:eastAsia="en-US"/>
              </w:rPr>
              <w:t xml:space="preserve">ООО «Теплоэнергетик» </w:t>
            </w:r>
          </w:p>
        </w:tc>
        <w:tc>
          <w:tcPr>
            <w:tcW w:w="1419" w:type="dxa"/>
            <w:tcBorders>
              <w:top w:val="single" w:sz="2" w:space="0" w:color="auto"/>
              <w:left w:val="single" w:sz="2" w:space="0" w:color="auto"/>
              <w:bottom w:val="single" w:sz="2" w:space="0" w:color="auto"/>
              <w:right w:val="single" w:sz="2" w:space="0" w:color="auto"/>
            </w:tcBorders>
            <w:vAlign w:val="center"/>
          </w:tcPr>
          <w:p w14:paraId="38070430" w14:textId="77777777" w:rsidR="00E843F8" w:rsidRPr="00E843F8" w:rsidRDefault="00E843F8" w:rsidP="00E843F8">
            <w:pPr>
              <w:tabs>
                <w:tab w:val="left" w:pos="3052"/>
              </w:tabs>
              <w:ind w:hanging="108"/>
              <w:jc w:val="center"/>
              <w:rPr>
                <w:sz w:val="22"/>
                <w:szCs w:val="22"/>
              </w:rPr>
            </w:pPr>
            <w:r w:rsidRPr="00E843F8">
              <w:rPr>
                <w:sz w:val="22"/>
                <w:szCs w:val="22"/>
              </w:rPr>
              <w:t xml:space="preserve"> с 01.01.2025</w:t>
            </w:r>
          </w:p>
        </w:tc>
        <w:tc>
          <w:tcPr>
            <w:tcW w:w="1560" w:type="dxa"/>
            <w:vAlign w:val="center"/>
          </w:tcPr>
          <w:p w14:paraId="0038892C" w14:textId="77777777" w:rsidR="00E843F8" w:rsidRPr="00E843F8" w:rsidRDefault="00E843F8" w:rsidP="00E843F8">
            <w:pPr>
              <w:tabs>
                <w:tab w:val="left" w:pos="3052"/>
              </w:tabs>
              <w:ind w:hanging="108"/>
              <w:jc w:val="center"/>
              <w:rPr>
                <w:sz w:val="22"/>
                <w:szCs w:val="22"/>
              </w:rPr>
            </w:pPr>
            <w:r w:rsidRPr="00E843F8">
              <w:rPr>
                <w:sz w:val="22"/>
                <w:szCs w:val="22"/>
              </w:rPr>
              <w:t>52,87</w:t>
            </w:r>
          </w:p>
        </w:tc>
        <w:tc>
          <w:tcPr>
            <w:tcW w:w="1703" w:type="dxa"/>
            <w:vAlign w:val="center"/>
          </w:tcPr>
          <w:p w14:paraId="13F30766" w14:textId="77777777" w:rsidR="00E843F8" w:rsidRPr="00E843F8" w:rsidRDefault="00E843F8" w:rsidP="00E843F8">
            <w:pPr>
              <w:tabs>
                <w:tab w:val="left" w:pos="3052"/>
              </w:tabs>
              <w:ind w:hanging="108"/>
              <w:jc w:val="center"/>
              <w:rPr>
                <w:sz w:val="22"/>
                <w:szCs w:val="22"/>
              </w:rPr>
            </w:pPr>
            <w:r w:rsidRPr="00E843F8">
              <w:rPr>
                <w:sz w:val="22"/>
                <w:szCs w:val="22"/>
              </w:rPr>
              <w:t>63,44</w:t>
            </w:r>
          </w:p>
        </w:tc>
        <w:tc>
          <w:tcPr>
            <w:tcW w:w="3963" w:type="dxa"/>
            <w:vMerge w:val="restart"/>
            <w:vAlign w:val="center"/>
          </w:tcPr>
          <w:p w14:paraId="6D6F8030" w14:textId="77777777" w:rsidR="00E843F8" w:rsidRPr="00E843F8" w:rsidRDefault="00E843F8" w:rsidP="00E843F8">
            <w:pPr>
              <w:tabs>
                <w:tab w:val="left" w:pos="3052"/>
              </w:tabs>
              <w:ind w:hanging="108"/>
              <w:jc w:val="center"/>
              <w:rPr>
                <w:sz w:val="22"/>
                <w:szCs w:val="22"/>
                <w:lang w:eastAsia="en-US"/>
              </w:rPr>
            </w:pPr>
            <w:r w:rsidRPr="00E843F8">
              <w:rPr>
                <w:color w:val="000000"/>
                <w:sz w:val="22"/>
                <w:szCs w:val="22"/>
                <w:lang w:eastAsia="en-US"/>
              </w:rPr>
              <w:t xml:space="preserve">Числовое значение определяется единой теплоснабжающей организацией равным цене </w:t>
            </w:r>
            <w:r w:rsidRPr="00E843F8">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lang w:eastAsia="en-US"/>
              </w:rPr>
              <w:br/>
              <w:t>на тепловую энергию (мощность), утвержденного постановлением РЭК Кузбасса от 14.11.2024 № 354</w:t>
            </w:r>
          </w:p>
        </w:tc>
        <w:tc>
          <w:tcPr>
            <w:tcW w:w="4124" w:type="dxa"/>
            <w:vMerge w:val="restart"/>
            <w:vAlign w:val="center"/>
          </w:tcPr>
          <w:p w14:paraId="6995991E" w14:textId="77777777" w:rsidR="00E843F8" w:rsidRPr="00E843F8" w:rsidRDefault="00E843F8" w:rsidP="00E843F8">
            <w:pPr>
              <w:tabs>
                <w:tab w:val="left" w:pos="3052"/>
              </w:tabs>
              <w:ind w:hanging="108"/>
              <w:jc w:val="center"/>
              <w:rPr>
                <w:sz w:val="22"/>
                <w:szCs w:val="22"/>
                <w:lang w:eastAsia="en-US"/>
              </w:rPr>
            </w:pPr>
            <w:r w:rsidRPr="00E843F8">
              <w:rPr>
                <w:color w:val="000000"/>
                <w:sz w:val="22"/>
                <w:szCs w:val="22"/>
                <w:lang w:eastAsia="en-US"/>
              </w:rPr>
              <w:t xml:space="preserve">Числовое значение определяется единой теплоснабжающей организацией равным цене </w:t>
            </w:r>
            <w:r w:rsidRPr="00E843F8">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lang w:eastAsia="en-US"/>
              </w:rPr>
              <w:br/>
              <w:t>на тепловую энергию (мощность), утвержденного постановлением РЭК Кузбасса от 14.11.2024 № 354</w:t>
            </w:r>
          </w:p>
        </w:tc>
      </w:tr>
      <w:tr w:rsidR="00E843F8" w:rsidRPr="00E843F8" w14:paraId="1A28B362" w14:textId="77777777" w:rsidTr="00104FF4">
        <w:trPr>
          <w:trHeight w:val="1450"/>
        </w:trPr>
        <w:tc>
          <w:tcPr>
            <w:tcW w:w="2474" w:type="dxa"/>
            <w:vMerge/>
            <w:tcBorders>
              <w:left w:val="single" w:sz="2" w:space="0" w:color="auto"/>
              <w:right w:val="single" w:sz="2" w:space="0" w:color="auto"/>
            </w:tcBorders>
            <w:vAlign w:val="center"/>
          </w:tcPr>
          <w:p w14:paraId="065FD5C3" w14:textId="77777777" w:rsidR="00E843F8" w:rsidRPr="00E843F8" w:rsidRDefault="00E843F8" w:rsidP="00E843F8">
            <w:pPr>
              <w:tabs>
                <w:tab w:val="left" w:pos="3052"/>
              </w:tabs>
              <w:ind w:left="-73"/>
              <w:jc w:val="center"/>
              <w:rPr>
                <w:sz w:val="22"/>
                <w:szCs w:val="22"/>
                <w:lang w:eastAsia="en-US"/>
              </w:rPr>
            </w:pPr>
          </w:p>
        </w:tc>
        <w:tc>
          <w:tcPr>
            <w:tcW w:w="1419" w:type="dxa"/>
            <w:tcBorders>
              <w:top w:val="single" w:sz="2" w:space="0" w:color="auto"/>
              <w:left w:val="single" w:sz="2" w:space="0" w:color="auto"/>
              <w:bottom w:val="single" w:sz="2" w:space="0" w:color="auto"/>
              <w:right w:val="single" w:sz="2" w:space="0" w:color="auto"/>
            </w:tcBorders>
            <w:vAlign w:val="center"/>
          </w:tcPr>
          <w:p w14:paraId="259851D0" w14:textId="77777777" w:rsidR="00E843F8" w:rsidRPr="00E843F8" w:rsidRDefault="00E843F8" w:rsidP="00E843F8">
            <w:pPr>
              <w:tabs>
                <w:tab w:val="left" w:pos="3052"/>
              </w:tabs>
              <w:ind w:hanging="108"/>
              <w:jc w:val="center"/>
              <w:rPr>
                <w:sz w:val="22"/>
                <w:szCs w:val="22"/>
              </w:rPr>
            </w:pPr>
            <w:r w:rsidRPr="00E843F8">
              <w:rPr>
                <w:sz w:val="22"/>
                <w:szCs w:val="22"/>
              </w:rPr>
              <w:t>с 01.07.2025</w:t>
            </w:r>
          </w:p>
        </w:tc>
        <w:tc>
          <w:tcPr>
            <w:tcW w:w="1560" w:type="dxa"/>
            <w:vAlign w:val="center"/>
          </w:tcPr>
          <w:p w14:paraId="5F876656" w14:textId="77777777" w:rsidR="00E843F8" w:rsidRPr="00E843F8" w:rsidRDefault="00E843F8" w:rsidP="00E843F8">
            <w:pPr>
              <w:tabs>
                <w:tab w:val="left" w:pos="3052"/>
              </w:tabs>
              <w:ind w:hanging="108"/>
              <w:jc w:val="center"/>
              <w:rPr>
                <w:sz w:val="22"/>
                <w:szCs w:val="22"/>
              </w:rPr>
            </w:pPr>
            <w:r w:rsidRPr="00E843F8">
              <w:rPr>
                <w:sz w:val="22"/>
                <w:szCs w:val="22"/>
              </w:rPr>
              <w:t>52,87</w:t>
            </w:r>
          </w:p>
        </w:tc>
        <w:tc>
          <w:tcPr>
            <w:tcW w:w="1703" w:type="dxa"/>
            <w:vAlign w:val="center"/>
          </w:tcPr>
          <w:p w14:paraId="686DDFE9" w14:textId="77777777" w:rsidR="00E843F8" w:rsidRPr="00E843F8" w:rsidRDefault="00E843F8" w:rsidP="00E843F8">
            <w:pPr>
              <w:tabs>
                <w:tab w:val="left" w:pos="3052"/>
              </w:tabs>
              <w:ind w:hanging="108"/>
              <w:jc w:val="center"/>
              <w:rPr>
                <w:sz w:val="22"/>
                <w:szCs w:val="22"/>
              </w:rPr>
            </w:pPr>
            <w:r w:rsidRPr="00E843F8">
              <w:rPr>
                <w:sz w:val="22"/>
                <w:szCs w:val="22"/>
              </w:rPr>
              <w:t>63,44</w:t>
            </w:r>
          </w:p>
        </w:tc>
        <w:tc>
          <w:tcPr>
            <w:tcW w:w="3963" w:type="dxa"/>
            <w:vMerge/>
            <w:vAlign w:val="center"/>
          </w:tcPr>
          <w:p w14:paraId="5A33D259" w14:textId="77777777" w:rsidR="00E843F8" w:rsidRPr="00E843F8" w:rsidRDefault="00E843F8" w:rsidP="00E843F8">
            <w:pPr>
              <w:tabs>
                <w:tab w:val="left" w:pos="3052"/>
              </w:tabs>
              <w:ind w:hanging="108"/>
              <w:jc w:val="center"/>
              <w:rPr>
                <w:sz w:val="22"/>
                <w:szCs w:val="22"/>
                <w:lang w:eastAsia="en-US"/>
              </w:rPr>
            </w:pPr>
          </w:p>
        </w:tc>
        <w:tc>
          <w:tcPr>
            <w:tcW w:w="4124" w:type="dxa"/>
            <w:vMerge/>
            <w:vAlign w:val="center"/>
          </w:tcPr>
          <w:p w14:paraId="11197EF8" w14:textId="77777777" w:rsidR="00E843F8" w:rsidRPr="00E843F8" w:rsidRDefault="00E843F8" w:rsidP="00E843F8">
            <w:pPr>
              <w:tabs>
                <w:tab w:val="left" w:pos="3052"/>
              </w:tabs>
              <w:ind w:hanging="108"/>
              <w:jc w:val="center"/>
              <w:rPr>
                <w:sz w:val="22"/>
                <w:szCs w:val="22"/>
                <w:lang w:eastAsia="en-US"/>
              </w:rPr>
            </w:pPr>
          </w:p>
        </w:tc>
      </w:tr>
    </w:tbl>
    <w:p w14:paraId="26766E6D" w14:textId="77777777" w:rsidR="00E843F8" w:rsidRPr="00E843F8" w:rsidRDefault="00E843F8" w:rsidP="00E843F8">
      <w:pPr>
        <w:ind w:firstLine="539"/>
        <w:jc w:val="both"/>
        <w:rPr>
          <w:bCs/>
        </w:rPr>
      </w:pPr>
      <w:r w:rsidRPr="00E843F8">
        <w:t xml:space="preserve">* </w:t>
      </w:r>
      <w:r w:rsidRPr="00E843F8">
        <w:rPr>
          <w:bCs/>
        </w:rPr>
        <w:t>Тариф для населения указывается в целях реализации пункта 6 статьи 168 Налогового кодекса Российской Федерации (часть вторая).</w:t>
      </w:r>
    </w:p>
    <w:p w14:paraId="28770B70" w14:textId="77777777" w:rsidR="00E843F8" w:rsidRPr="00E843F8" w:rsidRDefault="00E843F8" w:rsidP="00E843F8">
      <w:pPr>
        <w:widowControl w:val="0"/>
        <w:autoSpaceDE w:val="0"/>
        <w:autoSpaceDN w:val="0"/>
        <w:ind w:firstLine="539"/>
        <w:jc w:val="both"/>
        <w:rPr>
          <w:rFonts w:ascii="Calibri" w:hAnsi="Calibri" w:cs="Calibri"/>
          <w:bCs/>
          <w:sz w:val="22"/>
          <w:szCs w:val="20"/>
        </w:rPr>
      </w:pPr>
      <w:r w:rsidRPr="00E843F8">
        <w:rPr>
          <w:bCs/>
        </w:rPr>
        <w:t>** Установлен постановлением Региональной энергетической комиссии Кузбасса от 17.12 2024 № 585</w:t>
      </w:r>
      <w:r w:rsidRPr="00E843F8">
        <w:rPr>
          <w:rFonts w:ascii="Calibri" w:hAnsi="Calibri" w:cs="Calibri"/>
          <w:bCs/>
        </w:rPr>
        <w:t>.</w:t>
      </w:r>
    </w:p>
    <w:p w14:paraId="79FE983B" w14:textId="77777777" w:rsidR="00E843F8" w:rsidRPr="00E843F8" w:rsidRDefault="00E843F8" w:rsidP="00E843F8">
      <w:pPr>
        <w:tabs>
          <w:tab w:val="left" w:pos="3686"/>
          <w:tab w:val="left" w:pos="9498"/>
        </w:tabs>
        <w:ind w:right="-739"/>
        <w:sectPr w:rsidR="00E843F8" w:rsidRPr="00E843F8" w:rsidSect="00E843F8">
          <w:pgSz w:w="16838" w:h="11906" w:orient="landscape"/>
          <w:pgMar w:top="851" w:right="1134" w:bottom="851" w:left="1134" w:header="709" w:footer="0" w:gutter="0"/>
          <w:cols w:space="720"/>
          <w:formProt w:val="0"/>
          <w:titlePg/>
          <w:docGrid w:linePitch="360" w:charSpace="4096"/>
        </w:sectPr>
      </w:pPr>
    </w:p>
    <w:p w14:paraId="7A635FB9" w14:textId="1CF780B8" w:rsidR="00E843F8" w:rsidRPr="00F01343" w:rsidRDefault="00E843F8" w:rsidP="00E843F8">
      <w:pPr>
        <w:tabs>
          <w:tab w:val="left" w:pos="270"/>
          <w:tab w:val="right" w:pos="9355"/>
        </w:tabs>
        <w:ind w:left="-4310" w:firstLine="9272"/>
      </w:pPr>
      <w:r w:rsidRPr="00F01343">
        <w:lastRenderedPageBreak/>
        <w:t>Приложение</w:t>
      </w:r>
      <w:r>
        <w:t xml:space="preserve"> № </w:t>
      </w:r>
      <w:r>
        <w:t>100</w:t>
      </w:r>
      <w:r>
        <w:t xml:space="preserve"> к протоколу</w:t>
      </w:r>
      <w:r w:rsidRPr="00F01343">
        <w:t xml:space="preserve"> № </w:t>
      </w:r>
      <w:r>
        <w:t>90</w:t>
      </w:r>
    </w:p>
    <w:p w14:paraId="515C34C4" w14:textId="77777777" w:rsidR="00E843F8" w:rsidRPr="00F01343" w:rsidRDefault="00E843F8" w:rsidP="00E843F8">
      <w:pPr>
        <w:tabs>
          <w:tab w:val="left" w:pos="3686"/>
          <w:tab w:val="left" w:pos="9498"/>
        </w:tabs>
        <w:ind w:left="-4310" w:right="-569" w:firstLine="9272"/>
      </w:pPr>
      <w:r w:rsidRPr="00F01343">
        <w:t>заседания правления Региональной</w:t>
      </w:r>
    </w:p>
    <w:p w14:paraId="59612715" w14:textId="77777777" w:rsidR="00E843F8" w:rsidRPr="00F01343" w:rsidRDefault="00E843F8" w:rsidP="00E843F8">
      <w:pPr>
        <w:tabs>
          <w:tab w:val="left" w:pos="3686"/>
          <w:tab w:val="left" w:pos="9498"/>
        </w:tabs>
        <w:ind w:left="-4310" w:right="-569" w:firstLine="9272"/>
      </w:pPr>
      <w:r w:rsidRPr="00F01343">
        <w:t>энергетической комиссии</w:t>
      </w:r>
    </w:p>
    <w:p w14:paraId="7F252F56" w14:textId="77777777" w:rsidR="00E843F8" w:rsidRDefault="00E843F8" w:rsidP="00E843F8">
      <w:pPr>
        <w:tabs>
          <w:tab w:val="left" w:pos="3686"/>
          <w:tab w:val="left" w:pos="9498"/>
        </w:tabs>
        <w:ind w:left="-4310" w:right="-569" w:firstLine="9272"/>
      </w:pPr>
      <w:r w:rsidRPr="00F01343">
        <w:t xml:space="preserve">Кузбасса от </w:t>
      </w:r>
      <w:r>
        <w:t>19</w:t>
      </w:r>
      <w:r w:rsidRPr="00F01343">
        <w:t>.</w:t>
      </w:r>
      <w:r>
        <w:t>12</w:t>
      </w:r>
      <w:r w:rsidRPr="00F01343">
        <w:t>.2024</w:t>
      </w:r>
    </w:p>
    <w:p w14:paraId="5288DAFE" w14:textId="77777777" w:rsidR="00E843F8" w:rsidRPr="00E843F8" w:rsidRDefault="00E843F8" w:rsidP="00E843F8">
      <w:pPr>
        <w:tabs>
          <w:tab w:val="left" w:pos="3686"/>
          <w:tab w:val="left" w:pos="9498"/>
        </w:tabs>
        <w:ind w:left="-4310" w:right="-569" w:firstLine="9130"/>
      </w:pPr>
    </w:p>
    <w:p w14:paraId="67461A03" w14:textId="77777777" w:rsidR="00E843F8" w:rsidRPr="00E843F8" w:rsidRDefault="00E843F8" w:rsidP="00E843F8">
      <w:pPr>
        <w:tabs>
          <w:tab w:val="left" w:pos="709"/>
        </w:tabs>
        <w:ind w:right="142"/>
        <w:jc w:val="center"/>
        <w:rPr>
          <w:b/>
          <w:bCs/>
          <w:snapToGrid w:val="0"/>
          <w:sz w:val="28"/>
          <w:szCs w:val="28"/>
        </w:rPr>
      </w:pPr>
      <w:bookmarkStart w:id="25" w:name="_Hlk72833061"/>
      <w:bookmarkStart w:id="26" w:name="_Toc56781702"/>
      <w:bookmarkStart w:id="27" w:name="_Toc59172691"/>
      <w:bookmarkStart w:id="28" w:name="_Toc120274954"/>
      <w:bookmarkStart w:id="29" w:name="_Hlk90849212"/>
      <w:bookmarkEnd w:id="25"/>
      <w:r w:rsidRPr="00E843F8">
        <w:rPr>
          <w:b/>
          <w:bCs/>
          <w:snapToGrid w:val="0"/>
          <w:sz w:val="28"/>
          <w:szCs w:val="28"/>
        </w:rPr>
        <w:t>Экспертное заключение</w:t>
      </w:r>
    </w:p>
    <w:p w14:paraId="0760D9D5" w14:textId="77777777" w:rsidR="00E843F8" w:rsidRPr="00E843F8" w:rsidRDefault="00E843F8" w:rsidP="00E843F8">
      <w:pPr>
        <w:jc w:val="center"/>
        <w:rPr>
          <w:b/>
          <w:bCs/>
          <w:snapToGrid w:val="0"/>
          <w:sz w:val="28"/>
          <w:szCs w:val="28"/>
        </w:rPr>
      </w:pPr>
      <w:r w:rsidRPr="00E843F8">
        <w:rPr>
          <w:b/>
          <w:bCs/>
          <w:snapToGrid w:val="0"/>
          <w:sz w:val="28"/>
          <w:szCs w:val="28"/>
        </w:rPr>
        <w:t>Региональной энергетической комиссии Кузбасса</w:t>
      </w:r>
    </w:p>
    <w:p w14:paraId="299173B5" w14:textId="77777777" w:rsidR="00E843F8" w:rsidRPr="00E843F8" w:rsidRDefault="00E843F8" w:rsidP="00E843F8">
      <w:pPr>
        <w:jc w:val="center"/>
        <w:rPr>
          <w:b/>
          <w:bCs/>
          <w:snapToGrid w:val="0"/>
          <w:sz w:val="28"/>
          <w:szCs w:val="28"/>
        </w:rPr>
      </w:pPr>
      <w:r w:rsidRPr="00E843F8">
        <w:rPr>
          <w:b/>
          <w:bCs/>
          <w:snapToGrid w:val="0"/>
          <w:sz w:val="28"/>
          <w:szCs w:val="28"/>
        </w:rPr>
        <w:t>по материалам, представленным ООО «Теплоэнергетик» по узлу теплоснабжения котельная 34 квартала, для корректировки тарифов на теплоноситель и горячую воду в открытой системе горячего водоснабжения, реализуемых на потребительском рынке Беловского городского округа на 2025 год</w:t>
      </w:r>
    </w:p>
    <w:p w14:paraId="4C10AA7D" w14:textId="77777777" w:rsidR="00E843F8" w:rsidRPr="00E843F8" w:rsidRDefault="00E843F8" w:rsidP="00E843F8">
      <w:pPr>
        <w:rPr>
          <w:snapToGrid w:val="0"/>
          <w:sz w:val="28"/>
          <w:szCs w:val="28"/>
        </w:rPr>
      </w:pPr>
    </w:p>
    <w:p w14:paraId="36695F0B" w14:textId="77777777" w:rsidR="00E843F8" w:rsidRPr="00E843F8" w:rsidRDefault="00E843F8" w:rsidP="00E843F8">
      <w:pPr>
        <w:numPr>
          <w:ilvl w:val="0"/>
          <w:numId w:val="24"/>
        </w:numPr>
        <w:jc w:val="center"/>
        <w:rPr>
          <w:b/>
          <w:sz w:val="28"/>
          <w:szCs w:val="28"/>
          <w:lang w:eastAsia="en-US"/>
        </w:rPr>
      </w:pPr>
      <w:r w:rsidRPr="00E843F8">
        <w:rPr>
          <w:b/>
          <w:sz w:val="28"/>
          <w:szCs w:val="28"/>
          <w:lang w:eastAsia="en-US"/>
        </w:rPr>
        <w:t>Нормативно правовая база</w:t>
      </w:r>
    </w:p>
    <w:p w14:paraId="036FF67A" w14:textId="77777777" w:rsidR="00E843F8" w:rsidRPr="00E843F8" w:rsidRDefault="00E843F8" w:rsidP="00E843F8">
      <w:pPr>
        <w:ind w:right="142" w:firstLine="709"/>
        <w:jc w:val="both"/>
        <w:rPr>
          <w:snapToGrid w:val="0"/>
          <w:sz w:val="28"/>
          <w:szCs w:val="28"/>
        </w:rPr>
      </w:pPr>
    </w:p>
    <w:p w14:paraId="794F52C0" w14:textId="77777777" w:rsidR="00E843F8" w:rsidRPr="00E843F8" w:rsidRDefault="00E843F8" w:rsidP="00E843F8">
      <w:pPr>
        <w:ind w:right="142" w:firstLine="709"/>
        <w:jc w:val="both"/>
        <w:rPr>
          <w:snapToGrid w:val="0"/>
          <w:sz w:val="28"/>
          <w:szCs w:val="28"/>
        </w:rPr>
      </w:pPr>
      <w:r w:rsidRPr="00E843F8">
        <w:rPr>
          <w:snapToGrid w:val="0"/>
          <w:sz w:val="28"/>
          <w:szCs w:val="28"/>
        </w:rPr>
        <w:t>Гражданский кодекс Российской Федерации (далее – ГК РФ);</w:t>
      </w:r>
    </w:p>
    <w:p w14:paraId="732684EF" w14:textId="77777777" w:rsidR="00E843F8" w:rsidRPr="00E843F8" w:rsidRDefault="00E843F8" w:rsidP="00E843F8">
      <w:pPr>
        <w:ind w:right="142" w:firstLine="709"/>
        <w:jc w:val="both"/>
        <w:rPr>
          <w:snapToGrid w:val="0"/>
          <w:sz w:val="28"/>
          <w:szCs w:val="28"/>
        </w:rPr>
      </w:pPr>
      <w:r w:rsidRPr="00E843F8">
        <w:rPr>
          <w:snapToGrid w:val="0"/>
          <w:sz w:val="28"/>
          <w:szCs w:val="28"/>
        </w:rPr>
        <w:t>Налоговый кодекс Российской Федерации (далее - НК РФ);</w:t>
      </w:r>
    </w:p>
    <w:p w14:paraId="27C6C853" w14:textId="77777777" w:rsidR="00E843F8" w:rsidRPr="00E843F8" w:rsidRDefault="00E843F8" w:rsidP="00E843F8">
      <w:pPr>
        <w:ind w:right="142" w:firstLine="709"/>
        <w:jc w:val="both"/>
        <w:rPr>
          <w:snapToGrid w:val="0"/>
          <w:sz w:val="28"/>
          <w:szCs w:val="28"/>
        </w:rPr>
      </w:pPr>
      <w:r w:rsidRPr="00E843F8">
        <w:rPr>
          <w:snapToGrid w:val="0"/>
          <w:sz w:val="28"/>
          <w:szCs w:val="28"/>
        </w:rPr>
        <w:t>Трудовой Кодекс Российской Федерации (далее - ТК РФ);</w:t>
      </w:r>
    </w:p>
    <w:p w14:paraId="0FFFE99A" w14:textId="77777777" w:rsidR="00E843F8" w:rsidRPr="00E843F8" w:rsidRDefault="00E843F8" w:rsidP="00E843F8">
      <w:pPr>
        <w:ind w:right="142" w:firstLine="709"/>
        <w:jc w:val="both"/>
        <w:rPr>
          <w:snapToGrid w:val="0"/>
          <w:sz w:val="28"/>
          <w:szCs w:val="28"/>
        </w:rPr>
      </w:pPr>
      <w:r w:rsidRPr="00E843F8">
        <w:rPr>
          <w:snapToGrid w:val="0"/>
          <w:sz w:val="28"/>
          <w:szCs w:val="28"/>
        </w:rPr>
        <w:t>Федеральный Закон от 17.08.1995 № 147-ФЗ «О естественных монополиях»;</w:t>
      </w:r>
    </w:p>
    <w:p w14:paraId="67B17D6D" w14:textId="77777777" w:rsidR="00E843F8" w:rsidRPr="00E843F8" w:rsidRDefault="00E843F8" w:rsidP="00E843F8">
      <w:pPr>
        <w:ind w:right="142" w:firstLine="709"/>
        <w:jc w:val="both"/>
        <w:rPr>
          <w:snapToGrid w:val="0"/>
          <w:sz w:val="28"/>
          <w:szCs w:val="28"/>
        </w:rPr>
      </w:pPr>
      <w:r w:rsidRPr="00E843F8">
        <w:rPr>
          <w:snapToGrid w:val="0"/>
          <w:sz w:val="28"/>
          <w:szCs w:val="28"/>
        </w:rPr>
        <w:t>Федеральный закон от 27.07.2010 № 190-ФЗ «О теплоснабжении»;</w:t>
      </w:r>
    </w:p>
    <w:p w14:paraId="1F25BF8D" w14:textId="77777777" w:rsidR="00E843F8" w:rsidRPr="00E843F8" w:rsidRDefault="00E843F8" w:rsidP="00E843F8">
      <w:pPr>
        <w:ind w:right="142" w:firstLine="709"/>
        <w:jc w:val="both"/>
        <w:rPr>
          <w:snapToGrid w:val="0"/>
          <w:sz w:val="28"/>
          <w:szCs w:val="28"/>
        </w:rPr>
      </w:pPr>
      <w:r w:rsidRPr="00E843F8">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6324EDB" w14:textId="77777777" w:rsidR="00E843F8" w:rsidRPr="00E843F8" w:rsidRDefault="00E843F8" w:rsidP="00E843F8">
      <w:pPr>
        <w:ind w:right="142" w:firstLine="709"/>
        <w:jc w:val="both"/>
        <w:rPr>
          <w:snapToGrid w:val="0"/>
          <w:sz w:val="28"/>
          <w:szCs w:val="28"/>
        </w:rPr>
      </w:pPr>
      <w:r w:rsidRPr="00E843F8">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5307D7BD" w14:textId="77777777" w:rsidR="00E843F8" w:rsidRPr="00E843F8" w:rsidRDefault="00E843F8" w:rsidP="00E843F8">
      <w:pPr>
        <w:ind w:right="142" w:firstLine="709"/>
        <w:jc w:val="both"/>
        <w:rPr>
          <w:snapToGrid w:val="0"/>
          <w:sz w:val="28"/>
          <w:szCs w:val="28"/>
        </w:rPr>
      </w:pPr>
      <w:r w:rsidRPr="00E843F8">
        <w:rPr>
          <w:snapToGrid w:val="0"/>
          <w:sz w:val="28"/>
          <w:szCs w:val="28"/>
        </w:rPr>
        <w:t>Постановление Правительства РФ от 23 июля 2018 г. № 860 «Об отдельных вопросах ценообразования на тепловую энергию (мощность) в ценовых зонах теплоснабжения» (вместе с "Правилами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w:t>
      </w:r>
    </w:p>
    <w:p w14:paraId="6EEC3FA1" w14:textId="77777777" w:rsidR="00E843F8" w:rsidRPr="00E843F8" w:rsidRDefault="00E843F8" w:rsidP="00E843F8">
      <w:pPr>
        <w:ind w:right="142" w:firstLine="709"/>
        <w:jc w:val="both"/>
        <w:rPr>
          <w:snapToGrid w:val="0"/>
          <w:sz w:val="28"/>
          <w:szCs w:val="28"/>
        </w:rPr>
      </w:pPr>
      <w:r w:rsidRPr="00E843F8">
        <w:rPr>
          <w:snapToGrid w:val="0"/>
          <w:sz w:val="28"/>
          <w:szCs w:val="28"/>
        </w:rPr>
        <w:t>Постановление Правительства Российской Федерации от 15 декабря 2017 г.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7851F8BF" w14:textId="77777777" w:rsidR="00E843F8" w:rsidRPr="00E843F8" w:rsidRDefault="00E843F8" w:rsidP="00E843F8">
      <w:pPr>
        <w:ind w:right="142" w:firstLine="709"/>
        <w:jc w:val="both"/>
        <w:rPr>
          <w:snapToGrid w:val="0"/>
          <w:sz w:val="28"/>
          <w:szCs w:val="28"/>
        </w:rPr>
      </w:pPr>
      <w:r w:rsidRPr="00E843F8">
        <w:rPr>
          <w:snapToGrid w:val="0"/>
          <w:sz w:val="28"/>
          <w:szCs w:val="28"/>
        </w:rPr>
        <w:t xml:space="preserve">Распоряжение Правительства Российской Федерации от 05.08.2021 </w:t>
      </w:r>
      <w:r w:rsidRPr="00E843F8">
        <w:rPr>
          <w:snapToGrid w:val="0"/>
          <w:sz w:val="28"/>
          <w:szCs w:val="28"/>
        </w:rPr>
        <w:br/>
        <w:t>№ 2165-р «Об отнесении муниципального образования «Беловский городской округ Кемеровской области -Кузбасса» к ценовой зоне теплоснабжения»;</w:t>
      </w:r>
    </w:p>
    <w:p w14:paraId="7BC0C1ED" w14:textId="77777777" w:rsidR="00E843F8" w:rsidRPr="00E843F8" w:rsidRDefault="00E843F8" w:rsidP="00E843F8">
      <w:pPr>
        <w:ind w:right="142" w:firstLine="709"/>
        <w:jc w:val="both"/>
        <w:rPr>
          <w:snapToGrid w:val="0"/>
          <w:sz w:val="28"/>
          <w:szCs w:val="28"/>
        </w:rPr>
      </w:pPr>
      <w:r w:rsidRPr="00E843F8">
        <w:rPr>
          <w:snapToGrid w:val="0"/>
          <w:sz w:val="28"/>
          <w:szCs w:val="28"/>
        </w:rPr>
        <w:lastRenderedPageBreak/>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CDC9BC2" w14:textId="77777777" w:rsidR="00E843F8" w:rsidRPr="00E843F8" w:rsidRDefault="00E843F8" w:rsidP="00E843F8">
      <w:pPr>
        <w:ind w:right="142" w:firstLine="709"/>
        <w:jc w:val="both"/>
        <w:rPr>
          <w:snapToGrid w:val="0"/>
          <w:sz w:val="28"/>
          <w:szCs w:val="28"/>
        </w:rPr>
      </w:pPr>
      <w:r w:rsidRPr="00E843F8">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650224B" w14:textId="77777777" w:rsidR="00E843F8" w:rsidRPr="00E843F8" w:rsidRDefault="00E843F8" w:rsidP="00E843F8">
      <w:pPr>
        <w:ind w:right="142" w:firstLine="709"/>
        <w:jc w:val="both"/>
        <w:rPr>
          <w:snapToGrid w:val="0"/>
          <w:sz w:val="28"/>
          <w:szCs w:val="28"/>
        </w:rPr>
      </w:pPr>
      <w:r w:rsidRPr="00E843F8">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B404F4A" w14:textId="77777777" w:rsidR="00E843F8" w:rsidRPr="00E843F8" w:rsidRDefault="00E843F8" w:rsidP="00E843F8">
      <w:pPr>
        <w:ind w:right="142" w:firstLine="709"/>
        <w:jc w:val="both"/>
        <w:rPr>
          <w:snapToGrid w:val="0"/>
          <w:sz w:val="28"/>
          <w:szCs w:val="28"/>
        </w:rPr>
      </w:pPr>
      <w:r w:rsidRPr="00E843F8">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D2EC4FE" w14:textId="77777777" w:rsidR="00E843F8" w:rsidRPr="00E843F8" w:rsidRDefault="00E843F8" w:rsidP="00E843F8">
      <w:pPr>
        <w:ind w:right="142" w:firstLine="709"/>
        <w:jc w:val="both"/>
        <w:rPr>
          <w:snapToGrid w:val="0"/>
          <w:sz w:val="28"/>
          <w:szCs w:val="28"/>
        </w:rPr>
      </w:pPr>
      <w:r w:rsidRPr="00E843F8">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6480889" w14:textId="77777777" w:rsidR="00E843F8" w:rsidRPr="00E843F8" w:rsidRDefault="00E843F8" w:rsidP="00E843F8">
      <w:pPr>
        <w:ind w:right="142" w:firstLine="709"/>
        <w:jc w:val="both"/>
        <w:rPr>
          <w:snapToGrid w:val="0"/>
          <w:sz w:val="28"/>
          <w:szCs w:val="28"/>
        </w:rPr>
      </w:pPr>
      <w:r w:rsidRPr="00E843F8">
        <w:rPr>
          <w:snapToGrid w:val="0"/>
          <w:sz w:val="28"/>
          <w:szCs w:val="28"/>
        </w:rPr>
        <w:t>Вся нормативно – методическая основа используется в редакции, действующей на момент проведения экспертизы.</w:t>
      </w:r>
    </w:p>
    <w:p w14:paraId="347C3574" w14:textId="77777777" w:rsidR="00E843F8" w:rsidRPr="00E843F8" w:rsidRDefault="00E843F8" w:rsidP="00E843F8">
      <w:pPr>
        <w:ind w:right="142" w:firstLine="709"/>
        <w:jc w:val="both"/>
        <w:rPr>
          <w:snapToGrid w:val="0"/>
          <w:sz w:val="28"/>
          <w:szCs w:val="28"/>
        </w:rPr>
      </w:pPr>
      <w:r w:rsidRPr="00E843F8">
        <w:rPr>
          <w:snapToGrid w:val="0"/>
          <w:sz w:val="28"/>
          <w:szCs w:val="28"/>
        </w:rPr>
        <w:t xml:space="preserve">Для составления данного заключения эксперты руководствовались Прогнозом Минэкономразвития России, опубликованным на сайте 30.09.2024, в соответствии с которым ИПЦ (индекс потребительских цен) на 2025 год составит 105,8 %. </w:t>
      </w:r>
    </w:p>
    <w:p w14:paraId="1C1B7A23" w14:textId="77777777" w:rsidR="00E843F8" w:rsidRPr="00E843F8" w:rsidRDefault="00E843F8" w:rsidP="00E843F8">
      <w:pPr>
        <w:ind w:right="142" w:firstLine="709"/>
        <w:jc w:val="both"/>
        <w:rPr>
          <w:snapToGrid w:val="0"/>
          <w:sz w:val="28"/>
          <w:szCs w:val="28"/>
        </w:rPr>
      </w:pPr>
      <w:r w:rsidRPr="00E843F8">
        <w:rPr>
          <w:snapToGrid w:val="0"/>
          <w:sz w:val="28"/>
          <w:szCs w:val="28"/>
        </w:rPr>
        <w:t>Расчеты в электронном виде содержатся в расчетном файле, которые являются неотъемлемой частью экспертного заключения.</w:t>
      </w:r>
    </w:p>
    <w:p w14:paraId="65293FC5" w14:textId="77777777" w:rsidR="00E843F8" w:rsidRPr="00E843F8" w:rsidRDefault="00E843F8" w:rsidP="00E843F8">
      <w:pPr>
        <w:rPr>
          <w:snapToGrid w:val="0"/>
          <w:sz w:val="28"/>
          <w:szCs w:val="28"/>
        </w:rPr>
      </w:pPr>
    </w:p>
    <w:p w14:paraId="7A804519" w14:textId="77777777" w:rsidR="00E843F8" w:rsidRPr="00E843F8" w:rsidRDefault="00E843F8" w:rsidP="00E843F8">
      <w:pPr>
        <w:numPr>
          <w:ilvl w:val="0"/>
          <w:numId w:val="24"/>
        </w:numPr>
        <w:jc w:val="center"/>
        <w:rPr>
          <w:rFonts w:cs="Arial"/>
          <w:b/>
          <w:bCs/>
          <w:sz w:val="28"/>
          <w:szCs w:val="28"/>
          <w:lang w:eastAsia="en-US"/>
        </w:rPr>
      </w:pPr>
      <w:bookmarkStart w:id="30" w:name="_Toc56757948"/>
      <w:bookmarkStart w:id="31" w:name="_Hlk56443930"/>
      <w:r w:rsidRPr="00E843F8">
        <w:rPr>
          <w:rFonts w:cs="Arial"/>
          <w:b/>
          <w:bCs/>
          <w:sz w:val="28"/>
          <w:szCs w:val="28"/>
          <w:lang w:eastAsia="en-US"/>
        </w:rPr>
        <w:t>Общая характеристика предприятия</w:t>
      </w:r>
      <w:bookmarkEnd w:id="30"/>
    </w:p>
    <w:p w14:paraId="25E7DCCD" w14:textId="77777777" w:rsidR="00E843F8" w:rsidRPr="00E843F8" w:rsidRDefault="00E843F8" w:rsidP="00E843F8">
      <w:pPr>
        <w:ind w:left="720"/>
        <w:rPr>
          <w:rFonts w:cs="Arial"/>
          <w:b/>
          <w:bCs/>
          <w:sz w:val="28"/>
          <w:szCs w:val="28"/>
          <w:lang w:eastAsia="en-US"/>
        </w:rPr>
      </w:pPr>
    </w:p>
    <w:p w14:paraId="4B0E5CBE" w14:textId="77777777" w:rsidR="00E843F8" w:rsidRPr="00E843F8" w:rsidRDefault="00E843F8" w:rsidP="00E843F8">
      <w:pPr>
        <w:ind w:firstLine="709"/>
        <w:jc w:val="both"/>
        <w:rPr>
          <w:sz w:val="28"/>
          <w:szCs w:val="28"/>
        </w:rPr>
      </w:pPr>
      <w:r w:rsidRPr="00E843F8">
        <w:rPr>
          <w:sz w:val="28"/>
          <w:szCs w:val="28"/>
        </w:rPr>
        <w:t>ООО «Теплоэнергетик» (по узлу теплоснабжения котельная 34-го квартала) обратилось в Региональную энергетическую комиссию Кузбасса с заявлением от 25.04.2024 № КТ-исх-3-14-4/24 (</w:t>
      </w:r>
      <w:proofErr w:type="spellStart"/>
      <w:r w:rsidRPr="00E843F8">
        <w:rPr>
          <w:sz w:val="28"/>
          <w:szCs w:val="28"/>
        </w:rPr>
        <w:t>вх</w:t>
      </w:r>
      <w:proofErr w:type="spellEnd"/>
      <w:r w:rsidRPr="00E843F8">
        <w:rPr>
          <w:sz w:val="28"/>
          <w:szCs w:val="28"/>
        </w:rPr>
        <w:t>. от 27.04.2024 № 3078) и предоставило обосновывающие материалы для корректировке тарифов на теплоноситель и установлении тарифов на горячую воду в открытой системе теплоснабжения, реализуемых на потребительском рынке Беловского муниципального округа на 2025 год.</w:t>
      </w:r>
    </w:p>
    <w:p w14:paraId="0108CEAD" w14:textId="77777777" w:rsidR="00E843F8" w:rsidRPr="00E843F8" w:rsidRDefault="00E843F8" w:rsidP="00E843F8">
      <w:pPr>
        <w:ind w:firstLine="709"/>
        <w:jc w:val="both"/>
        <w:rPr>
          <w:sz w:val="28"/>
          <w:szCs w:val="28"/>
        </w:rPr>
      </w:pPr>
      <w:r w:rsidRPr="00E843F8">
        <w:rPr>
          <w:sz w:val="28"/>
          <w:szCs w:val="28"/>
        </w:rPr>
        <w:t xml:space="preserve">На основании заявления ООО «Теплоэнергетик» (по узлу теплоснабжения котельная 34-го квартала) открыто дело «Об корректировке тарифов на теплоноситель на 2025 год и установлении тарифов на горячую воду в открытой системе теплоснабжения (горячего водоснабжения) на 2025 </w:t>
      </w:r>
      <w:r w:rsidRPr="00E843F8">
        <w:rPr>
          <w:sz w:val="28"/>
          <w:szCs w:val="28"/>
        </w:rPr>
        <w:lastRenderedPageBreak/>
        <w:t>год по узлу теплоснабжения котельная № 34 ООО «Теплоэнергетик» № РЭК/103-ТЭК34-2025 от 02.05.2024.</w:t>
      </w:r>
    </w:p>
    <w:p w14:paraId="49ED7AAB" w14:textId="77777777" w:rsidR="00E843F8" w:rsidRPr="00E843F8" w:rsidRDefault="00E843F8" w:rsidP="00E843F8">
      <w:pPr>
        <w:ind w:right="142" w:firstLine="709"/>
        <w:jc w:val="both"/>
        <w:rPr>
          <w:sz w:val="28"/>
          <w:szCs w:val="28"/>
        </w:rPr>
      </w:pPr>
      <w:r w:rsidRPr="00E843F8">
        <w:rPr>
          <w:sz w:val="28"/>
          <w:szCs w:val="28"/>
        </w:rPr>
        <w:t xml:space="preserve">Полное наименование организации – общество с ограниченной ответственностью «Теплоэнергетик» </w:t>
      </w:r>
      <w:bookmarkStart w:id="32" w:name="_Hlk90570091"/>
      <w:r w:rsidRPr="00E843F8">
        <w:rPr>
          <w:sz w:val="28"/>
          <w:szCs w:val="28"/>
        </w:rPr>
        <w:t xml:space="preserve">по узлу теплоснабжения котельная </w:t>
      </w:r>
      <w:r w:rsidRPr="00E843F8">
        <w:rPr>
          <w:sz w:val="28"/>
          <w:szCs w:val="28"/>
        </w:rPr>
        <w:br/>
        <w:t>34-го квартала.</w:t>
      </w:r>
      <w:bookmarkEnd w:id="32"/>
    </w:p>
    <w:p w14:paraId="3687D853" w14:textId="77777777" w:rsidR="00E843F8" w:rsidRPr="00E843F8" w:rsidRDefault="00E843F8" w:rsidP="00E843F8">
      <w:pPr>
        <w:ind w:right="142" w:firstLine="709"/>
        <w:jc w:val="both"/>
        <w:rPr>
          <w:sz w:val="28"/>
          <w:szCs w:val="28"/>
        </w:rPr>
      </w:pPr>
      <w:r w:rsidRPr="00E843F8">
        <w:rPr>
          <w:sz w:val="28"/>
          <w:szCs w:val="28"/>
        </w:rPr>
        <w:t>Сокращенное наименование организации – ООО «Теплоэнергетик» (по узлу теплоснабжения котельная 34-го квартала).</w:t>
      </w:r>
    </w:p>
    <w:p w14:paraId="1482C42B" w14:textId="77777777" w:rsidR="00E843F8" w:rsidRPr="00E843F8" w:rsidRDefault="00E843F8" w:rsidP="00E843F8">
      <w:pPr>
        <w:ind w:right="142" w:firstLine="709"/>
        <w:jc w:val="both"/>
        <w:rPr>
          <w:sz w:val="28"/>
          <w:szCs w:val="28"/>
        </w:rPr>
      </w:pPr>
      <w:r w:rsidRPr="00E843F8">
        <w:rPr>
          <w:sz w:val="28"/>
          <w:szCs w:val="28"/>
        </w:rPr>
        <w:t xml:space="preserve">ИНН </w:t>
      </w:r>
      <w:bookmarkStart w:id="33" w:name="_Hlk90632569"/>
      <w:r w:rsidRPr="00E843F8">
        <w:rPr>
          <w:sz w:val="28"/>
          <w:szCs w:val="28"/>
        </w:rPr>
        <w:t>4202030492</w:t>
      </w:r>
      <w:bookmarkEnd w:id="33"/>
      <w:r w:rsidRPr="00E843F8">
        <w:rPr>
          <w:sz w:val="28"/>
          <w:szCs w:val="28"/>
        </w:rPr>
        <w:t>, КПП 420201001, ОГРН 1074202000597.</w:t>
      </w:r>
    </w:p>
    <w:p w14:paraId="77AC5B31" w14:textId="77777777" w:rsidR="00E843F8" w:rsidRPr="00E843F8" w:rsidRDefault="00E843F8" w:rsidP="00E843F8">
      <w:pPr>
        <w:ind w:right="-1" w:firstLine="709"/>
        <w:jc w:val="both"/>
        <w:rPr>
          <w:snapToGrid w:val="0"/>
          <w:sz w:val="28"/>
          <w:szCs w:val="28"/>
        </w:rPr>
      </w:pPr>
      <w:bookmarkStart w:id="34" w:name="_Hlk153133523"/>
      <w:r w:rsidRPr="00E843F8">
        <w:rPr>
          <w:snapToGrid w:val="0"/>
          <w:sz w:val="28"/>
          <w:szCs w:val="28"/>
        </w:rPr>
        <w:t>Юридический адрес: 652600, Кемеровская Область - Кузбасс, город Белово, улица Аэродромная, д. 2В, к. 1.</w:t>
      </w:r>
    </w:p>
    <w:p w14:paraId="2A336222" w14:textId="77777777" w:rsidR="00E843F8" w:rsidRPr="00E843F8" w:rsidRDefault="00E843F8" w:rsidP="00E843F8">
      <w:pPr>
        <w:ind w:right="-1" w:firstLine="709"/>
        <w:jc w:val="both"/>
        <w:rPr>
          <w:snapToGrid w:val="0"/>
          <w:sz w:val="28"/>
          <w:szCs w:val="28"/>
        </w:rPr>
      </w:pPr>
      <w:r w:rsidRPr="00E843F8">
        <w:rPr>
          <w:snapToGrid w:val="0"/>
          <w:sz w:val="28"/>
          <w:szCs w:val="28"/>
        </w:rPr>
        <w:t>Почтовый адрес: 652600, Кемеровская Область - Кузбасс, город Белово, улица Аэродромная, д. 2В, к. 1.</w:t>
      </w:r>
    </w:p>
    <w:bookmarkEnd w:id="34"/>
    <w:p w14:paraId="10488B98" w14:textId="77777777" w:rsidR="00E843F8" w:rsidRPr="00E843F8" w:rsidRDefault="00E843F8" w:rsidP="00E843F8">
      <w:pPr>
        <w:spacing w:line="276" w:lineRule="auto"/>
        <w:ind w:right="142" w:firstLine="709"/>
        <w:jc w:val="both"/>
        <w:rPr>
          <w:sz w:val="28"/>
          <w:szCs w:val="28"/>
        </w:rPr>
      </w:pPr>
      <w:r w:rsidRPr="00E843F8">
        <w:rPr>
          <w:sz w:val="28"/>
          <w:szCs w:val="28"/>
        </w:rPr>
        <w:t>ООО «Теплоэнергетик» является сложным комплексом инженерных сооружений с мощной производственной базой, позволяющей производить все виды работ по эксплуатации, ремонту и реконструкции тепловых сетей, и отпуску тепловой энергии. Основным видом деятельности является производство пара и горячей воды (тепловой энергии) котельными.</w:t>
      </w:r>
    </w:p>
    <w:p w14:paraId="4A200682" w14:textId="77777777" w:rsidR="00E843F8" w:rsidRPr="00E843F8" w:rsidRDefault="00E843F8" w:rsidP="00E843F8">
      <w:pPr>
        <w:spacing w:line="276" w:lineRule="auto"/>
        <w:ind w:right="142" w:firstLine="709"/>
        <w:jc w:val="both"/>
        <w:rPr>
          <w:sz w:val="28"/>
          <w:szCs w:val="28"/>
        </w:rPr>
      </w:pPr>
      <w:r w:rsidRPr="00E843F8">
        <w:rPr>
          <w:sz w:val="28"/>
          <w:szCs w:val="28"/>
        </w:rPr>
        <w:t xml:space="preserve">ООО «Теплоэнергетик» осуществляет производственную деятельность на территории Беловского городского округа. Территориальная зона обслуживания ООО «Теплоэнергетик»: центральная часть города Белово, микрорайоны 3-й, 4-й, 6-й, поселки </w:t>
      </w:r>
      <w:proofErr w:type="spellStart"/>
      <w:r w:rsidRPr="00E843F8">
        <w:rPr>
          <w:sz w:val="28"/>
          <w:szCs w:val="28"/>
        </w:rPr>
        <w:t>Бабанаково</w:t>
      </w:r>
      <w:proofErr w:type="spellEnd"/>
      <w:r w:rsidRPr="00E843F8">
        <w:rPr>
          <w:sz w:val="28"/>
          <w:szCs w:val="28"/>
        </w:rPr>
        <w:t xml:space="preserve">, Новый городок, пос. Чертинский, </w:t>
      </w:r>
      <w:proofErr w:type="spellStart"/>
      <w:r w:rsidRPr="00E843F8">
        <w:rPr>
          <w:sz w:val="28"/>
          <w:szCs w:val="28"/>
        </w:rPr>
        <w:t>Колмогоры</w:t>
      </w:r>
      <w:proofErr w:type="spellEnd"/>
      <w:r w:rsidRPr="00E843F8">
        <w:rPr>
          <w:sz w:val="28"/>
          <w:szCs w:val="28"/>
        </w:rPr>
        <w:t xml:space="preserve">, микрорайон Финский, Ивушка. </w:t>
      </w:r>
    </w:p>
    <w:p w14:paraId="49A67D39" w14:textId="77777777" w:rsidR="00E843F8" w:rsidRPr="00E843F8" w:rsidRDefault="00E843F8" w:rsidP="00E843F8">
      <w:pPr>
        <w:spacing w:line="276" w:lineRule="auto"/>
        <w:ind w:right="142" w:firstLine="709"/>
        <w:jc w:val="both"/>
        <w:rPr>
          <w:sz w:val="28"/>
          <w:szCs w:val="28"/>
        </w:rPr>
      </w:pPr>
      <w:r w:rsidRPr="00E843F8">
        <w:rPr>
          <w:sz w:val="28"/>
          <w:szCs w:val="28"/>
        </w:rPr>
        <w:t>ООО «Теплоэнергетик» в 2025 году будет обслуживать четыре узла теплоснабжения, по которым установлены отдельные предельные тарифы на тепловую энергию, а именно:</w:t>
      </w:r>
    </w:p>
    <w:p w14:paraId="131EBEF0" w14:textId="77777777" w:rsidR="00E843F8" w:rsidRPr="00E843F8" w:rsidRDefault="00E843F8" w:rsidP="00E843F8">
      <w:pPr>
        <w:spacing w:line="276" w:lineRule="auto"/>
        <w:ind w:right="142" w:firstLine="709"/>
        <w:jc w:val="both"/>
        <w:rPr>
          <w:sz w:val="28"/>
          <w:szCs w:val="28"/>
        </w:rPr>
      </w:pPr>
      <w:r w:rsidRPr="00E843F8">
        <w:rPr>
          <w:sz w:val="28"/>
          <w:szCs w:val="28"/>
        </w:rPr>
        <w:t>- основной узел теплоснабжения ООО «Теплоэнергетик», включающий в себя 14 котельных;</w:t>
      </w:r>
    </w:p>
    <w:p w14:paraId="1D8FBEC1" w14:textId="77777777" w:rsidR="00E843F8" w:rsidRPr="00E843F8" w:rsidRDefault="00E843F8" w:rsidP="00E843F8">
      <w:pPr>
        <w:spacing w:line="276" w:lineRule="auto"/>
        <w:ind w:right="142" w:firstLine="709"/>
        <w:jc w:val="both"/>
        <w:rPr>
          <w:sz w:val="28"/>
          <w:szCs w:val="28"/>
        </w:rPr>
      </w:pPr>
      <w:r w:rsidRPr="00E843F8">
        <w:rPr>
          <w:sz w:val="28"/>
          <w:szCs w:val="28"/>
        </w:rPr>
        <w:t>- узел котельные микрорайона «Ивушка» и МКУ «Сибирь-12,9»;</w:t>
      </w:r>
    </w:p>
    <w:p w14:paraId="2E95A31E" w14:textId="77777777" w:rsidR="00E843F8" w:rsidRPr="00E843F8" w:rsidRDefault="00E843F8" w:rsidP="00E843F8">
      <w:pPr>
        <w:spacing w:line="276" w:lineRule="auto"/>
        <w:ind w:right="142" w:firstLine="709"/>
        <w:jc w:val="both"/>
        <w:rPr>
          <w:sz w:val="28"/>
          <w:szCs w:val="28"/>
        </w:rPr>
      </w:pPr>
      <w:r w:rsidRPr="00E843F8">
        <w:rPr>
          <w:sz w:val="28"/>
          <w:szCs w:val="28"/>
        </w:rPr>
        <w:t>- узел котельная 30-го квартала (бывшее ООО «Термаль»);</w:t>
      </w:r>
    </w:p>
    <w:p w14:paraId="3D9F87CC" w14:textId="77777777" w:rsidR="00E843F8" w:rsidRPr="00E843F8" w:rsidRDefault="00E843F8" w:rsidP="00E843F8">
      <w:pPr>
        <w:spacing w:line="276" w:lineRule="auto"/>
        <w:ind w:right="142" w:firstLine="709"/>
        <w:jc w:val="both"/>
        <w:rPr>
          <w:sz w:val="28"/>
          <w:szCs w:val="28"/>
        </w:rPr>
      </w:pPr>
      <w:r w:rsidRPr="00E843F8">
        <w:rPr>
          <w:sz w:val="28"/>
          <w:szCs w:val="28"/>
        </w:rPr>
        <w:t>- узел котельная 34 квартала (бывшее ООО «Теплоснабжение»).</w:t>
      </w:r>
    </w:p>
    <w:p w14:paraId="2C29650B" w14:textId="77777777" w:rsidR="00E843F8" w:rsidRPr="00E843F8" w:rsidRDefault="00E843F8" w:rsidP="00E843F8">
      <w:pPr>
        <w:ind w:right="-1" w:firstLine="709"/>
        <w:jc w:val="both"/>
        <w:rPr>
          <w:snapToGrid w:val="0"/>
          <w:sz w:val="28"/>
          <w:szCs w:val="28"/>
        </w:rPr>
      </w:pPr>
      <w:bookmarkStart w:id="35" w:name="_Toc56781703"/>
      <w:bookmarkStart w:id="36" w:name="_Toc59172692"/>
      <w:bookmarkEnd w:id="26"/>
      <w:bookmarkEnd w:id="27"/>
      <w:bookmarkEnd w:id="28"/>
      <w:bookmarkEnd w:id="31"/>
      <w:r w:rsidRPr="00E843F8">
        <w:rPr>
          <w:snapToGrid w:val="0"/>
          <w:sz w:val="28"/>
          <w:szCs w:val="28"/>
        </w:rPr>
        <w:t xml:space="preserve">Имущественный комплекс котельной 34 квартала ранее обслуживался ООО «Теплоснабжение». На основании договоров купли-продажи недвижимого и движимого имущества, заключенными 14.09.2021 между </w:t>
      </w:r>
      <w:r w:rsidRPr="00E843F8">
        <w:rPr>
          <w:snapToGrid w:val="0"/>
          <w:sz w:val="28"/>
          <w:szCs w:val="28"/>
        </w:rPr>
        <w:br/>
        <w:t xml:space="preserve">ООО «Теплоэнергетик» и АО «Беловская горэлектросеть» (АО «БГЭС») </w:t>
      </w:r>
      <w:r w:rsidRPr="00E843F8">
        <w:rPr>
          <w:snapToGrid w:val="0"/>
          <w:sz w:val="28"/>
          <w:szCs w:val="28"/>
        </w:rPr>
        <w:br/>
        <w:t xml:space="preserve">(№ ТЕПЛ-21/110), и ООО «Теплоэнергетик» и ООО «Теплоснабжение» </w:t>
      </w:r>
      <w:r w:rsidRPr="00E843F8">
        <w:rPr>
          <w:snapToGrid w:val="0"/>
          <w:sz w:val="28"/>
          <w:szCs w:val="28"/>
        </w:rPr>
        <w:br/>
        <w:t xml:space="preserve">(№ ТЕПЛ-21/109) данный имущественный комплекс передан </w:t>
      </w:r>
      <w:r w:rsidRPr="00E843F8">
        <w:rPr>
          <w:snapToGrid w:val="0"/>
          <w:sz w:val="28"/>
          <w:szCs w:val="28"/>
        </w:rPr>
        <w:br/>
        <w:t xml:space="preserve">ООО «Теплоэнергетик». В связи с приобретением права собственности </w:t>
      </w:r>
      <w:r w:rsidRPr="00E843F8">
        <w:rPr>
          <w:snapToGrid w:val="0"/>
          <w:sz w:val="28"/>
          <w:szCs w:val="28"/>
        </w:rPr>
        <w:br/>
        <w:t xml:space="preserve">и владения имуществом котельной 34 квартала, постановлением администрации Беловского городского округа Кемеровской области – Кузбасса от 02.11.2021 № 3077-п ООО «Теплоэнергетик» присвоен статус единой теплоснабжающей организации в зоне действия котельной 34 </w:t>
      </w:r>
      <w:r w:rsidRPr="00E843F8">
        <w:rPr>
          <w:snapToGrid w:val="0"/>
          <w:sz w:val="28"/>
          <w:szCs w:val="28"/>
        </w:rPr>
        <w:lastRenderedPageBreak/>
        <w:t>квартала. Общая установленная мощность котельной составляет 33,6 Гкал/ч. Протяженность тепловых сетей в 2-трубном исчислении составляет 6,7486 км.</w:t>
      </w:r>
    </w:p>
    <w:p w14:paraId="4B1618DC" w14:textId="77777777" w:rsidR="00E843F8" w:rsidRPr="00E843F8" w:rsidRDefault="00E843F8" w:rsidP="00E843F8">
      <w:pPr>
        <w:ind w:right="-1" w:firstLine="709"/>
        <w:jc w:val="both"/>
        <w:rPr>
          <w:snapToGrid w:val="0"/>
          <w:sz w:val="28"/>
          <w:szCs w:val="28"/>
        </w:rPr>
      </w:pPr>
      <w:r w:rsidRPr="00E843F8">
        <w:rPr>
          <w:snapToGrid w:val="0"/>
          <w:sz w:val="28"/>
          <w:szCs w:val="28"/>
        </w:rPr>
        <w:t xml:space="preserve">Тарифы предприятия подлежат регулированию в соответствии </w:t>
      </w:r>
      <w:r w:rsidRPr="00E843F8">
        <w:rPr>
          <w:snapToGrid w:val="0"/>
          <w:sz w:val="28"/>
          <w:szCs w:val="28"/>
        </w:rPr>
        <w:br/>
        <w:t xml:space="preserve">со статьей 8 Федерального закона от 27.07.2010 № 190-ФЗ </w:t>
      </w:r>
      <w:r w:rsidRPr="00E843F8">
        <w:rPr>
          <w:snapToGrid w:val="0"/>
          <w:sz w:val="28"/>
          <w:szCs w:val="28"/>
        </w:rPr>
        <w:br/>
        <w:t>«О теплоснабжении», поскольку ООО «Теплоэнергетик»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29C47CCD" w14:textId="77777777" w:rsidR="00E843F8" w:rsidRPr="00E843F8" w:rsidRDefault="00E843F8" w:rsidP="00E843F8">
      <w:pPr>
        <w:ind w:right="-1" w:firstLine="709"/>
        <w:jc w:val="both"/>
        <w:rPr>
          <w:snapToGrid w:val="0"/>
          <w:sz w:val="28"/>
          <w:szCs w:val="28"/>
        </w:rPr>
      </w:pPr>
      <w:r w:rsidRPr="00E843F8">
        <w:rPr>
          <w:snapToGrid w:val="0"/>
          <w:sz w:val="28"/>
          <w:szCs w:val="28"/>
        </w:rPr>
        <w:t xml:space="preserve">Долгосрочные параметры регулирования на 2024 – 2026 гг. утверждены постановлением Региональной энергетической комиссии Кузбасса от 28.11.2022 № 869 «Об установлении тарифов на теплоноситель, реализуемый ООО "Теплоэнергетик" на потребительском рынке Беловского городского округа по узлу теплоснабжения котельная 34 квартала, на 2023 - 2025 годы». </w:t>
      </w:r>
    </w:p>
    <w:p w14:paraId="71F485E2" w14:textId="77777777" w:rsidR="00E843F8" w:rsidRPr="00E843F8" w:rsidRDefault="00E843F8" w:rsidP="00E843F8">
      <w:pPr>
        <w:ind w:right="-1" w:firstLine="709"/>
        <w:jc w:val="both"/>
        <w:rPr>
          <w:snapToGrid w:val="0"/>
          <w:sz w:val="28"/>
          <w:szCs w:val="28"/>
        </w:rPr>
      </w:pPr>
      <w:bookmarkStart w:id="37" w:name="_Hlk153134194"/>
      <w:r w:rsidRPr="00E843F8">
        <w:rPr>
          <w:snapToGrid w:val="0"/>
          <w:sz w:val="28"/>
          <w:szCs w:val="28"/>
        </w:rPr>
        <w:t>Тепловая энергия (мощность) и теплоноситель в целях обеспечения горячего водоснабжения приобретаются от АО «Кузбассэнерго» (Беловская ГРЭС) по договору от 09.02.2022 № ТЕПЛ-22/95.</w:t>
      </w:r>
    </w:p>
    <w:p w14:paraId="4CC11EE5" w14:textId="77777777" w:rsidR="00E843F8" w:rsidRPr="00E843F8" w:rsidRDefault="00E843F8" w:rsidP="00E843F8">
      <w:pPr>
        <w:ind w:right="-1" w:firstLine="709"/>
        <w:contextualSpacing/>
        <w:jc w:val="both"/>
        <w:rPr>
          <w:snapToGrid w:val="0"/>
          <w:sz w:val="28"/>
          <w:szCs w:val="28"/>
        </w:rPr>
      </w:pPr>
      <w:r w:rsidRPr="00E843F8">
        <w:rPr>
          <w:snapToGrid w:val="0"/>
          <w:sz w:val="28"/>
          <w:szCs w:val="28"/>
        </w:rPr>
        <w:t>В связи с тем, что предприятие ООО «Теплоэнергетик» применяет общую систему налогообложения. все расчеты произведены без учета НДС.</w:t>
      </w:r>
    </w:p>
    <w:p w14:paraId="27CB1155" w14:textId="77777777" w:rsidR="00E843F8" w:rsidRPr="00E843F8" w:rsidRDefault="00E843F8" w:rsidP="00E843F8">
      <w:pPr>
        <w:ind w:right="-1" w:firstLine="709"/>
        <w:contextualSpacing/>
        <w:jc w:val="both"/>
        <w:rPr>
          <w:snapToGrid w:val="0"/>
          <w:sz w:val="28"/>
          <w:szCs w:val="28"/>
        </w:rPr>
      </w:pPr>
    </w:p>
    <w:p w14:paraId="3464B110" w14:textId="77777777" w:rsidR="00E843F8" w:rsidRPr="00E843F8" w:rsidRDefault="00E843F8" w:rsidP="00E843F8">
      <w:pPr>
        <w:numPr>
          <w:ilvl w:val="0"/>
          <w:numId w:val="24"/>
        </w:numPr>
        <w:jc w:val="center"/>
        <w:rPr>
          <w:b/>
          <w:bCs/>
          <w:kern w:val="32"/>
          <w:sz w:val="28"/>
          <w:szCs w:val="28"/>
          <w:lang w:eastAsia="en-US"/>
        </w:rPr>
      </w:pPr>
      <w:bookmarkStart w:id="38" w:name="_Toc56781704"/>
      <w:bookmarkStart w:id="39" w:name="_Toc59172693"/>
      <w:bookmarkEnd w:id="35"/>
      <w:bookmarkEnd w:id="36"/>
      <w:bookmarkEnd w:id="37"/>
      <w:r w:rsidRPr="00E843F8">
        <w:rPr>
          <w:b/>
          <w:bCs/>
          <w:kern w:val="32"/>
          <w:sz w:val="28"/>
          <w:szCs w:val="28"/>
          <w:lang w:eastAsia="en-US"/>
        </w:rPr>
        <w:t xml:space="preserve"> 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38"/>
      <w:bookmarkEnd w:id="39"/>
    </w:p>
    <w:p w14:paraId="15E97BB8" w14:textId="77777777" w:rsidR="00E843F8" w:rsidRPr="00E843F8" w:rsidRDefault="00E843F8" w:rsidP="00E843F8">
      <w:pPr>
        <w:ind w:left="720"/>
        <w:rPr>
          <w:b/>
          <w:bCs/>
          <w:kern w:val="32"/>
          <w:sz w:val="28"/>
          <w:szCs w:val="28"/>
          <w:lang w:eastAsia="en-US"/>
        </w:rPr>
      </w:pPr>
    </w:p>
    <w:p w14:paraId="393C1191" w14:textId="77777777" w:rsidR="00E843F8" w:rsidRPr="00E843F8" w:rsidRDefault="00E843F8" w:rsidP="00E843F8">
      <w:pPr>
        <w:ind w:right="-1" w:firstLine="709"/>
        <w:jc w:val="both"/>
        <w:rPr>
          <w:snapToGrid w:val="0"/>
          <w:sz w:val="28"/>
          <w:szCs w:val="28"/>
        </w:rPr>
      </w:pPr>
      <w:bookmarkStart w:id="40" w:name="_Toc56781705"/>
      <w:bookmarkStart w:id="41" w:name="_Toc59172694"/>
      <w:r w:rsidRPr="00E843F8">
        <w:rPr>
          <w:snapToGrid w:val="0"/>
          <w:sz w:val="28"/>
          <w:szCs w:val="28"/>
        </w:rPr>
        <w:t xml:space="preserve">Материалы ООО «Теплоэнергетик» по узлу теплоснабжения котельная 34 квартала по корректировке тарифов на 2025 год подготовлены в соответствии с требованиями «Основ ценообразования </w:t>
      </w:r>
      <w:r w:rsidRPr="00E843F8">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E843F8">
        <w:rPr>
          <w:snapToGrid w:val="0"/>
          <w:sz w:val="28"/>
          <w:szCs w:val="28"/>
        </w:rPr>
        <w:br/>
        <w:t xml:space="preserve">по расчету регулируемых цен (тарифов) в сфере теплоснабжения», утверждённых Приказом ФСТ России от 13.06.2013 № 760-э. </w:t>
      </w:r>
    </w:p>
    <w:p w14:paraId="507ACBB4" w14:textId="77777777" w:rsidR="00E843F8" w:rsidRPr="00E843F8" w:rsidRDefault="00E843F8" w:rsidP="00E843F8">
      <w:pPr>
        <w:ind w:right="-1" w:firstLine="709"/>
        <w:jc w:val="both"/>
        <w:rPr>
          <w:snapToGrid w:val="0"/>
          <w:sz w:val="28"/>
          <w:szCs w:val="28"/>
        </w:rPr>
      </w:pPr>
      <w:r w:rsidRPr="00E843F8">
        <w:rPr>
          <w:snapToGrid w:val="0"/>
          <w:sz w:val="28"/>
          <w:szCs w:val="28"/>
        </w:rPr>
        <w:t xml:space="preserve">Расчетно-обосновывающие материалы представлены надлежащим образом </w:t>
      </w:r>
      <w:bookmarkStart w:id="42" w:name="_Hlk153134245"/>
      <w:r w:rsidRPr="00E843F8">
        <w:rPr>
          <w:snapToGrid w:val="0"/>
          <w:sz w:val="28"/>
          <w:szCs w:val="28"/>
        </w:rPr>
        <w:t>в электронном виде через систему ЕИАС в формате шаблона DOCS.FORM.6.42.</w:t>
      </w:r>
    </w:p>
    <w:p w14:paraId="11E5A50A" w14:textId="77777777" w:rsidR="00E843F8" w:rsidRPr="00E843F8" w:rsidRDefault="00E843F8" w:rsidP="00E843F8">
      <w:pPr>
        <w:ind w:right="-1" w:firstLine="709"/>
        <w:jc w:val="both"/>
        <w:rPr>
          <w:snapToGrid w:val="0"/>
          <w:sz w:val="28"/>
          <w:szCs w:val="28"/>
        </w:rPr>
      </w:pPr>
    </w:p>
    <w:p w14:paraId="31F932A5" w14:textId="77777777" w:rsidR="00E843F8" w:rsidRPr="00E843F8" w:rsidRDefault="00E843F8" w:rsidP="00E843F8">
      <w:pPr>
        <w:numPr>
          <w:ilvl w:val="0"/>
          <w:numId w:val="24"/>
        </w:numPr>
        <w:jc w:val="center"/>
        <w:rPr>
          <w:b/>
          <w:bCs/>
          <w:kern w:val="32"/>
          <w:sz w:val="28"/>
          <w:szCs w:val="28"/>
          <w:lang w:eastAsia="en-US"/>
        </w:rPr>
      </w:pPr>
      <w:bookmarkStart w:id="43" w:name="_Toc120274956"/>
      <w:bookmarkEnd w:id="42"/>
      <w:r w:rsidRPr="00E843F8">
        <w:rPr>
          <w:b/>
          <w:bCs/>
          <w:kern w:val="32"/>
          <w:sz w:val="28"/>
          <w:szCs w:val="28"/>
          <w:lang w:eastAsia="en-US"/>
        </w:rPr>
        <w:t xml:space="preserve">Оценка достоверности данных, приведенных в предложениях </w:t>
      </w:r>
      <w:r w:rsidRPr="00E843F8">
        <w:rPr>
          <w:b/>
          <w:bCs/>
          <w:kern w:val="32"/>
          <w:sz w:val="28"/>
          <w:szCs w:val="28"/>
          <w:lang w:eastAsia="en-US"/>
        </w:rPr>
        <w:br/>
        <w:t>об установлении тарифов</w:t>
      </w:r>
      <w:bookmarkEnd w:id="40"/>
      <w:bookmarkEnd w:id="41"/>
      <w:bookmarkEnd w:id="43"/>
    </w:p>
    <w:p w14:paraId="4018BEC1" w14:textId="77777777" w:rsidR="00E843F8" w:rsidRPr="00E843F8" w:rsidRDefault="00E843F8" w:rsidP="00E843F8">
      <w:pPr>
        <w:ind w:left="720"/>
        <w:rPr>
          <w:b/>
          <w:bCs/>
          <w:kern w:val="32"/>
          <w:sz w:val="28"/>
          <w:szCs w:val="28"/>
          <w:lang w:eastAsia="en-US"/>
        </w:rPr>
      </w:pPr>
    </w:p>
    <w:p w14:paraId="105AD1A6" w14:textId="77777777" w:rsidR="00E843F8" w:rsidRPr="00E843F8" w:rsidRDefault="00E843F8" w:rsidP="00E843F8">
      <w:pPr>
        <w:ind w:right="-1" w:firstLine="709"/>
        <w:jc w:val="both"/>
        <w:rPr>
          <w:snapToGrid w:val="0"/>
          <w:sz w:val="28"/>
          <w:szCs w:val="28"/>
        </w:rPr>
      </w:pPr>
      <w:r w:rsidRPr="00E843F8">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29977D" w14:textId="77777777" w:rsidR="00E843F8" w:rsidRPr="00E843F8" w:rsidRDefault="00E843F8" w:rsidP="00E843F8">
      <w:pPr>
        <w:ind w:right="-1" w:firstLine="709"/>
        <w:jc w:val="both"/>
        <w:rPr>
          <w:snapToGrid w:val="0"/>
          <w:sz w:val="28"/>
          <w:szCs w:val="28"/>
        </w:rPr>
      </w:pPr>
      <w:r w:rsidRPr="00E843F8">
        <w:rPr>
          <w:snapToGrid w:val="0"/>
          <w:sz w:val="28"/>
          <w:szCs w:val="28"/>
        </w:rPr>
        <w:lastRenderedPageBreak/>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1A54324" w14:textId="77777777" w:rsidR="00E843F8" w:rsidRPr="00E843F8" w:rsidRDefault="00E843F8" w:rsidP="00E843F8">
      <w:pPr>
        <w:ind w:right="-1" w:firstLine="709"/>
        <w:jc w:val="both"/>
        <w:rPr>
          <w:snapToGrid w:val="0"/>
          <w:sz w:val="28"/>
          <w:szCs w:val="28"/>
        </w:rPr>
      </w:pPr>
      <w:r w:rsidRPr="00E843F8">
        <w:rPr>
          <w:snapToGrid w:val="0"/>
          <w:sz w:val="28"/>
          <w:szCs w:val="28"/>
        </w:rPr>
        <w:t>Проверка бухгалтерской, статистической и иной документации осуществлялась исключительно с целью оценки достоверности, представленной ООО «Теплоэнергетик»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1C0DA6C7" w14:textId="77777777" w:rsidR="00E843F8" w:rsidRPr="00E843F8" w:rsidRDefault="00E843F8" w:rsidP="00E843F8">
      <w:pPr>
        <w:ind w:right="-1" w:firstLine="709"/>
        <w:jc w:val="both"/>
        <w:rPr>
          <w:snapToGrid w:val="0"/>
          <w:sz w:val="28"/>
          <w:szCs w:val="28"/>
        </w:rPr>
      </w:pPr>
    </w:p>
    <w:p w14:paraId="52C3ECF2" w14:textId="77777777" w:rsidR="00E843F8" w:rsidRPr="00E843F8" w:rsidRDefault="00E843F8" w:rsidP="00E843F8">
      <w:pPr>
        <w:numPr>
          <w:ilvl w:val="0"/>
          <w:numId w:val="24"/>
        </w:numPr>
        <w:jc w:val="center"/>
        <w:rPr>
          <w:b/>
          <w:bCs/>
          <w:kern w:val="32"/>
          <w:sz w:val="28"/>
          <w:szCs w:val="28"/>
          <w:lang w:eastAsia="en-US"/>
        </w:rPr>
      </w:pPr>
      <w:bookmarkStart w:id="44" w:name="_Toc120274957"/>
      <w:r w:rsidRPr="00E843F8">
        <w:rPr>
          <w:b/>
          <w:bCs/>
          <w:kern w:val="32"/>
          <w:sz w:val="28"/>
          <w:szCs w:val="28"/>
          <w:lang w:eastAsia="en-US"/>
        </w:rPr>
        <w:t>Предельные уровни цены на тепловую энергию (мощность)</w:t>
      </w:r>
      <w:bookmarkEnd w:id="44"/>
    </w:p>
    <w:p w14:paraId="4165D2C9" w14:textId="77777777" w:rsidR="00E843F8" w:rsidRPr="00E843F8" w:rsidRDefault="00E843F8" w:rsidP="00E843F8">
      <w:pPr>
        <w:ind w:right="-1" w:firstLine="709"/>
        <w:jc w:val="both"/>
        <w:rPr>
          <w:snapToGrid w:val="0"/>
          <w:sz w:val="28"/>
          <w:szCs w:val="28"/>
        </w:rPr>
      </w:pPr>
    </w:p>
    <w:p w14:paraId="7A543ECF" w14:textId="77777777" w:rsidR="00E843F8" w:rsidRPr="00E843F8" w:rsidRDefault="00E843F8" w:rsidP="00E843F8">
      <w:pPr>
        <w:ind w:right="-1" w:firstLine="709"/>
        <w:jc w:val="both"/>
        <w:rPr>
          <w:snapToGrid w:val="0"/>
          <w:sz w:val="28"/>
          <w:szCs w:val="28"/>
        </w:rPr>
      </w:pPr>
      <w:r w:rsidRPr="00E843F8">
        <w:rPr>
          <w:snapToGrid w:val="0"/>
          <w:sz w:val="28"/>
          <w:szCs w:val="28"/>
        </w:rPr>
        <w:t xml:space="preserve">Согласно Распоряжению Правительства РФ от 05.08.2021 №2165-р, муниципальное образование Беловский городской округ Кемеровской области – Кузбасса отнесено к ценовой зоне теплоснабжения. </w:t>
      </w:r>
    </w:p>
    <w:p w14:paraId="0CFA8A95" w14:textId="77777777" w:rsidR="00E843F8" w:rsidRPr="00E843F8" w:rsidRDefault="00E843F8" w:rsidP="00E843F8">
      <w:pPr>
        <w:ind w:right="-1" w:firstLine="709"/>
        <w:jc w:val="both"/>
        <w:rPr>
          <w:snapToGrid w:val="0"/>
          <w:sz w:val="28"/>
          <w:szCs w:val="28"/>
        </w:rPr>
      </w:pPr>
      <w:r w:rsidRPr="00E843F8">
        <w:rPr>
          <w:snapToGrid w:val="0"/>
          <w:sz w:val="28"/>
          <w:szCs w:val="28"/>
        </w:rPr>
        <w:t xml:space="preserve">В соответствии с пунктом 1 статьи 23.6 Федерального закона </w:t>
      </w:r>
      <w:r w:rsidRPr="00E843F8">
        <w:rPr>
          <w:snapToGrid w:val="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E843F8">
        <w:rPr>
          <w:snapToGrid w:val="0"/>
          <w:sz w:val="28"/>
          <w:szCs w:val="28"/>
        </w:rPr>
        <w:br/>
        <w:t>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02A32184" w14:textId="77777777" w:rsidR="00E843F8" w:rsidRPr="00E843F8" w:rsidRDefault="00E843F8" w:rsidP="00E843F8">
      <w:pPr>
        <w:tabs>
          <w:tab w:val="num" w:pos="0"/>
          <w:tab w:val="left" w:pos="426"/>
        </w:tabs>
        <w:ind w:right="-1" w:firstLine="709"/>
        <w:jc w:val="both"/>
        <w:rPr>
          <w:snapToGrid w:val="0"/>
          <w:sz w:val="28"/>
          <w:szCs w:val="28"/>
        </w:rPr>
      </w:pPr>
      <w:r w:rsidRPr="00E843F8">
        <w:rPr>
          <w:snapToGrid w:val="0"/>
          <w:sz w:val="28"/>
          <w:szCs w:val="28"/>
        </w:rPr>
        <w:t xml:space="preserve">В соответствии с пунктом 2 статьи 23.6 Федерального закона </w:t>
      </w:r>
      <w:r w:rsidRPr="00E843F8">
        <w:rPr>
          <w:snapToGrid w:val="0"/>
          <w:sz w:val="28"/>
          <w:szCs w:val="28"/>
        </w:rPr>
        <w:br/>
        <w:t>от 27.07.2010 № 190-ФЗ «О теплоснабжении», пунктом 57 Правил, в случае,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47497EF3" w14:textId="77777777" w:rsidR="00E843F8" w:rsidRPr="00E843F8" w:rsidRDefault="00E843F8" w:rsidP="00E843F8">
      <w:pPr>
        <w:widowControl w:val="0"/>
        <w:ind w:firstLine="720"/>
        <w:jc w:val="both"/>
        <w:rPr>
          <w:snapToGrid w:val="0"/>
          <w:sz w:val="28"/>
          <w:szCs w:val="28"/>
        </w:rPr>
      </w:pPr>
      <w:r w:rsidRPr="00E843F8">
        <w:rPr>
          <w:snapToGrid w:val="0"/>
          <w:sz w:val="28"/>
          <w:szCs w:val="28"/>
        </w:rPr>
        <w:t xml:space="preserve">Предельная цена на тепловую энергию на 2024 утверждена с учетом Постановления Губернатора Кемеровской области - Кузбасса от 20.12.2021 № 110-пг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«Беловский городской округ Кемеровской области – Кузбасса» </w:t>
      </w:r>
      <w:r w:rsidRPr="00E843F8">
        <w:rPr>
          <w:snapToGrid w:val="0"/>
          <w:sz w:val="28"/>
          <w:szCs w:val="28"/>
        </w:rPr>
        <w:lastRenderedPageBreak/>
        <w:t>на 2022 – 2031 годы».</w:t>
      </w:r>
    </w:p>
    <w:p w14:paraId="6997FA62" w14:textId="77777777" w:rsidR="00E843F8" w:rsidRPr="00E843F8" w:rsidRDefault="00E843F8" w:rsidP="00E843F8">
      <w:pPr>
        <w:widowControl w:val="0"/>
        <w:ind w:firstLine="720"/>
        <w:jc w:val="both"/>
        <w:rPr>
          <w:snapToGrid w:val="0"/>
          <w:sz w:val="28"/>
          <w:szCs w:val="28"/>
        </w:rPr>
      </w:pPr>
      <w:r w:rsidRPr="00E843F8">
        <w:rPr>
          <w:snapToGrid w:val="0"/>
          <w:sz w:val="28"/>
          <w:szCs w:val="28"/>
        </w:rPr>
        <w:t xml:space="preserve">Предельные уровни цен на тепловую энергию (мощность) в ценовой зоне теплоснабжения Беловский городской округ Кемеровской области – Кузбасса на 2025 год установлены постановлением Региональной энергетической комиссии Кузбасса от 14.11.2024 № 354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 и представлены таблице 1. </w:t>
      </w:r>
    </w:p>
    <w:p w14:paraId="066D64BC" w14:textId="77777777" w:rsidR="00E843F8" w:rsidRPr="00E843F8" w:rsidRDefault="00E843F8" w:rsidP="00E843F8">
      <w:pPr>
        <w:tabs>
          <w:tab w:val="num" w:pos="0"/>
          <w:tab w:val="left" w:pos="426"/>
        </w:tabs>
        <w:ind w:right="-1" w:firstLine="709"/>
        <w:jc w:val="right"/>
        <w:rPr>
          <w:snapToGrid w:val="0"/>
          <w:sz w:val="28"/>
          <w:szCs w:val="28"/>
        </w:rPr>
      </w:pPr>
    </w:p>
    <w:p w14:paraId="2DBE3FB0" w14:textId="77777777" w:rsidR="00E843F8" w:rsidRPr="00E843F8" w:rsidRDefault="00E843F8" w:rsidP="00E843F8">
      <w:pPr>
        <w:tabs>
          <w:tab w:val="num" w:pos="0"/>
          <w:tab w:val="left" w:pos="426"/>
        </w:tabs>
        <w:ind w:right="-1" w:firstLine="709"/>
        <w:jc w:val="right"/>
        <w:rPr>
          <w:snapToGrid w:val="0"/>
          <w:sz w:val="28"/>
          <w:szCs w:val="28"/>
        </w:rPr>
      </w:pPr>
      <w:r w:rsidRPr="00E843F8">
        <w:rPr>
          <w:snapToGrid w:val="0"/>
          <w:sz w:val="28"/>
          <w:szCs w:val="28"/>
        </w:rPr>
        <w:t>Таблица 1</w:t>
      </w:r>
    </w:p>
    <w:tbl>
      <w:tblPr>
        <w:tblW w:w="9334" w:type="dxa"/>
        <w:tblInd w:w="-5" w:type="dxa"/>
        <w:tblLayout w:type="fixed"/>
        <w:tblLook w:val="04A0" w:firstRow="1" w:lastRow="0" w:firstColumn="1" w:lastColumn="0" w:noHBand="0" w:noVBand="1"/>
      </w:tblPr>
      <w:tblGrid>
        <w:gridCol w:w="2694"/>
        <w:gridCol w:w="1842"/>
        <w:gridCol w:w="1276"/>
        <w:gridCol w:w="1134"/>
        <w:gridCol w:w="1276"/>
        <w:gridCol w:w="1112"/>
      </w:tblGrid>
      <w:tr w:rsidR="00E843F8" w:rsidRPr="00E843F8" w14:paraId="09170105" w14:textId="77777777" w:rsidTr="00104FF4">
        <w:trPr>
          <w:trHeight w:val="22"/>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E1009" w14:textId="77777777" w:rsidR="00E843F8" w:rsidRPr="00E843F8" w:rsidRDefault="00E843F8" w:rsidP="00E843F8">
            <w:pPr>
              <w:jc w:val="center"/>
              <w:rPr>
                <w:snapToGrid w:val="0"/>
                <w:sz w:val="22"/>
                <w:szCs w:val="22"/>
              </w:rPr>
            </w:pPr>
            <w:r w:rsidRPr="00E843F8">
              <w:rPr>
                <w:snapToGrid w:val="0"/>
                <w:sz w:val="22"/>
                <w:szCs w:val="22"/>
              </w:rPr>
              <w:t>Наименование единой</w:t>
            </w:r>
            <w:r w:rsidRPr="00E843F8">
              <w:rPr>
                <w:snapToGrid w:val="0"/>
                <w:sz w:val="22"/>
                <w:szCs w:val="22"/>
              </w:rPr>
              <w:br/>
              <w:t>теплоснабжающей организации</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A25F4" w14:textId="77777777" w:rsidR="00E843F8" w:rsidRPr="00E843F8" w:rsidRDefault="00E843F8" w:rsidP="00E843F8">
            <w:pPr>
              <w:jc w:val="center"/>
              <w:rPr>
                <w:snapToGrid w:val="0"/>
                <w:sz w:val="22"/>
                <w:szCs w:val="22"/>
              </w:rPr>
            </w:pPr>
            <w:r w:rsidRPr="00E843F8">
              <w:rPr>
                <w:snapToGrid w:val="0"/>
                <w:sz w:val="22"/>
                <w:szCs w:val="22"/>
              </w:rPr>
              <w:t>Источники тепловой энергии</w:t>
            </w:r>
          </w:p>
        </w:tc>
        <w:tc>
          <w:tcPr>
            <w:tcW w:w="4798" w:type="dxa"/>
            <w:gridSpan w:val="4"/>
            <w:tcBorders>
              <w:top w:val="single" w:sz="4" w:space="0" w:color="auto"/>
              <w:left w:val="nil"/>
              <w:bottom w:val="single" w:sz="4" w:space="0" w:color="auto"/>
              <w:right w:val="single" w:sz="4" w:space="0" w:color="auto"/>
            </w:tcBorders>
            <w:shd w:val="clear" w:color="auto" w:fill="auto"/>
            <w:vAlign w:val="center"/>
            <w:hideMark/>
          </w:tcPr>
          <w:p w14:paraId="53EEBEB5" w14:textId="77777777" w:rsidR="00E843F8" w:rsidRPr="00E843F8" w:rsidRDefault="00E843F8" w:rsidP="00E843F8">
            <w:pPr>
              <w:jc w:val="center"/>
              <w:rPr>
                <w:snapToGrid w:val="0"/>
                <w:sz w:val="22"/>
                <w:szCs w:val="22"/>
              </w:rPr>
            </w:pPr>
            <w:r w:rsidRPr="00E843F8">
              <w:rPr>
                <w:snapToGrid w:val="0"/>
                <w:sz w:val="22"/>
                <w:szCs w:val="22"/>
              </w:rPr>
              <w:t>Предельные уровни цен на тепловую энергию (мощность)</w:t>
            </w:r>
          </w:p>
        </w:tc>
      </w:tr>
      <w:tr w:rsidR="00E843F8" w:rsidRPr="00E843F8" w14:paraId="5C412BF2" w14:textId="77777777" w:rsidTr="00104FF4">
        <w:trPr>
          <w:trHeight w:val="22"/>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28ED96F" w14:textId="77777777" w:rsidR="00E843F8" w:rsidRPr="00E843F8" w:rsidRDefault="00E843F8" w:rsidP="00E843F8">
            <w:pPr>
              <w:jc w:val="center"/>
              <w:rPr>
                <w:snapToGrid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D384F24" w14:textId="77777777" w:rsidR="00E843F8" w:rsidRPr="00E843F8" w:rsidRDefault="00E843F8" w:rsidP="00E843F8">
            <w:pPr>
              <w:jc w:val="center"/>
              <w:rPr>
                <w:snapToGrid w:val="0"/>
                <w:sz w:val="22"/>
                <w:szCs w:val="22"/>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40ED6D" w14:textId="77777777" w:rsidR="00E843F8" w:rsidRPr="00E843F8" w:rsidRDefault="00E843F8" w:rsidP="00E843F8">
            <w:pPr>
              <w:jc w:val="center"/>
              <w:rPr>
                <w:snapToGrid w:val="0"/>
                <w:sz w:val="22"/>
                <w:szCs w:val="22"/>
              </w:rPr>
            </w:pPr>
            <w:r w:rsidRPr="00E843F8">
              <w:rPr>
                <w:snapToGrid w:val="0"/>
                <w:sz w:val="22"/>
                <w:szCs w:val="22"/>
              </w:rPr>
              <w:t>с 01.01.2024 по 30.06.2024</w:t>
            </w:r>
          </w:p>
        </w:tc>
        <w:tc>
          <w:tcPr>
            <w:tcW w:w="2388" w:type="dxa"/>
            <w:gridSpan w:val="2"/>
            <w:tcBorders>
              <w:top w:val="single" w:sz="4" w:space="0" w:color="auto"/>
              <w:left w:val="nil"/>
              <w:bottom w:val="single" w:sz="4" w:space="0" w:color="auto"/>
              <w:right w:val="single" w:sz="4" w:space="0" w:color="auto"/>
            </w:tcBorders>
            <w:vAlign w:val="center"/>
          </w:tcPr>
          <w:p w14:paraId="49E11DCD" w14:textId="77777777" w:rsidR="00E843F8" w:rsidRPr="00E843F8" w:rsidRDefault="00E843F8" w:rsidP="00E843F8">
            <w:pPr>
              <w:jc w:val="center"/>
              <w:rPr>
                <w:snapToGrid w:val="0"/>
                <w:sz w:val="22"/>
                <w:szCs w:val="22"/>
              </w:rPr>
            </w:pPr>
            <w:r w:rsidRPr="00E843F8">
              <w:rPr>
                <w:snapToGrid w:val="0"/>
                <w:sz w:val="22"/>
                <w:szCs w:val="22"/>
              </w:rPr>
              <w:t>с 01.07.2024 по 31.12.2024</w:t>
            </w:r>
          </w:p>
        </w:tc>
      </w:tr>
      <w:tr w:rsidR="00E843F8" w:rsidRPr="00E843F8" w14:paraId="124D0FE6" w14:textId="77777777" w:rsidTr="00104FF4">
        <w:trPr>
          <w:trHeight w:val="22"/>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B3FC106" w14:textId="77777777" w:rsidR="00E843F8" w:rsidRPr="00E843F8" w:rsidRDefault="00E843F8" w:rsidP="00E843F8">
            <w:pPr>
              <w:jc w:val="center"/>
              <w:rPr>
                <w:snapToGrid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7DCE269" w14:textId="77777777" w:rsidR="00E843F8" w:rsidRPr="00E843F8" w:rsidRDefault="00E843F8" w:rsidP="00E843F8">
            <w:pPr>
              <w:jc w:val="center"/>
              <w:rPr>
                <w:snapToGrid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1FE6D12E" w14:textId="77777777" w:rsidR="00E843F8" w:rsidRPr="00E843F8" w:rsidRDefault="00E843F8" w:rsidP="00E843F8">
            <w:pPr>
              <w:jc w:val="center"/>
              <w:rPr>
                <w:snapToGrid w:val="0"/>
                <w:sz w:val="22"/>
                <w:szCs w:val="22"/>
              </w:rPr>
            </w:pPr>
            <w:r w:rsidRPr="00E843F8">
              <w:rPr>
                <w:snapToGrid w:val="0"/>
                <w:sz w:val="22"/>
                <w:szCs w:val="22"/>
              </w:rPr>
              <w:t xml:space="preserve">руб./Гкал </w:t>
            </w:r>
            <w:r w:rsidRPr="00E843F8">
              <w:rPr>
                <w:snapToGrid w:val="0"/>
                <w:sz w:val="22"/>
                <w:szCs w:val="22"/>
              </w:rPr>
              <w:br/>
              <w:t>(без НДС)</w:t>
            </w:r>
          </w:p>
        </w:tc>
        <w:tc>
          <w:tcPr>
            <w:tcW w:w="1134" w:type="dxa"/>
            <w:tcBorders>
              <w:top w:val="nil"/>
              <w:left w:val="nil"/>
              <w:bottom w:val="single" w:sz="4" w:space="0" w:color="auto"/>
              <w:right w:val="single" w:sz="4" w:space="0" w:color="auto"/>
            </w:tcBorders>
            <w:shd w:val="clear" w:color="auto" w:fill="auto"/>
            <w:vAlign w:val="center"/>
            <w:hideMark/>
          </w:tcPr>
          <w:p w14:paraId="74F38EED" w14:textId="77777777" w:rsidR="00E843F8" w:rsidRPr="00E843F8" w:rsidRDefault="00E843F8" w:rsidP="00E843F8">
            <w:pPr>
              <w:jc w:val="center"/>
              <w:rPr>
                <w:snapToGrid w:val="0"/>
                <w:sz w:val="22"/>
                <w:szCs w:val="22"/>
              </w:rPr>
            </w:pPr>
            <w:r w:rsidRPr="00E843F8">
              <w:rPr>
                <w:snapToGrid w:val="0"/>
                <w:sz w:val="22"/>
                <w:szCs w:val="22"/>
              </w:rPr>
              <w:t xml:space="preserve">руб./Гкал </w:t>
            </w:r>
            <w:r w:rsidRPr="00E843F8">
              <w:rPr>
                <w:snapToGrid w:val="0"/>
                <w:sz w:val="22"/>
                <w:szCs w:val="22"/>
              </w:rPr>
              <w:br/>
              <w:t xml:space="preserve">(с НДС) </w:t>
            </w:r>
          </w:p>
        </w:tc>
        <w:tc>
          <w:tcPr>
            <w:tcW w:w="1276" w:type="dxa"/>
            <w:tcBorders>
              <w:top w:val="nil"/>
              <w:left w:val="nil"/>
              <w:bottom w:val="single" w:sz="4" w:space="0" w:color="auto"/>
              <w:right w:val="single" w:sz="4" w:space="0" w:color="auto"/>
            </w:tcBorders>
            <w:vAlign w:val="center"/>
          </w:tcPr>
          <w:p w14:paraId="3EBF034C" w14:textId="77777777" w:rsidR="00E843F8" w:rsidRPr="00E843F8" w:rsidRDefault="00E843F8" w:rsidP="00E843F8">
            <w:pPr>
              <w:jc w:val="center"/>
              <w:rPr>
                <w:snapToGrid w:val="0"/>
                <w:sz w:val="22"/>
                <w:szCs w:val="22"/>
              </w:rPr>
            </w:pPr>
            <w:r w:rsidRPr="00E843F8">
              <w:rPr>
                <w:snapToGrid w:val="0"/>
                <w:sz w:val="22"/>
                <w:szCs w:val="22"/>
              </w:rPr>
              <w:t xml:space="preserve">руб./Гкал </w:t>
            </w:r>
            <w:r w:rsidRPr="00E843F8">
              <w:rPr>
                <w:snapToGrid w:val="0"/>
                <w:sz w:val="22"/>
                <w:szCs w:val="22"/>
              </w:rPr>
              <w:br/>
              <w:t>(без НДС)</w:t>
            </w:r>
          </w:p>
        </w:tc>
        <w:tc>
          <w:tcPr>
            <w:tcW w:w="1112" w:type="dxa"/>
            <w:tcBorders>
              <w:top w:val="nil"/>
              <w:left w:val="nil"/>
              <w:bottom w:val="single" w:sz="4" w:space="0" w:color="auto"/>
              <w:right w:val="single" w:sz="4" w:space="0" w:color="auto"/>
            </w:tcBorders>
            <w:vAlign w:val="center"/>
          </w:tcPr>
          <w:p w14:paraId="40EE5559" w14:textId="77777777" w:rsidR="00E843F8" w:rsidRPr="00E843F8" w:rsidRDefault="00E843F8" w:rsidP="00E843F8">
            <w:pPr>
              <w:jc w:val="center"/>
              <w:rPr>
                <w:snapToGrid w:val="0"/>
                <w:sz w:val="22"/>
                <w:szCs w:val="22"/>
              </w:rPr>
            </w:pPr>
            <w:r w:rsidRPr="00E843F8">
              <w:rPr>
                <w:snapToGrid w:val="0"/>
                <w:sz w:val="22"/>
                <w:szCs w:val="22"/>
              </w:rPr>
              <w:t xml:space="preserve">руб./Гкал </w:t>
            </w:r>
            <w:r w:rsidRPr="00E843F8">
              <w:rPr>
                <w:snapToGrid w:val="0"/>
                <w:sz w:val="22"/>
                <w:szCs w:val="22"/>
              </w:rPr>
              <w:br/>
              <w:t>(с НДС)</w:t>
            </w:r>
          </w:p>
        </w:tc>
      </w:tr>
      <w:tr w:rsidR="00E843F8" w:rsidRPr="00E843F8" w14:paraId="0850F98F" w14:textId="77777777" w:rsidTr="00104FF4">
        <w:trPr>
          <w:trHeight w:val="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7B8DB" w14:textId="77777777" w:rsidR="00E843F8" w:rsidRPr="00E843F8" w:rsidRDefault="00E843F8" w:rsidP="00E843F8">
            <w:pPr>
              <w:jc w:val="center"/>
              <w:rPr>
                <w:snapToGrid w:val="0"/>
                <w:sz w:val="22"/>
                <w:szCs w:val="22"/>
              </w:rPr>
            </w:pPr>
            <w:r w:rsidRPr="00E843F8">
              <w:rPr>
                <w:snapToGrid w:val="0"/>
                <w:sz w:val="22"/>
                <w:szCs w:val="22"/>
              </w:rPr>
              <w:t xml:space="preserve">ООО «Теплоэнергетик» </w:t>
            </w:r>
            <w:r w:rsidRPr="00E843F8">
              <w:rPr>
                <w:snapToGrid w:val="0"/>
                <w:sz w:val="22"/>
                <w:szCs w:val="22"/>
              </w:rPr>
              <w:br/>
              <w:t>ИНН 4202030492</w:t>
            </w:r>
          </w:p>
        </w:tc>
        <w:tc>
          <w:tcPr>
            <w:tcW w:w="1842" w:type="dxa"/>
            <w:tcBorders>
              <w:top w:val="nil"/>
              <w:left w:val="nil"/>
              <w:bottom w:val="single" w:sz="4" w:space="0" w:color="auto"/>
              <w:right w:val="single" w:sz="4" w:space="0" w:color="auto"/>
            </w:tcBorders>
            <w:shd w:val="clear" w:color="auto" w:fill="auto"/>
            <w:vAlign w:val="center"/>
            <w:hideMark/>
          </w:tcPr>
          <w:p w14:paraId="732B7C47" w14:textId="77777777" w:rsidR="00E843F8" w:rsidRPr="00E843F8" w:rsidRDefault="00E843F8" w:rsidP="00E843F8">
            <w:pPr>
              <w:jc w:val="center"/>
              <w:rPr>
                <w:snapToGrid w:val="0"/>
                <w:sz w:val="22"/>
                <w:szCs w:val="22"/>
              </w:rPr>
            </w:pPr>
            <w:r w:rsidRPr="00E843F8">
              <w:rPr>
                <w:snapToGrid w:val="0"/>
                <w:sz w:val="22"/>
                <w:szCs w:val="22"/>
              </w:rPr>
              <w:t xml:space="preserve">Котельная </w:t>
            </w:r>
          </w:p>
          <w:p w14:paraId="664B9E03" w14:textId="77777777" w:rsidR="00E843F8" w:rsidRPr="00E843F8" w:rsidRDefault="00E843F8" w:rsidP="00E843F8">
            <w:pPr>
              <w:jc w:val="center"/>
              <w:rPr>
                <w:snapToGrid w:val="0"/>
                <w:sz w:val="22"/>
                <w:szCs w:val="22"/>
              </w:rPr>
            </w:pPr>
            <w:r w:rsidRPr="00E843F8">
              <w:rPr>
                <w:snapToGrid w:val="0"/>
                <w:sz w:val="22"/>
                <w:szCs w:val="22"/>
              </w:rPr>
              <w:t>34-го квартала</w:t>
            </w:r>
          </w:p>
        </w:tc>
        <w:tc>
          <w:tcPr>
            <w:tcW w:w="1276" w:type="dxa"/>
            <w:tcBorders>
              <w:top w:val="nil"/>
              <w:left w:val="nil"/>
              <w:bottom w:val="single" w:sz="4" w:space="0" w:color="auto"/>
              <w:right w:val="single" w:sz="4" w:space="0" w:color="auto"/>
            </w:tcBorders>
            <w:noWrap/>
            <w:vAlign w:val="center"/>
            <w:hideMark/>
          </w:tcPr>
          <w:p w14:paraId="7DF9BA6B" w14:textId="77777777" w:rsidR="00E843F8" w:rsidRPr="00E843F8" w:rsidRDefault="00E843F8" w:rsidP="00E843F8">
            <w:pPr>
              <w:jc w:val="center"/>
              <w:rPr>
                <w:snapToGrid w:val="0"/>
                <w:sz w:val="22"/>
                <w:szCs w:val="22"/>
              </w:rPr>
            </w:pPr>
            <w:r w:rsidRPr="00E843F8">
              <w:rPr>
                <w:snapToGrid w:val="0"/>
                <w:sz w:val="22"/>
                <w:szCs w:val="22"/>
              </w:rPr>
              <w:t>3 639,12</w:t>
            </w:r>
          </w:p>
        </w:tc>
        <w:tc>
          <w:tcPr>
            <w:tcW w:w="1134" w:type="dxa"/>
            <w:tcBorders>
              <w:top w:val="nil"/>
              <w:left w:val="nil"/>
              <w:bottom w:val="single" w:sz="4" w:space="0" w:color="auto"/>
              <w:right w:val="single" w:sz="4" w:space="0" w:color="auto"/>
            </w:tcBorders>
            <w:noWrap/>
            <w:vAlign w:val="center"/>
            <w:hideMark/>
          </w:tcPr>
          <w:p w14:paraId="70719933" w14:textId="77777777" w:rsidR="00E843F8" w:rsidRPr="00E843F8" w:rsidRDefault="00E843F8" w:rsidP="00E843F8">
            <w:pPr>
              <w:jc w:val="center"/>
              <w:rPr>
                <w:snapToGrid w:val="0"/>
                <w:sz w:val="22"/>
                <w:szCs w:val="22"/>
              </w:rPr>
            </w:pPr>
            <w:r w:rsidRPr="00E843F8">
              <w:rPr>
                <w:snapToGrid w:val="0"/>
                <w:sz w:val="22"/>
                <w:szCs w:val="22"/>
              </w:rPr>
              <w:t>4 366,94</w:t>
            </w:r>
          </w:p>
        </w:tc>
        <w:tc>
          <w:tcPr>
            <w:tcW w:w="1276" w:type="dxa"/>
            <w:tcBorders>
              <w:top w:val="nil"/>
              <w:left w:val="nil"/>
              <w:bottom w:val="single" w:sz="4" w:space="0" w:color="auto"/>
              <w:right w:val="single" w:sz="4" w:space="0" w:color="auto"/>
            </w:tcBorders>
            <w:vAlign w:val="center"/>
          </w:tcPr>
          <w:p w14:paraId="510F1CF5" w14:textId="77777777" w:rsidR="00E843F8" w:rsidRPr="00E843F8" w:rsidRDefault="00E843F8" w:rsidP="00E843F8">
            <w:pPr>
              <w:jc w:val="center"/>
              <w:rPr>
                <w:snapToGrid w:val="0"/>
                <w:sz w:val="22"/>
                <w:szCs w:val="22"/>
              </w:rPr>
            </w:pPr>
            <w:r w:rsidRPr="00E843F8">
              <w:rPr>
                <w:snapToGrid w:val="0"/>
                <w:sz w:val="22"/>
                <w:szCs w:val="22"/>
              </w:rPr>
              <w:t>5 015,48</w:t>
            </w:r>
          </w:p>
        </w:tc>
        <w:tc>
          <w:tcPr>
            <w:tcW w:w="1112" w:type="dxa"/>
            <w:tcBorders>
              <w:top w:val="nil"/>
              <w:left w:val="nil"/>
              <w:bottom w:val="single" w:sz="4" w:space="0" w:color="auto"/>
              <w:right w:val="single" w:sz="4" w:space="0" w:color="auto"/>
            </w:tcBorders>
            <w:vAlign w:val="center"/>
          </w:tcPr>
          <w:p w14:paraId="4BD6BE57" w14:textId="77777777" w:rsidR="00E843F8" w:rsidRPr="00E843F8" w:rsidRDefault="00E843F8" w:rsidP="00E843F8">
            <w:pPr>
              <w:jc w:val="center"/>
              <w:rPr>
                <w:snapToGrid w:val="0"/>
                <w:sz w:val="22"/>
                <w:szCs w:val="22"/>
              </w:rPr>
            </w:pPr>
            <w:r w:rsidRPr="00E843F8">
              <w:rPr>
                <w:snapToGrid w:val="0"/>
                <w:sz w:val="22"/>
                <w:szCs w:val="22"/>
              </w:rPr>
              <w:t>6 018,58</w:t>
            </w:r>
          </w:p>
        </w:tc>
      </w:tr>
    </w:tbl>
    <w:p w14:paraId="25829048" w14:textId="77777777" w:rsidR="00E843F8" w:rsidRPr="00E843F8" w:rsidRDefault="00E843F8" w:rsidP="00E843F8">
      <w:pPr>
        <w:spacing w:after="60"/>
        <w:ind w:left="1080"/>
        <w:jc w:val="center"/>
        <w:outlineLvl w:val="1"/>
        <w:rPr>
          <w:b/>
          <w:sz w:val="28"/>
          <w:szCs w:val="28"/>
        </w:rPr>
      </w:pPr>
      <w:bookmarkStart w:id="45" w:name="_Toc119856815"/>
      <w:bookmarkStart w:id="46" w:name="_Toc121391649"/>
      <w:bookmarkStart w:id="47" w:name="_Toc121392357"/>
      <w:bookmarkStart w:id="48" w:name="_Toc56781734"/>
      <w:bookmarkStart w:id="49" w:name="_Toc59172723"/>
      <w:bookmarkStart w:id="50" w:name="_Toc120274958"/>
    </w:p>
    <w:bookmarkEnd w:id="45"/>
    <w:bookmarkEnd w:id="46"/>
    <w:bookmarkEnd w:id="47"/>
    <w:p w14:paraId="1CE5EFE0" w14:textId="77777777" w:rsidR="00E843F8" w:rsidRPr="00E843F8" w:rsidRDefault="00E843F8" w:rsidP="00E843F8">
      <w:pPr>
        <w:numPr>
          <w:ilvl w:val="0"/>
          <w:numId w:val="24"/>
        </w:numPr>
        <w:jc w:val="center"/>
        <w:rPr>
          <w:rFonts w:cs="Arial"/>
          <w:b/>
          <w:bCs/>
          <w:sz w:val="28"/>
          <w:szCs w:val="28"/>
          <w:lang w:eastAsia="en-US"/>
        </w:rPr>
      </w:pPr>
      <w:r w:rsidRPr="00E843F8">
        <w:rPr>
          <w:rFonts w:cs="Arial"/>
          <w:b/>
          <w:bCs/>
          <w:sz w:val="28"/>
          <w:szCs w:val="28"/>
          <w:lang w:eastAsia="en-US"/>
        </w:rPr>
        <w:t>Расчет тарифов на теплоноситель в открытой системе теплоснабжения (горячего водоснабжения).</w:t>
      </w:r>
    </w:p>
    <w:p w14:paraId="3C30366C" w14:textId="77777777" w:rsidR="00E843F8" w:rsidRPr="00E843F8" w:rsidRDefault="00E843F8" w:rsidP="00E843F8">
      <w:pPr>
        <w:ind w:firstLine="709"/>
        <w:jc w:val="both"/>
        <w:rPr>
          <w:sz w:val="28"/>
          <w:szCs w:val="28"/>
        </w:rPr>
      </w:pPr>
    </w:p>
    <w:p w14:paraId="20A4A31B" w14:textId="77777777" w:rsidR="00E843F8" w:rsidRPr="00E843F8" w:rsidRDefault="00E843F8" w:rsidP="00E843F8">
      <w:pPr>
        <w:ind w:firstLine="709"/>
        <w:jc w:val="both"/>
        <w:rPr>
          <w:sz w:val="28"/>
          <w:szCs w:val="28"/>
        </w:rPr>
      </w:pPr>
      <w:r w:rsidRPr="00E843F8">
        <w:rPr>
          <w:sz w:val="28"/>
          <w:szCs w:val="28"/>
        </w:rPr>
        <w:t xml:space="preserve">При расчёте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о том, что </w:t>
      </w:r>
      <w:r w:rsidRPr="00E843F8">
        <w:rPr>
          <w:sz w:val="28"/>
          <w:szCs w:val="28"/>
        </w:rPr>
        <w:br/>
        <w:t xml:space="preserve">ООО «Теплоэнергетик»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w:t>
      </w:r>
    </w:p>
    <w:p w14:paraId="6711FC6D" w14:textId="77777777" w:rsidR="00E843F8" w:rsidRPr="00E843F8" w:rsidRDefault="00E843F8" w:rsidP="00E843F8">
      <w:pPr>
        <w:ind w:firstLine="709"/>
        <w:jc w:val="both"/>
        <w:rPr>
          <w:sz w:val="28"/>
          <w:szCs w:val="28"/>
        </w:rPr>
      </w:pPr>
      <w:r w:rsidRPr="00E843F8">
        <w:rPr>
          <w:sz w:val="28"/>
          <w:szCs w:val="28"/>
        </w:rPr>
        <w:t xml:space="preserve">Предлагаемые для установления тарифы на теплоноситель рассчитаны в соответствии с разделом </w:t>
      </w:r>
      <w:r w:rsidRPr="00E843F8">
        <w:rPr>
          <w:sz w:val="28"/>
          <w:szCs w:val="28"/>
          <w:lang w:val="en-US"/>
        </w:rPr>
        <w:t>I</w:t>
      </w:r>
      <w:r w:rsidRPr="00E843F8">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E843F8">
        <w:rPr>
          <w:sz w:val="28"/>
          <w:szCs w:val="28"/>
          <w:lang w:val="en-US"/>
        </w:rPr>
        <w:t>IX</w:t>
      </w:r>
      <w:r w:rsidRPr="00E843F8">
        <w:rPr>
          <w:sz w:val="28"/>
          <w:szCs w:val="28"/>
        </w:rPr>
        <w:t>.</w:t>
      </w:r>
      <w:r w:rsidRPr="00E843F8">
        <w:rPr>
          <w:sz w:val="28"/>
          <w:szCs w:val="28"/>
          <w:lang w:val="en-US"/>
        </w:rPr>
        <w:t>V</w:t>
      </w:r>
      <w:r w:rsidRPr="00E843F8">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380DD596" w14:textId="77777777" w:rsidR="00E843F8" w:rsidRPr="00E843F8" w:rsidRDefault="00E843F8" w:rsidP="00E843F8">
      <w:pPr>
        <w:rPr>
          <w:sz w:val="28"/>
          <w:szCs w:val="28"/>
        </w:rPr>
      </w:pPr>
    </w:p>
    <w:bookmarkEnd w:id="48"/>
    <w:bookmarkEnd w:id="49"/>
    <w:p w14:paraId="05C7BC3A" w14:textId="77777777" w:rsidR="00E843F8" w:rsidRPr="00E843F8" w:rsidRDefault="00E843F8" w:rsidP="00E843F8">
      <w:pPr>
        <w:numPr>
          <w:ilvl w:val="1"/>
          <w:numId w:val="25"/>
        </w:numPr>
        <w:tabs>
          <w:tab w:val="left" w:pos="709"/>
        </w:tabs>
        <w:ind w:firstLine="709"/>
        <w:jc w:val="center"/>
        <w:rPr>
          <w:b/>
          <w:szCs w:val="20"/>
        </w:rPr>
      </w:pPr>
      <w:r w:rsidRPr="00E843F8">
        <w:rPr>
          <w:b/>
          <w:bCs/>
          <w:kern w:val="32"/>
          <w:sz w:val="28"/>
          <w:szCs w:val="28"/>
          <w:lang w:eastAsia="en-US"/>
        </w:rPr>
        <w:t xml:space="preserve">Определение планового полезного отпуска по ГВС </w:t>
      </w:r>
      <w:r w:rsidRPr="00E843F8">
        <w:rPr>
          <w:b/>
          <w:bCs/>
          <w:kern w:val="32"/>
          <w:sz w:val="28"/>
          <w:szCs w:val="28"/>
          <w:lang w:eastAsia="en-US"/>
        </w:rPr>
        <w:br/>
        <w:t>на 2025 год</w:t>
      </w:r>
      <w:bookmarkEnd w:id="50"/>
    </w:p>
    <w:p w14:paraId="5A8CC3A7" w14:textId="77777777" w:rsidR="00E843F8" w:rsidRPr="00E843F8" w:rsidRDefault="00E843F8" w:rsidP="00E843F8">
      <w:pPr>
        <w:ind w:firstLine="709"/>
        <w:jc w:val="both"/>
        <w:rPr>
          <w:sz w:val="28"/>
          <w:szCs w:val="28"/>
        </w:rPr>
      </w:pPr>
    </w:p>
    <w:p w14:paraId="653ABB8D" w14:textId="77777777" w:rsidR="00E843F8" w:rsidRPr="00E843F8" w:rsidRDefault="00E843F8" w:rsidP="00E843F8">
      <w:pPr>
        <w:ind w:firstLine="709"/>
        <w:jc w:val="both"/>
        <w:rPr>
          <w:sz w:val="28"/>
          <w:szCs w:val="28"/>
        </w:rPr>
      </w:pPr>
      <w:r w:rsidRPr="00E843F8">
        <w:rPr>
          <w:sz w:val="28"/>
          <w:szCs w:val="28"/>
        </w:rPr>
        <w:t xml:space="preserve">Потребителями горячей воды и теплоносителя являются население, бюджетная сфера, иные потребители. </w:t>
      </w:r>
    </w:p>
    <w:p w14:paraId="193A00EB" w14:textId="77777777" w:rsidR="00E843F8" w:rsidRPr="00E843F8" w:rsidRDefault="00E843F8" w:rsidP="00E843F8">
      <w:pPr>
        <w:ind w:firstLine="720"/>
        <w:jc w:val="both"/>
        <w:rPr>
          <w:sz w:val="28"/>
          <w:szCs w:val="28"/>
        </w:rPr>
      </w:pPr>
      <w:r w:rsidRPr="00E843F8">
        <w:rPr>
          <w:sz w:val="28"/>
          <w:szCs w:val="28"/>
        </w:rPr>
        <w:t xml:space="preserve">Структура планового объема отпуска теплоносителя экспертами принята на основании предложений предприятия на уровне полезного отпуска на потребительский рынок. </w:t>
      </w:r>
      <w:bookmarkStart w:id="51" w:name="_Hlk153354143"/>
      <w:r w:rsidRPr="00E843F8">
        <w:rPr>
          <w:sz w:val="28"/>
          <w:szCs w:val="28"/>
        </w:rPr>
        <w:t>Согласно схеме теплоснабжения</w:t>
      </w:r>
      <w:r w:rsidRPr="00E843F8">
        <w:rPr>
          <w:snapToGrid w:val="0"/>
          <w:sz w:val="28"/>
          <w:szCs w:val="28"/>
        </w:rPr>
        <w:t xml:space="preserve"> </w:t>
      </w:r>
      <w:r w:rsidRPr="00E843F8">
        <w:rPr>
          <w:sz w:val="28"/>
          <w:szCs w:val="28"/>
        </w:rPr>
        <w:t xml:space="preserve">Беловского городского округа до 2030 года, актуализированной на 2025 год </w:t>
      </w:r>
      <w:bookmarkEnd w:id="51"/>
      <w:r w:rsidRPr="00E843F8">
        <w:rPr>
          <w:sz w:val="28"/>
          <w:szCs w:val="28"/>
        </w:rPr>
        <w:t xml:space="preserve">(утверждена постановлением Администрации Беловского городского округа № 2387-п от 05.06.2024 (https://www.belovo42.ru/SZ/2024/05/08/29017-2025-god.html)) </w:t>
      </w:r>
      <w:r w:rsidRPr="00E843F8">
        <w:rPr>
          <w:sz w:val="28"/>
          <w:szCs w:val="28"/>
        </w:rPr>
        <w:lastRenderedPageBreak/>
        <w:t xml:space="preserve">котельная 30 квартала выведена из эксплуатации с 15.10.2024 с последующей ликвидацией, в связи с чем нагрузка переключена на </w:t>
      </w:r>
      <w:proofErr w:type="spellStart"/>
      <w:r w:rsidRPr="00E843F8">
        <w:rPr>
          <w:sz w:val="28"/>
          <w:szCs w:val="28"/>
        </w:rPr>
        <w:t>БелГРЭС</w:t>
      </w:r>
      <w:proofErr w:type="spellEnd"/>
      <w:r w:rsidRPr="00E843F8">
        <w:rPr>
          <w:sz w:val="28"/>
          <w:szCs w:val="28"/>
        </w:rPr>
        <w:t xml:space="preserve"> АО «Кузбассэнерго».</w:t>
      </w:r>
    </w:p>
    <w:p w14:paraId="6141F20A" w14:textId="77777777" w:rsidR="00E843F8" w:rsidRPr="00E843F8" w:rsidRDefault="00E843F8" w:rsidP="00E843F8">
      <w:pPr>
        <w:ind w:firstLine="720"/>
        <w:jc w:val="both"/>
        <w:rPr>
          <w:sz w:val="28"/>
          <w:szCs w:val="28"/>
        </w:rPr>
      </w:pPr>
      <w:r w:rsidRPr="00E843F8">
        <w:rPr>
          <w:sz w:val="28"/>
          <w:szCs w:val="28"/>
        </w:rPr>
        <w:t xml:space="preserve">Предприятием предоставлена разбивка баланса теплоносителя на 2024 год по полугодиям, 1 полугодие –49,40%, 2 полугодие – 50,60%. Эксперты предлагают принять разбивку баланса на 2025 на потребительский рынок по предложению предприятия. </w:t>
      </w:r>
    </w:p>
    <w:p w14:paraId="39EF4C17" w14:textId="77777777" w:rsidR="00E843F8" w:rsidRPr="00E843F8" w:rsidRDefault="00E843F8" w:rsidP="00E843F8">
      <w:pPr>
        <w:ind w:firstLine="720"/>
        <w:jc w:val="both"/>
        <w:rPr>
          <w:sz w:val="28"/>
          <w:szCs w:val="28"/>
        </w:rPr>
      </w:pPr>
      <w:r w:rsidRPr="00E843F8">
        <w:rPr>
          <w:sz w:val="28"/>
          <w:szCs w:val="28"/>
        </w:rPr>
        <w:t>Планируемые объемы отпуска горячей воды приведены в таблице 2.</w:t>
      </w:r>
    </w:p>
    <w:p w14:paraId="2C46DBC2" w14:textId="77777777" w:rsidR="00E843F8" w:rsidRPr="00E843F8" w:rsidRDefault="00E843F8" w:rsidP="00E843F8">
      <w:pPr>
        <w:ind w:firstLine="720"/>
        <w:jc w:val="right"/>
        <w:rPr>
          <w:sz w:val="28"/>
          <w:szCs w:val="28"/>
        </w:rPr>
      </w:pPr>
      <w:r w:rsidRPr="00E843F8">
        <w:rPr>
          <w:sz w:val="28"/>
          <w:szCs w:val="28"/>
        </w:rPr>
        <w:t>Таблица 2</w:t>
      </w:r>
    </w:p>
    <w:p w14:paraId="35696D4E" w14:textId="77777777" w:rsidR="00E843F8" w:rsidRPr="00E843F8" w:rsidRDefault="00E843F8" w:rsidP="00E843F8">
      <w:pPr>
        <w:ind w:left="-142" w:right="-144"/>
        <w:jc w:val="center"/>
        <w:rPr>
          <w:sz w:val="28"/>
          <w:szCs w:val="28"/>
        </w:rPr>
      </w:pPr>
      <w:bookmarkStart w:id="52" w:name="_Toc120274959"/>
      <w:r w:rsidRPr="00E843F8">
        <w:rPr>
          <w:sz w:val="28"/>
          <w:szCs w:val="28"/>
        </w:rPr>
        <w:t xml:space="preserve">Объемы отпуска горячей воды ООО «Теплоэнергетик» </w:t>
      </w:r>
    </w:p>
    <w:p w14:paraId="28931C49" w14:textId="77777777" w:rsidR="00E843F8" w:rsidRPr="00E843F8" w:rsidRDefault="00E843F8" w:rsidP="00E843F8">
      <w:pPr>
        <w:ind w:left="-142" w:right="-144"/>
        <w:jc w:val="center"/>
        <w:rPr>
          <w:sz w:val="28"/>
          <w:szCs w:val="28"/>
        </w:rPr>
      </w:pPr>
      <w:r w:rsidRPr="00E843F8">
        <w:rPr>
          <w:sz w:val="28"/>
          <w:szCs w:val="28"/>
        </w:rPr>
        <w:t>(по узлу теплоснабжения котельная 34-го квартала)</w:t>
      </w:r>
    </w:p>
    <w:p w14:paraId="2EB0D2EB" w14:textId="77777777" w:rsidR="00E843F8" w:rsidRPr="00E843F8" w:rsidRDefault="00E843F8" w:rsidP="00E843F8">
      <w:pPr>
        <w:ind w:left="-142" w:right="-144"/>
        <w:jc w:val="center"/>
        <w:rPr>
          <w:kern w:val="32"/>
          <w:sz w:val="28"/>
          <w:szCs w:val="28"/>
        </w:rPr>
      </w:pPr>
      <w:r w:rsidRPr="00E843F8">
        <w:rPr>
          <w:sz w:val="28"/>
          <w:szCs w:val="28"/>
        </w:rPr>
        <w:t xml:space="preserve"> на 2025 год</w:t>
      </w:r>
      <w:r w:rsidRPr="00E843F8">
        <w:rPr>
          <w:kern w:val="32"/>
          <w:sz w:val="28"/>
          <w:szCs w:val="28"/>
        </w:rPr>
        <w:t>.</w:t>
      </w:r>
    </w:p>
    <w:p w14:paraId="50985644" w14:textId="77777777" w:rsidR="00E843F8" w:rsidRPr="00E843F8" w:rsidRDefault="00E843F8" w:rsidP="00E843F8">
      <w:pPr>
        <w:ind w:firstLine="709"/>
        <w:rPr>
          <w:rFonts w:eastAsia="Calibri"/>
          <w:sz w:val="28"/>
          <w:szCs w:val="28"/>
          <w:lang w:eastAsia="en-US"/>
        </w:rPr>
      </w:pPr>
    </w:p>
    <w:tbl>
      <w:tblPr>
        <w:tblW w:w="5060" w:type="pct"/>
        <w:tblInd w:w="-5" w:type="dxa"/>
        <w:tblLayout w:type="fixed"/>
        <w:tblLook w:val="04A0" w:firstRow="1" w:lastRow="0" w:firstColumn="1" w:lastColumn="0" w:noHBand="0" w:noVBand="1"/>
      </w:tblPr>
      <w:tblGrid>
        <w:gridCol w:w="2450"/>
        <w:gridCol w:w="687"/>
        <w:gridCol w:w="1373"/>
        <w:gridCol w:w="1511"/>
        <w:gridCol w:w="1237"/>
        <w:gridCol w:w="1099"/>
        <w:gridCol w:w="1099"/>
      </w:tblGrid>
      <w:tr w:rsidR="00E843F8" w:rsidRPr="00E843F8" w14:paraId="682B9547" w14:textId="77777777" w:rsidTr="00104FF4">
        <w:trPr>
          <w:trHeight w:val="507"/>
        </w:trPr>
        <w:tc>
          <w:tcPr>
            <w:tcW w:w="1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240D2" w14:textId="77777777" w:rsidR="00E843F8" w:rsidRPr="00E843F8" w:rsidRDefault="00E843F8" w:rsidP="00E843F8">
            <w:pPr>
              <w:jc w:val="center"/>
              <w:rPr>
                <w:sz w:val="22"/>
                <w:szCs w:val="22"/>
              </w:rPr>
            </w:pPr>
            <w:r w:rsidRPr="00E843F8">
              <w:rPr>
                <w:sz w:val="22"/>
                <w:szCs w:val="22"/>
              </w:rPr>
              <w:t>Наименование показателя</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BB7D" w14:textId="77777777" w:rsidR="00E843F8" w:rsidRPr="00E843F8" w:rsidRDefault="00E843F8" w:rsidP="00E843F8">
            <w:pPr>
              <w:jc w:val="center"/>
              <w:rPr>
                <w:sz w:val="22"/>
                <w:szCs w:val="22"/>
              </w:rPr>
            </w:pPr>
            <w:r w:rsidRPr="00E843F8">
              <w:rPr>
                <w:sz w:val="22"/>
                <w:szCs w:val="22"/>
              </w:rPr>
              <w:t>Ед. изм.</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E8659" w14:textId="77777777" w:rsidR="00E843F8" w:rsidRPr="00E843F8" w:rsidRDefault="00E843F8" w:rsidP="00E843F8">
            <w:pPr>
              <w:jc w:val="center"/>
              <w:rPr>
                <w:sz w:val="22"/>
                <w:szCs w:val="22"/>
              </w:rPr>
            </w:pPr>
            <w:r w:rsidRPr="00E843F8">
              <w:rPr>
                <w:sz w:val="22"/>
                <w:szCs w:val="22"/>
              </w:rPr>
              <w:t xml:space="preserve">Факт              2023 </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B4D94E" w14:textId="77777777" w:rsidR="00E843F8" w:rsidRPr="00E843F8" w:rsidRDefault="00E843F8" w:rsidP="00E843F8">
            <w:pPr>
              <w:jc w:val="center"/>
              <w:rPr>
                <w:sz w:val="22"/>
                <w:szCs w:val="22"/>
              </w:rPr>
            </w:pPr>
            <w:proofErr w:type="spellStart"/>
            <w:r w:rsidRPr="00E843F8">
              <w:rPr>
                <w:sz w:val="22"/>
                <w:szCs w:val="22"/>
              </w:rPr>
              <w:t>Предложе-ния</w:t>
            </w:r>
            <w:proofErr w:type="spellEnd"/>
            <w:r w:rsidRPr="00E843F8">
              <w:rPr>
                <w:sz w:val="22"/>
                <w:szCs w:val="22"/>
              </w:rPr>
              <w:t xml:space="preserve"> предприятия на 2025</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13810" w14:textId="77777777" w:rsidR="00E843F8" w:rsidRPr="00E843F8" w:rsidRDefault="00E843F8" w:rsidP="00E843F8">
            <w:pPr>
              <w:jc w:val="center"/>
              <w:rPr>
                <w:sz w:val="22"/>
                <w:szCs w:val="22"/>
              </w:rPr>
            </w:pPr>
            <w:proofErr w:type="spellStart"/>
            <w:r w:rsidRPr="00E843F8">
              <w:rPr>
                <w:sz w:val="22"/>
                <w:szCs w:val="22"/>
              </w:rPr>
              <w:t>Предложе-ния</w:t>
            </w:r>
            <w:proofErr w:type="spellEnd"/>
            <w:r w:rsidRPr="00E843F8">
              <w:rPr>
                <w:sz w:val="22"/>
                <w:szCs w:val="22"/>
              </w:rPr>
              <w:t xml:space="preserve"> экспертов на 2025,</w:t>
            </w:r>
          </w:p>
        </w:tc>
        <w:tc>
          <w:tcPr>
            <w:tcW w:w="116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09688" w14:textId="77777777" w:rsidR="00E843F8" w:rsidRPr="00E843F8" w:rsidRDefault="00E843F8" w:rsidP="00E843F8">
            <w:pPr>
              <w:jc w:val="center"/>
              <w:rPr>
                <w:sz w:val="22"/>
                <w:szCs w:val="22"/>
              </w:rPr>
            </w:pPr>
            <w:r w:rsidRPr="00E843F8">
              <w:rPr>
                <w:sz w:val="22"/>
                <w:szCs w:val="22"/>
              </w:rPr>
              <w:t>в том числе</w:t>
            </w:r>
          </w:p>
        </w:tc>
      </w:tr>
      <w:tr w:rsidR="00E843F8" w:rsidRPr="00E843F8" w14:paraId="636D6CDA" w14:textId="77777777" w:rsidTr="00104FF4">
        <w:trPr>
          <w:trHeight w:val="507"/>
        </w:trPr>
        <w:tc>
          <w:tcPr>
            <w:tcW w:w="1295" w:type="pct"/>
            <w:vMerge/>
            <w:tcBorders>
              <w:top w:val="single" w:sz="4" w:space="0" w:color="auto"/>
              <w:left w:val="single" w:sz="4" w:space="0" w:color="auto"/>
              <w:bottom w:val="single" w:sz="4" w:space="0" w:color="auto"/>
              <w:right w:val="single" w:sz="4" w:space="0" w:color="auto"/>
            </w:tcBorders>
            <w:vAlign w:val="center"/>
            <w:hideMark/>
          </w:tcPr>
          <w:p w14:paraId="6B0AB5A2" w14:textId="77777777" w:rsidR="00E843F8" w:rsidRPr="00E843F8" w:rsidRDefault="00E843F8" w:rsidP="00E843F8">
            <w:pPr>
              <w:rPr>
                <w:sz w:val="22"/>
                <w:szCs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4E6F6D3" w14:textId="77777777" w:rsidR="00E843F8" w:rsidRPr="00E843F8" w:rsidRDefault="00E843F8" w:rsidP="00E843F8">
            <w:pPr>
              <w:rPr>
                <w:sz w:val="22"/>
                <w:szCs w:val="22"/>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14:paraId="7B97B093" w14:textId="77777777" w:rsidR="00E843F8" w:rsidRPr="00E843F8" w:rsidRDefault="00E843F8" w:rsidP="00E843F8">
            <w:pPr>
              <w:rPr>
                <w:sz w:val="22"/>
                <w:szCs w:val="22"/>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14:paraId="055DF2E3" w14:textId="77777777" w:rsidR="00E843F8" w:rsidRPr="00E843F8" w:rsidRDefault="00E843F8" w:rsidP="00E843F8">
            <w:pPr>
              <w:rPr>
                <w:sz w:val="22"/>
                <w:szCs w:val="22"/>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003BAF22" w14:textId="77777777" w:rsidR="00E843F8" w:rsidRPr="00E843F8" w:rsidRDefault="00E843F8" w:rsidP="00E843F8">
            <w:pPr>
              <w:rPr>
                <w:sz w:val="22"/>
                <w:szCs w:val="22"/>
              </w:rPr>
            </w:pPr>
          </w:p>
        </w:tc>
        <w:tc>
          <w:tcPr>
            <w:tcW w:w="1162" w:type="pct"/>
            <w:gridSpan w:val="2"/>
            <w:vMerge/>
            <w:tcBorders>
              <w:top w:val="single" w:sz="4" w:space="0" w:color="auto"/>
              <w:left w:val="single" w:sz="4" w:space="0" w:color="auto"/>
              <w:bottom w:val="single" w:sz="4" w:space="0" w:color="auto"/>
              <w:right w:val="single" w:sz="4" w:space="0" w:color="auto"/>
            </w:tcBorders>
            <w:vAlign w:val="center"/>
            <w:hideMark/>
          </w:tcPr>
          <w:p w14:paraId="0CBA5577" w14:textId="77777777" w:rsidR="00E843F8" w:rsidRPr="00E843F8" w:rsidRDefault="00E843F8" w:rsidP="00E843F8">
            <w:pPr>
              <w:rPr>
                <w:sz w:val="22"/>
                <w:szCs w:val="22"/>
              </w:rPr>
            </w:pPr>
          </w:p>
        </w:tc>
      </w:tr>
      <w:tr w:rsidR="00E843F8" w:rsidRPr="00E843F8" w14:paraId="0C1A4B21" w14:textId="77777777" w:rsidTr="00104FF4">
        <w:trPr>
          <w:trHeight w:val="205"/>
        </w:trPr>
        <w:tc>
          <w:tcPr>
            <w:tcW w:w="1295" w:type="pct"/>
            <w:vMerge/>
            <w:tcBorders>
              <w:top w:val="single" w:sz="4" w:space="0" w:color="auto"/>
              <w:left w:val="single" w:sz="4" w:space="0" w:color="auto"/>
              <w:bottom w:val="single" w:sz="4" w:space="0" w:color="auto"/>
              <w:right w:val="single" w:sz="4" w:space="0" w:color="auto"/>
            </w:tcBorders>
            <w:vAlign w:val="center"/>
            <w:hideMark/>
          </w:tcPr>
          <w:p w14:paraId="77F5DF5E" w14:textId="77777777" w:rsidR="00E843F8" w:rsidRPr="00E843F8" w:rsidRDefault="00E843F8" w:rsidP="00E843F8">
            <w:pPr>
              <w:rPr>
                <w:sz w:val="22"/>
                <w:szCs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E87178E" w14:textId="77777777" w:rsidR="00E843F8" w:rsidRPr="00E843F8" w:rsidRDefault="00E843F8" w:rsidP="00E843F8">
            <w:pPr>
              <w:rPr>
                <w:sz w:val="22"/>
                <w:szCs w:val="22"/>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14:paraId="0F9F668D" w14:textId="77777777" w:rsidR="00E843F8" w:rsidRPr="00E843F8" w:rsidRDefault="00E843F8" w:rsidP="00E843F8">
            <w:pPr>
              <w:rPr>
                <w:sz w:val="22"/>
                <w:szCs w:val="22"/>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14:paraId="712DD908" w14:textId="77777777" w:rsidR="00E843F8" w:rsidRPr="00E843F8" w:rsidRDefault="00E843F8" w:rsidP="00E843F8">
            <w:pPr>
              <w:rPr>
                <w:sz w:val="22"/>
                <w:szCs w:val="22"/>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06EBEF63" w14:textId="77777777" w:rsidR="00E843F8" w:rsidRPr="00E843F8" w:rsidRDefault="00E843F8" w:rsidP="00E843F8">
            <w:pPr>
              <w:rPr>
                <w:sz w:val="22"/>
                <w:szCs w:val="22"/>
              </w:rPr>
            </w:pPr>
          </w:p>
        </w:tc>
        <w:tc>
          <w:tcPr>
            <w:tcW w:w="581" w:type="pct"/>
            <w:tcBorders>
              <w:top w:val="nil"/>
              <w:left w:val="nil"/>
              <w:bottom w:val="single" w:sz="4" w:space="0" w:color="auto"/>
              <w:right w:val="single" w:sz="4" w:space="0" w:color="auto"/>
            </w:tcBorders>
            <w:shd w:val="clear" w:color="auto" w:fill="auto"/>
            <w:vAlign w:val="center"/>
            <w:hideMark/>
          </w:tcPr>
          <w:p w14:paraId="244B5699" w14:textId="77777777" w:rsidR="00E843F8" w:rsidRPr="00E843F8" w:rsidRDefault="00E843F8" w:rsidP="00E843F8">
            <w:pPr>
              <w:jc w:val="center"/>
              <w:rPr>
                <w:sz w:val="22"/>
                <w:szCs w:val="22"/>
              </w:rPr>
            </w:pPr>
            <w:r w:rsidRPr="00E843F8">
              <w:rPr>
                <w:sz w:val="22"/>
                <w:szCs w:val="22"/>
              </w:rPr>
              <w:t>1-е п/г 2025</w:t>
            </w:r>
          </w:p>
        </w:tc>
        <w:tc>
          <w:tcPr>
            <w:tcW w:w="581" w:type="pct"/>
            <w:tcBorders>
              <w:top w:val="nil"/>
              <w:left w:val="nil"/>
              <w:bottom w:val="single" w:sz="4" w:space="0" w:color="auto"/>
              <w:right w:val="single" w:sz="4" w:space="0" w:color="auto"/>
            </w:tcBorders>
            <w:shd w:val="clear" w:color="auto" w:fill="auto"/>
            <w:vAlign w:val="center"/>
            <w:hideMark/>
          </w:tcPr>
          <w:p w14:paraId="7945F6CF" w14:textId="77777777" w:rsidR="00E843F8" w:rsidRPr="00E843F8" w:rsidRDefault="00E843F8" w:rsidP="00E843F8">
            <w:pPr>
              <w:jc w:val="center"/>
              <w:rPr>
                <w:sz w:val="22"/>
                <w:szCs w:val="22"/>
              </w:rPr>
            </w:pPr>
            <w:r w:rsidRPr="00E843F8">
              <w:rPr>
                <w:sz w:val="22"/>
                <w:szCs w:val="22"/>
              </w:rPr>
              <w:t>2-е п/г 2025</w:t>
            </w:r>
          </w:p>
        </w:tc>
      </w:tr>
      <w:tr w:rsidR="00E843F8" w:rsidRPr="00E843F8" w14:paraId="526EDE25" w14:textId="77777777" w:rsidTr="00104FF4">
        <w:trPr>
          <w:trHeight w:val="230"/>
        </w:trPr>
        <w:tc>
          <w:tcPr>
            <w:tcW w:w="1295" w:type="pct"/>
            <w:tcBorders>
              <w:top w:val="nil"/>
              <w:left w:val="single" w:sz="4" w:space="0" w:color="auto"/>
              <w:bottom w:val="single" w:sz="4" w:space="0" w:color="auto"/>
              <w:right w:val="single" w:sz="4" w:space="0" w:color="auto"/>
            </w:tcBorders>
            <w:shd w:val="clear" w:color="auto" w:fill="auto"/>
            <w:vAlign w:val="center"/>
          </w:tcPr>
          <w:p w14:paraId="67C0E210" w14:textId="77777777" w:rsidR="00E843F8" w:rsidRPr="00E843F8" w:rsidRDefault="00E843F8" w:rsidP="00E843F8">
            <w:pPr>
              <w:rPr>
                <w:sz w:val="22"/>
                <w:szCs w:val="22"/>
              </w:rPr>
            </w:pPr>
            <w:r w:rsidRPr="00E843F8">
              <w:rPr>
                <w:sz w:val="22"/>
                <w:szCs w:val="22"/>
              </w:rPr>
              <w:t>Теплоноситель всего</w:t>
            </w:r>
          </w:p>
        </w:tc>
        <w:tc>
          <w:tcPr>
            <w:tcW w:w="363" w:type="pct"/>
            <w:tcBorders>
              <w:top w:val="nil"/>
              <w:left w:val="nil"/>
              <w:bottom w:val="single" w:sz="4" w:space="0" w:color="auto"/>
              <w:right w:val="single" w:sz="4" w:space="0" w:color="auto"/>
            </w:tcBorders>
            <w:shd w:val="clear" w:color="auto" w:fill="auto"/>
            <w:noWrap/>
            <w:vAlign w:val="center"/>
          </w:tcPr>
          <w:p w14:paraId="6DAD7F0A"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tcPr>
          <w:p w14:paraId="33EF8CCF" w14:textId="77777777" w:rsidR="00E843F8" w:rsidRPr="00E843F8" w:rsidRDefault="00E843F8" w:rsidP="00E843F8">
            <w:pPr>
              <w:jc w:val="center"/>
              <w:rPr>
                <w:snapToGrid w:val="0"/>
                <w:sz w:val="22"/>
                <w:szCs w:val="22"/>
              </w:rPr>
            </w:pPr>
            <w:r w:rsidRPr="00E843F8">
              <w:rPr>
                <w:snapToGrid w:val="0"/>
                <w:sz w:val="22"/>
                <w:szCs w:val="22"/>
              </w:rPr>
              <w:t>146 153,00</w:t>
            </w:r>
          </w:p>
        </w:tc>
        <w:tc>
          <w:tcPr>
            <w:tcW w:w="799" w:type="pct"/>
            <w:tcBorders>
              <w:top w:val="nil"/>
              <w:left w:val="nil"/>
              <w:bottom w:val="single" w:sz="4" w:space="0" w:color="auto"/>
              <w:right w:val="single" w:sz="4" w:space="0" w:color="auto"/>
            </w:tcBorders>
            <w:shd w:val="clear" w:color="auto" w:fill="auto"/>
            <w:noWrap/>
            <w:vAlign w:val="center"/>
          </w:tcPr>
          <w:p w14:paraId="07F9A384" w14:textId="77777777" w:rsidR="00E843F8" w:rsidRPr="00E843F8" w:rsidRDefault="00E843F8" w:rsidP="00E843F8">
            <w:pPr>
              <w:jc w:val="center"/>
              <w:rPr>
                <w:sz w:val="22"/>
                <w:szCs w:val="22"/>
              </w:rPr>
            </w:pPr>
            <w:r w:rsidRPr="00E843F8">
              <w:rPr>
                <w:sz w:val="22"/>
                <w:szCs w:val="22"/>
              </w:rPr>
              <w:t>154 612,00</w:t>
            </w:r>
          </w:p>
        </w:tc>
        <w:tc>
          <w:tcPr>
            <w:tcW w:w="654" w:type="pct"/>
            <w:tcBorders>
              <w:top w:val="nil"/>
              <w:left w:val="nil"/>
              <w:bottom w:val="single" w:sz="4" w:space="0" w:color="auto"/>
              <w:right w:val="single" w:sz="4" w:space="0" w:color="auto"/>
            </w:tcBorders>
            <w:shd w:val="clear" w:color="auto" w:fill="auto"/>
            <w:noWrap/>
            <w:vAlign w:val="center"/>
          </w:tcPr>
          <w:p w14:paraId="0F02A8EB" w14:textId="77777777" w:rsidR="00E843F8" w:rsidRPr="00E843F8" w:rsidRDefault="00E843F8" w:rsidP="00E843F8">
            <w:pPr>
              <w:jc w:val="center"/>
              <w:rPr>
                <w:sz w:val="22"/>
                <w:szCs w:val="22"/>
              </w:rPr>
            </w:pPr>
            <w:r w:rsidRPr="00E843F8">
              <w:rPr>
                <w:sz w:val="22"/>
                <w:szCs w:val="22"/>
              </w:rPr>
              <w:t>154 612,00</w:t>
            </w:r>
          </w:p>
        </w:tc>
        <w:tc>
          <w:tcPr>
            <w:tcW w:w="581" w:type="pct"/>
            <w:tcBorders>
              <w:top w:val="nil"/>
              <w:left w:val="nil"/>
              <w:bottom w:val="single" w:sz="4" w:space="0" w:color="auto"/>
              <w:right w:val="single" w:sz="4" w:space="0" w:color="auto"/>
            </w:tcBorders>
            <w:shd w:val="clear" w:color="auto" w:fill="auto"/>
            <w:vAlign w:val="center"/>
          </w:tcPr>
          <w:p w14:paraId="7416E80E" w14:textId="77777777" w:rsidR="00E843F8" w:rsidRPr="00E843F8" w:rsidRDefault="00E843F8" w:rsidP="00E843F8">
            <w:pPr>
              <w:jc w:val="center"/>
              <w:rPr>
                <w:sz w:val="22"/>
                <w:szCs w:val="22"/>
              </w:rPr>
            </w:pPr>
            <w:r w:rsidRPr="00E843F8">
              <w:rPr>
                <w:sz w:val="22"/>
                <w:szCs w:val="22"/>
              </w:rPr>
              <w:t>76 390,00</w:t>
            </w:r>
          </w:p>
        </w:tc>
        <w:tc>
          <w:tcPr>
            <w:tcW w:w="581" w:type="pct"/>
            <w:tcBorders>
              <w:top w:val="nil"/>
              <w:left w:val="nil"/>
              <w:bottom w:val="single" w:sz="4" w:space="0" w:color="auto"/>
              <w:right w:val="single" w:sz="4" w:space="0" w:color="auto"/>
            </w:tcBorders>
            <w:shd w:val="clear" w:color="auto" w:fill="auto"/>
            <w:vAlign w:val="center"/>
          </w:tcPr>
          <w:p w14:paraId="2DD15321" w14:textId="77777777" w:rsidR="00E843F8" w:rsidRPr="00E843F8" w:rsidRDefault="00E843F8" w:rsidP="00E843F8">
            <w:pPr>
              <w:ind w:left="-112"/>
              <w:jc w:val="center"/>
              <w:rPr>
                <w:sz w:val="22"/>
                <w:szCs w:val="22"/>
              </w:rPr>
            </w:pPr>
            <w:r w:rsidRPr="00E843F8">
              <w:rPr>
                <w:sz w:val="22"/>
                <w:szCs w:val="22"/>
              </w:rPr>
              <w:t> 78 222,00</w:t>
            </w:r>
          </w:p>
        </w:tc>
      </w:tr>
      <w:tr w:rsidR="00E843F8" w:rsidRPr="00E843F8" w14:paraId="2922E1D6" w14:textId="77777777" w:rsidTr="00104FF4">
        <w:trPr>
          <w:trHeight w:val="230"/>
        </w:trPr>
        <w:tc>
          <w:tcPr>
            <w:tcW w:w="1295" w:type="pct"/>
            <w:tcBorders>
              <w:top w:val="nil"/>
              <w:left w:val="single" w:sz="4" w:space="0" w:color="auto"/>
              <w:bottom w:val="single" w:sz="4" w:space="0" w:color="auto"/>
              <w:right w:val="single" w:sz="4" w:space="0" w:color="auto"/>
            </w:tcBorders>
            <w:shd w:val="clear" w:color="auto" w:fill="auto"/>
            <w:vAlign w:val="center"/>
            <w:hideMark/>
          </w:tcPr>
          <w:p w14:paraId="024D2463" w14:textId="77777777" w:rsidR="00E843F8" w:rsidRPr="00E843F8" w:rsidRDefault="00E843F8" w:rsidP="00E843F8">
            <w:pPr>
              <w:rPr>
                <w:sz w:val="22"/>
                <w:szCs w:val="22"/>
              </w:rPr>
            </w:pPr>
            <w:r w:rsidRPr="00E843F8">
              <w:rPr>
                <w:sz w:val="22"/>
                <w:szCs w:val="22"/>
              </w:rPr>
              <w:t>Всего полезный отпуск на сторону, в т.ч.</w:t>
            </w:r>
          </w:p>
        </w:tc>
        <w:tc>
          <w:tcPr>
            <w:tcW w:w="363" w:type="pct"/>
            <w:tcBorders>
              <w:top w:val="nil"/>
              <w:left w:val="nil"/>
              <w:bottom w:val="single" w:sz="4" w:space="0" w:color="auto"/>
              <w:right w:val="single" w:sz="4" w:space="0" w:color="auto"/>
            </w:tcBorders>
            <w:shd w:val="clear" w:color="auto" w:fill="auto"/>
            <w:noWrap/>
            <w:vAlign w:val="center"/>
            <w:hideMark/>
          </w:tcPr>
          <w:p w14:paraId="64798F81"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tcPr>
          <w:p w14:paraId="268321C8" w14:textId="77777777" w:rsidR="00E843F8" w:rsidRPr="00E843F8" w:rsidRDefault="00E843F8" w:rsidP="00E843F8">
            <w:pPr>
              <w:jc w:val="center"/>
              <w:rPr>
                <w:snapToGrid w:val="0"/>
                <w:sz w:val="22"/>
                <w:szCs w:val="22"/>
              </w:rPr>
            </w:pPr>
            <w:r w:rsidRPr="00E843F8">
              <w:rPr>
                <w:snapToGrid w:val="0"/>
                <w:sz w:val="22"/>
                <w:szCs w:val="22"/>
              </w:rPr>
              <w:t>146 153,00</w:t>
            </w:r>
          </w:p>
        </w:tc>
        <w:tc>
          <w:tcPr>
            <w:tcW w:w="799" w:type="pct"/>
            <w:tcBorders>
              <w:top w:val="nil"/>
              <w:left w:val="nil"/>
              <w:bottom w:val="single" w:sz="4" w:space="0" w:color="auto"/>
              <w:right w:val="single" w:sz="4" w:space="0" w:color="auto"/>
            </w:tcBorders>
            <w:shd w:val="clear" w:color="auto" w:fill="auto"/>
            <w:noWrap/>
            <w:vAlign w:val="center"/>
          </w:tcPr>
          <w:p w14:paraId="0FB3BEF0" w14:textId="77777777" w:rsidR="00E843F8" w:rsidRPr="00E843F8" w:rsidRDefault="00E843F8" w:rsidP="00E843F8">
            <w:pPr>
              <w:jc w:val="center"/>
              <w:rPr>
                <w:sz w:val="22"/>
                <w:szCs w:val="22"/>
              </w:rPr>
            </w:pPr>
            <w:r w:rsidRPr="00E843F8">
              <w:rPr>
                <w:sz w:val="22"/>
                <w:szCs w:val="22"/>
              </w:rPr>
              <w:t>154 612,00</w:t>
            </w:r>
          </w:p>
        </w:tc>
        <w:tc>
          <w:tcPr>
            <w:tcW w:w="654" w:type="pct"/>
            <w:tcBorders>
              <w:top w:val="nil"/>
              <w:left w:val="nil"/>
              <w:bottom w:val="single" w:sz="4" w:space="0" w:color="auto"/>
              <w:right w:val="single" w:sz="4" w:space="0" w:color="auto"/>
            </w:tcBorders>
            <w:shd w:val="clear" w:color="auto" w:fill="auto"/>
            <w:noWrap/>
            <w:vAlign w:val="center"/>
          </w:tcPr>
          <w:p w14:paraId="7DB0C963" w14:textId="77777777" w:rsidR="00E843F8" w:rsidRPr="00E843F8" w:rsidRDefault="00E843F8" w:rsidP="00E843F8">
            <w:pPr>
              <w:jc w:val="center"/>
              <w:rPr>
                <w:sz w:val="22"/>
                <w:szCs w:val="22"/>
              </w:rPr>
            </w:pPr>
            <w:r w:rsidRPr="00E843F8">
              <w:rPr>
                <w:sz w:val="22"/>
                <w:szCs w:val="22"/>
              </w:rPr>
              <w:t>154 612,00</w:t>
            </w:r>
          </w:p>
        </w:tc>
        <w:tc>
          <w:tcPr>
            <w:tcW w:w="581" w:type="pct"/>
            <w:tcBorders>
              <w:top w:val="nil"/>
              <w:left w:val="nil"/>
              <w:bottom w:val="single" w:sz="4" w:space="0" w:color="auto"/>
              <w:right w:val="single" w:sz="4" w:space="0" w:color="auto"/>
            </w:tcBorders>
            <w:shd w:val="clear" w:color="auto" w:fill="auto"/>
            <w:vAlign w:val="center"/>
          </w:tcPr>
          <w:p w14:paraId="022AD0C2" w14:textId="77777777" w:rsidR="00E843F8" w:rsidRPr="00E843F8" w:rsidRDefault="00E843F8" w:rsidP="00E843F8">
            <w:pPr>
              <w:jc w:val="center"/>
              <w:rPr>
                <w:sz w:val="22"/>
                <w:szCs w:val="22"/>
              </w:rPr>
            </w:pPr>
            <w:r w:rsidRPr="00E843F8">
              <w:rPr>
                <w:sz w:val="22"/>
                <w:szCs w:val="22"/>
              </w:rPr>
              <w:t>76 390,00</w:t>
            </w:r>
          </w:p>
        </w:tc>
        <w:tc>
          <w:tcPr>
            <w:tcW w:w="581" w:type="pct"/>
            <w:tcBorders>
              <w:top w:val="nil"/>
              <w:left w:val="nil"/>
              <w:bottom w:val="single" w:sz="4" w:space="0" w:color="auto"/>
              <w:right w:val="single" w:sz="4" w:space="0" w:color="auto"/>
            </w:tcBorders>
            <w:shd w:val="clear" w:color="auto" w:fill="auto"/>
            <w:vAlign w:val="center"/>
          </w:tcPr>
          <w:p w14:paraId="3F974445" w14:textId="77777777" w:rsidR="00E843F8" w:rsidRPr="00E843F8" w:rsidRDefault="00E843F8" w:rsidP="00E843F8">
            <w:pPr>
              <w:ind w:left="-112"/>
              <w:jc w:val="center"/>
              <w:rPr>
                <w:sz w:val="22"/>
                <w:szCs w:val="22"/>
              </w:rPr>
            </w:pPr>
            <w:r w:rsidRPr="00E843F8">
              <w:rPr>
                <w:sz w:val="22"/>
                <w:szCs w:val="22"/>
              </w:rPr>
              <w:t> 78 222,00</w:t>
            </w:r>
          </w:p>
        </w:tc>
      </w:tr>
      <w:tr w:rsidR="00E843F8" w:rsidRPr="00E843F8" w14:paraId="07B6EBF6" w14:textId="77777777" w:rsidTr="00104FF4">
        <w:trPr>
          <w:trHeight w:val="109"/>
        </w:trPr>
        <w:tc>
          <w:tcPr>
            <w:tcW w:w="1295" w:type="pct"/>
            <w:tcBorders>
              <w:top w:val="nil"/>
              <w:left w:val="single" w:sz="4" w:space="0" w:color="auto"/>
              <w:bottom w:val="single" w:sz="4" w:space="0" w:color="auto"/>
              <w:right w:val="single" w:sz="4" w:space="0" w:color="auto"/>
            </w:tcBorders>
            <w:shd w:val="clear" w:color="auto" w:fill="auto"/>
            <w:noWrap/>
            <w:vAlign w:val="center"/>
            <w:hideMark/>
          </w:tcPr>
          <w:p w14:paraId="3A3EA642" w14:textId="77777777" w:rsidR="00E843F8" w:rsidRPr="00E843F8" w:rsidRDefault="00E843F8" w:rsidP="00E843F8">
            <w:pPr>
              <w:rPr>
                <w:sz w:val="22"/>
                <w:szCs w:val="22"/>
              </w:rPr>
            </w:pPr>
            <w:r w:rsidRPr="00E843F8">
              <w:rPr>
                <w:sz w:val="22"/>
                <w:szCs w:val="22"/>
              </w:rPr>
              <w:t xml:space="preserve">  Жилищные организации</w:t>
            </w:r>
          </w:p>
        </w:tc>
        <w:tc>
          <w:tcPr>
            <w:tcW w:w="363" w:type="pct"/>
            <w:tcBorders>
              <w:top w:val="nil"/>
              <w:left w:val="nil"/>
              <w:bottom w:val="single" w:sz="4" w:space="0" w:color="auto"/>
              <w:right w:val="single" w:sz="4" w:space="0" w:color="auto"/>
            </w:tcBorders>
            <w:shd w:val="clear" w:color="auto" w:fill="auto"/>
            <w:noWrap/>
            <w:vAlign w:val="center"/>
            <w:hideMark/>
          </w:tcPr>
          <w:p w14:paraId="107D11D0"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tcPr>
          <w:p w14:paraId="29211841" w14:textId="77777777" w:rsidR="00E843F8" w:rsidRPr="00E843F8" w:rsidRDefault="00E843F8" w:rsidP="00E843F8">
            <w:pPr>
              <w:jc w:val="center"/>
              <w:rPr>
                <w:snapToGrid w:val="0"/>
                <w:sz w:val="22"/>
                <w:szCs w:val="22"/>
              </w:rPr>
            </w:pPr>
            <w:r w:rsidRPr="00E843F8">
              <w:rPr>
                <w:snapToGrid w:val="0"/>
                <w:sz w:val="22"/>
                <w:szCs w:val="22"/>
              </w:rPr>
              <w:t>130 122,00</w:t>
            </w:r>
          </w:p>
        </w:tc>
        <w:tc>
          <w:tcPr>
            <w:tcW w:w="799" w:type="pct"/>
            <w:tcBorders>
              <w:top w:val="nil"/>
              <w:left w:val="nil"/>
              <w:bottom w:val="single" w:sz="4" w:space="0" w:color="auto"/>
              <w:right w:val="single" w:sz="4" w:space="0" w:color="auto"/>
            </w:tcBorders>
            <w:shd w:val="clear" w:color="auto" w:fill="auto"/>
            <w:noWrap/>
            <w:vAlign w:val="center"/>
          </w:tcPr>
          <w:p w14:paraId="75AC3839" w14:textId="77777777" w:rsidR="00E843F8" w:rsidRPr="00E843F8" w:rsidRDefault="00E843F8" w:rsidP="00E843F8">
            <w:pPr>
              <w:jc w:val="center"/>
              <w:rPr>
                <w:sz w:val="22"/>
                <w:szCs w:val="22"/>
              </w:rPr>
            </w:pPr>
            <w:r w:rsidRPr="00E843F8">
              <w:rPr>
                <w:sz w:val="22"/>
                <w:szCs w:val="22"/>
              </w:rPr>
              <w:t>137 328,00</w:t>
            </w:r>
          </w:p>
        </w:tc>
        <w:tc>
          <w:tcPr>
            <w:tcW w:w="654" w:type="pct"/>
            <w:tcBorders>
              <w:top w:val="nil"/>
              <w:left w:val="nil"/>
              <w:bottom w:val="single" w:sz="4" w:space="0" w:color="auto"/>
              <w:right w:val="single" w:sz="4" w:space="0" w:color="auto"/>
            </w:tcBorders>
            <w:shd w:val="clear" w:color="auto" w:fill="auto"/>
            <w:noWrap/>
            <w:vAlign w:val="center"/>
          </w:tcPr>
          <w:p w14:paraId="6AF5CEE7" w14:textId="77777777" w:rsidR="00E843F8" w:rsidRPr="00E843F8" w:rsidRDefault="00E843F8" w:rsidP="00E843F8">
            <w:pPr>
              <w:jc w:val="center"/>
              <w:rPr>
                <w:sz w:val="22"/>
                <w:szCs w:val="22"/>
              </w:rPr>
            </w:pPr>
            <w:r w:rsidRPr="00E843F8">
              <w:rPr>
                <w:sz w:val="22"/>
                <w:szCs w:val="22"/>
              </w:rPr>
              <w:t>137 328,00</w:t>
            </w:r>
          </w:p>
        </w:tc>
        <w:tc>
          <w:tcPr>
            <w:tcW w:w="581" w:type="pct"/>
            <w:tcBorders>
              <w:top w:val="nil"/>
              <w:left w:val="nil"/>
              <w:bottom w:val="single" w:sz="4" w:space="0" w:color="auto"/>
              <w:right w:val="single" w:sz="4" w:space="0" w:color="auto"/>
            </w:tcBorders>
            <w:shd w:val="clear" w:color="auto" w:fill="auto"/>
            <w:vAlign w:val="center"/>
          </w:tcPr>
          <w:p w14:paraId="730F58D8" w14:textId="77777777" w:rsidR="00E843F8" w:rsidRPr="00E843F8" w:rsidRDefault="00E843F8" w:rsidP="00E843F8">
            <w:pPr>
              <w:jc w:val="center"/>
              <w:rPr>
                <w:sz w:val="22"/>
                <w:szCs w:val="22"/>
              </w:rPr>
            </w:pPr>
            <w:r w:rsidRPr="00E843F8">
              <w:rPr>
                <w:sz w:val="22"/>
                <w:szCs w:val="22"/>
              </w:rPr>
              <w:t>67 850,00</w:t>
            </w:r>
          </w:p>
        </w:tc>
        <w:tc>
          <w:tcPr>
            <w:tcW w:w="581" w:type="pct"/>
            <w:tcBorders>
              <w:top w:val="nil"/>
              <w:left w:val="nil"/>
              <w:bottom w:val="single" w:sz="4" w:space="0" w:color="auto"/>
              <w:right w:val="single" w:sz="4" w:space="0" w:color="auto"/>
            </w:tcBorders>
            <w:shd w:val="clear" w:color="auto" w:fill="auto"/>
            <w:vAlign w:val="center"/>
          </w:tcPr>
          <w:p w14:paraId="2ED04A16" w14:textId="77777777" w:rsidR="00E843F8" w:rsidRPr="00E843F8" w:rsidRDefault="00E843F8" w:rsidP="00E843F8">
            <w:pPr>
              <w:ind w:left="-112"/>
              <w:jc w:val="center"/>
              <w:rPr>
                <w:sz w:val="22"/>
                <w:szCs w:val="22"/>
              </w:rPr>
            </w:pPr>
            <w:r w:rsidRPr="00E843F8">
              <w:rPr>
                <w:sz w:val="22"/>
                <w:szCs w:val="22"/>
              </w:rPr>
              <w:t>69 478,00</w:t>
            </w:r>
          </w:p>
        </w:tc>
      </w:tr>
      <w:tr w:rsidR="00E843F8" w:rsidRPr="00E843F8" w14:paraId="53D17C97" w14:textId="77777777" w:rsidTr="00104FF4">
        <w:trPr>
          <w:trHeight w:val="250"/>
        </w:trPr>
        <w:tc>
          <w:tcPr>
            <w:tcW w:w="1295" w:type="pct"/>
            <w:tcBorders>
              <w:top w:val="nil"/>
              <w:left w:val="single" w:sz="4" w:space="0" w:color="auto"/>
              <w:bottom w:val="single" w:sz="4" w:space="0" w:color="auto"/>
              <w:right w:val="single" w:sz="4" w:space="0" w:color="auto"/>
            </w:tcBorders>
            <w:shd w:val="clear" w:color="auto" w:fill="auto"/>
            <w:noWrap/>
            <w:vAlign w:val="center"/>
            <w:hideMark/>
          </w:tcPr>
          <w:p w14:paraId="0F86F82A" w14:textId="77777777" w:rsidR="00E843F8" w:rsidRPr="00E843F8" w:rsidRDefault="00E843F8" w:rsidP="00E843F8">
            <w:pPr>
              <w:rPr>
                <w:sz w:val="22"/>
                <w:szCs w:val="22"/>
              </w:rPr>
            </w:pPr>
            <w:r w:rsidRPr="00E843F8">
              <w:rPr>
                <w:sz w:val="22"/>
                <w:szCs w:val="22"/>
              </w:rPr>
              <w:t xml:space="preserve">   Бюджетные организации</w:t>
            </w:r>
          </w:p>
        </w:tc>
        <w:tc>
          <w:tcPr>
            <w:tcW w:w="363" w:type="pct"/>
            <w:tcBorders>
              <w:top w:val="nil"/>
              <w:left w:val="nil"/>
              <w:bottom w:val="single" w:sz="4" w:space="0" w:color="auto"/>
              <w:right w:val="single" w:sz="4" w:space="0" w:color="auto"/>
            </w:tcBorders>
            <w:shd w:val="clear" w:color="auto" w:fill="auto"/>
            <w:noWrap/>
            <w:vAlign w:val="center"/>
            <w:hideMark/>
          </w:tcPr>
          <w:p w14:paraId="47EB14C9"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hideMark/>
          </w:tcPr>
          <w:p w14:paraId="20893F55" w14:textId="77777777" w:rsidR="00E843F8" w:rsidRPr="00E843F8" w:rsidRDefault="00E843F8" w:rsidP="00E843F8">
            <w:pPr>
              <w:jc w:val="center"/>
              <w:rPr>
                <w:snapToGrid w:val="0"/>
                <w:sz w:val="22"/>
                <w:szCs w:val="22"/>
              </w:rPr>
            </w:pPr>
            <w:r w:rsidRPr="00E843F8">
              <w:rPr>
                <w:snapToGrid w:val="0"/>
                <w:sz w:val="22"/>
                <w:szCs w:val="22"/>
              </w:rPr>
              <w:t>8 949,00</w:t>
            </w:r>
          </w:p>
        </w:tc>
        <w:tc>
          <w:tcPr>
            <w:tcW w:w="799" w:type="pct"/>
            <w:tcBorders>
              <w:top w:val="nil"/>
              <w:left w:val="nil"/>
              <w:bottom w:val="single" w:sz="4" w:space="0" w:color="auto"/>
              <w:right w:val="single" w:sz="4" w:space="0" w:color="auto"/>
            </w:tcBorders>
            <w:shd w:val="clear" w:color="auto" w:fill="auto"/>
            <w:noWrap/>
            <w:vAlign w:val="center"/>
          </w:tcPr>
          <w:p w14:paraId="4C4F7153" w14:textId="77777777" w:rsidR="00E843F8" w:rsidRPr="00E843F8" w:rsidRDefault="00E843F8" w:rsidP="00E843F8">
            <w:pPr>
              <w:jc w:val="center"/>
              <w:rPr>
                <w:sz w:val="22"/>
                <w:szCs w:val="22"/>
              </w:rPr>
            </w:pPr>
            <w:r w:rsidRPr="00E843F8">
              <w:rPr>
                <w:sz w:val="22"/>
                <w:szCs w:val="22"/>
              </w:rPr>
              <w:t>9 620,00</w:t>
            </w:r>
          </w:p>
        </w:tc>
        <w:tc>
          <w:tcPr>
            <w:tcW w:w="654" w:type="pct"/>
            <w:tcBorders>
              <w:top w:val="nil"/>
              <w:left w:val="nil"/>
              <w:bottom w:val="single" w:sz="4" w:space="0" w:color="auto"/>
              <w:right w:val="single" w:sz="4" w:space="0" w:color="auto"/>
            </w:tcBorders>
            <w:shd w:val="clear" w:color="auto" w:fill="auto"/>
            <w:noWrap/>
            <w:vAlign w:val="center"/>
          </w:tcPr>
          <w:p w14:paraId="1EBB6801" w14:textId="77777777" w:rsidR="00E843F8" w:rsidRPr="00E843F8" w:rsidRDefault="00E843F8" w:rsidP="00E843F8">
            <w:pPr>
              <w:jc w:val="center"/>
              <w:rPr>
                <w:sz w:val="22"/>
                <w:szCs w:val="22"/>
              </w:rPr>
            </w:pPr>
            <w:r w:rsidRPr="00E843F8">
              <w:rPr>
                <w:sz w:val="22"/>
                <w:szCs w:val="22"/>
              </w:rPr>
              <w:t>9 620,00</w:t>
            </w:r>
          </w:p>
        </w:tc>
        <w:tc>
          <w:tcPr>
            <w:tcW w:w="581" w:type="pct"/>
            <w:tcBorders>
              <w:top w:val="nil"/>
              <w:left w:val="nil"/>
              <w:bottom w:val="single" w:sz="4" w:space="0" w:color="auto"/>
              <w:right w:val="single" w:sz="4" w:space="0" w:color="auto"/>
            </w:tcBorders>
            <w:shd w:val="clear" w:color="auto" w:fill="auto"/>
            <w:noWrap/>
            <w:vAlign w:val="center"/>
          </w:tcPr>
          <w:p w14:paraId="1691A297" w14:textId="77777777" w:rsidR="00E843F8" w:rsidRPr="00E843F8" w:rsidRDefault="00E843F8" w:rsidP="00E843F8">
            <w:pPr>
              <w:jc w:val="center"/>
              <w:rPr>
                <w:sz w:val="22"/>
                <w:szCs w:val="22"/>
              </w:rPr>
            </w:pPr>
            <w:r w:rsidRPr="00E843F8">
              <w:rPr>
                <w:sz w:val="22"/>
                <w:szCs w:val="22"/>
              </w:rPr>
              <w:t>4 753,00</w:t>
            </w:r>
          </w:p>
        </w:tc>
        <w:tc>
          <w:tcPr>
            <w:tcW w:w="581" w:type="pct"/>
            <w:tcBorders>
              <w:top w:val="nil"/>
              <w:left w:val="nil"/>
              <w:bottom w:val="single" w:sz="4" w:space="0" w:color="auto"/>
              <w:right w:val="single" w:sz="4" w:space="0" w:color="auto"/>
            </w:tcBorders>
            <w:shd w:val="clear" w:color="auto" w:fill="auto"/>
            <w:noWrap/>
            <w:vAlign w:val="center"/>
          </w:tcPr>
          <w:p w14:paraId="6C17457B" w14:textId="77777777" w:rsidR="00E843F8" w:rsidRPr="00E843F8" w:rsidRDefault="00E843F8" w:rsidP="00E843F8">
            <w:pPr>
              <w:jc w:val="center"/>
              <w:rPr>
                <w:sz w:val="22"/>
                <w:szCs w:val="22"/>
              </w:rPr>
            </w:pPr>
            <w:r w:rsidRPr="00E843F8">
              <w:rPr>
                <w:sz w:val="22"/>
                <w:szCs w:val="22"/>
              </w:rPr>
              <w:t>4 867,00</w:t>
            </w:r>
          </w:p>
        </w:tc>
      </w:tr>
      <w:tr w:rsidR="00E843F8" w:rsidRPr="00E843F8" w14:paraId="650031C4" w14:textId="77777777" w:rsidTr="00104FF4">
        <w:trPr>
          <w:trHeight w:val="135"/>
        </w:trPr>
        <w:tc>
          <w:tcPr>
            <w:tcW w:w="1295" w:type="pct"/>
            <w:tcBorders>
              <w:top w:val="nil"/>
              <w:left w:val="single" w:sz="4" w:space="0" w:color="auto"/>
              <w:bottom w:val="single" w:sz="4" w:space="0" w:color="auto"/>
              <w:right w:val="single" w:sz="4" w:space="0" w:color="auto"/>
            </w:tcBorders>
            <w:shd w:val="clear" w:color="auto" w:fill="auto"/>
            <w:noWrap/>
            <w:vAlign w:val="center"/>
            <w:hideMark/>
          </w:tcPr>
          <w:p w14:paraId="26A57EE7" w14:textId="77777777" w:rsidR="00E843F8" w:rsidRPr="00E843F8" w:rsidRDefault="00E843F8" w:rsidP="00E843F8">
            <w:pPr>
              <w:rPr>
                <w:sz w:val="22"/>
                <w:szCs w:val="22"/>
              </w:rPr>
            </w:pPr>
            <w:r w:rsidRPr="00E843F8">
              <w:rPr>
                <w:sz w:val="22"/>
                <w:szCs w:val="22"/>
              </w:rPr>
              <w:t xml:space="preserve">   Прочие потребители</w:t>
            </w:r>
          </w:p>
        </w:tc>
        <w:tc>
          <w:tcPr>
            <w:tcW w:w="363" w:type="pct"/>
            <w:tcBorders>
              <w:top w:val="nil"/>
              <w:left w:val="nil"/>
              <w:bottom w:val="single" w:sz="4" w:space="0" w:color="auto"/>
              <w:right w:val="single" w:sz="4" w:space="0" w:color="auto"/>
            </w:tcBorders>
            <w:shd w:val="clear" w:color="auto" w:fill="auto"/>
            <w:noWrap/>
            <w:vAlign w:val="center"/>
            <w:hideMark/>
          </w:tcPr>
          <w:p w14:paraId="360239C9"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hideMark/>
          </w:tcPr>
          <w:p w14:paraId="0E6FB402" w14:textId="77777777" w:rsidR="00E843F8" w:rsidRPr="00E843F8" w:rsidRDefault="00E843F8" w:rsidP="00E843F8">
            <w:pPr>
              <w:jc w:val="center"/>
              <w:rPr>
                <w:snapToGrid w:val="0"/>
                <w:sz w:val="22"/>
                <w:szCs w:val="22"/>
              </w:rPr>
            </w:pPr>
            <w:r w:rsidRPr="00E843F8">
              <w:rPr>
                <w:snapToGrid w:val="0"/>
                <w:sz w:val="22"/>
                <w:szCs w:val="22"/>
              </w:rPr>
              <w:t>7 082,00</w:t>
            </w:r>
          </w:p>
        </w:tc>
        <w:tc>
          <w:tcPr>
            <w:tcW w:w="799" w:type="pct"/>
            <w:tcBorders>
              <w:top w:val="nil"/>
              <w:left w:val="nil"/>
              <w:bottom w:val="single" w:sz="4" w:space="0" w:color="auto"/>
              <w:right w:val="single" w:sz="4" w:space="0" w:color="auto"/>
            </w:tcBorders>
            <w:shd w:val="clear" w:color="auto" w:fill="auto"/>
            <w:noWrap/>
            <w:vAlign w:val="center"/>
          </w:tcPr>
          <w:p w14:paraId="6E5957FD" w14:textId="77777777" w:rsidR="00E843F8" w:rsidRPr="00E843F8" w:rsidRDefault="00E843F8" w:rsidP="00E843F8">
            <w:pPr>
              <w:jc w:val="center"/>
              <w:rPr>
                <w:sz w:val="22"/>
                <w:szCs w:val="22"/>
              </w:rPr>
            </w:pPr>
            <w:r w:rsidRPr="00E843F8">
              <w:rPr>
                <w:sz w:val="22"/>
                <w:szCs w:val="22"/>
              </w:rPr>
              <w:t>7 664,00</w:t>
            </w:r>
          </w:p>
        </w:tc>
        <w:tc>
          <w:tcPr>
            <w:tcW w:w="654" w:type="pct"/>
            <w:tcBorders>
              <w:top w:val="nil"/>
              <w:left w:val="nil"/>
              <w:bottom w:val="single" w:sz="4" w:space="0" w:color="auto"/>
              <w:right w:val="single" w:sz="4" w:space="0" w:color="auto"/>
            </w:tcBorders>
            <w:shd w:val="clear" w:color="auto" w:fill="auto"/>
            <w:noWrap/>
            <w:vAlign w:val="center"/>
          </w:tcPr>
          <w:p w14:paraId="749165A4" w14:textId="77777777" w:rsidR="00E843F8" w:rsidRPr="00E843F8" w:rsidRDefault="00E843F8" w:rsidP="00E843F8">
            <w:pPr>
              <w:jc w:val="center"/>
              <w:rPr>
                <w:sz w:val="22"/>
                <w:szCs w:val="22"/>
              </w:rPr>
            </w:pPr>
            <w:r w:rsidRPr="00E843F8">
              <w:rPr>
                <w:sz w:val="22"/>
                <w:szCs w:val="22"/>
              </w:rPr>
              <w:t>7 664,00</w:t>
            </w:r>
          </w:p>
        </w:tc>
        <w:tc>
          <w:tcPr>
            <w:tcW w:w="581" w:type="pct"/>
            <w:tcBorders>
              <w:top w:val="nil"/>
              <w:left w:val="nil"/>
              <w:bottom w:val="single" w:sz="4" w:space="0" w:color="auto"/>
              <w:right w:val="single" w:sz="4" w:space="0" w:color="auto"/>
            </w:tcBorders>
            <w:shd w:val="clear" w:color="auto" w:fill="auto"/>
            <w:noWrap/>
            <w:vAlign w:val="center"/>
          </w:tcPr>
          <w:p w14:paraId="08F5319A" w14:textId="77777777" w:rsidR="00E843F8" w:rsidRPr="00E843F8" w:rsidRDefault="00E843F8" w:rsidP="00E843F8">
            <w:pPr>
              <w:jc w:val="center"/>
              <w:rPr>
                <w:sz w:val="22"/>
                <w:szCs w:val="22"/>
              </w:rPr>
            </w:pPr>
            <w:r w:rsidRPr="00E843F8">
              <w:rPr>
                <w:sz w:val="22"/>
                <w:szCs w:val="22"/>
              </w:rPr>
              <w:t>3 787,00</w:t>
            </w:r>
          </w:p>
        </w:tc>
        <w:tc>
          <w:tcPr>
            <w:tcW w:w="581" w:type="pct"/>
            <w:tcBorders>
              <w:top w:val="nil"/>
              <w:left w:val="nil"/>
              <w:bottom w:val="single" w:sz="4" w:space="0" w:color="auto"/>
              <w:right w:val="single" w:sz="4" w:space="0" w:color="auto"/>
            </w:tcBorders>
            <w:shd w:val="clear" w:color="auto" w:fill="auto"/>
            <w:noWrap/>
            <w:vAlign w:val="center"/>
          </w:tcPr>
          <w:p w14:paraId="417C9F83" w14:textId="77777777" w:rsidR="00E843F8" w:rsidRPr="00E843F8" w:rsidRDefault="00E843F8" w:rsidP="00E843F8">
            <w:pPr>
              <w:jc w:val="center"/>
              <w:rPr>
                <w:sz w:val="22"/>
                <w:szCs w:val="22"/>
              </w:rPr>
            </w:pPr>
            <w:r w:rsidRPr="00E843F8">
              <w:rPr>
                <w:sz w:val="22"/>
                <w:szCs w:val="22"/>
              </w:rPr>
              <w:t>3 877,00</w:t>
            </w:r>
          </w:p>
        </w:tc>
      </w:tr>
      <w:tr w:rsidR="00E843F8" w:rsidRPr="00E843F8" w14:paraId="1F61C42E" w14:textId="77777777" w:rsidTr="00104FF4">
        <w:trPr>
          <w:trHeight w:val="131"/>
        </w:trPr>
        <w:tc>
          <w:tcPr>
            <w:tcW w:w="1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82097D" w14:textId="77777777" w:rsidR="00E843F8" w:rsidRPr="00E843F8" w:rsidRDefault="00E843F8" w:rsidP="00E843F8">
            <w:pPr>
              <w:rPr>
                <w:sz w:val="22"/>
                <w:szCs w:val="22"/>
              </w:rPr>
            </w:pPr>
            <w:r w:rsidRPr="00E843F8">
              <w:rPr>
                <w:sz w:val="22"/>
                <w:szCs w:val="22"/>
              </w:rPr>
              <w:t xml:space="preserve">   Потери на хозяйственные нужды</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3EB2DFB8"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6F3D717A" w14:textId="77777777" w:rsidR="00E843F8" w:rsidRPr="00E843F8" w:rsidRDefault="00E843F8" w:rsidP="00E843F8">
            <w:pPr>
              <w:jc w:val="center"/>
              <w:rPr>
                <w:snapToGrid w:val="0"/>
                <w:sz w:val="22"/>
                <w:szCs w:val="22"/>
              </w:rPr>
            </w:pPr>
            <w:r w:rsidRPr="00E843F8">
              <w:rPr>
                <w:snapToGrid w:val="0"/>
                <w:sz w:val="22"/>
                <w:szCs w:val="22"/>
              </w:rPr>
              <w:t>0,00</w:t>
            </w:r>
          </w:p>
        </w:tc>
        <w:tc>
          <w:tcPr>
            <w:tcW w:w="799" w:type="pct"/>
            <w:tcBorders>
              <w:top w:val="single" w:sz="4" w:space="0" w:color="auto"/>
              <w:left w:val="nil"/>
              <w:bottom w:val="single" w:sz="4" w:space="0" w:color="auto"/>
              <w:right w:val="single" w:sz="4" w:space="0" w:color="auto"/>
            </w:tcBorders>
            <w:shd w:val="clear" w:color="auto" w:fill="auto"/>
            <w:noWrap/>
            <w:vAlign w:val="center"/>
          </w:tcPr>
          <w:p w14:paraId="23375B25" w14:textId="77777777" w:rsidR="00E843F8" w:rsidRPr="00E843F8" w:rsidRDefault="00E843F8" w:rsidP="00E843F8">
            <w:pPr>
              <w:jc w:val="center"/>
              <w:rPr>
                <w:sz w:val="22"/>
                <w:szCs w:val="22"/>
              </w:rPr>
            </w:pPr>
            <w:r w:rsidRPr="00E843F8">
              <w:rPr>
                <w:sz w:val="22"/>
                <w:szCs w:val="22"/>
              </w:rPr>
              <w:t>0,00</w:t>
            </w:r>
          </w:p>
        </w:tc>
        <w:tc>
          <w:tcPr>
            <w:tcW w:w="654" w:type="pct"/>
            <w:tcBorders>
              <w:top w:val="single" w:sz="4" w:space="0" w:color="auto"/>
              <w:left w:val="nil"/>
              <w:bottom w:val="single" w:sz="4" w:space="0" w:color="auto"/>
              <w:right w:val="single" w:sz="4" w:space="0" w:color="auto"/>
            </w:tcBorders>
            <w:shd w:val="clear" w:color="auto" w:fill="auto"/>
            <w:noWrap/>
            <w:vAlign w:val="center"/>
          </w:tcPr>
          <w:p w14:paraId="1DB05DCE" w14:textId="77777777" w:rsidR="00E843F8" w:rsidRPr="00E843F8" w:rsidRDefault="00E843F8" w:rsidP="00E843F8">
            <w:pPr>
              <w:jc w:val="center"/>
              <w:rPr>
                <w:sz w:val="22"/>
                <w:szCs w:val="22"/>
              </w:rPr>
            </w:pPr>
            <w:r w:rsidRPr="00E843F8">
              <w:rPr>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120B66A1" w14:textId="77777777" w:rsidR="00E843F8" w:rsidRPr="00E843F8" w:rsidRDefault="00E843F8" w:rsidP="00E843F8">
            <w:pPr>
              <w:jc w:val="center"/>
              <w:rPr>
                <w:sz w:val="22"/>
                <w:szCs w:val="22"/>
              </w:rPr>
            </w:pPr>
            <w:r w:rsidRPr="00E843F8">
              <w:rPr>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5A6CEA34" w14:textId="77777777" w:rsidR="00E843F8" w:rsidRPr="00E843F8" w:rsidRDefault="00E843F8" w:rsidP="00E843F8">
            <w:pPr>
              <w:ind w:left="-112"/>
              <w:jc w:val="center"/>
              <w:rPr>
                <w:sz w:val="22"/>
                <w:szCs w:val="22"/>
              </w:rPr>
            </w:pPr>
            <w:r w:rsidRPr="00E843F8">
              <w:rPr>
                <w:sz w:val="22"/>
                <w:szCs w:val="22"/>
              </w:rPr>
              <w:t>0,00</w:t>
            </w:r>
          </w:p>
        </w:tc>
      </w:tr>
      <w:tr w:rsidR="00E843F8" w:rsidRPr="00E843F8" w14:paraId="00089879" w14:textId="77777777" w:rsidTr="00104FF4">
        <w:trPr>
          <w:trHeight w:val="161"/>
        </w:trPr>
        <w:tc>
          <w:tcPr>
            <w:tcW w:w="1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FD2C9" w14:textId="77777777" w:rsidR="00E843F8" w:rsidRPr="00E843F8" w:rsidRDefault="00E843F8" w:rsidP="00E843F8">
            <w:pPr>
              <w:rPr>
                <w:sz w:val="22"/>
                <w:szCs w:val="22"/>
              </w:rPr>
            </w:pPr>
            <w:r w:rsidRPr="00E843F8">
              <w:rPr>
                <w:sz w:val="22"/>
                <w:szCs w:val="22"/>
              </w:rPr>
              <w:t>Нормативные потери в сетях</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683613BA"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7D9FB4F0" w14:textId="77777777" w:rsidR="00E843F8" w:rsidRPr="00E843F8" w:rsidRDefault="00E843F8" w:rsidP="00E843F8">
            <w:pPr>
              <w:jc w:val="center"/>
              <w:rPr>
                <w:snapToGrid w:val="0"/>
                <w:sz w:val="22"/>
                <w:szCs w:val="22"/>
              </w:rPr>
            </w:pPr>
            <w:r w:rsidRPr="00E843F8">
              <w:rPr>
                <w:snapToGrid w:val="0"/>
                <w:sz w:val="22"/>
                <w:szCs w:val="22"/>
              </w:rPr>
              <w:t>0,00</w:t>
            </w:r>
          </w:p>
        </w:tc>
        <w:tc>
          <w:tcPr>
            <w:tcW w:w="799" w:type="pct"/>
            <w:tcBorders>
              <w:top w:val="single" w:sz="4" w:space="0" w:color="auto"/>
              <w:left w:val="nil"/>
              <w:bottom w:val="single" w:sz="4" w:space="0" w:color="auto"/>
              <w:right w:val="single" w:sz="4" w:space="0" w:color="auto"/>
            </w:tcBorders>
            <w:shd w:val="clear" w:color="auto" w:fill="auto"/>
            <w:noWrap/>
            <w:vAlign w:val="center"/>
          </w:tcPr>
          <w:p w14:paraId="72ED4A61" w14:textId="77777777" w:rsidR="00E843F8" w:rsidRPr="00E843F8" w:rsidRDefault="00E843F8" w:rsidP="00E843F8">
            <w:pPr>
              <w:jc w:val="center"/>
              <w:rPr>
                <w:snapToGrid w:val="0"/>
                <w:sz w:val="22"/>
                <w:szCs w:val="22"/>
              </w:rPr>
            </w:pPr>
            <w:r w:rsidRPr="00E843F8">
              <w:rPr>
                <w:snapToGrid w:val="0"/>
                <w:sz w:val="22"/>
                <w:szCs w:val="22"/>
              </w:rPr>
              <w:t>0,00</w:t>
            </w:r>
          </w:p>
        </w:tc>
        <w:tc>
          <w:tcPr>
            <w:tcW w:w="654" w:type="pct"/>
            <w:tcBorders>
              <w:top w:val="single" w:sz="4" w:space="0" w:color="auto"/>
              <w:left w:val="nil"/>
              <w:bottom w:val="single" w:sz="4" w:space="0" w:color="auto"/>
              <w:right w:val="single" w:sz="4" w:space="0" w:color="auto"/>
            </w:tcBorders>
            <w:shd w:val="clear" w:color="auto" w:fill="auto"/>
            <w:noWrap/>
            <w:vAlign w:val="center"/>
          </w:tcPr>
          <w:p w14:paraId="144B5A5C" w14:textId="77777777" w:rsidR="00E843F8" w:rsidRPr="00E843F8" w:rsidRDefault="00E843F8" w:rsidP="00E843F8">
            <w:pPr>
              <w:jc w:val="center"/>
              <w:rPr>
                <w:snapToGrid w:val="0"/>
                <w:sz w:val="22"/>
                <w:szCs w:val="22"/>
              </w:rPr>
            </w:pPr>
            <w:r w:rsidRPr="00E843F8">
              <w:rPr>
                <w:snapToGrid w:val="0"/>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29D63D49" w14:textId="77777777" w:rsidR="00E843F8" w:rsidRPr="00E843F8" w:rsidRDefault="00E843F8" w:rsidP="00E843F8">
            <w:pPr>
              <w:jc w:val="center"/>
              <w:rPr>
                <w:sz w:val="22"/>
                <w:szCs w:val="22"/>
              </w:rPr>
            </w:pPr>
            <w:r w:rsidRPr="00E843F8">
              <w:rPr>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1AF9E666" w14:textId="77777777" w:rsidR="00E843F8" w:rsidRPr="00E843F8" w:rsidRDefault="00E843F8" w:rsidP="00E843F8">
            <w:pPr>
              <w:ind w:left="-112"/>
              <w:jc w:val="center"/>
              <w:rPr>
                <w:sz w:val="22"/>
                <w:szCs w:val="22"/>
              </w:rPr>
            </w:pPr>
            <w:r w:rsidRPr="00E843F8">
              <w:rPr>
                <w:sz w:val="22"/>
                <w:szCs w:val="22"/>
              </w:rPr>
              <w:t>0,00</w:t>
            </w:r>
          </w:p>
        </w:tc>
      </w:tr>
    </w:tbl>
    <w:p w14:paraId="64CDFD06" w14:textId="77777777" w:rsidR="00E843F8" w:rsidRPr="00E843F8" w:rsidRDefault="00E843F8" w:rsidP="00E843F8">
      <w:pPr>
        <w:tabs>
          <w:tab w:val="left" w:pos="1890"/>
          <w:tab w:val="left" w:pos="9356"/>
        </w:tabs>
        <w:ind w:right="142" w:firstLine="709"/>
        <w:jc w:val="both"/>
        <w:rPr>
          <w:sz w:val="28"/>
          <w:szCs w:val="28"/>
        </w:rPr>
      </w:pPr>
    </w:p>
    <w:p w14:paraId="4D70A952" w14:textId="77777777" w:rsidR="00E843F8" w:rsidRPr="00E843F8" w:rsidRDefault="00E843F8" w:rsidP="00E843F8">
      <w:pPr>
        <w:tabs>
          <w:tab w:val="left" w:pos="1890"/>
          <w:tab w:val="left" w:pos="9356"/>
        </w:tabs>
        <w:ind w:right="142" w:firstLine="709"/>
        <w:jc w:val="both"/>
        <w:rPr>
          <w:sz w:val="28"/>
          <w:szCs w:val="28"/>
        </w:rPr>
      </w:pPr>
      <w:bookmarkStart w:id="53" w:name="_Hlk184998683"/>
      <w:r w:rsidRPr="00E843F8">
        <w:rPr>
          <w:sz w:val="28"/>
          <w:szCs w:val="28"/>
        </w:rPr>
        <w:t xml:space="preserve">Согласно актуализированной на 2025 год схеме теплоснабжения вывод из эксплуатации рассматриваемой котельной произошел с 15.10.2024 года. Котельная подлежит последующей ликвидации. </w:t>
      </w:r>
    </w:p>
    <w:p w14:paraId="761C839B" w14:textId="77777777" w:rsidR="00E843F8" w:rsidRPr="00E843F8" w:rsidRDefault="00E843F8" w:rsidP="00E843F8">
      <w:pPr>
        <w:tabs>
          <w:tab w:val="left" w:pos="0"/>
          <w:tab w:val="left" w:pos="9900"/>
        </w:tabs>
        <w:ind w:right="-1" w:firstLine="709"/>
        <w:jc w:val="both"/>
        <w:rPr>
          <w:snapToGrid w:val="0"/>
          <w:sz w:val="28"/>
          <w:szCs w:val="28"/>
        </w:rPr>
      </w:pPr>
      <w:r w:rsidRPr="00E843F8">
        <w:rPr>
          <w:snapToGrid w:val="0"/>
          <w:sz w:val="28"/>
          <w:szCs w:val="28"/>
        </w:rPr>
        <w:t>Необходимая валовая выручка для расчета тарифов на теплоноситель на 2025 год по узлу теплоснабжения котельная 34-го квартала состоит только из затрат на покупку теплоносителя. Операционные расходы у предприятия отсутствуют, поскольку дополнительной подготовке приобретаемый теплоноситель подвергаться не будет.</w:t>
      </w:r>
    </w:p>
    <w:p w14:paraId="3EF1C2D3" w14:textId="77777777" w:rsidR="00E843F8" w:rsidRPr="00E843F8" w:rsidRDefault="00E843F8" w:rsidP="00E843F8">
      <w:pPr>
        <w:tabs>
          <w:tab w:val="left" w:pos="1890"/>
          <w:tab w:val="left" w:pos="9356"/>
        </w:tabs>
        <w:ind w:right="142" w:firstLine="709"/>
        <w:jc w:val="both"/>
        <w:rPr>
          <w:sz w:val="28"/>
          <w:szCs w:val="28"/>
        </w:rPr>
      </w:pPr>
      <w:r w:rsidRPr="00E843F8">
        <w:rPr>
          <w:sz w:val="28"/>
          <w:szCs w:val="28"/>
        </w:rPr>
        <w:t>Соответственно тарифы на теплоноситель по узлу теплоснабжения котельная 34 квартала будут устанавливаться на уровне тарифов на теплоноситель, устанавливаемых для Беловской ГРЭС.</w:t>
      </w:r>
    </w:p>
    <w:bookmarkEnd w:id="53"/>
    <w:p w14:paraId="5BCBF9AF" w14:textId="77777777" w:rsidR="00E843F8" w:rsidRPr="00E843F8" w:rsidRDefault="00E843F8" w:rsidP="00E843F8">
      <w:pPr>
        <w:ind w:firstLine="709"/>
        <w:jc w:val="both"/>
        <w:rPr>
          <w:rFonts w:eastAsia="Calibri"/>
          <w:sz w:val="28"/>
          <w:szCs w:val="28"/>
          <w:lang w:eastAsia="en-US"/>
        </w:rPr>
      </w:pPr>
    </w:p>
    <w:p w14:paraId="3B369108" w14:textId="77777777" w:rsidR="00E843F8" w:rsidRPr="00E843F8" w:rsidRDefault="00E843F8" w:rsidP="00E843F8">
      <w:pPr>
        <w:numPr>
          <w:ilvl w:val="1"/>
          <w:numId w:val="25"/>
        </w:numPr>
        <w:jc w:val="center"/>
        <w:rPr>
          <w:rFonts w:eastAsia="Calibri" w:cs="Arial"/>
          <w:b/>
          <w:bCs/>
          <w:sz w:val="28"/>
          <w:szCs w:val="28"/>
          <w:lang w:eastAsia="en-US"/>
        </w:rPr>
      </w:pPr>
      <w:r w:rsidRPr="00E843F8">
        <w:rPr>
          <w:rFonts w:eastAsia="Calibri" w:cs="Arial"/>
          <w:b/>
          <w:bCs/>
          <w:sz w:val="28"/>
          <w:szCs w:val="28"/>
          <w:lang w:eastAsia="en-US"/>
        </w:rPr>
        <w:t>Расходы на энергетические ресурсы</w:t>
      </w:r>
    </w:p>
    <w:p w14:paraId="3766AD4F" w14:textId="77777777" w:rsidR="00E843F8" w:rsidRPr="00E843F8" w:rsidRDefault="00E843F8" w:rsidP="00E843F8">
      <w:pPr>
        <w:rPr>
          <w:rFonts w:eastAsia="Calibri"/>
          <w:snapToGrid w:val="0"/>
          <w:sz w:val="28"/>
          <w:szCs w:val="28"/>
          <w:lang w:eastAsia="en-US"/>
        </w:rPr>
      </w:pPr>
    </w:p>
    <w:p w14:paraId="79137B86" w14:textId="77777777" w:rsidR="00E843F8" w:rsidRPr="00E843F8" w:rsidRDefault="00E843F8" w:rsidP="00E843F8">
      <w:pPr>
        <w:tabs>
          <w:tab w:val="left" w:pos="1890"/>
        </w:tabs>
        <w:ind w:firstLine="709"/>
        <w:jc w:val="both"/>
        <w:rPr>
          <w:sz w:val="28"/>
          <w:szCs w:val="28"/>
          <w:u w:val="single"/>
        </w:rPr>
      </w:pPr>
      <w:r w:rsidRPr="00E843F8">
        <w:rPr>
          <w:sz w:val="28"/>
          <w:szCs w:val="28"/>
        </w:rPr>
        <w:t xml:space="preserve">Предприятием заявлен объем </w:t>
      </w:r>
      <w:bookmarkStart w:id="54" w:name="_Hlk153137341"/>
      <w:r w:rsidRPr="00E843F8">
        <w:rPr>
          <w:sz w:val="28"/>
          <w:szCs w:val="28"/>
        </w:rPr>
        <w:t xml:space="preserve">покупного теплоносителя для обеспечения горячего водоснабжения </w:t>
      </w:r>
      <w:bookmarkEnd w:id="54"/>
      <w:r w:rsidRPr="00E843F8">
        <w:rPr>
          <w:sz w:val="28"/>
          <w:szCs w:val="28"/>
        </w:rPr>
        <w:t>154,612 тыс. м³.</w:t>
      </w:r>
    </w:p>
    <w:p w14:paraId="7B76BCFC" w14:textId="77777777" w:rsidR="00E843F8" w:rsidRPr="00E843F8" w:rsidRDefault="00E843F8" w:rsidP="00E843F8">
      <w:pPr>
        <w:tabs>
          <w:tab w:val="left" w:pos="1890"/>
        </w:tabs>
        <w:ind w:firstLine="709"/>
        <w:jc w:val="both"/>
        <w:rPr>
          <w:sz w:val="28"/>
          <w:szCs w:val="28"/>
        </w:rPr>
      </w:pPr>
      <w:r w:rsidRPr="00E843F8">
        <w:rPr>
          <w:sz w:val="28"/>
          <w:szCs w:val="28"/>
        </w:rPr>
        <w:lastRenderedPageBreak/>
        <w:t xml:space="preserve">Экспертами принят объем воды на производство теплоносителя в объеме предложений предприятия 154,612 тыс. м³ (согласно балансу теплоносителя – таблица 2). </w:t>
      </w:r>
    </w:p>
    <w:p w14:paraId="153D12C0" w14:textId="77777777" w:rsidR="00E843F8" w:rsidRPr="00E843F8" w:rsidRDefault="00E843F8" w:rsidP="00E843F8">
      <w:pPr>
        <w:tabs>
          <w:tab w:val="left" w:pos="1890"/>
        </w:tabs>
        <w:ind w:firstLine="709"/>
        <w:jc w:val="both"/>
        <w:rPr>
          <w:snapToGrid w:val="0"/>
          <w:sz w:val="28"/>
          <w:szCs w:val="28"/>
        </w:rPr>
      </w:pPr>
      <w:r w:rsidRPr="00E843F8">
        <w:rPr>
          <w:snapToGrid w:val="0"/>
          <w:sz w:val="28"/>
          <w:szCs w:val="28"/>
        </w:rPr>
        <w:t>ООО «Теплоэнергетик» по узлу теплоснабжения котельная 34-го квартала приобретает подготовленный теплоноситель у АО «Кузбассэнерго» (Беловская ГРЭС), представлен договор от 09.02.2022 № ТЕПЛ-22/95.</w:t>
      </w:r>
    </w:p>
    <w:p w14:paraId="63050552" w14:textId="77777777" w:rsidR="00E843F8" w:rsidRPr="00E843F8" w:rsidRDefault="00E843F8" w:rsidP="00E843F8">
      <w:pPr>
        <w:tabs>
          <w:tab w:val="left" w:pos="0"/>
          <w:tab w:val="left" w:pos="9900"/>
        </w:tabs>
        <w:ind w:right="-1" w:firstLine="709"/>
        <w:jc w:val="both"/>
        <w:rPr>
          <w:snapToGrid w:val="0"/>
          <w:sz w:val="28"/>
          <w:szCs w:val="28"/>
        </w:rPr>
      </w:pPr>
      <w:r w:rsidRPr="00E843F8">
        <w:rPr>
          <w:snapToGrid w:val="0"/>
          <w:sz w:val="28"/>
          <w:szCs w:val="28"/>
        </w:rPr>
        <w:t xml:space="preserve">Согласно пункту 87 Основ ценообразования в сфере теплоснабжения, утвержденных постановлением Правительства РФ от 22.10.2012 № 1075 </w:t>
      </w:r>
      <w:r w:rsidRPr="00E843F8">
        <w:rPr>
          <w:snapToGrid w:val="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E843F8">
        <w:rPr>
          <w:snapToGrid w:val="0"/>
          <w:sz w:val="28"/>
          <w:szCs w:val="28"/>
        </w:rPr>
        <w:br/>
        <w:t>из компонента на теплоноситель и компонента на тепловую энергию.</w:t>
      </w:r>
    </w:p>
    <w:p w14:paraId="52AA161F" w14:textId="77777777" w:rsidR="00E843F8" w:rsidRPr="00E843F8" w:rsidRDefault="00E843F8" w:rsidP="00E843F8">
      <w:pPr>
        <w:tabs>
          <w:tab w:val="left" w:pos="1890"/>
        </w:tabs>
        <w:ind w:firstLine="709"/>
        <w:jc w:val="both"/>
        <w:rPr>
          <w:snapToGrid w:val="0"/>
          <w:sz w:val="28"/>
          <w:szCs w:val="28"/>
        </w:rPr>
      </w:pPr>
      <w:r w:rsidRPr="00E843F8">
        <w:rPr>
          <w:snapToGrid w:val="0"/>
          <w:sz w:val="28"/>
          <w:szCs w:val="28"/>
        </w:rPr>
        <w:t>Компонент на теплоноситель принимается равным тарифу на теплоноситель, утвержденный для Беловской ГРЭС.</w:t>
      </w:r>
    </w:p>
    <w:p w14:paraId="621F7C5A" w14:textId="77777777" w:rsidR="00E843F8" w:rsidRPr="00E843F8" w:rsidRDefault="00E843F8" w:rsidP="00E843F8">
      <w:pPr>
        <w:autoSpaceDE w:val="0"/>
        <w:autoSpaceDN w:val="0"/>
        <w:adjustRightInd w:val="0"/>
        <w:ind w:right="142" w:firstLine="709"/>
        <w:jc w:val="both"/>
        <w:rPr>
          <w:snapToGrid w:val="0"/>
          <w:sz w:val="28"/>
          <w:szCs w:val="28"/>
        </w:rPr>
      </w:pPr>
      <w:bookmarkStart w:id="55" w:name="_Hlk119849994"/>
      <w:r w:rsidRPr="00E843F8">
        <w:rPr>
          <w:snapToGrid w:val="0"/>
          <w:sz w:val="28"/>
          <w:szCs w:val="28"/>
        </w:rPr>
        <w:t xml:space="preserve">Тариф на теплоноситель, поставляемый от АО «Кузбассэнерго» (Беловская ГРЭС) утвержден постановлением Региональной энергетической комиссии Кузбасса от 19.12.2023 № 605 (в редакции постановления РЭК Кузбасса от ___.12.2024 № ___)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пгт. Инской Беловского городского округа и </w:t>
      </w:r>
      <w:proofErr w:type="spellStart"/>
      <w:r w:rsidRPr="00E843F8">
        <w:rPr>
          <w:snapToGrid w:val="0"/>
          <w:sz w:val="28"/>
          <w:szCs w:val="28"/>
        </w:rPr>
        <w:t>Мысковского</w:t>
      </w:r>
      <w:proofErr w:type="spellEnd"/>
      <w:r w:rsidRPr="00E843F8">
        <w:rPr>
          <w:snapToGrid w:val="0"/>
          <w:sz w:val="28"/>
          <w:szCs w:val="28"/>
        </w:rPr>
        <w:t xml:space="preserve"> городского округа, на 2024-2028 годы». Согласно данному постановлению, тарифы на покупной теплоноситель на 2025 год приняты на уровне: </w:t>
      </w:r>
    </w:p>
    <w:p w14:paraId="6CF26168" w14:textId="77777777" w:rsidR="00E843F8" w:rsidRPr="00E843F8" w:rsidRDefault="00E843F8" w:rsidP="00E843F8">
      <w:pPr>
        <w:autoSpaceDE w:val="0"/>
        <w:autoSpaceDN w:val="0"/>
        <w:adjustRightInd w:val="0"/>
        <w:ind w:right="142" w:firstLine="709"/>
        <w:jc w:val="both"/>
        <w:rPr>
          <w:snapToGrid w:val="0"/>
          <w:sz w:val="28"/>
          <w:szCs w:val="28"/>
        </w:rPr>
      </w:pPr>
      <w:r w:rsidRPr="00E843F8">
        <w:rPr>
          <w:snapToGrid w:val="0"/>
          <w:sz w:val="28"/>
          <w:szCs w:val="28"/>
        </w:rPr>
        <w:t>с 01.01.2025 – 13,05 руб./ м³;</w:t>
      </w:r>
    </w:p>
    <w:p w14:paraId="298FD562" w14:textId="77777777" w:rsidR="00E843F8" w:rsidRPr="00E843F8" w:rsidRDefault="00E843F8" w:rsidP="00E843F8">
      <w:pPr>
        <w:autoSpaceDE w:val="0"/>
        <w:autoSpaceDN w:val="0"/>
        <w:adjustRightInd w:val="0"/>
        <w:ind w:right="142" w:firstLine="709"/>
        <w:jc w:val="both"/>
        <w:rPr>
          <w:snapToGrid w:val="0"/>
          <w:sz w:val="28"/>
          <w:szCs w:val="28"/>
        </w:rPr>
      </w:pPr>
      <w:r w:rsidRPr="00E843F8">
        <w:rPr>
          <w:snapToGrid w:val="0"/>
          <w:sz w:val="28"/>
          <w:szCs w:val="28"/>
        </w:rPr>
        <w:t>с 01.07.2025 – 14,62 руб./ м³.</w:t>
      </w:r>
    </w:p>
    <w:p w14:paraId="0DF9DB29" w14:textId="77777777" w:rsidR="00E843F8" w:rsidRPr="00E843F8" w:rsidRDefault="00E843F8" w:rsidP="00E843F8">
      <w:pPr>
        <w:autoSpaceDE w:val="0"/>
        <w:autoSpaceDN w:val="0"/>
        <w:adjustRightInd w:val="0"/>
        <w:ind w:right="142" w:firstLine="709"/>
        <w:jc w:val="both"/>
        <w:rPr>
          <w:sz w:val="28"/>
          <w:szCs w:val="28"/>
        </w:rPr>
      </w:pPr>
      <w:bookmarkStart w:id="56" w:name="_Hlk184998968"/>
      <w:r w:rsidRPr="00E843F8">
        <w:rPr>
          <w:sz w:val="28"/>
          <w:szCs w:val="28"/>
        </w:rPr>
        <w:t>Всего плановые расходы на 2025 год по данной статье должны составить 2 140,50 тыс. руб.</w:t>
      </w:r>
    </w:p>
    <w:bookmarkEnd w:id="55"/>
    <w:bookmarkEnd w:id="56"/>
    <w:p w14:paraId="45595D1B" w14:textId="77777777" w:rsidR="00E843F8" w:rsidRPr="00E843F8" w:rsidRDefault="00E843F8" w:rsidP="00E843F8">
      <w:pPr>
        <w:ind w:firstLine="709"/>
        <w:jc w:val="both"/>
        <w:rPr>
          <w:rFonts w:eastAsia="Calibri"/>
          <w:snapToGrid w:val="0"/>
          <w:sz w:val="28"/>
          <w:szCs w:val="28"/>
          <w:lang w:eastAsia="en-US"/>
        </w:rPr>
      </w:pPr>
    </w:p>
    <w:p w14:paraId="1055AAE8" w14:textId="77777777" w:rsidR="00E843F8" w:rsidRPr="00E843F8" w:rsidRDefault="00E843F8" w:rsidP="00E843F8">
      <w:pPr>
        <w:numPr>
          <w:ilvl w:val="1"/>
          <w:numId w:val="25"/>
        </w:numPr>
        <w:jc w:val="center"/>
        <w:rPr>
          <w:rFonts w:eastAsia="Calibri"/>
          <w:b/>
          <w:sz w:val="28"/>
          <w:szCs w:val="28"/>
          <w:lang w:eastAsia="en-US"/>
        </w:rPr>
      </w:pPr>
      <w:bookmarkStart w:id="57" w:name="_Toc121391629"/>
      <w:bookmarkStart w:id="58" w:name="_Toc121392336"/>
      <w:r w:rsidRPr="00E843F8">
        <w:rPr>
          <w:rFonts w:eastAsia="Calibri"/>
          <w:b/>
          <w:sz w:val="28"/>
          <w:szCs w:val="28"/>
          <w:lang w:eastAsia="en-US"/>
        </w:rPr>
        <w:t xml:space="preserve">Необходимая валовая выручка с целью учета отклонения фактических значений параметров расчета тарифов </w:t>
      </w:r>
      <w:r w:rsidRPr="00E843F8">
        <w:rPr>
          <w:rFonts w:eastAsia="Calibri"/>
          <w:b/>
          <w:sz w:val="28"/>
          <w:szCs w:val="28"/>
          <w:lang w:eastAsia="en-US"/>
        </w:rPr>
        <w:br/>
        <w:t xml:space="preserve">от значений, учтенных при установлении тарифов </w:t>
      </w:r>
      <w:r w:rsidRPr="00E843F8">
        <w:rPr>
          <w:rFonts w:eastAsia="Calibri"/>
          <w:b/>
          <w:sz w:val="28"/>
          <w:szCs w:val="28"/>
          <w:lang w:eastAsia="en-US"/>
        </w:rPr>
        <w:br/>
        <w:t>на теплоноситель на 2023 год</w:t>
      </w:r>
      <w:bookmarkEnd w:id="57"/>
      <w:bookmarkEnd w:id="58"/>
    </w:p>
    <w:p w14:paraId="418A2E71" w14:textId="77777777" w:rsidR="00E843F8" w:rsidRPr="00E843F8" w:rsidRDefault="00E843F8" w:rsidP="00E843F8">
      <w:pPr>
        <w:tabs>
          <w:tab w:val="left" w:pos="1890"/>
        </w:tabs>
        <w:ind w:firstLine="720"/>
        <w:jc w:val="both"/>
        <w:rPr>
          <w:snapToGrid w:val="0"/>
          <w:sz w:val="28"/>
          <w:szCs w:val="28"/>
          <w:u w:val="single"/>
        </w:rPr>
      </w:pPr>
    </w:p>
    <w:p w14:paraId="6D248CAD" w14:textId="77777777" w:rsidR="00E843F8" w:rsidRPr="00E843F8" w:rsidRDefault="00E843F8" w:rsidP="00E843F8">
      <w:pPr>
        <w:tabs>
          <w:tab w:val="left" w:pos="1890"/>
        </w:tabs>
        <w:ind w:firstLine="720"/>
        <w:jc w:val="both"/>
        <w:rPr>
          <w:sz w:val="28"/>
          <w:szCs w:val="28"/>
        </w:rPr>
      </w:pPr>
      <w:r w:rsidRPr="00E843F8">
        <w:rPr>
          <w:snapToGrid w:val="0"/>
          <w:sz w:val="28"/>
          <w:szCs w:val="28"/>
        </w:rPr>
        <w:t>Исходя из фактических расходов на покупной теплоноситель, понесенных предприятием в 2023 году, эксперты рассчитали фактическую необходимую валовую выручку 2023 года.</w:t>
      </w:r>
    </w:p>
    <w:p w14:paraId="2E35AAB5" w14:textId="77777777" w:rsidR="00E843F8" w:rsidRPr="00E843F8" w:rsidRDefault="00E843F8" w:rsidP="00E843F8">
      <w:pPr>
        <w:tabs>
          <w:tab w:val="left" w:pos="1890"/>
        </w:tabs>
        <w:ind w:firstLine="720"/>
        <w:jc w:val="both"/>
        <w:rPr>
          <w:snapToGrid w:val="0"/>
          <w:sz w:val="28"/>
          <w:szCs w:val="28"/>
        </w:rPr>
      </w:pPr>
      <w:r w:rsidRPr="00E843F8">
        <w:rPr>
          <w:snapToGrid w:val="0"/>
          <w:sz w:val="28"/>
          <w:szCs w:val="28"/>
          <w:u w:val="single"/>
        </w:rPr>
        <w:t>Фактическая необходимая валовая выручка</w:t>
      </w:r>
      <w:r w:rsidRPr="00E843F8">
        <w:rPr>
          <w:snapToGrid w:val="0"/>
          <w:sz w:val="28"/>
          <w:szCs w:val="28"/>
        </w:rPr>
        <w:t xml:space="preserve"> за 2023 год составила 1 740,68 тыс. руб.</w:t>
      </w:r>
    </w:p>
    <w:p w14:paraId="5BE29DEC" w14:textId="77777777" w:rsidR="00E843F8" w:rsidRPr="00E843F8" w:rsidRDefault="00E843F8" w:rsidP="00E843F8">
      <w:pPr>
        <w:tabs>
          <w:tab w:val="left" w:pos="1890"/>
        </w:tabs>
        <w:ind w:firstLine="720"/>
        <w:jc w:val="both"/>
        <w:rPr>
          <w:snapToGrid w:val="0"/>
          <w:sz w:val="28"/>
          <w:szCs w:val="28"/>
        </w:rPr>
      </w:pPr>
      <w:r w:rsidRPr="00E843F8">
        <w:rPr>
          <w:snapToGrid w:val="0"/>
          <w:sz w:val="28"/>
          <w:szCs w:val="28"/>
          <w:u w:val="single"/>
        </w:rPr>
        <w:t>Фактическая товарная выручка</w:t>
      </w:r>
      <w:r w:rsidRPr="00E843F8">
        <w:rPr>
          <w:snapToGrid w:val="0"/>
          <w:sz w:val="28"/>
          <w:szCs w:val="28"/>
        </w:rPr>
        <w:t xml:space="preserve"> предприятия за 2023 год составила 1 850,30 тыс. руб. Тарифы на теплоноситель для ООО «Теплоэнергетик» котельная 34 квартала, на 2023 год утверждены постановлениями РЭК Кузбасса от 28.11.2022 № 869 - 12,66 </w:t>
      </w:r>
      <w:bookmarkStart w:id="59" w:name="_Hlk153369594"/>
      <w:r w:rsidRPr="00E843F8">
        <w:rPr>
          <w:snapToGrid w:val="0"/>
          <w:sz w:val="28"/>
          <w:szCs w:val="28"/>
        </w:rPr>
        <w:t>руб./ м</w:t>
      </w:r>
      <w:r w:rsidRPr="00E843F8">
        <w:rPr>
          <w:snapToGrid w:val="0"/>
          <w:vertAlign w:val="superscript"/>
        </w:rPr>
        <w:t>3</w:t>
      </w:r>
    </w:p>
    <w:bookmarkEnd w:id="59"/>
    <w:p w14:paraId="1FD13B1B" w14:textId="77777777" w:rsidR="00E843F8" w:rsidRPr="00E843F8" w:rsidRDefault="00E843F8" w:rsidP="00E843F8">
      <w:pPr>
        <w:tabs>
          <w:tab w:val="left" w:pos="1890"/>
        </w:tabs>
        <w:ind w:firstLine="720"/>
        <w:jc w:val="both"/>
        <w:rPr>
          <w:snapToGrid w:val="0"/>
          <w:sz w:val="28"/>
          <w:szCs w:val="28"/>
        </w:rPr>
      </w:pPr>
    </w:p>
    <w:p w14:paraId="38D54284" w14:textId="77777777" w:rsidR="00E843F8" w:rsidRPr="00E843F8" w:rsidRDefault="00E843F8" w:rsidP="00E843F8">
      <w:pPr>
        <w:tabs>
          <w:tab w:val="left" w:pos="1890"/>
        </w:tabs>
        <w:ind w:firstLine="720"/>
        <w:jc w:val="both"/>
        <w:rPr>
          <w:snapToGrid w:val="0"/>
          <w:sz w:val="28"/>
          <w:szCs w:val="28"/>
        </w:rPr>
      </w:pPr>
      <w:r w:rsidRPr="00E843F8">
        <w:rPr>
          <w:snapToGrid w:val="0"/>
          <w:sz w:val="28"/>
          <w:szCs w:val="28"/>
        </w:rPr>
        <w:lastRenderedPageBreak/>
        <w:t>Расчёт товарной выручки ООО «Теплоэнергетик» котельная 34-го квартала и корректировки НВВ по итогам 2023 года представлен в таблице 3.</w:t>
      </w:r>
    </w:p>
    <w:p w14:paraId="68659545" w14:textId="77777777" w:rsidR="00E843F8" w:rsidRPr="00E843F8" w:rsidRDefault="00E843F8" w:rsidP="00E843F8">
      <w:pPr>
        <w:tabs>
          <w:tab w:val="left" w:pos="1890"/>
        </w:tabs>
        <w:ind w:firstLine="720"/>
        <w:jc w:val="both"/>
        <w:rPr>
          <w:snapToGrid w:val="0"/>
          <w:sz w:val="28"/>
          <w:szCs w:val="28"/>
        </w:rPr>
      </w:pPr>
    </w:p>
    <w:p w14:paraId="1C1C77AC" w14:textId="77777777" w:rsidR="00E843F8" w:rsidRPr="00E843F8" w:rsidRDefault="00E843F8" w:rsidP="00E843F8">
      <w:pPr>
        <w:tabs>
          <w:tab w:val="left" w:pos="1890"/>
        </w:tabs>
        <w:ind w:left="1440" w:right="-1"/>
        <w:jc w:val="right"/>
        <w:rPr>
          <w:sz w:val="28"/>
          <w:szCs w:val="28"/>
        </w:rPr>
      </w:pPr>
      <w:r w:rsidRPr="00E843F8">
        <w:rPr>
          <w:sz w:val="28"/>
          <w:szCs w:val="28"/>
        </w:rPr>
        <w:t>Таблица 3</w:t>
      </w:r>
    </w:p>
    <w:p w14:paraId="0B27C1C7" w14:textId="77777777" w:rsidR="00E843F8" w:rsidRPr="00E843F8" w:rsidRDefault="00E843F8" w:rsidP="00E843F8">
      <w:pPr>
        <w:tabs>
          <w:tab w:val="left" w:pos="1890"/>
        </w:tabs>
        <w:ind w:firstLine="720"/>
        <w:jc w:val="center"/>
        <w:rPr>
          <w:snapToGrid w:val="0"/>
          <w:sz w:val="28"/>
          <w:szCs w:val="28"/>
        </w:rPr>
      </w:pPr>
      <w:r w:rsidRPr="00E843F8">
        <w:rPr>
          <w:snapToGrid w:val="0"/>
          <w:sz w:val="28"/>
          <w:szCs w:val="28"/>
        </w:rPr>
        <w:t>Расчёт товарной выручки на теплоноситель</w:t>
      </w:r>
    </w:p>
    <w:p w14:paraId="0F419CED" w14:textId="77777777" w:rsidR="00E843F8" w:rsidRPr="00E843F8" w:rsidRDefault="00E843F8" w:rsidP="00E843F8">
      <w:pPr>
        <w:tabs>
          <w:tab w:val="left" w:pos="1890"/>
        </w:tabs>
        <w:ind w:firstLine="720"/>
        <w:jc w:val="center"/>
        <w:rPr>
          <w:snapToGrid w:val="0"/>
          <w:sz w:val="28"/>
          <w:szCs w:val="28"/>
        </w:rPr>
      </w:pPr>
      <w:r w:rsidRPr="00E843F8">
        <w:rPr>
          <w:snapToGrid w:val="0"/>
          <w:sz w:val="28"/>
          <w:szCs w:val="28"/>
        </w:rPr>
        <w:t>ООО «Теплоэнергетик» котельная 34-го квартала за 2023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54"/>
        <w:gridCol w:w="1216"/>
        <w:gridCol w:w="1425"/>
        <w:gridCol w:w="1968"/>
        <w:gridCol w:w="1185"/>
      </w:tblGrid>
      <w:tr w:rsidR="00E843F8" w:rsidRPr="00E843F8" w14:paraId="688F4E69" w14:textId="77777777" w:rsidTr="00104FF4">
        <w:tc>
          <w:tcPr>
            <w:tcW w:w="1701" w:type="dxa"/>
            <w:shd w:val="clear" w:color="auto" w:fill="auto"/>
            <w:vAlign w:val="center"/>
          </w:tcPr>
          <w:p w14:paraId="632DFB53" w14:textId="77777777" w:rsidR="00E843F8" w:rsidRPr="00E843F8" w:rsidRDefault="00E843F8" w:rsidP="00E843F8">
            <w:pPr>
              <w:tabs>
                <w:tab w:val="left" w:pos="1890"/>
              </w:tabs>
              <w:jc w:val="center"/>
              <w:rPr>
                <w:snapToGrid w:val="0"/>
              </w:rPr>
            </w:pPr>
            <w:r w:rsidRPr="00E843F8">
              <w:rPr>
                <w:snapToGrid w:val="0"/>
              </w:rPr>
              <w:t>Период</w:t>
            </w:r>
          </w:p>
        </w:tc>
        <w:tc>
          <w:tcPr>
            <w:tcW w:w="1854" w:type="dxa"/>
            <w:shd w:val="clear" w:color="auto" w:fill="auto"/>
            <w:vAlign w:val="center"/>
          </w:tcPr>
          <w:p w14:paraId="760F8713" w14:textId="77777777" w:rsidR="00E843F8" w:rsidRPr="00E843F8" w:rsidRDefault="00E843F8" w:rsidP="00E843F8">
            <w:pPr>
              <w:tabs>
                <w:tab w:val="left" w:pos="1890"/>
              </w:tabs>
              <w:jc w:val="center"/>
              <w:rPr>
                <w:snapToGrid w:val="0"/>
              </w:rPr>
            </w:pPr>
            <w:r w:rsidRPr="00E843F8">
              <w:rPr>
                <w:snapToGrid w:val="0"/>
              </w:rPr>
              <w:t xml:space="preserve">Полезный отпуск на потребительский рынок, </w:t>
            </w:r>
            <w:proofErr w:type="gramStart"/>
            <w:r w:rsidRPr="00E843F8">
              <w:rPr>
                <w:snapToGrid w:val="0"/>
              </w:rPr>
              <w:t>тыс.м</w:t>
            </w:r>
            <w:proofErr w:type="gramEnd"/>
            <w:r w:rsidRPr="00E843F8">
              <w:rPr>
                <w:snapToGrid w:val="0"/>
                <w:vertAlign w:val="superscript"/>
              </w:rPr>
              <w:t>3</w:t>
            </w:r>
          </w:p>
        </w:tc>
        <w:tc>
          <w:tcPr>
            <w:tcW w:w="1216" w:type="dxa"/>
            <w:shd w:val="clear" w:color="auto" w:fill="auto"/>
            <w:vAlign w:val="center"/>
          </w:tcPr>
          <w:p w14:paraId="4CBDE1A2" w14:textId="77777777" w:rsidR="00E843F8" w:rsidRPr="00E843F8" w:rsidRDefault="00E843F8" w:rsidP="00E843F8">
            <w:pPr>
              <w:tabs>
                <w:tab w:val="left" w:pos="1890"/>
              </w:tabs>
              <w:jc w:val="center"/>
              <w:rPr>
                <w:snapToGrid w:val="0"/>
              </w:rPr>
            </w:pPr>
            <w:r w:rsidRPr="00E843F8">
              <w:rPr>
                <w:snapToGrid w:val="0"/>
              </w:rPr>
              <w:t>Размер тарифа,</w:t>
            </w:r>
          </w:p>
          <w:p w14:paraId="2B85D5E6" w14:textId="77777777" w:rsidR="00E843F8" w:rsidRPr="00E843F8" w:rsidRDefault="00E843F8" w:rsidP="00E843F8">
            <w:pPr>
              <w:tabs>
                <w:tab w:val="left" w:pos="1890"/>
              </w:tabs>
              <w:jc w:val="center"/>
              <w:rPr>
                <w:snapToGrid w:val="0"/>
              </w:rPr>
            </w:pPr>
            <w:r w:rsidRPr="00E843F8">
              <w:rPr>
                <w:snapToGrid w:val="0"/>
              </w:rPr>
              <w:t xml:space="preserve"> руб./ м</w:t>
            </w:r>
            <w:r w:rsidRPr="00E843F8">
              <w:rPr>
                <w:snapToGrid w:val="0"/>
                <w:vertAlign w:val="superscript"/>
              </w:rPr>
              <w:t>3</w:t>
            </w:r>
          </w:p>
        </w:tc>
        <w:tc>
          <w:tcPr>
            <w:tcW w:w="1425" w:type="dxa"/>
            <w:shd w:val="clear" w:color="auto" w:fill="auto"/>
            <w:vAlign w:val="center"/>
          </w:tcPr>
          <w:p w14:paraId="486BAE6C" w14:textId="77777777" w:rsidR="00E843F8" w:rsidRPr="00E843F8" w:rsidRDefault="00E843F8" w:rsidP="00E843F8">
            <w:pPr>
              <w:tabs>
                <w:tab w:val="left" w:pos="1890"/>
              </w:tabs>
              <w:jc w:val="center"/>
              <w:rPr>
                <w:snapToGrid w:val="0"/>
              </w:rPr>
            </w:pPr>
            <w:r w:rsidRPr="00E843F8">
              <w:rPr>
                <w:snapToGrid w:val="0"/>
              </w:rPr>
              <w:t>Товарная выручка, тыс. руб.</w:t>
            </w:r>
          </w:p>
          <w:p w14:paraId="660F4537" w14:textId="77777777" w:rsidR="00E843F8" w:rsidRPr="00E843F8" w:rsidRDefault="00E843F8" w:rsidP="00E843F8">
            <w:pPr>
              <w:tabs>
                <w:tab w:val="left" w:pos="1890"/>
              </w:tabs>
              <w:jc w:val="center"/>
              <w:rPr>
                <w:snapToGrid w:val="0"/>
              </w:rPr>
            </w:pPr>
            <w:r w:rsidRPr="00E843F8">
              <w:rPr>
                <w:snapToGrid w:val="0"/>
              </w:rPr>
              <w:t>(2 × 3)/1000</w:t>
            </w:r>
          </w:p>
        </w:tc>
        <w:tc>
          <w:tcPr>
            <w:tcW w:w="1968" w:type="dxa"/>
            <w:shd w:val="clear" w:color="auto" w:fill="auto"/>
            <w:vAlign w:val="center"/>
          </w:tcPr>
          <w:p w14:paraId="72DF42F7" w14:textId="77777777" w:rsidR="00E843F8" w:rsidRPr="00E843F8" w:rsidRDefault="00E843F8" w:rsidP="00E843F8">
            <w:pPr>
              <w:tabs>
                <w:tab w:val="left" w:pos="1890"/>
              </w:tabs>
              <w:jc w:val="center"/>
              <w:rPr>
                <w:snapToGrid w:val="0"/>
              </w:rPr>
            </w:pPr>
            <w:r w:rsidRPr="00E843F8">
              <w:rPr>
                <w:snapToGrid w:val="0"/>
              </w:rPr>
              <w:t>НВВ на потребительский рынок, тыс. руб.</w:t>
            </w:r>
          </w:p>
        </w:tc>
        <w:tc>
          <w:tcPr>
            <w:tcW w:w="1185" w:type="dxa"/>
            <w:shd w:val="clear" w:color="auto" w:fill="auto"/>
            <w:vAlign w:val="center"/>
          </w:tcPr>
          <w:p w14:paraId="7A1904D3" w14:textId="77777777" w:rsidR="00E843F8" w:rsidRPr="00E843F8" w:rsidRDefault="00E843F8" w:rsidP="00E843F8">
            <w:pPr>
              <w:tabs>
                <w:tab w:val="left" w:pos="1890"/>
              </w:tabs>
              <w:jc w:val="center"/>
              <w:rPr>
                <w:snapToGrid w:val="0"/>
              </w:rPr>
            </w:pPr>
            <w:r w:rsidRPr="00E843F8">
              <w:rPr>
                <w:snapToGrid w:val="0"/>
              </w:rPr>
              <w:t>Дельта НВВ, тыс. руб.</w:t>
            </w:r>
          </w:p>
          <w:p w14:paraId="2CDAFFAD" w14:textId="77777777" w:rsidR="00E843F8" w:rsidRPr="00E843F8" w:rsidRDefault="00E843F8" w:rsidP="00E843F8">
            <w:pPr>
              <w:tabs>
                <w:tab w:val="left" w:pos="1890"/>
              </w:tabs>
              <w:jc w:val="center"/>
              <w:rPr>
                <w:snapToGrid w:val="0"/>
              </w:rPr>
            </w:pPr>
            <w:r w:rsidRPr="00E843F8">
              <w:rPr>
                <w:snapToGrid w:val="0"/>
              </w:rPr>
              <w:t>(5 – 4)</w:t>
            </w:r>
          </w:p>
        </w:tc>
      </w:tr>
      <w:tr w:rsidR="00E843F8" w:rsidRPr="00E843F8" w14:paraId="7D0748D5" w14:textId="77777777" w:rsidTr="00104FF4">
        <w:tc>
          <w:tcPr>
            <w:tcW w:w="1701" w:type="dxa"/>
            <w:shd w:val="clear" w:color="auto" w:fill="auto"/>
            <w:vAlign w:val="center"/>
          </w:tcPr>
          <w:p w14:paraId="5CC005AF" w14:textId="77777777" w:rsidR="00E843F8" w:rsidRPr="00E843F8" w:rsidRDefault="00E843F8" w:rsidP="00E843F8">
            <w:pPr>
              <w:tabs>
                <w:tab w:val="left" w:pos="1890"/>
              </w:tabs>
              <w:jc w:val="center"/>
              <w:rPr>
                <w:snapToGrid w:val="0"/>
              </w:rPr>
            </w:pPr>
            <w:r w:rsidRPr="00E843F8">
              <w:rPr>
                <w:snapToGrid w:val="0"/>
              </w:rPr>
              <w:t>1</w:t>
            </w:r>
          </w:p>
        </w:tc>
        <w:tc>
          <w:tcPr>
            <w:tcW w:w="1854" w:type="dxa"/>
            <w:shd w:val="clear" w:color="auto" w:fill="auto"/>
            <w:vAlign w:val="center"/>
          </w:tcPr>
          <w:p w14:paraId="4DA6E7DC" w14:textId="77777777" w:rsidR="00E843F8" w:rsidRPr="00E843F8" w:rsidRDefault="00E843F8" w:rsidP="00E843F8">
            <w:pPr>
              <w:tabs>
                <w:tab w:val="left" w:pos="1890"/>
              </w:tabs>
              <w:jc w:val="center"/>
              <w:rPr>
                <w:snapToGrid w:val="0"/>
              </w:rPr>
            </w:pPr>
            <w:r w:rsidRPr="00E843F8">
              <w:rPr>
                <w:snapToGrid w:val="0"/>
              </w:rPr>
              <w:t>2</w:t>
            </w:r>
          </w:p>
        </w:tc>
        <w:tc>
          <w:tcPr>
            <w:tcW w:w="1216" w:type="dxa"/>
            <w:shd w:val="clear" w:color="auto" w:fill="auto"/>
            <w:vAlign w:val="center"/>
          </w:tcPr>
          <w:p w14:paraId="1719C23C" w14:textId="77777777" w:rsidR="00E843F8" w:rsidRPr="00E843F8" w:rsidRDefault="00E843F8" w:rsidP="00E843F8">
            <w:pPr>
              <w:tabs>
                <w:tab w:val="left" w:pos="1890"/>
              </w:tabs>
              <w:jc w:val="center"/>
              <w:rPr>
                <w:snapToGrid w:val="0"/>
              </w:rPr>
            </w:pPr>
            <w:r w:rsidRPr="00E843F8">
              <w:rPr>
                <w:snapToGrid w:val="0"/>
              </w:rPr>
              <w:t>3</w:t>
            </w:r>
          </w:p>
        </w:tc>
        <w:tc>
          <w:tcPr>
            <w:tcW w:w="1425" w:type="dxa"/>
            <w:shd w:val="clear" w:color="auto" w:fill="auto"/>
            <w:vAlign w:val="center"/>
          </w:tcPr>
          <w:p w14:paraId="523D2D12" w14:textId="77777777" w:rsidR="00E843F8" w:rsidRPr="00E843F8" w:rsidRDefault="00E843F8" w:rsidP="00E843F8">
            <w:pPr>
              <w:tabs>
                <w:tab w:val="left" w:pos="1890"/>
              </w:tabs>
              <w:jc w:val="center"/>
              <w:rPr>
                <w:snapToGrid w:val="0"/>
              </w:rPr>
            </w:pPr>
            <w:r w:rsidRPr="00E843F8">
              <w:rPr>
                <w:snapToGrid w:val="0"/>
              </w:rPr>
              <w:t>4</w:t>
            </w:r>
          </w:p>
        </w:tc>
        <w:tc>
          <w:tcPr>
            <w:tcW w:w="1968" w:type="dxa"/>
            <w:shd w:val="clear" w:color="auto" w:fill="auto"/>
            <w:vAlign w:val="center"/>
          </w:tcPr>
          <w:p w14:paraId="0FF6EB00" w14:textId="77777777" w:rsidR="00E843F8" w:rsidRPr="00E843F8" w:rsidRDefault="00E843F8" w:rsidP="00E843F8">
            <w:pPr>
              <w:tabs>
                <w:tab w:val="left" w:pos="1890"/>
              </w:tabs>
              <w:jc w:val="center"/>
              <w:rPr>
                <w:snapToGrid w:val="0"/>
              </w:rPr>
            </w:pPr>
            <w:r w:rsidRPr="00E843F8">
              <w:rPr>
                <w:snapToGrid w:val="0"/>
              </w:rPr>
              <w:t>5</w:t>
            </w:r>
          </w:p>
        </w:tc>
        <w:tc>
          <w:tcPr>
            <w:tcW w:w="1185" w:type="dxa"/>
            <w:shd w:val="clear" w:color="auto" w:fill="auto"/>
            <w:vAlign w:val="center"/>
          </w:tcPr>
          <w:p w14:paraId="0EA22237" w14:textId="77777777" w:rsidR="00E843F8" w:rsidRPr="00E843F8" w:rsidRDefault="00E843F8" w:rsidP="00E843F8">
            <w:pPr>
              <w:tabs>
                <w:tab w:val="left" w:pos="1890"/>
              </w:tabs>
              <w:jc w:val="center"/>
              <w:rPr>
                <w:snapToGrid w:val="0"/>
              </w:rPr>
            </w:pPr>
            <w:r w:rsidRPr="00E843F8">
              <w:rPr>
                <w:snapToGrid w:val="0"/>
              </w:rPr>
              <w:t>6</w:t>
            </w:r>
          </w:p>
        </w:tc>
      </w:tr>
      <w:tr w:rsidR="00E843F8" w:rsidRPr="00E843F8" w14:paraId="5894179A" w14:textId="77777777" w:rsidTr="00104FF4">
        <w:tc>
          <w:tcPr>
            <w:tcW w:w="1701" w:type="dxa"/>
            <w:shd w:val="clear" w:color="auto" w:fill="auto"/>
            <w:vAlign w:val="center"/>
          </w:tcPr>
          <w:p w14:paraId="1B81FDB4" w14:textId="77777777" w:rsidR="00E843F8" w:rsidRPr="00E843F8" w:rsidRDefault="00E843F8" w:rsidP="00E843F8">
            <w:pPr>
              <w:tabs>
                <w:tab w:val="left" w:pos="1890"/>
              </w:tabs>
              <w:jc w:val="both"/>
              <w:rPr>
                <w:snapToGrid w:val="0"/>
              </w:rPr>
            </w:pPr>
            <w:r w:rsidRPr="00E843F8">
              <w:rPr>
                <w:snapToGrid w:val="0"/>
              </w:rPr>
              <w:t>2023 год</w:t>
            </w:r>
          </w:p>
        </w:tc>
        <w:tc>
          <w:tcPr>
            <w:tcW w:w="1854" w:type="dxa"/>
            <w:shd w:val="clear" w:color="auto" w:fill="auto"/>
            <w:vAlign w:val="center"/>
          </w:tcPr>
          <w:p w14:paraId="64EEB2A3" w14:textId="77777777" w:rsidR="00E843F8" w:rsidRPr="00E843F8" w:rsidRDefault="00E843F8" w:rsidP="00E843F8">
            <w:pPr>
              <w:jc w:val="center"/>
              <w:rPr>
                <w:snapToGrid w:val="0"/>
              </w:rPr>
            </w:pPr>
            <w:r w:rsidRPr="00E843F8">
              <w:rPr>
                <w:snapToGrid w:val="0"/>
              </w:rPr>
              <w:t>146 153,00</w:t>
            </w:r>
          </w:p>
        </w:tc>
        <w:tc>
          <w:tcPr>
            <w:tcW w:w="1216" w:type="dxa"/>
            <w:shd w:val="clear" w:color="auto" w:fill="auto"/>
            <w:vAlign w:val="center"/>
          </w:tcPr>
          <w:p w14:paraId="344805A9" w14:textId="77777777" w:rsidR="00E843F8" w:rsidRPr="00E843F8" w:rsidRDefault="00E843F8" w:rsidP="00E843F8">
            <w:pPr>
              <w:jc w:val="center"/>
              <w:rPr>
                <w:snapToGrid w:val="0"/>
              </w:rPr>
            </w:pPr>
            <w:r w:rsidRPr="00E843F8">
              <w:rPr>
                <w:snapToGrid w:val="0"/>
              </w:rPr>
              <w:t>12,66</w:t>
            </w:r>
          </w:p>
        </w:tc>
        <w:tc>
          <w:tcPr>
            <w:tcW w:w="1425" w:type="dxa"/>
            <w:shd w:val="clear" w:color="auto" w:fill="auto"/>
            <w:vAlign w:val="center"/>
          </w:tcPr>
          <w:p w14:paraId="4A0DF431" w14:textId="77777777" w:rsidR="00E843F8" w:rsidRPr="00E843F8" w:rsidRDefault="00E843F8" w:rsidP="00E843F8">
            <w:pPr>
              <w:jc w:val="center"/>
              <w:rPr>
                <w:snapToGrid w:val="0"/>
              </w:rPr>
            </w:pPr>
            <w:r w:rsidRPr="00E843F8">
              <w:rPr>
                <w:snapToGrid w:val="0"/>
              </w:rPr>
              <w:t>1 850,30</w:t>
            </w:r>
          </w:p>
        </w:tc>
        <w:tc>
          <w:tcPr>
            <w:tcW w:w="1968" w:type="dxa"/>
            <w:shd w:val="clear" w:color="auto" w:fill="auto"/>
            <w:vAlign w:val="center"/>
          </w:tcPr>
          <w:p w14:paraId="145DE6CD" w14:textId="77777777" w:rsidR="00E843F8" w:rsidRPr="00E843F8" w:rsidRDefault="00E843F8" w:rsidP="00E843F8">
            <w:pPr>
              <w:jc w:val="center"/>
              <w:rPr>
                <w:snapToGrid w:val="0"/>
              </w:rPr>
            </w:pPr>
            <w:r w:rsidRPr="00E843F8">
              <w:rPr>
                <w:snapToGrid w:val="0"/>
              </w:rPr>
              <w:t>1 740,68</w:t>
            </w:r>
          </w:p>
        </w:tc>
        <w:tc>
          <w:tcPr>
            <w:tcW w:w="1185" w:type="dxa"/>
            <w:shd w:val="clear" w:color="auto" w:fill="auto"/>
            <w:vAlign w:val="center"/>
          </w:tcPr>
          <w:p w14:paraId="716C08A2" w14:textId="77777777" w:rsidR="00E843F8" w:rsidRPr="00E843F8" w:rsidRDefault="00E843F8" w:rsidP="00E843F8">
            <w:pPr>
              <w:jc w:val="center"/>
              <w:rPr>
                <w:snapToGrid w:val="0"/>
              </w:rPr>
            </w:pPr>
            <w:r w:rsidRPr="00E843F8">
              <w:rPr>
                <w:snapToGrid w:val="0"/>
              </w:rPr>
              <w:t>-109,62</w:t>
            </w:r>
          </w:p>
        </w:tc>
      </w:tr>
    </w:tbl>
    <w:p w14:paraId="445A4663" w14:textId="77777777" w:rsidR="00E843F8" w:rsidRPr="00E843F8" w:rsidRDefault="00E843F8" w:rsidP="00E843F8">
      <w:pPr>
        <w:jc w:val="both"/>
        <w:rPr>
          <w:sz w:val="28"/>
          <w:szCs w:val="28"/>
        </w:rPr>
      </w:pPr>
    </w:p>
    <w:p w14:paraId="564B1CD4" w14:textId="77777777" w:rsidR="00E843F8" w:rsidRPr="00E843F8" w:rsidRDefault="00E843F8" w:rsidP="00E843F8">
      <w:pPr>
        <w:tabs>
          <w:tab w:val="left" w:pos="1890"/>
          <w:tab w:val="left" w:pos="9356"/>
        </w:tabs>
        <w:ind w:right="142" w:firstLine="709"/>
        <w:jc w:val="both"/>
        <w:rPr>
          <w:snapToGrid w:val="0"/>
          <w:sz w:val="28"/>
          <w:szCs w:val="28"/>
        </w:rPr>
      </w:pPr>
      <w:r w:rsidRPr="00E843F8">
        <w:rPr>
          <w:snapToGrid w:val="0"/>
          <w:sz w:val="28"/>
          <w:szCs w:val="28"/>
        </w:rPr>
        <w:t>По итогу фактической деятельности предприятия в 2023 году необходимо исключить из необходимой валовой выручки при установлении тарифа на теплоноситель на 2025 год Дельту НВВ 2023 года 109,62 тыс. руб., в ценах 2023 года, или 125,25 тыс. руб., в ценах 2025 года:</w:t>
      </w:r>
    </w:p>
    <w:p w14:paraId="1A9DDB31" w14:textId="77777777" w:rsidR="00E843F8" w:rsidRPr="00E843F8" w:rsidRDefault="00E843F8" w:rsidP="00E843F8">
      <w:pPr>
        <w:tabs>
          <w:tab w:val="left" w:pos="1890"/>
          <w:tab w:val="left" w:pos="9356"/>
        </w:tabs>
        <w:ind w:right="142" w:firstLine="709"/>
        <w:jc w:val="both"/>
        <w:rPr>
          <w:sz w:val="28"/>
          <w:szCs w:val="28"/>
        </w:rPr>
      </w:pPr>
      <w:r w:rsidRPr="00E843F8">
        <w:rPr>
          <w:sz w:val="28"/>
          <w:szCs w:val="28"/>
        </w:rPr>
        <w:t xml:space="preserve">109,62 тыс. руб. × 1,08 (ИПЦ 2024) × 1,058 (ИПЦ 2025) = 125,25 тыс. руб. </w:t>
      </w:r>
    </w:p>
    <w:p w14:paraId="34EEA90A" w14:textId="77777777" w:rsidR="00E843F8" w:rsidRPr="00E843F8" w:rsidRDefault="00E843F8" w:rsidP="00E843F8">
      <w:pPr>
        <w:tabs>
          <w:tab w:val="left" w:pos="1890"/>
          <w:tab w:val="left" w:pos="9356"/>
        </w:tabs>
        <w:ind w:right="142" w:firstLine="709"/>
        <w:jc w:val="both"/>
        <w:rPr>
          <w:sz w:val="28"/>
          <w:szCs w:val="28"/>
        </w:rPr>
      </w:pPr>
      <w:r w:rsidRPr="00E843F8">
        <w:rPr>
          <w:sz w:val="28"/>
          <w:szCs w:val="28"/>
        </w:rPr>
        <w:t>Эксперты предлагают учесть данную сумму при формировании НВВ основного узла теплоснабжения</w:t>
      </w:r>
      <w:r w:rsidRPr="00E843F8">
        <w:rPr>
          <w:snapToGrid w:val="0"/>
          <w:sz w:val="28"/>
          <w:szCs w:val="28"/>
        </w:rPr>
        <w:t xml:space="preserve"> ООО «Теплоэнергетик»</w:t>
      </w:r>
      <w:r w:rsidRPr="00E843F8">
        <w:rPr>
          <w:sz w:val="28"/>
          <w:szCs w:val="28"/>
        </w:rPr>
        <w:t>, поскольку в 2025 году узел теплоснабжения ООО «Теплоэнергетик» котельная 34 квартала будет получать теплоноситель в целях обеспечения потребителей горячим водоснабжением напрямую от Беловской ГРЭС по трубопроводу диаметром 700 мм с температурным графиком 130/70.</w:t>
      </w:r>
    </w:p>
    <w:p w14:paraId="42D7ADFD" w14:textId="77777777" w:rsidR="00E843F8" w:rsidRPr="00E843F8" w:rsidRDefault="00E843F8" w:rsidP="00E843F8">
      <w:pPr>
        <w:tabs>
          <w:tab w:val="left" w:pos="1890"/>
        </w:tabs>
        <w:ind w:firstLine="720"/>
        <w:jc w:val="both"/>
        <w:rPr>
          <w:snapToGrid w:val="0"/>
          <w:sz w:val="28"/>
          <w:szCs w:val="28"/>
        </w:rPr>
      </w:pPr>
    </w:p>
    <w:p w14:paraId="673A9614" w14:textId="77777777" w:rsidR="00E843F8" w:rsidRPr="00E843F8" w:rsidRDefault="00E843F8" w:rsidP="00E843F8">
      <w:pPr>
        <w:numPr>
          <w:ilvl w:val="1"/>
          <w:numId w:val="25"/>
        </w:numPr>
        <w:jc w:val="center"/>
        <w:rPr>
          <w:b/>
          <w:bCs/>
          <w:kern w:val="32"/>
          <w:sz w:val="28"/>
          <w:szCs w:val="28"/>
          <w:lang w:eastAsia="en-US"/>
        </w:rPr>
      </w:pPr>
      <w:bookmarkStart w:id="60" w:name="_Toc120018111"/>
      <w:r w:rsidRPr="00E843F8">
        <w:rPr>
          <w:b/>
          <w:bCs/>
          <w:kern w:val="32"/>
          <w:szCs w:val="32"/>
          <w:lang w:eastAsia="en-US"/>
        </w:rPr>
        <w:t xml:space="preserve"> </w:t>
      </w:r>
      <w:bookmarkStart w:id="61" w:name="_Toc121391630"/>
      <w:bookmarkStart w:id="62" w:name="_Toc121392337"/>
      <w:r w:rsidRPr="00E843F8">
        <w:rPr>
          <w:b/>
          <w:bCs/>
          <w:kern w:val="32"/>
          <w:sz w:val="28"/>
          <w:szCs w:val="28"/>
          <w:lang w:eastAsia="en-US"/>
        </w:rPr>
        <w:t>Расчет необходимой валовой выручки на теплоноситель методом индексации установленных тарифов ООО «Теплоэнергетик»</w:t>
      </w:r>
      <w:bookmarkEnd w:id="60"/>
      <w:bookmarkEnd w:id="61"/>
      <w:bookmarkEnd w:id="62"/>
      <w:r w:rsidRPr="00E843F8">
        <w:rPr>
          <w:b/>
          <w:bCs/>
          <w:kern w:val="32"/>
          <w:sz w:val="28"/>
          <w:szCs w:val="28"/>
          <w:lang w:eastAsia="en-US"/>
        </w:rPr>
        <w:t xml:space="preserve"> </w:t>
      </w:r>
      <w:bookmarkStart w:id="63" w:name="_Toc120018112"/>
      <w:bookmarkStart w:id="64" w:name="_Toc121391631"/>
      <w:bookmarkStart w:id="65" w:name="_Toc121392338"/>
      <w:r w:rsidRPr="00E843F8">
        <w:rPr>
          <w:b/>
          <w:bCs/>
          <w:kern w:val="32"/>
          <w:sz w:val="28"/>
          <w:szCs w:val="28"/>
          <w:lang w:eastAsia="en-US"/>
        </w:rPr>
        <w:t>котельная 34-го квартала на 2025 год</w:t>
      </w:r>
      <w:bookmarkEnd w:id="63"/>
      <w:bookmarkEnd w:id="64"/>
      <w:bookmarkEnd w:id="65"/>
    </w:p>
    <w:p w14:paraId="4D9C6EEE" w14:textId="77777777" w:rsidR="00E843F8" w:rsidRPr="00E843F8" w:rsidRDefault="00E843F8" w:rsidP="00E843F8">
      <w:pPr>
        <w:tabs>
          <w:tab w:val="left" w:pos="1890"/>
        </w:tabs>
        <w:ind w:firstLine="720"/>
        <w:jc w:val="both"/>
        <w:rPr>
          <w:sz w:val="28"/>
          <w:szCs w:val="28"/>
        </w:rPr>
      </w:pPr>
    </w:p>
    <w:p w14:paraId="05588F5C" w14:textId="77777777" w:rsidR="00E843F8" w:rsidRPr="00E843F8" w:rsidRDefault="00E843F8" w:rsidP="00E843F8">
      <w:pPr>
        <w:tabs>
          <w:tab w:val="left" w:pos="1890"/>
        </w:tabs>
        <w:ind w:firstLine="709"/>
        <w:jc w:val="both"/>
        <w:rPr>
          <w:sz w:val="28"/>
          <w:szCs w:val="28"/>
        </w:rPr>
      </w:pPr>
      <w:r w:rsidRPr="00E843F8">
        <w:rPr>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 </w:t>
      </w:r>
    </w:p>
    <w:p w14:paraId="3180694E" w14:textId="77777777" w:rsidR="00E843F8" w:rsidRPr="00E843F8" w:rsidRDefault="00E843F8" w:rsidP="00E843F8">
      <w:pPr>
        <w:tabs>
          <w:tab w:val="left" w:pos="1890"/>
        </w:tabs>
        <w:ind w:firstLine="709"/>
        <w:jc w:val="both"/>
        <w:rPr>
          <w:sz w:val="28"/>
          <w:szCs w:val="28"/>
        </w:rPr>
      </w:pPr>
      <w:r w:rsidRPr="00E843F8">
        <w:rPr>
          <w:sz w:val="28"/>
          <w:szCs w:val="28"/>
        </w:rPr>
        <w:t>Необходимая валовая выручка на теплоноситель, рассчитывалась на основе долгосрочных параметров регулирования и прогнозных параметров регулирования ООО «Теплоэнергетик» по узлу теплоснабжения котельная 34 квартала на 2025 год и составила 2 140,50 тыс. руб.</w:t>
      </w:r>
    </w:p>
    <w:p w14:paraId="2654A79C" w14:textId="77777777" w:rsidR="00E843F8" w:rsidRPr="00E843F8" w:rsidRDefault="00E843F8" w:rsidP="00E843F8">
      <w:pPr>
        <w:tabs>
          <w:tab w:val="left" w:pos="1890"/>
        </w:tabs>
        <w:ind w:firstLine="709"/>
        <w:jc w:val="both"/>
        <w:rPr>
          <w:sz w:val="28"/>
          <w:szCs w:val="28"/>
        </w:rPr>
      </w:pPr>
    </w:p>
    <w:p w14:paraId="18AED016" w14:textId="77777777" w:rsidR="00E843F8" w:rsidRPr="00E843F8" w:rsidRDefault="00E843F8" w:rsidP="00E843F8">
      <w:pPr>
        <w:tabs>
          <w:tab w:val="left" w:pos="1890"/>
        </w:tabs>
        <w:ind w:firstLine="709"/>
        <w:jc w:val="both"/>
        <w:rPr>
          <w:sz w:val="28"/>
          <w:szCs w:val="28"/>
        </w:rPr>
      </w:pPr>
      <w:r w:rsidRPr="00E843F8">
        <w:rPr>
          <w:sz w:val="28"/>
          <w:szCs w:val="28"/>
        </w:rPr>
        <w:t xml:space="preserve">Расчет необходимой валовой выручки на 2025 год постатейно отражен в таблице 4.                  </w:t>
      </w:r>
    </w:p>
    <w:p w14:paraId="05718941" w14:textId="77777777" w:rsidR="00E843F8" w:rsidRPr="00E843F8" w:rsidRDefault="00E843F8" w:rsidP="00E843F8">
      <w:pPr>
        <w:tabs>
          <w:tab w:val="left" w:pos="1890"/>
        </w:tabs>
        <w:ind w:firstLine="709"/>
        <w:jc w:val="both"/>
        <w:rPr>
          <w:sz w:val="28"/>
          <w:szCs w:val="28"/>
        </w:rPr>
      </w:pPr>
    </w:p>
    <w:p w14:paraId="6FAB2AFF" w14:textId="77777777" w:rsidR="00E843F8" w:rsidRPr="00E843F8" w:rsidRDefault="00E843F8" w:rsidP="00E843F8">
      <w:pPr>
        <w:tabs>
          <w:tab w:val="left" w:pos="1890"/>
        </w:tabs>
        <w:ind w:firstLine="709"/>
        <w:jc w:val="both"/>
        <w:rPr>
          <w:sz w:val="28"/>
          <w:szCs w:val="28"/>
        </w:rPr>
      </w:pPr>
    </w:p>
    <w:p w14:paraId="149D752C" w14:textId="77777777" w:rsidR="00E843F8" w:rsidRPr="00E843F8" w:rsidRDefault="00E843F8" w:rsidP="00E843F8">
      <w:pPr>
        <w:tabs>
          <w:tab w:val="left" w:pos="1890"/>
        </w:tabs>
        <w:ind w:firstLine="709"/>
        <w:jc w:val="both"/>
        <w:rPr>
          <w:sz w:val="28"/>
          <w:szCs w:val="28"/>
        </w:rPr>
      </w:pPr>
    </w:p>
    <w:p w14:paraId="77A4C843" w14:textId="77777777" w:rsidR="00E843F8" w:rsidRPr="00E843F8" w:rsidRDefault="00E843F8" w:rsidP="00E843F8">
      <w:pPr>
        <w:tabs>
          <w:tab w:val="left" w:pos="1890"/>
        </w:tabs>
        <w:ind w:right="142" w:firstLine="720"/>
        <w:jc w:val="right"/>
        <w:rPr>
          <w:sz w:val="28"/>
          <w:szCs w:val="28"/>
        </w:rPr>
      </w:pPr>
      <w:r w:rsidRPr="00E843F8">
        <w:rPr>
          <w:sz w:val="28"/>
          <w:szCs w:val="28"/>
        </w:rPr>
        <w:lastRenderedPageBreak/>
        <w:t xml:space="preserve">                                                                              Таблица 4</w:t>
      </w:r>
    </w:p>
    <w:p w14:paraId="07A3A3C9" w14:textId="77777777" w:rsidR="00E843F8" w:rsidRPr="00E843F8" w:rsidRDefault="00E843F8" w:rsidP="00E843F8">
      <w:pPr>
        <w:tabs>
          <w:tab w:val="left" w:pos="1890"/>
        </w:tabs>
        <w:ind w:right="142" w:firstLine="720"/>
        <w:jc w:val="center"/>
        <w:rPr>
          <w:sz w:val="28"/>
          <w:szCs w:val="28"/>
        </w:rPr>
      </w:pPr>
      <w:r w:rsidRPr="00E843F8">
        <w:rPr>
          <w:bCs/>
          <w:sz w:val="28"/>
          <w:szCs w:val="28"/>
        </w:rPr>
        <w:t xml:space="preserve">Необходимая валовая выручка на теплоноситель на 2025 ООО «Теплоэнергетик» по узлу теплоснабжения котельная 34 квартала </w:t>
      </w:r>
      <w:r w:rsidRPr="00E843F8">
        <w:rPr>
          <w:bCs/>
          <w:sz w:val="28"/>
          <w:szCs w:val="28"/>
        </w:rPr>
        <w:br/>
        <w:t>методом индексации установленных тарифов</w:t>
      </w:r>
    </w:p>
    <w:p w14:paraId="2BCF09CC" w14:textId="77777777" w:rsidR="00E843F8" w:rsidRPr="00E843F8" w:rsidRDefault="00E843F8" w:rsidP="00E843F8">
      <w:pPr>
        <w:jc w:val="right"/>
        <w:rPr>
          <w:sz w:val="22"/>
          <w:szCs w:val="22"/>
        </w:rPr>
      </w:pPr>
      <w:r w:rsidRPr="00E843F8">
        <w:rPr>
          <w:sz w:val="28"/>
          <w:szCs w:val="28"/>
        </w:rPr>
        <w:t xml:space="preserve">                                                                                                             </w:t>
      </w:r>
      <w:r w:rsidRPr="00E843F8">
        <w:rPr>
          <w:sz w:val="22"/>
          <w:szCs w:val="22"/>
        </w:rPr>
        <w:t>тыс. руб.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410"/>
        <w:gridCol w:w="1417"/>
        <w:gridCol w:w="1418"/>
        <w:gridCol w:w="1417"/>
        <w:gridCol w:w="1418"/>
        <w:gridCol w:w="1134"/>
      </w:tblGrid>
      <w:tr w:rsidR="00E843F8" w:rsidRPr="00E843F8" w14:paraId="63C720F3" w14:textId="77777777" w:rsidTr="00104FF4">
        <w:trPr>
          <w:trHeight w:val="523"/>
          <w:tblHeader/>
          <w:jc w:val="center"/>
        </w:trPr>
        <w:tc>
          <w:tcPr>
            <w:tcW w:w="279" w:type="dxa"/>
            <w:shd w:val="clear" w:color="auto" w:fill="auto"/>
            <w:vAlign w:val="center"/>
            <w:hideMark/>
          </w:tcPr>
          <w:p w14:paraId="40B79E4B" w14:textId="77777777" w:rsidR="00E843F8" w:rsidRPr="00E843F8" w:rsidRDefault="00E843F8" w:rsidP="00E843F8">
            <w:pPr>
              <w:ind w:right="142"/>
              <w:jc w:val="center"/>
              <w:rPr>
                <w:sz w:val="18"/>
                <w:szCs w:val="18"/>
              </w:rPr>
            </w:pPr>
            <w:r w:rsidRPr="00E843F8">
              <w:rPr>
                <w:sz w:val="18"/>
                <w:szCs w:val="18"/>
              </w:rPr>
              <w:t>№ п/п</w:t>
            </w:r>
          </w:p>
        </w:tc>
        <w:tc>
          <w:tcPr>
            <w:tcW w:w="2410" w:type="dxa"/>
            <w:shd w:val="clear" w:color="auto" w:fill="auto"/>
            <w:vAlign w:val="center"/>
            <w:hideMark/>
          </w:tcPr>
          <w:p w14:paraId="5F406C26" w14:textId="77777777" w:rsidR="00E843F8" w:rsidRPr="00E843F8" w:rsidRDefault="00E843F8" w:rsidP="00E843F8">
            <w:pPr>
              <w:ind w:right="142"/>
              <w:jc w:val="center"/>
              <w:rPr>
                <w:sz w:val="18"/>
                <w:szCs w:val="18"/>
              </w:rPr>
            </w:pPr>
            <w:r w:rsidRPr="00E843F8">
              <w:rPr>
                <w:sz w:val="18"/>
                <w:szCs w:val="18"/>
              </w:rPr>
              <w:t>Наименование расхода</w:t>
            </w:r>
          </w:p>
        </w:tc>
        <w:tc>
          <w:tcPr>
            <w:tcW w:w="1417" w:type="dxa"/>
            <w:vAlign w:val="center"/>
          </w:tcPr>
          <w:p w14:paraId="4581E3E4" w14:textId="77777777" w:rsidR="00E843F8" w:rsidRPr="00E843F8" w:rsidRDefault="00E843F8" w:rsidP="00E843F8">
            <w:pPr>
              <w:ind w:right="142"/>
              <w:jc w:val="center"/>
              <w:rPr>
                <w:sz w:val="18"/>
                <w:szCs w:val="18"/>
              </w:rPr>
            </w:pPr>
            <w:r w:rsidRPr="00E843F8">
              <w:rPr>
                <w:sz w:val="18"/>
                <w:szCs w:val="18"/>
              </w:rPr>
              <w:t>Утверждено на 2024 год</w:t>
            </w:r>
          </w:p>
        </w:tc>
        <w:tc>
          <w:tcPr>
            <w:tcW w:w="1418" w:type="dxa"/>
            <w:vAlign w:val="center"/>
          </w:tcPr>
          <w:p w14:paraId="231085DC" w14:textId="77777777" w:rsidR="00E843F8" w:rsidRPr="00E843F8" w:rsidRDefault="00E843F8" w:rsidP="00E843F8">
            <w:pPr>
              <w:ind w:right="142"/>
              <w:jc w:val="center"/>
              <w:rPr>
                <w:sz w:val="18"/>
                <w:szCs w:val="18"/>
              </w:rPr>
            </w:pPr>
            <w:r w:rsidRPr="00E843F8">
              <w:rPr>
                <w:sz w:val="18"/>
                <w:szCs w:val="18"/>
              </w:rPr>
              <w:t>Предложение предприятия на 2025 год</w:t>
            </w:r>
          </w:p>
        </w:tc>
        <w:tc>
          <w:tcPr>
            <w:tcW w:w="1417" w:type="dxa"/>
            <w:vAlign w:val="center"/>
          </w:tcPr>
          <w:p w14:paraId="4BEC0F34" w14:textId="77777777" w:rsidR="00E843F8" w:rsidRPr="00E843F8" w:rsidRDefault="00E843F8" w:rsidP="00E843F8">
            <w:pPr>
              <w:ind w:right="142"/>
              <w:jc w:val="center"/>
              <w:rPr>
                <w:sz w:val="18"/>
                <w:szCs w:val="18"/>
              </w:rPr>
            </w:pPr>
            <w:r w:rsidRPr="00E843F8">
              <w:rPr>
                <w:sz w:val="18"/>
                <w:szCs w:val="18"/>
              </w:rPr>
              <w:t>Предложение экспертов на       2025 год</w:t>
            </w:r>
          </w:p>
        </w:tc>
        <w:tc>
          <w:tcPr>
            <w:tcW w:w="1418" w:type="dxa"/>
            <w:vAlign w:val="center"/>
          </w:tcPr>
          <w:p w14:paraId="3A102644" w14:textId="77777777" w:rsidR="00E843F8" w:rsidRPr="00E843F8" w:rsidRDefault="00E843F8" w:rsidP="00E843F8">
            <w:pPr>
              <w:ind w:right="142"/>
              <w:jc w:val="center"/>
              <w:rPr>
                <w:sz w:val="18"/>
                <w:szCs w:val="18"/>
              </w:rPr>
            </w:pPr>
            <w:r w:rsidRPr="00E843F8">
              <w:rPr>
                <w:sz w:val="18"/>
                <w:szCs w:val="18"/>
              </w:rPr>
              <w:t xml:space="preserve">Отклонение от предложений предприятия </w:t>
            </w:r>
            <w:r w:rsidRPr="00E843F8">
              <w:rPr>
                <w:sz w:val="18"/>
                <w:szCs w:val="18"/>
              </w:rPr>
              <w:br/>
              <w:t>(5-4)</w:t>
            </w:r>
          </w:p>
        </w:tc>
        <w:tc>
          <w:tcPr>
            <w:tcW w:w="1134" w:type="dxa"/>
            <w:vAlign w:val="center"/>
          </w:tcPr>
          <w:p w14:paraId="1898D985" w14:textId="77777777" w:rsidR="00E843F8" w:rsidRPr="00E843F8" w:rsidRDefault="00E843F8" w:rsidP="00E843F8">
            <w:pPr>
              <w:ind w:right="142"/>
              <w:jc w:val="center"/>
              <w:rPr>
                <w:sz w:val="18"/>
                <w:szCs w:val="18"/>
              </w:rPr>
            </w:pPr>
            <w:r w:rsidRPr="00E843F8">
              <w:rPr>
                <w:sz w:val="18"/>
                <w:szCs w:val="18"/>
              </w:rPr>
              <w:t>Динамика</w:t>
            </w:r>
          </w:p>
          <w:p w14:paraId="3ADD7C7D" w14:textId="77777777" w:rsidR="00E843F8" w:rsidRPr="00E843F8" w:rsidRDefault="00E843F8" w:rsidP="00E843F8">
            <w:pPr>
              <w:ind w:right="142"/>
              <w:jc w:val="center"/>
              <w:rPr>
                <w:sz w:val="18"/>
                <w:szCs w:val="18"/>
              </w:rPr>
            </w:pPr>
            <w:r w:rsidRPr="00E843F8">
              <w:rPr>
                <w:sz w:val="18"/>
                <w:szCs w:val="18"/>
              </w:rPr>
              <w:t>расходов</w:t>
            </w:r>
          </w:p>
          <w:p w14:paraId="5DFD9196" w14:textId="77777777" w:rsidR="00E843F8" w:rsidRPr="00E843F8" w:rsidRDefault="00E843F8" w:rsidP="00E843F8">
            <w:pPr>
              <w:ind w:right="142"/>
              <w:jc w:val="center"/>
              <w:rPr>
                <w:sz w:val="18"/>
                <w:szCs w:val="18"/>
              </w:rPr>
            </w:pPr>
            <w:r w:rsidRPr="00E843F8">
              <w:rPr>
                <w:sz w:val="18"/>
                <w:szCs w:val="18"/>
              </w:rPr>
              <w:t>(5 – 3)</w:t>
            </w:r>
          </w:p>
        </w:tc>
      </w:tr>
      <w:tr w:rsidR="00E843F8" w:rsidRPr="00E843F8" w14:paraId="020221B8" w14:textId="77777777" w:rsidTr="00104FF4">
        <w:trPr>
          <w:trHeight w:val="81"/>
          <w:jc w:val="center"/>
        </w:trPr>
        <w:tc>
          <w:tcPr>
            <w:tcW w:w="279" w:type="dxa"/>
            <w:shd w:val="clear" w:color="auto" w:fill="auto"/>
            <w:vAlign w:val="center"/>
          </w:tcPr>
          <w:p w14:paraId="6947F4F9" w14:textId="77777777" w:rsidR="00E843F8" w:rsidRPr="00E843F8" w:rsidRDefault="00E843F8" w:rsidP="00E843F8">
            <w:pPr>
              <w:ind w:right="142"/>
              <w:jc w:val="center"/>
              <w:rPr>
                <w:sz w:val="18"/>
                <w:szCs w:val="18"/>
              </w:rPr>
            </w:pPr>
            <w:r w:rsidRPr="00E843F8">
              <w:rPr>
                <w:sz w:val="18"/>
                <w:szCs w:val="18"/>
              </w:rPr>
              <w:t>1</w:t>
            </w:r>
          </w:p>
        </w:tc>
        <w:tc>
          <w:tcPr>
            <w:tcW w:w="2410" w:type="dxa"/>
            <w:shd w:val="clear" w:color="auto" w:fill="auto"/>
            <w:vAlign w:val="center"/>
          </w:tcPr>
          <w:p w14:paraId="088DE77A" w14:textId="77777777" w:rsidR="00E843F8" w:rsidRPr="00E843F8" w:rsidRDefault="00E843F8" w:rsidP="00E843F8">
            <w:pPr>
              <w:ind w:right="142"/>
              <w:jc w:val="center"/>
              <w:rPr>
                <w:sz w:val="18"/>
                <w:szCs w:val="18"/>
              </w:rPr>
            </w:pPr>
            <w:r w:rsidRPr="00E843F8">
              <w:rPr>
                <w:sz w:val="18"/>
                <w:szCs w:val="18"/>
              </w:rPr>
              <w:t>2</w:t>
            </w:r>
          </w:p>
        </w:tc>
        <w:tc>
          <w:tcPr>
            <w:tcW w:w="1417" w:type="dxa"/>
            <w:shd w:val="clear" w:color="000000" w:fill="FFFFFF"/>
            <w:vAlign w:val="center"/>
          </w:tcPr>
          <w:p w14:paraId="46F5DFD4" w14:textId="77777777" w:rsidR="00E843F8" w:rsidRPr="00E843F8" w:rsidRDefault="00E843F8" w:rsidP="00E843F8">
            <w:pPr>
              <w:ind w:right="142"/>
              <w:jc w:val="center"/>
              <w:rPr>
                <w:sz w:val="18"/>
                <w:szCs w:val="18"/>
              </w:rPr>
            </w:pPr>
            <w:r w:rsidRPr="00E843F8">
              <w:rPr>
                <w:sz w:val="18"/>
                <w:szCs w:val="18"/>
              </w:rPr>
              <w:t>3</w:t>
            </w:r>
          </w:p>
        </w:tc>
        <w:tc>
          <w:tcPr>
            <w:tcW w:w="1418" w:type="dxa"/>
            <w:shd w:val="clear" w:color="000000" w:fill="FFFFFF"/>
            <w:vAlign w:val="center"/>
          </w:tcPr>
          <w:p w14:paraId="61989DCF" w14:textId="77777777" w:rsidR="00E843F8" w:rsidRPr="00E843F8" w:rsidRDefault="00E843F8" w:rsidP="00E843F8">
            <w:pPr>
              <w:ind w:right="142"/>
              <w:jc w:val="center"/>
              <w:rPr>
                <w:sz w:val="18"/>
                <w:szCs w:val="18"/>
              </w:rPr>
            </w:pPr>
            <w:r w:rsidRPr="00E843F8">
              <w:rPr>
                <w:sz w:val="18"/>
                <w:szCs w:val="18"/>
              </w:rPr>
              <w:t>4</w:t>
            </w:r>
          </w:p>
        </w:tc>
        <w:tc>
          <w:tcPr>
            <w:tcW w:w="1417" w:type="dxa"/>
            <w:shd w:val="clear" w:color="000000" w:fill="FFFFFF"/>
            <w:vAlign w:val="center"/>
          </w:tcPr>
          <w:p w14:paraId="36EAE737" w14:textId="77777777" w:rsidR="00E843F8" w:rsidRPr="00E843F8" w:rsidRDefault="00E843F8" w:rsidP="00E843F8">
            <w:pPr>
              <w:ind w:right="142"/>
              <w:jc w:val="center"/>
              <w:rPr>
                <w:sz w:val="18"/>
                <w:szCs w:val="18"/>
              </w:rPr>
            </w:pPr>
            <w:r w:rsidRPr="00E843F8">
              <w:rPr>
                <w:sz w:val="18"/>
                <w:szCs w:val="18"/>
              </w:rPr>
              <w:t>5</w:t>
            </w:r>
          </w:p>
        </w:tc>
        <w:tc>
          <w:tcPr>
            <w:tcW w:w="1418" w:type="dxa"/>
            <w:shd w:val="clear" w:color="000000" w:fill="FFFFFF"/>
            <w:vAlign w:val="center"/>
          </w:tcPr>
          <w:p w14:paraId="6CB4FABA" w14:textId="77777777" w:rsidR="00E843F8" w:rsidRPr="00E843F8" w:rsidRDefault="00E843F8" w:rsidP="00E843F8">
            <w:pPr>
              <w:ind w:right="142"/>
              <w:jc w:val="center"/>
              <w:rPr>
                <w:sz w:val="18"/>
                <w:szCs w:val="18"/>
              </w:rPr>
            </w:pPr>
            <w:r w:rsidRPr="00E843F8">
              <w:rPr>
                <w:sz w:val="18"/>
                <w:szCs w:val="18"/>
              </w:rPr>
              <w:t>6</w:t>
            </w:r>
          </w:p>
        </w:tc>
        <w:tc>
          <w:tcPr>
            <w:tcW w:w="1134" w:type="dxa"/>
            <w:shd w:val="clear" w:color="000000" w:fill="FFFFFF"/>
            <w:vAlign w:val="center"/>
          </w:tcPr>
          <w:p w14:paraId="760391ED" w14:textId="77777777" w:rsidR="00E843F8" w:rsidRPr="00E843F8" w:rsidRDefault="00E843F8" w:rsidP="00E843F8">
            <w:pPr>
              <w:ind w:right="142"/>
              <w:jc w:val="center"/>
              <w:rPr>
                <w:sz w:val="18"/>
                <w:szCs w:val="18"/>
              </w:rPr>
            </w:pPr>
            <w:r w:rsidRPr="00E843F8">
              <w:rPr>
                <w:sz w:val="18"/>
                <w:szCs w:val="18"/>
              </w:rPr>
              <w:t>7</w:t>
            </w:r>
          </w:p>
        </w:tc>
      </w:tr>
      <w:tr w:rsidR="00E843F8" w:rsidRPr="00E843F8" w14:paraId="5400F11A" w14:textId="77777777" w:rsidTr="00104FF4">
        <w:trPr>
          <w:trHeight w:val="351"/>
          <w:jc w:val="center"/>
        </w:trPr>
        <w:tc>
          <w:tcPr>
            <w:tcW w:w="279" w:type="dxa"/>
            <w:shd w:val="clear" w:color="auto" w:fill="auto"/>
            <w:vAlign w:val="center"/>
          </w:tcPr>
          <w:p w14:paraId="26D4439F" w14:textId="77777777" w:rsidR="00E843F8" w:rsidRPr="00E843F8" w:rsidRDefault="00E843F8" w:rsidP="00E843F8">
            <w:pPr>
              <w:ind w:right="142"/>
              <w:rPr>
                <w:sz w:val="18"/>
                <w:szCs w:val="18"/>
              </w:rPr>
            </w:pPr>
            <w:r w:rsidRPr="00E843F8">
              <w:rPr>
                <w:sz w:val="18"/>
                <w:szCs w:val="18"/>
              </w:rPr>
              <w:t>1</w:t>
            </w:r>
          </w:p>
        </w:tc>
        <w:tc>
          <w:tcPr>
            <w:tcW w:w="2410" w:type="dxa"/>
            <w:shd w:val="clear" w:color="auto" w:fill="auto"/>
          </w:tcPr>
          <w:p w14:paraId="3832F1F2" w14:textId="77777777" w:rsidR="00E843F8" w:rsidRPr="00E843F8" w:rsidRDefault="00E843F8" w:rsidP="00E843F8">
            <w:pPr>
              <w:ind w:right="142"/>
              <w:rPr>
                <w:sz w:val="18"/>
                <w:szCs w:val="18"/>
              </w:rPr>
            </w:pPr>
            <w:r w:rsidRPr="00E843F8">
              <w:rPr>
                <w:sz w:val="18"/>
                <w:szCs w:val="18"/>
              </w:rPr>
              <w:t>Операционные расходы</w:t>
            </w:r>
          </w:p>
        </w:tc>
        <w:tc>
          <w:tcPr>
            <w:tcW w:w="1417" w:type="dxa"/>
            <w:shd w:val="clear" w:color="auto" w:fill="auto"/>
            <w:vAlign w:val="center"/>
          </w:tcPr>
          <w:p w14:paraId="1578B0D3"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5224554F" w14:textId="77777777" w:rsidR="00E843F8" w:rsidRPr="00E843F8" w:rsidRDefault="00E843F8" w:rsidP="00E843F8">
            <w:pPr>
              <w:ind w:right="142"/>
              <w:jc w:val="center"/>
              <w:rPr>
                <w:sz w:val="22"/>
                <w:szCs w:val="22"/>
              </w:rPr>
            </w:pPr>
            <w:r w:rsidRPr="00E843F8">
              <w:rPr>
                <w:sz w:val="22"/>
                <w:szCs w:val="22"/>
              </w:rPr>
              <w:t>0,00</w:t>
            </w:r>
          </w:p>
        </w:tc>
        <w:tc>
          <w:tcPr>
            <w:tcW w:w="1417" w:type="dxa"/>
            <w:shd w:val="clear" w:color="auto" w:fill="auto"/>
            <w:vAlign w:val="center"/>
          </w:tcPr>
          <w:p w14:paraId="56E99C8D"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5B27B9CB" w14:textId="77777777" w:rsidR="00E843F8" w:rsidRPr="00E843F8" w:rsidRDefault="00E843F8" w:rsidP="00E843F8">
            <w:pPr>
              <w:ind w:right="142"/>
              <w:jc w:val="center"/>
              <w:rPr>
                <w:sz w:val="22"/>
                <w:szCs w:val="22"/>
              </w:rPr>
            </w:pPr>
            <w:r w:rsidRPr="00E843F8">
              <w:rPr>
                <w:sz w:val="22"/>
                <w:szCs w:val="22"/>
              </w:rPr>
              <w:t>0,00</w:t>
            </w:r>
          </w:p>
        </w:tc>
        <w:tc>
          <w:tcPr>
            <w:tcW w:w="1134" w:type="dxa"/>
            <w:shd w:val="clear" w:color="000000" w:fill="FFFFFF"/>
            <w:vAlign w:val="center"/>
          </w:tcPr>
          <w:p w14:paraId="1E0F8228"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4D22CBCE" w14:textId="77777777" w:rsidTr="00104FF4">
        <w:trPr>
          <w:trHeight w:val="154"/>
          <w:jc w:val="center"/>
        </w:trPr>
        <w:tc>
          <w:tcPr>
            <w:tcW w:w="279" w:type="dxa"/>
            <w:shd w:val="clear" w:color="auto" w:fill="auto"/>
            <w:vAlign w:val="center"/>
            <w:hideMark/>
          </w:tcPr>
          <w:p w14:paraId="432E519B" w14:textId="77777777" w:rsidR="00E843F8" w:rsidRPr="00E843F8" w:rsidRDefault="00E843F8" w:rsidP="00E843F8">
            <w:pPr>
              <w:ind w:right="142"/>
              <w:rPr>
                <w:sz w:val="18"/>
                <w:szCs w:val="18"/>
              </w:rPr>
            </w:pPr>
            <w:r w:rsidRPr="00E843F8">
              <w:rPr>
                <w:sz w:val="18"/>
                <w:szCs w:val="18"/>
              </w:rPr>
              <w:t>2</w:t>
            </w:r>
          </w:p>
        </w:tc>
        <w:tc>
          <w:tcPr>
            <w:tcW w:w="2410" w:type="dxa"/>
            <w:shd w:val="clear" w:color="auto" w:fill="auto"/>
            <w:vAlign w:val="center"/>
            <w:hideMark/>
          </w:tcPr>
          <w:p w14:paraId="62FD7502" w14:textId="77777777" w:rsidR="00E843F8" w:rsidRPr="00E843F8" w:rsidRDefault="00E843F8" w:rsidP="00E843F8">
            <w:pPr>
              <w:ind w:right="142"/>
              <w:rPr>
                <w:sz w:val="18"/>
                <w:szCs w:val="18"/>
              </w:rPr>
            </w:pPr>
            <w:r w:rsidRPr="00E843F8">
              <w:rPr>
                <w:sz w:val="18"/>
                <w:szCs w:val="18"/>
              </w:rPr>
              <w:t>Неподконтрольные расходы</w:t>
            </w:r>
          </w:p>
        </w:tc>
        <w:tc>
          <w:tcPr>
            <w:tcW w:w="1417" w:type="dxa"/>
            <w:shd w:val="clear" w:color="auto" w:fill="auto"/>
            <w:vAlign w:val="center"/>
          </w:tcPr>
          <w:p w14:paraId="307EB56E"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0802FF6D" w14:textId="77777777" w:rsidR="00E843F8" w:rsidRPr="00E843F8" w:rsidRDefault="00E843F8" w:rsidP="00E843F8">
            <w:pPr>
              <w:ind w:right="142"/>
              <w:jc w:val="center"/>
              <w:rPr>
                <w:sz w:val="22"/>
                <w:szCs w:val="22"/>
              </w:rPr>
            </w:pPr>
            <w:r w:rsidRPr="00E843F8">
              <w:rPr>
                <w:sz w:val="22"/>
                <w:szCs w:val="22"/>
              </w:rPr>
              <w:t>3 397,00</w:t>
            </w:r>
          </w:p>
        </w:tc>
        <w:tc>
          <w:tcPr>
            <w:tcW w:w="1417" w:type="dxa"/>
            <w:shd w:val="clear" w:color="auto" w:fill="auto"/>
            <w:vAlign w:val="center"/>
          </w:tcPr>
          <w:p w14:paraId="760DB07E"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0638BEF3" w14:textId="77777777" w:rsidR="00E843F8" w:rsidRPr="00E843F8" w:rsidRDefault="00E843F8" w:rsidP="00E843F8">
            <w:pPr>
              <w:ind w:right="142"/>
              <w:jc w:val="center"/>
              <w:rPr>
                <w:sz w:val="22"/>
                <w:szCs w:val="22"/>
              </w:rPr>
            </w:pPr>
            <w:r w:rsidRPr="00E843F8">
              <w:rPr>
                <w:sz w:val="22"/>
                <w:szCs w:val="22"/>
              </w:rPr>
              <w:t>-3 397,00</w:t>
            </w:r>
          </w:p>
        </w:tc>
        <w:tc>
          <w:tcPr>
            <w:tcW w:w="1134" w:type="dxa"/>
            <w:shd w:val="clear" w:color="000000" w:fill="FFFFFF"/>
            <w:vAlign w:val="center"/>
          </w:tcPr>
          <w:p w14:paraId="4A02166A"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7AA0F507" w14:textId="77777777" w:rsidTr="00104FF4">
        <w:trPr>
          <w:trHeight w:val="262"/>
          <w:jc w:val="center"/>
        </w:trPr>
        <w:tc>
          <w:tcPr>
            <w:tcW w:w="279" w:type="dxa"/>
            <w:shd w:val="clear" w:color="auto" w:fill="auto"/>
            <w:vAlign w:val="center"/>
            <w:hideMark/>
          </w:tcPr>
          <w:p w14:paraId="4AF17BDF" w14:textId="77777777" w:rsidR="00E843F8" w:rsidRPr="00E843F8" w:rsidRDefault="00E843F8" w:rsidP="00E843F8">
            <w:pPr>
              <w:ind w:right="142"/>
              <w:rPr>
                <w:sz w:val="18"/>
                <w:szCs w:val="18"/>
              </w:rPr>
            </w:pPr>
            <w:r w:rsidRPr="00E843F8">
              <w:rPr>
                <w:sz w:val="18"/>
                <w:szCs w:val="18"/>
              </w:rPr>
              <w:t>3</w:t>
            </w:r>
          </w:p>
        </w:tc>
        <w:tc>
          <w:tcPr>
            <w:tcW w:w="2410" w:type="dxa"/>
            <w:shd w:val="clear" w:color="auto" w:fill="auto"/>
            <w:vAlign w:val="center"/>
            <w:hideMark/>
          </w:tcPr>
          <w:p w14:paraId="2D29F247" w14:textId="77777777" w:rsidR="00E843F8" w:rsidRPr="00E843F8" w:rsidRDefault="00E843F8" w:rsidP="00E843F8">
            <w:pPr>
              <w:ind w:right="142"/>
              <w:rPr>
                <w:sz w:val="18"/>
                <w:szCs w:val="18"/>
              </w:rPr>
            </w:pPr>
            <w:r w:rsidRPr="00E843F8">
              <w:rPr>
                <w:sz w:val="18"/>
                <w:szCs w:val="18"/>
              </w:rPr>
              <w:t>Расходы на энергетические ресурсов</w:t>
            </w:r>
          </w:p>
        </w:tc>
        <w:tc>
          <w:tcPr>
            <w:tcW w:w="1417" w:type="dxa"/>
            <w:shd w:val="clear" w:color="auto" w:fill="auto"/>
            <w:vAlign w:val="center"/>
          </w:tcPr>
          <w:p w14:paraId="3D406695" w14:textId="77777777" w:rsidR="00E843F8" w:rsidRPr="00E843F8" w:rsidRDefault="00E843F8" w:rsidP="00E843F8">
            <w:pPr>
              <w:ind w:right="142"/>
              <w:jc w:val="center"/>
              <w:rPr>
                <w:sz w:val="22"/>
                <w:szCs w:val="22"/>
              </w:rPr>
            </w:pPr>
            <w:r w:rsidRPr="00E843F8">
              <w:rPr>
                <w:sz w:val="22"/>
                <w:szCs w:val="22"/>
              </w:rPr>
              <w:t>1 862,38</w:t>
            </w:r>
          </w:p>
        </w:tc>
        <w:tc>
          <w:tcPr>
            <w:tcW w:w="1418" w:type="dxa"/>
            <w:vAlign w:val="center"/>
          </w:tcPr>
          <w:p w14:paraId="6AAC4555" w14:textId="77777777" w:rsidR="00E843F8" w:rsidRPr="00E843F8" w:rsidRDefault="00E843F8" w:rsidP="00E843F8">
            <w:pPr>
              <w:ind w:right="142"/>
              <w:jc w:val="center"/>
              <w:rPr>
                <w:sz w:val="22"/>
                <w:szCs w:val="22"/>
              </w:rPr>
            </w:pPr>
            <w:r w:rsidRPr="00E843F8">
              <w:rPr>
                <w:sz w:val="22"/>
                <w:szCs w:val="22"/>
              </w:rPr>
              <w:t>2 746,00</w:t>
            </w:r>
          </w:p>
        </w:tc>
        <w:tc>
          <w:tcPr>
            <w:tcW w:w="1417" w:type="dxa"/>
            <w:shd w:val="clear" w:color="auto" w:fill="auto"/>
            <w:vAlign w:val="center"/>
          </w:tcPr>
          <w:p w14:paraId="6DECBA99" w14:textId="77777777" w:rsidR="00E843F8" w:rsidRPr="00E843F8" w:rsidRDefault="00E843F8" w:rsidP="00E843F8">
            <w:pPr>
              <w:ind w:right="142"/>
              <w:jc w:val="center"/>
              <w:rPr>
                <w:sz w:val="22"/>
                <w:szCs w:val="22"/>
              </w:rPr>
            </w:pPr>
            <w:r w:rsidRPr="00E843F8">
              <w:rPr>
                <w:sz w:val="22"/>
                <w:szCs w:val="22"/>
              </w:rPr>
              <w:t>2 140,50</w:t>
            </w:r>
          </w:p>
        </w:tc>
        <w:tc>
          <w:tcPr>
            <w:tcW w:w="1418" w:type="dxa"/>
            <w:vAlign w:val="center"/>
          </w:tcPr>
          <w:p w14:paraId="2DBF6EED" w14:textId="77777777" w:rsidR="00E843F8" w:rsidRPr="00E843F8" w:rsidRDefault="00E843F8" w:rsidP="00E843F8">
            <w:pPr>
              <w:ind w:right="142"/>
              <w:jc w:val="center"/>
              <w:rPr>
                <w:sz w:val="22"/>
                <w:szCs w:val="22"/>
              </w:rPr>
            </w:pPr>
            <w:r w:rsidRPr="00E843F8">
              <w:rPr>
                <w:sz w:val="22"/>
                <w:szCs w:val="22"/>
              </w:rPr>
              <w:t>-605,50</w:t>
            </w:r>
          </w:p>
        </w:tc>
        <w:tc>
          <w:tcPr>
            <w:tcW w:w="1134" w:type="dxa"/>
            <w:shd w:val="clear" w:color="000000" w:fill="FFFFFF"/>
            <w:vAlign w:val="center"/>
          </w:tcPr>
          <w:p w14:paraId="240F50F1" w14:textId="77777777" w:rsidR="00E843F8" w:rsidRPr="00E843F8" w:rsidRDefault="00E843F8" w:rsidP="00E843F8">
            <w:pPr>
              <w:ind w:right="142"/>
              <w:jc w:val="center"/>
              <w:rPr>
                <w:sz w:val="22"/>
                <w:szCs w:val="22"/>
              </w:rPr>
            </w:pPr>
            <w:r w:rsidRPr="00E843F8">
              <w:rPr>
                <w:sz w:val="22"/>
                <w:szCs w:val="22"/>
              </w:rPr>
              <w:t>278,12</w:t>
            </w:r>
          </w:p>
        </w:tc>
      </w:tr>
      <w:tr w:rsidR="00E843F8" w:rsidRPr="00E843F8" w14:paraId="437D9E00" w14:textId="77777777" w:rsidTr="00104FF4">
        <w:trPr>
          <w:trHeight w:val="371"/>
          <w:jc w:val="center"/>
        </w:trPr>
        <w:tc>
          <w:tcPr>
            <w:tcW w:w="279" w:type="dxa"/>
            <w:shd w:val="clear" w:color="auto" w:fill="auto"/>
            <w:vAlign w:val="center"/>
          </w:tcPr>
          <w:p w14:paraId="0BE518B0" w14:textId="77777777" w:rsidR="00E843F8" w:rsidRPr="00E843F8" w:rsidRDefault="00E843F8" w:rsidP="00E843F8">
            <w:pPr>
              <w:ind w:right="142"/>
              <w:rPr>
                <w:sz w:val="18"/>
                <w:szCs w:val="18"/>
              </w:rPr>
            </w:pPr>
            <w:r w:rsidRPr="00E843F8">
              <w:rPr>
                <w:sz w:val="18"/>
                <w:szCs w:val="18"/>
              </w:rPr>
              <w:t>4</w:t>
            </w:r>
          </w:p>
        </w:tc>
        <w:tc>
          <w:tcPr>
            <w:tcW w:w="2410" w:type="dxa"/>
            <w:shd w:val="clear" w:color="auto" w:fill="auto"/>
            <w:vAlign w:val="center"/>
          </w:tcPr>
          <w:p w14:paraId="6EF0D740" w14:textId="77777777" w:rsidR="00E843F8" w:rsidRPr="00E843F8" w:rsidRDefault="00E843F8" w:rsidP="00E843F8">
            <w:pPr>
              <w:ind w:right="142"/>
              <w:rPr>
                <w:sz w:val="18"/>
                <w:szCs w:val="18"/>
              </w:rPr>
            </w:pPr>
            <w:r w:rsidRPr="00E843F8">
              <w:rPr>
                <w:sz w:val="18"/>
                <w:szCs w:val="18"/>
              </w:rPr>
              <w:t>Предпринимательская прибыль</w:t>
            </w:r>
          </w:p>
        </w:tc>
        <w:tc>
          <w:tcPr>
            <w:tcW w:w="1417" w:type="dxa"/>
            <w:shd w:val="clear" w:color="auto" w:fill="auto"/>
            <w:vAlign w:val="center"/>
          </w:tcPr>
          <w:p w14:paraId="287E9EBF"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1C9CDFD4" w14:textId="77777777" w:rsidR="00E843F8" w:rsidRPr="00E843F8" w:rsidRDefault="00E843F8" w:rsidP="00E843F8">
            <w:pPr>
              <w:ind w:right="142"/>
              <w:jc w:val="center"/>
              <w:rPr>
                <w:sz w:val="22"/>
                <w:szCs w:val="22"/>
              </w:rPr>
            </w:pPr>
            <w:r w:rsidRPr="00E843F8">
              <w:rPr>
                <w:sz w:val="22"/>
                <w:szCs w:val="22"/>
              </w:rPr>
              <w:t>302,00</w:t>
            </w:r>
          </w:p>
        </w:tc>
        <w:tc>
          <w:tcPr>
            <w:tcW w:w="1417" w:type="dxa"/>
            <w:shd w:val="clear" w:color="auto" w:fill="auto"/>
            <w:vAlign w:val="center"/>
          </w:tcPr>
          <w:p w14:paraId="494384B5"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3E46F28A" w14:textId="77777777" w:rsidR="00E843F8" w:rsidRPr="00E843F8" w:rsidRDefault="00E843F8" w:rsidP="00E843F8">
            <w:pPr>
              <w:ind w:right="142"/>
              <w:jc w:val="center"/>
              <w:rPr>
                <w:sz w:val="22"/>
                <w:szCs w:val="22"/>
              </w:rPr>
            </w:pPr>
            <w:r w:rsidRPr="00E843F8">
              <w:rPr>
                <w:sz w:val="22"/>
                <w:szCs w:val="22"/>
              </w:rPr>
              <w:t>-302,00</w:t>
            </w:r>
          </w:p>
        </w:tc>
        <w:tc>
          <w:tcPr>
            <w:tcW w:w="1134" w:type="dxa"/>
            <w:shd w:val="clear" w:color="000000" w:fill="FFFFFF"/>
            <w:vAlign w:val="center"/>
          </w:tcPr>
          <w:p w14:paraId="42D3695B"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10BEF897" w14:textId="77777777" w:rsidTr="00104FF4">
        <w:trPr>
          <w:trHeight w:val="371"/>
          <w:jc w:val="center"/>
        </w:trPr>
        <w:tc>
          <w:tcPr>
            <w:tcW w:w="279" w:type="dxa"/>
            <w:shd w:val="clear" w:color="auto" w:fill="auto"/>
            <w:vAlign w:val="center"/>
            <w:hideMark/>
          </w:tcPr>
          <w:p w14:paraId="45234CF4" w14:textId="77777777" w:rsidR="00E843F8" w:rsidRPr="00E843F8" w:rsidRDefault="00E843F8" w:rsidP="00E843F8">
            <w:pPr>
              <w:ind w:right="142"/>
              <w:rPr>
                <w:sz w:val="18"/>
                <w:szCs w:val="18"/>
              </w:rPr>
            </w:pPr>
            <w:r w:rsidRPr="00E843F8">
              <w:rPr>
                <w:sz w:val="18"/>
                <w:szCs w:val="18"/>
              </w:rPr>
              <w:t>5</w:t>
            </w:r>
          </w:p>
        </w:tc>
        <w:tc>
          <w:tcPr>
            <w:tcW w:w="2410" w:type="dxa"/>
            <w:shd w:val="clear" w:color="auto" w:fill="auto"/>
            <w:vAlign w:val="center"/>
          </w:tcPr>
          <w:p w14:paraId="764BF624" w14:textId="77777777" w:rsidR="00E843F8" w:rsidRPr="00E843F8" w:rsidRDefault="00E843F8" w:rsidP="00E843F8">
            <w:pPr>
              <w:ind w:right="142"/>
              <w:rPr>
                <w:sz w:val="18"/>
                <w:szCs w:val="18"/>
              </w:rPr>
            </w:pPr>
            <w:r w:rsidRPr="00E843F8">
              <w:rPr>
                <w:sz w:val="18"/>
                <w:szCs w:val="18"/>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417" w:type="dxa"/>
            <w:shd w:val="clear" w:color="auto" w:fill="auto"/>
            <w:vAlign w:val="center"/>
          </w:tcPr>
          <w:p w14:paraId="5B2ECA8C"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2D1D4649" w14:textId="77777777" w:rsidR="00E843F8" w:rsidRPr="00E843F8" w:rsidRDefault="00E843F8" w:rsidP="00E843F8">
            <w:pPr>
              <w:ind w:right="142"/>
              <w:jc w:val="center"/>
              <w:rPr>
                <w:sz w:val="22"/>
                <w:szCs w:val="22"/>
              </w:rPr>
            </w:pPr>
            <w:r w:rsidRPr="00E843F8">
              <w:rPr>
                <w:sz w:val="22"/>
                <w:szCs w:val="22"/>
              </w:rPr>
              <w:t>0,00</w:t>
            </w:r>
          </w:p>
        </w:tc>
        <w:tc>
          <w:tcPr>
            <w:tcW w:w="1417" w:type="dxa"/>
            <w:shd w:val="clear" w:color="auto" w:fill="auto"/>
            <w:vAlign w:val="center"/>
          </w:tcPr>
          <w:p w14:paraId="571E27CC"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3AE9AFAD" w14:textId="77777777" w:rsidR="00E843F8" w:rsidRPr="00E843F8" w:rsidRDefault="00E843F8" w:rsidP="00E843F8">
            <w:pPr>
              <w:ind w:right="142"/>
              <w:jc w:val="center"/>
              <w:rPr>
                <w:sz w:val="22"/>
                <w:szCs w:val="22"/>
              </w:rPr>
            </w:pPr>
            <w:r w:rsidRPr="00E843F8">
              <w:rPr>
                <w:sz w:val="22"/>
                <w:szCs w:val="22"/>
              </w:rPr>
              <w:t>0,00</w:t>
            </w:r>
          </w:p>
        </w:tc>
        <w:tc>
          <w:tcPr>
            <w:tcW w:w="1134" w:type="dxa"/>
            <w:shd w:val="clear" w:color="000000" w:fill="FFFFFF"/>
            <w:vAlign w:val="center"/>
          </w:tcPr>
          <w:p w14:paraId="32054F46"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7AC34D2E" w14:textId="77777777" w:rsidTr="00104FF4">
        <w:trPr>
          <w:trHeight w:val="371"/>
          <w:jc w:val="center"/>
        </w:trPr>
        <w:tc>
          <w:tcPr>
            <w:tcW w:w="279" w:type="dxa"/>
            <w:shd w:val="clear" w:color="auto" w:fill="auto"/>
            <w:vAlign w:val="center"/>
          </w:tcPr>
          <w:p w14:paraId="09536943" w14:textId="77777777" w:rsidR="00E843F8" w:rsidRPr="00E843F8" w:rsidRDefault="00E843F8" w:rsidP="00E843F8">
            <w:pPr>
              <w:ind w:right="142"/>
              <w:rPr>
                <w:sz w:val="18"/>
                <w:szCs w:val="18"/>
              </w:rPr>
            </w:pPr>
            <w:r w:rsidRPr="00E843F8">
              <w:rPr>
                <w:sz w:val="18"/>
                <w:szCs w:val="18"/>
              </w:rPr>
              <w:t>6</w:t>
            </w:r>
          </w:p>
        </w:tc>
        <w:tc>
          <w:tcPr>
            <w:tcW w:w="2410" w:type="dxa"/>
            <w:shd w:val="clear" w:color="auto" w:fill="auto"/>
            <w:vAlign w:val="center"/>
          </w:tcPr>
          <w:p w14:paraId="5FF9EFDA" w14:textId="77777777" w:rsidR="00E843F8" w:rsidRPr="00E843F8" w:rsidRDefault="00E843F8" w:rsidP="00E843F8">
            <w:pPr>
              <w:ind w:right="142"/>
              <w:rPr>
                <w:sz w:val="18"/>
                <w:szCs w:val="18"/>
              </w:rPr>
            </w:pPr>
            <w:r w:rsidRPr="00E843F8">
              <w:rPr>
                <w:sz w:val="18"/>
                <w:szCs w:val="18"/>
              </w:rPr>
              <w:t>Результаты деятельности до перехода к регулированию цен (тарифов) на основе долгосрочных параметров регулирования</w:t>
            </w:r>
          </w:p>
        </w:tc>
        <w:tc>
          <w:tcPr>
            <w:tcW w:w="1417" w:type="dxa"/>
            <w:shd w:val="clear" w:color="auto" w:fill="auto"/>
            <w:vAlign w:val="center"/>
          </w:tcPr>
          <w:p w14:paraId="12736719"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7046E8F2" w14:textId="77777777" w:rsidR="00E843F8" w:rsidRPr="00E843F8" w:rsidRDefault="00E843F8" w:rsidP="00E843F8">
            <w:pPr>
              <w:ind w:right="142"/>
              <w:jc w:val="center"/>
              <w:rPr>
                <w:sz w:val="22"/>
                <w:szCs w:val="22"/>
              </w:rPr>
            </w:pPr>
            <w:r w:rsidRPr="00E843F8">
              <w:rPr>
                <w:sz w:val="22"/>
                <w:szCs w:val="22"/>
              </w:rPr>
              <w:t>1 022,00</w:t>
            </w:r>
          </w:p>
        </w:tc>
        <w:tc>
          <w:tcPr>
            <w:tcW w:w="1417" w:type="dxa"/>
            <w:shd w:val="clear" w:color="auto" w:fill="auto"/>
            <w:vAlign w:val="center"/>
          </w:tcPr>
          <w:p w14:paraId="6B6374F6"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618AF4AE" w14:textId="77777777" w:rsidR="00E843F8" w:rsidRPr="00E843F8" w:rsidRDefault="00E843F8" w:rsidP="00E843F8">
            <w:pPr>
              <w:ind w:right="142"/>
              <w:jc w:val="center"/>
              <w:rPr>
                <w:sz w:val="22"/>
                <w:szCs w:val="22"/>
              </w:rPr>
            </w:pPr>
            <w:r w:rsidRPr="00E843F8">
              <w:rPr>
                <w:sz w:val="22"/>
                <w:szCs w:val="22"/>
              </w:rPr>
              <w:t>-1 022,00</w:t>
            </w:r>
          </w:p>
        </w:tc>
        <w:tc>
          <w:tcPr>
            <w:tcW w:w="1134" w:type="dxa"/>
            <w:shd w:val="clear" w:color="000000" w:fill="FFFFFF"/>
            <w:vAlign w:val="center"/>
          </w:tcPr>
          <w:p w14:paraId="2AD9A608"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66482529" w14:textId="77777777" w:rsidTr="00104FF4">
        <w:trPr>
          <w:trHeight w:val="256"/>
          <w:jc w:val="center"/>
        </w:trPr>
        <w:tc>
          <w:tcPr>
            <w:tcW w:w="279" w:type="dxa"/>
            <w:shd w:val="clear" w:color="auto" w:fill="auto"/>
            <w:vAlign w:val="center"/>
            <w:hideMark/>
          </w:tcPr>
          <w:p w14:paraId="3174DA78" w14:textId="77777777" w:rsidR="00E843F8" w:rsidRPr="00E843F8" w:rsidRDefault="00E843F8" w:rsidP="00E843F8">
            <w:pPr>
              <w:ind w:right="142"/>
              <w:rPr>
                <w:sz w:val="18"/>
                <w:szCs w:val="18"/>
              </w:rPr>
            </w:pPr>
            <w:r w:rsidRPr="00E843F8">
              <w:rPr>
                <w:sz w:val="18"/>
                <w:szCs w:val="18"/>
              </w:rPr>
              <w:t>7</w:t>
            </w:r>
          </w:p>
        </w:tc>
        <w:tc>
          <w:tcPr>
            <w:tcW w:w="2410" w:type="dxa"/>
            <w:shd w:val="clear" w:color="auto" w:fill="auto"/>
            <w:vAlign w:val="center"/>
            <w:hideMark/>
          </w:tcPr>
          <w:p w14:paraId="6AEDF1B4" w14:textId="77777777" w:rsidR="00E843F8" w:rsidRPr="00E843F8" w:rsidRDefault="00E843F8" w:rsidP="00E843F8">
            <w:pPr>
              <w:ind w:right="142"/>
              <w:rPr>
                <w:sz w:val="18"/>
                <w:szCs w:val="18"/>
              </w:rPr>
            </w:pPr>
            <w:r w:rsidRPr="00E843F8">
              <w:rPr>
                <w:sz w:val="18"/>
                <w:szCs w:val="18"/>
              </w:rPr>
              <w:t>Необходимая валовая выручка, относимая на производство теплоносителя на потребительский рынок</w:t>
            </w:r>
          </w:p>
        </w:tc>
        <w:tc>
          <w:tcPr>
            <w:tcW w:w="1417" w:type="dxa"/>
            <w:shd w:val="clear" w:color="auto" w:fill="auto"/>
            <w:vAlign w:val="center"/>
          </w:tcPr>
          <w:p w14:paraId="455E6480" w14:textId="77777777" w:rsidR="00E843F8" w:rsidRPr="00E843F8" w:rsidRDefault="00E843F8" w:rsidP="00E843F8">
            <w:pPr>
              <w:ind w:right="142"/>
              <w:jc w:val="center"/>
              <w:rPr>
                <w:sz w:val="22"/>
                <w:szCs w:val="22"/>
              </w:rPr>
            </w:pPr>
            <w:r w:rsidRPr="00E843F8">
              <w:rPr>
                <w:sz w:val="22"/>
                <w:szCs w:val="22"/>
              </w:rPr>
              <w:t>1 862,38</w:t>
            </w:r>
          </w:p>
        </w:tc>
        <w:tc>
          <w:tcPr>
            <w:tcW w:w="1418" w:type="dxa"/>
            <w:vAlign w:val="center"/>
          </w:tcPr>
          <w:p w14:paraId="514261BC" w14:textId="77777777" w:rsidR="00E843F8" w:rsidRPr="00E843F8" w:rsidRDefault="00E843F8" w:rsidP="00E843F8">
            <w:pPr>
              <w:ind w:right="142"/>
              <w:jc w:val="center"/>
              <w:rPr>
                <w:sz w:val="22"/>
                <w:szCs w:val="22"/>
              </w:rPr>
            </w:pPr>
            <w:r w:rsidRPr="00E843F8">
              <w:rPr>
                <w:sz w:val="22"/>
                <w:szCs w:val="22"/>
              </w:rPr>
              <w:t>7 468,00</w:t>
            </w:r>
          </w:p>
        </w:tc>
        <w:tc>
          <w:tcPr>
            <w:tcW w:w="1417" w:type="dxa"/>
            <w:shd w:val="clear" w:color="auto" w:fill="auto"/>
            <w:vAlign w:val="center"/>
          </w:tcPr>
          <w:p w14:paraId="7AAC3DF6" w14:textId="77777777" w:rsidR="00E843F8" w:rsidRPr="00E843F8" w:rsidRDefault="00E843F8" w:rsidP="00E843F8">
            <w:pPr>
              <w:ind w:right="142"/>
              <w:jc w:val="center"/>
              <w:rPr>
                <w:sz w:val="22"/>
                <w:szCs w:val="22"/>
              </w:rPr>
            </w:pPr>
            <w:r w:rsidRPr="00E843F8">
              <w:rPr>
                <w:sz w:val="22"/>
                <w:szCs w:val="22"/>
              </w:rPr>
              <w:t>2 140,50</w:t>
            </w:r>
          </w:p>
        </w:tc>
        <w:tc>
          <w:tcPr>
            <w:tcW w:w="1418" w:type="dxa"/>
            <w:vAlign w:val="center"/>
          </w:tcPr>
          <w:p w14:paraId="3CD21050" w14:textId="77777777" w:rsidR="00E843F8" w:rsidRPr="00E843F8" w:rsidRDefault="00E843F8" w:rsidP="00E843F8">
            <w:pPr>
              <w:ind w:right="142"/>
              <w:jc w:val="center"/>
              <w:rPr>
                <w:sz w:val="22"/>
                <w:szCs w:val="22"/>
              </w:rPr>
            </w:pPr>
            <w:r w:rsidRPr="00E843F8">
              <w:rPr>
                <w:sz w:val="22"/>
                <w:szCs w:val="22"/>
              </w:rPr>
              <w:t>-5 327,50</w:t>
            </w:r>
          </w:p>
        </w:tc>
        <w:tc>
          <w:tcPr>
            <w:tcW w:w="1134" w:type="dxa"/>
            <w:shd w:val="clear" w:color="000000" w:fill="FFFFFF"/>
            <w:vAlign w:val="center"/>
          </w:tcPr>
          <w:p w14:paraId="61C88FF9" w14:textId="77777777" w:rsidR="00E843F8" w:rsidRPr="00E843F8" w:rsidRDefault="00E843F8" w:rsidP="00E843F8">
            <w:pPr>
              <w:ind w:right="142"/>
              <w:jc w:val="center"/>
              <w:rPr>
                <w:sz w:val="22"/>
                <w:szCs w:val="22"/>
              </w:rPr>
            </w:pPr>
            <w:r w:rsidRPr="00E843F8">
              <w:rPr>
                <w:sz w:val="22"/>
                <w:szCs w:val="22"/>
              </w:rPr>
              <w:t>278,12</w:t>
            </w:r>
          </w:p>
        </w:tc>
      </w:tr>
    </w:tbl>
    <w:p w14:paraId="78C690B3" w14:textId="77777777" w:rsidR="00E843F8" w:rsidRPr="00E843F8" w:rsidRDefault="00E843F8" w:rsidP="00E843F8">
      <w:pPr>
        <w:tabs>
          <w:tab w:val="left" w:pos="1890"/>
        </w:tabs>
        <w:ind w:firstLine="709"/>
        <w:jc w:val="both"/>
        <w:rPr>
          <w:sz w:val="28"/>
          <w:szCs w:val="28"/>
        </w:rPr>
      </w:pPr>
      <w:r w:rsidRPr="00E843F8">
        <w:rPr>
          <w:sz w:val="28"/>
          <w:szCs w:val="28"/>
        </w:rPr>
        <w:t>Общая величина скорректированной необходимой валовой выручки на производство теплоносителя на 2025 год по расчету экспертов составила          2 140,50 тыс. руб.</w:t>
      </w:r>
    </w:p>
    <w:p w14:paraId="74AA1810" w14:textId="77777777" w:rsidR="00E843F8" w:rsidRPr="00E843F8" w:rsidRDefault="00E843F8" w:rsidP="00E843F8">
      <w:pPr>
        <w:tabs>
          <w:tab w:val="left" w:pos="1134"/>
        </w:tabs>
        <w:ind w:firstLine="709"/>
        <w:jc w:val="both"/>
        <w:rPr>
          <w:sz w:val="28"/>
          <w:szCs w:val="28"/>
        </w:rPr>
      </w:pPr>
      <w:r w:rsidRPr="00E843F8">
        <w:rPr>
          <w:sz w:val="28"/>
          <w:szCs w:val="28"/>
        </w:rPr>
        <w:t>Сумма корректировки НВВ на 2025 год, относительно предложений предприятия в сторону снижения составила 5 337,50 тыс. руб.</w:t>
      </w:r>
    </w:p>
    <w:p w14:paraId="3C6A1387" w14:textId="77777777" w:rsidR="00E843F8" w:rsidRPr="00E843F8" w:rsidRDefault="00E843F8" w:rsidP="00E843F8">
      <w:pPr>
        <w:ind w:firstLine="720"/>
        <w:jc w:val="both"/>
        <w:rPr>
          <w:snapToGrid w:val="0"/>
          <w:sz w:val="28"/>
          <w:szCs w:val="28"/>
        </w:rPr>
      </w:pPr>
    </w:p>
    <w:p w14:paraId="4C7BE34E" w14:textId="77777777" w:rsidR="00E843F8" w:rsidRPr="00E843F8" w:rsidRDefault="00E843F8" w:rsidP="00E843F8">
      <w:pPr>
        <w:numPr>
          <w:ilvl w:val="1"/>
          <w:numId w:val="25"/>
        </w:numPr>
        <w:jc w:val="center"/>
        <w:rPr>
          <w:b/>
          <w:bCs/>
          <w:kern w:val="32"/>
          <w:sz w:val="28"/>
          <w:szCs w:val="28"/>
          <w:lang w:eastAsia="en-US"/>
        </w:rPr>
      </w:pPr>
      <w:bookmarkStart w:id="66" w:name="_Toc120018113"/>
      <w:r w:rsidRPr="00E843F8">
        <w:rPr>
          <w:b/>
          <w:bCs/>
          <w:kern w:val="32"/>
          <w:sz w:val="28"/>
          <w:szCs w:val="28"/>
          <w:lang w:eastAsia="en-US"/>
        </w:rPr>
        <w:t xml:space="preserve"> </w:t>
      </w:r>
      <w:bookmarkStart w:id="67" w:name="_Toc121391632"/>
      <w:bookmarkStart w:id="68" w:name="_Toc121392339"/>
      <w:r w:rsidRPr="00E843F8">
        <w:rPr>
          <w:b/>
          <w:bCs/>
          <w:kern w:val="32"/>
          <w:sz w:val="28"/>
          <w:szCs w:val="28"/>
          <w:lang w:eastAsia="en-US"/>
        </w:rPr>
        <w:t>Тарифы ООО «Теплоэнергетик» по узлу теплоснабжения котельная 34 квартала на теплоноситель на 2025 год</w:t>
      </w:r>
      <w:bookmarkEnd w:id="66"/>
      <w:bookmarkEnd w:id="67"/>
      <w:bookmarkEnd w:id="68"/>
    </w:p>
    <w:p w14:paraId="47CC0931" w14:textId="77777777" w:rsidR="00E843F8" w:rsidRPr="00E843F8" w:rsidRDefault="00E843F8" w:rsidP="00E843F8">
      <w:pPr>
        <w:keepNext/>
        <w:ind w:right="-144"/>
        <w:jc w:val="center"/>
        <w:outlineLvl w:val="2"/>
        <w:rPr>
          <w:b/>
          <w:bCs/>
          <w:snapToGrid w:val="0"/>
          <w:sz w:val="28"/>
          <w:szCs w:val="28"/>
        </w:rPr>
      </w:pPr>
    </w:p>
    <w:p w14:paraId="79897F2E" w14:textId="77777777" w:rsidR="00E843F8" w:rsidRPr="00E843F8" w:rsidRDefault="00E843F8" w:rsidP="00E843F8">
      <w:pPr>
        <w:tabs>
          <w:tab w:val="left" w:pos="0"/>
        </w:tabs>
        <w:spacing w:after="160" w:line="259" w:lineRule="auto"/>
        <w:ind w:firstLine="709"/>
        <w:jc w:val="both"/>
        <w:rPr>
          <w:color w:val="000000"/>
          <w:sz w:val="28"/>
          <w:szCs w:val="28"/>
        </w:rPr>
      </w:pPr>
      <w:bookmarkStart w:id="69" w:name="_Hlk119854184"/>
      <w:r w:rsidRPr="00E843F8">
        <w:rPr>
          <w:sz w:val="28"/>
          <w:szCs w:val="28"/>
        </w:rPr>
        <w:t xml:space="preserve">Расчет тарифов </w:t>
      </w:r>
      <w:r w:rsidRPr="00E843F8">
        <w:rPr>
          <w:color w:val="000000"/>
          <w:sz w:val="28"/>
          <w:szCs w:val="28"/>
        </w:rPr>
        <w:t>ООО «Теплоэнергетик» по узлу теплоснабжения котельная 34-го квартала на теплоноситель, реализуемый на потребительском рынке Беловского городского округа на 2025 год представлен в таблице 5.</w:t>
      </w:r>
    </w:p>
    <w:p w14:paraId="2AE0F482" w14:textId="77777777" w:rsidR="00E843F8" w:rsidRPr="00E843F8" w:rsidRDefault="00E843F8" w:rsidP="00E843F8">
      <w:pPr>
        <w:tabs>
          <w:tab w:val="left" w:pos="0"/>
        </w:tabs>
        <w:spacing w:after="160" w:line="259" w:lineRule="auto"/>
        <w:ind w:firstLine="709"/>
        <w:jc w:val="both"/>
        <w:rPr>
          <w:color w:val="000000"/>
          <w:sz w:val="28"/>
          <w:szCs w:val="28"/>
        </w:rPr>
      </w:pPr>
    </w:p>
    <w:p w14:paraId="1310EF2E" w14:textId="77777777" w:rsidR="00E843F8" w:rsidRPr="00E843F8" w:rsidRDefault="00E843F8" w:rsidP="00E843F8">
      <w:pPr>
        <w:tabs>
          <w:tab w:val="left" w:pos="0"/>
        </w:tabs>
        <w:spacing w:after="160" w:line="259" w:lineRule="auto"/>
        <w:ind w:firstLine="709"/>
        <w:jc w:val="both"/>
        <w:rPr>
          <w:color w:val="000000"/>
          <w:sz w:val="28"/>
          <w:szCs w:val="28"/>
        </w:rPr>
      </w:pPr>
    </w:p>
    <w:p w14:paraId="0BB463EC" w14:textId="77777777" w:rsidR="00E843F8" w:rsidRPr="00E843F8" w:rsidRDefault="00E843F8" w:rsidP="00E843F8">
      <w:pPr>
        <w:tabs>
          <w:tab w:val="left" w:pos="0"/>
        </w:tabs>
        <w:spacing w:after="160" w:line="259" w:lineRule="auto"/>
        <w:ind w:firstLine="709"/>
        <w:jc w:val="both"/>
        <w:rPr>
          <w:color w:val="000000"/>
          <w:sz w:val="28"/>
          <w:szCs w:val="28"/>
        </w:rPr>
      </w:pPr>
    </w:p>
    <w:p w14:paraId="226A0EA8" w14:textId="77777777" w:rsidR="00E843F8" w:rsidRPr="00E843F8" w:rsidRDefault="00E843F8" w:rsidP="00E843F8">
      <w:pPr>
        <w:tabs>
          <w:tab w:val="left" w:pos="0"/>
        </w:tabs>
        <w:spacing w:after="160" w:line="259" w:lineRule="auto"/>
        <w:ind w:firstLine="709"/>
        <w:jc w:val="both"/>
        <w:rPr>
          <w:color w:val="000000"/>
          <w:sz w:val="28"/>
          <w:szCs w:val="28"/>
        </w:rPr>
      </w:pPr>
    </w:p>
    <w:p w14:paraId="59C1062A" w14:textId="77777777" w:rsidR="00E843F8" w:rsidRPr="00E843F8" w:rsidRDefault="00E843F8" w:rsidP="00E843F8">
      <w:pPr>
        <w:tabs>
          <w:tab w:val="left" w:pos="1890"/>
        </w:tabs>
        <w:spacing w:line="360" w:lineRule="auto"/>
        <w:ind w:left="8081" w:right="142" w:hanging="7939"/>
        <w:jc w:val="right"/>
        <w:rPr>
          <w:snapToGrid w:val="0"/>
          <w:sz w:val="28"/>
          <w:szCs w:val="28"/>
        </w:rPr>
      </w:pPr>
      <w:r w:rsidRPr="00E843F8">
        <w:rPr>
          <w:snapToGrid w:val="0"/>
          <w:sz w:val="28"/>
          <w:szCs w:val="28"/>
        </w:rPr>
        <w:lastRenderedPageBreak/>
        <w:t>Таблица 5</w:t>
      </w:r>
    </w:p>
    <w:p w14:paraId="5D166FDE" w14:textId="77777777" w:rsidR="00E843F8" w:rsidRPr="00E843F8" w:rsidRDefault="00E843F8" w:rsidP="00E843F8">
      <w:pPr>
        <w:ind w:firstLine="851"/>
        <w:jc w:val="center"/>
        <w:rPr>
          <w:sz w:val="28"/>
          <w:szCs w:val="28"/>
        </w:rPr>
      </w:pPr>
      <w:r w:rsidRPr="00E843F8">
        <w:rPr>
          <w:sz w:val="28"/>
          <w:szCs w:val="28"/>
        </w:rPr>
        <w:t>Тариф ООО «Теплоэнергетик» по узлу теплоснабжения котельная 34-го квартала на теплоноситель, реализуемый на потребительском рынке Беловского городского округа на 2025 год</w:t>
      </w:r>
    </w:p>
    <w:tbl>
      <w:tblPr>
        <w:tblW w:w="93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664"/>
        <w:gridCol w:w="1540"/>
        <w:gridCol w:w="1524"/>
        <w:gridCol w:w="1291"/>
        <w:gridCol w:w="1604"/>
      </w:tblGrid>
      <w:tr w:rsidR="00E843F8" w:rsidRPr="00E843F8" w14:paraId="453BD183" w14:textId="77777777" w:rsidTr="00104FF4">
        <w:trPr>
          <w:trHeight w:val="234"/>
          <w:tblHeader/>
        </w:trPr>
        <w:tc>
          <w:tcPr>
            <w:tcW w:w="722" w:type="dxa"/>
            <w:vMerge w:val="restart"/>
          </w:tcPr>
          <w:p w14:paraId="40CE8618" w14:textId="77777777" w:rsidR="00E843F8" w:rsidRPr="00E843F8" w:rsidRDefault="00E843F8" w:rsidP="00E843F8">
            <w:pPr>
              <w:tabs>
                <w:tab w:val="left" w:pos="0"/>
              </w:tabs>
              <w:jc w:val="center"/>
              <w:rPr>
                <w:bCs/>
                <w:color w:val="000000"/>
              </w:rPr>
            </w:pPr>
            <w:r w:rsidRPr="00E843F8">
              <w:rPr>
                <w:bCs/>
                <w:color w:val="000000"/>
              </w:rPr>
              <w:t>№ п/п</w:t>
            </w:r>
          </w:p>
        </w:tc>
        <w:tc>
          <w:tcPr>
            <w:tcW w:w="2664" w:type="dxa"/>
            <w:vMerge w:val="restart"/>
            <w:shd w:val="clear" w:color="auto" w:fill="auto"/>
            <w:vAlign w:val="center"/>
            <w:hideMark/>
          </w:tcPr>
          <w:p w14:paraId="4DFB1684" w14:textId="77777777" w:rsidR="00E843F8" w:rsidRPr="00E843F8" w:rsidRDefault="00E843F8" w:rsidP="00E843F8">
            <w:pPr>
              <w:tabs>
                <w:tab w:val="left" w:pos="0"/>
              </w:tabs>
              <w:jc w:val="center"/>
              <w:rPr>
                <w:bCs/>
                <w:color w:val="000000"/>
              </w:rPr>
            </w:pPr>
            <w:r w:rsidRPr="00E843F8">
              <w:rPr>
                <w:bCs/>
                <w:color w:val="000000"/>
              </w:rPr>
              <w:t>Период</w:t>
            </w:r>
          </w:p>
        </w:tc>
        <w:tc>
          <w:tcPr>
            <w:tcW w:w="1540" w:type="dxa"/>
            <w:shd w:val="clear" w:color="auto" w:fill="auto"/>
            <w:vAlign w:val="center"/>
            <w:hideMark/>
          </w:tcPr>
          <w:p w14:paraId="349BB0F4" w14:textId="77777777" w:rsidR="00E843F8" w:rsidRPr="00E843F8" w:rsidRDefault="00E843F8" w:rsidP="00E843F8">
            <w:pPr>
              <w:tabs>
                <w:tab w:val="left" w:pos="0"/>
              </w:tabs>
              <w:jc w:val="center"/>
              <w:rPr>
                <w:color w:val="000000"/>
              </w:rPr>
            </w:pPr>
            <w:r w:rsidRPr="00E843F8">
              <w:rPr>
                <w:color w:val="000000"/>
              </w:rPr>
              <w:t>Полезный отпуск</w:t>
            </w:r>
          </w:p>
        </w:tc>
        <w:tc>
          <w:tcPr>
            <w:tcW w:w="1524" w:type="dxa"/>
            <w:shd w:val="clear" w:color="auto" w:fill="auto"/>
            <w:vAlign w:val="center"/>
            <w:hideMark/>
          </w:tcPr>
          <w:p w14:paraId="53E042CD" w14:textId="77777777" w:rsidR="00E843F8" w:rsidRPr="00E843F8" w:rsidRDefault="00E843F8" w:rsidP="00E843F8">
            <w:pPr>
              <w:tabs>
                <w:tab w:val="left" w:pos="0"/>
              </w:tabs>
              <w:jc w:val="center"/>
              <w:rPr>
                <w:color w:val="000000"/>
              </w:rPr>
            </w:pPr>
            <w:r w:rsidRPr="00E843F8">
              <w:rPr>
                <w:color w:val="000000"/>
              </w:rPr>
              <w:t>Тариф</w:t>
            </w:r>
          </w:p>
          <w:p w14:paraId="5D6F9B39" w14:textId="77777777" w:rsidR="00E843F8" w:rsidRPr="00E843F8" w:rsidRDefault="00E843F8" w:rsidP="00E843F8">
            <w:pPr>
              <w:tabs>
                <w:tab w:val="left" w:pos="0"/>
              </w:tabs>
              <w:jc w:val="center"/>
              <w:rPr>
                <w:color w:val="000000"/>
              </w:rPr>
            </w:pPr>
            <w:r w:rsidRPr="00E843F8">
              <w:rPr>
                <w:color w:val="000000"/>
              </w:rPr>
              <w:t>(гр.5/гр.2)</w:t>
            </w:r>
          </w:p>
        </w:tc>
        <w:tc>
          <w:tcPr>
            <w:tcW w:w="1291" w:type="dxa"/>
            <w:shd w:val="clear" w:color="auto" w:fill="auto"/>
            <w:vAlign w:val="center"/>
            <w:hideMark/>
          </w:tcPr>
          <w:p w14:paraId="1DA2B100" w14:textId="77777777" w:rsidR="00E843F8" w:rsidRPr="00E843F8" w:rsidRDefault="00E843F8" w:rsidP="00E843F8">
            <w:pPr>
              <w:tabs>
                <w:tab w:val="left" w:pos="0"/>
              </w:tabs>
              <w:jc w:val="center"/>
              <w:rPr>
                <w:color w:val="000000"/>
              </w:rPr>
            </w:pPr>
            <w:r w:rsidRPr="00E843F8">
              <w:rPr>
                <w:color w:val="000000"/>
              </w:rPr>
              <w:t>Рост</w:t>
            </w:r>
          </w:p>
        </w:tc>
        <w:tc>
          <w:tcPr>
            <w:tcW w:w="1604" w:type="dxa"/>
            <w:shd w:val="clear" w:color="auto" w:fill="auto"/>
            <w:vAlign w:val="center"/>
            <w:hideMark/>
          </w:tcPr>
          <w:p w14:paraId="056D17EF" w14:textId="77777777" w:rsidR="00E843F8" w:rsidRPr="00E843F8" w:rsidRDefault="00E843F8" w:rsidP="00E843F8">
            <w:pPr>
              <w:tabs>
                <w:tab w:val="left" w:pos="0"/>
              </w:tabs>
              <w:jc w:val="center"/>
              <w:rPr>
                <w:color w:val="000000"/>
              </w:rPr>
            </w:pPr>
            <w:r w:rsidRPr="00E843F8">
              <w:rPr>
                <w:color w:val="000000"/>
              </w:rPr>
              <w:t>НВВ</w:t>
            </w:r>
          </w:p>
        </w:tc>
      </w:tr>
      <w:tr w:rsidR="00E843F8" w:rsidRPr="00E843F8" w14:paraId="09FDF7E0" w14:textId="77777777" w:rsidTr="00104FF4">
        <w:trPr>
          <w:trHeight w:val="141"/>
          <w:tblHeader/>
        </w:trPr>
        <w:tc>
          <w:tcPr>
            <w:tcW w:w="722" w:type="dxa"/>
            <w:vMerge/>
          </w:tcPr>
          <w:p w14:paraId="22E17671" w14:textId="77777777" w:rsidR="00E843F8" w:rsidRPr="00E843F8" w:rsidRDefault="00E843F8" w:rsidP="00E843F8">
            <w:pPr>
              <w:tabs>
                <w:tab w:val="left" w:pos="0"/>
              </w:tabs>
              <w:rPr>
                <w:b/>
                <w:bCs/>
                <w:color w:val="000000"/>
              </w:rPr>
            </w:pPr>
          </w:p>
        </w:tc>
        <w:tc>
          <w:tcPr>
            <w:tcW w:w="2664" w:type="dxa"/>
            <w:vMerge/>
            <w:shd w:val="clear" w:color="auto" w:fill="auto"/>
            <w:vAlign w:val="center"/>
            <w:hideMark/>
          </w:tcPr>
          <w:p w14:paraId="3E899D73" w14:textId="77777777" w:rsidR="00E843F8" w:rsidRPr="00E843F8" w:rsidRDefault="00E843F8" w:rsidP="00E843F8">
            <w:pPr>
              <w:tabs>
                <w:tab w:val="left" w:pos="0"/>
              </w:tabs>
              <w:rPr>
                <w:b/>
                <w:bCs/>
                <w:color w:val="000000"/>
              </w:rPr>
            </w:pPr>
          </w:p>
        </w:tc>
        <w:tc>
          <w:tcPr>
            <w:tcW w:w="1540" w:type="dxa"/>
            <w:shd w:val="clear" w:color="auto" w:fill="auto"/>
            <w:vAlign w:val="center"/>
            <w:hideMark/>
          </w:tcPr>
          <w:p w14:paraId="406A1ACC" w14:textId="77777777" w:rsidR="00E843F8" w:rsidRPr="00E843F8" w:rsidRDefault="00E843F8" w:rsidP="00E843F8">
            <w:pPr>
              <w:tabs>
                <w:tab w:val="left" w:pos="0"/>
              </w:tabs>
              <w:jc w:val="center"/>
              <w:rPr>
                <w:color w:val="000000"/>
              </w:rPr>
            </w:pPr>
            <w:r w:rsidRPr="00E843F8">
              <w:t>тыс. м</w:t>
            </w:r>
            <w:r w:rsidRPr="00E843F8">
              <w:rPr>
                <w:vertAlign w:val="superscript"/>
              </w:rPr>
              <w:t>3</w:t>
            </w:r>
          </w:p>
        </w:tc>
        <w:tc>
          <w:tcPr>
            <w:tcW w:w="1524" w:type="dxa"/>
            <w:shd w:val="clear" w:color="auto" w:fill="auto"/>
            <w:vAlign w:val="center"/>
            <w:hideMark/>
          </w:tcPr>
          <w:p w14:paraId="4192CBAB" w14:textId="77777777" w:rsidR="00E843F8" w:rsidRPr="00E843F8" w:rsidRDefault="00E843F8" w:rsidP="00E843F8">
            <w:pPr>
              <w:tabs>
                <w:tab w:val="left" w:pos="0"/>
              </w:tabs>
              <w:jc w:val="center"/>
              <w:rPr>
                <w:color w:val="000000"/>
              </w:rPr>
            </w:pPr>
            <w:r w:rsidRPr="00E843F8">
              <w:t>руб./ м</w:t>
            </w:r>
            <w:r w:rsidRPr="00E843F8">
              <w:rPr>
                <w:vertAlign w:val="superscript"/>
              </w:rPr>
              <w:t>3</w:t>
            </w:r>
          </w:p>
        </w:tc>
        <w:tc>
          <w:tcPr>
            <w:tcW w:w="1291" w:type="dxa"/>
            <w:shd w:val="clear" w:color="auto" w:fill="auto"/>
            <w:vAlign w:val="center"/>
            <w:hideMark/>
          </w:tcPr>
          <w:p w14:paraId="379C2481" w14:textId="77777777" w:rsidR="00E843F8" w:rsidRPr="00E843F8" w:rsidRDefault="00E843F8" w:rsidP="00E843F8">
            <w:pPr>
              <w:tabs>
                <w:tab w:val="left" w:pos="0"/>
              </w:tabs>
              <w:jc w:val="center"/>
              <w:rPr>
                <w:color w:val="000000"/>
              </w:rPr>
            </w:pPr>
            <w:r w:rsidRPr="00E843F8">
              <w:rPr>
                <w:color w:val="000000"/>
              </w:rPr>
              <w:t>%</w:t>
            </w:r>
          </w:p>
        </w:tc>
        <w:tc>
          <w:tcPr>
            <w:tcW w:w="1604" w:type="dxa"/>
            <w:shd w:val="clear" w:color="auto" w:fill="auto"/>
            <w:vAlign w:val="center"/>
            <w:hideMark/>
          </w:tcPr>
          <w:p w14:paraId="7C314A57" w14:textId="77777777" w:rsidR="00E843F8" w:rsidRPr="00E843F8" w:rsidRDefault="00E843F8" w:rsidP="00E843F8">
            <w:pPr>
              <w:tabs>
                <w:tab w:val="left" w:pos="0"/>
              </w:tabs>
              <w:jc w:val="center"/>
              <w:rPr>
                <w:color w:val="000000"/>
              </w:rPr>
            </w:pPr>
            <w:r w:rsidRPr="00E843F8">
              <w:rPr>
                <w:color w:val="000000"/>
              </w:rPr>
              <w:t>тыс. руб.</w:t>
            </w:r>
          </w:p>
        </w:tc>
      </w:tr>
      <w:tr w:rsidR="00E843F8" w:rsidRPr="00E843F8" w14:paraId="5B7325F2" w14:textId="77777777" w:rsidTr="00104FF4">
        <w:trPr>
          <w:trHeight w:val="141"/>
          <w:tblHeader/>
        </w:trPr>
        <w:tc>
          <w:tcPr>
            <w:tcW w:w="722" w:type="dxa"/>
          </w:tcPr>
          <w:p w14:paraId="6F1B010C" w14:textId="77777777" w:rsidR="00E843F8" w:rsidRPr="00E843F8" w:rsidRDefault="00E843F8" w:rsidP="00E843F8">
            <w:pPr>
              <w:tabs>
                <w:tab w:val="left" w:pos="0"/>
              </w:tabs>
              <w:jc w:val="center"/>
              <w:rPr>
                <w:color w:val="000000"/>
              </w:rPr>
            </w:pPr>
          </w:p>
        </w:tc>
        <w:tc>
          <w:tcPr>
            <w:tcW w:w="2664" w:type="dxa"/>
            <w:shd w:val="clear" w:color="auto" w:fill="auto"/>
            <w:vAlign w:val="center"/>
          </w:tcPr>
          <w:p w14:paraId="7A041DCB" w14:textId="77777777" w:rsidR="00E843F8" w:rsidRPr="00E843F8" w:rsidRDefault="00E843F8" w:rsidP="00E843F8">
            <w:pPr>
              <w:tabs>
                <w:tab w:val="left" w:pos="0"/>
              </w:tabs>
              <w:jc w:val="center"/>
              <w:rPr>
                <w:color w:val="000000"/>
              </w:rPr>
            </w:pPr>
            <w:r w:rsidRPr="00E843F8">
              <w:rPr>
                <w:color w:val="000000"/>
              </w:rPr>
              <w:t>1</w:t>
            </w:r>
          </w:p>
        </w:tc>
        <w:tc>
          <w:tcPr>
            <w:tcW w:w="1540" w:type="dxa"/>
            <w:shd w:val="clear" w:color="auto" w:fill="auto"/>
            <w:vAlign w:val="center"/>
          </w:tcPr>
          <w:p w14:paraId="0AF7FF71" w14:textId="77777777" w:rsidR="00E843F8" w:rsidRPr="00E843F8" w:rsidRDefault="00E843F8" w:rsidP="00E843F8">
            <w:pPr>
              <w:tabs>
                <w:tab w:val="left" w:pos="0"/>
              </w:tabs>
              <w:jc w:val="center"/>
              <w:rPr>
                <w:color w:val="000000"/>
              </w:rPr>
            </w:pPr>
            <w:r w:rsidRPr="00E843F8">
              <w:rPr>
                <w:color w:val="000000"/>
              </w:rPr>
              <w:t>2</w:t>
            </w:r>
          </w:p>
        </w:tc>
        <w:tc>
          <w:tcPr>
            <w:tcW w:w="1524" w:type="dxa"/>
            <w:shd w:val="clear" w:color="auto" w:fill="auto"/>
            <w:vAlign w:val="center"/>
          </w:tcPr>
          <w:p w14:paraId="670F4DEB" w14:textId="77777777" w:rsidR="00E843F8" w:rsidRPr="00E843F8" w:rsidRDefault="00E843F8" w:rsidP="00E843F8">
            <w:pPr>
              <w:tabs>
                <w:tab w:val="left" w:pos="0"/>
              </w:tabs>
              <w:jc w:val="center"/>
              <w:rPr>
                <w:color w:val="000000"/>
              </w:rPr>
            </w:pPr>
            <w:r w:rsidRPr="00E843F8">
              <w:rPr>
                <w:color w:val="000000"/>
              </w:rPr>
              <w:t>3</w:t>
            </w:r>
          </w:p>
        </w:tc>
        <w:tc>
          <w:tcPr>
            <w:tcW w:w="1291" w:type="dxa"/>
            <w:shd w:val="clear" w:color="auto" w:fill="auto"/>
            <w:vAlign w:val="center"/>
          </w:tcPr>
          <w:p w14:paraId="512D0F3B" w14:textId="77777777" w:rsidR="00E843F8" w:rsidRPr="00E843F8" w:rsidRDefault="00E843F8" w:rsidP="00E843F8">
            <w:pPr>
              <w:tabs>
                <w:tab w:val="left" w:pos="0"/>
              </w:tabs>
              <w:jc w:val="center"/>
              <w:rPr>
                <w:color w:val="000000"/>
              </w:rPr>
            </w:pPr>
            <w:r w:rsidRPr="00E843F8">
              <w:rPr>
                <w:color w:val="000000"/>
              </w:rPr>
              <w:t>4</w:t>
            </w:r>
          </w:p>
        </w:tc>
        <w:tc>
          <w:tcPr>
            <w:tcW w:w="1604" w:type="dxa"/>
            <w:shd w:val="clear" w:color="auto" w:fill="auto"/>
            <w:vAlign w:val="center"/>
          </w:tcPr>
          <w:p w14:paraId="48AE22A0" w14:textId="77777777" w:rsidR="00E843F8" w:rsidRPr="00E843F8" w:rsidRDefault="00E843F8" w:rsidP="00E843F8">
            <w:pPr>
              <w:tabs>
                <w:tab w:val="left" w:pos="0"/>
              </w:tabs>
              <w:jc w:val="center"/>
              <w:rPr>
                <w:color w:val="000000"/>
              </w:rPr>
            </w:pPr>
            <w:r w:rsidRPr="00E843F8">
              <w:rPr>
                <w:color w:val="000000"/>
              </w:rPr>
              <w:t>5=2×3</w:t>
            </w:r>
          </w:p>
        </w:tc>
      </w:tr>
      <w:tr w:rsidR="00E843F8" w:rsidRPr="00E843F8" w14:paraId="1DC693A3" w14:textId="77777777" w:rsidTr="00104FF4">
        <w:trPr>
          <w:trHeight w:val="141"/>
        </w:trPr>
        <w:tc>
          <w:tcPr>
            <w:tcW w:w="722" w:type="dxa"/>
          </w:tcPr>
          <w:p w14:paraId="6B839C3D" w14:textId="77777777" w:rsidR="00E843F8" w:rsidRPr="00E843F8" w:rsidRDefault="00E843F8" w:rsidP="00E843F8">
            <w:pPr>
              <w:tabs>
                <w:tab w:val="left" w:pos="0"/>
              </w:tabs>
              <w:jc w:val="center"/>
              <w:rPr>
                <w:bCs/>
                <w:color w:val="000000"/>
              </w:rPr>
            </w:pPr>
            <w:r w:rsidRPr="00E843F8">
              <w:rPr>
                <w:bCs/>
                <w:color w:val="000000"/>
              </w:rPr>
              <w:t>1</w:t>
            </w:r>
          </w:p>
        </w:tc>
        <w:tc>
          <w:tcPr>
            <w:tcW w:w="2664" w:type="dxa"/>
            <w:shd w:val="clear" w:color="auto" w:fill="auto"/>
            <w:vAlign w:val="center"/>
          </w:tcPr>
          <w:p w14:paraId="330DBC82" w14:textId="77777777" w:rsidR="00E843F8" w:rsidRPr="00E843F8" w:rsidRDefault="00E843F8" w:rsidP="00E843F8">
            <w:pPr>
              <w:tabs>
                <w:tab w:val="left" w:pos="0"/>
              </w:tabs>
              <w:jc w:val="center"/>
              <w:rPr>
                <w:bCs/>
                <w:color w:val="000000"/>
              </w:rPr>
            </w:pPr>
            <w:r w:rsidRPr="00E843F8">
              <w:rPr>
                <w:color w:val="000000"/>
              </w:rPr>
              <w:t>с 01.01.2025</w:t>
            </w:r>
          </w:p>
        </w:tc>
        <w:tc>
          <w:tcPr>
            <w:tcW w:w="1540" w:type="dxa"/>
            <w:shd w:val="clear" w:color="auto" w:fill="auto"/>
            <w:vAlign w:val="bottom"/>
          </w:tcPr>
          <w:p w14:paraId="310593E1" w14:textId="77777777" w:rsidR="00E843F8" w:rsidRPr="00E843F8" w:rsidRDefault="00E843F8" w:rsidP="00E843F8">
            <w:pPr>
              <w:tabs>
                <w:tab w:val="left" w:pos="0"/>
              </w:tabs>
              <w:jc w:val="center"/>
              <w:rPr>
                <w:snapToGrid w:val="0"/>
                <w:color w:val="000000"/>
              </w:rPr>
            </w:pPr>
            <w:r w:rsidRPr="00E843F8">
              <w:rPr>
                <w:snapToGrid w:val="0"/>
                <w:color w:val="000000"/>
              </w:rPr>
              <w:t>76,39</w:t>
            </w:r>
          </w:p>
        </w:tc>
        <w:tc>
          <w:tcPr>
            <w:tcW w:w="1524" w:type="dxa"/>
            <w:shd w:val="clear" w:color="auto" w:fill="auto"/>
            <w:vAlign w:val="bottom"/>
          </w:tcPr>
          <w:p w14:paraId="3E06F19C" w14:textId="77777777" w:rsidR="00E843F8" w:rsidRPr="00E843F8" w:rsidRDefault="00E843F8" w:rsidP="00E843F8">
            <w:pPr>
              <w:tabs>
                <w:tab w:val="left" w:pos="0"/>
              </w:tabs>
              <w:jc w:val="center"/>
              <w:rPr>
                <w:snapToGrid w:val="0"/>
                <w:color w:val="000000"/>
              </w:rPr>
            </w:pPr>
            <w:r w:rsidRPr="00E843F8">
              <w:rPr>
                <w:snapToGrid w:val="0"/>
                <w:color w:val="000000"/>
              </w:rPr>
              <w:t>13,05</w:t>
            </w:r>
          </w:p>
        </w:tc>
        <w:tc>
          <w:tcPr>
            <w:tcW w:w="1291" w:type="dxa"/>
            <w:shd w:val="clear" w:color="auto" w:fill="auto"/>
            <w:vAlign w:val="bottom"/>
          </w:tcPr>
          <w:p w14:paraId="2B6FC377" w14:textId="77777777" w:rsidR="00E843F8" w:rsidRPr="00E843F8" w:rsidRDefault="00E843F8" w:rsidP="00E843F8">
            <w:pPr>
              <w:tabs>
                <w:tab w:val="left" w:pos="0"/>
              </w:tabs>
              <w:jc w:val="center"/>
              <w:rPr>
                <w:snapToGrid w:val="0"/>
                <w:color w:val="000000"/>
              </w:rPr>
            </w:pPr>
            <w:r w:rsidRPr="00E843F8">
              <w:rPr>
                <w:snapToGrid w:val="0"/>
                <w:color w:val="000000"/>
              </w:rPr>
              <w:t>0,00</w:t>
            </w:r>
          </w:p>
        </w:tc>
        <w:tc>
          <w:tcPr>
            <w:tcW w:w="1604" w:type="dxa"/>
            <w:shd w:val="clear" w:color="auto" w:fill="auto"/>
            <w:vAlign w:val="bottom"/>
          </w:tcPr>
          <w:p w14:paraId="79AA853E" w14:textId="77777777" w:rsidR="00E843F8" w:rsidRPr="00E843F8" w:rsidRDefault="00E843F8" w:rsidP="00E843F8">
            <w:pPr>
              <w:tabs>
                <w:tab w:val="left" w:pos="0"/>
              </w:tabs>
              <w:jc w:val="center"/>
              <w:rPr>
                <w:snapToGrid w:val="0"/>
                <w:color w:val="000000"/>
              </w:rPr>
            </w:pPr>
            <w:r w:rsidRPr="00E843F8">
              <w:rPr>
                <w:snapToGrid w:val="0"/>
                <w:color w:val="000000"/>
              </w:rPr>
              <w:t>996,89</w:t>
            </w:r>
          </w:p>
        </w:tc>
      </w:tr>
      <w:tr w:rsidR="00E843F8" w:rsidRPr="00E843F8" w14:paraId="0CC12620" w14:textId="77777777" w:rsidTr="00104FF4">
        <w:trPr>
          <w:trHeight w:val="141"/>
        </w:trPr>
        <w:tc>
          <w:tcPr>
            <w:tcW w:w="722" w:type="dxa"/>
          </w:tcPr>
          <w:p w14:paraId="661A8E48" w14:textId="77777777" w:rsidR="00E843F8" w:rsidRPr="00E843F8" w:rsidRDefault="00E843F8" w:rsidP="00E843F8">
            <w:pPr>
              <w:tabs>
                <w:tab w:val="left" w:pos="0"/>
              </w:tabs>
              <w:jc w:val="center"/>
              <w:rPr>
                <w:bCs/>
                <w:color w:val="000000"/>
              </w:rPr>
            </w:pPr>
            <w:r w:rsidRPr="00E843F8">
              <w:rPr>
                <w:bCs/>
                <w:color w:val="000000"/>
              </w:rPr>
              <w:t>2</w:t>
            </w:r>
          </w:p>
        </w:tc>
        <w:tc>
          <w:tcPr>
            <w:tcW w:w="2664" w:type="dxa"/>
            <w:shd w:val="clear" w:color="auto" w:fill="auto"/>
            <w:vAlign w:val="center"/>
          </w:tcPr>
          <w:p w14:paraId="23D15798" w14:textId="77777777" w:rsidR="00E843F8" w:rsidRPr="00E843F8" w:rsidRDefault="00E843F8" w:rsidP="00E843F8">
            <w:pPr>
              <w:tabs>
                <w:tab w:val="left" w:pos="0"/>
              </w:tabs>
              <w:jc w:val="center"/>
              <w:rPr>
                <w:bCs/>
                <w:color w:val="000000"/>
              </w:rPr>
            </w:pPr>
            <w:r w:rsidRPr="00E843F8">
              <w:rPr>
                <w:color w:val="000000"/>
              </w:rPr>
              <w:t>с 01.07.2025</w:t>
            </w:r>
          </w:p>
        </w:tc>
        <w:tc>
          <w:tcPr>
            <w:tcW w:w="1540" w:type="dxa"/>
            <w:shd w:val="clear" w:color="auto" w:fill="auto"/>
            <w:vAlign w:val="bottom"/>
          </w:tcPr>
          <w:p w14:paraId="311A2A3A" w14:textId="77777777" w:rsidR="00E843F8" w:rsidRPr="00E843F8" w:rsidRDefault="00E843F8" w:rsidP="00E843F8">
            <w:pPr>
              <w:tabs>
                <w:tab w:val="left" w:pos="0"/>
              </w:tabs>
              <w:jc w:val="center"/>
              <w:rPr>
                <w:snapToGrid w:val="0"/>
                <w:color w:val="000000"/>
              </w:rPr>
            </w:pPr>
            <w:r w:rsidRPr="00E843F8">
              <w:rPr>
                <w:snapToGrid w:val="0"/>
                <w:color w:val="000000"/>
              </w:rPr>
              <w:t>78,22</w:t>
            </w:r>
          </w:p>
        </w:tc>
        <w:tc>
          <w:tcPr>
            <w:tcW w:w="1524" w:type="dxa"/>
            <w:shd w:val="clear" w:color="auto" w:fill="auto"/>
            <w:vAlign w:val="bottom"/>
          </w:tcPr>
          <w:p w14:paraId="53D2BBE6" w14:textId="77777777" w:rsidR="00E843F8" w:rsidRPr="00E843F8" w:rsidRDefault="00E843F8" w:rsidP="00E843F8">
            <w:pPr>
              <w:tabs>
                <w:tab w:val="left" w:pos="0"/>
              </w:tabs>
              <w:jc w:val="center"/>
              <w:rPr>
                <w:snapToGrid w:val="0"/>
                <w:color w:val="000000"/>
              </w:rPr>
            </w:pPr>
            <w:r w:rsidRPr="00E843F8">
              <w:rPr>
                <w:snapToGrid w:val="0"/>
                <w:color w:val="000000"/>
              </w:rPr>
              <w:t>14,62</w:t>
            </w:r>
          </w:p>
        </w:tc>
        <w:tc>
          <w:tcPr>
            <w:tcW w:w="1291" w:type="dxa"/>
            <w:shd w:val="clear" w:color="auto" w:fill="auto"/>
            <w:vAlign w:val="bottom"/>
          </w:tcPr>
          <w:p w14:paraId="567F55AC" w14:textId="77777777" w:rsidR="00E843F8" w:rsidRPr="00E843F8" w:rsidRDefault="00E843F8" w:rsidP="00E843F8">
            <w:pPr>
              <w:tabs>
                <w:tab w:val="left" w:pos="0"/>
              </w:tabs>
              <w:jc w:val="center"/>
              <w:rPr>
                <w:snapToGrid w:val="0"/>
                <w:color w:val="000000"/>
              </w:rPr>
            </w:pPr>
            <w:r w:rsidRPr="00E843F8">
              <w:rPr>
                <w:snapToGrid w:val="0"/>
                <w:color w:val="000000"/>
              </w:rPr>
              <w:t>12,00</w:t>
            </w:r>
          </w:p>
        </w:tc>
        <w:tc>
          <w:tcPr>
            <w:tcW w:w="1604" w:type="dxa"/>
            <w:shd w:val="clear" w:color="auto" w:fill="auto"/>
            <w:vAlign w:val="bottom"/>
          </w:tcPr>
          <w:p w14:paraId="6E068FA2" w14:textId="77777777" w:rsidR="00E843F8" w:rsidRPr="00E843F8" w:rsidRDefault="00E843F8" w:rsidP="00E843F8">
            <w:pPr>
              <w:tabs>
                <w:tab w:val="left" w:pos="0"/>
              </w:tabs>
              <w:jc w:val="center"/>
              <w:rPr>
                <w:snapToGrid w:val="0"/>
                <w:color w:val="000000"/>
              </w:rPr>
            </w:pPr>
            <w:r w:rsidRPr="00E843F8">
              <w:rPr>
                <w:snapToGrid w:val="0"/>
                <w:color w:val="000000"/>
              </w:rPr>
              <w:t>1 143,61</w:t>
            </w:r>
          </w:p>
        </w:tc>
      </w:tr>
      <w:tr w:rsidR="00E843F8" w:rsidRPr="00E843F8" w14:paraId="06F05D11" w14:textId="77777777" w:rsidTr="00104FF4">
        <w:trPr>
          <w:trHeight w:val="141"/>
        </w:trPr>
        <w:tc>
          <w:tcPr>
            <w:tcW w:w="722" w:type="dxa"/>
          </w:tcPr>
          <w:p w14:paraId="68E05F3B" w14:textId="77777777" w:rsidR="00E843F8" w:rsidRPr="00E843F8" w:rsidRDefault="00E843F8" w:rsidP="00E843F8">
            <w:pPr>
              <w:tabs>
                <w:tab w:val="left" w:pos="0"/>
              </w:tabs>
              <w:jc w:val="center"/>
              <w:rPr>
                <w:bCs/>
                <w:color w:val="000000"/>
              </w:rPr>
            </w:pPr>
            <w:r w:rsidRPr="00E843F8">
              <w:rPr>
                <w:bCs/>
                <w:color w:val="000000"/>
              </w:rPr>
              <w:t>3</w:t>
            </w:r>
          </w:p>
        </w:tc>
        <w:tc>
          <w:tcPr>
            <w:tcW w:w="2664" w:type="dxa"/>
            <w:shd w:val="clear" w:color="auto" w:fill="auto"/>
            <w:vAlign w:val="center"/>
            <w:hideMark/>
          </w:tcPr>
          <w:p w14:paraId="02B250D3" w14:textId="77777777" w:rsidR="00E843F8" w:rsidRPr="00E843F8" w:rsidRDefault="00E843F8" w:rsidP="00E843F8">
            <w:pPr>
              <w:tabs>
                <w:tab w:val="left" w:pos="0"/>
              </w:tabs>
              <w:jc w:val="center"/>
              <w:rPr>
                <w:bCs/>
                <w:color w:val="000000"/>
              </w:rPr>
            </w:pPr>
            <w:r w:rsidRPr="00E843F8">
              <w:rPr>
                <w:bCs/>
                <w:color w:val="000000"/>
              </w:rPr>
              <w:t>Год (стр.1+стр.2)</w:t>
            </w:r>
          </w:p>
        </w:tc>
        <w:tc>
          <w:tcPr>
            <w:tcW w:w="1540" w:type="dxa"/>
            <w:shd w:val="clear" w:color="auto" w:fill="auto"/>
            <w:vAlign w:val="bottom"/>
          </w:tcPr>
          <w:p w14:paraId="0DD361D5" w14:textId="77777777" w:rsidR="00E843F8" w:rsidRPr="00E843F8" w:rsidRDefault="00E843F8" w:rsidP="00E843F8">
            <w:pPr>
              <w:tabs>
                <w:tab w:val="left" w:pos="0"/>
              </w:tabs>
              <w:jc w:val="center"/>
              <w:rPr>
                <w:snapToGrid w:val="0"/>
                <w:color w:val="000000"/>
              </w:rPr>
            </w:pPr>
            <w:r w:rsidRPr="00E843F8">
              <w:rPr>
                <w:snapToGrid w:val="0"/>
                <w:color w:val="000000"/>
              </w:rPr>
              <w:t>148,28</w:t>
            </w:r>
          </w:p>
        </w:tc>
        <w:tc>
          <w:tcPr>
            <w:tcW w:w="1524" w:type="dxa"/>
            <w:shd w:val="clear" w:color="auto" w:fill="auto"/>
            <w:vAlign w:val="bottom"/>
          </w:tcPr>
          <w:p w14:paraId="015CDE2F" w14:textId="77777777" w:rsidR="00E843F8" w:rsidRPr="00E843F8" w:rsidRDefault="00E843F8" w:rsidP="00E843F8">
            <w:pPr>
              <w:tabs>
                <w:tab w:val="left" w:pos="0"/>
              </w:tabs>
              <w:jc w:val="center"/>
              <w:rPr>
                <w:snapToGrid w:val="0"/>
                <w:color w:val="000000"/>
              </w:rPr>
            </w:pPr>
            <w:r w:rsidRPr="00E843F8">
              <w:rPr>
                <w:snapToGrid w:val="0"/>
                <w:color w:val="000000"/>
              </w:rPr>
              <w:t>13,84</w:t>
            </w:r>
          </w:p>
        </w:tc>
        <w:tc>
          <w:tcPr>
            <w:tcW w:w="1291" w:type="dxa"/>
            <w:shd w:val="clear" w:color="auto" w:fill="auto"/>
            <w:vAlign w:val="bottom"/>
          </w:tcPr>
          <w:p w14:paraId="62C46539" w14:textId="77777777" w:rsidR="00E843F8" w:rsidRPr="00E843F8" w:rsidRDefault="00E843F8" w:rsidP="00E843F8">
            <w:pPr>
              <w:tabs>
                <w:tab w:val="left" w:pos="0"/>
              </w:tabs>
              <w:jc w:val="center"/>
              <w:rPr>
                <w:snapToGrid w:val="0"/>
                <w:color w:val="000000"/>
              </w:rPr>
            </w:pPr>
            <w:r w:rsidRPr="00E843F8">
              <w:rPr>
                <w:snapToGrid w:val="0"/>
                <w:color w:val="000000"/>
              </w:rPr>
              <w:t>11,14</w:t>
            </w:r>
          </w:p>
        </w:tc>
        <w:tc>
          <w:tcPr>
            <w:tcW w:w="1604" w:type="dxa"/>
            <w:shd w:val="clear" w:color="auto" w:fill="auto"/>
            <w:vAlign w:val="bottom"/>
          </w:tcPr>
          <w:p w14:paraId="236C25BC" w14:textId="77777777" w:rsidR="00E843F8" w:rsidRPr="00E843F8" w:rsidRDefault="00E843F8" w:rsidP="00E843F8">
            <w:pPr>
              <w:tabs>
                <w:tab w:val="left" w:pos="0"/>
              </w:tabs>
              <w:jc w:val="center"/>
              <w:rPr>
                <w:snapToGrid w:val="0"/>
                <w:color w:val="000000"/>
              </w:rPr>
            </w:pPr>
            <w:r w:rsidRPr="00E843F8">
              <w:rPr>
                <w:snapToGrid w:val="0"/>
                <w:color w:val="000000"/>
              </w:rPr>
              <w:t>2 140,50</w:t>
            </w:r>
          </w:p>
        </w:tc>
      </w:tr>
    </w:tbl>
    <w:p w14:paraId="4E2EF864" w14:textId="77777777" w:rsidR="00E843F8" w:rsidRPr="00E843F8" w:rsidRDefault="00E843F8" w:rsidP="00E843F8">
      <w:pPr>
        <w:ind w:right="142"/>
        <w:jc w:val="both"/>
        <w:rPr>
          <w:snapToGrid w:val="0"/>
          <w:sz w:val="28"/>
          <w:szCs w:val="28"/>
        </w:rPr>
      </w:pPr>
    </w:p>
    <w:p w14:paraId="7AFBFC66" w14:textId="77777777" w:rsidR="00E843F8" w:rsidRPr="00E843F8" w:rsidRDefault="00E843F8" w:rsidP="00E843F8">
      <w:pPr>
        <w:numPr>
          <w:ilvl w:val="0"/>
          <w:numId w:val="24"/>
        </w:numPr>
        <w:jc w:val="center"/>
        <w:rPr>
          <w:b/>
          <w:bCs/>
          <w:kern w:val="32"/>
          <w:sz w:val="28"/>
          <w:szCs w:val="28"/>
          <w:lang w:eastAsia="en-US"/>
        </w:rPr>
      </w:pPr>
      <w:bookmarkStart w:id="70" w:name="_Toc121390100"/>
      <w:bookmarkStart w:id="71" w:name="_Toc121391633"/>
      <w:bookmarkStart w:id="72" w:name="_Toc121392340"/>
      <w:bookmarkStart w:id="73" w:name="_Toc121390101"/>
      <w:bookmarkStart w:id="74" w:name="_Toc121391634"/>
      <w:bookmarkStart w:id="75" w:name="_Toc121392341"/>
      <w:bookmarkStart w:id="76" w:name="_Toc121390102"/>
      <w:bookmarkStart w:id="77" w:name="_Toc121391635"/>
      <w:bookmarkStart w:id="78" w:name="_Toc121392342"/>
      <w:bookmarkStart w:id="79" w:name="_Toc121390103"/>
      <w:bookmarkStart w:id="80" w:name="_Toc121391636"/>
      <w:bookmarkStart w:id="81" w:name="_Toc121392343"/>
      <w:bookmarkStart w:id="82" w:name="_Toc121390104"/>
      <w:bookmarkStart w:id="83" w:name="_Toc121391637"/>
      <w:bookmarkStart w:id="84" w:name="_Toc121392344"/>
      <w:bookmarkStart w:id="85" w:name="_Toc121390105"/>
      <w:bookmarkStart w:id="86" w:name="_Toc121391638"/>
      <w:bookmarkStart w:id="87" w:name="_Toc121392345"/>
      <w:bookmarkStart w:id="88" w:name="_Toc121390106"/>
      <w:bookmarkStart w:id="89" w:name="_Toc121391639"/>
      <w:bookmarkStart w:id="90" w:name="_Toc121392346"/>
      <w:bookmarkStart w:id="91" w:name="_Toc121390107"/>
      <w:bookmarkStart w:id="92" w:name="_Toc121391640"/>
      <w:bookmarkStart w:id="93" w:name="_Toc121392347"/>
      <w:bookmarkStart w:id="94" w:name="_Toc121390108"/>
      <w:bookmarkStart w:id="95" w:name="_Toc121391641"/>
      <w:bookmarkStart w:id="96" w:name="_Toc121392348"/>
      <w:bookmarkStart w:id="97" w:name="_Toc121390109"/>
      <w:bookmarkStart w:id="98" w:name="_Toc121391642"/>
      <w:bookmarkStart w:id="99" w:name="_Toc121392349"/>
      <w:bookmarkStart w:id="100" w:name="_Toc121390110"/>
      <w:bookmarkStart w:id="101" w:name="_Toc121391643"/>
      <w:bookmarkStart w:id="102" w:name="_Toc121392350"/>
      <w:bookmarkStart w:id="103" w:name="_Toc121390111"/>
      <w:bookmarkStart w:id="104" w:name="_Toc121391644"/>
      <w:bookmarkStart w:id="105" w:name="_Toc121392351"/>
      <w:bookmarkStart w:id="106" w:name="_Toc121390112"/>
      <w:bookmarkStart w:id="107" w:name="_Toc121391645"/>
      <w:bookmarkStart w:id="108" w:name="_Toc121392352"/>
      <w:bookmarkStart w:id="109" w:name="_Toc121390113"/>
      <w:bookmarkStart w:id="110" w:name="_Toc121391646"/>
      <w:bookmarkStart w:id="111" w:name="_Toc121392353"/>
      <w:bookmarkStart w:id="112" w:name="_Toc121390114"/>
      <w:bookmarkStart w:id="113" w:name="_Toc121391647"/>
      <w:bookmarkStart w:id="114" w:name="_Toc121392354"/>
      <w:bookmarkStart w:id="115" w:name="_Toc120018114"/>
      <w:bookmarkStart w:id="116" w:name="_Toc121391648"/>
      <w:bookmarkStart w:id="117" w:name="_Toc12139235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E843F8">
        <w:rPr>
          <w:b/>
          <w:bCs/>
          <w:kern w:val="32"/>
          <w:sz w:val="28"/>
          <w:szCs w:val="28"/>
          <w:lang w:eastAsia="en-US"/>
        </w:rPr>
        <w:t>Тарифы на горячую воду</w:t>
      </w:r>
      <w:bookmarkEnd w:id="115"/>
      <w:bookmarkEnd w:id="116"/>
      <w:bookmarkEnd w:id="117"/>
    </w:p>
    <w:p w14:paraId="300EE0B9" w14:textId="77777777" w:rsidR="00E843F8" w:rsidRPr="00E843F8" w:rsidRDefault="00E843F8" w:rsidP="00E843F8">
      <w:pPr>
        <w:jc w:val="center"/>
        <w:rPr>
          <w:b/>
          <w:bCs/>
          <w:snapToGrid w:val="0"/>
          <w:sz w:val="28"/>
          <w:szCs w:val="28"/>
        </w:rPr>
      </w:pPr>
    </w:p>
    <w:p w14:paraId="45CFE2DD" w14:textId="77777777" w:rsidR="00E843F8" w:rsidRPr="00E843F8" w:rsidRDefault="00E843F8" w:rsidP="00E843F8">
      <w:pPr>
        <w:autoSpaceDE w:val="0"/>
        <w:autoSpaceDN w:val="0"/>
        <w:adjustRightInd w:val="0"/>
        <w:ind w:firstLine="539"/>
        <w:jc w:val="both"/>
        <w:rPr>
          <w:rFonts w:eastAsia="Calibri"/>
          <w:sz w:val="28"/>
          <w:szCs w:val="28"/>
        </w:rPr>
      </w:pPr>
      <w:r w:rsidRPr="00E843F8">
        <w:rPr>
          <w:sz w:val="28"/>
          <w:szCs w:val="28"/>
        </w:rPr>
        <w:t>Согласно п. 5 статьи 9 Федерального закона от 27.07.2010 № 190 -ФЗ «О теплоснабжении» т</w:t>
      </w:r>
      <w:r w:rsidRPr="00E843F8">
        <w:rPr>
          <w:rFonts w:eastAsia="Calibri"/>
          <w:sz w:val="28"/>
          <w:szCs w:val="28"/>
        </w:rPr>
        <w:t xml:space="preserve">арифы на горячую воду в открытых системах теплоснабжения (горячего водоснабжения) </w:t>
      </w:r>
      <w:hyperlink r:id="rId50" w:history="1">
        <w:r w:rsidRPr="00E843F8">
          <w:rPr>
            <w:rFonts w:eastAsia="Calibri"/>
            <w:sz w:val="28"/>
            <w:szCs w:val="28"/>
          </w:rPr>
          <w:t>устанавливаются</w:t>
        </w:r>
      </w:hyperlink>
      <w:r w:rsidRPr="00E843F8">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533F00F7" w14:textId="77777777" w:rsidR="00E843F8" w:rsidRPr="00E843F8" w:rsidRDefault="00E843F8" w:rsidP="00E843F8">
      <w:pPr>
        <w:tabs>
          <w:tab w:val="left" w:pos="0"/>
          <w:tab w:val="left" w:pos="9900"/>
        </w:tabs>
        <w:ind w:firstLine="540"/>
        <w:jc w:val="both"/>
        <w:rPr>
          <w:sz w:val="28"/>
          <w:szCs w:val="28"/>
        </w:rPr>
      </w:pPr>
      <w:r w:rsidRPr="00E843F8">
        <w:rPr>
          <w:sz w:val="28"/>
          <w:szCs w:val="28"/>
        </w:rPr>
        <w:t>Стоимость тепловой энергии в горячей воде составляет:</w:t>
      </w:r>
    </w:p>
    <w:p w14:paraId="3314E4EA" w14:textId="77777777" w:rsidR="00E843F8" w:rsidRPr="00E843F8" w:rsidRDefault="00E843F8" w:rsidP="00E843F8">
      <w:pPr>
        <w:tabs>
          <w:tab w:val="left" w:pos="0"/>
          <w:tab w:val="left" w:pos="9900"/>
        </w:tabs>
        <w:ind w:firstLine="540"/>
        <w:jc w:val="both"/>
        <w:rPr>
          <w:sz w:val="28"/>
          <w:szCs w:val="28"/>
        </w:rPr>
      </w:pPr>
    </w:p>
    <w:p w14:paraId="439EAF09" w14:textId="77777777" w:rsidR="00E843F8" w:rsidRPr="00E843F8" w:rsidRDefault="00E843F8" w:rsidP="00E843F8">
      <w:pPr>
        <w:tabs>
          <w:tab w:val="left" w:pos="0"/>
          <w:tab w:val="left" w:pos="9900"/>
        </w:tabs>
        <w:ind w:firstLine="709"/>
        <w:jc w:val="right"/>
        <w:rPr>
          <w:sz w:val="28"/>
          <w:szCs w:val="28"/>
        </w:rPr>
      </w:pPr>
      <w:r w:rsidRPr="00E843F8">
        <w:rPr>
          <w:snapToGrid w:val="0"/>
          <w:sz w:val="28"/>
          <w:szCs w:val="28"/>
        </w:rPr>
        <w:t>Таблица 6</w:t>
      </w:r>
    </w:p>
    <w:tbl>
      <w:tblPr>
        <w:tblpPr w:leftFromText="180" w:rightFromText="180" w:vertAnchor="text"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801"/>
      </w:tblGrid>
      <w:tr w:rsidR="00E843F8" w:rsidRPr="00E843F8" w14:paraId="5CC5EA00" w14:textId="77777777" w:rsidTr="00104FF4">
        <w:trPr>
          <w:trHeight w:val="507"/>
        </w:trPr>
        <w:tc>
          <w:tcPr>
            <w:tcW w:w="1544" w:type="dxa"/>
            <w:vMerge w:val="restart"/>
            <w:shd w:val="clear" w:color="auto" w:fill="auto"/>
            <w:vAlign w:val="center"/>
            <w:hideMark/>
          </w:tcPr>
          <w:p w14:paraId="39ADD7CB" w14:textId="77777777" w:rsidR="00E843F8" w:rsidRPr="00E843F8" w:rsidRDefault="00E843F8" w:rsidP="00E843F8">
            <w:pPr>
              <w:jc w:val="center"/>
            </w:pPr>
            <w:r w:rsidRPr="00E843F8">
              <w:t>Период</w:t>
            </w:r>
          </w:p>
        </w:tc>
        <w:tc>
          <w:tcPr>
            <w:tcW w:w="7801" w:type="dxa"/>
            <w:vMerge w:val="restart"/>
            <w:shd w:val="clear" w:color="auto" w:fill="auto"/>
            <w:vAlign w:val="center"/>
            <w:hideMark/>
          </w:tcPr>
          <w:p w14:paraId="5D3C5352" w14:textId="77777777" w:rsidR="00E843F8" w:rsidRPr="00E843F8" w:rsidRDefault="00E843F8" w:rsidP="00E843F8">
            <w:pPr>
              <w:jc w:val="center"/>
            </w:pPr>
            <w:r w:rsidRPr="00E843F8">
              <w:t>Компонент на тепловую энергию</w:t>
            </w:r>
          </w:p>
          <w:p w14:paraId="6E55630D" w14:textId="77777777" w:rsidR="00E843F8" w:rsidRPr="00E843F8" w:rsidRDefault="00E843F8" w:rsidP="00E843F8">
            <w:pPr>
              <w:jc w:val="center"/>
            </w:pPr>
            <w:r w:rsidRPr="00E843F8">
              <w:t>руб./Гкал (без НДС)</w:t>
            </w:r>
          </w:p>
        </w:tc>
      </w:tr>
      <w:tr w:rsidR="00E843F8" w:rsidRPr="00E843F8" w14:paraId="326F456F" w14:textId="77777777" w:rsidTr="00104FF4">
        <w:trPr>
          <w:trHeight w:val="507"/>
        </w:trPr>
        <w:tc>
          <w:tcPr>
            <w:tcW w:w="1544" w:type="dxa"/>
            <w:vMerge/>
            <w:vAlign w:val="center"/>
            <w:hideMark/>
          </w:tcPr>
          <w:p w14:paraId="2FAEDAA4" w14:textId="77777777" w:rsidR="00E843F8" w:rsidRPr="00E843F8" w:rsidRDefault="00E843F8" w:rsidP="00E843F8">
            <w:pPr>
              <w:jc w:val="center"/>
            </w:pPr>
          </w:p>
        </w:tc>
        <w:tc>
          <w:tcPr>
            <w:tcW w:w="7801" w:type="dxa"/>
            <w:vMerge/>
            <w:shd w:val="clear" w:color="auto" w:fill="auto"/>
            <w:vAlign w:val="center"/>
            <w:hideMark/>
          </w:tcPr>
          <w:p w14:paraId="62069AD8" w14:textId="77777777" w:rsidR="00E843F8" w:rsidRPr="00E843F8" w:rsidRDefault="00E843F8" w:rsidP="00E843F8">
            <w:pPr>
              <w:jc w:val="center"/>
            </w:pPr>
          </w:p>
        </w:tc>
      </w:tr>
      <w:tr w:rsidR="00E843F8" w:rsidRPr="00E843F8" w14:paraId="686D309E" w14:textId="77777777" w:rsidTr="00104FF4">
        <w:trPr>
          <w:trHeight w:val="507"/>
        </w:trPr>
        <w:tc>
          <w:tcPr>
            <w:tcW w:w="1544" w:type="dxa"/>
            <w:vMerge/>
            <w:vAlign w:val="center"/>
            <w:hideMark/>
          </w:tcPr>
          <w:p w14:paraId="71C77B8D" w14:textId="77777777" w:rsidR="00E843F8" w:rsidRPr="00E843F8" w:rsidRDefault="00E843F8" w:rsidP="00E843F8">
            <w:pPr>
              <w:jc w:val="center"/>
            </w:pPr>
          </w:p>
        </w:tc>
        <w:tc>
          <w:tcPr>
            <w:tcW w:w="7801" w:type="dxa"/>
            <w:vMerge/>
            <w:vAlign w:val="center"/>
            <w:hideMark/>
          </w:tcPr>
          <w:p w14:paraId="0CDBD453" w14:textId="77777777" w:rsidR="00E843F8" w:rsidRPr="00E843F8" w:rsidRDefault="00E843F8" w:rsidP="00E843F8">
            <w:pPr>
              <w:jc w:val="center"/>
            </w:pPr>
          </w:p>
        </w:tc>
      </w:tr>
      <w:tr w:rsidR="00E843F8" w:rsidRPr="00E843F8" w14:paraId="68BD6213" w14:textId="77777777" w:rsidTr="00104FF4">
        <w:trPr>
          <w:trHeight w:val="28"/>
        </w:trPr>
        <w:tc>
          <w:tcPr>
            <w:tcW w:w="1544" w:type="dxa"/>
            <w:shd w:val="clear" w:color="auto" w:fill="auto"/>
            <w:vAlign w:val="center"/>
            <w:hideMark/>
          </w:tcPr>
          <w:p w14:paraId="3FEF0DA4" w14:textId="77777777" w:rsidR="00E843F8" w:rsidRPr="00E843F8" w:rsidRDefault="00E843F8" w:rsidP="00E843F8">
            <w:pPr>
              <w:jc w:val="center"/>
            </w:pPr>
            <w:r w:rsidRPr="00E843F8">
              <w:t>2025</w:t>
            </w:r>
          </w:p>
        </w:tc>
        <w:tc>
          <w:tcPr>
            <w:tcW w:w="7801" w:type="dxa"/>
            <w:shd w:val="clear" w:color="auto" w:fill="auto"/>
            <w:vAlign w:val="center"/>
            <w:hideMark/>
          </w:tcPr>
          <w:p w14:paraId="50EB2A2A" w14:textId="77777777" w:rsidR="00E843F8" w:rsidRPr="00E843F8" w:rsidRDefault="00E843F8" w:rsidP="00E843F8">
            <w:pPr>
              <w:jc w:val="center"/>
            </w:pPr>
            <w:r w:rsidRPr="00E843F8">
              <w:rPr>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w:t>
            </w:r>
            <w:r w:rsidRPr="00E843F8">
              <w:rPr>
                <w:snapToGrid w:val="0"/>
                <w:sz w:val="28"/>
                <w:szCs w:val="28"/>
              </w:rPr>
              <w:t xml:space="preserve"> </w:t>
            </w:r>
            <w:r w:rsidRPr="00E843F8">
              <w:rPr>
                <w:sz w:val="22"/>
                <w:szCs w:val="22"/>
              </w:rPr>
              <w:t>от 14.11.2024 № 354</w:t>
            </w:r>
          </w:p>
        </w:tc>
      </w:tr>
    </w:tbl>
    <w:p w14:paraId="4468646B" w14:textId="77777777" w:rsidR="00E843F8" w:rsidRPr="00E843F8" w:rsidRDefault="00E843F8" w:rsidP="00E843F8">
      <w:pPr>
        <w:autoSpaceDE w:val="0"/>
        <w:autoSpaceDN w:val="0"/>
        <w:adjustRightInd w:val="0"/>
        <w:ind w:right="-284" w:firstLine="539"/>
        <w:jc w:val="both"/>
        <w:outlineLvl w:val="1"/>
        <w:rPr>
          <w:sz w:val="28"/>
          <w:szCs w:val="28"/>
        </w:rPr>
      </w:pPr>
    </w:p>
    <w:p w14:paraId="73E13DD3" w14:textId="77777777" w:rsidR="00E843F8" w:rsidRPr="00E843F8" w:rsidRDefault="00E843F8" w:rsidP="00E843F8">
      <w:pPr>
        <w:ind w:firstLine="708"/>
        <w:jc w:val="both"/>
        <w:rPr>
          <w:snapToGrid w:val="0"/>
          <w:sz w:val="28"/>
          <w:szCs w:val="28"/>
        </w:rPr>
      </w:pPr>
      <w:r w:rsidRPr="00E843F8">
        <w:rPr>
          <w:snapToGrid w:val="0"/>
          <w:sz w:val="28"/>
          <w:szCs w:val="28"/>
        </w:rPr>
        <w:t xml:space="preserve">Нормативы расхода тепловой энергии, необходимые для осуществления горячего водоснабжения </w:t>
      </w:r>
      <w:r w:rsidRPr="00E843F8">
        <w:rPr>
          <w:bCs/>
          <w:snapToGrid w:val="0"/>
          <w:sz w:val="28"/>
          <w:szCs w:val="28"/>
        </w:rPr>
        <w:t>ООО «Теплоэнергетик»</w:t>
      </w:r>
      <w:r w:rsidRPr="00E843F8">
        <w:rPr>
          <w:sz w:val="28"/>
          <w:szCs w:val="28"/>
        </w:rPr>
        <w:t xml:space="preserve"> котельная 34-го квартала</w:t>
      </w:r>
      <w:r w:rsidRPr="00E843F8">
        <w:rPr>
          <w:bCs/>
          <w:snapToGrid w:val="0"/>
          <w:sz w:val="28"/>
          <w:szCs w:val="28"/>
        </w:rPr>
        <w:t xml:space="preserve">, </w:t>
      </w:r>
      <w:r w:rsidRPr="00E843F8">
        <w:rPr>
          <w:snapToGrid w:val="0"/>
          <w:sz w:val="28"/>
          <w:szCs w:val="28"/>
        </w:rPr>
        <w:t>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30DC981" w14:textId="77777777" w:rsidR="00E843F8" w:rsidRPr="00E843F8" w:rsidRDefault="00E843F8" w:rsidP="00E843F8">
      <w:pPr>
        <w:ind w:firstLine="708"/>
        <w:jc w:val="both"/>
        <w:rPr>
          <w:snapToGrid w:val="0"/>
          <w:sz w:val="28"/>
          <w:szCs w:val="28"/>
        </w:rPr>
      </w:pPr>
    </w:p>
    <w:p w14:paraId="62F82B75" w14:textId="77777777" w:rsidR="00E843F8" w:rsidRPr="00E843F8" w:rsidRDefault="00E843F8" w:rsidP="00E843F8">
      <w:pPr>
        <w:ind w:firstLine="708"/>
        <w:jc w:val="both"/>
        <w:rPr>
          <w:snapToGrid w:val="0"/>
          <w:sz w:val="28"/>
          <w:szCs w:val="28"/>
        </w:rPr>
      </w:pPr>
    </w:p>
    <w:p w14:paraId="65A82049" w14:textId="77777777" w:rsidR="00E843F8" w:rsidRPr="00E843F8" w:rsidRDefault="00E843F8" w:rsidP="00E843F8">
      <w:pPr>
        <w:ind w:firstLine="708"/>
        <w:jc w:val="both"/>
        <w:rPr>
          <w:snapToGrid w:val="0"/>
          <w:sz w:val="28"/>
          <w:szCs w:val="28"/>
        </w:rPr>
      </w:pPr>
    </w:p>
    <w:p w14:paraId="7DEB893A" w14:textId="77777777" w:rsidR="00E843F8" w:rsidRPr="00E843F8" w:rsidRDefault="00E843F8" w:rsidP="00E843F8">
      <w:pPr>
        <w:ind w:firstLine="708"/>
        <w:jc w:val="both"/>
        <w:rPr>
          <w:snapToGrid w:val="0"/>
          <w:sz w:val="28"/>
          <w:szCs w:val="28"/>
        </w:rPr>
      </w:pPr>
    </w:p>
    <w:p w14:paraId="4FFC67D0" w14:textId="77777777" w:rsidR="00E843F8" w:rsidRPr="00E843F8" w:rsidRDefault="00E843F8" w:rsidP="00E843F8">
      <w:pPr>
        <w:ind w:firstLine="708"/>
        <w:jc w:val="both"/>
        <w:rPr>
          <w:snapToGrid w:val="0"/>
          <w:sz w:val="28"/>
          <w:szCs w:val="28"/>
        </w:rPr>
      </w:pPr>
    </w:p>
    <w:p w14:paraId="21276637" w14:textId="77777777" w:rsidR="00E843F8" w:rsidRPr="00E843F8" w:rsidRDefault="00E843F8" w:rsidP="00E843F8">
      <w:pPr>
        <w:ind w:firstLine="708"/>
        <w:jc w:val="both"/>
        <w:rPr>
          <w:snapToGrid w:val="0"/>
          <w:sz w:val="28"/>
          <w:szCs w:val="28"/>
        </w:rPr>
      </w:pPr>
    </w:p>
    <w:p w14:paraId="7F8902AD" w14:textId="77777777" w:rsidR="00E843F8" w:rsidRPr="00E843F8" w:rsidRDefault="00E843F8" w:rsidP="00E843F8">
      <w:pPr>
        <w:tabs>
          <w:tab w:val="left" w:pos="0"/>
          <w:tab w:val="left" w:pos="9900"/>
        </w:tabs>
        <w:ind w:firstLine="709"/>
        <w:jc w:val="right"/>
        <w:rPr>
          <w:snapToGrid w:val="0"/>
          <w:sz w:val="28"/>
          <w:szCs w:val="28"/>
        </w:rPr>
      </w:pPr>
      <w:r w:rsidRPr="00E843F8">
        <w:rPr>
          <w:snapToGrid w:val="0"/>
          <w:sz w:val="28"/>
          <w:szCs w:val="28"/>
        </w:rPr>
        <w:lastRenderedPageBreak/>
        <w:t>Таблица 7</w:t>
      </w:r>
    </w:p>
    <w:p w14:paraId="4638979D" w14:textId="77777777" w:rsidR="00E843F8" w:rsidRPr="00E843F8" w:rsidRDefault="00E843F8" w:rsidP="00E843F8">
      <w:pPr>
        <w:tabs>
          <w:tab w:val="left" w:pos="0"/>
          <w:tab w:val="left" w:pos="9900"/>
        </w:tabs>
        <w:ind w:right="-1" w:firstLine="709"/>
        <w:jc w:val="both"/>
        <w:rPr>
          <w:snapToGrid w:val="0"/>
          <w:sz w:val="28"/>
          <w:szCs w:val="28"/>
        </w:rPr>
      </w:pPr>
    </w:p>
    <w:tbl>
      <w:tblPr>
        <w:tblpPr w:leftFromText="180" w:rightFromText="180" w:vertAnchor="text" w:horzAnchor="margin" w:tblpY="-115"/>
        <w:tblOverlap w:val="neve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378"/>
        <w:gridCol w:w="2459"/>
        <w:gridCol w:w="2211"/>
      </w:tblGrid>
      <w:tr w:rsidR="00E843F8" w:rsidRPr="00E843F8" w14:paraId="0A5F86FA" w14:textId="77777777" w:rsidTr="00104FF4">
        <w:trPr>
          <w:trHeight w:val="501"/>
        </w:trPr>
        <w:tc>
          <w:tcPr>
            <w:tcW w:w="4723" w:type="dxa"/>
            <w:gridSpan w:val="2"/>
            <w:shd w:val="clear" w:color="auto" w:fill="auto"/>
            <w:vAlign w:val="center"/>
          </w:tcPr>
          <w:p w14:paraId="041D4A1D" w14:textId="77777777" w:rsidR="00E843F8" w:rsidRPr="00E843F8" w:rsidRDefault="00E843F8" w:rsidP="00E843F8">
            <w:pPr>
              <w:jc w:val="center"/>
            </w:pPr>
            <w:r w:rsidRPr="00E843F8">
              <w:t>С изолированными стояками</w:t>
            </w:r>
          </w:p>
        </w:tc>
        <w:tc>
          <w:tcPr>
            <w:tcW w:w="4670" w:type="dxa"/>
            <w:gridSpan w:val="2"/>
            <w:shd w:val="clear" w:color="auto" w:fill="auto"/>
            <w:vAlign w:val="center"/>
            <w:hideMark/>
          </w:tcPr>
          <w:p w14:paraId="72B0F979" w14:textId="77777777" w:rsidR="00E843F8" w:rsidRPr="00E843F8" w:rsidRDefault="00E843F8" w:rsidP="00E843F8">
            <w:pPr>
              <w:jc w:val="center"/>
              <w:rPr>
                <w:snapToGrid w:val="0"/>
                <w:sz w:val="28"/>
                <w:szCs w:val="28"/>
              </w:rPr>
            </w:pPr>
            <w:r w:rsidRPr="00E843F8">
              <w:t>С неизолированными стояками</w:t>
            </w:r>
          </w:p>
        </w:tc>
      </w:tr>
      <w:tr w:rsidR="00E843F8" w:rsidRPr="00E843F8" w14:paraId="4213658A" w14:textId="77777777" w:rsidTr="00104FF4">
        <w:trPr>
          <w:trHeight w:val="302"/>
        </w:trPr>
        <w:tc>
          <w:tcPr>
            <w:tcW w:w="2345" w:type="dxa"/>
            <w:shd w:val="clear" w:color="auto" w:fill="auto"/>
            <w:vAlign w:val="center"/>
            <w:hideMark/>
          </w:tcPr>
          <w:p w14:paraId="0DC9ED94" w14:textId="77777777" w:rsidR="00E843F8" w:rsidRPr="00E843F8" w:rsidRDefault="00E843F8" w:rsidP="00E843F8">
            <w:pPr>
              <w:jc w:val="center"/>
            </w:pPr>
            <w:r w:rsidRPr="00E843F8">
              <w:t xml:space="preserve">с </w:t>
            </w:r>
            <w:proofErr w:type="gramStart"/>
            <w:r w:rsidRPr="00E843F8">
              <w:t>полотенце-</w:t>
            </w:r>
            <w:proofErr w:type="spellStart"/>
            <w:r w:rsidRPr="00E843F8">
              <w:t>сушителем</w:t>
            </w:r>
            <w:proofErr w:type="spellEnd"/>
            <w:proofErr w:type="gramEnd"/>
          </w:p>
        </w:tc>
        <w:tc>
          <w:tcPr>
            <w:tcW w:w="2378" w:type="dxa"/>
            <w:shd w:val="clear" w:color="auto" w:fill="auto"/>
            <w:vAlign w:val="center"/>
            <w:hideMark/>
          </w:tcPr>
          <w:p w14:paraId="16AC088E" w14:textId="77777777" w:rsidR="00E843F8" w:rsidRPr="00E843F8" w:rsidRDefault="00E843F8" w:rsidP="00E843F8">
            <w:pPr>
              <w:jc w:val="center"/>
            </w:pPr>
            <w:r w:rsidRPr="00E843F8">
              <w:t xml:space="preserve">без </w:t>
            </w:r>
            <w:proofErr w:type="gramStart"/>
            <w:r w:rsidRPr="00E843F8">
              <w:t>полотенце-</w:t>
            </w:r>
            <w:proofErr w:type="spellStart"/>
            <w:r w:rsidRPr="00E843F8">
              <w:t>сушителя</w:t>
            </w:r>
            <w:proofErr w:type="spellEnd"/>
            <w:proofErr w:type="gramEnd"/>
          </w:p>
        </w:tc>
        <w:tc>
          <w:tcPr>
            <w:tcW w:w="2459" w:type="dxa"/>
            <w:shd w:val="clear" w:color="auto" w:fill="auto"/>
            <w:vAlign w:val="center"/>
            <w:hideMark/>
          </w:tcPr>
          <w:p w14:paraId="60D0F57E" w14:textId="77777777" w:rsidR="00E843F8" w:rsidRPr="00E843F8" w:rsidRDefault="00E843F8" w:rsidP="00E843F8">
            <w:pPr>
              <w:jc w:val="center"/>
            </w:pPr>
            <w:r w:rsidRPr="00E843F8">
              <w:t xml:space="preserve">с </w:t>
            </w:r>
            <w:proofErr w:type="gramStart"/>
            <w:r w:rsidRPr="00E843F8">
              <w:t>полотенце-</w:t>
            </w:r>
            <w:proofErr w:type="spellStart"/>
            <w:r w:rsidRPr="00E843F8">
              <w:t>сушителем</w:t>
            </w:r>
            <w:proofErr w:type="spellEnd"/>
            <w:proofErr w:type="gramEnd"/>
          </w:p>
        </w:tc>
        <w:tc>
          <w:tcPr>
            <w:tcW w:w="2211" w:type="dxa"/>
            <w:shd w:val="clear" w:color="auto" w:fill="auto"/>
            <w:vAlign w:val="center"/>
            <w:hideMark/>
          </w:tcPr>
          <w:p w14:paraId="4B66CEAB" w14:textId="77777777" w:rsidR="00E843F8" w:rsidRPr="00E843F8" w:rsidRDefault="00E843F8" w:rsidP="00E843F8">
            <w:pPr>
              <w:jc w:val="center"/>
            </w:pPr>
            <w:r w:rsidRPr="00E843F8">
              <w:t xml:space="preserve">без </w:t>
            </w:r>
            <w:proofErr w:type="gramStart"/>
            <w:r w:rsidRPr="00E843F8">
              <w:t>полотенце-</w:t>
            </w:r>
            <w:proofErr w:type="spellStart"/>
            <w:r w:rsidRPr="00E843F8">
              <w:t>сушителя</w:t>
            </w:r>
            <w:proofErr w:type="spellEnd"/>
            <w:proofErr w:type="gramEnd"/>
          </w:p>
        </w:tc>
      </w:tr>
      <w:tr w:rsidR="00E843F8" w:rsidRPr="00E843F8" w14:paraId="687E3290" w14:textId="77777777" w:rsidTr="00104FF4">
        <w:trPr>
          <w:trHeight w:val="302"/>
        </w:trPr>
        <w:tc>
          <w:tcPr>
            <w:tcW w:w="2345" w:type="dxa"/>
            <w:shd w:val="clear" w:color="auto" w:fill="auto"/>
            <w:vAlign w:val="center"/>
          </w:tcPr>
          <w:p w14:paraId="7D2B3CCA" w14:textId="77777777" w:rsidR="00E843F8" w:rsidRPr="00E843F8" w:rsidRDefault="00E843F8" w:rsidP="00E843F8">
            <w:pPr>
              <w:jc w:val="center"/>
            </w:pPr>
            <w:r w:rsidRPr="00E843F8">
              <w:t>0,0603</w:t>
            </w:r>
          </w:p>
        </w:tc>
        <w:tc>
          <w:tcPr>
            <w:tcW w:w="2378" w:type="dxa"/>
            <w:shd w:val="clear" w:color="auto" w:fill="auto"/>
            <w:vAlign w:val="center"/>
          </w:tcPr>
          <w:p w14:paraId="7EC81388" w14:textId="77777777" w:rsidR="00E843F8" w:rsidRPr="00E843F8" w:rsidRDefault="00E843F8" w:rsidP="00E843F8">
            <w:pPr>
              <w:jc w:val="center"/>
            </w:pPr>
            <w:r w:rsidRPr="00E843F8">
              <w:t>0,0553</w:t>
            </w:r>
          </w:p>
        </w:tc>
        <w:tc>
          <w:tcPr>
            <w:tcW w:w="2459" w:type="dxa"/>
            <w:shd w:val="clear" w:color="auto" w:fill="auto"/>
            <w:vAlign w:val="center"/>
          </w:tcPr>
          <w:p w14:paraId="5CA235E0" w14:textId="77777777" w:rsidR="00E843F8" w:rsidRPr="00E843F8" w:rsidRDefault="00E843F8" w:rsidP="00E843F8">
            <w:pPr>
              <w:jc w:val="center"/>
            </w:pPr>
            <w:r w:rsidRPr="00E843F8">
              <w:t>0,0647</w:t>
            </w:r>
          </w:p>
        </w:tc>
        <w:tc>
          <w:tcPr>
            <w:tcW w:w="2211" w:type="dxa"/>
            <w:shd w:val="clear" w:color="auto" w:fill="auto"/>
            <w:vAlign w:val="center"/>
          </w:tcPr>
          <w:p w14:paraId="55F9BAC0" w14:textId="77777777" w:rsidR="00E843F8" w:rsidRPr="00E843F8" w:rsidRDefault="00E843F8" w:rsidP="00E843F8">
            <w:pPr>
              <w:jc w:val="center"/>
            </w:pPr>
            <w:r w:rsidRPr="00E843F8">
              <w:t>0,0598</w:t>
            </w:r>
          </w:p>
        </w:tc>
      </w:tr>
    </w:tbl>
    <w:p w14:paraId="4C669DD8" w14:textId="77777777" w:rsidR="00E843F8" w:rsidRPr="00E843F8" w:rsidRDefault="00E843F8" w:rsidP="00E843F8">
      <w:pPr>
        <w:ind w:firstLine="851"/>
        <w:jc w:val="both"/>
        <w:rPr>
          <w:sz w:val="28"/>
          <w:szCs w:val="28"/>
        </w:rPr>
      </w:pPr>
    </w:p>
    <w:p w14:paraId="17C25804" w14:textId="77777777" w:rsidR="00E843F8" w:rsidRPr="00E843F8" w:rsidRDefault="00E843F8" w:rsidP="00E843F8">
      <w:pPr>
        <w:ind w:firstLine="851"/>
        <w:jc w:val="both"/>
        <w:rPr>
          <w:sz w:val="28"/>
          <w:szCs w:val="28"/>
        </w:rPr>
      </w:pPr>
      <w:r w:rsidRPr="00E843F8">
        <w:rPr>
          <w:sz w:val="28"/>
          <w:szCs w:val="28"/>
        </w:rPr>
        <w:t>На основании вышеуказанного, эксперты предлагают принять тарифы на горячую воду</w:t>
      </w:r>
      <w:r w:rsidRPr="00E843F8">
        <w:rPr>
          <w:snapToGrid w:val="0"/>
          <w:sz w:val="28"/>
          <w:szCs w:val="28"/>
        </w:rPr>
        <w:t xml:space="preserve"> в открытой системе горячего водоснабжения</w:t>
      </w:r>
      <w:r w:rsidRPr="00E843F8">
        <w:rPr>
          <w:sz w:val="28"/>
          <w:szCs w:val="28"/>
        </w:rPr>
        <w:t xml:space="preserve"> на 2025 год для </w:t>
      </w:r>
      <w:r w:rsidRPr="00E843F8">
        <w:rPr>
          <w:bCs/>
          <w:snapToGrid w:val="0"/>
          <w:sz w:val="28"/>
          <w:szCs w:val="28"/>
        </w:rPr>
        <w:t>ООО «Теплоэнергетик»</w:t>
      </w:r>
      <w:r w:rsidRPr="00E843F8">
        <w:rPr>
          <w:sz w:val="28"/>
          <w:szCs w:val="28"/>
        </w:rPr>
        <w:t xml:space="preserve"> котельная 34-го квартала</w:t>
      </w:r>
      <w:r w:rsidRPr="00E843F8">
        <w:rPr>
          <w:bCs/>
          <w:snapToGrid w:val="0"/>
          <w:sz w:val="28"/>
          <w:szCs w:val="28"/>
        </w:rPr>
        <w:t xml:space="preserve"> </w:t>
      </w:r>
      <w:r w:rsidRPr="00E843F8">
        <w:rPr>
          <w:sz w:val="28"/>
          <w:szCs w:val="28"/>
        </w:rPr>
        <w:t>в следующем виде:</w:t>
      </w:r>
    </w:p>
    <w:p w14:paraId="15B73E30" w14:textId="77777777" w:rsidR="00E843F8" w:rsidRPr="00E843F8" w:rsidRDefault="00E843F8" w:rsidP="00E843F8">
      <w:pPr>
        <w:ind w:firstLine="851"/>
        <w:jc w:val="both"/>
        <w:rPr>
          <w:sz w:val="28"/>
          <w:szCs w:val="28"/>
        </w:rPr>
        <w:sectPr w:rsidR="00E843F8" w:rsidRPr="00E843F8" w:rsidSect="00E843F8">
          <w:headerReference w:type="default" r:id="rId51"/>
          <w:headerReference w:type="first" r:id="rId52"/>
          <w:pgSz w:w="11906" w:h="16838"/>
          <w:pgMar w:top="1134" w:right="851" w:bottom="1134" w:left="1701" w:header="720" w:footer="720" w:gutter="0"/>
          <w:cols w:space="720"/>
          <w:titlePg/>
          <w:docGrid w:linePitch="381"/>
        </w:sectPr>
      </w:pPr>
    </w:p>
    <w:p w14:paraId="31D97BC6" w14:textId="77777777" w:rsidR="00E843F8" w:rsidRPr="00E843F8" w:rsidRDefault="00E843F8" w:rsidP="00E843F8">
      <w:pPr>
        <w:tabs>
          <w:tab w:val="left" w:pos="1890"/>
        </w:tabs>
        <w:jc w:val="right"/>
        <w:rPr>
          <w:snapToGrid w:val="0"/>
          <w:sz w:val="28"/>
          <w:szCs w:val="28"/>
        </w:rPr>
      </w:pPr>
      <w:r w:rsidRPr="00E843F8">
        <w:rPr>
          <w:snapToGrid w:val="0"/>
          <w:sz w:val="28"/>
          <w:szCs w:val="28"/>
        </w:rPr>
        <w:lastRenderedPageBreak/>
        <w:t>Таблица 8</w:t>
      </w:r>
    </w:p>
    <w:p w14:paraId="7F6E2794" w14:textId="77777777" w:rsidR="00E843F8" w:rsidRPr="00E843F8" w:rsidRDefault="00E843F8" w:rsidP="00E843F8">
      <w:pPr>
        <w:tabs>
          <w:tab w:val="left" w:pos="1890"/>
        </w:tabs>
        <w:jc w:val="center"/>
        <w:rPr>
          <w:snapToGrid w:val="0"/>
          <w:sz w:val="28"/>
          <w:szCs w:val="28"/>
        </w:rPr>
      </w:pPr>
      <w:r w:rsidRPr="00E843F8">
        <w:rPr>
          <w:snapToGrid w:val="0"/>
          <w:sz w:val="28"/>
          <w:szCs w:val="28"/>
        </w:rPr>
        <w:t>Тарифы на горячую воду ООО «Теплоэнергетик»</w:t>
      </w:r>
      <w:r w:rsidRPr="00E843F8">
        <w:rPr>
          <w:sz w:val="28"/>
          <w:szCs w:val="28"/>
        </w:rPr>
        <w:t xml:space="preserve"> котельная 34-го квартала</w:t>
      </w:r>
      <w:r w:rsidRPr="00E843F8">
        <w:rPr>
          <w:snapToGrid w:val="0"/>
          <w:sz w:val="28"/>
          <w:szCs w:val="28"/>
        </w:rPr>
        <w:t>, реализуемую в открытой системе горячего водоснабжения на потребительском рынке Беловского городского округа на 2025 год</w:t>
      </w:r>
    </w:p>
    <w:p w14:paraId="3FF15200" w14:textId="77777777" w:rsidR="00E843F8" w:rsidRPr="00E843F8" w:rsidRDefault="00E843F8" w:rsidP="00E843F8">
      <w:pPr>
        <w:tabs>
          <w:tab w:val="left" w:pos="1890"/>
        </w:tabs>
        <w:jc w:val="right"/>
        <w:rPr>
          <w:snapToGrid w:val="0"/>
          <w:sz w:val="28"/>
          <w:szCs w:val="28"/>
        </w:rPr>
      </w:pPr>
    </w:p>
    <w:tbl>
      <w:tblPr>
        <w:tblW w:w="15161" w:type="dxa"/>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48"/>
        <w:gridCol w:w="1493"/>
        <w:gridCol w:w="1134"/>
        <w:gridCol w:w="993"/>
        <w:gridCol w:w="3543"/>
        <w:gridCol w:w="3544"/>
        <w:gridCol w:w="1251"/>
        <w:gridCol w:w="1155"/>
      </w:tblGrid>
      <w:tr w:rsidR="00E843F8" w:rsidRPr="00E843F8" w14:paraId="7DCCD309" w14:textId="77777777" w:rsidTr="00104FF4">
        <w:trPr>
          <w:trHeight w:val="276"/>
        </w:trPr>
        <w:tc>
          <w:tcPr>
            <w:tcW w:w="2048" w:type="dxa"/>
            <w:vMerge w:val="restart"/>
            <w:tcBorders>
              <w:top w:val="single" w:sz="2" w:space="0" w:color="auto"/>
              <w:left w:val="single" w:sz="2" w:space="0" w:color="auto"/>
              <w:bottom w:val="single" w:sz="2" w:space="0" w:color="auto"/>
              <w:right w:val="single" w:sz="2" w:space="0" w:color="auto"/>
            </w:tcBorders>
            <w:vAlign w:val="center"/>
            <w:hideMark/>
          </w:tcPr>
          <w:p w14:paraId="27E39FF2" w14:textId="77777777" w:rsidR="00E843F8" w:rsidRPr="00E843F8" w:rsidRDefault="00E843F8" w:rsidP="00E843F8">
            <w:pPr>
              <w:tabs>
                <w:tab w:val="left" w:pos="3052"/>
              </w:tabs>
              <w:ind w:left="-108" w:right="-108"/>
              <w:jc w:val="center"/>
              <w:rPr>
                <w:sz w:val="22"/>
                <w:szCs w:val="22"/>
              </w:rPr>
            </w:pPr>
            <w:r w:rsidRPr="00E843F8">
              <w:rPr>
                <w:sz w:val="22"/>
                <w:szCs w:val="22"/>
              </w:rPr>
              <w:t>Наименование регулируемой организации</w:t>
            </w:r>
          </w:p>
        </w:tc>
        <w:tc>
          <w:tcPr>
            <w:tcW w:w="1493" w:type="dxa"/>
            <w:vMerge w:val="restart"/>
            <w:tcBorders>
              <w:top w:val="single" w:sz="2" w:space="0" w:color="auto"/>
              <w:left w:val="single" w:sz="2" w:space="0" w:color="auto"/>
              <w:bottom w:val="single" w:sz="2" w:space="0" w:color="auto"/>
              <w:right w:val="single" w:sz="2" w:space="0" w:color="auto"/>
            </w:tcBorders>
            <w:vAlign w:val="center"/>
            <w:hideMark/>
          </w:tcPr>
          <w:p w14:paraId="627BC780" w14:textId="77777777" w:rsidR="00E843F8" w:rsidRPr="00E843F8" w:rsidRDefault="00E843F8" w:rsidP="00E843F8">
            <w:pPr>
              <w:ind w:left="-108" w:firstLine="47"/>
              <w:jc w:val="center"/>
              <w:rPr>
                <w:sz w:val="22"/>
                <w:szCs w:val="22"/>
              </w:rPr>
            </w:pPr>
            <w:r w:rsidRPr="00E843F8">
              <w:rPr>
                <w:sz w:val="22"/>
                <w:szCs w:val="22"/>
              </w:rPr>
              <w:t>Период</w:t>
            </w:r>
          </w:p>
        </w:tc>
        <w:tc>
          <w:tcPr>
            <w:tcW w:w="2127" w:type="dxa"/>
            <w:gridSpan w:val="2"/>
            <w:tcBorders>
              <w:top w:val="single" w:sz="2" w:space="0" w:color="auto"/>
              <w:left w:val="single" w:sz="2" w:space="0" w:color="auto"/>
              <w:right w:val="single" w:sz="4" w:space="0" w:color="auto"/>
            </w:tcBorders>
            <w:vAlign w:val="center"/>
            <w:hideMark/>
          </w:tcPr>
          <w:p w14:paraId="41A1695E" w14:textId="77777777" w:rsidR="00E843F8" w:rsidRPr="00E843F8" w:rsidRDefault="00E843F8" w:rsidP="00E843F8">
            <w:pPr>
              <w:ind w:left="-108" w:right="-104" w:firstLine="3"/>
              <w:jc w:val="center"/>
              <w:rPr>
                <w:sz w:val="22"/>
                <w:szCs w:val="22"/>
              </w:rPr>
            </w:pPr>
            <w:r w:rsidRPr="00E843F8">
              <w:rPr>
                <w:sz w:val="22"/>
                <w:szCs w:val="22"/>
              </w:rPr>
              <w:t>Компонент на теплоноситель</w:t>
            </w:r>
            <w:r w:rsidRPr="00E843F8">
              <w:rPr>
                <w:sz w:val="20"/>
                <w:szCs w:val="20"/>
              </w:rPr>
              <w:t>**</w:t>
            </w:r>
          </w:p>
        </w:tc>
        <w:tc>
          <w:tcPr>
            <w:tcW w:w="9493" w:type="dxa"/>
            <w:gridSpan w:val="4"/>
            <w:tcBorders>
              <w:top w:val="single" w:sz="4" w:space="0" w:color="auto"/>
              <w:left w:val="single" w:sz="4" w:space="0" w:color="auto"/>
              <w:bottom w:val="single" w:sz="4" w:space="0" w:color="auto"/>
              <w:right w:val="single" w:sz="4" w:space="0" w:color="auto"/>
            </w:tcBorders>
            <w:vAlign w:val="center"/>
          </w:tcPr>
          <w:p w14:paraId="68541C41" w14:textId="77777777" w:rsidR="00E843F8" w:rsidRPr="00E843F8" w:rsidRDefault="00E843F8" w:rsidP="00E843F8">
            <w:pPr>
              <w:tabs>
                <w:tab w:val="left" w:pos="3052"/>
              </w:tabs>
              <w:jc w:val="center"/>
              <w:rPr>
                <w:sz w:val="22"/>
                <w:szCs w:val="22"/>
              </w:rPr>
            </w:pPr>
            <w:r w:rsidRPr="00E843F8">
              <w:rPr>
                <w:sz w:val="22"/>
                <w:szCs w:val="22"/>
              </w:rPr>
              <w:t xml:space="preserve">Компонент на тепловую энергию </w:t>
            </w:r>
          </w:p>
        </w:tc>
      </w:tr>
      <w:tr w:rsidR="00E843F8" w:rsidRPr="00E843F8" w14:paraId="1BA948E0" w14:textId="77777777" w:rsidTr="00104FF4">
        <w:trPr>
          <w:trHeight w:val="170"/>
        </w:trPr>
        <w:tc>
          <w:tcPr>
            <w:tcW w:w="2048" w:type="dxa"/>
            <w:vMerge/>
            <w:tcBorders>
              <w:top w:val="single" w:sz="2" w:space="0" w:color="auto"/>
              <w:left w:val="single" w:sz="2" w:space="0" w:color="auto"/>
              <w:bottom w:val="single" w:sz="2" w:space="0" w:color="auto"/>
              <w:right w:val="single" w:sz="2" w:space="0" w:color="auto"/>
            </w:tcBorders>
            <w:vAlign w:val="center"/>
            <w:hideMark/>
          </w:tcPr>
          <w:p w14:paraId="35C8EFEA" w14:textId="77777777" w:rsidR="00E843F8" w:rsidRPr="00E843F8" w:rsidRDefault="00E843F8" w:rsidP="00E843F8">
            <w:pPr>
              <w:rPr>
                <w:sz w:val="22"/>
                <w:szCs w:val="22"/>
              </w:rPr>
            </w:pPr>
          </w:p>
        </w:tc>
        <w:tc>
          <w:tcPr>
            <w:tcW w:w="1493" w:type="dxa"/>
            <w:vMerge/>
            <w:tcBorders>
              <w:top w:val="single" w:sz="2" w:space="0" w:color="auto"/>
              <w:left w:val="single" w:sz="2" w:space="0" w:color="auto"/>
              <w:bottom w:val="single" w:sz="2" w:space="0" w:color="auto"/>
              <w:right w:val="single" w:sz="2" w:space="0" w:color="auto"/>
            </w:tcBorders>
            <w:vAlign w:val="center"/>
            <w:hideMark/>
          </w:tcPr>
          <w:p w14:paraId="78A8B05B" w14:textId="77777777" w:rsidR="00E843F8" w:rsidRPr="00E843F8" w:rsidRDefault="00E843F8" w:rsidP="00E843F8">
            <w:pPr>
              <w:rPr>
                <w:sz w:val="22"/>
                <w:szCs w:val="22"/>
              </w:rPr>
            </w:pPr>
          </w:p>
        </w:tc>
        <w:tc>
          <w:tcPr>
            <w:tcW w:w="1134" w:type="dxa"/>
            <w:vMerge w:val="restart"/>
            <w:tcBorders>
              <w:left w:val="single" w:sz="2" w:space="0" w:color="auto"/>
              <w:right w:val="single" w:sz="4" w:space="0" w:color="auto"/>
            </w:tcBorders>
            <w:vAlign w:val="center"/>
            <w:hideMark/>
          </w:tcPr>
          <w:p w14:paraId="7A8296C7" w14:textId="77777777" w:rsidR="00E843F8" w:rsidRPr="00E843F8" w:rsidRDefault="00E843F8" w:rsidP="00E843F8">
            <w:pPr>
              <w:ind w:left="-108" w:right="-104" w:firstLine="3"/>
              <w:jc w:val="center"/>
              <w:rPr>
                <w:sz w:val="22"/>
                <w:szCs w:val="22"/>
              </w:rP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(без НДС)</w:t>
            </w:r>
            <w:r w:rsidRPr="00E843F8">
              <w:rPr>
                <w:sz w:val="22"/>
                <w:szCs w:val="22"/>
              </w:rPr>
              <w:br/>
            </w:r>
          </w:p>
        </w:tc>
        <w:tc>
          <w:tcPr>
            <w:tcW w:w="993" w:type="dxa"/>
            <w:vMerge w:val="restart"/>
            <w:tcBorders>
              <w:left w:val="single" w:sz="2" w:space="0" w:color="auto"/>
              <w:right w:val="single" w:sz="4" w:space="0" w:color="auto"/>
            </w:tcBorders>
            <w:vAlign w:val="center"/>
          </w:tcPr>
          <w:p w14:paraId="7EDF5D14" w14:textId="77777777" w:rsidR="00E843F8" w:rsidRPr="00E843F8" w:rsidRDefault="00E843F8" w:rsidP="00E843F8">
            <w:pPr>
              <w:ind w:left="-108" w:right="-104" w:firstLine="3"/>
              <w:jc w:val="center"/>
              <w:rPr>
                <w:sz w:val="22"/>
                <w:szCs w:val="22"/>
              </w:rPr>
            </w:pPr>
          </w:p>
          <w:p w14:paraId="5A02D428" w14:textId="77777777" w:rsidR="00E843F8" w:rsidRPr="00E843F8" w:rsidRDefault="00E843F8" w:rsidP="00E843F8">
            <w:pPr>
              <w:ind w:left="-108" w:right="-104" w:firstLine="3"/>
              <w:jc w:val="center"/>
              <w:rPr>
                <w:sz w:val="22"/>
                <w:szCs w:val="22"/>
              </w:rP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(с НДС)</w:t>
            </w:r>
            <w:r w:rsidRPr="00E843F8">
              <w:rPr>
                <w:sz w:val="22"/>
                <w:szCs w:val="22"/>
              </w:rPr>
              <w:br/>
            </w:r>
          </w:p>
        </w:tc>
        <w:tc>
          <w:tcPr>
            <w:tcW w:w="3543" w:type="dxa"/>
            <w:vMerge w:val="restart"/>
            <w:tcBorders>
              <w:top w:val="single" w:sz="2" w:space="0" w:color="auto"/>
              <w:left w:val="single" w:sz="4" w:space="0" w:color="auto"/>
              <w:bottom w:val="single" w:sz="2" w:space="0" w:color="auto"/>
              <w:right w:val="single" w:sz="4" w:space="0" w:color="auto"/>
            </w:tcBorders>
            <w:vAlign w:val="center"/>
            <w:hideMark/>
          </w:tcPr>
          <w:p w14:paraId="3991E12B" w14:textId="77777777" w:rsidR="00E843F8" w:rsidRPr="00E843F8" w:rsidRDefault="00E843F8" w:rsidP="00E843F8">
            <w:pPr>
              <w:tabs>
                <w:tab w:val="left" w:pos="3052"/>
              </w:tabs>
              <w:ind w:left="-108" w:right="-151"/>
              <w:jc w:val="center"/>
              <w:rPr>
                <w:sz w:val="22"/>
                <w:szCs w:val="22"/>
              </w:rPr>
            </w:pPr>
            <w:r w:rsidRPr="00E843F8">
              <w:rPr>
                <w:sz w:val="22"/>
                <w:szCs w:val="22"/>
              </w:rPr>
              <w:t>Одноставочный,</w:t>
            </w:r>
            <w:r w:rsidRPr="00E843F8">
              <w:rPr>
                <w:sz w:val="22"/>
                <w:szCs w:val="22"/>
              </w:rPr>
              <w:br/>
              <w:t>руб./Гкал</w:t>
            </w:r>
            <w:r w:rsidRPr="00E843F8">
              <w:rPr>
                <w:sz w:val="22"/>
                <w:szCs w:val="22"/>
              </w:rPr>
              <w:br/>
              <w:t>(без НДС)</w:t>
            </w:r>
            <w:r w:rsidRPr="00E843F8">
              <w:rPr>
                <w:sz w:val="22"/>
                <w:szCs w:val="22"/>
              </w:rPr>
              <w:br/>
            </w:r>
          </w:p>
        </w:tc>
        <w:tc>
          <w:tcPr>
            <w:tcW w:w="3544" w:type="dxa"/>
            <w:vMerge w:val="restart"/>
            <w:tcBorders>
              <w:top w:val="single" w:sz="4" w:space="0" w:color="auto"/>
              <w:left w:val="single" w:sz="4" w:space="0" w:color="auto"/>
              <w:right w:val="single" w:sz="4" w:space="0" w:color="auto"/>
            </w:tcBorders>
            <w:vAlign w:val="center"/>
          </w:tcPr>
          <w:p w14:paraId="2C77F1E9" w14:textId="77777777" w:rsidR="00E843F8" w:rsidRPr="00E843F8" w:rsidRDefault="00E843F8" w:rsidP="00E843F8">
            <w:pPr>
              <w:tabs>
                <w:tab w:val="left" w:pos="3052"/>
              </w:tabs>
              <w:jc w:val="center"/>
              <w:rPr>
                <w:sz w:val="22"/>
                <w:szCs w:val="22"/>
              </w:rPr>
            </w:pPr>
          </w:p>
          <w:p w14:paraId="10882F78" w14:textId="77777777" w:rsidR="00E843F8" w:rsidRPr="00E843F8" w:rsidRDefault="00E843F8" w:rsidP="00E843F8">
            <w:pPr>
              <w:tabs>
                <w:tab w:val="left" w:pos="3052"/>
              </w:tabs>
              <w:jc w:val="center"/>
              <w:rPr>
                <w:sz w:val="22"/>
                <w:szCs w:val="22"/>
              </w:rPr>
            </w:pPr>
            <w:r w:rsidRPr="00E843F8">
              <w:rPr>
                <w:sz w:val="22"/>
                <w:szCs w:val="22"/>
              </w:rPr>
              <w:t xml:space="preserve">Одноставочный, </w:t>
            </w:r>
            <w:r w:rsidRPr="00E843F8">
              <w:rPr>
                <w:sz w:val="22"/>
                <w:szCs w:val="22"/>
              </w:rPr>
              <w:br/>
              <w:t xml:space="preserve">руб./Гкал*  </w:t>
            </w:r>
            <w:r w:rsidRPr="00E843F8">
              <w:rPr>
                <w:sz w:val="22"/>
                <w:szCs w:val="22"/>
              </w:rPr>
              <w:br/>
              <w:t>(с НДС)</w:t>
            </w:r>
            <w:r w:rsidRPr="00E843F8">
              <w:rPr>
                <w:sz w:val="22"/>
                <w:szCs w:val="22"/>
              </w:rPr>
              <w:br/>
            </w:r>
          </w:p>
        </w:tc>
        <w:tc>
          <w:tcPr>
            <w:tcW w:w="2406" w:type="dxa"/>
            <w:gridSpan w:val="2"/>
            <w:tcBorders>
              <w:top w:val="single" w:sz="4" w:space="0" w:color="auto"/>
              <w:left w:val="single" w:sz="4" w:space="0" w:color="auto"/>
              <w:bottom w:val="single" w:sz="4" w:space="0" w:color="auto"/>
              <w:right w:val="single" w:sz="4" w:space="0" w:color="auto"/>
            </w:tcBorders>
            <w:vAlign w:val="center"/>
            <w:hideMark/>
          </w:tcPr>
          <w:p w14:paraId="5391CE6F" w14:textId="77777777" w:rsidR="00E843F8" w:rsidRPr="00E843F8" w:rsidRDefault="00E843F8" w:rsidP="00E843F8">
            <w:pPr>
              <w:tabs>
                <w:tab w:val="left" w:pos="3052"/>
              </w:tabs>
              <w:jc w:val="center"/>
              <w:rPr>
                <w:sz w:val="22"/>
                <w:szCs w:val="22"/>
              </w:rPr>
            </w:pPr>
            <w:proofErr w:type="spellStart"/>
            <w:r w:rsidRPr="00E843F8">
              <w:rPr>
                <w:sz w:val="22"/>
                <w:szCs w:val="22"/>
              </w:rPr>
              <w:t>Двухставочный</w:t>
            </w:r>
            <w:proofErr w:type="spellEnd"/>
          </w:p>
        </w:tc>
      </w:tr>
      <w:tr w:rsidR="00E843F8" w:rsidRPr="00E843F8" w14:paraId="5CCBCE14" w14:textId="77777777" w:rsidTr="00104FF4">
        <w:trPr>
          <w:trHeight w:val="1230"/>
        </w:trPr>
        <w:tc>
          <w:tcPr>
            <w:tcW w:w="2048" w:type="dxa"/>
            <w:vMerge/>
            <w:tcBorders>
              <w:top w:val="single" w:sz="2" w:space="0" w:color="auto"/>
              <w:left w:val="single" w:sz="2" w:space="0" w:color="auto"/>
              <w:bottom w:val="single" w:sz="2" w:space="0" w:color="auto"/>
              <w:right w:val="single" w:sz="2" w:space="0" w:color="auto"/>
            </w:tcBorders>
            <w:vAlign w:val="center"/>
            <w:hideMark/>
          </w:tcPr>
          <w:p w14:paraId="485D76F7" w14:textId="77777777" w:rsidR="00E843F8" w:rsidRPr="00E843F8" w:rsidRDefault="00E843F8" w:rsidP="00E843F8">
            <w:pPr>
              <w:rPr>
                <w:sz w:val="22"/>
                <w:szCs w:val="22"/>
              </w:rPr>
            </w:pPr>
          </w:p>
        </w:tc>
        <w:tc>
          <w:tcPr>
            <w:tcW w:w="1493" w:type="dxa"/>
            <w:vMerge/>
            <w:tcBorders>
              <w:top w:val="single" w:sz="2" w:space="0" w:color="auto"/>
              <w:left w:val="single" w:sz="2" w:space="0" w:color="auto"/>
              <w:bottom w:val="single" w:sz="2" w:space="0" w:color="auto"/>
              <w:right w:val="single" w:sz="2" w:space="0" w:color="auto"/>
            </w:tcBorders>
            <w:vAlign w:val="center"/>
            <w:hideMark/>
          </w:tcPr>
          <w:p w14:paraId="44A9C768" w14:textId="77777777" w:rsidR="00E843F8" w:rsidRPr="00E843F8" w:rsidRDefault="00E843F8" w:rsidP="00E843F8">
            <w:pPr>
              <w:rPr>
                <w:sz w:val="22"/>
                <w:szCs w:val="22"/>
              </w:rPr>
            </w:pPr>
          </w:p>
        </w:tc>
        <w:tc>
          <w:tcPr>
            <w:tcW w:w="1134" w:type="dxa"/>
            <w:vMerge/>
            <w:tcBorders>
              <w:left w:val="single" w:sz="2" w:space="0" w:color="auto"/>
              <w:bottom w:val="single" w:sz="2" w:space="0" w:color="auto"/>
              <w:right w:val="single" w:sz="4" w:space="0" w:color="auto"/>
            </w:tcBorders>
            <w:vAlign w:val="center"/>
            <w:hideMark/>
          </w:tcPr>
          <w:p w14:paraId="4053CD47" w14:textId="77777777" w:rsidR="00E843F8" w:rsidRPr="00E843F8" w:rsidRDefault="00E843F8" w:rsidP="00E843F8">
            <w:pPr>
              <w:rPr>
                <w:sz w:val="22"/>
                <w:szCs w:val="22"/>
              </w:rPr>
            </w:pPr>
          </w:p>
        </w:tc>
        <w:tc>
          <w:tcPr>
            <w:tcW w:w="993" w:type="dxa"/>
            <w:vMerge/>
            <w:tcBorders>
              <w:left w:val="single" w:sz="2" w:space="0" w:color="auto"/>
              <w:bottom w:val="single" w:sz="2" w:space="0" w:color="auto"/>
              <w:right w:val="single" w:sz="4" w:space="0" w:color="auto"/>
            </w:tcBorders>
            <w:vAlign w:val="center"/>
          </w:tcPr>
          <w:p w14:paraId="69F6F73B" w14:textId="77777777" w:rsidR="00E843F8" w:rsidRPr="00E843F8" w:rsidRDefault="00E843F8" w:rsidP="00E843F8">
            <w:pPr>
              <w:rPr>
                <w:sz w:val="22"/>
                <w:szCs w:val="22"/>
              </w:rPr>
            </w:pPr>
          </w:p>
        </w:tc>
        <w:tc>
          <w:tcPr>
            <w:tcW w:w="3543" w:type="dxa"/>
            <w:vMerge/>
            <w:tcBorders>
              <w:top w:val="single" w:sz="2" w:space="0" w:color="auto"/>
              <w:left w:val="single" w:sz="4" w:space="0" w:color="auto"/>
              <w:bottom w:val="single" w:sz="2" w:space="0" w:color="auto"/>
              <w:right w:val="single" w:sz="4" w:space="0" w:color="auto"/>
            </w:tcBorders>
            <w:vAlign w:val="center"/>
            <w:hideMark/>
          </w:tcPr>
          <w:p w14:paraId="4277757D" w14:textId="77777777" w:rsidR="00E843F8" w:rsidRPr="00E843F8" w:rsidRDefault="00E843F8" w:rsidP="00E843F8">
            <w:pPr>
              <w:rPr>
                <w:sz w:val="22"/>
                <w:szCs w:val="22"/>
              </w:rPr>
            </w:pPr>
          </w:p>
        </w:tc>
        <w:tc>
          <w:tcPr>
            <w:tcW w:w="3544" w:type="dxa"/>
            <w:vMerge/>
            <w:tcBorders>
              <w:left w:val="single" w:sz="4" w:space="0" w:color="auto"/>
              <w:bottom w:val="single" w:sz="2" w:space="0" w:color="auto"/>
              <w:right w:val="single" w:sz="4" w:space="0" w:color="auto"/>
            </w:tcBorders>
            <w:vAlign w:val="center"/>
          </w:tcPr>
          <w:p w14:paraId="7BE31B31" w14:textId="77777777" w:rsidR="00E843F8" w:rsidRPr="00E843F8" w:rsidRDefault="00E843F8" w:rsidP="00E843F8">
            <w:pPr>
              <w:ind w:left="-95" w:right="-65"/>
              <w:jc w:val="center"/>
              <w:rPr>
                <w:sz w:val="22"/>
                <w:szCs w:val="22"/>
              </w:rPr>
            </w:pPr>
          </w:p>
        </w:tc>
        <w:tc>
          <w:tcPr>
            <w:tcW w:w="1251" w:type="dxa"/>
            <w:tcBorders>
              <w:top w:val="single" w:sz="2" w:space="0" w:color="auto"/>
              <w:left w:val="single" w:sz="4" w:space="0" w:color="auto"/>
              <w:bottom w:val="single" w:sz="2" w:space="0" w:color="auto"/>
              <w:right w:val="single" w:sz="4" w:space="0" w:color="auto"/>
            </w:tcBorders>
            <w:vAlign w:val="center"/>
            <w:hideMark/>
          </w:tcPr>
          <w:p w14:paraId="52971E63" w14:textId="77777777" w:rsidR="00E843F8" w:rsidRPr="00E843F8" w:rsidRDefault="00E843F8" w:rsidP="00E843F8">
            <w:pPr>
              <w:ind w:left="-95" w:right="-65"/>
              <w:jc w:val="center"/>
              <w:rPr>
                <w:sz w:val="22"/>
                <w:szCs w:val="22"/>
              </w:rPr>
            </w:pPr>
            <w:r w:rsidRPr="00E843F8">
              <w:rPr>
                <w:sz w:val="22"/>
                <w:szCs w:val="22"/>
              </w:rPr>
              <w:t>Ставка за мощность, тыс. руб./</w:t>
            </w:r>
          </w:p>
          <w:p w14:paraId="0A7591E9" w14:textId="77777777" w:rsidR="00E843F8" w:rsidRPr="00E843F8" w:rsidRDefault="00E843F8" w:rsidP="00E843F8">
            <w:pPr>
              <w:ind w:left="-95" w:right="-65"/>
              <w:jc w:val="center"/>
              <w:rPr>
                <w:sz w:val="22"/>
                <w:szCs w:val="22"/>
              </w:rPr>
            </w:pPr>
            <w:r w:rsidRPr="00E843F8">
              <w:rPr>
                <w:sz w:val="22"/>
                <w:szCs w:val="22"/>
              </w:rPr>
              <w:t>Гкал/</w:t>
            </w:r>
          </w:p>
          <w:p w14:paraId="5B6B583B" w14:textId="77777777" w:rsidR="00E843F8" w:rsidRPr="00E843F8" w:rsidRDefault="00E843F8" w:rsidP="00E843F8">
            <w:pPr>
              <w:jc w:val="center"/>
              <w:rPr>
                <w:sz w:val="22"/>
                <w:szCs w:val="22"/>
              </w:rPr>
            </w:pPr>
            <w:r w:rsidRPr="00E843F8">
              <w:rPr>
                <w:sz w:val="22"/>
                <w:szCs w:val="22"/>
              </w:rPr>
              <w:t>час в мес.</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024BF4D" w14:textId="77777777" w:rsidR="00E843F8" w:rsidRPr="00E843F8" w:rsidRDefault="00E843F8" w:rsidP="00E843F8">
            <w:pPr>
              <w:ind w:left="-120" w:right="-112"/>
              <w:jc w:val="center"/>
              <w:rPr>
                <w:sz w:val="22"/>
                <w:szCs w:val="22"/>
              </w:rPr>
            </w:pPr>
            <w:r w:rsidRPr="00E843F8">
              <w:rPr>
                <w:sz w:val="22"/>
                <w:szCs w:val="22"/>
              </w:rPr>
              <w:t>Ставка за тепловую энергию, руб./Гкал</w:t>
            </w:r>
          </w:p>
        </w:tc>
      </w:tr>
      <w:tr w:rsidR="00E843F8" w:rsidRPr="00E843F8" w14:paraId="08E5423B" w14:textId="77777777" w:rsidTr="00104FF4">
        <w:trPr>
          <w:trHeight w:val="57"/>
        </w:trPr>
        <w:tc>
          <w:tcPr>
            <w:tcW w:w="2048" w:type="dxa"/>
            <w:tcBorders>
              <w:left w:val="single" w:sz="4" w:space="0" w:color="auto"/>
              <w:right w:val="single" w:sz="4" w:space="0" w:color="auto"/>
            </w:tcBorders>
            <w:vAlign w:val="center"/>
          </w:tcPr>
          <w:p w14:paraId="11ADBEB1" w14:textId="77777777" w:rsidR="00E843F8" w:rsidRPr="00E843F8" w:rsidRDefault="00E843F8" w:rsidP="00E843F8">
            <w:pPr>
              <w:jc w:val="center"/>
              <w:rPr>
                <w:sz w:val="22"/>
                <w:szCs w:val="22"/>
              </w:rPr>
            </w:pPr>
            <w:r w:rsidRPr="00E843F8">
              <w:rPr>
                <w:sz w:val="22"/>
                <w:szCs w:val="22"/>
              </w:rPr>
              <w:t>1</w:t>
            </w:r>
          </w:p>
        </w:tc>
        <w:tc>
          <w:tcPr>
            <w:tcW w:w="1493" w:type="dxa"/>
            <w:tcBorders>
              <w:top w:val="single" w:sz="2" w:space="0" w:color="auto"/>
              <w:left w:val="single" w:sz="2" w:space="0" w:color="auto"/>
              <w:bottom w:val="single" w:sz="2" w:space="0" w:color="auto"/>
              <w:right w:val="single" w:sz="2" w:space="0" w:color="auto"/>
            </w:tcBorders>
            <w:vAlign w:val="center"/>
          </w:tcPr>
          <w:p w14:paraId="51795594" w14:textId="77777777" w:rsidR="00E843F8" w:rsidRPr="00E843F8" w:rsidRDefault="00E843F8" w:rsidP="00E843F8">
            <w:pPr>
              <w:tabs>
                <w:tab w:val="left" w:pos="3052"/>
              </w:tabs>
              <w:ind w:right="-108" w:hanging="108"/>
              <w:jc w:val="center"/>
              <w:rPr>
                <w:sz w:val="22"/>
                <w:szCs w:val="22"/>
              </w:rPr>
            </w:pPr>
            <w:r w:rsidRPr="00E843F8">
              <w:rPr>
                <w:sz w:val="22"/>
                <w:szCs w:val="22"/>
              </w:rPr>
              <w:t>2</w:t>
            </w:r>
          </w:p>
        </w:tc>
        <w:tc>
          <w:tcPr>
            <w:tcW w:w="113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6D50155" w14:textId="77777777" w:rsidR="00E843F8" w:rsidRPr="00E843F8" w:rsidRDefault="00E843F8" w:rsidP="00E843F8">
            <w:pPr>
              <w:jc w:val="center"/>
              <w:rPr>
                <w:sz w:val="22"/>
                <w:szCs w:val="22"/>
              </w:rPr>
            </w:pPr>
            <w:r w:rsidRPr="00E843F8">
              <w:rPr>
                <w:sz w:val="22"/>
                <w:szCs w:val="22"/>
              </w:rPr>
              <w:t>3</w:t>
            </w:r>
          </w:p>
        </w:tc>
        <w:tc>
          <w:tcPr>
            <w:tcW w:w="993" w:type="dxa"/>
            <w:tcBorders>
              <w:top w:val="single" w:sz="2" w:space="0" w:color="auto"/>
              <w:left w:val="single" w:sz="2" w:space="0" w:color="auto"/>
              <w:bottom w:val="single" w:sz="2" w:space="0" w:color="auto"/>
              <w:right w:val="single" w:sz="2" w:space="0" w:color="auto"/>
            </w:tcBorders>
            <w:vAlign w:val="center"/>
          </w:tcPr>
          <w:p w14:paraId="24A0E94E" w14:textId="77777777" w:rsidR="00E843F8" w:rsidRPr="00E843F8" w:rsidRDefault="00E843F8" w:rsidP="00E843F8">
            <w:pPr>
              <w:jc w:val="center"/>
              <w:rPr>
                <w:sz w:val="22"/>
                <w:szCs w:val="22"/>
              </w:rPr>
            </w:pPr>
            <w:r w:rsidRPr="00E843F8">
              <w:rPr>
                <w:sz w:val="22"/>
                <w:szCs w:val="22"/>
              </w:rPr>
              <w:t>4</w:t>
            </w:r>
          </w:p>
        </w:tc>
        <w:tc>
          <w:tcPr>
            <w:tcW w:w="3543"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4C231D7E" w14:textId="77777777" w:rsidR="00E843F8" w:rsidRPr="00E843F8" w:rsidRDefault="00E843F8" w:rsidP="00E843F8">
            <w:pPr>
              <w:jc w:val="center"/>
              <w:rPr>
                <w:sz w:val="22"/>
                <w:szCs w:val="22"/>
              </w:rPr>
            </w:pPr>
            <w:r w:rsidRPr="00E843F8">
              <w:rPr>
                <w:sz w:val="22"/>
                <w:szCs w:val="22"/>
              </w:rPr>
              <w:t>5</w:t>
            </w:r>
          </w:p>
        </w:tc>
        <w:tc>
          <w:tcPr>
            <w:tcW w:w="3544" w:type="dxa"/>
            <w:tcBorders>
              <w:top w:val="single" w:sz="2" w:space="0" w:color="auto"/>
              <w:left w:val="single" w:sz="2" w:space="0" w:color="auto"/>
              <w:bottom w:val="single" w:sz="2" w:space="0" w:color="auto"/>
              <w:right w:val="single" w:sz="2" w:space="0" w:color="auto"/>
            </w:tcBorders>
            <w:vAlign w:val="center"/>
          </w:tcPr>
          <w:p w14:paraId="7A2F418A" w14:textId="77777777" w:rsidR="00E843F8" w:rsidRPr="00E843F8" w:rsidRDefault="00E843F8" w:rsidP="00E843F8">
            <w:pPr>
              <w:jc w:val="center"/>
              <w:rPr>
                <w:sz w:val="22"/>
                <w:szCs w:val="22"/>
              </w:rPr>
            </w:pPr>
            <w:r w:rsidRPr="00E843F8">
              <w:rPr>
                <w:sz w:val="22"/>
                <w:szCs w:val="22"/>
              </w:rPr>
              <w:t>6</w:t>
            </w:r>
          </w:p>
        </w:tc>
        <w:tc>
          <w:tcPr>
            <w:tcW w:w="1251" w:type="dxa"/>
            <w:tcBorders>
              <w:top w:val="single" w:sz="2" w:space="0" w:color="auto"/>
              <w:left w:val="single" w:sz="2" w:space="0" w:color="auto"/>
              <w:bottom w:val="single" w:sz="2" w:space="0" w:color="auto"/>
              <w:right w:val="single" w:sz="4" w:space="0" w:color="auto"/>
            </w:tcBorders>
            <w:vAlign w:val="center"/>
          </w:tcPr>
          <w:p w14:paraId="01F23203" w14:textId="77777777" w:rsidR="00E843F8" w:rsidRPr="00E843F8" w:rsidRDefault="00E843F8" w:rsidP="00E843F8">
            <w:pPr>
              <w:jc w:val="center"/>
              <w:rPr>
                <w:sz w:val="22"/>
                <w:szCs w:val="22"/>
              </w:rPr>
            </w:pPr>
            <w:r w:rsidRPr="00E843F8">
              <w:rPr>
                <w:sz w:val="22"/>
                <w:szCs w:val="22"/>
              </w:rPr>
              <w:t>7</w:t>
            </w:r>
          </w:p>
        </w:tc>
        <w:tc>
          <w:tcPr>
            <w:tcW w:w="1155" w:type="dxa"/>
            <w:tcBorders>
              <w:top w:val="single" w:sz="4" w:space="0" w:color="auto"/>
              <w:left w:val="single" w:sz="4" w:space="0" w:color="auto"/>
              <w:bottom w:val="single" w:sz="4" w:space="0" w:color="auto"/>
              <w:right w:val="single" w:sz="4" w:space="0" w:color="auto"/>
            </w:tcBorders>
            <w:vAlign w:val="center"/>
          </w:tcPr>
          <w:p w14:paraId="43755FB4" w14:textId="77777777" w:rsidR="00E843F8" w:rsidRPr="00E843F8" w:rsidRDefault="00E843F8" w:rsidP="00E843F8">
            <w:pPr>
              <w:jc w:val="center"/>
              <w:rPr>
                <w:sz w:val="22"/>
                <w:szCs w:val="22"/>
              </w:rPr>
            </w:pPr>
            <w:r w:rsidRPr="00E843F8">
              <w:rPr>
                <w:sz w:val="22"/>
                <w:szCs w:val="22"/>
              </w:rPr>
              <w:t>8</w:t>
            </w:r>
          </w:p>
        </w:tc>
      </w:tr>
      <w:tr w:rsidR="00E843F8" w:rsidRPr="00E843F8" w14:paraId="063EC87D" w14:textId="77777777" w:rsidTr="00104FF4">
        <w:trPr>
          <w:trHeight w:val="1362"/>
        </w:trPr>
        <w:tc>
          <w:tcPr>
            <w:tcW w:w="2048" w:type="dxa"/>
            <w:vMerge w:val="restart"/>
            <w:tcBorders>
              <w:left w:val="single" w:sz="4" w:space="0" w:color="auto"/>
              <w:right w:val="single" w:sz="4" w:space="0" w:color="auto"/>
            </w:tcBorders>
            <w:vAlign w:val="center"/>
            <w:hideMark/>
          </w:tcPr>
          <w:p w14:paraId="5E2A80A3" w14:textId="77777777" w:rsidR="00E843F8" w:rsidRPr="00E843F8" w:rsidRDefault="00E843F8" w:rsidP="00E843F8">
            <w:pPr>
              <w:jc w:val="center"/>
              <w:rPr>
                <w:sz w:val="22"/>
                <w:szCs w:val="22"/>
              </w:rPr>
            </w:pPr>
            <w:r w:rsidRPr="00E843F8">
              <w:rPr>
                <w:sz w:val="22"/>
                <w:szCs w:val="22"/>
              </w:rPr>
              <w:t>ООО «Теплоэнергетик»</w:t>
            </w:r>
          </w:p>
        </w:tc>
        <w:tc>
          <w:tcPr>
            <w:tcW w:w="1493" w:type="dxa"/>
            <w:tcBorders>
              <w:top w:val="single" w:sz="2" w:space="0" w:color="auto"/>
              <w:left w:val="single" w:sz="2" w:space="0" w:color="auto"/>
              <w:bottom w:val="single" w:sz="2" w:space="0" w:color="auto"/>
              <w:right w:val="single" w:sz="2" w:space="0" w:color="auto"/>
            </w:tcBorders>
            <w:vAlign w:val="center"/>
            <w:hideMark/>
          </w:tcPr>
          <w:p w14:paraId="1F95D7B1" w14:textId="77777777" w:rsidR="00E843F8" w:rsidRPr="00E843F8" w:rsidRDefault="00E843F8" w:rsidP="00E843F8">
            <w:pPr>
              <w:tabs>
                <w:tab w:val="left" w:pos="3052"/>
              </w:tabs>
              <w:ind w:right="-108" w:hanging="108"/>
              <w:jc w:val="center"/>
              <w:rPr>
                <w:sz w:val="22"/>
                <w:szCs w:val="22"/>
              </w:rPr>
            </w:pPr>
            <w:r w:rsidRPr="00E843F8">
              <w:rPr>
                <w:sz w:val="22"/>
                <w:szCs w:val="22"/>
              </w:rPr>
              <w:t xml:space="preserve">с 01.01.2025 </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80590C" w14:textId="77777777" w:rsidR="00E843F8" w:rsidRPr="00E843F8" w:rsidRDefault="00E843F8" w:rsidP="00E843F8">
            <w:pPr>
              <w:jc w:val="center"/>
              <w:rPr>
                <w:sz w:val="22"/>
                <w:szCs w:val="22"/>
              </w:rPr>
            </w:pPr>
            <w:r w:rsidRPr="00E843F8">
              <w:rPr>
                <w:snapToGrid w:val="0"/>
                <w:color w:val="000000"/>
                <w:sz w:val="22"/>
                <w:szCs w:val="22"/>
              </w:rPr>
              <w:t>13,05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E50098" w14:textId="77777777" w:rsidR="00E843F8" w:rsidRPr="00E843F8" w:rsidRDefault="00E843F8" w:rsidP="00E843F8">
            <w:pPr>
              <w:jc w:val="center"/>
              <w:rPr>
                <w:sz w:val="22"/>
                <w:szCs w:val="22"/>
              </w:rPr>
            </w:pPr>
            <w:r w:rsidRPr="00E843F8">
              <w:rPr>
                <w:snapToGrid w:val="0"/>
                <w:color w:val="000000"/>
                <w:sz w:val="22"/>
                <w:szCs w:val="22"/>
              </w:rPr>
              <w:t>15,66</w:t>
            </w:r>
          </w:p>
        </w:tc>
        <w:tc>
          <w:tcPr>
            <w:tcW w:w="3543" w:type="dxa"/>
            <w:vMerge w:val="restart"/>
            <w:tcBorders>
              <w:top w:val="single" w:sz="2" w:space="0" w:color="auto"/>
              <w:left w:val="single" w:sz="2" w:space="0" w:color="auto"/>
              <w:right w:val="single" w:sz="2" w:space="0" w:color="auto"/>
            </w:tcBorders>
            <w:tcMar>
              <w:top w:w="0" w:type="dxa"/>
              <w:left w:w="28" w:type="dxa"/>
              <w:bottom w:w="0" w:type="dxa"/>
              <w:right w:w="28" w:type="dxa"/>
            </w:tcMar>
            <w:vAlign w:val="center"/>
            <w:hideMark/>
          </w:tcPr>
          <w:p w14:paraId="0C549BE4" w14:textId="77777777" w:rsidR="00E843F8" w:rsidRPr="00E843F8" w:rsidRDefault="00E843F8" w:rsidP="00E843F8">
            <w:pPr>
              <w:jc w:val="center"/>
              <w:rPr>
                <w:sz w:val="22"/>
                <w:szCs w:val="22"/>
              </w:rPr>
            </w:pPr>
            <w:r w:rsidRPr="00E843F8">
              <w:rPr>
                <w:sz w:val="22"/>
                <w:szCs w:val="22"/>
              </w:rPr>
              <w:t xml:space="preserve">Числовое значение определяется единой теплоснабжающей организацией равным цене </w:t>
            </w:r>
            <w:r w:rsidRPr="00E843F8">
              <w:rPr>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w:t>
            </w:r>
            <w:r w:rsidRPr="00E843F8">
              <w:rPr>
                <w:sz w:val="22"/>
                <w:szCs w:val="22"/>
              </w:rPr>
              <w:br/>
              <w:t xml:space="preserve">РЭК Кузбасса от 14.11.2024 № 354 </w:t>
            </w:r>
          </w:p>
        </w:tc>
        <w:tc>
          <w:tcPr>
            <w:tcW w:w="3544" w:type="dxa"/>
            <w:vMerge w:val="restart"/>
            <w:tcBorders>
              <w:top w:val="single" w:sz="2" w:space="0" w:color="auto"/>
              <w:left w:val="single" w:sz="2" w:space="0" w:color="auto"/>
              <w:right w:val="single" w:sz="2" w:space="0" w:color="auto"/>
            </w:tcBorders>
            <w:vAlign w:val="center"/>
          </w:tcPr>
          <w:p w14:paraId="24ED370C" w14:textId="77777777" w:rsidR="00E843F8" w:rsidRPr="00E843F8" w:rsidRDefault="00E843F8" w:rsidP="00E843F8">
            <w:pPr>
              <w:jc w:val="center"/>
              <w:rPr>
                <w:sz w:val="22"/>
                <w:szCs w:val="22"/>
              </w:rPr>
            </w:pPr>
            <w:r w:rsidRPr="00E843F8">
              <w:rPr>
                <w:sz w:val="22"/>
                <w:szCs w:val="22"/>
              </w:rPr>
              <w:t xml:space="preserve">Числовое значение определяется единой теплоснабжающей организацией равным цене </w:t>
            </w:r>
            <w:r w:rsidRPr="00E843F8">
              <w:rPr>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c>
          <w:tcPr>
            <w:tcW w:w="1251" w:type="dxa"/>
            <w:tcBorders>
              <w:top w:val="single" w:sz="2" w:space="0" w:color="auto"/>
              <w:left w:val="single" w:sz="2" w:space="0" w:color="auto"/>
              <w:bottom w:val="single" w:sz="2" w:space="0" w:color="auto"/>
              <w:right w:val="single" w:sz="4" w:space="0" w:color="auto"/>
            </w:tcBorders>
            <w:vAlign w:val="center"/>
            <w:hideMark/>
          </w:tcPr>
          <w:p w14:paraId="3B658A32" w14:textId="77777777" w:rsidR="00E843F8" w:rsidRPr="00E843F8" w:rsidRDefault="00E843F8" w:rsidP="00E843F8">
            <w:pPr>
              <w:jc w:val="center"/>
              <w:rPr>
                <w:sz w:val="22"/>
                <w:szCs w:val="22"/>
              </w:rPr>
            </w:pPr>
            <w:r w:rsidRPr="00E843F8">
              <w:rPr>
                <w:sz w:val="22"/>
                <w:szCs w:val="22"/>
              </w:rPr>
              <w:t>х</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1737AE7" w14:textId="77777777" w:rsidR="00E843F8" w:rsidRPr="00E843F8" w:rsidRDefault="00E843F8" w:rsidP="00E843F8">
            <w:pPr>
              <w:jc w:val="center"/>
              <w:rPr>
                <w:sz w:val="22"/>
                <w:szCs w:val="22"/>
              </w:rPr>
            </w:pPr>
            <w:r w:rsidRPr="00E843F8">
              <w:rPr>
                <w:sz w:val="22"/>
                <w:szCs w:val="22"/>
              </w:rPr>
              <w:t>х</w:t>
            </w:r>
          </w:p>
        </w:tc>
      </w:tr>
      <w:tr w:rsidR="00E843F8" w:rsidRPr="00E843F8" w14:paraId="4FCF7452" w14:textId="77777777" w:rsidTr="00104FF4">
        <w:trPr>
          <w:trHeight w:val="227"/>
        </w:trPr>
        <w:tc>
          <w:tcPr>
            <w:tcW w:w="2048" w:type="dxa"/>
            <w:vMerge/>
            <w:tcBorders>
              <w:left w:val="single" w:sz="4" w:space="0" w:color="auto"/>
              <w:right w:val="single" w:sz="4" w:space="0" w:color="auto"/>
            </w:tcBorders>
            <w:vAlign w:val="center"/>
          </w:tcPr>
          <w:p w14:paraId="319E0B59" w14:textId="77777777" w:rsidR="00E843F8" w:rsidRPr="00E843F8" w:rsidRDefault="00E843F8" w:rsidP="00E843F8">
            <w:pPr>
              <w:jc w:val="center"/>
              <w:rPr>
                <w:sz w:val="22"/>
                <w:szCs w:val="22"/>
              </w:rPr>
            </w:pPr>
          </w:p>
        </w:tc>
        <w:tc>
          <w:tcPr>
            <w:tcW w:w="1493" w:type="dxa"/>
            <w:tcBorders>
              <w:top w:val="single" w:sz="2" w:space="0" w:color="auto"/>
              <w:left w:val="single" w:sz="2" w:space="0" w:color="auto"/>
              <w:bottom w:val="single" w:sz="2" w:space="0" w:color="auto"/>
              <w:right w:val="single" w:sz="2" w:space="0" w:color="auto"/>
            </w:tcBorders>
            <w:vAlign w:val="center"/>
          </w:tcPr>
          <w:p w14:paraId="1726280E" w14:textId="77777777" w:rsidR="00E843F8" w:rsidRPr="00E843F8" w:rsidRDefault="00E843F8" w:rsidP="00E843F8">
            <w:pPr>
              <w:tabs>
                <w:tab w:val="left" w:pos="3052"/>
              </w:tabs>
              <w:ind w:right="-108" w:hanging="108"/>
              <w:jc w:val="center"/>
              <w:rPr>
                <w:sz w:val="22"/>
                <w:szCs w:val="22"/>
              </w:rPr>
            </w:pPr>
            <w:r w:rsidRPr="00E843F8">
              <w:rPr>
                <w:sz w:val="22"/>
                <w:szCs w:val="22"/>
              </w:rPr>
              <w:t>с 01.07.2025</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DB68F2" w14:textId="77777777" w:rsidR="00E843F8" w:rsidRPr="00E843F8" w:rsidRDefault="00E843F8" w:rsidP="00E843F8">
            <w:pPr>
              <w:jc w:val="center"/>
              <w:rPr>
                <w:sz w:val="22"/>
                <w:szCs w:val="22"/>
              </w:rPr>
            </w:pPr>
            <w:r w:rsidRPr="00E843F8">
              <w:rPr>
                <w:snapToGrid w:val="0"/>
                <w:color w:val="000000"/>
                <w:sz w:val="22"/>
                <w:szCs w:val="22"/>
              </w:rPr>
              <w:t>14,62</w:t>
            </w:r>
          </w:p>
        </w:tc>
        <w:tc>
          <w:tcPr>
            <w:tcW w:w="993" w:type="dxa"/>
            <w:tcBorders>
              <w:top w:val="single" w:sz="4" w:space="0" w:color="auto"/>
              <w:left w:val="single" w:sz="4" w:space="0" w:color="auto"/>
              <w:bottom w:val="single" w:sz="4" w:space="0" w:color="auto"/>
              <w:right w:val="single" w:sz="4" w:space="0" w:color="auto"/>
            </w:tcBorders>
            <w:vAlign w:val="center"/>
          </w:tcPr>
          <w:p w14:paraId="5555C6CF" w14:textId="77777777" w:rsidR="00E843F8" w:rsidRPr="00E843F8" w:rsidRDefault="00E843F8" w:rsidP="00E843F8">
            <w:pPr>
              <w:jc w:val="center"/>
              <w:rPr>
                <w:sz w:val="22"/>
                <w:szCs w:val="22"/>
              </w:rPr>
            </w:pPr>
            <w:r w:rsidRPr="00E843F8">
              <w:rPr>
                <w:snapToGrid w:val="0"/>
                <w:color w:val="000000"/>
                <w:sz w:val="22"/>
                <w:szCs w:val="22"/>
              </w:rPr>
              <w:t>17,54</w:t>
            </w:r>
          </w:p>
        </w:tc>
        <w:tc>
          <w:tcPr>
            <w:tcW w:w="3543" w:type="dxa"/>
            <w:vMerge/>
            <w:tcBorders>
              <w:left w:val="single" w:sz="2" w:space="0" w:color="auto"/>
              <w:bottom w:val="single" w:sz="2" w:space="0" w:color="auto"/>
              <w:right w:val="single" w:sz="2" w:space="0" w:color="auto"/>
            </w:tcBorders>
            <w:tcMar>
              <w:top w:w="0" w:type="dxa"/>
              <w:left w:w="28" w:type="dxa"/>
              <w:bottom w:w="0" w:type="dxa"/>
              <w:right w:w="28" w:type="dxa"/>
            </w:tcMar>
            <w:vAlign w:val="center"/>
          </w:tcPr>
          <w:p w14:paraId="56B8C432" w14:textId="77777777" w:rsidR="00E843F8" w:rsidRPr="00E843F8" w:rsidRDefault="00E843F8" w:rsidP="00E843F8">
            <w:pPr>
              <w:jc w:val="center"/>
              <w:rPr>
                <w:sz w:val="22"/>
                <w:szCs w:val="22"/>
              </w:rPr>
            </w:pPr>
          </w:p>
        </w:tc>
        <w:tc>
          <w:tcPr>
            <w:tcW w:w="3544" w:type="dxa"/>
            <w:vMerge/>
            <w:tcBorders>
              <w:left w:val="single" w:sz="2" w:space="0" w:color="auto"/>
              <w:bottom w:val="single" w:sz="2" w:space="0" w:color="auto"/>
              <w:right w:val="single" w:sz="2" w:space="0" w:color="auto"/>
            </w:tcBorders>
            <w:vAlign w:val="center"/>
          </w:tcPr>
          <w:p w14:paraId="094B9992" w14:textId="77777777" w:rsidR="00E843F8" w:rsidRPr="00E843F8" w:rsidRDefault="00E843F8" w:rsidP="00E843F8">
            <w:pPr>
              <w:jc w:val="center"/>
              <w:rPr>
                <w:sz w:val="22"/>
                <w:szCs w:val="22"/>
              </w:rPr>
            </w:pPr>
          </w:p>
        </w:tc>
        <w:tc>
          <w:tcPr>
            <w:tcW w:w="1251" w:type="dxa"/>
            <w:tcBorders>
              <w:top w:val="single" w:sz="2" w:space="0" w:color="auto"/>
              <w:left w:val="single" w:sz="2" w:space="0" w:color="auto"/>
              <w:bottom w:val="single" w:sz="2" w:space="0" w:color="auto"/>
              <w:right w:val="single" w:sz="4" w:space="0" w:color="auto"/>
            </w:tcBorders>
            <w:vAlign w:val="center"/>
          </w:tcPr>
          <w:p w14:paraId="344F1CA1" w14:textId="77777777" w:rsidR="00E843F8" w:rsidRPr="00E843F8" w:rsidRDefault="00E843F8" w:rsidP="00E843F8">
            <w:pPr>
              <w:jc w:val="center"/>
              <w:rPr>
                <w:sz w:val="22"/>
                <w:szCs w:val="22"/>
              </w:rPr>
            </w:pPr>
            <w:r w:rsidRPr="00E843F8">
              <w:rPr>
                <w:sz w:val="22"/>
                <w:szCs w:val="22"/>
              </w:rPr>
              <w:t>х</w:t>
            </w:r>
          </w:p>
        </w:tc>
        <w:tc>
          <w:tcPr>
            <w:tcW w:w="1155" w:type="dxa"/>
            <w:tcBorders>
              <w:top w:val="single" w:sz="4" w:space="0" w:color="auto"/>
              <w:left w:val="single" w:sz="4" w:space="0" w:color="auto"/>
              <w:bottom w:val="single" w:sz="4" w:space="0" w:color="auto"/>
              <w:right w:val="single" w:sz="4" w:space="0" w:color="auto"/>
            </w:tcBorders>
            <w:vAlign w:val="center"/>
          </w:tcPr>
          <w:p w14:paraId="5A0A14DE" w14:textId="77777777" w:rsidR="00E843F8" w:rsidRPr="00E843F8" w:rsidRDefault="00E843F8" w:rsidP="00E843F8">
            <w:pPr>
              <w:jc w:val="center"/>
              <w:rPr>
                <w:sz w:val="22"/>
                <w:szCs w:val="22"/>
              </w:rPr>
            </w:pPr>
            <w:r w:rsidRPr="00E843F8">
              <w:rPr>
                <w:sz w:val="22"/>
                <w:szCs w:val="22"/>
              </w:rPr>
              <w:t>х</w:t>
            </w:r>
          </w:p>
        </w:tc>
      </w:tr>
    </w:tbl>
    <w:p w14:paraId="64AE484D" w14:textId="77777777" w:rsidR="00E843F8" w:rsidRPr="00E843F8" w:rsidRDefault="00E843F8" w:rsidP="00E843F8">
      <w:pPr>
        <w:tabs>
          <w:tab w:val="left" w:pos="1890"/>
        </w:tabs>
        <w:spacing w:line="312" w:lineRule="auto"/>
        <w:jc w:val="both"/>
        <w:rPr>
          <w:b/>
          <w:sz w:val="28"/>
          <w:szCs w:val="28"/>
        </w:rPr>
      </w:pPr>
    </w:p>
    <w:p w14:paraId="0D189C00" w14:textId="77777777" w:rsidR="00E843F8" w:rsidRPr="00E843F8" w:rsidRDefault="00E843F8" w:rsidP="00E843F8">
      <w:pPr>
        <w:ind w:firstLine="709"/>
        <w:rPr>
          <w:rFonts w:eastAsia="Calibri"/>
          <w:sz w:val="28"/>
          <w:szCs w:val="28"/>
          <w:lang w:eastAsia="en-US"/>
        </w:rPr>
      </w:pPr>
    </w:p>
    <w:p w14:paraId="0425604E" w14:textId="77777777" w:rsidR="00E843F8" w:rsidRPr="00E843F8" w:rsidRDefault="00E843F8" w:rsidP="00E843F8">
      <w:pPr>
        <w:ind w:firstLine="709"/>
        <w:rPr>
          <w:rFonts w:eastAsia="Calibri"/>
          <w:sz w:val="28"/>
          <w:szCs w:val="28"/>
          <w:lang w:eastAsia="en-US"/>
        </w:rPr>
      </w:pPr>
    </w:p>
    <w:bookmarkEnd w:id="29"/>
    <w:bookmarkEnd w:id="52"/>
    <w:p w14:paraId="28EC3B92" w14:textId="77777777" w:rsidR="00E843F8" w:rsidRPr="00E843F8" w:rsidRDefault="00E843F8" w:rsidP="00E843F8">
      <w:pPr>
        <w:rPr>
          <w:snapToGrid w:val="0"/>
          <w:sz w:val="28"/>
          <w:szCs w:val="28"/>
        </w:rPr>
      </w:pPr>
    </w:p>
    <w:p w14:paraId="09B62277" w14:textId="77777777" w:rsidR="00E843F8" w:rsidRPr="00E843F8" w:rsidRDefault="00E843F8" w:rsidP="00E843F8">
      <w:pPr>
        <w:tabs>
          <w:tab w:val="left" w:pos="3686"/>
          <w:tab w:val="left" w:pos="9498"/>
        </w:tabs>
        <w:ind w:right="-739"/>
        <w:sectPr w:rsidR="00E843F8" w:rsidRPr="00E843F8" w:rsidSect="00E843F8">
          <w:pgSz w:w="16838" w:h="11906" w:orient="landscape"/>
          <w:pgMar w:top="851" w:right="1134" w:bottom="851" w:left="1134" w:header="709" w:footer="0" w:gutter="0"/>
          <w:cols w:space="720"/>
          <w:formProt w:val="0"/>
          <w:titlePg/>
          <w:docGrid w:linePitch="360" w:charSpace="4096"/>
        </w:sectPr>
      </w:pPr>
    </w:p>
    <w:p w14:paraId="3A26F670" w14:textId="77777777" w:rsidR="00E843F8" w:rsidRPr="00E843F8" w:rsidRDefault="00E843F8" w:rsidP="00E843F8">
      <w:pPr>
        <w:tabs>
          <w:tab w:val="left" w:pos="3686"/>
          <w:tab w:val="left" w:pos="9498"/>
        </w:tabs>
        <w:ind w:left="-4310" w:right="-569" w:firstLine="9272"/>
      </w:pPr>
    </w:p>
    <w:p w14:paraId="03C909D2" w14:textId="77777777" w:rsidR="00E843F8" w:rsidRPr="00E843F8" w:rsidRDefault="00E843F8" w:rsidP="00E843F8">
      <w:pPr>
        <w:ind w:left="-284" w:right="-1"/>
        <w:jc w:val="center"/>
        <w:rPr>
          <w:b/>
          <w:bCs/>
          <w:sz w:val="28"/>
          <w:szCs w:val="28"/>
        </w:rPr>
      </w:pPr>
      <w:r w:rsidRPr="00E843F8">
        <w:rPr>
          <w:b/>
          <w:bCs/>
          <w:sz w:val="28"/>
          <w:szCs w:val="28"/>
        </w:rPr>
        <w:t xml:space="preserve">Тарифы на теплоноситель, реализуемый ООО «Теплоэнергетик» </w:t>
      </w:r>
    </w:p>
    <w:p w14:paraId="528A7CAD" w14:textId="77777777" w:rsidR="00E843F8" w:rsidRPr="00E843F8" w:rsidRDefault="00E843F8" w:rsidP="00E843F8">
      <w:pPr>
        <w:ind w:left="-284" w:right="-1"/>
        <w:jc w:val="center"/>
        <w:rPr>
          <w:b/>
          <w:bCs/>
          <w:sz w:val="28"/>
          <w:szCs w:val="28"/>
        </w:rPr>
      </w:pPr>
      <w:r w:rsidRPr="00E843F8">
        <w:rPr>
          <w:b/>
          <w:bCs/>
          <w:sz w:val="28"/>
          <w:szCs w:val="28"/>
        </w:rPr>
        <w:t xml:space="preserve">на потребительском рынке Беловского городского округа, </w:t>
      </w:r>
    </w:p>
    <w:p w14:paraId="25DDEC50" w14:textId="77777777" w:rsidR="00E843F8" w:rsidRPr="00E843F8" w:rsidRDefault="00E843F8" w:rsidP="00E843F8">
      <w:pPr>
        <w:ind w:left="-284" w:right="-1"/>
        <w:jc w:val="center"/>
        <w:rPr>
          <w:b/>
          <w:bCs/>
          <w:sz w:val="28"/>
          <w:szCs w:val="28"/>
        </w:rPr>
      </w:pPr>
      <w:r w:rsidRPr="00E843F8">
        <w:rPr>
          <w:b/>
          <w:bCs/>
          <w:sz w:val="28"/>
          <w:szCs w:val="28"/>
        </w:rPr>
        <w:t>по узлу теплоснабжения котельная 34 квартала,</w:t>
      </w:r>
    </w:p>
    <w:p w14:paraId="4DBF8F61" w14:textId="77777777" w:rsidR="00E843F8" w:rsidRPr="00E843F8" w:rsidRDefault="00E843F8" w:rsidP="00E843F8">
      <w:pPr>
        <w:ind w:left="-284" w:right="-1"/>
        <w:jc w:val="center"/>
        <w:rPr>
          <w:b/>
          <w:bCs/>
          <w:sz w:val="28"/>
          <w:szCs w:val="28"/>
        </w:rPr>
      </w:pPr>
      <w:r w:rsidRPr="00E843F8">
        <w:rPr>
          <w:b/>
          <w:bCs/>
          <w:sz w:val="28"/>
          <w:szCs w:val="28"/>
        </w:rPr>
        <w:t>на период с 01.01.2023 по 31.12.2025</w:t>
      </w:r>
    </w:p>
    <w:p w14:paraId="48EC5FAB" w14:textId="77777777" w:rsidR="00E843F8" w:rsidRPr="00E843F8" w:rsidRDefault="00E843F8" w:rsidP="00E843F8">
      <w:pPr>
        <w:ind w:left="-284" w:right="-426"/>
        <w:jc w:val="right"/>
        <w:rPr>
          <w:sz w:val="28"/>
          <w:szCs w:val="28"/>
        </w:rPr>
      </w:pPr>
    </w:p>
    <w:tbl>
      <w:tblPr>
        <w:tblpPr w:leftFromText="180" w:rightFromText="180" w:vertAnchor="text" w:horzAnchor="margin" w:tblpXSpec="center"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4"/>
        <w:gridCol w:w="1850"/>
        <w:gridCol w:w="1554"/>
        <w:gridCol w:w="1134"/>
      </w:tblGrid>
      <w:tr w:rsidR="00E843F8" w:rsidRPr="00E843F8" w14:paraId="3817C99F" w14:textId="77777777" w:rsidTr="00104FF4">
        <w:trPr>
          <w:trHeight w:val="412"/>
        </w:trPr>
        <w:tc>
          <w:tcPr>
            <w:tcW w:w="3227" w:type="dxa"/>
            <w:vMerge w:val="restart"/>
            <w:shd w:val="clear" w:color="auto" w:fill="auto"/>
            <w:vAlign w:val="center"/>
          </w:tcPr>
          <w:p w14:paraId="2F1EFE63" w14:textId="77777777" w:rsidR="00E843F8" w:rsidRPr="00E843F8" w:rsidRDefault="00E843F8" w:rsidP="00E843F8">
            <w:pPr>
              <w:ind w:right="-2"/>
              <w:jc w:val="center"/>
              <w:rPr>
                <w:color w:val="000000"/>
                <w:sz w:val="22"/>
                <w:szCs w:val="22"/>
              </w:rPr>
            </w:pPr>
            <w:r w:rsidRPr="00E843F8">
              <w:rPr>
                <w:color w:val="000000"/>
                <w:sz w:val="22"/>
                <w:szCs w:val="22"/>
              </w:rPr>
              <w:t>Наименование регулируемой организации</w:t>
            </w:r>
          </w:p>
        </w:tc>
        <w:tc>
          <w:tcPr>
            <w:tcW w:w="2124" w:type="dxa"/>
            <w:vMerge w:val="restart"/>
            <w:shd w:val="clear" w:color="auto" w:fill="auto"/>
            <w:vAlign w:val="center"/>
          </w:tcPr>
          <w:p w14:paraId="5311D895" w14:textId="77777777" w:rsidR="00E843F8" w:rsidRPr="00E843F8" w:rsidRDefault="00E843F8" w:rsidP="00E843F8">
            <w:pPr>
              <w:ind w:right="-2"/>
              <w:jc w:val="center"/>
              <w:rPr>
                <w:color w:val="000000"/>
                <w:sz w:val="22"/>
                <w:szCs w:val="22"/>
              </w:rPr>
            </w:pPr>
            <w:r w:rsidRPr="00E843F8">
              <w:rPr>
                <w:color w:val="000000"/>
                <w:sz w:val="22"/>
                <w:szCs w:val="22"/>
              </w:rPr>
              <w:t>Вид тарифа</w:t>
            </w:r>
          </w:p>
        </w:tc>
        <w:tc>
          <w:tcPr>
            <w:tcW w:w="1850" w:type="dxa"/>
            <w:vMerge w:val="restart"/>
            <w:shd w:val="clear" w:color="auto" w:fill="auto"/>
            <w:vAlign w:val="center"/>
          </w:tcPr>
          <w:p w14:paraId="6EAEA3F1" w14:textId="77777777" w:rsidR="00E843F8" w:rsidRPr="00E843F8" w:rsidRDefault="00E843F8" w:rsidP="00E843F8">
            <w:pPr>
              <w:ind w:right="-2"/>
              <w:jc w:val="center"/>
              <w:rPr>
                <w:color w:val="000000"/>
                <w:sz w:val="22"/>
                <w:szCs w:val="22"/>
              </w:rPr>
            </w:pPr>
            <w:r w:rsidRPr="00E843F8">
              <w:rPr>
                <w:color w:val="000000"/>
                <w:sz w:val="22"/>
                <w:szCs w:val="22"/>
              </w:rPr>
              <w:t>Период</w:t>
            </w:r>
          </w:p>
        </w:tc>
        <w:tc>
          <w:tcPr>
            <w:tcW w:w="2688" w:type="dxa"/>
            <w:gridSpan w:val="2"/>
            <w:shd w:val="clear" w:color="auto" w:fill="auto"/>
            <w:vAlign w:val="center"/>
          </w:tcPr>
          <w:p w14:paraId="3CD45042" w14:textId="77777777" w:rsidR="00E843F8" w:rsidRPr="00E843F8" w:rsidRDefault="00E843F8" w:rsidP="00E843F8">
            <w:pPr>
              <w:ind w:right="-2"/>
              <w:jc w:val="center"/>
              <w:rPr>
                <w:color w:val="000000"/>
                <w:sz w:val="22"/>
                <w:szCs w:val="22"/>
              </w:rPr>
            </w:pPr>
            <w:r w:rsidRPr="00E843F8">
              <w:rPr>
                <w:color w:val="000000"/>
                <w:sz w:val="22"/>
                <w:szCs w:val="22"/>
              </w:rPr>
              <w:t>Вид теплоносителя</w:t>
            </w:r>
          </w:p>
        </w:tc>
      </w:tr>
      <w:tr w:rsidR="00E843F8" w:rsidRPr="00E843F8" w14:paraId="0A6AE902" w14:textId="77777777" w:rsidTr="00104FF4">
        <w:trPr>
          <w:trHeight w:val="430"/>
        </w:trPr>
        <w:tc>
          <w:tcPr>
            <w:tcW w:w="3227" w:type="dxa"/>
            <w:vMerge/>
            <w:shd w:val="clear" w:color="auto" w:fill="auto"/>
          </w:tcPr>
          <w:p w14:paraId="039EA3D8"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78004917" w14:textId="77777777" w:rsidR="00E843F8" w:rsidRPr="00E843F8" w:rsidRDefault="00E843F8" w:rsidP="00E843F8">
            <w:pPr>
              <w:ind w:right="-2"/>
              <w:jc w:val="center"/>
              <w:rPr>
                <w:color w:val="000000"/>
                <w:sz w:val="22"/>
                <w:szCs w:val="22"/>
              </w:rPr>
            </w:pPr>
          </w:p>
        </w:tc>
        <w:tc>
          <w:tcPr>
            <w:tcW w:w="1850" w:type="dxa"/>
            <w:vMerge/>
            <w:shd w:val="clear" w:color="auto" w:fill="auto"/>
          </w:tcPr>
          <w:p w14:paraId="3E00FD54" w14:textId="77777777" w:rsidR="00E843F8" w:rsidRPr="00E843F8" w:rsidRDefault="00E843F8" w:rsidP="00E843F8">
            <w:pPr>
              <w:ind w:right="-2"/>
              <w:rPr>
                <w:color w:val="000000"/>
                <w:sz w:val="22"/>
                <w:szCs w:val="22"/>
              </w:rPr>
            </w:pPr>
          </w:p>
        </w:tc>
        <w:tc>
          <w:tcPr>
            <w:tcW w:w="1554" w:type="dxa"/>
            <w:shd w:val="clear" w:color="auto" w:fill="auto"/>
            <w:vAlign w:val="center"/>
          </w:tcPr>
          <w:p w14:paraId="470350AA" w14:textId="77777777" w:rsidR="00E843F8" w:rsidRPr="00E843F8" w:rsidRDefault="00E843F8" w:rsidP="00E843F8">
            <w:pPr>
              <w:ind w:right="-2"/>
              <w:jc w:val="center"/>
              <w:rPr>
                <w:color w:val="000000"/>
                <w:sz w:val="22"/>
                <w:szCs w:val="22"/>
              </w:rPr>
            </w:pPr>
            <w:r w:rsidRPr="00E843F8">
              <w:rPr>
                <w:color w:val="000000"/>
                <w:sz w:val="22"/>
                <w:szCs w:val="22"/>
              </w:rPr>
              <w:t>вода</w:t>
            </w:r>
          </w:p>
        </w:tc>
        <w:tc>
          <w:tcPr>
            <w:tcW w:w="1134" w:type="dxa"/>
            <w:shd w:val="clear" w:color="auto" w:fill="auto"/>
            <w:vAlign w:val="center"/>
          </w:tcPr>
          <w:p w14:paraId="653A58BB" w14:textId="77777777" w:rsidR="00E843F8" w:rsidRPr="00E843F8" w:rsidRDefault="00E843F8" w:rsidP="00E843F8">
            <w:pPr>
              <w:ind w:right="-2"/>
              <w:jc w:val="center"/>
              <w:rPr>
                <w:color w:val="000000"/>
                <w:sz w:val="22"/>
                <w:szCs w:val="22"/>
              </w:rPr>
            </w:pPr>
            <w:r w:rsidRPr="00E843F8">
              <w:rPr>
                <w:color w:val="000000"/>
                <w:sz w:val="22"/>
                <w:szCs w:val="22"/>
              </w:rPr>
              <w:t>пар</w:t>
            </w:r>
          </w:p>
        </w:tc>
      </w:tr>
      <w:tr w:rsidR="00E843F8" w:rsidRPr="00E843F8" w14:paraId="76159E1B" w14:textId="77777777" w:rsidTr="00104FF4">
        <w:trPr>
          <w:trHeight w:val="293"/>
        </w:trPr>
        <w:tc>
          <w:tcPr>
            <w:tcW w:w="3227" w:type="dxa"/>
            <w:shd w:val="clear" w:color="auto" w:fill="auto"/>
            <w:vAlign w:val="center"/>
          </w:tcPr>
          <w:p w14:paraId="4279BADB" w14:textId="77777777" w:rsidR="00E843F8" w:rsidRPr="00E843F8" w:rsidRDefault="00E843F8" w:rsidP="00E843F8">
            <w:pPr>
              <w:ind w:right="-2"/>
              <w:jc w:val="center"/>
              <w:rPr>
                <w:color w:val="000000"/>
                <w:sz w:val="22"/>
                <w:szCs w:val="22"/>
              </w:rPr>
            </w:pPr>
            <w:r w:rsidRPr="00E843F8">
              <w:rPr>
                <w:sz w:val="22"/>
                <w:szCs w:val="22"/>
              </w:rPr>
              <w:t>1</w:t>
            </w:r>
          </w:p>
        </w:tc>
        <w:tc>
          <w:tcPr>
            <w:tcW w:w="2124" w:type="dxa"/>
            <w:shd w:val="clear" w:color="auto" w:fill="auto"/>
            <w:vAlign w:val="center"/>
          </w:tcPr>
          <w:p w14:paraId="53024830" w14:textId="77777777" w:rsidR="00E843F8" w:rsidRPr="00E843F8" w:rsidRDefault="00E843F8" w:rsidP="00E843F8">
            <w:pPr>
              <w:ind w:right="-2"/>
              <w:jc w:val="center"/>
              <w:rPr>
                <w:color w:val="000000"/>
                <w:sz w:val="22"/>
                <w:szCs w:val="22"/>
              </w:rPr>
            </w:pPr>
            <w:r w:rsidRPr="00E843F8">
              <w:rPr>
                <w:sz w:val="22"/>
                <w:szCs w:val="22"/>
              </w:rPr>
              <w:t>2</w:t>
            </w:r>
          </w:p>
        </w:tc>
        <w:tc>
          <w:tcPr>
            <w:tcW w:w="1850" w:type="dxa"/>
            <w:shd w:val="clear" w:color="auto" w:fill="auto"/>
            <w:vAlign w:val="center"/>
          </w:tcPr>
          <w:p w14:paraId="1998311B" w14:textId="77777777" w:rsidR="00E843F8" w:rsidRPr="00E843F8" w:rsidRDefault="00E843F8" w:rsidP="00E843F8">
            <w:pPr>
              <w:ind w:right="-2"/>
              <w:jc w:val="center"/>
              <w:rPr>
                <w:color w:val="000000"/>
                <w:sz w:val="22"/>
                <w:szCs w:val="22"/>
              </w:rPr>
            </w:pPr>
            <w:r w:rsidRPr="00E843F8">
              <w:rPr>
                <w:sz w:val="22"/>
                <w:szCs w:val="22"/>
              </w:rPr>
              <w:t>3</w:t>
            </w:r>
          </w:p>
        </w:tc>
        <w:tc>
          <w:tcPr>
            <w:tcW w:w="1554" w:type="dxa"/>
            <w:shd w:val="clear" w:color="auto" w:fill="auto"/>
            <w:vAlign w:val="center"/>
          </w:tcPr>
          <w:p w14:paraId="7EA0A036" w14:textId="77777777" w:rsidR="00E843F8" w:rsidRPr="00E843F8" w:rsidRDefault="00E843F8" w:rsidP="00E843F8">
            <w:pPr>
              <w:ind w:right="-2"/>
              <w:jc w:val="center"/>
              <w:rPr>
                <w:color w:val="000000"/>
                <w:sz w:val="22"/>
                <w:szCs w:val="22"/>
              </w:rPr>
            </w:pPr>
            <w:r w:rsidRPr="00E843F8">
              <w:rPr>
                <w:sz w:val="22"/>
                <w:szCs w:val="22"/>
              </w:rPr>
              <w:t>4</w:t>
            </w:r>
          </w:p>
        </w:tc>
        <w:tc>
          <w:tcPr>
            <w:tcW w:w="1134" w:type="dxa"/>
            <w:shd w:val="clear" w:color="auto" w:fill="auto"/>
            <w:vAlign w:val="center"/>
          </w:tcPr>
          <w:p w14:paraId="732F3BCA" w14:textId="77777777" w:rsidR="00E843F8" w:rsidRPr="00E843F8" w:rsidRDefault="00E843F8" w:rsidP="00E843F8">
            <w:pPr>
              <w:ind w:right="-2"/>
              <w:jc w:val="center"/>
              <w:rPr>
                <w:color w:val="000000"/>
                <w:sz w:val="22"/>
                <w:szCs w:val="22"/>
              </w:rPr>
            </w:pPr>
            <w:r w:rsidRPr="00E843F8">
              <w:rPr>
                <w:sz w:val="22"/>
                <w:szCs w:val="22"/>
              </w:rPr>
              <w:t>5</w:t>
            </w:r>
          </w:p>
        </w:tc>
      </w:tr>
      <w:tr w:rsidR="00E843F8" w:rsidRPr="00E843F8" w14:paraId="0A2C3F77" w14:textId="77777777" w:rsidTr="00104FF4">
        <w:trPr>
          <w:trHeight w:val="536"/>
        </w:trPr>
        <w:tc>
          <w:tcPr>
            <w:tcW w:w="3227" w:type="dxa"/>
            <w:vMerge w:val="restart"/>
            <w:shd w:val="clear" w:color="auto" w:fill="auto"/>
            <w:vAlign w:val="center"/>
          </w:tcPr>
          <w:p w14:paraId="365F570A" w14:textId="77777777" w:rsidR="00E843F8" w:rsidRPr="00E843F8" w:rsidRDefault="00E843F8" w:rsidP="00E843F8">
            <w:pPr>
              <w:ind w:right="-2"/>
              <w:jc w:val="center"/>
              <w:rPr>
                <w:color w:val="000000"/>
                <w:sz w:val="22"/>
                <w:szCs w:val="22"/>
              </w:rPr>
            </w:pPr>
            <w:r w:rsidRPr="00E843F8">
              <w:rPr>
                <w:color w:val="000000"/>
                <w:sz w:val="22"/>
                <w:szCs w:val="22"/>
              </w:rPr>
              <w:t>ООО «Теплоэнергетик»</w:t>
            </w:r>
          </w:p>
        </w:tc>
        <w:tc>
          <w:tcPr>
            <w:tcW w:w="6662" w:type="dxa"/>
            <w:gridSpan w:val="4"/>
            <w:shd w:val="clear" w:color="auto" w:fill="auto"/>
            <w:vAlign w:val="center"/>
          </w:tcPr>
          <w:p w14:paraId="029ADD66" w14:textId="77777777" w:rsidR="00E843F8" w:rsidRPr="00E843F8" w:rsidRDefault="00E843F8" w:rsidP="00E843F8">
            <w:pPr>
              <w:ind w:right="-2"/>
              <w:jc w:val="center"/>
              <w:rPr>
                <w:color w:val="000000"/>
                <w:sz w:val="22"/>
                <w:szCs w:val="22"/>
              </w:rPr>
            </w:pPr>
            <w:r w:rsidRPr="00E843F8">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843F8" w:rsidRPr="00E843F8" w14:paraId="2C2A45F1" w14:textId="77777777" w:rsidTr="00104FF4">
        <w:tc>
          <w:tcPr>
            <w:tcW w:w="3227" w:type="dxa"/>
            <w:vMerge/>
            <w:shd w:val="clear" w:color="auto" w:fill="auto"/>
            <w:vAlign w:val="center"/>
          </w:tcPr>
          <w:p w14:paraId="5E8B6E8E" w14:textId="77777777" w:rsidR="00E843F8" w:rsidRPr="00E843F8" w:rsidRDefault="00E843F8" w:rsidP="00E843F8">
            <w:pPr>
              <w:ind w:right="-2"/>
              <w:jc w:val="center"/>
              <w:rPr>
                <w:color w:val="000000"/>
                <w:sz w:val="22"/>
                <w:szCs w:val="22"/>
              </w:rPr>
            </w:pPr>
          </w:p>
        </w:tc>
        <w:tc>
          <w:tcPr>
            <w:tcW w:w="2124" w:type="dxa"/>
            <w:vMerge w:val="restart"/>
            <w:shd w:val="clear" w:color="auto" w:fill="auto"/>
            <w:vAlign w:val="center"/>
          </w:tcPr>
          <w:p w14:paraId="261D2282" w14:textId="77777777" w:rsidR="00E843F8" w:rsidRPr="00E843F8" w:rsidRDefault="00E843F8" w:rsidP="00E843F8">
            <w:pPr>
              <w:ind w:right="-2"/>
              <w:jc w:val="center"/>
              <w:rPr>
                <w:color w:val="000000"/>
                <w:sz w:val="22"/>
                <w:szCs w:val="22"/>
              </w:rPr>
            </w:pPr>
            <w:r w:rsidRPr="00E843F8">
              <w:rPr>
                <w:color w:val="000000"/>
                <w:sz w:val="22"/>
                <w:szCs w:val="22"/>
              </w:rPr>
              <w:t>Одноставочный</w:t>
            </w:r>
          </w:p>
          <w:p w14:paraId="46C1931E" w14:textId="77777777" w:rsidR="00E843F8" w:rsidRPr="00E843F8" w:rsidRDefault="00E843F8" w:rsidP="00E843F8">
            <w:pPr>
              <w:ind w:right="-2"/>
              <w:jc w:val="center"/>
              <w:rPr>
                <w:color w:val="000000"/>
                <w:sz w:val="22"/>
                <w:szCs w:val="22"/>
              </w:rPr>
            </w:pPr>
            <w:r w:rsidRPr="00E843F8">
              <w:rPr>
                <w:color w:val="000000"/>
                <w:sz w:val="22"/>
                <w:szCs w:val="22"/>
              </w:rPr>
              <w:t>руб./м</w:t>
            </w:r>
            <w:r w:rsidRPr="00E843F8">
              <w:rPr>
                <w:color w:val="000000"/>
                <w:sz w:val="22"/>
                <w:szCs w:val="22"/>
                <w:vertAlign w:val="superscript"/>
              </w:rPr>
              <w:t>3</w:t>
            </w:r>
          </w:p>
        </w:tc>
        <w:tc>
          <w:tcPr>
            <w:tcW w:w="1850" w:type="dxa"/>
            <w:shd w:val="clear" w:color="auto" w:fill="auto"/>
          </w:tcPr>
          <w:p w14:paraId="0B35C117" w14:textId="77777777" w:rsidR="00E843F8" w:rsidRPr="00E843F8" w:rsidRDefault="00E843F8" w:rsidP="00E843F8">
            <w:pPr>
              <w:ind w:right="-2"/>
              <w:jc w:val="center"/>
              <w:rPr>
                <w:color w:val="000000"/>
                <w:sz w:val="22"/>
                <w:szCs w:val="22"/>
              </w:rPr>
            </w:pPr>
            <w:r w:rsidRPr="00E843F8">
              <w:rPr>
                <w:color w:val="000000"/>
                <w:sz w:val="22"/>
                <w:szCs w:val="22"/>
              </w:rPr>
              <w:t>с 01.01.2023</w:t>
            </w:r>
          </w:p>
        </w:tc>
        <w:tc>
          <w:tcPr>
            <w:tcW w:w="1554" w:type="dxa"/>
            <w:vAlign w:val="center"/>
          </w:tcPr>
          <w:p w14:paraId="283D4502" w14:textId="77777777" w:rsidR="00E843F8" w:rsidRPr="00E843F8" w:rsidRDefault="00E843F8" w:rsidP="00E843F8">
            <w:pPr>
              <w:jc w:val="center"/>
              <w:rPr>
                <w:sz w:val="22"/>
                <w:szCs w:val="22"/>
              </w:rPr>
            </w:pPr>
            <w:r w:rsidRPr="00E843F8">
              <w:rPr>
                <w:sz w:val="22"/>
                <w:szCs w:val="22"/>
              </w:rPr>
              <w:t>12,66</w:t>
            </w:r>
          </w:p>
        </w:tc>
        <w:tc>
          <w:tcPr>
            <w:tcW w:w="1134" w:type="dxa"/>
            <w:shd w:val="clear" w:color="auto" w:fill="auto"/>
          </w:tcPr>
          <w:p w14:paraId="518D134D" w14:textId="77777777" w:rsidR="00E843F8" w:rsidRPr="00E843F8" w:rsidRDefault="00E843F8" w:rsidP="00E843F8">
            <w:pPr>
              <w:jc w:val="center"/>
              <w:rPr>
                <w:sz w:val="22"/>
                <w:szCs w:val="22"/>
              </w:rPr>
            </w:pPr>
            <w:r w:rsidRPr="00E843F8">
              <w:rPr>
                <w:sz w:val="22"/>
                <w:szCs w:val="22"/>
              </w:rPr>
              <w:t>х</w:t>
            </w:r>
          </w:p>
        </w:tc>
      </w:tr>
      <w:tr w:rsidR="00E843F8" w:rsidRPr="00E843F8" w14:paraId="36888C85" w14:textId="77777777" w:rsidTr="00104FF4">
        <w:tc>
          <w:tcPr>
            <w:tcW w:w="3227" w:type="dxa"/>
            <w:vMerge/>
            <w:shd w:val="clear" w:color="auto" w:fill="auto"/>
            <w:vAlign w:val="center"/>
          </w:tcPr>
          <w:p w14:paraId="6CCA07A3"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1D93F74C" w14:textId="77777777" w:rsidR="00E843F8" w:rsidRPr="00E843F8" w:rsidRDefault="00E843F8" w:rsidP="00E843F8">
            <w:pPr>
              <w:ind w:right="-2"/>
              <w:jc w:val="center"/>
              <w:rPr>
                <w:color w:val="000000"/>
                <w:sz w:val="22"/>
                <w:szCs w:val="22"/>
              </w:rPr>
            </w:pPr>
          </w:p>
        </w:tc>
        <w:tc>
          <w:tcPr>
            <w:tcW w:w="1850" w:type="dxa"/>
            <w:shd w:val="clear" w:color="auto" w:fill="auto"/>
          </w:tcPr>
          <w:p w14:paraId="5082D47B" w14:textId="77777777" w:rsidR="00E843F8" w:rsidRPr="00E843F8" w:rsidRDefault="00E843F8" w:rsidP="00E843F8">
            <w:pPr>
              <w:ind w:right="-2"/>
              <w:jc w:val="center"/>
              <w:rPr>
                <w:color w:val="000000"/>
                <w:sz w:val="22"/>
                <w:szCs w:val="22"/>
              </w:rPr>
            </w:pPr>
            <w:r w:rsidRPr="00E843F8">
              <w:rPr>
                <w:color w:val="000000"/>
                <w:sz w:val="22"/>
                <w:szCs w:val="22"/>
              </w:rPr>
              <w:t>с 01.01.2024</w:t>
            </w:r>
          </w:p>
        </w:tc>
        <w:tc>
          <w:tcPr>
            <w:tcW w:w="1554" w:type="dxa"/>
            <w:vAlign w:val="center"/>
          </w:tcPr>
          <w:p w14:paraId="461E6387" w14:textId="77777777" w:rsidR="00E843F8" w:rsidRPr="00E843F8" w:rsidRDefault="00E843F8" w:rsidP="00E843F8">
            <w:pPr>
              <w:jc w:val="center"/>
              <w:rPr>
                <w:sz w:val="22"/>
                <w:szCs w:val="22"/>
              </w:rPr>
            </w:pPr>
            <w:r w:rsidRPr="00E843F8">
              <w:rPr>
                <w:sz w:val="22"/>
                <w:szCs w:val="22"/>
              </w:rPr>
              <w:t>11,91</w:t>
            </w:r>
          </w:p>
        </w:tc>
        <w:tc>
          <w:tcPr>
            <w:tcW w:w="1134" w:type="dxa"/>
            <w:shd w:val="clear" w:color="auto" w:fill="auto"/>
          </w:tcPr>
          <w:p w14:paraId="16DCFAA7" w14:textId="77777777" w:rsidR="00E843F8" w:rsidRPr="00E843F8" w:rsidRDefault="00E843F8" w:rsidP="00E843F8">
            <w:pPr>
              <w:jc w:val="center"/>
              <w:rPr>
                <w:sz w:val="22"/>
                <w:szCs w:val="22"/>
              </w:rPr>
            </w:pPr>
            <w:r w:rsidRPr="00E843F8">
              <w:rPr>
                <w:sz w:val="22"/>
                <w:szCs w:val="22"/>
              </w:rPr>
              <w:t>х</w:t>
            </w:r>
          </w:p>
        </w:tc>
      </w:tr>
      <w:tr w:rsidR="00E843F8" w:rsidRPr="00E843F8" w14:paraId="23A788A2" w14:textId="77777777" w:rsidTr="00104FF4">
        <w:tc>
          <w:tcPr>
            <w:tcW w:w="3227" w:type="dxa"/>
            <w:vMerge/>
            <w:shd w:val="clear" w:color="auto" w:fill="auto"/>
            <w:vAlign w:val="center"/>
          </w:tcPr>
          <w:p w14:paraId="2F839878"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667CF860" w14:textId="77777777" w:rsidR="00E843F8" w:rsidRPr="00E843F8" w:rsidRDefault="00E843F8" w:rsidP="00E843F8">
            <w:pPr>
              <w:ind w:right="-2"/>
              <w:jc w:val="center"/>
              <w:rPr>
                <w:color w:val="000000"/>
                <w:sz w:val="22"/>
                <w:szCs w:val="22"/>
              </w:rPr>
            </w:pPr>
          </w:p>
        </w:tc>
        <w:tc>
          <w:tcPr>
            <w:tcW w:w="1850" w:type="dxa"/>
            <w:shd w:val="clear" w:color="auto" w:fill="auto"/>
          </w:tcPr>
          <w:p w14:paraId="63517156" w14:textId="77777777" w:rsidR="00E843F8" w:rsidRPr="00E843F8" w:rsidRDefault="00E843F8" w:rsidP="00E843F8">
            <w:pPr>
              <w:ind w:right="-2"/>
              <w:jc w:val="center"/>
              <w:rPr>
                <w:color w:val="000000"/>
                <w:sz w:val="22"/>
                <w:szCs w:val="22"/>
              </w:rPr>
            </w:pPr>
            <w:r w:rsidRPr="00E843F8">
              <w:rPr>
                <w:color w:val="000000"/>
                <w:sz w:val="22"/>
                <w:szCs w:val="22"/>
              </w:rPr>
              <w:t>с 01.07.2024</w:t>
            </w:r>
          </w:p>
        </w:tc>
        <w:tc>
          <w:tcPr>
            <w:tcW w:w="1554" w:type="dxa"/>
            <w:vAlign w:val="center"/>
          </w:tcPr>
          <w:p w14:paraId="4675D0C0" w14:textId="77777777" w:rsidR="00E843F8" w:rsidRPr="00E843F8" w:rsidRDefault="00E843F8" w:rsidP="00E843F8">
            <w:pPr>
              <w:jc w:val="center"/>
              <w:rPr>
                <w:sz w:val="22"/>
                <w:szCs w:val="22"/>
              </w:rPr>
            </w:pPr>
            <w:r w:rsidRPr="00E843F8">
              <w:rPr>
                <w:sz w:val="22"/>
                <w:szCs w:val="22"/>
              </w:rPr>
              <w:t>13,05</w:t>
            </w:r>
          </w:p>
        </w:tc>
        <w:tc>
          <w:tcPr>
            <w:tcW w:w="1134" w:type="dxa"/>
            <w:shd w:val="clear" w:color="auto" w:fill="auto"/>
          </w:tcPr>
          <w:p w14:paraId="30D62DCB" w14:textId="77777777" w:rsidR="00E843F8" w:rsidRPr="00E843F8" w:rsidRDefault="00E843F8" w:rsidP="00E843F8">
            <w:pPr>
              <w:jc w:val="center"/>
              <w:rPr>
                <w:sz w:val="22"/>
                <w:szCs w:val="22"/>
              </w:rPr>
            </w:pPr>
            <w:r w:rsidRPr="00E843F8">
              <w:rPr>
                <w:sz w:val="22"/>
                <w:szCs w:val="22"/>
              </w:rPr>
              <w:t>х</w:t>
            </w:r>
          </w:p>
        </w:tc>
      </w:tr>
      <w:tr w:rsidR="00E843F8" w:rsidRPr="00E843F8" w14:paraId="653F3761" w14:textId="77777777" w:rsidTr="00104FF4">
        <w:tc>
          <w:tcPr>
            <w:tcW w:w="3227" w:type="dxa"/>
            <w:vMerge/>
            <w:shd w:val="clear" w:color="auto" w:fill="auto"/>
            <w:vAlign w:val="center"/>
          </w:tcPr>
          <w:p w14:paraId="6D31780E"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1DD79CAF" w14:textId="77777777" w:rsidR="00E843F8" w:rsidRPr="00E843F8" w:rsidRDefault="00E843F8" w:rsidP="00E843F8">
            <w:pPr>
              <w:ind w:right="-2"/>
              <w:jc w:val="center"/>
              <w:rPr>
                <w:color w:val="000000"/>
                <w:sz w:val="22"/>
                <w:szCs w:val="22"/>
              </w:rPr>
            </w:pPr>
          </w:p>
        </w:tc>
        <w:tc>
          <w:tcPr>
            <w:tcW w:w="1850" w:type="dxa"/>
            <w:shd w:val="clear" w:color="auto" w:fill="auto"/>
          </w:tcPr>
          <w:p w14:paraId="73A2B91E" w14:textId="77777777" w:rsidR="00E843F8" w:rsidRPr="00E843F8" w:rsidRDefault="00E843F8" w:rsidP="00E843F8">
            <w:pPr>
              <w:ind w:right="-2"/>
              <w:jc w:val="center"/>
              <w:rPr>
                <w:color w:val="000000"/>
                <w:sz w:val="22"/>
                <w:szCs w:val="22"/>
              </w:rPr>
            </w:pPr>
            <w:r w:rsidRPr="00E843F8">
              <w:rPr>
                <w:color w:val="000000"/>
                <w:sz w:val="22"/>
                <w:szCs w:val="22"/>
              </w:rPr>
              <w:t>с 01.01.2025</w:t>
            </w:r>
          </w:p>
        </w:tc>
        <w:tc>
          <w:tcPr>
            <w:tcW w:w="1554" w:type="dxa"/>
            <w:vAlign w:val="center"/>
          </w:tcPr>
          <w:p w14:paraId="44A4A20B" w14:textId="77777777" w:rsidR="00E843F8" w:rsidRPr="00E843F8" w:rsidRDefault="00E843F8" w:rsidP="00E843F8">
            <w:pPr>
              <w:jc w:val="center"/>
              <w:rPr>
                <w:sz w:val="22"/>
                <w:szCs w:val="22"/>
              </w:rPr>
            </w:pPr>
            <w:r w:rsidRPr="00E843F8">
              <w:rPr>
                <w:sz w:val="22"/>
                <w:szCs w:val="22"/>
              </w:rPr>
              <w:t>13,05</w:t>
            </w:r>
          </w:p>
        </w:tc>
        <w:tc>
          <w:tcPr>
            <w:tcW w:w="1134" w:type="dxa"/>
            <w:shd w:val="clear" w:color="auto" w:fill="auto"/>
          </w:tcPr>
          <w:p w14:paraId="7AE95A6E" w14:textId="77777777" w:rsidR="00E843F8" w:rsidRPr="00E843F8" w:rsidRDefault="00E843F8" w:rsidP="00E843F8">
            <w:pPr>
              <w:jc w:val="center"/>
              <w:rPr>
                <w:sz w:val="22"/>
                <w:szCs w:val="22"/>
              </w:rPr>
            </w:pPr>
            <w:r w:rsidRPr="00E843F8">
              <w:rPr>
                <w:sz w:val="22"/>
                <w:szCs w:val="22"/>
              </w:rPr>
              <w:t>х</w:t>
            </w:r>
          </w:p>
        </w:tc>
      </w:tr>
      <w:tr w:rsidR="00E843F8" w:rsidRPr="00E843F8" w14:paraId="0C178329" w14:textId="77777777" w:rsidTr="00104FF4">
        <w:tc>
          <w:tcPr>
            <w:tcW w:w="3227" w:type="dxa"/>
            <w:vMerge/>
            <w:shd w:val="clear" w:color="auto" w:fill="auto"/>
            <w:vAlign w:val="center"/>
          </w:tcPr>
          <w:p w14:paraId="453C632C"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38B56E25" w14:textId="77777777" w:rsidR="00E843F8" w:rsidRPr="00E843F8" w:rsidRDefault="00E843F8" w:rsidP="00E843F8">
            <w:pPr>
              <w:ind w:right="-2"/>
              <w:jc w:val="center"/>
              <w:rPr>
                <w:color w:val="000000"/>
                <w:sz w:val="22"/>
                <w:szCs w:val="22"/>
              </w:rPr>
            </w:pPr>
          </w:p>
        </w:tc>
        <w:tc>
          <w:tcPr>
            <w:tcW w:w="1850" w:type="dxa"/>
            <w:shd w:val="clear" w:color="auto" w:fill="auto"/>
          </w:tcPr>
          <w:p w14:paraId="234F4F25" w14:textId="77777777" w:rsidR="00E843F8" w:rsidRPr="00E843F8" w:rsidRDefault="00E843F8" w:rsidP="00E843F8">
            <w:pPr>
              <w:ind w:right="-2"/>
              <w:jc w:val="center"/>
              <w:rPr>
                <w:color w:val="000000"/>
                <w:sz w:val="22"/>
                <w:szCs w:val="22"/>
              </w:rPr>
            </w:pPr>
            <w:r w:rsidRPr="00E843F8">
              <w:rPr>
                <w:color w:val="000000"/>
                <w:sz w:val="22"/>
                <w:szCs w:val="22"/>
              </w:rPr>
              <w:t>с 01.07.2025</w:t>
            </w:r>
          </w:p>
        </w:tc>
        <w:tc>
          <w:tcPr>
            <w:tcW w:w="1554" w:type="dxa"/>
            <w:vAlign w:val="center"/>
          </w:tcPr>
          <w:p w14:paraId="349BFFC8" w14:textId="77777777" w:rsidR="00E843F8" w:rsidRPr="00E843F8" w:rsidRDefault="00E843F8" w:rsidP="00E843F8">
            <w:pPr>
              <w:jc w:val="center"/>
              <w:rPr>
                <w:sz w:val="22"/>
                <w:szCs w:val="22"/>
              </w:rPr>
            </w:pPr>
            <w:r w:rsidRPr="00E843F8">
              <w:rPr>
                <w:sz w:val="22"/>
                <w:szCs w:val="22"/>
              </w:rPr>
              <w:t>14,62</w:t>
            </w:r>
          </w:p>
        </w:tc>
        <w:tc>
          <w:tcPr>
            <w:tcW w:w="1134" w:type="dxa"/>
            <w:shd w:val="clear" w:color="auto" w:fill="auto"/>
          </w:tcPr>
          <w:p w14:paraId="5FB05E1E" w14:textId="77777777" w:rsidR="00E843F8" w:rsidRPr="00E843F8" w:rsidRDefault="00E843F8" w:rsidP="00E843F8">
            <w:pPr>
              <w:jc w:val="center"/>
              <w:rPr>
                <w:sz w:val="22"/>
                <w:szCs w:val="22"/>
              </w:rPr>
            </w:pPr>
            <w:r w:rsidRPr="00E843F8">
              <w:rPr>
                <w:sz w:val="22"/>
                <w:szCs w:val="22"/>
              </w:rPr>
              <w:t>x</w:t>
            </w:r>
          </w:p>
        </w:tc>
      </w:tr>
      <w:tr w:rsidR="00E843F8" w:rsidRPr="00E843F8" w14:paraId="0203D942" w14:textId="77777777" w:rsidTr="00104FF4">
        <w:trPr>
          <w:trHeight w:val="285"/>
        </w:trPr>
        <w:tc>
          <w:tcPr>
            <w:tcW w:w="3227" w:type="dxa"/>
            <w:vMerge/>
            <w:shd w:val="clear" w:color="auto" w:fill="auto"/>
            <w:vAlign w:val="center"/>
          </w:tcPr>
          <w:p w14:paraId="7D0F82B3" w14:textId="77777777" w:rsidR="00E843F8" w:rsidRPr="00E843F8" w:rsidRDefault="00E843F8" w:rsidP="00E843F8">
            <w:pPr>
              <w:ind w:right="-2"/>
              <w:jc w:val="center"/>
              <w:rPr>
                <w:color w:val="000000"/>
                <w:sz w:val="22"/>
                <w:szCs w:val="22"/>
              </w:rPr>
            </w:pPr>
          </w:p>
        </w:tc>
        <w:tc>
          <w:tcPr>
            <w:tcW w:w="6662" w:type="dxa"/>
            <w:gridSpan w:val="4"/>
            <w:shd w:val="clear" w:color="auto" w:fill="auto"/>
            <w:vAlign w:val="center"/>
          </w:tcPr>
          <w:p w14:paraId="5715FFD1" w14:textId="77777777" w:rsidR="00E843F8" w:rsidRPr="00E843F8" w:rsidRDefault="00E843F8" w:rsidP="00E843F8">
            <w:pPr>
              <w:ind w:right="-2"/>
              <w:jc w:val="center"/>
              <w:rPr>
                <w:color w:val="000000"/>
                <w:sz w:val="22"/>
                <w:szCs w:val="22"/>
              </w:rPr>
            </w:pPr>
            <w:r w:rsidRPr="00E843F8">
              <w:rPr>
                <w:sz w:val="22"/>
                <w:szCs w:val="22"/>
              </w:rPr>
              <w:t>Тариф на теплоноситель, поставляемый потребителям (без НДС)</w:t>
            </w:r>
          </w:p>
        </w:tc>
      </w:tr>
      <w:tr w:rsidR="00E843F8" w:rsidRPr="00E843F8" w14:paraId="768376FF" w14:textId="77777777" w:rsidTr="00104FF4">
        <w:trPr>
          <w:trHeight w:val="70"/>
        </w:trPr>
        <w:tc>
          <w:tcPr>
            <w:tcW w:w="3227" w:type="dxa"/>
            <w:vMerge/>
            <w:shd w:val="clear" w:color="auto" w:fill="auto"/>
            <w:vAlign w:val="center"/>
          </w:tcPr>
          <w:p w14:paraId="68B274C4" w14:textId="77777777" w:rsidR="00E843F8" w:rsidRPr="00E843F8" w:rsidRDefault="00E843F8" w:rsidP="00E843F8">
            <w:pPr>
              <w:ind w:right="-2"/>
              <w:jc w:val="center"/>
              <w:rPr>
                <w:color w:val="000000"/>
                <w:sz w:val="22"/>
                <w:szCs w:val="22"/>
              </w:rPr>
            </w:pPr>
          </w:p>
        </w:tc>
        <w:tc>
          <w:tcPr>
            <w:tcW w:w="2124" w:type="dxa"/>
            <w:vMerge w:val="restart"/>
            <w:shd w:val="clear" w:color="auto" w:fill="auto"/>
            <w:vAlign w:val="center"/>
          </w:tcPr>
          <w:p w14:paraId="21368176" w14:textId="77777777" w:rsidR="00E843F8" w:rsidRPr="00E843F8" w:rsidRDefault="00E843F8" w:rsidP="00E843F8">
            <w:pPr>
              <w:ind w:right="-2"/>
              <w:jc w:val="center"/>
              <w:rPr>
                <w:color w:val="000000"/>
                <w:sz w:val="22"/>
                <w:szCs w:val="22"/>
              </w:rPr>
            </w:pPr>
            <w:r w:rsidRPr="00E843F8">
              <w:rPr>
                <w:color w:val="000000"/>
                <w:sz w:val="22"/>
                <w:szCs w:val="22"/>
              </w:rPr>
              <w:t>Одноставочный</w:t>
            </w:r>
          </w:p>
          <w:p w14:paraId="431158D2" w14:textId="77777777" w:rsidR="00E843F8" w:rsidRPr="00E843F8" w:rsidRDefault="00E843F8" w:rsidP="00E843F8">
            <w:pPr>
              <w:ind w:right="-2"/>
              <w:jc w:val="center"/>
              <w:rPr>
                <w:color w:val="000000"/>
                <w:sz w:val="22"/>
                <w:szCs w:val="22"/>
              </w:rPr>
            </w:pPr>
            <w:r w:rsidRPr="00E843F8">
              <w:rPr>
                <w:color w:val="000000"/>
                <w:sz w:val="22"/>
                <w:szCs w:val="22"/>
              </w:rPr>
              <w:t>руб./м</w:t>
            </w:r>
            <w:r w:rsidRPr="00E843F8">
              <w:rPr>
                <w:color w:val="000000"/>
                <w:sz w:val="22"/>
                <w:szCs w:val="22"/>
                <w:vertAlign w:val="superscript"/>
              </w:rPr>
              <w:t>3</w:t>
            </w:r>
          </w:p>
        </w:tc>
        <w:tc>
          <w:tcPr>
            <w:tcW w:w="1850" w:type="dxa"/>
            <w:shd w:val="clear" w:color="auto" w:fill="auto"/>
          </w:tcPr>
          <w:p w14:paraId="0B8938AC" w14:textId="77777777" w:rsidR="00E843F8" w:rsidRPr="00E843F8" w:rsidRDefault="00E843F8" w:rsidP="00E843F8">
            <w:pPr>
              <w:ind w:right="-2"/>
              <w:jc w:val="center"/>
              <w:rPr>
                <w:color w:val="000000"/>
                <w:sz w:val="22"/>
                <w:szCs w:val="22"/>
              </w:rPr>
            </w:pPr>
            <w:r w:rsidRPr="00E843F8">
              <w:rPr>
                <w:color w:val="000000"/>
                <w:sz w:val="22"/>
                <w:szCs w:val="22"/>
              </w:rPr>
              <w:t>с 01.01.2023</w:t>
            </w:r>
          </w:p>
        </w:tc>
        <w:tc>
          <w:tcPr>
            <w:tcW w:w="1554" w:type="dxa"/>
            <w:vAlign w:val="center"/>
          </w:tcPr>
          <w:p w14:paraId="2A4FE3CB" w14:textId="77777777" w:rsidR="00E843F8" w:rsidRPr="00E843F8" w:rsidRDefault="00E843F8" w:rsidP="00E843F8">
            <w:pPr>
              <w:jc w:val="center"/>
              <w:rPr>
                <w:sz w:val="22"/>
                <w:szCs w:val="22"/>
              </w:rPr>
            </w:pPr>
            <w:r w:rsidRPr="00E843F8">
              <w:rPr>
                <w:sz w:val="22"/>
                <w:szCs w:val="22"/>
              </w:rPr>
              <w:t>12,66</w:t>
            </w:r>
          </w:p>
        </w:tc>
        <w:tc>
          <w:tcPr>
            <w:tcW w:w="1134" w:type="dxa"/>
            <w:shd w:val="clear" w:color="auto" w:fill="auto"/>
          </w:tcPr>
          <w:p w14:paraId="55E2BD42" w14:textId="77777777" w:rsidR="00E843F8" w:rsidRPr="00E843F8" w:rsidRDefault="00E843F8" w:rsidP="00E843F8">
            <w:pPr>
              <w:jc w:val="center"/>
              <w:rPr>
                <w:sz w:val="22"/>
                <w:szCs w:val="22"/>
              </w:rPr>
            </w:pPr>
            <w:r w:rsidRPr="00E843F8">
              <w:rPr>
                <w:sz w:val="22"/>
                <w:szCs w:val="22"/>
              </w:rPr>
              <w:t>х</w:t>
            </w:r>
          </w:p>
        </w:tc>
      </w:tr>
      <w:tr w:rsidR="00E843F8" w:rsidRPr="00E843F8" w14:paraId="5F8AB2C1" w14:textId="77777777" w:rsidTr="00104FF4">
        <w:trPr>
          <w:trHeight w:val="70"/>
        </w:trPr>
        <w:tc>
          <w:tcPr>
            <w:tcW w:w="3227" w:type="dxa"/>
            <w:vMerge/>
            <w:shd w:val="clear" w:color="auto" w:fill="auto"/>
            <w:vAlign w:val="center"/>
          </w:tcPr>
          <w:p w14:paraId="2C7915AA"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3C40EC81" w14:textId="77777777" w:rsidR="00E843F8" w:rsidRPr="00E843F8" w:rsidRDefault="00E843F8" w:rsidP="00E843F8">
            <w:pPr>
              <w:ind w:right="-2"/>
              <w:jc w:val="center"/>
              <w:rPr>
                <w:color w:val="000000"/>
                <w:sz w:val="22"/>
                <w:szCs w:val="22"/>
              </w:rPr>
            </w:pPr>
          </w:p>
        </w:tc>
        <w:tc>
          <w:tcPr>
            <w:tcW w:w="1850" w:type="dxa"/>
            <w:shd w:val="clear" w:color="auto" w:fill="auto"/>
          </w:tcPr>
          <w:p w14:paraId="21BDF139" w14:textId="77777777" w:rsidR="00E843F8" w:rsidRPr="00E843F8" w:rsidRDefault="00E843F8" w:rsidP="00E843F8">
            <w:pPr>
              <w:ind w:right="-2"/>
              <w:jc w:val="center"/>
              <w:rPr>
                <w:color w:val="000000"/>
                <w:sz w:val="22"/>
                <w:szCs w:val="22"/>
              </w:rPr>
            </w:pPr>
            <w:r w:rsidRPr="00E843F8">
              <w:rPr>
                <w:color w:val="000000"/>
                <w:sz w:val="22"/>
                <w:szCs w:val="22"/>
              </w:rPr>
              <w:t>с 01.01.2024</w:t>
            </w:r>
          </w:p>
        </w:tc>
        <w:tc>
          <w:tcPr>
            <w:tcW w:w="1554" w:type="dxa"/>
            <w:vAlign w:val="center"/>
          </w:tcPr>
          <w:p w14:paraId="0EDBE1D0" w14:textId="77777777" w:rsidR="00E843F8" w:rsidRPr="00E843F8" w:rsidRDefault="00E843F8" w:rsidP="00E843F8">
            <w:pPr>
              <w:jc w:val="center"/>
              <w:rPr>
                <w:sz w:val="22"/>
                <w:szCs w:val="22"/>
              </w:rPr>
            </w:pPr>
            <w:r w:rsidRPr="00E843F8">
              <w:rPr>
                <w:sz w:val="22"/>
                <w:szCs w:val="22"/>
              </w:rPr>
              <w:t>11,91</w:t>
            </w:r>
          </w:p>
        </w:tc>
        <w:tc>
          <w:tcPr>
            <w:tcW w:w="1134" w:type="dxa"/>
            <w:shd w:val="clear" w:color="auto" w:fill="auto"/>
          </w:tcPr>
          <w:p w14:paraId="2472B4B1" w14:textId="77777777" w:rsidR="00E843F8" w:rsidRPr="00E843F8" w:rsidRDefault="00E843F8" w:rsidP="00E843F8">
            <w:pPr>
              <w:jc w:val="center"/>
              <w:rPr>
                <w:sz w:val="22"/>
                <w:szCs w:val="22"/>
              </w:rPr>
            </w:pPr>
            <w:r w:rsidRPr="00E843F8">
              <w:rPr>
                <w:sz w:val="22"/>
                <w:szCs w:val="22"/>
              </w:rPr>
              <w:t>х</w:t>
            </w:r>
          </w:p>
        </w:tc>
      </w:tr>
      <w:tr w:rsidR="00E843F8" w:rsidRPr="00E843F8" w14:paraId="4BA62BCC" w14:textId="77777777" w:rsidTr="00104FF4">
        <w:trPr>
          <w:trHeight w:val="70"/>
        </w:trPr>
        <w:tc>
          <w:tcPr>
            <w:tcW w:w="3227" w:type="dxa"/>
            <w:vMerge/>
            <w:shd w:val="clear" w:color="auto" w:fill="auto"/>
            <w:vAlign w:val="center"/>
          </w:tcPr>
          <w:p w14:paraId="66F888C0"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67A32A81" w14:textId="77777777" w:rsidR="00E843F8" w:rsidRPr="00E843F8" w:rsidRDefault="00E843F8" w:rsidP="00E843F8">
            <w:pPr>
              <w:ind w:right="-2"/>
              <w:jc w:val="center"/>
              <w:rPr>
                <w:color w:val="000000"/>
                <w:sz w:val="22"/>
                <w:szCs w:val="22"/>
              </w:rPr>
            </w:pPr>
          </w:p>
        </w:tc>
        <w:tc>
          <w:tcPr>
            <w:tcW w:w="1850" w:type="dxa"/>
            <w:shd w:val="clear" w:color="auto" w:fill="auto"/>
          </w:tcPr>
          <w:p w14:paraId="79A28142" w14:textId="77777777" w:rsidR="00E843F8" w:rsidRPr="00E843F8" w:rsidRDefault="00E843F8" w:rsidP="00E843F8">
            <w:pPr>
              <w:ind w:right="-2"/>
              <w:jc w:val="center"/>
              <w:rPr>
                <w:color w:val="000000"/>
                <w:sz w:val="22"/>
                <w:szCs w:val="22"/>
              </w:rPr>
            </w:pPr>
            <w:r w:rsidRPr="00E843F8">
              <w:rPr>
                <w:color w:val="000000"/>
                <w:sz w:val="22"/>
                <w:szCs w:val="22"/>
              </w:rPr>
              <w:t>с 01.07.2024</w:t>
            </w:r>
          </w:p>
        </w:tc>
        <w:tc>
          <w:tcPr>
            <w:tcW w:w="1554" w:type="dxa"/>
            <w:vAlign w:val="center"/>
          </w:tcPr>
          <w:p w14:paraId="6A45BE7B" w14:textId="77777777" w:rsidR="00E843F8" w:rsidRPr="00E843F8" w:rsidRDefault="00E843F8" w:rsidP="00E843F8">
            <w:pPr>
              <w:jc w:val="center"/>
              <w:rPr>
                <w:sz w:val="22"/>
                <w:szCs w:val="22"/>
              </w:rPr>
            </w:pPr>
            <w:r w:rsidRPr="00E843F8">
              <w:rPr>
                <w:sz w:val="22"/>
                <w:szCs w:val="22"/>
              </w:rPr>
              <w:t>13,05</w:t>
            </w:r>
          </w:p>
        </w:tc>
        <w:tc>
          <w:tcPr>
            <w:tcW w:w="1134" w:type="dxa"/>
            <w:shd w:val="clear" w:color="auto" w:fill="auto"/>
          </w:tcPr>
          <w:p w14:paraId="10A9581E" w14:textId="77777777" w:rsidR="00E843F8" w:rsidRPr="00E843F8" w:rsidRDefault="00E843F8" w:rsidP="00E843F8">
            <w:pPr>
              <w:jc w:val="center"/>
              <w:rPr>
                <w:sz w:val="22"/>
                <w:szCs w:val="22"/>
              </w:rPr>
            </w:pPr>
            <w:r w:rsidRPr="00E843F8">
              <w:rPr>
                <w:sz w:val="22"/>
                <w:szCs w:val="22"/>
              </w:rPr>
              <w:t>х</w:t>
            </w:r>
          </w:p>
        </w:tc>
      </w:tr>
      <w:tr w:rsidR="00E843F8" w:rsidRPr="00E843F8" w14:paraId="37E56E8E" w14:textId="77777777" w:rsidTr="00104FF4">
        <w:trPr>
          <w:trHeight w:val="70"/>
        </w:trPr>
        <w:tc>
          <w:tcPr>
            <w:tcW w:w="3227" w:type="dxa"/>
            <w:vMerge/>
            <w:shd w:val="clear" w:color="auto" w:fill="auto"/>
            <w:vAlign w:val="center"/>
          </w:tcPr>
          <w:p w14:paraId="40EB1417"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156E8E2D" w14:textId="77777777" w:rsidR="00E843F8" w:rsidRPr="00E843F8" w:rsidRDefault="00E843F8" w:rsidP="00E843F8">
            <w:pPr>
              <w:ind w:right="-2"/>
              <w:jc w:val="center"/>
              <w:rPr>
                <w:color w:val="000000"/>
                <w:sz w:val="22"/>
                <w:szCs w:val="22"/>
              </w:rPr>
            </w:pPr>
          </w:p>
        </w:tc>
        <w:tc>
          <w:tcPr>
            <w:tcW w:w="1850" w:type="dxa"/>
            <w:shd w:val="clear" w:color="auto" w:fill="auto"/>
          </w:tcPr>
          <w:p w14:paraId="4D510354" w14:textId="77777777" w:rsidR="00E843F8" w:rsidRPr="00E843F8" w:rsidRDefault="00E843F8" w:rsidP="00E843F8">
            <w:pPr>
              <w:ind w:right="-2"/>
              <w:jc w:val="center"/>
              <w:rPr>
                <w:color w:val="000000"/>
                <w:sz w:val="22"/>
                <w:szCs w:val="22"/>
              </w:rPr>
            </w:pPr>
            <w:r w:rsidRPr="00E843F8">
              <w:rPr>
                <w:color w:val="000000"/>
                <w:sz w:val="22"/>
                <w:szCs w:val="22"/>
              </w:rPr>
              <w:t>с 01.01.2025</w:t>
            </w:r>
          </w:p>
        </w:tc>
        <w:tc>
          <w:tcPr>
            <w:tcW w:w="1554" w:type="dxa"/>
            <w:vAlign w:val="center"/>
          </w:tcPr>
          <w:p w14:paraId="37F98316" w14:textId="77777777" w:rsidR="00E843F8" w:rsidRPr="00E843F8" w:rsidRDefault="00E843F8" w:rsidP="00E843F8">
            <w:pPr>
              <w:jc w:val="center"/>
              <w:rPr>
                <w:sz w:val="22"/>
                <w:szCs w:val="22"/>
              </w:rPr>
            </w:pPr>
            <w:r w:rsidRPr="00E843F8">
              <w:rPr>
                <w:sz w:val="22"/>
                <w:szCs w:val="22"/>
              </w:rPr>
              <w:t>13,05</w:t>
            </w:r>
          </w:p>
        </w:tc>
        <w:tc>
          <w:tcPr>
            <w:tcW w:w="1134" w:type="dxa"/>
            <w:shd w:val="clear" w:color="auto" w:fill="auto"/>
          </w:tcPr>
          <w:p w14:paraId="7A26A719" w14:textId="77777777" w:rsidR="00E843F8" w:rsidRPr="00E843F8" w:rsidRDefault="00E843F8" w:rsidP="00E843F8">
            <w:pPr>
              <w:jc w:val="center"/>
              <w:rPr>
                <w:sz w:val="22"/>
                <w:szCs w:val="22"/>
              </w:rPr>
            </w:pPr>
            <w:r w:rsidRPr="00E843F8">
              <w:rPr>
                <w:sz w:val="22"/>
                <w:szCs w:val="22"/>
              </w:rPr>
              <w:t>x</w:t>
            </w:r>
          </w:p>
        </w:tc>
      </w:tr>
      <w:tr w:rsidR="00E843F8" w:rsidRPr="00E843F8" w14:paraId="59BFE253" w14:textId="77777777" w:rsidTr="00104FF4">
        <w:tc>
          <w:tcPr>
            <w:tcW w:w="3227" w:type="dxa"/>
            <w:vMerge/>
            <w:shd w:val="clear" w:color="auto" w:fill="auto"/>
            <w:vAlign w:val="center"/>
          </w:tcPr>
          <w:p w14:paraId="77CF1CD1"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5F9178F5" w14:textId="77777777" w:rsidR="00E843F8" w:rsidRPr="00E843F8" w:rsidRDefault="00E843F8" w:rsidP="00E843F8">
            <w:pPr>
              <w:ind w:right="-2"/>
              <w:jc w:val="center"/>
              <w:rPr>
                <w:color w:val="000000"/>
                <w:sz w:val="22"/>
                <w:szCs w:val="22"/>
              </w:rPr>
            </w:pPr>
          </w:p>
        </w:tc>
        <w:tc>
          <w:tcPr>
            <w:tcW w:w="1850" w:type="dxa"/>
            <w:shd w:val="clear" w:color="auto" w:fill="auto"/>
          </w:tcPr>
          <w:p w14:paraId="6ADA32BB" w14:textId="77777777" w:rsidR="00E843F8" w:rsidRPr="00E843F8" w:rsidRDefault="00E843F8" w:rsidP="00E843F8">
            <w:pPr>
              <w:ind w:right="-2"/>
              <w:jc w:val="center"/>
              <w:rPr>
                <w:color w:val="000000"/>
                <w:sz w:val="22"/>
                <w:szCs w:val="22"/>
              </w:rPr>
            </w:pPr>
            <w:r w:rsidRPr="00E843F8">
              <w:rPr>
                <w:color w:val="000000"/>
                <w:sz w:val="22"/>
                <w:szCs w:val="22"/>
              </w:rPr>
              <w:t>с 01.07.2025</w:t>
            </w:r>
          </w:p>
        </w:tc>
        <w:tc>
          <w:tcPr>
            <w:tcW w:w="1554" w:type="dxa"/>
            <w:vAlign w:val="center"/>
          </w:tcPr>
          <w:p w14:paraId="4FD92712" w14:textId="77777777" w:rsidR="00E843F8" w:rsidRPr="00E843F8" w:rsidRDefault="00E843F8" w:rsidP="00E843F8">
            <w:pPr>
              <w:jc w:val="center"/>
              <w:rPr>
                <w:sz w:val="22"/>
                <w:szCs w:val="22"/>
              </w:rPr>
            </w:pPr>
            <w:r w:rsidRPr="00E843F8">
              <w:rPr>
                <w:sz w:val="22"/>
                <w:szCs w:val="22"/>
              </w:rPr>
              <w:t>14,62</w:t>
            </w:r>
          </w:p>
        </w:tc>
        <w:tc>
          <w:tcPr>
            <w:tcW w:w="1134" w:type="dxa"/>
            <w:shd w:val="clear" w:color="auto" w:fill="auto"/>
          </w:tcPr>
          <w:p w14:paraId="58BCB02F" w14:textId="77777777" w:rsidR="00E843F8" w:rsidRPr="00E843F8" w:rsidRDefault="00E843F8" w:rsidP="00E843F8">
            <w:pPr>
              <w:jc w:val="center"/>
              <w:rPr>
                <w:sz w:val="22"/>
                <w:szCs w:val="22"/>
              </w:rPr>
            </w:pPr>
            <w:r w:rsidRPr="00E843F8">
              <w:rPr>
                <w:sz w:val="22"/>
                <w:szCs w:val="22"/>
              </w:rPr>
              <w:t>x</w:t>
            </w:r>
          </w:p>
        </w:tc>
      </w:tr>
      <w:tr w:rsidR="00E843F8" w:rsidRPr="00E843F8" w14:paraId="387D4877" w14:textId="77777777" w:rsidTr="00104FF4">
        <w:tc>
          <w:tcPr>
            <w:tcW w:w="3227" w:type="dxa"/>
            <w:vMerge/>
            <w:shd w:val="clear" w:color="auto" w:fill="auto"/>
            <w:vAlign w:val="center"/>
          </w:tcPr>
          <w:p w14:paraId="315A6F88" w14:textId="77777777" w:rsidR="00E843F8" w:rsidRPr="00E843F8" w:rsidRDefault="00E843F8" w:rsidP="00E843F8">
            <w:pPr>
              <w:ind w:right="-2"/>
              <w:jc w:val="center"/>
              <w:rPr>
                <w:color w:val="000000"/>
                <w:sz w:val="22"/>
                <w:szCs w:val="22"/>
              </w:rPr>
            </w:pPr>
          </w:p>
        </w:tc>
        <w:tc>
          <w:tcPr>
            <w:tcW w:w="6662" w:type="dxa"/>
            <w:gridSpan w:val="4"/>
            <w:shd w:val="clear" w:color="auto" w:fill="auto"/>
            <w:vAlign w:val="center"/>
          </w:tcPr>
          <w:p w14:paraId="75758507" w14:textId="77777777" w:rsidR="00E843F8" w:rsidRPr="00E843F8" w:rsidRDefault="00E843F8" w:rsidP="00E843F8">
            <w:pPr>
              <w:ind w:right="-2"/>
              <w:jc w:val="center"/>
              <w:rPr>
                <w:color w:val="000000"/>
                <w:sz w:val="22"/>
                <w:szCs w:val="22"/>
              </w:rPr>
            </w:pPr>
            <w:r w:rsidRPr="00E843F8">
              <w:rPr>
                <w:sz w:val="22"/>
                <w:szCs w:val="22"/>
              </w:rPr>
              <w:t>Население (тарифы указываются с учетом НДС) *</w:t>
            </w:r>
          </w:p>
        </w:tc>
      </w:tr>
      <w:tr w:rsidR="00E843F8" w:rsidRPr="00E843F8" w14:paraId="5857B911" w14:textId="77777777" w:rsidTr="00104FF4">
        <w:tc>
          <w:tcPr>
            <w:tcW w:w="3227" w:type="dxa"/>
            <w:vMerge/>
            <w:shd w:val="clear" w:color="auto" w:fill="auto"/>
            <w:vAlign w:val="center"/>
          </w:tcPr>
          <w:p w14:paraId="3951DEDD" w14:textId="77777777" w:rsidR="00E843F8" w:rsidRPr="00E843F8" w:rsidRDefault="00E843F8" w:rsidP="00E843F8">
            <w:pPr>
              <w:ind w:right="-2"/>
              <w:jc w:val="center"/>
              <w:rPr>
                <w:color w:val="000000"/>
                <w:sz w:val="22"/>
                <w:szCs w:val="22"/>
              </w:rPr>
            </w:pPr>
          </w:p>
        </w:tc>
        <w:tc>
          <w:tcPr>
            <w:tcW w:w="2124" w:type="dxa"/>
            <w:vMerge w:val="restart"/>
            <w:shd w:val="clear" w:color="auto" w:fill="auto"/>
            <w:vAlign w:val="center"/>
          </w:tcPr>
          <w:p w14:paraId="14DF91C4" w14:textId="77777777" w:rsidR="00E843F8" w:rsidRPr="00E843F8" w:rsidRDefault="00E843F8" w:rsidP="00E843F8">
            <w:pPr>
              <w:ind w:right="-2"/>
              <w:jc w:val="center"/>
              <w:rPr>
                <w:color w:val="000000"/>
                <w:sz w:val="22"/>
                <w:szCs w:val="22"/>
              </w:rPr>
            </w:pPr>
            <w:r w:rsidRPr="00E843F8">
              <w:rPr>
                <w:color w:val="000000"/>
                <w:sz w:val="22"/>
                <w:szCs w:val="22"/>
              </w:rPr>
              <w:t>Одноставочный</w:t>
            </w:r>
          </w:p>
          <w:p w14:paraId="5FE7B8A2" w14:textId="77777777" w:rsidR="00E843F8" w:rsidRPr="00E843F8" w:rsidRDefault="00E843F8" w:rsidP="00E843F8">
            <w:pPr>
              <w:ind w:right="-2"/>
              <w:jc w:val="center"/>
              <w:rPr>
                <w:color w:val="000000"/>
                <w:sz w:val="22"/>
                <w:szCs w:val="22"/>
              </w:rPr>
            </w:pPr>
            <w:r w:rsidRPr="00E843F8">
              <w:rPr>
                <w:color w:val="000000"/>
                <w:sz w:val="22"/>
                <w:szCs w:val="22"/>
              </w:rPr>
              <w:t>руб./м</w:t>
            </w:r>
            <w:r w:rsidRPr="00E843F8">
              <w:rPr>
                <w:color w:val="000000"/>
                <w:sz w:val="22"/>
                <w:szCs w:val="22"/>
                <w:vertAlign w:val="superscript"/>
              </w:rPr>
              <w:t>3</w:t>
            </w:r>
          </w:p>
        </w:tc>
        <w:tc>
          <w:tcPr>
            <w:tcW w:w="1850" w:type="dxa"/>
            <w:shd w:val="clear" w:color="auto" w:fill="auto"/>
          </w:tcPr>
          <w:p w14:paraId="57A3140A" w14:textId="77777777" w:rsidR="00E843F8" w:rsidRPr="00E843F8" w:rsidRDefault="00E843F8" w:rsidP="00E843F8">
            <w:pPr>
              <w:ind w:right="-2"/>
              <w:jc w:val="center"/>
              <w:rPr>
                <w:color w:val="000000"/>
                <w:lang w:val="en-US"/>
              </w:rPr>
            </w:pPr>
            <w:r w:rsidRPr="00E843F8">
              <w:rPr>
                <w:color w:val="000000"/>
              </w:rPr>
              <w:t>с 01.01.202</w:t>
            </w:r>
            <w:r w:rsidRPr="00E843F8">
              <w:rPr>
                <w:color w:val="000000"/>
                <w:lang w:val="en-US"/>
              </w:rPr>
              <w:t>3</w:t>
            </w:r>
          </w:p>
        </w:tc>
        <w:tc>
          <w:tcPr>
            <w:tcW w:w="1554" w:type="dxa"/>
            <w:vAlign w:val="center"/>
          </w:tcPr>
          <w:p w14:paraId="2644A0C5" w14:textId="77777777" w:rsidR="00E843F8" w:rsidRPr="00E843F8" w:rsidRDefault="00E843F8" w:rsidP="00E843F8">
            <w:pPr>
              <w:jc w:val="center"/>
            </w:pPr>
            <w:r w:rsidRPr="00E843F8">
              <w:t>15,19</w:t>
            </w:r>
          </w:p>
        </w:tc>
        <w:tc>
          <w:tcPr>
            <w:tcW w:w="1134" w:type="dxa"/>
            <w:shd w:val="clear" w:color="auto" w:fill="auto"/>
          </w:tcPr>
          <w:p w14:paraId="31D876F1" w14:textId="77777777" w:rsidR="00E843F8" w:rsidRPr="00E843F8" w:rsidRDefault="00E843F8" w:rsidP="00E843F8">
            <w:pPr>
              <w:jc w:val="center"/>
              <w:rPr>
                <w:sz w:val="22"/>
                <w:szCs w:val="22"/>
              </w:rPr>
            </w:pPr>
            <w:r w:rsidRPr="00E843F8">
              <w:rPr>
                <w:sz w:val="22"/>
                <w:szCs w:val="22"/>
              </w:rPr>
              <w:t>х</w:t>
            </w:r>
          </w:p>
        </w:tc>
      </w:tr>
      <w:tr w:rsidR="00E843F8" w:rsidRPr="00E843F8" w14:paraId="7A1864A0" w14:textId="77777777" w:rsidTr="00104FF4">
        <w:tc>
          <w:tcPr>
            <w:tcW w:w="3227" w:type="dxa"/>
            <w:vMerge/>
            <w:shd w:val="clear" w:color="auto" w:fill="auto"/>
            <w:vAlign w:val="center"/>
          </w:tcPr>
          <w:p w14:paraId="38639FE3"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60F991B8" w14:textId="77777777" w:rsidR="00E843F8" w:rsidRPr="00E843F8" w:rsidRDefault="00E843F8" w:rsidP="00E843F8">
            <w:pPr>
              <w:ind w:right="-2"/>
              <w:jc w:val="center"/>
              <w:rPr>
                <w:color w:val="000000"/>
                <w:sz w:val="22"/>
                <w:szCs w:val="22"/>
              </w:rPr>
            </w:pPr>
          </w:p>
        </w:tc>
        <w:tc>
          <w:tcPr>
            <w:tcW w:w="1850" w:type="dxa"/>
            <w:shd w:val="clear" w:color="auto" w:fill="auto"/>
          </w:tcPr>
          <w:p w14:paraId="615819E8" w14:textId="77777777" w:rsidR="00E843F8" w:rsidRPr="00E843F8" w:rsidRDefault="00E843F8" w:rsidP="00E843F8">
            <w:pPr>
              <w:ind w:right="-2"/>
              <w:jc w:val="center"/>
              <w:rPr>
                <w:color w:val="000000"/>
                <w:lang w:val="en-US"/>
              </w:rPr>
            </w:pPr>
            <w:r w:rsidRPr="00E843F8">
              <w:rPr>
                <w:color w:val="000000"/>
              </w:rPr>
              <w:t>с 01.01.202</w:t>
            </w:r>
            <w:r w:rsidRPr="00E843F8">
              <w:rPr>
                <w:color w:val="000000"/>
                <w:lang w:val="en-US"/>
              </w:rPr>
              <w:t>4</w:t>
            </w:r>
          </w:p>
        </w:tc>
        <w:tc>
          <w:tcPr>
            <w:tcW w:w="1554" w:type="dxa"/>
            <w:vAlign w:val="center"/>
          </w:tcPr>
          <w:p w14:paraId="0BE6BFDD" w14:textId="77777777" w:rsidR="00E843F8" w:rsidRPr="00E843F8" w:rsidRDefault="00E843F8" w:rsidP="00E843F8">
            <w:pPr>
              <w:jc w:val="center"/>
            </w:pPr>
            <w:r w:rsidRPr="00E843F8">
              <w:t>14,29</w:t>
            </w:r>
          </w:p>
        </w:tc>
        <w:tc>
          <w:tcPr>
            <w:tcW w:w="1134" w:type="dxa"/>
            <w:shd w:val="clear" w:color="auto" w:fill="auto"/>
          </w:tcPr>
          <w:p w14:paraId="2E5B27F3" w14:textId="77777777" w:rsidR="00E843F8" w:rsidRPr="00E843F8" w:rsidRDefault="00E843F8" w:rsidP="00E843F8">
            <w:pPr>
              <w:jc w:val="center"/>
              <w:rPr>
                <w:sz w:val="22"/>
                <w:szCs w:val="22"/>
              </w:rPr>
            </w:pPr>
            <w:r w:rsidRPr="00E843F8">
              <w:rPr>
                <w:sz w:val="22"/>
                <w:szCs w:val="22"/>
              </w:rPr>
              <w:t>х</w:t>
            </w:r>
          </w:p>
        </w:tc>
      </w:tr>
      <w:tr w:rsidR="00E843F8" w:rsidRPr="00E843F8" w14:paraId="2F8C8EF1" w14:textId="77777777" w:rsidTr="00104FF4">
        <w:tc>
          <w:tcPr>
            <w:tcW w:w="3227" w:type="dxa"/>
            <w:vMerge/>
            <w:shd w:val="clear" w:color="auto" w:fill="auto"/>
            <w:vAlign w:val="center"/>
          </w:tcPr>
          <w:p w14:paraId="14D935AE"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6BED08E2" w14:textId="77777777" w:rsidR="00E843F8" w:rsidRPr="00E843F8" w:rsidRDefault="00E843F8" w:rsidP="00E843F8">
            <w:pPr>
              <w:ind w:right="-2"/>
              <w:jc w:val="center"/>
              <w:rPr>
                <w:color w:val="000000"/>
                <w:sz w:val="22"/>
                <w:szCs w:val="22"/>
              </w:rPr>
            </w:pPr>
          </w:p>
        </w:tc>
        <w:tc>
          <w:tcPr>
            <w:tcW w:w="1850" w:type="dxa"/>
            <w:shd w:val="clear" w:color="auto" w:fill="auto"/>
          </w:tcPr>
          <w:p w14:paraId="7F7ABA89" w14:textId="77777777" w:rsidR="00E843F8" w:rsidRPr="00E843F8" w:rsidRDefault="00E843F8" w:rsidP="00E843F8">
            <w:pPr>
              <w:ind w:right="-2"/>
              <w:jc w:val="center"/>
              <w:rPr>
                <w:color w:val="000000"/>
                <w:lang w:val="en-US"/>
              </w:rPr>
            </w:pPr>
            <w:r w:rsidRPr="00E843F8">
              <w:rPr>
                <w:color w:val="000000"/>
              </w:rPr>
              <w:t>с 01.07.202</w:t>
            </w:r>
            <w:r w:rsidRPr="00E843F8">
              <w:rPr>
                <w:color w:val="000000"/>
                <w:lang w:val="en-US"/>
              </w:rPr>
              <w:t>4</w:t>
            </w:r>
          </w:p>
        </w:tc>
        <w:tc>
          <w:tcPr>
            <w:tcW w:w="1554" w:type="dxa"/>
            <w:vAlign w:val="center"/>
          </w:tcPr>
          <w:p w14:paraId="22532477" w14:textId="77777777" w:rsidR="00E843F8" w:rsidRPr="00E843F8" w:rsidRDefault="00E843F8" w:rsidP="00E843F8">
            <w:pPr>
              <w:jc w:val="center"/>
            </w:pPr>
            <w:r w:rsidRPr="00E843F8">
              <w:t>15,66</w:t>
            </w:r>
          </w:p>
        </w:tc>
        <w:tc>
          <w:tcPr>
            <w:tcW w:w="1134" w:type="dxa"/>
            <w:shd w:val="clear" w:color="auto" w:fill="auto"/>
          </w:tcPr>
          <w:p w14:paraId="6AAAA519" w14:textId="77777777" w:rsidR="00E843F8" w:rsidRPr="00E843F8" w:rsidRDefault="00E843F8" w:rsidP="00E843F8">
            <w:pPr>
              <w:jc w:val="center"/>
              <w:rPr>
                <w:sz w:val="22"/>
                <w:szCs w:val="22"/>
              </w:rPr>
            </w:pPr>
            <w:r w:rsidRPr="00E843F8">
              <w:rPr>
                <w:sz w:val="22"/>
                <w:szCs w:val="22"/>
              </w:rPr>
              <w:t>х</w:t>
            </w:r>
          </w:p>
        </w:tc>
      </w:tr>
      <w:tr w:rsidR="00E843F8" w:rsidRPr="00E843F8" w14:paraId="6EA68AA3" w14:textId="77777777" w:rsidTr="00104FF4">
        <w:tc>
          <w:tcPr>
            <w:tcW w:w="3227" w:type="dxa"/>
            <w:vMerge/>
            <w:shd w:val="clear" w:color="auto" w:fill="auto"/>
            <w:vAlign w:val="center"/>
          </w:tcPr>
          <w:p w14:paraId="3E548BBE"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4C81C9D8" w14:textId="77777777" w:rsidR="00E843F8" w:rsidRPr="00E843F8" w:rsidRDefault="00E843F8" w:rsidP="00E843F8">
            <w:pPr>
              <w:ind w:right="-2"/>
              <w:jc w:val="center"/>
              <w:rPr>
                <w:color w:val="000000"/>
                <w:sz w:val="22"/>
                <w:szCs w:val="22"/>
              </w:rPr>
            </w:pPr>
          </w:p>
        </w:tc>
        <w:tc>
          <w:tcPr>
            <w:tcW w:w="1850" w:type="dxa"/>
            <w:tcBorders>
              <w:bottom w:val="single" w:sz="4" w:space="0" w:color="auto"/>
            </w:tcBorders>
            <w:shd w:val="clear" w:color="auto" w:fill="auto"/>
          </w:tcPr>
          <w:p w14:paraId="2A294ACC" w14:textId="77777777" w:rsidR="00E843F8" w:rsidRPr="00E843F8" w:rsidRDefault="00E843F8" w:rsidP="00E843F8">
            <w:pPr>
              <w:ind w:right="-2"/>
              <w:jc w:val="center"/>
              <w:rPr>
                <w:color w:val="000000"/>
                <w:lang w:val="en-US"/>
              </w:rPr>
            </w:pPr>
            <w:r w:rsidRPr="00E843F8">
              <w:rPr>
                <w:color w:val="000000"/>
              </w:rPr>
              <w:t>с 01.01.202</w:t>
            </w:r>
            <w:r w:rsidRPr="00E843F8">
              <w:rPr>
                <w:color w:val="000000"/>
                <w:lang w:val="en-US"/>
              </w:rPr>
              <w:t>5</w:t>
            </w:r>
          </w:p>
        </w:tc>
        <w:tc>
          <w:tcPr>
            <w:tcW w:w="1554" w:type="dxa"/>
            <w:vAlign w:val="center"/>
          </w:tcPr>
          <w:p w14:paraId="0D273A19" w14:textId="77777777" w:rsidR="00E843F8" w:rsidRPr="00E843F8" w:rsidRDefault="00E843F8" w:rsidP="00E843F8">
            <w:pPr>
              <w:jc w:val="center"/>
            </w:pPr>
            <w:r w:rsidRPr="00E843F8">
              <w:t>15,66</w:t>
            </w:r>
          </w:p>
        </w:tc>
        <w:tc>
          <w:tcPr>
            <w:tcW w:w="1134" w:type="dxa"/>
            <w:shd w:val="clear" w:color="auto" w:fill="auto"/>
          </w:tcPr>
          <w:p w14:paraId="34EC7739" w14:textId="77777777" w:rsidR="00E843F8" w:rsidRPr="00E843F8" w:rsidRDefault="00E843F8" w:rsidP="00E843F8">
            <w:pPr>
              <w:jc w:val="center"/>
              <w:rPr>
                <w:sz w:val="22"/>
                <w:szCs w:val="22"/>
              </w:rPr>
            </w:pPr>
            <w:r w:rsidRPr="00E843F8">
              <w:rPr>
                <w:sz w:val="22"/>
                <w:szCs w:val="22"/>
              </w:rPr>
              <w:t>x</w:t>
            </w:r>
          </w:p>
        </w:tc>
      </w:tr>
      <w:tr w:rsidR="00E843F8" w:rsidRPr="00E843F8" w14:paraId="3279C932" w14:textId="77777777" w:rsidTr="00104FF4">
        <w:tc>
          <w:tcPr>
            <w:tcW w:w="3227" w:type="dxa"/>
            <w:vMerge/>
            <w:shd w:val="clear" w:color="auto" w:fill="auto"/>
            <w:vAlign w:val="center"/>
          </w:tcPr>
          <w:p w14:paraId="0621939E" w14:textId="77777777" w:rsidR="00E843F8" w:rsidRPr="00E843F8" w:rsidRDefault="00E843F8" w:rsidP="00E843F8">
            <w:pPr>
              <w:ind w:right="-2"/>
              <w:jc w:val="center"/>
              <w:rPr>
                <w:color w:val="000000"/>
                <w:sz w:val="22"/>
                <w:szCs w:val="22"/>
              </w:rPr>
            </w:pPr>
          </w:p>
        </w:tc>
        <w:tc>
          <w:tcPr>
            <w:tcW w:w="2124" w:type="dxa"/>
            <w:vMerge/>
            <w:shd w:val="clear" w:color="auto" w:fill="auto"/>
            <w:vAlign w:val="center"/>
          </w:tcPr>
          <w:p w14:paraId="5128C660" w14:textId="77777777" w:rsidR="00E843F8" w:rsidRPr="00E843F8" w:rsidRDefault="00E843F8" w:rsidP="00E843F8">
            <w:pPr>
              <w:ind w:right="-2"/>
              <w:jc w:val="center"/>
              <w:rPr>
                <w:color w:val="000000"/>
                <w:sz w:val="22"/>
                <w:szCs w:val="22"/>
              </w:rPr>
            </w:pPr>
          </w:p>
        </w:tc>
        <w:tc>
          <w:tcPr>
            <w:tcW w:w="1850" w:type="dxa"/>
            <w:tcBorders>
              <w:bottom w:val="single" w:sz="4" w:space="0" w:color="auto"/>
            </w:tcBorders>
            <w:shd w:val="clear" w:color="auto" w:fill="auto"/>
          </w:tcPr>
          <w:p w14:paraId="244F30A3" w14:textId="77777777" w:rsidR="00E843F8" w:rsidRPr="00E843F8" w:rsidRDefault="00E843F8" w:rsidP="00E843F8">
            <w:pPr>
              <w:ind w:right="-2"/>
              <w:jc w:val="center"/>
              <w:rPr>
                <w:color w:val="000000"/>
                <w:lang w:val="en-US"/>
              </w:rPr>
            </w:pPr>
            <w:r w:rsidRPr="00E843F8">
              <w:rPr>
                <w:color w:val="000000"/>
              </w:rPr>
              <w:t>с 01.07.202</w:t>
            </w:r>
            <w:r w:rsidRPr="00E843F8">
              <w:rPr>
                <w:color w:val="000000"/>
                <w:lang w:val="en-US"/>
              </w:rPr>
              <w:t>5</w:t>
            </w:r>
          </w:p>
        </w:tc>
        <w:tc>
          <w:tcPr>
            <w:tcW w:w="1554" w:type="dxa"/>
            <w:vAlign w:val="center"/>
          </w:tcPr>
          <w:p w14:paraId="0D0995F0" w14:textId="77777777" w:rsidR="00E843F8" w:rsidRPr="00E843F8" w:rsidRDefault="00E843F8" w:rsidP="00E843F8">
            <w:pPr>
              <w:jc w:val="center"/>
            </w:pPr>
            <w:r w:rsidRPr="00E843F8">
              <w:t>17,54</w:t>
            </w:r>
          </w:p>
        </w:tc>
        <w:tc>
          <w:tcPr>
            <w:tcW w:w="1134" w:type="dxa"/>
            <w:shd w:val="clear" w:color="auto" w:fill="auto"/>
          </w:tcPr>
          <w:p w14:paraId="43C9DEEB" w14:textId="77777777" w:rsidR="00E843F8" w:rsidRPr="00E843F8" w:rsidRDefault="00E843F8" w:rsidP="00E843F8">
            <w:pPr>
              <w:jc w:val="center"/>
              <w:rPr>
                <w:sz w:val="22"/>
                <w:szCs w:val="22"/>
              </w:rPr>
            </w:pPr>
            <w:r w:rsidRPr="00E843F8">
              <w:rPr>
                <w:sz w:val="22"/>
                <w:szCs w:val="22"/>
              </w:rPr>
              <w:t>x</w:t>
            </w:r>
          </w:p>
        </w:tc>
      </w:tr>
    </w:tbl>
    <w:p w14:paraId="05284541" w14:textId="77777777" w:rsidR="00E843F8" w:rsidRPr="00E843F8" w:rsidRDefault="00E843F8" w:rsidP="00E843F8">
      <w:pPr>
        <w:ind w:left="-426" w:right="-283" w:hanging="283"/>
        <w:jc w:val="both"/>
        <w:rPr>
          <w:sz w:val="28"/>
          <w:szCs w:val="28"/>
        </w:rPr>
      </w:pPr>
    </w:p>
    <w:p w14:paraId="74F58A07" w14:textId="77777777" w:rsidR="00E843F8" w:rsidRPr="00E843F8" w:rsidRDefault="00E843F8" w:rsidP="00E843F8">
      <w:pPr>
        <w:ind w:right="-426"/>
        <w:rPr>
          <w:bCs/>
          <w:sz w:val="28"/>
          <w:szCs w:val="28"/>
        </w:rPr>
      </w:pPr>
      <w:r w:rsidRPr="00E843F8">
        <w:rPr>
          <w:sz w:val="28"/>
          <w:szCs w:val="28"/>
        </w:rPr>
        <w:t>* Выделяется в целях реализации пункта 6 статьи 168 Налогового кодекса Российской Федерации (часть вторая).».</w:t>
      </w:r>
    </w:p>
    <w:p w14:paraId="0ABD3053" w14:textId="77777777" w:rsidR="00E843F8" w:rsidRPr="00E843F8" w:rsidRDefault="00E843F8" w:rsidP="00E843F8">
      <w:pPr>
        <w:tabs>
          <w:tab w:val="left" w:pos="3686"/>
          <w:tab w:val="left" w:pos="9498"/>
        </w:tabs>
        <w:ind w:right="-739"/>
        <w:sectPr w:rsidR="00E843F8" w:rsidRPr="00E843F8" w:rsidSect="00E843F8">
          <w:pgSz w:w="11906" w:h="16838"/>
          <w:pgMar w:top="1134" w:right="851" w:bottom="1134" w:left="851" w:header="709" w:footer="0" w:gutter="0"/>
          <w:cols w:space="720"/>
          <w:formProt w:val="0"/>
          <w:titlePg/>
          <w:docGrid w:linePitch="360" w:charSpace="4096"/>
        </w:sectPr>
      </w:pPr>
    </w:p>
    <w:p w14:paraId="07FF12E5" w14:textId="3A34DFA7" w:rsidR="006248B6" w:rsidRPr="00F01343" w:rsidRDefault="006248B6" w:rsidP="006248B6">
      <w:pPr>
        <w:tabs>
          <w:tab w:val="left" w:pos="270"/>
          <w:tab w:val="right" w:pos="9355"/>
        </w:tabs>
        <w:ind w:left="-4310" w:firstLine="14658"/>
      </w:pPr>
      <w:r w:rsidRPr="00F01343">
        <w:lastRenderedPageBreak/>
        <w:t>Приложение</w:t>
      </w:r>
      <w:r>
        <w:t xml:space="preserve"> № 10</w:t>
      </w:r>
      <w:r>
        <w:rPr>
          <w:lang w:val="en-US"/>
        </w:rPr>
        <w:t>1</w:t>
      </w:r>
      <w:r>
        <w:t xml:space="preserve"> к протоколу</w:t>
      </w:r>
      <w:r w:rsidRPr="00F01343">
        <w:t xml:space="preserve"> № </w:t>
      </w:r>
      <w:r>
        <w:t>90</w:t>
      </w:r>
    </w:p>
    <w:p w14:paraId="5F848560" w14:textId="77777777" w:rsidR="006248B6" w:rsidRPr="00F01343" w:rsidRDefault="006248B6" w:rsidP="006248B6">
      <w:pPr>
        <w:tabs>
          <w:tab w:val="left" w:pos="3686"/>
          <w:tab w:val="left" w:pos="9498"/>
        </w:tabs>
        <w:ind w:left="-4310" w:right="-569" w:firstLine="14658"/>
      </w:pPr>
      <w:r w:rsidRPr="00F01343">
        <w:t>заседания правления Региональной</w:t>
      </w:r>
    </w:p>
    <w:p w14:paraId="79FD97D3" w14:textId="77777777" w:rsidR="006248B6" w:rsidRPr="00F01343" w:rsidRDefault="006248B6" w:rsidP="006248B6">
      <w:pPr>
        <w:tabs>
          <w:tab w:val="left" w:pos="3686"/>
          <w:tab w:val="left" w:pos="9498"/>
        </w:tabs>
        <w:ind w:left="-4310" w:right="-569" w:firstLine="14658"/>
      </w:pPr>
      <w:r w:rsidRPr="00F01343">
        <w:t>энергетической комиссии</w:t>
      </w:r>
    </w:p>
    <w:p w14:paraId="10B685B2" w14:textId="77777777" w:rsidR="006248B6" w:rsidRDefault="006248B6" w:rsidP="006248B6">
      <w:pPr>
        <w:tabs>
          <w:tab w:val="left" w:pos="3686"/>
          <w:tab w:val="left" w:pos="9498"/>
        </w:tabs>
        <w:ind w:left="-4310" w:right="-569" w:firstLine="14658"/>
      </w:pPr>
      <w:r w:rsidRPr="00F01343">
        <w:t xml:space="preserve">Кузбасса от </w:t>
      </w:r>
      <w:r>
        <w:t>19</w:t>
      </w:r>
      <w:r w:rsidRPr="00F01343">
        <w:t>.</w:t>
      </w:r>
      <w:r>
        <w:t>12</w:t>
      </w:r>
      <w:r w:rsidRPr="00F01343">
        <w:t>.2024</w:t>
      </w:r>
    </w:p>
    <w:p w14:paraId="04368C25" w14:textId="77777777" w:rsidR="00E843F8" w:rsidRPr="00E843F8" w:rsidRDefault="00E843F8" w:rsidP="00E843F8">
      <w:pPr>
        <w:ind w:left="176"/>
        <w:jc w:val="center"/>
        <w:rPr>
          <w:b/>
          <w:sz w:val="28"/>
        </w:rPr>
      </w:pPr>
      <w:r w:rsidRPr="00E843F8">
        <w:rPr>
          <w:b/>
          <w:sz w:val="28"/>
        </w:rPr>
        <w:t xml:space="preserve">Тарифы </w:t>
      </w:r>
      <w:r w:rsidRPr="00E843F8">
        <w:rPr>
          <w:b/>
          <w:bCs/>
          <w:color w:val="000000"/>
          <w:kern w:val="32"/>
          <w:sz w:val="28"/>
          <w:szCs w:val="28"/>
        </w:rPr>
        <w:t xml:space="preserve">на горячую воду в открытой системе теплоснабжения (горячего водоснабжения), </w:t>
      </w:r>
      <w:r w:rsidRPr="00E843F8">
        <w:rPr>
          <w:b/>
          <w:bCs/>
          <w:color w:val="000000"/>
          <w:kern w:val="32"/>
          <w:sz w:val="28"/>
          <w:szCs w:val="28"/>
        </w:rPr>
        <w:br/>
        <w:t xml:space="preserve">реализуемую </w:t>
      </w:r>
      <w:r w:rsidRPr="00E843F8">
        <w:rPr>
          <w:b/>
          <w:sz w:val="28"/>
        </w:rPr>
        <w:t xml:space="preserve">ООО «Теплоэнергетик» </w:t>
      </w:r>
      <w:r w:rsidRPr="00E843F8">
        <w:rPr>
          <w:b/>
          <w:bCs/>
          <w:color w:val="000000"/>
          <w:kern w:val="32"/>
          <w:sz w:val="28"/>
          <w:szCs w:val="28"/>
        </w:rPr>
        <w:t xml:space="preserve">на потребительском рынке Беловского городского округа </w:t>
      </w:r>
      <w:r w:rsidRPr="00E843F8">
        <w:rPr>
          <w:b/>
          <w:bCs/>
          <w:color w:val="000000"/>
          <w:kern w:val="32"/>
          <w:sz w:val="28"/>
          <w:szCs w:val="28"/>
        </w:rPr>
        <w:br/>
        <w:t>по узлу теплоснабжения котельная 34 квартала</w:t>
      </w:r>
      <w:r w:rsidRPr="00E843F8">
        <w:rPr>
          <w:b/>
          <w:sz w:val="28"/>
        </w:rPr>
        <w:t>, на период с 01.01.2025 по 31.12.2025</w:t>
      </w:r>
    </w:p>
    <w:p w14:paraId="3BAB239C" w14:textId="77777777" w:rsidR="00E843F8" w:rsidRPr="00E843F8" w:rsidRDefault="00E843F8" w:rsidP="00E843F8">
      <w:pPr>
        <w:ind w:left="176"/>
        <w:jc w:val="center"/>
        <w:rPr>
          <w:b/>
          <w:sz w:val="28"/>
        </w:rPr>
      </w:pPr>
    </w:p>
    <w:tbl>
      <w:tblPr>
        <w:tblW w:w="14773"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3"/>
        <w:gridCol w:w="1284"/>
        <w:gridCol w:w="1300"/>
        <w:gridCol w:w="1417"/>
        <w:gridCol w:w="3119"/>
        <w:gridCol w:w="3118"/>
        <w:gridCol w:w="1276"/>
        <w:gridCol w:w="1276"/>
      </w:tblGrid>
      <w:tr w:rsidR="00E843F8" w:rsidRPr="00E843F8" w14:paraId="0798C5B7" w14:textId="77777777" w:rsidTr="00104FF4">
        <w:trPr>
          <w:trHeight w:val="135"/>
        </w:trPr>
        <w:tc>
          <w:tcPr>
            <w:tcW w:w="1983" w:type="dxa"/>
            <w:vMerge w:val="restart"/>
            <w:tcBorders>
              <w:top w:val="single" w:sz="2" w:space="0" w:color="auto"/>
              <w:left w:val="single" w:sz="2" w:space="0" w:color="auto"/>
              <w:bottom w:val="single" w:sz="2" w:space="0" w:color="auto"/>
              <w:right w:val="single" w:sz="2" w:space="0" w:color="auto"/>
            </w:tcBorders>
            <w:vAlign w:val="center"/>
            <w:hideMark/>
          </w:tcPr>
          <w:p w14:paraId="2F81EC0B" w14:textId="77777777" w:rsidR="00E843F8" w:rsidRPr="00E843F8" w:rsidRDefault="00E843F8" w:rsidP="00E843F8">
            <w:pPr>
              <w:tabs>
                <w:tab w:val="left" w:pos="3052"/>
              </w:tabs>
              <w:ind w:left="-108" w:right="-108"/>
              <w:jc w:val="center"/>
            </w:pPr>
            <w:r w:rsidRPr="00E843F8">
              <w:t>Наименование регулируемой организации</w:t>
            </w:r>
          </w:p>
        </w:tc>
        <w:tc>
          <w:tcPr>
            <w:tcW w:w="1284" w:type="dxa"/>
            <w:vMerge w:val="restart"/>
            <w:tcBorders>
              <w:top w:val="single" w:sz="2" w:space="0" w:color="auto"/>
              <w:left w:val="single" w:sz="2" w:space="0" w:color="auto"/>
              <w:bottom w:val="single" w:sz="2" w:space="0" w:color="auto"/>
              <w:right w:val="single" w:sz="2" w:space="0" w:color="auto"/>
            </w:tcBorders>
            <w:vAlign w:val="center"/>
            <w:hideMark/>
          </w:tcPr>
          <w:p w14:paraId="264929B4" w14:textId="77777777" w:rsidR="00E843F8" w:rsidRPr="00E843F8" w:rsidRDefault="00E843F8" w:rsidP="00E843F8">
            <w:pPr>
              <w:ind w:left="-108" w:firstLine="47"/>
              <w:jc w:val="center"/>
            </w:pPr>
            <w:r w:rsidRPr="00E843F8">
              <w:t>Период</w:t>
            </w:r>
          </w:p>
        </w:tc>
        <w:tc>
          <w:tcPr>
            <w:tcW w:w="2717" w:type="dxa"/>
            <w:gridSpan w:val="2"/>
            <w:tcBorders>
              <w:top w:val="single" w:sz="2" w:space="0" w:color="auto"/>
              <w:left w:val="single" w:sz="2" w:space="0" w:color="auto"/>
              <w:right w:val="single" w:sz="4" w:space="0" w:color="auto"/>
            </w:tcBorders>
            <w:vAlign w:val="center"/>
            <w:hideMark/>
          </w:tcPr>
          <w:p w14:paraId="5FD1B1B6" w14:textId="77777777" w:rsidR="00E843F8" w:rsidRPr="00E843F8" w:rsidRDefault="00E843F8" w:rsidP="00E843F8">
            <w:pPr>
              <w:ind w:left="-108" w:right="-104" w:firstLine="3"/>
              <w:jc w:val="center"/>
            </w:pPr>
            <w:r w:rsidRPr="00E843F8">
              <w:rPr>
                <w:sz w:val="22"/>
                <w:szCs w:val="22"/>
              </w:rPr>
              <w:t xml:space="preserve">Компонент </w:t>
            </w:r>
            <w:r w:rsidRPr="00E843F8">
              <w:rPr>
                <w:sz w:val="22"/>
                <w:szCs w:val="22"/>
              </w:rPr>
              <w:br/>
              <w:t>на теплоноситель</w:t>
            </w:r>
            <w:r w:rsidRPr="00E843F8">
              <w:rPr>
                <w:sz w:val="20"/>
                <w:szCs w:val="20"/>
              </w:rPr>
              <w:t>**</w:t>
            </w:r>
          </w:p>
        </w:tc>
        <w:tc>
          <w:tcPr>
            <w:tcW w:w="8789" w:type="dxa"/>
            <w:gridSpan w:val="4"/>
            <w:tcBorders>
              <w:top w:val="single" w:sz="4" w:space="0" w:color="auto"/>
              <w:left w:val="single" w:sz="4" w:space="0" w:color="auto"/>
              <w:bottom w:val="single" w:sz="4" w:space="0" w:color="auto"/>
              <w:right w:val="single" w:sz="4" w:space="0" w:color="auto"/>
            </w:tcBorders>
            <w:vAlign w:val="center"/>
            <w:hideMark/>
          </w:tcPr>
          <w:p w14:paraId="0A9B6C5C" w14:textId="77777777" w:rsidR="00E843F8" w:rsidRPr="00E843F8" w:rsidRDefault="00E843F8" w:rsidP="00E843F8">
            <w:pPr>
              <w:tabs>
                <w:tab w:val="left" w:pos="3052"/>
              </w:tabs>
              <w:jc w:val="center"/>
            </w:pPr>
            <w:r w:rsidRPr="00E843F8">
              <w:t>Компонент на тепловую энергию</w:t>
            </w:r>
          </w:p>
        </w:tc>
      </w:tr>
      <w:tr w:rsidR="00E843F8" w:rsidRPr="00E843F8" w14:paraId="791C9C80" w14:textId="77777777" w:rsidTr="00104FF4">
        <w:trPr>
          <w:trHeight w:val="206"/>
        </w:trPr>
        <w:tc>
          <w:tcPr>
            <w:tcW w:w="1983" w:type="dxa"/>
            <w:vMerge/>
            <w:tcBorders>
              <w:top w:val="single" w:sz="2" w:space="0" w:color="auto"/>
              <w:left w:val="single" w:sz="2" w:space="0" w:color="auto"/>
              <w:bottom w:val="single" w:sz="2" w:space="0" w:color="auto"/>
              <w:right w:val="single" w:sz="2" w:space="0" w:color="auto"/>
            </w:tcBorders>
            <w:vAlign w:val="center"/>
            <w:hideMark/>
          </w:tcPr>
          <w:p w14:paraId="0AE5AB1E" w14:textId="77777777" w:rsidR="00E843F8" w:rsidRPr="00E843F8" w:rsidRDefault="00E843F8" w:rsidP="00E843F8"/>
        </w:tc>
        <w:tc>
          <w:tcPr>
            <w:tcW w:w="1284" w:type="dxa"/>
            <w:vMerge/>
            <w:tcBorders>
              <w:top w:val="single" w:sz="2" w:space="0" w:color="auto"/>
              <w:left w:val="single" w:sz="2" w:space="0" w:color="auto"/>
              <w:bottom w:val="single" w:sz="2" w:space="0" w:color="auto"/>
              <w:right w:val="single" w:sz="2" w:space="0" w:color="auto"/>
            </w:tcBorders>
            <w:vAlign w:val="center"/>
            <w:hideMark/>
          </w:tcPr>
          <w:p w14:paraId="27E242C4" w14:textId="77777777" w:rsidR="00E843F8" w:rsidRPr="00E843F8" w:rsidRDefault="00E843F8" w:rsidP="00E843F8"/>
        </w:tc>
        <w:tc>
          <w:tcPr>
            <w:tcW w:w="1300" w:type="dxa"/>
            <w:vMerge w:val="restart"/>
            <w:tcBorders>
              <w:left w:val="single" w:sz="2" w:space="0" w:color="auto"/>
              <w:right w:val="single" w:sz="4" w:space="0" w:color="auto"/>
            </w:tcBorders>
            <w:vAlign w:val="center"/>
            <w:hideMark/>
          </w:tcPr>
          <w:p w14:paraId="2E281AC4"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(без НДС)</w:t>
            </w:r>
          </w:p>
        </w:tc>
        <w:tc>
          <w:tcPr>
            <w:tcW w:w="1417" w:type="dxa"/>
            <w:vMerge w:val="restart"/>
            <w:tcBorders>
              <w:left w:val="single" w:sz="2" w:space="0" w:color="auto"/>
              <w:right w:val="single" w:sz="4" w:space="0" w:color="auto"/>
            </w:tcBorders>
            <w:vAlign w:val="center"/>
          </w:tcPr>
          <w:p w14:paraId="5397A892"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(с НДС)</w:t>
            </w:r>
          </w:p>
        </w:tc>
        <w:tc>
          <w:tcPr>
            <w:tcW w:w="3119" w:type="dxa"/>
            <w:vMerge w:val="restart"/>
            <w:tcBorders>
              <w:top w:val="single" w:sz="2" w:space="0" w:color="auto"/>
              <w:left w:val="single" w:sz="4" w:space="0" w:color="auto"/>
              <w:bottom w:val="single" w:sz="2" w:space="0" w:color="auto"/>
              <w:right w:val="single" w:sz="4" w:space="0" w:color="auto"/>
            </w:tcBorders>
            <w:vAlign w:val="center"/>
            <w:hideMark/>
          </w:tcPr>
          <w:p w14:paraId="7C2ABAEF" w14:textId="77777777" w:rsidR="00E843F8" w:rsidRPr="00E843F8" w:rsidRDefault="00E843F8" w:rsidP="00E843F8">
            <w:pPr>
              <w:tabs>
                <w:tab w:val="left" w:pos="3052"/>
              </w:tabs>
              <w:ind w:left="-108" w:right="-151"/>
              <w:jc w:val="center"/>
            </w:pPr>
            <w:r w:rsidRPr="00E843F8">
              <w:rPr>
                <w:sz w:val="22"/>
                <w:szCs w:val="22"/>
              </w:rPr>
              <w:t>Одноставочный,</w:t>
            </w:r>
            <w:r w:rsidRPr="00E843F8">
              <w:rPr>
                <w:sz w:val="22"/>
                <w:szCs w:val="22"/>
              </w:rPr>
              <w:br/>
              <w:t>руб./Гкал</w:t>
            </w:r>
            <w:r w:rsidRPr="00E843F8">
              <w:rPr>
                <w:sz w:val="22"/>
                <w:szCs w:val="22"/>
              </w:rPr>
              <w:br/>
              <w:t>(без НДС)</w:t>
            </w:r>
          </w:p>
        </w:tc>
        <w:tc>
          <w:tcPr>
            <w:tcW w:w="3118" w:type="dxa"/>
            <w:vMerge w:val="restart"/>
            <w:tcBorders>
              <w:top w:val="single" w:sz="2" w:space="0" w:color="auto"/>
              <w:left w:val="single" w:sz="2" w:space="0" w:color="auto"/>
              <w:right w:val="single" w:sz="2" w:space="0" w:color="auto"/>
            </w:tcBorders>
            <w:vAlign w:val="center"/>
          </w:tcPr>
          <w:p w14:paraId="0E52511F" w14:textId="77777777" w:rsidR="00E843F8" w:rsidRPr="00E843F8" w:rsidRDefault="00E843F8" w:rsidP="00E843F8">
            <w:pPr>
              <w:tabs>
                <w:tab w:val="left" w:pos="3052"/>
              </w:tabs>
              <w:jc w:val="center"/>
            </w:pPr>
            <w:r w:rsidRPr="00E843F8">
              <w:rPr>
                <w:sz w:val="22"/>
                <w:szCs w:val="22"/>
              </w:rPr>
              <w:t xml:space="preserve">Одноставочный, </w:t>
            </w:r>
            <w:r w:rsidRPr="00E843F8">
              <w:rPr>
                <w:sz w:val="22"/>
                <w:szCs w:val="22"/>
              </w:rPr>
              <w:br/>
              <w:t xml:space="preserve">руб./Гкал*  </w:t>
            </w:r>
            <w:r w:rsidRPr="00E843F8">
              <w:rPr>
                <w:sz w:val="22"/>
                <w:szCs w:val="22"/>
              </w:rPr>
              <w:br/>
              <w:t>(с НДС)</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6FED421" w14:textId="77777777" w:rsidR="00E843F8" w:rsidRPr="00E843F8" w:rsidRDefault="00E843F8" w:rsidP="00E843F8">
            <w:pPr>
              <w:tabs>
                <w:tab w:val="left" w:pos="3052"/>
              </w:tabs>
              <w:jc w:val="center"/>
            </w:pPr>
            <w:proofErr w:type="spellStart"/>
            <w:r w:rsidRPr="00E843F8">
              <w:t>Двухставочный</w:t>
            </w:r>
            <w:proofErr w:type="spellEnd"/>
          </w:p>
        </w:tc>
      </w:tr>
      <w:tr w:rsidR="00E843F8" w:rsidRPr="00E843F8" w14:paraId="35EB4B93" w14:textId="77777777" w:rsidTr="00104FF4">
        <w:trPr>
          <w:trHeight w:val="1325"/>
        </w:trPr>
        <w:tc>
          <w:tcPr>
            <w:tcW w:w="1983" w:type="dxa"/>
            <w:vMerge/>
            <w:tcBorders>
              <w:top w:val="single" w:sz="2" w:space="0" w:color="auto"/>
              <w:left w:val="single" w:sz="2" w:space="0" w:color="auto"/>
              <w:bottom w:val="single" w:sz="2" w:space="0" w:color="auto"/>
              <w:right w:val="single" w:sz="2" w:space="0" w:color="auto"/>
            </w:tcBorders>
            <w:vAlign w:val="center"/>
            <w:hideMark/>
          </w:tcPr>
          <w:p w14:paraId="59ACC246" w14:textId="77777777" w:rsidR="00E843F8" w:rsidRPr="00E843F8" w:rsidRDefault="00E843F8" w:rsidP="00E843F8"/>
        </w:tc>
        <w:tc>
          <w:tcPr>
            <w:tcW w:w="1284" w:type="dxa"/>
            <w:vMerge/>
            <w:tcBorders>
              <w:top w:val="single" w:sz="2" w:space="0" w:color="auto"/>
              <w:left w:val="single" w:sz="2" w:space="0" w:color="auto"/>
              <w:bottom w:val="single" w:sz="2" w:space="0" w:color="auto"/>
              <w:right w:val="single" w:sz="2" w:space="0" w:color="auto"/>
            </w:tcBorders>
            <w:vAlign w:val="center"/>
            <w:hideMark/>
          </w:tcPr>
          <w:p w14:paraId="53A5E74C" w14:textId="77777777" w:rsidR="00E843F8" w:rsidRPr="00E843F8" w:rsidRDefault="00E843F8" w:rsidP="00E843F8"/>
        </w:tc>
        <w:tc>
          <w:tcPr>
            <w:tcW w:w="1300" w:type="dxa"/>
            <w:vMerge/>
            <w:tcBorders>
              <w:left w:val="single" w:sz="2" w:space="0" w:color="auto"/>
              <w:bottom w:val="single" w:sz="2" w:space="0" w:color="auto"/>
              <w:right w:val="single" w:sz="4" w:space="0" w:color="auto"/>
            </w:tcBorders>
            <w:vAlign w:val="center"/>
            <w:hideMark/>
          </w:tcPr>
          <w:p w14:paraId="1EA72FB8" w14:textId="77777777" w:rsidR="00E843F8" w:rsidRPr="00E843F8" w:rsidRDefault="00E843F8" w:rsidP="00E843F8"/>
        </w:tc>
        <w:tc>
          <w:tcPr>
            <w:tcW w:w="1417" w:type="dxa"/>
            <w:vMerge/>
            <w:tcBorders>
              <w:left w:val="single" w:sz="2" w:space="0" w:color="auto"/>
              <w:bottom w:val="single" w:sz="2" w:space="0" w:color="auto"/>
              <w:right w:val="single" w:sz="4" w:space="0" w:color="auto"/>
            </w:tcBorders>
            <w:vAlign w:val="center"/>
          </w:tcPr>
          <w:p w14:paraId="0EDE68E8" w14:textId="77777777" w:rsidR="00E843F8" w:rsidRPr="00E843F8" w:rsidRDefault="00E843F8" w:rsidP="00E843F8"/>
        </w:tc>
        <w:tc>
          <w:tcPr>
            <w:tcW w:w="3119" w:type="dxa"/>
            <w:vMerge/>
            <w:tcBorders>
              <w:top w:val="single" w:sz="2" w:space="0" w:color="auto"/>
              <w:left w:val="single" w:sz="4" w:space="0" w:color="auto"/>
              <w:bottom w:val="single" w:sz="2" w:space="0" w:color="auto"/>
              <w:right w:val="single" w:sz="4" w:space="0" w:color="auto"/>
            </w:tcBorders>
            <w:vAlign w:val="center"/>
            <w:hideMark/>
          </w:tcPr>
          <w:p w14:paraId="056B5591" w14:textId="77777777" w:rsidR="00E843F8" w:rsidRPr="00E843F8" w:rsidRDefault="00E843F8" w:rsidP="00E843F8"/>
        </w:tc>
        <w:tc>
          <w:tcPr>
            <w:tcW w:w="3118" w:type="dxa"/>
            <w:vMerge/>
            <w:tcBorders>
              <w:left w:val="single" w:sz="2" w:space="0" w:color="auto"/>
              <w:bottom w:val="single" w:sz="4" w:space="0" w:color="auto"/>
              <w:right w:val="single" w:sz="2" w:space="0" w:color="auto"/>
            </w:tcBorders>
          </w:tcPr>
          <w:p w14:paraId="01BE4185" w14:textId="77777777" w:rsidR="00E843F8" w:rsidRPr="00E843F8" w:rsidRDefault="00E843F8" w:rsidP="00E843F8">
            <w:pPr>
              <w:ind w:left="-95" w:right="-65"/>
              <w:jc w:val="center"/>
            </w:pPr>
          </w:p>
        </w:tc>
        <w:tc>
          <w:tcPr>
            <w:tcW w:w="1276" w:type="dxa"/>
            <w:tcBorders>
              <w:top w:val="single" w:sz="2" w:space="0" w:color="auto"/>
              <w:left w:val="single" w:sz="2" w:space="0" w:color="auto"/>
              <w:bottom w:val="single" w:sz="2" w:space="0" w:color="auto"/>
              <w:right w:val="single" w:sz="4" w:space="0" w:color="auto"/>
            </w:tcBorders>
            <w:vAlign w:val="center"/>
            <w:hideMark/>
          </w:tcPr>
          <w:p w14:paraId="7AE43460" w14:textId="77777777" w:rsidR="00E843F8" w:rsidRPr="00E843F8" w:rsidRDefault="00E843F8" w:rsidP="00E843F8">
            <w:pPr>
              <w:ind w:left="-95" w:right="-65"/>
              <w:jc w:val="center"/>
            </w:pPr>
            <w:r w:rsidRPr="00E843F8">
              <w:t>Ставка за мощность, тыс. руб./</w:t>
            </w:r>
          </w:p>
          <w:p w14:paraId="1FBA3566" w14:textId="77777777" w:rsidR="00E843F8" w:rsidRPr="00E843F8" w:rsidRDefault="00E843F8" w:rsidP="00E843F8">
            <w:pPr>
              <w:ind w:left="-95" w:right="-65"/>
              <w:jc w:val="center"/>
            </w:pPr>
            <w:r w:rsidRPr="00E843F8">
              <w:t>Гкал/</w:t>
            </w:r>
          </w:p>
          <w:p w14:paraId="459F5176" w14:textId="77777777" w:rsidR="00E843F8" w:rsidRPr="00E843F8" w:rsidRDefault="00E843F8" w:rsidP="00E843F8">
            <w:pPr>
              <w:jc w:val="center"/>
            </w:pPr>
            <w:r w:rsidRPr="00E843F8">
              <w:t>час в мес.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4F9AE" w14:textId="77777777" w:rsidR="00E843F8" w:rsidRPr="00E843F8" w:rsidRDefault="00E843F8" w:rsidP="00E843F8">
            <w:pPr>
              <w:ind w:left="-120" w:right="-112"/>
              <w:jc w:val="center"/>
            </w:pPr>
            <w:r w:rsidRPr="00E843F8">
              <w:t>Ставка за тепловую энергию, руб./Гкал</w:t>
            </w:r>
          </w:p>
        </w:tc>
      </w:tr>
      <w:tr w:rsidR="00E843F8" w:rsidRPr="00E843F8" w14:paraId="64004E66" w14:textId="77777777" w:rsidTr="00104FF4">
        <w:trPr>
          <w:trHeight w:val="63"/>
        </w:trPr>
        <w:tc>
          <w:tcPr>
            <w:tcW w:w="1983" w:type="dxa"/>
            <w:tcBorders>
              <w:top w:val="single" w:sz="2" w:space="0" w:color="auto"/>
              <w:left w:val="single" w:sz="2" w:space="0" w:color="auto"/>
              <w:bottom w:val="single" w:sz="4" w:space="0" w:color="auto"/>
              <w:right w:val="single" w:sz="2" w:space="0" w:color="auto"/>
            </w:tcBorders>
            <w:vAlign w:val="center"/>
            <w:hideMark/>
          </w:tcPr>
          <w:p w14:paraId="1EBF0532" w14:textId="77777777" w:rsidR="00E843F8" w:rsidRPr="00E843F8" w:rsidRDefault="00E843F8" w:rsidP="00E843F8">
            <w:pPr>
              <w:jc w:val="center"/>
              <w:rPr>
                <w:bCs/>
                <w:color w:val="000000"/>
                <w:kern w:val="32"/>
              </w:rPr>
            </w:pPr>
            <w:r w:rsidRPr="00E843F8">
              <w:rPr>
                <w:bCs/>
                <w:color w:val="000000"/>
                <w:kern w:val="32"/>
              </w:rPr>
              <w:t>1</w:t>
            </w:r>
          </w:p>
        </w:tc>
        <w:tc>
          <w:tcPr>
            <w:tcW w:w="1284" w:type="dxa"/>
            <w:tcBorders>
              <w:top w:val="single" w:sz="2" w:space="0" w:color="auto"/>
              <w:left w:val="single" w:sz="2" w:space="0" w:color="auto"/>
              <w:bottom w:val="single" w:sz="4" w:space="0" w:color="auto"/>
              <w:right w:val="single" w:sz="2" w:space="0" w:color="auto"/>
            </w:tcBorders>
            <w:vAlign w:val="center"/>
            <w:hideMark/>
          </w:tcPr>
          <w:p w14:paraId="21370AE2" w14:textId="77777777" w:rsidR="00E843F8" w:rsidRPr="00E843F8" w:rsidRDefault="00E843F8" w:rsidP="00E843F8">
            <w:pPr>
              <w:tabs>
                <w:tab w:val="left" w:pos="3052"/>
              </w:tabs>
              <w:ind w:right="-108" w:hanging="108"/>
              <w:jc w:val="center"/>
            </w:pPr>
            <w:r w:rsidRPr="00E843F8">
              <w:t>2</w:t>
            </w:r>
          </w:p>
        </w:tc>
        <w:tc>
          <w:tcPr>
            <w:tcW w:w="1300" w:type="dxa"/>
            <w:tcBorders>
              <w:top w:val="single" w:sz="2" w:space="0" w:color="auto"/>
              <w:left w:val="single" w:sz="2" w:space="0" w:color="auto"/>
              <w:bottom w:val="single" w:sz="4" w:space="0" w:color="auto"/>
              <w:right w:val="single" w:sz="2" w:space="0" w:color="auto"/>
            </w:tcBorders>
            <w:vAlign w:val="center"/>
            <w:hideMark/>
          </w:tcPr>
          <w:p w14:paraId="57A95106" w14:textId="77777777" w:rsidR="00E843F8" w:rsidRPr="00E843F8" w:rsidRDefault="00E843F8" w:rsidP="00E843F8">
            <w:pPr>
              <w:jc w:val="center"/>
            </w:pPr>
            <w:r w:rsidRPr="00E843F8">
              <w:t>3</w:t>
            </w:r>
          </w:p>
        </w:tc>
        <w:tc>
          <w:tcPr>
            <w:tcW w:w="1417" w:type="dxa"/>
            <w:tcBorders>
              <w:top w:val="single" w:sz="2" w:space="0" w:color="auto"/>
              <w:left w:val="single" w:sz="2" w:space="0" w:color="auto"/>
              <w:bottom w:val="single" w:sz="4" w:space="0" w:color="auto"/>
              <w:right w:val="single" w:sz="2" w:space="0" w:color="auto"/>
            </w:tcBorders>
            <w:vAlign w:val="center"/>
            <w:hideMark/>
          </w:tcPr>
          <w:p w14:paraId="1596339E" w14:textId="77777777" w:rsidR="00E843F8" w:rsidRPr="00E843F8" w:rsidRDefault="00E843F8" w:rsidP="00E843F8">
            <w:pPr>
              <w:jc w:val="center"/>
            </w:pPr>
            <w:r w:rsidRPr="00E843F8">
              <w:t>4</w:t>
            </w:r>
          </w:p>
        </w:tc>
        <w:tc>
          <w:tcPr>
            <w:tcW w:w="3119" w:type="dxa"/>
            <w:tcBorders>
              <w:top w:val="single" w:sz="2" w:space="0" w:color="auto"/>
              <w:left w:val="single" w:sz="2" w:space="0" w:color="auto"/>
              <w:bottom w:val="single" w:sz="4" w:space="0" w:color="auto"/>
              <w:right w:val="single" w:sz="2" w:space="0" w:color="auto"/>
            </w:tcBorders>
            <w:vAlign w:val="center"/>
            <w:hideMark/>
          </w:tcPr>
          <w:p w14:paraId="3E46DF1C" w14:textId="77777777" w:rsidR="00E843F8" w:rsidRPr="00E843F8" w:rsidRDefault="00E843F8" w:rsidP="00E843F8">
            <w:pPr>
              <w:jc w:val="center"/>
            </w:pPr>
            <w:r w:rsidRPr="00E843F8">
              <w:t>5</w:t>
            </w:r>
          </w:p>
        </w:tc>
        <w:tc>
          <w:tcPr>
            <w:tcW w:w="3118" w:type="dxa"/>
            <w:tcBorders>
              <w:top w:val="single" w:sz="4" w:space="0" w:color="auto"/>
              <w:left w:val="single" w:sz="4" w:space="0" w:color="auto"/>
              <w:bottom w:val="single" w:sz="4" w:space="0" w:color="auto"/>
              <w:right w:val="single" w:sz="4" w:space="0" w:color="auto"/>
            </w:tcBorders>
          </w:tcPr>
          <w:p w14:paraId="3FE9FD2E" w14:textId="77777777" w:rsidR="00E843F8" w:rsidRPr="00E843F8" w:rsidRDefault="00E843F8" w:rsidP="00E843F8">
            <w:pPr>
              <w:jc w:val="center"/>
            </w:pPr>
            <w:r w:rsidRPr="00E843F8">
              <w:t>6</w:t>
            </w:r>
          </w:p>
        </w:tc>
        <w:tc>
          <w:tcPr>
            <w:tcW w:w="1276" w:type="dxa"/>
            <w:tcBorders>
              <w:top w:val="single" w:sz="2" w:space="0" w:color="auto"/>
              <w:left w:val="single" w:sz="2" w:space="0" w:color="auto"/>
              <w:bottom w:val="single" w:sz="4" w:space="0" w:color="auto"/>
              <w:right w:val="single" w:sz="4" w:space="0" w:color="auto"/>
            </w:tcBorders>
            <w:vAlign w:val="center"/>
            <w:hideMark/>
          </w:tcPr>
          <w:p w14:paraId="0EA2968B" w14:textId="77777777" w:rsidR="00E843F8" w:rsidRPr="00E843F8" w:rsidRDefault="00E843F8" w:rsidP="00E843F8">
            <w:pPr>
              <w:jc w:val="center"/>
            </w:pPr>
            <w:r w:rsidRPr="00E843F8">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761B41" w14:textId="77777777" w:rsidR="00E843F8" w:rsidRPr="00E843F8" w:rsidRDefault="00E843F8" w:rsidP="00E843F8">
            <w:pPr>
              <w:jc w:val="center"/>
            </w:pPr>
            <w:r w:rsidRPr="00E843F8">
              <w:t>8</w:t>
            </w:r>
          </w:p>
        </w:tc>
      </w:tr>
      <w:tr w:rsidR="00E843F8" w:rsidRPr="00E843F8" w14:paraId="5A85D6B5" w14:textId="77777777" w:rsidTr="00104FF4">
        <w:trPr>
          <w:trHeight w:val="3583"/>
        </w:trPr>
        <w:tc>
          <w:tcPr>
            <w:tcW w:w="1983" w:type="dxa"/>
            <w:tcBorders>
              <w:top w:val="single" w:sz="4" w:space="0" w:color="auto"/>
              <w:left w:val="single" w:sz="4" w:space="0" w:color="auto"/>
              <w:right w:val="single" w:sz="4" w:space="0" w:color="auto"/>
            </w:tcBorders>
            <w:vAlign w:val="center"/>
            <w:hideMark/>
          </w:tcPr>
          <w:p w14:paraId="7ACC8B53" w14:textId="77777777" w:rsidR="00E843F8" w:rsidRPr="00E843F8" w:rsidRDefault="00E843F8" w:rsidP="00E843F8">
            <w:pPr>
              <w:tabs>
                <w:tab w:val="left" w:pos="3052"/>
              </w:tabs>
              <w:ind w:left="-108" w:right="-108"/>
              <w:jc w:val="center"/>
              <w:rPr>
                <w:sz w:val="22"/>
                <w:szCs w:val="22"/>
              </w:rPr>
            </w:pPr>
            <w:r w:rsidRPr="00E843F8">
              <w:rPr>
                <w:color w:val="000000"/>
                <w:sz w:val="22"/>
                <w:szCs w:val="22"/>
              </w:rPr>
              <w:t>ООО «Теплоэнергетик»</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409DB0D" w14:textId="77777777" w:rsidR="00E843F8" w:rsidRPr="00E843F8" w:rsidRDefault="00E843F8" w:rsidP="00E843F8">
            <w:pPr>
              <w:tabs>
                <w:tab w:val="left" w:pos="3052"/>
              </w:tabs>
              <w:ind w:right="-108" w:hanging="108"/>
              <w:jc w:val="center"/>
              <w:rPr>
                <w:sz w:val="22"/>
                <w:szCs w:val="22"/>
              </w:rPr>
            </w:pPr>
            <w:r w:rsidRPr="00E843F8">
              <w:rPr>
                <w:sz w:val="22"/>
                <w:szCs w:val="22"/>
              </w:rPr>
              <w:t>с 01.01.2025</w:t>
            </w:r>
          </w:p>
        </w:tc>
        <w:tc>
          <w:tcPr>
            <w:tcW w:w="1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254AC7" w14:textId="77777777" w:rsidR="00E843F8" w:rsidRPr="00E843F8" w:rsidRDefault="00E843F8" w:rsidP="00E843F8">
            <w:pPr>
              <w:jc w:val="center"/>
              <w:rPr>
                <w:sz w:val="22"/>
                <w:szCs w:val="22"/>
              </w:rPr>
            </w:pPr>
            <w:r w:rsidRPr="00E843F8">
              <w:rPr>
                <w:color w:val="000000"/>
                <w:sz w:val="22"/>
                <w:szCs w:val="22"/>
              </w:rPr>
              <w:t>13,05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B291F5" w14:textId="77777777" w:rsidR="00E843F8" w:rsidRPr="00E843F8" w:rsidRDefault="00E843F8" w:rsidP="00E843F8">
            <w:pPr>
              <w:jc w:val="center"/>
              <w:rPr>
                <w:sz w:val="22"/>
                <w:szCs w:val="22"/>
              </w:rPr>
            </w:pPr>
            <w:r w:rsidRPr="00E843F8">
              <w:rPr>
                <w:color w:val="000000"/>
                <w:sz w:val="22"/>
                <w:szCs w:val="22"/>
              </w:rPr>
              <w:t>15,66</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96196E"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rPr>
              <w:br/>
              <w:t>на тепловую энергию (мощность), утвержденного постановлением РЭК Кузбасса от 14.11.2024 № 354</w:t>
            </w:r>
          </w:p>
        </w:tc>
        <w:tc>
          <w:tcPr>
            <w:tcW w:w="3118" w:type="dxa"/>
            <w:tcBorders>
              <w:top w:val="single" w:sz="4" w:space="0" w:color="auto"/>
              <w:left w:val="single" w:sz="4" w:space="0" w:color="auto"/>
              <w:bottom w:val="single" w:sz="4" w:space="0" w:color="auto"/>
              <w:right w:val="single" w:sz="4" w:space="0" w:color="auto"/>
            </w:tcBorders>
            <w:vAlign w:val="center"/>
          </w:tcPr>
          <w:p w14:paraId="185A57FF"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rPr>
              <w:br/>
              <w:t>на тепловую энергию (мощность), утвержденного постановлением РЭК Кузбасса от 14.11.2024 № 354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EE8C9B" w14:textId="77777777" w:rsidR="00E843F8" w:rsidRPr="00E843F8" w:rsidRDefault="00E843F8" w:rsidP="00E843F8">
            <w:pPr>
              <w:jc w:val="center"/>
              <w:rPr>
                <w:sz w:val="22"/>
                <w:szCs w:val="22"/>
              </w:rPr>
            </w:pPr>
            <w:r w:rsidRPr="00E843F8">
              <w:rPr>
                <w:sz w:val="22"/>
                <w:szCs w:val="22"/>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4EE46" w14:textId="77777777" w:rsidR="00E843F8" w:rsidRPr="00E843F8" w:rsidRDefault="00E843F8" w:rsidP="00E843F8">
            <w:pPr>
              <w:jc w:val="center"/>
              <w:rPr>
                <w:sz w:val="22"/>
                <w:szCs w:val="22"/>
              </w:rPr>
            </w:pPr>
            <w:r w:rsidRPr="00E843F8">
              <w:rPr>
                <w:sz w:val="22"/>
                <w:szCs w:val="22"/>
              </w:rPr>
              <w:t>х</w:t>
            </w:r>
          </w:p>
        </w:tc>
      </w:tr>
    </w:tbl>
    <w:p w14:paraId="5B8AD171" w14:textId="77777777" w:rsidR="00E843F8" w:rsidRPr="00E843F8" w:rsidRDefault="00E843F8" w:rsidP="00E843F8">
      <w:pPr>
        <w:ind w:right="-2" w:firstLine="709"/>
        <w:jc w:val="both"/>
        <w:rPr>
          <w:sz w:val="28"/>
        </w:rPr>
      </w:pPr>
    </w:p>
    <w:p w14:paraId="7791C745" w14:textId="77777777" w:rsidR="00E843F8" w:rsidRPr="00E843F8" w:rsidRDefault="00E843F8" w:rsidP="00E843F8">
      <w:pPr>
        <w:ind w:right="-2" w:firstLine="709"/>
        <w:jc w:val="both"/>
        <w:rPr>
          <w:sz w:val="28"/>
        </w:rPr>
      </w:pPr>
    </w:p>
    <w:p w14:paraId="2E969F7F" w14:textId="77777777" w:rsidR="00E843F8" w:rsidRPr="00E843F8" w:rsidRDefault="00E843F8" w:rsidP="00E843F8">
      <w:pPr>
        <w:ind w:right="-2" w:firstLine="709"/>
        <w:jc w:val="both"/>
        <w:rPr>
          <w:sz w:val="28"/>
        </w:rPr>
      </w:pPr>
    </w:p>
    <w:p w14:paraId="6371A7AC" w14:textId="77777777" w:rsidR="00E843F8" w:rsidRPr="00E843F8" w:rsidRDefault="00E843F8" w:rsidP="00E843F8">
      <w:pPr>
        <w:ind w:right="-2" w:firstLine="709"/>
        <w:jc w:val="both"/>
        <w:rPr>
          <w:sz w:val="28"/>
        </w:rPr>
      </w:pPr>
    </w:p>
    <w:p w14:paraId="1A3A57D7" w14:textId="77777777" w:rsidR="00E843F8" w:rsidRPr="00E843F8" w:rsidRDefault="00E843F8" w:rsidP="00E843F8">
      <w:pPr>
        <w:ind w:right="-2" w:firstLine="709"/>
        <w:jc w:val="both"/>
        <w:rPr>
          <w:sz w:val="28"/>
        </w:rPr>
      </w:pPr>
    </w:p>
    <w:p w14:paraId="4B488B3A" w14:textId="77777777" w:rsidR="00E843F8" w:rsidRPr="00E843F8" w:rsidRDefault="00E843F8" w:rsidP="00E843F8">
      <w:pPr>
        <w:ind w:right="-2" w:firstLine="709"/>
        <w:jc w:val="both"/>
        <w:rPr>
          <w:sz w:val="28"/>
        </w:rPr>
      </w:pPr>
    </w:p>
    <w:p w14:paraId="39120BC9" w14:textId="77777777" w:rsidR="00E843F8" w:rsidRPr="00E843F8" w:rsidRDefault="00E843F8" w:rsidP="00E843F8">
      <w:pPr>
        <w:ind w:right="-2" w:firstLine="709"/>
        <w:jc w:val="both"/>
        <w:rPr>
          <w:sz w:val="28"/>
        </w:rPr>
      </w:pPr>
    </w:p>
    <w:tbl>
      <w:tblPr>
        <w:tblW w:w="14773"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3"/>
        <w:gridCol w:w="1284"/>
        <w:gridCol w:w="1300"/>
        <w:gridCol w:w="1417"/>
        <w:gridCol w:w="3119"/>
        <w:gridCol w:w="3118"/>
        <w:gridCol w:w="1276"/>
        <w:gridCol w:w="1276"/>
      </w:tblGrid>
      <w:tr w:rsidR="00E843F8" w:rsidRPr="00E843F8" w14:paraId="7F097B54" w14:textId="77777777" w:rsidTr="00104FF4">
        <w:trPr>
          <w:trHeight w:val="63"/>
        </w:trPr>
        <w:tc>
          <w:tcPr>
            <w:tcW w:w="1983" w:type="dxa"/>
            <w:tcBorders>
              <w:top w:val="single" w:sz="2" w:space="0" w:color="auto"/>
              <w:left w:val="single" w:sz="2" w:space="0" w:color="auto"/>
              <w:bottom w:val="single" w:sz="4" w:space="0" w:color="auto"/>
              <w:right w:val="single" w:sz="2" w:space="0" w:color="auto"/>
            </w:tcBorders>
            <w:vAlign w:val="center"/>
            <w:hideMark/>
          </w:tcPr>
          <w:p w14:paraId="045ADE16" w14:textId="77777777" w:rsidR="00E843F8" w:rsidRPr="00E843F8" w:rsidRDefault="00E843F8" w:rsidP="00E843F8">
            <w:pPr>
              <w:jc w:val="center"/>
              <w:rPr>
                <w:bCs/>
                <w:color w:val="000000"/>
                <w:kern w:val="32"/>
              </w:rPr>
            </w:pPr>
            <w:r w:rsidRPr="00E843F8">
              <w:rPr>
                <w:bCs/>
                <w:color w:val="000000"/>
                <w:kern w:val="32"/>
              </w:rPr>
              <w:t>1</w:t>
            </w:r>
          </w:p>
        </w:tc>
        <w:tc>
          <w:tcPr>
            <w:tcW w:w="1284" w:type="dxa"/>
            <w:tcBorders>
              <w:top w:val="single" w:sz="2" w:space="0" w:color="auto"/>
              <w:left w:val="single" w:sz="2" w:space="0" w:color="auto"/>
              <w:bottom w:val="single" w:sz="4" w:space="0" w:color="auto"/>
              <w:right w:val="single" w:sz="2" w:space="0" w:color="auto"/>
            </w:tcBorders>
            <w:vAlign w:val="center"/>
            <w:hideMark/>
          </w:tcPr>
          <w:p w14:paraId="2D06B115" w14:textId="77777777" w:rsidR="00E843F8" w:rsidRPr="00E843F8" w:rsidRDefault="00E843F8" w:rsidP="00E843F8">
            <w:pPr>
              <w:tabs>
                <w:tab w:val="left" w:pos="3052"/>
              </w:tabs>
              <w:ind w:right="-108" w:hanging="108"/>
              <w:jc w:val="center"/>
            </w:pPr>
            <w:r w:rsidRPr="00E843F8">
              <w:t>2</w:t>
            </w:r>
          </w:p>
        </w:tc>
        <w:tc>
          <w:tcPr>
            <w:tcW w:w="1300" w:type="dxa"/>
            <w:tcBorders>
              <w:top w:val="single" w:sz="2" w:space="0" w:color="auto"/>
              <w:left w:val="single" w:sz="2" w:space="0" w:color="auto"/>
              <w:bottom w:val="single" w:sz="4" w:space="0" w:color="auto"/>
              <w:right w:val="single" w:sz="2" w:space="0" w:color="auto"/>
            </w:tcBorders>
            <w:vAlign w:val="center"/>
            <w:hideMark/>
          </w:tcPr>
          <w:p w14:paraId="74C44A38" w14:textId="77777777" w:rsidR="00E843F8" w:rsidRPr="00E843F8" w:rsidRDefault="00E843F8" w:rsidP="00E843F8">
            <w:pPr>
              <w:jc w:val="center"/>
            </w:pPr>
            <w:r w:rsidRPr="00E843F8">
              <w:t>3</w:t>
            </w:r>
          </w:p>
        </w:tc>
        <w:tc>
          <w:tcPr>
            <w:tcW w:w="1417" w:type="dxa"/>
            <w:tcBorders>
              <w:top w:val="single" w:sz="2" w:space="0" w:color="auto"/>
              <w:left w:val="single" w:sz="2" w:space="0" w:color="auto"/>
              <w:bottom w:val="single" w:sz="4" w:space="0" w:color="auto"/>
              <w:right w:val="single" w:sz="2" w:space="0" w:color="auto"/>
            </w:tcBorders>
            <w:vAlign w:val="center"/>
            <w:hideMark/>
          </w:tcPr>
          <w:p w14:paraId="29602D26" w14:textId="77777777" w:rsidR="00E843F8" w:rsidRPr="00E843F8" w:rsidRDefault="00E843F8" w:rsidP="00E843F8">
            <w:pPr>
              <w:jc w:val="center"/>
            </w:pPr>
            <w:r w:rsidRPr="00E843F8">
              <w:t>4</w:t>
            </w:r>
          </w:p>
        </w:tc>
        <w:tc>
          <w:tcPr>
            <w:tcW w:w="3119" w:type="dxa"/>
            <w:tcBorders>
              <w:top w:val="single" w:sz="2" w:space="0" w:color="auto"/>
              <w:left w:val="single" w:sz="2" w:space="0" w:color="auto"/>
              <w:bottom w:val="single" w:sz="4" w:space="0" w:color="auto"/>
              <w:right w:val="single" w:sz="2" w:space="0" w:color="auto"/>
            </w:tcBorders>
            <w:vAlign w:val="center"/>
            <w:hideMark/>
          </w:tcPr>
          <w:p w14:paraId="69B0C65F" w14:textId="77777777" w:rsidR="00E843F8" w:rsidRPr="00E843F8" w:rsidRDefault="00E843F8" w:rsidP="00E843F8">
            <w:pPr>
              <w:jc w:val="center"/>
            </w:pPr>
            <w:r w:rsidRPr="00E843F8">
              <w:t>5</w:t>
            </w:r>
          </w:p>
        </w:tc>
        <w:tc>
          <w:tcPr>
            <w:tcW w:w="3118" w:type="dxa"/>
            <w:tcBorders>
              <w:top w:val="single" w:sz="4" w:space="0" w:color="auto"/>
              <w:left w:val="single" w:sz="4" w:space="0" w:color="auto"/>
              <w:bottom w:val="single" w:sz="4" w:space="0" w:color="auto"/>
              <w:right w:val="single" w:sz="4" w:space="0" w:color="auto"/>
            </w:tcBorders>
          </w:tcPr>
          <w:p w14:paraId="3DB713DD" w14:textId="77777777" w:rsidR="00E843F8" w:rsidRPr="00E843F8" w:rsidRDefault="00E843F8" w:rsidP="00E843F8">
            <w:pPr>
              <w:jc w:val="center"/>
            </w:pPr>
            <w:r w:rsidRPr="00E843F8">
              <w:t>6</w:t>
            </w:r>
          </w:p>
        </w:tc>
        <w:tc>
          <w:tcPr>
            <w:tcW w:w="1276" w:type="dxa"/>
            <w:tcBorders>
              <w:top w:val="single" w:sz="2" w:space="0" w:color="auto"/>
              <w:left w:val="single" w:sz="2" w:space="0" w:color="auto"/>
              <w:bottom w:val="single" w:sz="4" w:space="0" w:color="auto"/>
              <w:right w:val="single" w:sz="4" w:space="0" w:color="auto"/>
            </w:tcBorders>
            <w:vAlign w:val="center"/>
            <w:hideMark/>
          </w:tcPr>
          <w:p w14:paraId="3381C799" w14:textId="77777777" w:rsidR="00E843F8" w:rsidRPr="00E843F8" w:rsidRDefault="00E843F8" w:rsidP="00E843F8">
            <w:pPr>
              <w:jc w:val="center"/>
            </w:pPr>
            <w:r w:rsidRPr="00E843F8">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308E8" w14:textId="77777777" w:rsidR="00E843F8" w:rsidRPr="00E843F8" w:rsidRDefault="00E843F8" w:rsidP="00E843F8">
            <w:pPr>
              <w:jc w:val="center"/>
            </w:pPr>
            <w:r w:rsidRPr="00E843F8">
              <w:t>8</w:t>
            </w:r>
          </w:p>
        </w:tc>
      </w:tr>
      <w:tr w:rsidR="00E843F8" w:rsidRPr="00E843F8" w14:paraId="09788F34" w14:textId="77777777" w:rsidTr="00104FF4">
        <w:trPr>
          <w:trHeight w:val="3619"/>
        </w:trPr>
        <w:tc>
          <w:tcPr>
            <w:tcW w:w="1983" w:type="dxa"/>
            <w:tcBorders>
              <w:top w:val="single" w:sz="4" w:space="0" w:color="auto"/>
              <w:left w:val="single" w:sz="4" w:space="0" w:color="auto"/>
              <w:right w:val="single" w:sz="4" w:space="0" w:color="auto"/>
            </w:tcBorders>
            <w:vAlign w:val="center"/>
            <w:hideMark/>
          </w:tcPr>
          <w:p w14:paraId="29CD378F" w14:textId="77777777" w:rsidR="00E843F8" w:rsidRPr="00E843F8" w:rsidRDefault="00E843F8" w:rsidP="00E843F8">
            <w:pPr>
              <w:tabs>
                <w:tab w:val="left" w:pos="3052"/>
              </w:tabs>
              <w:ind w:left="-108" w:right="-108"/>
              <w:jc w:val="center"/>
              <w:rPr>
                <w:sz w:val="22"/>
                <w:szCs w:val="22"/>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0D92E1C" w14:textId="77777777" w:rsidR="00E843F8" w:rsidRPr="00E843F8" w:rsidRDefault="00E843F8" w:rsidP="00E843F8">
            <w:pPr>
              <w:tabs>
                <w:tab w:val="left" w:pos="3052"/>
              </w:tabs>
              <w:ind w:right="-108" w:hanging="108"/>
              <w:jc w:val="center"/>
              <w:rPr>
                <w:sz w:val="22"/>
                <w:szCs w:val="22"/>
              </w:rPr>
            </w:pPr>
            <w:r w:rsidRPr="00E843F8">
              <w:rPr>
                <w:sz w:val="22"/>
                <w:szCs w:val="22"/>
              </w:rPr>
              <w:t>с 01.07.2025</w:t>
            </w:r>
          </w:p>
        </w:tc>
        <w:tc>
          <w:tcPr>
            <w:tcW w:w="1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CAB4BF" w14:textId="77777777" w:rsidR="00E843F8" w:rsidRPr="00E843F8" w:rsidRDefault="00E843F8" w:rsidP="00E843F8">
            <w:pPr>
              <w:jc w:val="center"/>
              <w:rPr>
                <w:color w:val="000000"/>
                <w:sz w:val="22"/>
                <w:szCs w:val="22"/>
              </w:rPr>
            </w:pPr>
            <w:r w:rsidRPr="00E843F8">
              <w:rPr>
                <w:color w:val="000000"/>
                <w:sz w:val="22"/>
                <w:szCs w:val="22"/>
              </w:rPr>
              <w:t>14,62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84F5A8" w14:textId="77777777" w:rsidR="00E843F8" w:rsidRPr="00E843F8" w:rsidRDefault="00E843F8" w:rsidP="00E843F8">
            <w:pPr>
              <w:jc w:val="center"/>
              <w:rPr>
                <w:color w:val="000000"/>
                <w:sz w:val="22"/>
                <w:szCs w:val="22"/>
              </w:rPr>
            </w:pPr>
            <w:r w:rsidRPr="00E843F8">
              <w:rPr>
                <w:color w:val="000000"/>
                <w:sz w:val="22"/>
                <w:szCs w:val="22"/>
              </w:rPr>
              <w:t>17,54</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D0E195"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rPr>
              <w:br/>
              <w:t>на тепловую энергию (мощность), утвержденного постановлением РЭК Кузбасса от 14.11.2024 № 354</w:t>
            </w:r>
          </w:p>
        </w:tc>
        <w:tc>
          <w:tcPr>
            <w:tcW w:w="3118" w:type="dxa"/>
            <w:tcBorders>
              <w:top w:val="single" w:sz="4" w:space="0" w:color="auto"/>
              <w:left w:val="single" w:sz="4" w:space="0" w:color="auto"/>
              <w:bottom w:val="single" w:sz="4" w:space="0" w:color="auto"/>
              <w:right w:val="single" w:sz="4" w:space="0" w:color="auto"/>
            </w:tcBorders>
            <w:vAlign w:val="center"/>
          </w:tcPr>
          <w:p w14:paraId="046AE9C6"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rPr>
              <w:br/>
              <w:t>на тепловую энергию (мощность), утвержденного постановлением РЭК Кузбасса от 14.11.2024 № 354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96FFD6" w14:textId="77777777" w:rsidR="00E843F8" w:rsidRPr="00E843F8" w:rsidRDefault="00E843F8" w:rsidP="00E843F8">
            <w:pPr>
              <w:jc w:val="center"/>
              <w:rPr>
                <w:sz w:val="22"/>
                <w:szCs w:val="22"/>
              </w:rPr>
            </w:pPr>
            <w:r w:rsidRPr="00E843F8">
              <w:rPr>
                <w:sz w:val="22"/>
                <w:szCs w:val="22"/>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18357" w14:textId="77777777" w:rsidR="00E843F8" w:rsidRPr="00E843F8" w:rsidRDefault="00E843F8" w:rsidP="00E843F8">
            <w:pPr>
              <w:jc w:val="center"/>
              <w:rPr>
                <w:sz w:val="22"/>
                <w:szCs w:val="22"/>
              </w:rPr>
            </w:pPr>
            <w:r w:rsidRPr="00E843F8">
              <w:rPr>
                <w:sz w:val="22"/>
                <w:szCs w:val="22"/>
              </w:rPr>
              <w:t>х</w:t>
            </w:r>
          </w:p>
        </w:tc>
      </w:tr>
    </w:tbl>
    <w:p w14:paraId="711A7543" w14:textId="77777777" w:rsidR="00E843F8" w:rsidRPr="00E843F8" w:rsidRDefault="00E843F8" w:rsidP="00E843F8">
      <w:pPr>
        <w:ind w:right="-2" w:firstLine="709"/>
        <w:jc w:val="both"/>
        <w:rPr>
          <w:sz w:val="28"/>
        </w:rPr>
      </w:pPr>
    </w:p>
    <w:p w14:paraId="1F116E19" w14:textId="77777777" w:rsidR="00E843F8" w:rsidRPr="00E843F8" w:rsidRDefault="00E843F8" w:rsidP="00E843F8">
      <w:pPr>
        <w:ind w:right="-2" w:firstLine="709"/>
        <w:jc w:val="both"/>
        <w:rPr>
          <w:sz w:val="28"/>
        </w:rPr>
      </w:pPr>
    </w:p>
    <w:p w14:paraId="7AB97824" w14:textId="77777777" w:rsidR="00E843F8" w:rsidRPr="00E843F8" w:rsidRDefault="00E843F8" w:rsidP="00E843F8">
      <w:pPr>
        <w:ind w:right="-2" w:firstLine="709"/>
        <w:jc w:val="both"/>
        <w:rPr>
          <w:sz w:val="28"/>
        </w:rPr>
      </w:pPr>
      <w:r w:rsidRPr="00E843F8">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3842ECB9" w14:textId="77777777" w:rsidR="00E843F8" w:rsidRPr="00E843F8" w:rsidRDefault="00E843F8" w:rsidP="00E843F8">
      <w:pPr>
        <w:ind w:right="-2" w:firstLine="709"/>
        <w:jc w:val="both"/>
        <w:rPr>
          <w:sz w:val="28"/>
        </w:rPr>
      </w:pPr>
      <w:r w:rsidRPr="00E843F8">
        <w:rPr>
          <w:sz w:val="28"/>
        </w:rPr>
        <w:t>** Компонент на теплоноситель для ООО «Теплоэнергетик» установлен постановлением Региональной энергетической комиссии Кузбасса от «19» декабря 2024 № 706.</w:t>
      </w:r>
    </w:p>
    <w:p w14:paraId="7A80418E" w14:textId="77777777" w:rsidR="00E843F8" w:rsidRPr="00E843F8" w:rsidRDefault="00E843F8" w:rsidP="00E843F8">
      <w:pPr>
        <w:tabs>
          <w:tab w:val="left" w:pos="3686"/>
          <w:tab w:val="left" w:pos="9498"/>
        </w:tabs>
        <w:ind w:right="-739"/>
        <w:sectPr w:rsidR="00E843F8" w:rsidRPr="00E843F8" w:rsidSect="00E843F8">
          <w:pgSz w:w="16838" w:h="11906" w:orient="landscape"/>
          <w:pgMar w:top="851" w:right="1134" w:bottom="851" w:left="1134" w:header="709" w:footer="0" w:gutter="0"/>
          <w:cols w:space="720"/>
          <w:formProt w:val="0"/>
          <w:titlePg/>
          <w:docGrid w:linePitch="360" w:charSpace="4096"/>
        </w:sectPr>
      </w:pPr>
    </w:p>
    <w:p w14:paraId="313C908E" w14:textId="77DF665D" w:rsidR="006248B6" w:rsidRPr="00F01343" w:rsidRDefault="006248B6" w:rsidP="006248B6">
      <w:pPr>
        <w:tabs>
          <w:tab w:val="left" w:pos="270"/>
          <w:tab w:val="right" w:pos="9355"/>
        </w:tabs>
        <w:ind w:left="-4310" w:firstLine="9272"/>
      </w:pPr>
      <w:r w:rsidRPr="00F01343">
        <w:lastRenderedPageBreak/>
        <w:t>Приложение</w:t>
      </w:r>
      <w:r>
        <w:t xml:space="preserve"> № 10</w:t>
      </w:r>
      <w:r>
        <w:rPr>
          <w:lang w:val="en-US"/>
        </w:rPr>
        <w:t xml:space="preserve">2 </w:t>
      </w:r>
      <w:r>
        <w:t>к протоколу</w:t>
      </w:r>
      <w:r w:rsidRPr="00F01343">
        <w:t xml:space="preserve"> № </w:t>
      </w:r>
      <w:r>
        <w:t>90</w:t>
      </w:r>
    </w:p>
    <w:p w14:paraId="7B8257A5" w14:textId="77777777" w:rsidR="006248B6" w:rsidRPr="00F01343" w:rsidRDefault="006248B6" w:rsidP="006248B6">
      <w:pPr>
        <w:tabs>
          <w:tab w:val="left" w:pos="3686"/>
          <w:tab w:val="left" w:pos="9498"/>
        </w:tabs>
        <w:ind w:left="-4310" w:right="-569" w:firstLine="9272"/>
      </w:pPr>
      <w:r w:rsidRPr="00F01343">
        <w:t>заседания правления Региональной</w:t>
      </w:r>
    </w:p>
    <w:p w14:paraId="526960C2" w14:textId="77777777" w:rsidR="006248B6" w:rsidRPr="00F01343" w:rsidRDefault="006248B6" w:rsidP="006248B6">
      <w:pPr>
        <w:tabs>
          <w:tab w:val="left" w:pos="3686"/>
          <w:tab w:val="left" w:pos="9498"/>
        </w:tabs>
        <w:ind w:left="-4310" w:right="-569" w:firstLine="9272"/>
      </w:pPr>
      <w:r w:rsidRPr="00F01343">
        <w:t>энергетической комиссии</w:t>
      </w:r>
    </w:p>
    <w:p w14:paraId="2FB1CA38" w14:textId="77777777" w:rsidR="006248B6" w:rsidRDefault="006248B6" w:rsidP="006248B6">
      <w:pPr>
        <w:tabs>
          <w:tab w:val="left" w:pos="3686"/>
          <w:tab w:val="left" w:pos="9498"/>
        </w:tabs>
        <w:ind w:left="-4310" w:right="-569" w:firstLine="9272"/>
        <w:rPr>
          <w:lang w:val="en-US"/>
        </w:rPr>
      </w:pPr>
      <w:r w:rsidRPr="00F01343">
        <w:t xml:space="preserve">Кузбасса от </w:t>
      </w:r>
      <w:r>
        <w:t>19</w:t>
      </w:r>
      <w:r w:rsidRPr="00F01343">
        <w:t>.</w:t>
      </w:r>
      <w:r>
        <w:t>12</w:t>
      </w:r>
      <w:r w:rsidRPr="00F01343">
        <w:t>.2024</w:t>
      </w:r>
    </w:p>
    <w:p w14:paraId="18F7126C" w14:textId="77777777" w:rsidR="006248B6" w:rsidRPr="006248B6" w:rsidRDefault="006248B6" w:rsidP="006248B6">
      <w:pPr>
        <w:tabs>
          <w:tab w:val="left" w:pos="3686"/>
          <w:tab w:val="left" w:pos="9498"/>
        </w:tabs>
        <w:ind w:left="-4310" w:right="-569" w:firstLine="9272"/>
        <w:rPr>
          <w:lang w:val="en-US"/>
        </w:rPr>
      </w:pPr>
    </w:p>
    <w:p w14:paraId="6511481A" w14:textId="77777777" w:rsidR="00E843F8" w:rsidRPr="00E843F8" w:rsidRDefault="00E843F8" w:rsidP="00E843F8">
      <w:pPr>
        <w:spacing w:after="160" w:line="259" w:lineRule="auto"/>
        <w:jc w:val="center"/>
        <w:rPr>
          <w:rFonts w:eastAsiaTheme="minorHAnsi"/>
          <w:b/>
          <w:sz w:val="28"/>
          <w:szCs w:val="28"/>
          <w:lang w:eastAsia="en-US"/>
        </w:rPr>
      </w:pPr>
      <w:r w:rsidRPr="00E843F8">
        <w:rPr>
          <w:rFonts w:eastAsiaTheme="minorHAnsi"/>
          <w:b/>
          <w:sz w:val="28"/>
          <w:szCs w:val="28"/>
          <w:lang w:eastAsia="en-US"/>
        </w:rPr>
        <w:t xml:space="preserve">Экспертное заключение Региональной энергетической комиссии Кузбасса по материалам, представленным ООО «Теплоэнергетик» </w:t>
      </w:r>
      <w:r w:rsidRPr="00E843F8">
        <w:rPr>
          <w:rFonts w:eastAsiaTheme="minorHAnsi"/>
          <w:b/>
          <w:sz w:val="28"/>
          <w:szCs w:val="28"/>
          <w:lang w:eastAsia="en-US"/>
        </w:rPr>
        <w:br/>
        <w:t xml:space="preserve">по узлу теплоснабжения котельная 30 квартала, с целью учета корректировки долгосрочных тарифов на теплоноситель и </w:t>
      </w:r>
      <w:r w:rsidRPr="00E843F8">
        <w:rPr>
          <w:rFonts w:eastAsiaTheme="minorHAnsi"/>
          <w:b/>
          <w:sz w:val="28"/>
          <w:szCs w:val="28"/>
          <w:lang w:eastAsia="en-US"/>
        </w:rPr>
        <w:br/>
        <w:t xml:space="preserve">горячую воду в открытой системе горячего водоснабжения (теплоснабжения), реализуемых на потребительском рынке </w:t>
      </w:r>
      <w:r w:rsidRPr="00E843F8">
        <w:rPr>
          <w:rFonts w:eastAsiaTheme="minorHAnsi"/>
          <w:b/>
          <w:sz w:val="28"/>
          <w:szCs w:val="28"/>
          <w:lang w:eastAsia="en-US"/>
        </w:rPr>
        <w:br/>
        <w:t>Беловского городского округа на 2025 год.</w:t>
      </w:r>
    </w:p>
    <w:p w14:paraId="6307E748" w14:textId="77777777" w:rsidR="00E843F8" w:rsidRPr="00E843F8" w:rsidRDefault="00E843F8" w:rsidP="00E843F8">
      <w:pPr>
        <w:spacing w:after="160" w:line="259" w:lineRule="auto"/>
        <w:jc w:val="both"/>
        <w:rPr>
          <w:rFonts w:eastAsiaTheme="minorHAnsi"/>
          <w:sz w:val="28"/>
          <w:szCs w:val="28"/>
          <w:lang w:eastAsia="en-US"/>
        </w:rPr>
      </w:pPr>
    </w:p>
    <w:p w14:paraId="4140AD31" w14:textId="77777777" w:rsidR="00E843F8" w:rsidRPr="00E843F8" w:rsidRDefault="00E843F8" w:rsidP="00E843F8">
      <w:pPr>
        <w:numPr>
          <w:ilvl w:val="0"/>
          <w:numId w:val="26"/>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Нормативно правовая база</w:t>
      </w:r>
    </w:p>
    <w:p w14:paraId="69410A30" w14:textId="77777777" w:rsidR="00E843F8" w:rsidRPr="00E843F8" w:rsidRDefault="00E843F8" w:rsidP="00E843F8">
      <w:pPr>
        <w:ind w:firstLine="709"/>
        <w:jc w:val="both"/>
        <w:rPr>
          <w:snapToGrid w:val="0"/>
          <w:color w:val="000000"/>
          <w:sz w:val="28"/>
          <w:szCs w:val="28"/>
        </w:rPr>
      </w:pPr>
    </w:p>
    <w:p w14:paraId="7F30C806"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Гражданский кодекс Российской Федерации (далее – ГК РФ);</w:t>
      </w:r>
    </w:p>
    <w:p w14:paraId="0D76804D"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Налоговый кодекс Российской Федерации (далее - НК РФ);</w:t>
      </w:r>
    </w:p>
    <w:p w14:paraId="1624AFAA"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Трудовой Кодекс Российской Федерации (далее - ТК РФ);</w:t>
      </w:r>
    </w:p>
    <w:p w14:paraId="1873CE3F"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Федеральный Закон от 17.08.1995 № 147-ФЗ «О естественных монополиях»;</w:t>
      </w:r>
    </w:p>
    <w:p w14:paraId="2DBC1749"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Федеральный закон от 27.07.2010 № 190-ФЗ «О теплоснабжении»;</w:t>
      </w:r>
    </w:p>
    <w:p w14:paraId="23D6218A"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8D172B0"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4629B5AF"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Постановление Правительства РФ от 23 июля 2018 г. № 860 «Об отдельных вопросах ценообразования на тепловую энергию (мощность) в ценовых зонах теплоснабжения» (вместе с "Правилами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w:t>
      </w:r>
    </w:p>
    <w:p w14:paraId="492BDC0E"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Постановление Правительства Российской Федерации от 15 декабря 2017 г.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32A5EAFD" w14:textId="77777777" w:rsidR="00E843F8" w:rsidRPr="00E843F8" w:rsidRDefault="00E843F8" w:rsidP="00E843F8">
      <w:pPr>
        <w:ind w:firstLine="709"/>
        <w:jc w:val="both"/>
        <w:rPr>
          <w:snapToGrid w:val="0"/>
          <w:color w:val="000000"/>
          <w:sz w:val="28"/>
          <w:szCs w:val="28"/>
        </w:rPr>
      </w:pPr>
      <w:r w:rsidRPr="00E843F8">
        <w:rPr>
          <w:snapToGrid w:val="0"/>
          <w:sz w:val="28"/>
          <w:szCs w:val="28"/>
        </w:rPr>
        <w:t xml:space="preserve">Распоряжение Правительства Российской Федерации от 05.08.2021 </w:t>
      </w:r>
      <w:r w:rsidRPr="00E843F8">
        <w:rPr>
          <w:snapToGrid w:val="0"/>
          <w:sz w:val="28"/>
          <w:szCs w:val="28"/>
        </w:rPr>
        <w:br/>
        <w:t>№ 2165-р «Об отнесении муниципального образования «Беловский городской округ Кемеровской области -Кузбасса» к ценовой зоне теплоснабжения»;</w:t>
      </w:r>
    </w:p>
    <w:p w14:paraId="2234C6F3"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lastRenderedPageBreak/>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DC1265A"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5E92EE0"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DB81B98"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B07765A" w14:textId="77777777" w:rsidR="00E843F8" w:rsidRPr="00E843F8" w:rsidRDefault="00E843F8" w:rsidP="00E843F8">
      <w:pPr>
        <w:ind w:firstLine="709"/>
        <w:jc w:val="both"/>
        <w:rPr>
          <w:snapToGrid w:val="0"/>
          <w:color w:val="000000"/>
          <w:sz w:val="28"/>
          <w:szCs w:val="28"/>
        </w:rPr>
      </w:pPr>
      <w:r w:rsidRPr="00E843F8">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8543654"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Вся нормативно-методическая основа используется в редакции, действующей на момент проведения экспертизы.</w:t>
      </w:r>
    </w:p>
    <w:p w14:paraId="51B53A56"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Для составления данного заключения эксперты руководствовались Прогнозом Минэкономразвития РФ, одобренным на заседании Правительства РФ и опубликованным на сайте Минэкономразвития РФ 30.09.2024, в соответствии с которым ИПЦ (индекс потребительских цен) на 2025 год составит 105,8 %.</w:t>
      </w:r>
    </w:p>
    <w:p w14:paraId="308BDEF8"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Расчеты в электронном виде содержатся в расчетном файле, который является неотъемлемой частью экспертного заключения.</w:t>
      </w:r>
    </w:p>
    <w:p w14:paraId="00F58EE3" w14:textId="77777777" w:rsidR="00E843F8" w:rsidRPr="00E843F8" w:rsidRDefault="00E843F8" w:rsidP="00E843F8">
      <w:pPr>
        <w:ind w:firstLine="709"/>
        <w:jc w:val="both"/>
        <w:rPr>
          <w:rFonts w:eastAsiaTheme="minorHAnsi"/>
          <w:sz w:val="28"/>
          <w:szCs w:val="28"/>
          <w:lang w:eastAsia="en-US"/>
        </w:rPr>
      </w:pPr>
    </w:p>
    <w:p w14:paraId="6777562E" w14:textId="77777777" w:rsidR="00E843F8" w:rsidRPr="00E843F8" w:rsidRDefault="00E843F8" w:rsidP="00E843F8">
      <w:pPr>
        <w:numPr>
          <w:ilvl w:val="0"/>
          <w:numId w:val="26"/>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Общая характеристика предприятия</w:t>
      </w:r>
    </w:p>
    <w:p w14:paraId="683219FF" w14:textId="77777777" w:rsidR="00E843F8" w:rsidRPr="00E843F8" w:rsidRDefault="00E843F8" w:rsidP="00E843F8">
      <w:pPr>
        <w:jc w:val="center"/>
        <w:rPr>
          <w:rFonts w:eastAsiaTheme="minorHAnsi"/>
          <w:sz w:val="28"/>
          <w:szCs w:val="28"/>
          <w:lang w:eastAsia="en-US"/>
        </w:rPr>
      </w:pPr>
    </w:p>
    <w:p w14:paraId="651C3788"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Полное наименование организации – общество с ограниченной ответственностью «Теплоэнергетик» по узлу теплоснабжения котельная 30-го квартала.</w:t>
      </w:r>
    </w:p>
    <w:p w14:paraId="068B4BD4"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Сокращенное наименование организации – ООО «Теплоэнергетик» (по узлу теплоснабжения котельная 30-го квартала).</w:t>
      </w:r>
    </w:p>
    <w:p w14:paraId="28E8BB50"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ИНН 4202030492, КПП 420201001, ОГРН 1074202000597.</w:t>
      </w:r>
    </w:p>
    <w:p w14:paraId="0366C7DB"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Юридический адрес: 652600, Кемеровская Область - Кузбасс, город Белово, улица Аэродромная, д. 2В, к. 1.</w:t>
      </w:r>
    </w:p>
    <w:p w14:paraId="190DBD3B"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Почтовый адрес: 652600, Кемеровская Область - Кузбасс, город Белово, улица Аэродромная, д. 2В, к. 1.</w:t>
      </w:r>
    </w:p>
    <w:p w14:paraId="3F213B67"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lastRenderedPageBreak/>
        <w:t>ООО «Теплоэнергетик» является сложным комплексом инженерных сооружений с мощной производственной базой, позволяющей производить все виды работ по эксплуатации, ремонту и реконструкции тепловых сетей, и отпуску тепловой энергии. Основным видом деятельности является производство пара и горячей воды (тепловой энергии) котельными.</w:t>
      </w:r>
    </w:p>
    <w:p w14:paraId="78F0B661"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ООО «Теплоэнергетик» осуществляет производственную деятельность на территории Беловского городского округа. Территориальная зона обслуживания ООО «Теплоэнергетик»: центральная часть города Белово, микрорайоны 3-й, 4-й, 6-й, поселки </w:t>
      </w:r>
      <w:proofErr w:type="spellStart"/>
      <w:r w:rsidRPr="00E843F8">
        <w:rPr>
          <w:rFonts w:eastAsiaTheme="minorHAnsi"/>
          <w:sz w:val="28"/>
          <w:szCs w:val="28"/>
          <w:lang w:eastAsia="en-US"/>
        </w:rPr>
        <w:t>Бабанаково</w:t>
      </w:r>
      <w:proofErr w:type="spellEnd"/>
      <w:r w:rsidRPr="00E843F8">
        <w:rPr>
          <w:rFonts w:eastAsiaTheme="minorHAnsi"/>
          <w:sz w:val="28"/>
          <w:szCs w:val="28"/>
          <w:lang w:eastAsia="en-US"/>
        </w:rPr>
        <w:t xml:space="preserve">, Новый городок, пос. Чертинский, </w:t>
      </w:r>
      <w:proofErr w:type="spellStart"/>
      <w:r w:rsidRPr="00E843F8">
        <w:rPr>
          <w:rFonts w:eastAsiaTheme="minorHAnsi"/>
          <w:sz w:val="28"/>
          <w:szCs w:val="28"/>
          <w:lang w:eastAsia="en-US"/>
        </w:rPr>
        <w:t>Колмогоры</w:t>
      </w:r>
      <w:proofErr w:type="spellEnd"/>
      <w:r w:rsidRPr="00E843F8">
        <w:rPr>
          <w:rFonts w:eastAsiaTheme="minorHAnsi"/>
          <w:sz w:val="28"/>
          <w:szCs w:val="28"/>
          <w:lang w:eastAsia="en-US"/>
        </w:rPr>
        <w:t xml:space="preserve">, микрорайон Финский, Ивушка. </w:t>
      </w:r>
    </w:p>
    <w:p w14:paraId="4591B0E2"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ООО «Теплоэнергетик» в 2025 году будет иметь четыре узла теплоснабжения, по которым установлены отдельные предельные тарифы на тепловую энергию, а именно:</w:t>
      </w:r>
    </w:p>
    <w:p w14:paraId="013B9B82"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основной узел теплоснабжения ООО «Теплоэнергетик», включающий в себя 14 котельных;</w:t>
      </w:r>
    </w:p>
    <w:p w14:paraId="66C96FB0"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узел котельные микрорайона «Ивушка» и МКУ «Сибирь-12,9»;</w:t>
      </w:r>
    </w:p>
    <w:p w14:paraId="58CEAC3F"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узел котельная 30-го квартала (бывшее ООО «Термаль»);</w:t>
      </w:r>
    </w:p>
    <w:p w14:paraId="0BB2D51E"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узел котельная 34 квартала (бывшее ООО «Теплоснабжение»).</w:t>
      </w:r>
    </w:p>
    <w:p w14:paraId="66A68669"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При расчете тарифа на теплоноситель для ООО «Теплоэнергетик» (по узлу теплоснабжения котельная 30-го квартала) экспертами принята к сведению информация о том, что письмом № исх-3/10-48698/21-0-0 от 12.05.2021 ООО «Сибирская генерирующая компания» в лице директора Кузбасского филиала-заместителя технического директора по развитию </w:t>
      </w:r>
      <w:r w:rsidRPr="00E843F8">
        <w:rPr>
          <w:rFonts w:eastAsiaTheme="minorHAnsi"/>
          <w:sz w:val="28"/>
          <w:szCs w:val="28"/>
          <w:lang w:eastAsia="en-US"/>
        </w:rPr>
        <w:br/>
        <w:t>С.В. Пушкина (</w:t>
      </w:r>
      <w:proofErr w:type="spellStart"/>
      <w:r w:rsidRPr="00E843F8">
        <w:rPr>
          <w:rFonts w:eastAsiaTheme="minorHAnsi"/>
          <w:sz w:val="28"/>
          <w:szCs w:val="28"/>
          <w:lang w:eastAsia="en-US"/>
        </w:rPr>
        <w:t>вх</w:t>
      </w:r>
      <w:proofErr w:type="spellEnd"/>
      <w:r w:rsidRPr="00E843F8">
        <w:rPr>
          <w:rFonts w:eastAsiaTheme="minorHAnsi"/>
          <w:sz w:val="28"/>
          <w:szCs w:val="28"/>
          <w:lang w:eastAsia="en-US"/>
        </w:rPr>
        <w:t xml:space="preserve">. РЭК Кузбасса от 12.05.2021 № 2500) обратилось в адрес РЭК Кузбасса с сообщением о том, что 30.04.2021 состоялась реорганизация </w:t>
      </w:r>
    </w:p>
    <w:p w14:paraId="1D7F51EC"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ООО «Термаль» в форме присоединения к ООО «Теплоэнергетик» с переходом всех прав и обязанностей. ООО «Термаль» обслуживало котельную 30-го квартала на основании концессионного соглашения от 16.08.2016 </w:t>
      </w:r>
      <w:r w:rsidRPr="00E843F8">
        <w:rPr>
          <w:rFonts w:eastAsiaTheme="minorHAnsi"/>
          <w:sz w:val="28"/>
          <w:szCs w:val="28"/>
          <w:lang w:eastAsia="en-US"/>
        </w:rPr>
        <w:br/>
        <w:t>№ К-491 сроком на 10 лет (с 16.08.2016 по 15.08.2026).</w:t>
      </w:r>
    </w:p>
    <w:p w14:paraId="3876942A"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ООО «Теплоэнергетик» (по узлу теплоснабжения котельная 30-го квартала) включает в себя котельную в г. Белово, которая предназначена для обеспечения теплоснабжения систем отопления и горячего водоснабжения подключенных потребителей: 73 жилых дома, 102 объекта индивидуального предпринимательства, 40 объектов бюджетной сферы, 70 прочих объектов.</w:t>
      </w:r>
    </w:p>
    <w:p w14:paraId="381EE966"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ООО «Теплоэнергетик» (по узлу теплоснабжения котельная 30-го квартала) осуществляет следующие виды деятельности: производство, передача и сбыт тепловой энергии в горячей воде и ГВС потребителям г. Белово Кемеровской области-Кузбасса.</w:t>
      </w:r>
    </w:p>
    <w:p w14:paraId="14ECB53D"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Предприятие осуществляет свою деятельность согласно Уставу.</w:t>
      </w:r>
    </w:p>
    <w:p w14:paraId="57F1AE10"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В соответствии со статьей 8 Федерального закона от 27.07.2010 </w:t>
      </w:r>
      <w:r w:rsidRPr="00E843F8">
        <w:rPr>
          <w:rFonts w:eastAsiaTheme="minorHAnsi"/>
          <w:sz w:val="28"/>
          <w:szCs w:val="28"/>
          <w:lang w:eastAsia="en-US"/>
        </w:rPr>
        <w:br/>
        <w:t xml:space="preserve">№ 190-ФЗ «О теплоснабжении», цены (тарифы) на товары, услуги в сфере теплоснабжения ООО «Теплоэнергетик» (по узлу теплоснабжения котельная 30-го квартала) подлежат государственному регулированию, поскольку ООО «Теплоэнергетик» производит реализацию тепловой энергии (мощности) и </w:t>
      </w:r>
      <w:r w:rsidRPr="00E843F8">
        <w:rPr>
          <w:rFonts w:eastAsiaTheme="minorHAnsi"/>
          <w:sz w:val="28"/>
          <w:szCs w:val="28"/>
          <w:lang w:eastAsia="en-US"/>
        </w:rPr>
        <w:lastRenderedPageBreak/>
        <w:t xml:space="preserve">теплоносителя, необходимых для оказания коммунальных услуг по отоплению и горячему водоснабжению населению и иных потребителей </w:t>
      </w:r>
      <w:r w:rsidRPr="00E843F8">
        <w:rPr>
          <w:rFonts w:eastAsiaTheme="minorHAnsi"/>
          <w:sz w:val="28"/>
          <w:szCs w:val="28"/>
          <w:lang w:eastAsia="en-US"/>
        </w:rPr>
        <w:br/>
        <w:t>г. Белово.</w:t>
      </w:r>
    </w:p>
    <w:p w14:paraId="6DAF91E6"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ООО «Теплоэнергетик» (по узлу теплоснабжения котельная 30 квартала) обратилось в Региональную энергетическую комиссию Кузбасса с заявлением от 25.04.2024 № КТ-исх-3-14-6/24 (</w:t>
      </w:r>
      <w:proofErr w:type="spellStart"/>
      <w:r w:rsidRPr="00E843F8">
        <w:rPr>
          <w:rFonts w:eastAsiaTheme="minorHAnsi"/>
          <w:sz w:val="28"/>
          <w:szCs w:val="28"/>
          <w:lang w:eastAsia="en-US"/>
        </w:rPr>
        <w:t>вх</w:t>
      </w:r>
      <w:proofErr w:type="spellEnd"/>
      <w:r w:rsidRPr="00E843F8">
        <w:rPr>
          <w:rFonts w:eastAsiaTheme="minorHAnsi"/>
          <w:sz w:val="28"/>
          <w:szCs w:val="28"/>
          <w:lang w:eastAsia="en-US"/>
        </w:rPr>
        <w:t>. от 27.04.2024 № 3077) и представило обосновывающие материалы для корректировки НВВ и уровня тарифов на теплоноситель и установление тарифов на горячую воду в открытой системе теплоснабжения, реализуемых на потребительском рынке Беловского городского округа на 2025 год.</w:t>
      </w:r>
    </w:p>
    <w:p w14:paraId="037D0897"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На основании заявления ООО «Теплоэнергетик» (по узлу теплоснабжения котельная 30 квартала) открыто дело «О корректировке НВВ и уровня тарифов на теплоноситель и установление тарифов на горячую воду в открытой системе теплоснабжения (горячего водоснабжения), реализуемые на потребительском рынке Беловского городского округа, на 2025 год по узлу теплоснабжения котельная 30-го квартала ООО «Теплоэнергетик» № РЭК/85-ТЭК30-2025 от 27.04.2024.</w:t>
      </w:r>
    </w:p>
    <w:p w14:paraId="6EBF28D9" w14:textId="77777777" w:rsidR="00E843F8" w:rsidRPr="00E843F8" w:rsidRDefault="00E843F8" w:rsidP="00E843F8">
      <w:pPr>
        <w:ind w:firstLine="709"/>
        <w:jc w:val="both"/>
        <w:rPr>
          <w:rFonts w:eastAsiaTheme="minorHAnsi"/>
          <w:sz w:val="28"/>
          <w:szCs w:val="28"/>
          <w:lang w:eastAsia="en-US"/>
        </w:rPr>
      </w:pPr>
      <w:bookmarkStart w:id="118" w:name="_Hlk184996067"/>
      <w:r w:rsidRPr="00E843F8">
        <w:rPr>
          <w:rFonts w:eastAsiaTheme="minorHAnsi"/>
          <w:sz w:val="28"/>
          <w:szCs w:val="28"/>
          <w:lang w:eastAsia="en-US"/>
        </w:rPr>
        <w:t xml:space="preserve">Долгосрочные параметры регулирования на 2024 – 2026 гг. утверждены </w:t>
      </w:r>
      <w:bookmarkEnd w:id="118"/>
      <w:r w:rsidRPr="00E843F8">
        <w:rPr>
          <w:rFonts w:eastAsiaTheme="minorHAnsi"/>
          <w:sz w:val="28"/>
          <w:szCs w:val="28"/>
          <w:lang w:eastAsia="en-US"/>
        </w:rPr>
        <w:t xml:space="preserve">постановлением </w:t>
      </w:r>
      <w:bookmarkStart w:id="119" w:name="_Hlk184996143"/>
      <w:r w:rsidRPr="00E843F8">
        <w:rPr>
          <w:rFonts w:eastAsiaTheme="minorHAnsi"/>
          <w:sz w:val="28"/>
          <w:szCs w:val="28"/>
          <w:lang w:eastAsia="en-US"/>
        </w:rPr>
        <w:t xml:space="preserve">Региональной энергетической комиссии Кузбасса </w:t>
      </w:r>
      <w:bookmarkEnd w:id="119"/>
      <w:r w:rsidRPr="00E843F8">
        <w:rPr>
          <w:rFonts w:eastAsiaTheme="minorHAnsi"/>
          <w:sz w:val="28"/>
          <w:szCs w:val="28"/>
          <w:lang w:eastAsia="en-US"/>
        </w:rPr>
        <w:br/>
        <w:t xml:space="preserve">от 19.12.2023 № 622 «Об установлении долгосрочных параметров регулирования и долгосрочных тарифов на теплоноситель, реализуемый </w:t>
      </w:r>
      <w:r w:rsidRPr="00E843F8">
        <w:rPr>
          <w:rFonts w:eastAsiaTheme="minorHAnsi"/>
          <w:sz w:val="28"/>
          <w:szCs w:val="28"/>
          <w:lang w:eastAsia="en-US"/>
        </w:rPr>
        <w:br/>
        <w:t>ООО «Теплоэнергетик» на потребительском рынке Беловского городского округа по узлу теплоснабжения котельная 30 квартала, на 2024-2026 годы».</w:t>
      </w:r>
    </w:p>
    <w:p w14:paraId="368EFC2D"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Тепловая энергия (мощность) в целях обеспечения горячего водоснабжения и теплоноситель приобретаются от АО «Кузбассэнерго» (Беловская ГРЭС) по договору от 09.02.2022 № ТЕПЛ-22/95.</w:t>
      </w:r>
    </w:p>
    <w:p w14:paraId="266D2131"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В связи с тем, что предприятие ООО «Теплоэнергетик» применяет общую систему налогообложения все расчеты произведены без учета НДС.</w:t>
      </w:r>
    </w:p>
    <w:p w14:paraId="439F1C48" w14:textId="77777777" w:rsidR="00E843F8" w:rsidRPr="00E843F8" w:rsidRDefault="00E843F8" w:rsidP="00E843F8">
      <w:pPr>
        <w:ind w:firstLine="709"/>
        <w:jc w:val="both"/>
        <w:rPr>
          <w:rFonts w:eastAsiaTheme="minorHAnsi"/>
          <w:sz w:val="28"/>
          <w:szCs w:val="28"/>
          <w:lang w:eastAsia="en-US"/>
        </w:rPr>
      </w:pPr>
    </w:p>
    <w:p w14:paraId="4A0CDAEF" w14:textId="77777777" w:rsidR="00E843F8" w:rsidRPr="00E843F8" w:rsidRDefault="00E843F8" w:rsidP="00E843F8">
      <w:pPr>
        <w:numPr>
          <w:ilvl w:val="0"/>
          <w:numId w:val="26"/>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 xml:space="preserve">Анализ соответствия расчетов тарифов и формы представления предложений нормативно-методическим документам по </w:t>
      </w:r>
      <w:r w:rsidRPr="00E843F8">
        <w:rPr>
          <w:rFonts w:eastAsiaTheme="minorHAnsi"/>
          <w:b/>
          <w:sz w:val="28"/>
          <w:szCs w:val="28"/>
          <w:lang w:eastAsia="en-US"/>
        </w:rPr>
        <w:br/>
        <w:t>вопросам регулирования тарифов</w:t>
      </w:r>
    </w:p>
    <w:p w14:paraId="6A37E86D" w14:textId="77777777" w:rsidR="00E843F8" w:rsidRPr="00E843F8" w:rsidRDefault="00E843F8" w:rsidP="00E843F8">
      <w:pPr>
        <w:jc w:val="center"/>
        <w:rPr>
          <w:rFonts w:eastAsiaTheme="minorHAnsi"/>
          <w:sz w:val="28"/>
          <w:szCs w:val="28"/>
          <w:lang w:eastAsia="en-US"/>
        </w:rPr>
      </w:pPr>
    </w:p>
    <w:p w14:paraId="7DDC831F"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Материалы ООО «Теплоэнергетик» по узлу теплоснабжения котельная 30 квартала (г. Белово) о корректировке тарифов на теплоноситель и установлении тарифов на горячую воду в открытой системе теплоснабжения (горячего водоснабжения)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0F9F4130"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lastRenderedPageBreak/>
        <w:t>Расчетно-обосновывающие материалы представлены надлежащим образом, в электронном виде через систему ЕИАС в формате шаблона DOCS.FORM.6.42.</w:t>
      </w:r>
    </w:p>
    <w:p w14:paraId="6B948AE7" w14:textId="77777777" w:rsidR="00E843F8" w:rsidRPr="00E843F8" w:rsidRDefault="00E843F8" w:rsidP="00E843F8">
      <w:pPr>
        <w:ind w:firstLine="709"/>
        <w:jc w:val="both"/>
        <w:rPr>
          <w:rFonts w:eastAsiaTheme="minorHAnsi"/>
          <w:sz w:val="28"/>
          <w:szCs w:val="28"/>
          <w:lang w:eastAsia="en-US"/>
        </w:rPr>
      </w:pPr>
    </w:p>
    <w:p w14:paraId="3CA1B029" w14:textId="77777777" w:rsidR="00E843F8" w:rsidRPr="00E843F8" w:rsidRDefault="00E843F8" w:rsidP="00E843F8">
      <w:pPr>
        <w:numPr>
          <w:ilvl w:val="0"/>
          <w:numId w:val="26"/>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Оценка достоверности данных, приведенных в предложениях об установлении тарифов и (или) их предельных уровней</w:t>
      </w:r>
    </w:p>
    <w:p w14:paraId="21EFF2A2" w14:textId="77777777" w:rsidR="00E843F8" w:rsidRPr="00E843F8" w:rsidRDefault="00E843F8" w:rsidP="00E843F8">
      <w:pPr>
        <w:jc w:val="center"/>
        <w:rPr>
          <w:rFonts w:eastAsiaTheme="minorHAnsi"/>
          <w:sz w:val="28"/>
          <w:szCs w:val="28"/>
          <w:lang w:eastAsia="en-US"/>
        </w:rPr>
      </w:pPr>
    </w:p>
    <w:p w14:paraId="0D3BED3F"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Экспертами рассматривались</w:t>
      </w:r>
      <w:r w:rsidRPr="00E843F8">
        <w:rPr>
          <w:rFonts w:asciiTheme="minorHAnsi" w:eastAsiaTheme="minorHAnsi" w:hAnsiTheme="minorHAnsi" w:cstheme="minorBidi"/>
          <w:sz w:val="22"/>
          <w:szCs w:val="22"/>
          <w:lang w:eastAsia="en-US"/>
        </w:rPr>
        <w:t xml:space="preserve"> </w:t>
      </w:r>
      <w:r w:rsidRPr="00E843F8">
        <w:rPr>
          <w:rFonts w:eastAsiaTheme="minorHAnsi"/>
          <w:sz w:val="28"/>
          <w:szCs w:val="28"/>
          <w:lang w:eastAsia="en-US"/>
        </w:rPr>
        <w:t>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F094CCC"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32D40FD1"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Проверка бухгалтерской, статистической и иной документации осуществлялась исключительно с целью оценки достоверности, представленной ООО «Теплоэнергетик» по узлу теплоснабжения котельная 30-го квартала (г. Белово)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0C6F9960" w14:textId="77777777" w:rsidR="00E843F8" w:rsidRPr="00E843F8" w:rsidRDefault="00E843F8" w:rsidP="00E843F8">
      <w:pPr>
        <w:ind w:firstLine="709"/>
        <w:jc w:val="both"/>
        <w:rPr>
          <w:rFonts w:eastAsiaTheme="minorHAnsi"/>
          <w:sz w:val="28"/>
          <w:szCs w:val="28"/>
          <w:lang w:eastAsia="en-US"/>
        </w:rPr>
      </w:pPr>
    </w:p>
    <w:p w14:paraId="305BA030" w14:textId="77777777" w:rsidR="00E843F8" w:rsidRPr="00E843F8" w:rsidRDefault="00E843F8" w:rsidP="00E843F8">
      <w:pPr>
        <w:numPr>
          <w:ilvl w:val="0"/>
          <w:numId w:val="26"/>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Предельные уровни цен на тепловую энергию (мощность)</w:t>
      </w:r>
    </w:p>
    <w:p w14:paraId="461D20A3" w14:textId="77777777" w:rsidR="00E843F8" w:rsidRPr="00E843F8" w:rsidRDefault="00E843F8" w:rsidP="00E843F8">
      <w:pPr>
        <w:jc w:val="center"/>
        <w:rPr>
          <w:rFonts w:eastAsiaTheme="minorHAnsi"/>
          <w:sz w:val="28"/>
          <w:szCs w:val="28"/>
          <w:lang w:eastAsia="en-US"/>
        </w:rPr>
      </w:pPr>
    </w:p>
    <w:p w14:paraId="6679E6D4"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Согласно Распоряжению Правительства РФ от 05.08.2021 № 2165-р, муниципальное образование «Беловский городской округ Кемеровской области – Кузбасса» отнесено к ценовой зоне теплоснабжения. </w:t>
      </w:r>
    </w:p>
    <w:p w14:paraId="6D993625"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В соответствии с пунктом 1 статьи 23.6 Федерального закона от 27.07.2010 № 190-ФЗ «О теплоснабжении», пунктом 3 Правил определения в ценовых зонах теплоснабжения предельного уровня цены 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29BF0F32"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В соответствии с пунктом 2 статьи 23.6 Федерального закона от 27.07.2010 № 190-ФЗ «О теплоснабжении», пунктом 57 Правил, в случае,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w:t>
      </w:r>
      <w:r w:rsidRPr="00E843F8">
        <w:rPr>
          <w:rFonts w:eastAsiaTheme="minorHAnsi"/>
          <w:sz w:val="28"/>
          <w:szCs w:val="28"/>
          <w:lang w:eastAsia="en-US"/>
        </w:rPr>
        <w:lastRenderedPageBreak/>
        <w:t>утверждается равным такому тарифу до даты достижения равенства предельного уровня цены на тепловую энергию (мощность).</w:t>
      </w:r>
    </w:p>
    <w:p w14:paraId="21B6BE6B"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Предельная цена на тепловую энергию на 2025 утверждена с учетом Постановления Губернатора Кемеровской области - Кузбасса от 20.12.2021 </w:t>
      </w:r>
      <w:r w:rsidRPr="00E843F8">
        <w:rPr>
          <w:rFonts w:eastAsiaTheme="minorHAnsi"/>
          <w:sz w:val="28"/>
          <w:szCs w:val="28"/>
          <w:lang w:eastAsia="en-US"/>
        </w:rPr>
        <w:br/>
        <w:t>№ 110-пг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«Беловский городской округ Кемеровской области – Кузбасса» на 2022 – 2031 годы».</w:t>
      </w:r>
    </w:p>
    <w:p w14:paraId="7AB3CCC2" w14:textId="77777777" w:rsidR="00E843F8" w:rsidRPr="00E843F8" w:rsidRDefault="00E843F8" w:rsidP="00E843F8">
      <w:pPr>
        <w:widowControl w:val="0"/>
        <w:spacing w:after="160" w:line="259" w:lineRule="auto"/>
        <w:ind w:firstLine="720"/>
        <w:jc w:val="both"/>
        <w:rPr>
          <w:snapToGrid w:val="0"/>
          <w:sz w:val="28"/>
          <w:szCs w:val="28"/>
        </w:rPr>
      </w:pPr>
      <w:r w:rsidRPr="00E843F8">
        <w:rPr>
          <w:rFonts w:eastAsiaTheme="minorHAnsi"/>
          <w:sz w:val="28"/>
          <w:szCs w:val="28"/>
          <w:lang w:eastAsia="en-US"/>
        </w:rPr>
        <w:t>Предельные уровни цен на тепловую энергию (мощность) в ценовой зоне теплоснабжения Беловский городской округ Кемеровской области – Кузбасса на 2025 год установлены постановлением Региональной энергетической комиссии Кузбасса от 14.11.2024 № 354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w:t>
      </w:r>
      <w:r w:rsidRPr="00E843F8">
        <w:rPr>
          <w:snapToGrid w:val="0"/>
          <w:sz w:val="28"/>
          <w:szCs w:val="28"/>
        </w:rPr>
        <w:t xml:space="preserve"> и представлены таблице 1. </w:t>
      </w:r>
    </w:p>
    <w:p w14:paraId="5EC33007" w14:textId="77777777" w:rsidR="00E843F8" w:rsidRPr="00E843F8" w:rsidRDefault="00E843F8" w:rsidP="00E843F8">
      <w:pPr>
        <w:widowControl w:val="0"/>
        <w:ind w:firstLine="720"/>
        <w:jc w:val="both"/>
        <w:rPr>
          <w:snapToGrid w:val="0"/>
          <w:sz w:val="28"/>
          <w:szCs w:val="28"/>
        </w:rPr>
      </w:pPr>
    </w:p>
    <w:p w14:paraId="011658A2" w14:textId="77777777" w:rsidR="00E843F8" w:rsidRPr="00E843F8" w:rsidRDefault="00E843F8" w:rsidP="00E843F8">
      <w:pPr>
        <w:widowControl w:val="0"/>
        <w:ind w:firstLine="720"/>
        <w:jc w:val="right"/>
        <w:rPr>
          <w:snapToGrid w:val="0"/>
          <w:sz w:val="28"/>
          <w:szCs w:val="28"/>
        </w:rPr>
      </w:pPr>
      <w:r w:rsidRPr="00E843F8">
        <w:rPr>
          <w:snapToGrid w:val="0"/>
          <w:sz w:val="28"/>
          <w:szCs w:val="28"/>
        </w:rPr>
        <w:t>Таблица 1</w:t>
      </w:r>
    </w:p>
    <w:tbl>
      <w:tblPr>
        <w:tblpPr w:leftFromText="180" w:rightFromText="180" w:vertAnchor="text" w:horzAnchor="margin" w:tblpY="98"/>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200"/>
        <w:gridCol w:w="1945"/>
        <w:gridCol w:w="1223"/>
        <w:gridCol w:w="1223"/>
        <w:gridCol w:w="1223"/>
        <w:gridCol w:w="1225"/>
      </w:tblGrid>
      <w:tr w:rsidR="00E843F8" w:rsidRPr="00E843F8" w14:paraId="4329E624" w14:textId="77777777" w:rsidTr="00104FF4">
        <w:trPr>
          <w:trHeight w:val="354"/>
        </w:trPr>
        <w:tc>
          <w:tcPr>
            <w:tcW w:w="470" w:type="dxa"/>
            <w:vMerge w:val="restart"/>
            <w:shd w:val="clear" w:color="auto" w:fill="auto"/>
            <w:noWrap/>
            <w:vAlign w:val="center"/>
            <w:hideMark/>
          </w:tcPr>
          <w:p w14:paraId="5152FB65" w14:textId="77777777" w:rsidR="00E843F8" w:rsidRPr="00E843F8" w:rsidRDefault="00E843F8" w:rsidP="00E843F8">
            <w:pPr>
              <w:jc w:val="center"/>
              <w:rPr>
                <w:sz w:val="22"/>
                <w:szCs w:val="22"/>
              </w:rPr>
            </w:pPr>
            <w:r w:rsidRPr="00E843F8">
              <w:rPr>
                <w:sz w:val="22"/>
                <w:szCs w:val="22"/>
              </w:rPr>
              <w:t>№</w:t>
            </w:r>
          </w:p>
        </w:tc>
        <w:tc>
          <w:tcPr>
            <w:tcW w:w="2200" w:type="dxa"/>
            <w:vMerge w:val="restart"/>
            <w:shd w:val="clear" w:color="auto" w:fill="auto"/>
            <w:vAlign w:val="center"/>
            <w:hideMark/>
          </w:tcPr>
          <w:p w14:paraId="7783228A" w14:textId="77777777" w:rsidR="00E843F8" w:rsidRPr="00E843F8" w:rsidRDefault="00E843F8" w:rsidP="00E843F8">
            <w:pPr>
              <w:jc w:val="center"/>
              <w:rPr>
                <w:sz w:val="22"/>
                <w:szCs w:val="22"/>
              </w:rPr>
            </w:pPr>
            <w:r w:rsidRPr="00E843F8">
              <w:rPr>
                <w:sz w:val="22"/>
                <w:szCs w:val="22"/>
              </w:rPr>
              <w:t>Наименование единой</w:t>
            </w:r>
            <w:r w:rsidRPr="00E843F8">
              <w:rPr>
                <w:sz w:val="22"/>
                <w:szCs w:val="22"/>
              </w:rPr>
              <w:br/>
              <w:t>теплоснабжающей организации</w:t>
            </w:r>
          </w:p>
        </w:tc>
        <w:tc>
          <w:tcPr>
            <w:tcW w:w="1945" w:type="dxa"/>
            <w:vMerge w:val="restart"/>
            <w:shd w:val="clear" w:color="auto" w:fill="auto"/>
            <w:noWrap/>
            <w:vAlign w:val="center"/>
            <w:hideMark/>
          </w:tcPr>
          <w:p w14:paraId="7CD0ED0F" w14:textId="77777777" w:rsidR="00E843F8" w:rsidRPr="00E843F8" w:rsidRDefault="00E843F8" w:rsidP="00E843F8">
            <w:pPr>
              <w:jc w:val="center"/>
              <w:rPr>
                <w:sz w:val="22"/>
                <w:szCs w:val="22"/>
              </w:rPr>
            </w:pPr>
            <w:r w:rsidRPr="00E843F8">
              <w:rPr>
                <w:sz w:val="22"/>
                <w:szCs w:val="22"/>
              </w:rPr>
              <w:t>Система теплоснабжения</w:t>
            </w:r>
          </w:p>
        </w:tc>
        <w:tc>
          <w:tcPr>
            <w:tcW w:w="4894" w:type="dxa"/>
            <w:gridSpan w:val="4"/>
            <w:shd w:val="clear" w:color="auto" w:fill="auto"/>
            <w:vAlign w:val="center"/>
            <w:hideMark/>
          </w:tcPr>
          <w:p w14:paraId="76234C10" w14:textId="77777777" w:rsidR="00E843F8" w:rsidRPr="00E843F8" w:rsidRDefault="00E843F8" w:rsidP="00E843F8">
            <w:pPr>
              <w:jc w:val="center"/>
              <w:rPr>
                <w:sz w:val="22"/>
                <w:szCs w:val="22"/>
              </w:rPr>
            </w:pPr>
            <w:r w:rsidRPr="00E843F8">
              <w:rPr>
                <w:sz w:val="22"/>
                <w:szCs w:val="22"/>
              </w:rPr>
              <w:t>Предельные уровни цен на тепловую энергию (мощность)</w:t>
            </w:r>
          </w:p>
        </w:tc>
      </w:tr>
      <w:tr w:rsidR="00E843F8" w:rsidRPr="00E843F8" w14:paraId="752CCDD8" w14:textId="77777777" w:rsidTr="00104FF4">
        <w:trPr>
          <w:trHeight w:val="354"/>
        </w:trPr>
        <w:tc>
          <w:tcPr>
            <w:tcW w:w="470" w:type="dxa"/>
            <w:vMerge/>
            <w:vAlign w:val="center"/>
            <w:hideMark/>
          </w:tcPr>
          <w:p w14:paraId="396ED54F" w14:textId="77777777" w:rsidR="00E843F8" w:rsidRPr="00E843F8" w:rsidRDefault="00E843F8" w:rsidP="00E843F8">
            <w:pPr>
              <w:rPr>
                <w:sz w:val="22"/>
                <w:szCs w:val="22"/>
              </w:rPr>
            </w:pPr>
          </w:p>
        </w:tc>
        <w:tc>
          <w:tcPr>
            <w:tcW w:w="2200" w:type="dxa"/>
            <w:vMerge/>
            <w:vAlign w:val="center"/>
            <w:hideMark/>
          </w:tcPr>
          <w:p w14:paraId="6BFA168E" w14:textId="77777777" w:rsidR="00E843F8" w:rsidRPr="00E843F8" w:rsidRDefault="00E843F8" w:rsidP="00E843F8">
            <w:pPr>
              <w:rPr>
                <w:sz w:val="22"/>
                <w:szCs w:val="22"/>
              </w:rPr>
            </w:pPr>
          </w:p>
        </w:tc>
        <w:tc>
          <w:tcPr>
            <w:tcW w:w="1945" w:type="dxa"/>
            <w:vMerge/>
            <w:vAlign w:val="center"/>
            <w:hideMark/>
          </w:tcPr>
          <w:p w14:paraId="74404423" w14:textId="77777777" w:rsidR="00E843F8" w:rsidRPr="00E843F8" w:rsidRDefault="00E843F8" w:rsidP="00E843F8">
            <w:pPr>
              <w:rPr>
                <w:sz w:val="22"/>
                <w:szCs w:val="22"/>
              </w:rPr>
            </w:pPr>
          </w:p>
        </w:tc>
        <w:tc>
          <w:tcPr>
            <w:tcW w:w="2446" w:type="dxa"/>
            <w:gridSpan w:val="2"/>
            <w:shd w:val="clear" w:color="auto" w:fill="auto"/>
            <w:noWrap/>
            <w:vAlign w:val="center"/>
            <w:hideMark/>
          </w:tcPr>
          <w:p w14:paraId="6082EAF9" w14:textId="77777777" w:rsidR="00E843F8" w:rsidRPr="00E843F8" w:rsidRDefault="00E843F8" w:rsidP="00E843F8">
            <w:pPr>
              <w:jc w:val="center"/>
              <w:rPr>
                <w:sz w:val="22"/>
                <w:szCs w:val="22"/>
              </w:rPr>
            </w:pPr>
            <w:r w:rsidRPr="00E843F8">
              <w:rPr>
                <w:sz w:val="22"/>
                <w:szCs w:val="22"/>
              </w:rPr>
              <w:t xml:space="preserve">с 01.01.2025 </w:t>
            </w:r>
            <w:r w:rsidRPr="00E843F8">
              <w:rPr>
                <w:sz w:val="22"/>
                <w:szCs w:val="22"/>
              </w:rPr>
              <w:br/>
              <w:t>по 30.06.2025</w:t>
            </w:r>
          </w:p>
        </w:tc>
        <w:tc>
          <w:tcPr>
            <w:tcW w:w="2448" w:type="dxa"/>
            <w:gridSpan w:val="2"/>
          </w:tcPr>
          <w:p w14:paraId="197D40D4" w14:textId="77777777" w:rsidR="00E843F8" w:rsidRPr="00E843F8" w:rsidRDefault="00E843F8" w:rsidP="00E843F8">
            <w:pPr>
              <w:jc w:val="center"/>
              <w:rPr>
                <w:sz w:val="22"/>
                <w:szCs w:val="22"/>
              </w:rPr>
            </w:pPr>
            <w:r w:rsidRPr="00E843F8">
              <w:rPr>
                <w:sz w:val="22"/>
                <w:szCs w:val="22"/>
              </w:rPr>
              <w:t xml:space="preserve">с 01.07.2025 </w:t>
            </w:r>
            <w:r w:rsidRPr="00E843F8">
              <w:rPr>
                <w:sz w:val="22"/>
                <w:szCs w:val="22"/>
              </w:rPr>
              <w:br/>
              <w:t>по 31.12.2025</w:t>
            </w:r>
          </w:p>
        </w:tc>
      </w:tr>
      <w:tr w:rsidR="00E843F8" w:rsidRPr="00E843F8" w14:paraId="38718D11" w14:textId="77777777" w:rsidTr="00104FF4">
        <w:trPr>
          <w:trHeight w:val="512"/>
        </w:trPr>
        <w:tc>
          <w:tcPr>
            <w:tcW w:w="470" w:type="dxa"/>
            <w:vMerge/>
            <w:vAlign w:val="center"/>
            <w:hideMark/>
          </w:tcPr>
          <w:p w14:paraId="52E1C696" w14:textId="77777777" w:rsidR="00E843F8" w:rsidRPr="00E843F8" w:rsidRDefault="00E843F8" w:rsidP="00E843F8">
            <w:pPr>
              <w:rPr>
                <w:sz w:val="22"/>
                <w:szCs w:val="22"/>
              </w:rPr>
            </w:pPr>
          </w:p>
        </w:tc>
        <w:tc>
          <w:tcPr>
            <w:tcW w:w="2200" w:type="dxa"/>
            <w:vMerge/>
            <w:vAlign w:val="center"/>
            <w:hideMark/>
          </w:tcPr>
          <w:p w14:paraId="3A8C50B8" w14:textId="77777777" w:rsidR="00E843F8" w:rsidRPr="00E843F8" w:rsidRDefault="00E843F8" w:rsidP="00E843F8">
            <w:pPr>
              <w:rPr>
                <w:sz w:val="22"/>
                <w:szCs w:val="22"/>
              </w:rPr>
            </w:pPr>
          </w:p>
        </w:tc>
        <w:tc>
          <w:tcPr>
            <w:tcW w:w="1945" w:type="dxa"/>
            <w:vMerge/>
            <w:vAlign w:val="center"/>
            <w:hideMark/>
          </w:tcPr>
          <w:p w14:paraId="34016FB9" w14:textId="77777777" w:rsidR="00E843F8" w:rsidRPr="00E843F8" w:rsidRDefault="00E843F8" w:rsidP="00E843F8">
            <w:pPr>
              <w:rPr>
                <w:sz w:val="22"/>
                <w:szCs w:val="22"/>
              </w:rPr>
            </w:pPr>
          </w:p>
        </w:tc>
        <w:tc>
          <w:tcPr>
            <w:tcW w:w="1223" w:type="dxa"/>
            <w:shd w:val="clear" w:color="auto" w:fill="auto"/>
            <w:vAlign w:val="center"/>
            <w:hideMark/>
          </w:tcPr>
          <w:p w14:paraId="3627CD9F" w14:textId="77777777" w:rsidR="00E843F8" w:rsidRPr="00E843F8" w:rsidRDefault="00E843F8" w:rsidP="00E843F8">
            <w:pPr>
              <w:jc w:val="center"/>
              <w:rPr>
                <w:sz w:val="22"/>
                <w:szCs w:val="22"/>
              </w:rPr>
            </w:pPr>
            <w:r w:rsidRPr="00E843F8">
              <w:rPr>
                <w:sz w:val="22"/>
                <w:szCs w:val="22"/>
              </w:rPr>
              <w:t xml:space="preserve">руб./Гкал </w:t>
            </w:r>
            <w:r w:rsidRPr="00E843F8">
              <w:rPr>
                <w:sz w:val="22"/>
                <w:szCs w:val="22"/>
              </w:rPr>
              <w:br/>
              <w:t>(без НДС)</w:t>
            </w:r>
          </w:p>
        </w:tc>
        <w:tc>
          <w:tcPr>
            <w:tcW w:w="1223" w:type="dxa"/>
            <w:shd w:val="clear" w:color="auto" w:fill="auto"/>
            <w:vAlign w:val="center"/>
            <w:hideMark/>
          </w:tcPr>
          <w:p w14:paraId="30081631" w14:textId="77777777" w:rsidR="00E843F8" w:rsidRPr="00E843F8" w:rsidRDefault="00E843F8" w:rsidP="00E843F8">
            <w:pPr>
              <w:jc w:val="center"/>
              <w:rPr>
                <w:sz w:val="22"/>
                <w:szCs w:val="22"/>
              </w:rPr>
            </w:pPr>
            <w:r w:rsidRPr="00E843F8">
              <w:rPr>
                <w:sz w:val="22"/>
                <w:szCs w:val="22"/>
              </w:rPr>
              <w:t xml:space="preserve">руб./Гкал </w:t>
            </w:r>
            <w:r w:rsidRPr="00E843F8">
              <w:rPr>
                <w:sz w:val="22"/>
                <w:szCs w:val="22"/>
              </w:rPr>
              <w:br/>
              <w:t>(с НДС)</w:t>
            </w:r>
          </w:p>
        </w:tc>
        <w:tc>
          <w:tcPr>
            <w:tcW w:w="1223" w:type="dxa"/>
          </w:tcPr>
          <w:p w14:paraId="41482FF1" w14:textId="77777777" w:rsidR="00E843F8" w:rsidRPr="00E843F8" w:rsidRDefault="00E843F8" w:rsidP="00E843F8">
            <w:pPr>
              <w:jc w:val="center"/>
              <w:rPr>
                <w:sz w:val="22"/>
                <w:szCs w:val="22"/>
              </w:rPr>
            </w:pPr>
            <w:r w:rsidRPr="00E843F8">
              <w:rPr>
                <w:sz w:val="22"/>
                <w:szCs w:val="22"/>
              </w:rPr>
              <w:t xml:space="preserve">руб./Гкал </w:t>
            </w:r>
          </w:p>
          <w:p w14:paraId="0963F7BC" w14:textId="77777777" w:rsidR="00E843F8" w:rsidRPr="00E843F8" w:rsidRDefault="00E843F8" w:rsidP="00E843F8">
            <w:pPr>
              <w:jc w:val="center"/>
              <w:rPr>
                <w:sz w:val="22"/>
                <w:szCs w:val="22"/>
              </w:rPr>
            </w:pPr>
            <w:r w:rsidRPr="00E843F8">
              <w:rPr>
                <w:sz w:val="22"/>
                <w:szCs w:val="22"/>
              </w:rPr>
              <w:t>(без НДС)</w:t>
            </w:r>
          </w:p>
        </w:tc>
        <w:tc>
          <w:tcPr>
            <w:tcW w:w="1225" w:type="dxa"/>
            <w:vAlign w:val="center"/>
          </w:tcPr>
          <w:p w14:paraId="5B23B033" w14:textId="77777777" w:rsidR="00E843F8" w:rsidRPr="00E843F8" w:rsidRDefault="00E843F8" w:rsidP="00E843F8">
            <w:pPr>
              <w:jc w:val="center"/>
              <w:rPr>
                <w:sz w:val="22"/>
                <w:szCs w:val="22"/>
              </w:rPr>
            </w:pPr>
            <w:r w:rsidRPr="00E843F8">
              <w:rPr>
                <w:sz w:val="22"/>
                <w:szCs w:val="22"/>
              </w:rPr>
              <w:t xml:space="preserve">руб./Гкал </w:t>
            </w:r>
          </w:p>
          <w:p w14:paraId="032B8A9E" w14:textId="77777777" w:rsidR="00E843F8" w:rsidRPr="00E843F8" w:rsidRDefault="00E843F8" w:rsidP="00E843F8">
            <w:pPr>
              <w:jc w:val="center"/>
              <w:rPr>
                <w:sz w:val="22"/>
                <w:szCs w:val="22"/>
              </w:rPr>
            </w:pPr>
            <w:r w:rsidRPr="00E843F8">
              <w:rPr>
                <w:sz w:val="22"/>
                <w:szCs w:val="22"/>
              </w:rPr>
              <w:t>(с НДС)</w:t>
            </w:r>
          </w:p>
        </w:tc>
      </w:tr>
      <w:tr w:rsidR="00E843F8" w:rsidRPr="00E843F8" w14:paraId="4D3E011D" w14:textId="77777777" w:rsidTr="00104FF4">
        <w:trPr>
          <w:trHeight w:val="623"/>
        </w:trPr>
        <w:tc>
          <w:tcPr>
            <w:tcW w:w="470" w:type="dxa"/>
            <w:shd w:val="clear" w:color="auto" w:fill="auto"/>
            <w:noWrap/>
            <w:vAlign w:val="center"/>
            <w:hideMark/>
          </w:tcPr>
          <w:p w14:paraId="773D8B75" w14:textId="77777777" w:rsidR="00E843F8" w:rsidRPr="00E843F8" w:rsidRDefault="00E843F8" w:rsidP="00E843F8">
            <w:pPr>
              <w:jc w:val="center"/>
              <w:rPr>
                <w:sz w:val="22"/>
                <w:szCs w:val="22"/>
              </w:rPr>
            </w:pPr>
            <w:r w:rsidRPr="00E843F8">
              <w:rPr>
                <w:sz w:val="22"/>
                <w:szCs w:val="22"/>
              </w:rPr>
              <w:t>1</w:t>
            </w:r>
          </w:p>
        </w:tc>
        <w:tc>
          <w:tcPr>
            <w:tcW w:w="2200" w:type="dxa"/>
            <w:shd w:val="clear" w:color="auto" w:fill="auto"/>
            <w:vAlign w:val="center"/>
            <w:hideMark/>
          </w:tcPr>
          <w:p w14:paraId="0F1C06E3" w14:textId="77777777" w:rsidR="00E843F8" w:rsidRPr="00E843F8" w:rsidRDefault="00E843F8" w:rsidP="00E843F8">
            <w:pPr>
              <w:rPr>
                <w:sz w:val="22"/>
                <w:szCs w:val="22"/>
              </w:rPr>
            </w:pPr>
            <w:r w:rsidRPr="00E843F8">
              <w:rPr>
                <w:sz w:val="22"/>
                <w:szCs w:val="22"/>
              </w:rPr>
              <w:t xml:space="preserve">ООО «Теплоэнергетик», </w:t>
            </w:r>
            <w:r w:rsidRPr="00E843F8">
              <w:rPr>
                <w:sz w:val="22"/>
                <w:szCs w:val="22"/>
              </w:rPr>
              <w:br/>
              <w:t>ИНН 4202030492</w:t>
            </w:r>
          </w:p>
        </w:tc>
        <w:tc>
          <w:tcPr>
            <w:tcW w:w="1945" w:type="dxa"/>
            <w:shd w:val="clear" w:color="auto" w:fill="auto"/>
            <w:vAlign w:val="center"/>
            <w:hideMark/>
          </w:tcPr>
          <w:p w14:paraId="4140DDD9" w14:textId="77777777" w:rsidR="00E843F8" w:rsidRPr="00E843F8" w:rsidRDefault="00E843F8" w:rsidP="00E843F8">
            <w:pPr>
              <w:jc w:val="center"/>
              <w:rPr>
                <w:sz w:val="22"/>
                <w:szCs w:val="22"/>
                <w:highlight w:val="yellow"/>
              </w:rPr>
            </w:pPr>
            <w:r w:rsidRPr="00E843F8">
              <w:rPr>
                <w:sz w:val="22"/>
                <w:szCs w:val="22"/>
              </w:rPr>
              <w:t>котельная 30-го квартала</w:t>
            </w:r>
          </w:p>
        </w:tc>
        <w:tc>
          <w:tcPr>
            <w:tcW w:w="1223" w:type="dxa"/>
            <w:shd w:val="clear" w:color="auto" w:fill="auto"/>
            <w:noWrap/>
            <w:vAlign w:val="center"/>
            <w:hideMark/>
          </w:tcPr>
          <w:p w14:paraId="708BAE30" w14:textId="77777777" w:rsidR="00E843F8" w:rsidRPr="00E843F8" w:rsidRDefault="00E843F8" w:rsidP="00E843F8">
            <w:pPr>
              <w:jc w:val="center"/>
              <w:rPr>
                <w:sz w:val="22"/>
                <w:szCs w:val="22"/>
              </w:rPr>
            </w:pPr>
            <w:r w:rsidRPr="00E843F8">
              <w:rPr>
                <w:rFonts w:eastAsiaTheme="minorHAnsi"/>
                <w:sz w:val="22"/>
                <w:szCs w:val="22"/>
                <w:lang w:eastAsia="en-US"/>
              </w:rPr>
              <w:t>3 490,72</w:t>
            </w:r>
          </w:p>
        </w:tc>
        <w:tc>
          <w:tcPr>
            <w:tcW w:w="1223" w:type="dxa"/>
            <w:shd w:val="clear" w:color="auto" w:fill="auto"/>
            <w:noWrap/>
            <w:vAlign w:val="center"/>
            <w:hideMark/>
          </w:tcPr>
          <w:p w14:paraId="39A657E8" w14:textId="77777777" w:rsidR="00E843F8" w:rsidRPr="00E843F8" w:rsidRDefault="00E843F8" w:rsidP="00E843F8">
            <w:pPr>
              <w:jc w:val="center"/>
              <w:rPr>
                <w:sz w:val="22"/>
                <w:szCs w:val="22"/>
              </w:rPr>
            </w:pPr>
            <w:r w:rsidRPr="00E843F8">
              <w:rPr>
                <w:rFonts w:eastAsiaTheme="minorHAnsi"/>
                <w:sz w:val="22"/>
                <w:szCs w:val="22"/>
                <w:lang w:eastAsia="en-US"/>
              </w:rPr>
              <w:t>4 188,86</w:t>
            </w:r>
          </w:p>
        </w:tc>
        <w:tc>
          <w:tcPr>
            <w:tcW w:w="1223" w:type="dxa"/>
            <w:shd w:val="clear" w:color="auto" w:fill="auto"/>
            <w:vAlign w:val="center"/>
          </w:tcPr>
          <w:p w14:paraId="3D872B7C" w14:textId="77777777" w:rsidR="00E843F8" w:rsidRPr="00E843F8" w:rsidRDefault="00E843F8" w:rsidP="00E843F8">
            <w:pPr>
              <w:jc w:val="center"/>
              <w:rPr>
                <w:sz w:val="22"/>
                <w:szCs w:val="22"/>
              </w:rPr>
            </w:pPr>
            <w:r w:rsidRPr="00E843F8">
              <w:rPr>
                <w:rFonts w:eastAsiaTheme="minorHAnsi"/>
                <w:sz w:val="22"/>
                <w:szCs w:val="22"/>
                <w:lang w:eastAsia="en-US"/>
              </w:rPr>
              <w:t>4 839,53</w:t>
            </w:r>
          </w:p>
        </w:tc>
        <w:tc>
          <w:tcPr>
            <w:tcW w:w="1225" w:type="dxa"/>
            <w:shd w:val="clear" w:color="auto" w:fill="auto"/>
            <w:vAlign w:val="center"/>
          </w:tcPr>
          <w:p w14:paraId="059C037A" w14:textId="77777777" w:rsidR="00E843F8" w:rsidRPr="00E843F8" w:rsidRDefault="00E843F8" w:rsidP="00E843F8">
            <w:pPr>
              <w:jc w:val="center"/>
              <w:rPr>
                <w:sz w:val="22"/>
                <w:szCs w:val="22"/>
              </w:rPr>
            </w:pPr>
            <w:r w:rsidRPr="00E843F8">
              <w:rPr>
                <w:rFonts w:eastAsiaTheme="minorHAnsi"/>
                <w:sz w:val="22"/>
                <w:szCs w:val="22"/>
                <w:lang w:eastAsia="en-US"/>
              </w:rPr>
              <w:t>5 807,44</w:t>
            </w:r>
          </w:p>
        </w:tc>
      </w:tr>
    </w:tbl>
    <w:p w14:paraId="5EBD8C4D" w14:textId="77777777" w:rsidR="00E843F8" w:rsidRPr="00E843F8" w:rsidRDefault="00E843F8" w:rsidP="00E843F8">
      <w:pPr>
        <w:ind w:firstLine="709"/>
        <w:jc w:val="both"/>
        <w:rPr>
          <w:rFonts w:eastAsiaTheme="minorHAnsi"/>
          <w:sz w:val="28"/>
          <w:szCs w:val="28"/>
          <w:lang w:eastAsia="en-US"/>
        </w:rPr>
      </w:pPr>
    </w:p>
    <w:p w14:paraId="28BC4CDA" w14:textId="77777777" w:rsidR="00E843F8" w:rsidRPr="00E843F8" w:rsidRDefault="00E843F8" w:rsidP="00E843F8">
      <w:pPr>
        <w:numPr>
          <w:ilvl w:val="0"/>
          <w:numId w:val="26"/>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Расчет тарифов на теплоноситель в открытой системе теплоснабжения (горячего водоснабжения)</w:t>
      </w:r>
    </w:p>
    <w:p w14:paraId="5ADD09BB" w14:textId="77777777" w:rsidR="00E843F8" w:rsidRPr="00E843F8" w:rsidRDefault="00E843F8" w:rsidP="00E843F8">
      <w:pPr>
        <w:jc w:val="center"/>
        <w:rPr>
          <w:rFonts w:eastAsiaTheme="minorHAnsi"/>
          <w:sz w:val="28"/>
          <w:szCs w:val="28"/>
          <w:lang w:eastAsia="en-US"/>
        </w:rPr>
      </w:pPr>
    </w:p>
    <w:p w14:paraId="6CCB3029"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При расчёте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что ООО «Теплоэнергетик»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w:t>
      </w:r>
    </w:p>
    <w:p w14:paraId="4A037DF2"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Предлагаемые для установления тарифы на теплоноситель рассчитаны в соответствии с разделом IV Основ ценообразования в сфере теплоснабжения, утверждённых Постановлением Правительства Российской Федерации от 22.10.2012 № 1075 и главы IX.V Методических указаний по расчету </w:t>
      </w:r>
      <w:r w:rsidRPr="00E843F8">
        <w:rPr>
          <w:rFonts w:eastAsiaTheme="minorHAnsi"/>
          <w:sz w:val="28"/>
          <w:szCs w:val="28"/>
          <w:lang w:eastAsia="en-US"/>
        </w:rPr>
        <w:lastRenderedPageBreak/>
        <w:t>регулируемых цен (тарифов) в сфере теплоснабжения, утверждённых Приказом ФСТ России от 13.06.2013 № 760-э (далее Методических указаний).</w:t>
      </w:r>
    </w:p>
    <w:p w14:paraId="030379DF" w14:textId="77777777" w:rsidR="00E843F8" w:rsidRPr="00E843F8" w:rsidRDefault="00E843F8" w:rsidP="00E843F8">
      <w:pPr>
        <w:ind w:firstLine="709"/>
        <w:jc w:val="both"/>
        <w:rPr>
          <w:rFonts w:eastAsiaTheme="minorHAnsi"/>
          <w:sz w:val="28"/>
          <w:szCs w:val="28"/>
          <w:lang w:eastAsia="en-US"/>
        </w:rPr>
      </w:pPr>
    </w:p>
    <w:p w14:paraId="37670208"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sz w:val="28"/>
          <w:szCs w:val="28"/>
          <w:lang w:eastAsia="en-US"/>
        </w:rPr>
        <w:t xml:space="preserve"> </w:t>
      </w:r>
      <w:r w:rsidRPr="00E843F8">
        <w:rPr>
          <w:rFonts w:eastAsiaTheme="minorHAnsi"/>
          <w:b/>
          <w:sz w:val="28"/>
          <w:szCs w:val="28"/>
          <w:lang w:eastAsia="en-US"/>
        </w:rPr>
        <w:t>Определение планового полезного отпуска по ГВС на 2025 год</w:t>
      </w:r>
    </w:p>
    <w:p w14:paraId="05C5B239" w14:textId="77777777" w:rsidR="00E843F8" w:rsidRPr="00E843F8" w:rsidRDefault="00E843F8" w:rsidP="00E843F8">
      <w:pPr>
        <w:jc w:val="center"/>
        <w:rPr>
          <w:rFonts w:eastAsiaTheme="minorHAnsi"/>
          <w:sz w:val="28"/>
          <w:szCs w:val="28"/>
          <w:lang w:eastAsia="en-US"/>
        </w:rPr>
      </w:pPr>
    </w:p>
    <w:p w14:paraId="0C52D980"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Потребителями горячей воды и теплоносителя являются население, бюджетная сфера, иные потребители. </w:t>
      </w:r>
    </w:p>
    <w:p w14:paraId="616EBE18"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Структура планового объема отпуска теплоносителя экспертами принята на основании предложений предприятия на уровне полезного отпуска на потребительский рынок. Согласно схеме  теплоснабжения Беловского городского округа до 2030 года, актуализированной на 2025 год (утверждена постановлением Администрации Беловского городского округа № 2387-п </w:t>
      </w:r>
      <w:r w:rsidRPr="00E843F8">
        <w:rPr>
          <w:rFonts w:eastAsiaTheme="minorHAnsi"/>
          <w:sz w:val="28"/>
          <w:szCs w:val="28"/>
          <w:lang w:eastAsia="en-US"/>
        </w:rPr>
        <w:br/>
        <w:t xml:space="preserve">от 05.06.2024 (https://www.belovo42.ru/SZ/2024/05/08/29017-2025-god.html)) котельная 30 квартала выведена из эксплуатации с 15.10.2024 с последующей ликвидацией, в связи с чем нагрузка переключена на </w:t>
      </w:r>
      <w:proofErr w:type="spellStart"/>
      <w:r w:rsidRPr="00E843F8">
        <w:rPr>
          <w:rFonts w:eastAsiaTheme="minorHAnsi"/>
          <w:sz w:val="28"/>
          <w:szCs w:val="28"/>
          <w:lang w:eastAsia="en-US"/>
        </w:rPr>
        <w:t>БелГРЭС</w:t>
      </w:r>
      <w:proofErr w:type="spellEnd"/>
      <w:r w:rsidRPr="00E843F8">
        <w:rPr>
          <w:rFonts w:eastAsiaTheme="minorHAnsi"/>
          <w:sz w:val="28"/>
          <w:szCs w:val="28"/>
          <w:lang w:eastAsia="en-US"/>
        </w:rPr>
        <w:t xml:space="preserve"> АО «Кузбассэнерго».</w:t>
      </w:r>
    </w:p>
    <w:p w14:paraId="707F7A34"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Предприятием предоставлена разбивка баланса теплоносителя на 2025 год по полугодиям, 1 полугодие –52,73%, 2 полугодие – 47,27%. Эксперты предлагают принять разбивку баланса на 2025 по предложению предприятия.  </w:t>
      </w:r>
    </w:p>
    <w:p w14:paraId="658014C6" w14:textId="77777777" w:rsidR="00E843F8" w:rsidRPr="00E843F8" w:rsidRDefault="00E843F8" w:rsidP="00E843F8">
      <w:pPr>
        <w:autoSpaceDE w:val="0"/>
        <w:autoSpaceDN w:val="0"/>
        <w:adjustRightInd w:val="0"/>
        <w:ind w:firstLine="709"/>
        <w:jc w:val="both"/>
        <w:rPr>
          <w:sz w:val="28"/>
          <w:szCs w:val="28"/>
        </w:rPr>
      </w:pPr>
      <w:r w:rsidRPr="00E843F8">
        <w:rPr>
          <w:sz w:val="28"/>
          <w:szCs w:val="28"/>
        </w:rPr>
        <w:t>Планируемые объемы отпуска горячей воды приведены в таблице 2.</w:t>
      </w:r>
    </w:p>
    <w:p w14:paraId="7DA9E1BE" w14:textId="77777777" w:rsidR="00E843F8" w:rsidRPr="00E843F8" w:rsidRDefault="00E843F8" w:rsidP="00E843F8">
      <w:pPr>
        <w:autoSpaceDE w:val="0"/>
        <w:autoSpaceDN w:val="0"/>
        <w:adjustRightInd w:val="0"/>
        <w:ind w:firstLine="709"/>
        <w:jc w:val="right"/>
        <w:rPr>
          <w:sz w:val="28"/>
          <w:szCs w:val="28"/>
        </w:rPr>
      </w:pPr>
    </w:p>
    <w:p w14:paraId="794632DA" w14:textId="77777777" w:rsidR="00E843F8" w:rsidRPr="00E843F8" w:rsidRDefault="00E843F8" w:rsidP="00E843F8">
      <w:pPr>
        <w:autoSpaceDE w:val="0"/>
        <w:autoSpaceDN w:val="0"/>
        <w:adjustRightInd w:val="0"/>
        <w:ind w:firstLine="709"/>
        <w:jc w:val="right"/>
        <w:rPr>
          <w:sz w:val="28"/>
          <w:szCs w:val="28"/>
        </w:rPr>
      </w:pPr>
      <w:r w:rsidRPr="00E843F8">
        <w:rPr>
          <w:sz w:val="28"/>
          <w:szCs w:val="28"/>
        </w:rPr>
        <w:t xml:space="preserve"> Таблица 2</w:t>
      </w:r>
    </w:p>
    <w:p w14:paraId="1519C6B7" w14:textId="77777777" w:rsidR="00E843F8" w:rsidRPr="00E843F8" w:rsidRDefault="00E843F8" w:rsidP="00E843F8">
      <w:pPr>
        <w:ind w:left="-142" w:right="-144"/>
        <w:jc w:val="center"/>
        <w:rPr>
          <w:sz w:val="28"/>
          <w:szCs w:val="28"/>
        </w:rPr>
      </w:pPr>
      <w:r w:rsidRPr="00E843F8">
        <w:rPr>
          <w:sz w:val="28"/>
          <w:szCs w:val="28"/>
        </w:rPr>
        <w:t xml:space="preserve">Объемы отпуска горячей воды ООО «Теплоэнергетик» </w:t>
      </w:r>
    </w:p>
    <w:p w14:paraId="18E91527" w14:textId="77777777" w:rsidR="00E843F8" w:rsidRPr="00E843F8" w:rsidRDefault="00E843F8" w:rsidP="00E843F8">
      <w:pPr>
        <w:ind w:left="-142" w:right="-144"/>
        <w:jc w:val="center"/>
        <w:rPr>
          <w:sz w:val="28"/>
          <w:szCs w:val="28"/>
        </w:rPr>
      </w:pPr>
      <w:r w:rsidRPr="00E843F8">
        <w:rPr>
          <w:sz w:val="28"/>
          <w:szCs w:val="28"/>
        </w:rPr>
        <w:t>(по узлу теплоснабжения котельная 30-го квартала)</w:t>
      </w:r>
    </w:p>
    <w:p w14:paraId="40DD3543" w14:textId="77777777" w:rsidR="00E843F8" w:rsidRPr="00E843F8" w:rsidRDefault="00E843F8" w:rsidP="00E843F8">
      <w:pPr>
        <w:ind w:left="-142" w:right="-144"/>
        <w:jc w:val="center"/>
        <w:rPr>
          <w:kern w:val="32"/>
          <w:sz w:val="28"/>
          <w:szCs w:val="28"/>
        </w:rPr>
      </w:pPr>
      <w:r w:rsidRPr="00E843F8">
        <w:rPr>
          <w:sz w:val="28"/>
          <w:szCs w:val="28"/>
        </w:rPr>
        <w:t xml:space="preserve"> на 2025 год</w:t>
      </w:r>
      <w:r w:rsidRPr="00E843F8">
        <w:rPr>
          <w:kern w:val="32"/>
          <w:sz w:val="28"/>
          <w:szCs w:val="28"/>
        </w:rPr>
        <w:t>.</w:t>
      </w:r>
    </w:p>
    <w:p w14:paraId="015118BF" w14:textId="77777777" w:rsidR="00E843F8" w:rsidRPr="00E843F8" w:rsidRDefault="00E843F8" w:rsidP="00E843F8">
      <w:pPr>
        <w:ind w:firstLine="709"/>
        <w:rPr>
          <w:rFonts w:eastAsia="Calibri"/>
          <w:sz w:val="28"/>
          <w:szCs w:val="28"/>
          <w:lang w:eastAsia="en-US"/>
        </w:rPr>
      </w:pPr>
    </w:p>
    <w:tbl>
      <w:tblPr>
        <w:tblW w:w="5060" w:type="pct"/>
        <w:tblInd w:w="-5" w:type="dxa"/>
        <w:tblLayout w:type="fixed"/>
        <w:tblLook w:val="04A0" w:firstRow="1" w:lastRow="0" w:firstColumn="1" w:lastColumn="0" w:noHBand="0" w:noVBand="1"/>
      </w:tblPr>
      <w:tblGrid>
        <w:gridCol w:w="2451"/>
        <w:gridCol w:w="687"/>
        <w:gridCol w:w="1373"/>
        <w:gridCol w:w="1511"/>
        <w:gridCol w:w="1237"/>
        <w:gridCol w:w="1099"/>
        <w:gridCol w:w="1099"/>
      </w:tblGrid>
      <w:tr w:rsidR="00E843F8" w:rsidRPr="00E843F8" w14:paraId="00B245FD" w14:textId="77777777" w:rsidTr="00104FF4">
        <w:trPr>
          <w:trHeight w:val="458"/>
        </w:trPr>
        <w:tc>
          <w:tcPr>
            <w:tcW w:w="12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EFCDA" w14:textId="77777777" w:rsidR="00E843F8" w:rsidRPr="00E843F8" w:rsidRDefault="00E843F8" w:rsidP="00E843F8">
            <w:pPr>
              <w:jc w:val="center"/>
              <w:rPr>
                <w:sz w:val="22"/>
                <w:szCs w:val="22"/>
              </w:rPr>
            </w:pPr>
            <w:r w:rsidRPr="00E843F8">
              <w:rPr>
                <w:sz w:val="22"/>
                <w:szCs w:val="22"/>
              </w:rPr>
              <w:t>Наименование показателя</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70A24" w14:textId="77777777" w:rsidR="00E843F8" w:rsidRPr="00E843F8" w:rsidRDefault="00E843F8" w:rsidP="00E843F8">
            <w:pPr>
              <w:jc w:val="center"/>
              <w:rPr>
                <w:sz w:val="22"/>
                <w:szCs w:val="22"/>
              </w:rPr>
            </w:pPr>
            <w:r w:rsidRPr="00E843F8">
              <w:rPr>
                <w:sz w:val="22"/>
                <w:szCs w:val="22"/>
              </w:rPr>
              <w:t>Ед. изм.</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CEF57" w14:textId="77777777" w:rsidR="00E843F8" w:rsidRPr="00E843F8" w:rsidRDefault="00E843F8" w:rsidP="00E843F8">
            <w:pPr>
              <w:jc w:val="center"/>
              <w:rPr>
                <w:sz w:val="22"/>
                <w:szCs w:val="22"/>
              </w:rPr>
            </w:pPr>
            <w:r w:rsidRPr="00E843F8">
              <w:rPr>
                <w:sz w:val="22"/>
                <w:szCs w:val="22"/>
              </w:rPr>
              <w:t xml:space="preserve">Факт              2023 </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6C01D" w14:textId="77777777" w:rsidR="00E843F8" w:rsidRPr="00E843F8" w:rsidRDefault="00E843F8" w:rsidP="00E843F8">
            <w:pPr>
              <w:jc w:val="center"/>
              <w:rPr>
                <w:sz w:val="22"/>
                <w:szCs w:val="22"/>
              </w:rPr>
            </w:pPr>
            <w:proofErr w:type="spellStart"/>
            <w:r w:rsidRPr="00E843F8">
              <w:rPr>
                <w:sz w:val="22"/>
                <w:szCs w:val="22"/>
              </w:rPr>
              <w:t>Предложе-ния</w:t>
            </w:r>
            <w:proofErr w:type="spellEnd"/>
            <w:r w:rsidRPr="00E843F8">
              <w:rPr>
                <w:sz w:val="22"/>
                <w:szCs w:val="22"/>
              </w:rPr>
              <w:t xml:space="preserve"> предприятия на 2025</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4D467" w14:textId="77777777" w:rsidR="00E843F8" w:rsidRPr="00E843F8" w:rsidRDefault="00E843F8" w:rsidP="00E843F8">
            <w:pPr>
              <w:jc w:val="center"/>
              <w:rPr>
                <w:sz w:val="22"/>
                <w:szCs w:val="22"/>
              </w:rPr>
            </w:pPr>
            <w:proofErr w:type="spellStart"/>
            <w:r w:rsidRPr="00E843F8">
              <w:rPr>
                <w:sz w:val="22"/>
                <w:szCs w:val="22"/>
              </w:rPr>
              <w:t>Предложе-ния</w:t>
            </w:r>
            <w:proofErr w:type="spellEnd"/>
            <w:r w:rsidRPr="00E843F8">
              <w:rPr>
                <w:sz w:val="22"/>
                <w:szCs w:val="22"/>
              </w:rPr>
              <w:t xml:space="preserve"> экспертов на 2025,</w:t>
            </w:r>
          </w:p>
        </w:tc>
        <w:tc>
          <w:tcPr>
            <w:tcW w:w="116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55246" w14:textId="77777777" w:rsidR="00E843F8" w:rsidRPr="00E843F8" w:rsidRDefault="00E843F8" w:rsidP="00E843F8">
            <w:pPr>
              <w:jc w:val="center"/>
              <w:rPr>
                <w:sz w:val="22"/>
                <w:szCs w:val="22"/>
              </w:rPr>
            </w:pPr>
            <w:r w:rsidRPr="00E843F8">
              <w:rPr>
                <w:sz w:val="22"/>
                <w:szCs w:val="22"/>
              </w:rPr>
              <w:t>в том числе</w:t>
            </w:r>
          </w:p>
        </w:tc>
      </w:tr>
      <w:tr w:rsidR="00E843F8" w:rsidRPr="00E843F8" w14:paraId="0EFFBAC7" w14:textId="77777777" w:rsidTr="00104FF4">
        <w:trPr>
          <w:trHeight w:val="458"/>
        </w:trPr>
        <w:tc>
          <w:tcPr>
            <w:tcW w:w="1296" w:type="pct"/>
            <w:vMerge/>
            <w:tcBorders>
              <w:top w:val="single" w:sz="4" w:space="0" w:color="auto"/>
              <w:left w:val="single" w:sz="4" w:space="0" w:color="auto"/>
              <w:bottom w:val="single" w:sz="4" w:space="0" w:color="auto"/>
              <w:right w:val="single" w:sz="4" w:space="0" w:color="auto"/>
            </w:tcBorders>
            <w:vAlign w:val="center"/>
            <w:hideMark/>
          </w:tcPr>
          <w:p w14:paraId="5233A65E" w14:textId="77777777" w:rsidR="00E843F8" w:rsidRPr="00E843F8" w:rsidRDefault="00E843F8" w:rsidP="00E843F8">
            <w:pPr>
              <w:rPr>
                <w:sz w:val="22"/>
                <w:szCs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2824B7A" w14:textId="77777777" w:rsidR="00E843F8" w:rsidRPr="00E843F8" w:rsidRDefault="00E843F8" w:rsidP="00E843F8">
            <w:pPr>
              <w:rPr>
                <w:sz w:val="22"/>
                <w:szCs w:val="22"/>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14:paraId="7B9658C4" w14:textId="77777777" w:rsidR="00E843F8" w:rsidRPr="00E843F8" w:rsidRDefault="00E843F8" w:rsidP="00E843F8">
            <w:pPr>
              <w:rPr>
                <w:sz w:val="22"/>
                <w:szCs w:val="22"/>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14:paraId="51D8420D" w14:textId="77777777" w:rsidR="00E843F8" w:rsidRPr="00E843F8" w:rsidRDefault="00E843F8" w:rsidP="00E843F8">
            <w:pPr>
              <w:rPr>
                <w:sz w:val="22"/>
                <w:szCs w:val="22"/>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706AC775" w14:textId="77777777" w:rsidR="00E843F8" w:rsidRPr="00E843F8" w:rsidRDefault="00E843F8" w:rsidP="00E843F8">
            <w:pPr>
              <w:rPr>
                <w:sz w:val="22"/>
                <w:szCs w:val="22"/>
              </w:rPr>
            </w:pPr>
          </w:p>
        </w:tc>
        <w:tc>
          <w:tcPr>
            <w:tcW w:w="1162" w:type="pct"/>
            <w:gridSpan w:val="2"/>
            <w:vMerge/>
            <w:tcBorders>
              <w:top w:val="single" w:sz="4" w:space="0" w:color="auto"/>
              <w:left w:val="single" w:sz="4" w:space="0" w:color="auto"/>
              <w:bottom w:val="single" w:sz="4" w:space="0" w:color="auto"/>
              <w:right w:val="single" w:sz="4" w:space="0" w:color="auto"/>
            </w:tcBorders>
            <w:vAlign w:val="center"/>
            <w:hideMark/>
          </w:tcPr>
          <w:p w14:paraId="4B72D26F" w14:textId="77777777" w:rsidR="00E843F8" w:rsidRPr="00E843F8" w:rsidRDefault="00E843F8" w:rsidP="00E843F8">
            <w:pPr>
              <w:rPr>
                <w:sz w:val="22"/>
                <w:szCs w:val="22"/>
              </w:rPr>
            </w:pPr>
          </w:p>
        </w:tc>
      </w:tr>
      <w:tr w:rsidR="00E843F8" w:rsidRPr="00E843F8" w14:paraId="2F8E4371" w14:textId="77777777" w:rsidTr="00104FF4">
        <w:trPr>
          <w:trHeight w:val="205"/>
        </w:trPr>
        <w:tc>
          <w:tcPr>
            <w:tcW w:w="1296" w:type="pct"/>
            <w:vMerge/>
            <w:tcBorders>
              <w:top w:val="single" w:sz="4" w:space="0" w:color="auto"/>
              <w:left w:val="single" w:sz="4" w:space="0" w:color="auto"/>
              <w:bottom w:val="single" w:sz="4" w:space="0" w:color="auto"/>
              <w:right w:val="single" w:sz="4" w:space="0" w:color="auto"/>
            </w:tcBorders>
            <w:vAlign w:val="center"/>
            <w:hideMark/>
          </w:tcPr>
          <w:p w14:paraId="03AD1E97" w14:textId="77777777" w:rsidR="00E843F8" w:rsidRPr="00E843F8" w:rsidRDefault="00E843F8" w:rsidP="00E843F8">
            <w:pPr>
              <w:rPr>
                <w:sz w:val="22"/>
                <w:szCs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37B4679" w14:textId="77777777" w:rsidR="00E843F8" w:rsidRPr="00E843F8" w:rsidRDefault="00E843F8" w:rsidP="00E843F8">
            <w:pPr>
              <w:rPr>
                <w:sz w:val="22"/>
                <w:szCs w:val="22"/>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14:paraId="4B4B4B99" w14:textId="77777777" w:rsidR="00E843F8" w:rsidRPr="00E843F8" w:rsidRDefault="00E843F8" w:rsidP="00E843F8">
            <w:pPr>
              <w:rPr>
                <w:sz w:val="22"/>
                <w:szCs w:val="22"/>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14:paraId="22A01CE7" w14:textId="77777777" w:rsidR="00E843F8" w:rsidRPr="00E843F8" w:rsidRDefault="00E843F8" w:rsidP="00E843F8">
            <w:pPr>
              <w:rPr>
                <w:sz w:val="22"/>
                <w:szCs w:val="22"/>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7381881B" w14:textId="77777777" w:rsidR="00E843F8" w:rsidRPr="00E843F8" w:rsidRDefault="00E843F8" w:rsidP="00E843F8">
            <w:pPr>
              <w:rPr>
                <w:sz w:val="22"/>
                <w:szCs w:val="22"/>
              </w:rPr>
            </w:pPr>
          </w:p>
        </w:tc>
        <w:tc>
          <w:tcPr>
            <w:tcW w:w="581" w:type="pct"/>
            <w:tcBorders>
              <w:top w:val="nil"/>
              <w:left w:val="nil"/>
              <w:bottom w:val="single" w:sz="4" w:space="0" w:color="auto"/>
              <w:right w:val="single" w:sz="4" w:space="0" w:color="auto"/>
            </w:tcBorders>
            <w:shd w:val="clear" w:color="auto" w:fill="auto"/>
            <w:vAlign w:val="center"/>
            <w:hideMark/>
          </w:tcPr>
          <w:p w14:paraId="4B4F6ADF" w14:textId="77777777" w:rsidR="00E843F8" w:rsidRPr="00E843F8" w:rsidRDefault="00E843F8" w:rsidP="00E843F8">
            <w:pPr>
              <w:jc w:val="center"/>
              <w:rPr>
                <w:sz w:val="22"/>
                <w:szCs w:val="22"/>
              </w:rPr>
            </w:pPr>
            <w:r w:rsidRPr="00E843F8">
              <w:rPr>
                <w:sz w:val="22"/>
                <w:szCs w:val="22"/>
              </w:rPr>
              <w:t>1-е п/г 2025</w:t>
            </w:r>
          </w:p>
        </w:tc>
        <w:tc>
          <w:tcPr>
            <w:tcW w:w="581" w:type="pct"/>
            <w:tcBorders>
              <w:top w:val="nil"/>
              <w:left w:val="nil"/>
              <w:bottom w:val="single" w:sz="4" w:space="0" w:color="auto"/>
              <w:right w:val="single" w:sz="4" w:space="0" w:color="auto"/>
            </w:tcBorders>
            <w:shd w:val="clear" w:color="auto" w:fill="auto"/>
            <w:vAlign w:val="center"/>
            <w:hideMark/>
          </w:tcPr>
          <w:p w14:paraId="40C3B89D" w14:textId="77777777" w:rsidR="00E843F8" w:rsidRPr="00E843F8" w:rsidRDefault="00E843F8" w:rsidP="00E843F8">
            <w:pPr>
              <w:jc w:val="center"/>
              <w:rPr>
                <w:sz w:val="22"/>
                <w:szCs w:val="22"/>
              </w:rPr>
            </w:pPr>
            <w:r w:rsidRPr="00E843F8">
              <w:rPr>
                <w:sz w:val="22"/>
                <w:szCs w:val="22"/>
              </w:rPr>
              <w:t>2-е п/г 2025</w:t>
            </w:r>
          </w:p>
        </w:tc>
      </w:tr>
      <w:tr w:rsidR="00E843F8" w:rsidRPr="00E843F8" w14:paraId="3850A09B" w14:textId="77777777" w:rsidTr="00104FF4">
        <w:trPr>
          <w:trHeight w:val="230"/>
        </w:trPr>
        <w:tc>
          <w:tcPr>
            <w:tcW w:w="1296" w:type="pct"/>
            <w:tcBorders>
              <w:top w:val="nil"/>
              <w:left w:val="single" w:sz="4" w:space="0" w:color="auto"/>
              <w:bottom w:val="single" w:sz="4" w:space="0" w:color="auto"/>
              <w:right w:val="single" w:sz="4" w:space="0" w:color="auto"/>
            </w:tcBorders>
            <w:shd w:val="clear" w:color="auto" w:fill="auto"/>
            <w:vAlign w:val="center"/>
          </w:tcPr>
          <w:p w14:paraId="7FBE08CF" w14:textId="77777777" w:rsidR="00E843F8" w:rsidRPr="00E843F8" w:rsidRDefault="00E843F8" w:rsidP="00E843F8">
            <w:pPr>
              <w:rPr>
                <w:sz w:val="22"/>
                <w:szCs w:val="22"/>
              </w:rPr>
            </w:pPr>
            <w:r w:rsidRPr="00E843F8">
              <w:rPr>
                <w:sz w:val="22"/>
                <w:szCs w:val="22"/>
              </w:rPr>
              <w:t>Теплоноситель всего</w:t>
            </w:r>
          </w:p>
        </w:tc>
        <w:tc>
          <w:tcPr>
            <w:tcW w:w="363" w:type="pct"/>
            <w:tcBorders>
              <w:top w:val="nil"/>
              <w:left w:val="nil"/>
              <w:bottom w:val="single" w:sz="4" w:space="0" w:color="auto"/>
              <w:right w:val="single" w:sz="4" w:space="0" w:color="auto"/>
            </w:tcBorders>
            <w:shd w:val="clear" w:color="auto" w:fill="auto"/>
            <w:noWrap/>
            <w:vAlign w:val="center"/>
          </w:tcPr>
          <w:p w14:paraId="3864E755"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tcPr>
          <w:p w14:paraId="120B84B8" w14:textId="77777777" w:rsidR="00E843F8" w:rsidRPr="00E843F8" w:rsidRDefault="00E843F8" w:rsidP="00E843F8">
            <w:pPr>
              <w:jc w:val="center"/>
              <w:rPr>
                <w:snapToGrid w:val="0"/>
                <w:sz w:val="22"/>
                <w:szCs w:val="22"/>
              </w:rPr>
            </w:pPr>
            <w:r w:rsidRPr="00E843F8">
              <w:rPr>
                <w:snapToGrid w:val="0"/>
                <w:sz w:val="22"/>
                <w:szCs w:val="22"/>
              </w:rPr>
              <w:t>145 176,00</w:t>
            </w:r>
          </w:p>
        </w:tc>
        <w:tc>
          <w:tcPr>
            <w:tcW w:w="799" w:type="pct"/>
            <w:tcBorders>
              <w:top w:val="nil"/>
              <w:left w:val="nil"/>
              <w:bottom w:val="single" w:sz="4" w:space="0" w:color="auto"/>
              <w:right w:val="single" w:sz="4" w:space="0" w:color="auto"/>
            </w:tcBorders>
            <w:shd w:val="clear" w:color="auto" w:fill="auto"/>
            <w:noWrap/>
            <w:vAlign w:val="center"/>
          </w:tcPr>
          <w:p w14:paraId="5EEF3C57" w14:textId="77777777" w:rsidR="00E843F8" w:rsidRPr="00E843F8" w:rsidRDefault="00E843F8" w:rsidP="00E843F8">
            <w:pPr>
              <w:jc w:val="center"/>
              <w:rPr>
                <w:sz w:val="22"/>
                <w:szCs w:val="22"/>
              </w:rPr>
            </w:pPr>
            <w:r w:rsidRPr="00E843F8">
              <w:rPr>
                <w:sz w:val="22"/>
                <w:szCs w:val="22"/>
              </w:rPr>
              <w:t>148 282,00</w:t>
            </w:r>
          </w:p>
        </w:tc>
        <w:tc>
          <w:tcPr>
            <w:tcW w:w="654" w:type="pct"/>
            <w:tcBorders>
              <w:top w:val="nil"/>
              <w:left w:val="nil"/>
              <w:bottom w:val="single" w:sz="4" w:space="0" w:color="auto"/>
              <w:right w:val="single" w:sz="4" w:space="0" w:color="auto"/>
            </w:tcBorders>
            <w:shd w:val="clear" w:color="auto" w:fill="auto"/>
            <w:noWrap/>
            <w:vAlign w:val="center"/>
          </w:tcPr>
          <w:p w14:paraId="1AEAC9F9" w14:textId="77777777" w:rsidR="00E843F8" w:rsidRPr="00E843F8" w:rsidRDefault="00E843F8" w:rsidP="00E843F8">
            <w:pPr>
              <w:jc w:val="center"/>
              <w:rPr>
                <w:sz w:val="22"/>
                <w:szCs w:val="22"/>
              </w:rPr>
            </w:pPr>
            <w:r w:rsidRPr="00E843F8">
              <w:rPr>
                <w:sz w:val="22"/>
                <w:szCs w:val="22"/>
              </w:rPr>
              <w:t>148 282,00</w:t>
            </w:r>
          </w:p>
        </w:tc>
        <w:tc>
          <w:tcPr>
            <w:tcW w:w="581" w:type="pct"/>
            <w:tcBorders>
              <w:top w:val="nil"/>
              <w:left w:val="nil"/>
              <w:bottom w:val="single" w:sz="4" w:space="0" w:color="auto"/>
              <w:right w:val="single" w:sz="4" w:space="0" w:color="auto"/>
            </w:tcBorders>
            <w:shd w:val="clear" w:color="auto" w:fill="auto"/>
            <w:vAlign w:val="center"/>
          </w:tcPr>
          <w:p w14:paraId="3C530C4E" w14:textId="77777777" w:rsidR="00E843F8" w:rsidRPr="00E843F8" w:rsidRDefault="00E843F8" w:rsidP="00E843F8">
            <w:pPr>
              <w:jc w:val="center"/>
              <w:rPr>
                <w:sz w:val="22"/>
                <w:szCs w:val="22"/>
              </w:rPr>
            </w:pPr>
            <w:r w:rsidRPr="00E843F8">
              <w:rPr>
                <w:sz w:val="22"/>
                <w:szCs w:val="22"/>
              </w:rPr>
              <w:t>78 188,00</w:t>
            </w:r>
          </w:p>
        </w:tc>
        <w:tc>
          <w:tcPr>
            <w:tcW w:w="581" w:type="pct"/>
            <w:tcBorders>
              <w:top w:val="nil"/>
              <w:left w:val="nil"/>
              <w:bottom w:val="single" w:sz="4" w:space="0" w:color="auto"/>
              <w:right w:val="single" w:sz="4" w:space="0" w:color="auto"/>
            </w:tcBorders>
            <w:shd w:val="clear" w:color="auto" w:fill="auto"/>
            <w:vAlign w:val="center"/>
          </w:tcPr>
          <w:p w14:paraId="590BE4AD" w14:textId="77777777" w:rsidR="00E843F8" w:rsidRPr="00E843F8" w:rsidRDefault="00E843F8" w:rsidP="00E843F8">
            <w:pPr>
              <w:ind w:left="-112"/>
              <w:jc w:val="center"/>
              <w:rPr>
                <w:sz w:val="22"/>
                <w:szCs w:val="22"/>
              </w:rPr>
            </w:pPr>
            <w:r w:rsidRPr="00E843F8">
              <w:rPr>
                <w:sz w:val="22"/>
                <w:szCs w:val="22"/>
              </w:rPr>
              <w:t> 70 094,00</w:t>
            </w:r>
          </w:p>
        </w:tc>
      </w:tr>
      <w:tr w:rsidR="00E843F8" w:rsidRPr="00E843F8" w14:paraId="7DBC4E81" w14:textId="77777777" w:rsidTr="00104FF4">
        <w:trPr>
          <w:trHeight w:val="230"/>
        </w:trPr>
        <w:tc>
          <w:tcPr>
            <w:tcW w:w="1296" w:type="pct"/>
            <w:tcBorders>
              <w:top w:val="nil"/>
              <w:left w:val="single" w:sz="4" w:space="0" w:color="auto"/>
              <w:bottom w:val="single" w:sz="4" w:space="0" w:color="auto"/>
              <w:right w:val="single" w:sz="4" w:space="0" w:color="auto"/>
            </w:tcBorders>
            <w:shd w:val="clear" w:color="auto" w:fill="auto"/>
            <w:vAlign w:val="center"/>
            <w:hideMark/>
          </w:tcPr>
          <w:p w14:paraId="082E3965" w14:textId="77777777" w:rsidR="00E843F8" w:rsidRPr="00E843F8" w:rsidRDefault="00E843F8" w:rsidP="00E843F8">
            <w:pPr>
              <w:rPr>
                <w:sz w:val="22"/>
                <w:szCs w:val="22"/>
              </w:rPr>
            </w:pPr>
            <w:r w:rsidRPr="00E843F8">
              <w:rPr>
                <w:sz w:val="22"/>
                <w:szCs w:val="22"/>
              </w:rPr>
              <w:t>Всего полезный отпуск на сторону, в т.ч.</w:t>
            </w:r>
          </w:p>
        </w:tc>
        <w:tc>
          <w:tcPr>
            <w:tcW w:w="363" w:type="pct"/>
            <w:tcBorders>
              <w:top w:val="nil"/>
              <w:left w:val="nil"/>
              <w:bottom w:val="single" w:sz="4" w:space="0" w:color="auto"/>
              <w:right w:val="single" w:sz="4" w:space="0" w:color="auto"/>
            </w:tcBorders>
            <w:shd w:val="clear" w:color="auto" w:fill="auto"/>
            <w:noWrap/>
            <w:vAlign w:val="center"/>
            <w:hideMark/>
          </w:tcPr>
          <w:p w14:paraId="705C9E6C"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tcPr>
          <w:p w14:paraId="2C36810F" w14:textId="77777777" w:rsidR="00E843F8" w:rsidRPr="00E843F8" w:rsidRDefault="00E843F8" w:rsidP="00E843F8">
            <w:pPr>
              <w:jc w:val="center"/>
              <w:rPr>
                <w:snapToGrid w:val="0"/>
                <w:sz w:val="22"/>
                <w:szCs w:val="22"/>
              </w:rPr>
            </w:pPr>
            <w:r w:rsidRPr="00E843F8">
              <w:rPr>
                <w:snapToGrid w:val="0"/>
                <w:sz w:val="22"/>
                <w:szCs w:val="22"/>
              </w:rPr>
              <w:t>145 176,00</w:t>
            </w:r>
          </w:p>
        </w:tc>
        <w:tc>
          <w:tcPr>
            <w:tcW w:w="799" w:type="pct"/>
            <w:tcBorders>
              <w:top w:val="nil"/>
              <w:left w:val="nil"/>
              <w:bottom w:val="single" w:sz="4" w:space="0" w:color="auto"/>
              <w:right w:val="single" w:sz="4" w:space="0" w:color="auto"/>
            </w:tcBorders>
            <w:shd w:val="clear" w:color="auto" w:fill="auto"/>
            <w:noWrap/>
            <w:vAlign w:val="center"/>
          </w:tcPr>
          <w:p w14:paraId="4201DE9C" w14:textId="77777777" w:rsidR="00E843F8" w:rsidRPr="00E843F8" w:rsidRDefault="00E843F8" w:rsidP="00E843F8">
            <w:pPr>
              <w:jc w:val="center"/>
              <w:rPr>
                <w:sz w:val="22"/>
                <w:szCs w:val="22"/>
              </w:rPr>
            </w:pPr>
            <w:r w:rsidRPr="00E843F8">
              <w:rPr>
                <w:sz w:val="22"/>
                <w:szCs w:val="22"/>
              </w:rPr>
              <w:t>148 282,00</w:t>
            </w:r>
          </w:p>
        </w:tc>
        <w:tc>
          <w:tcPr>
            <w:tcW w:w="654" w:type="pct"/>
            <w:tcBorders>
              <w:top w:val="nil"/>
              <w:left w:val="nil"/>
              <w:bottom w:val="single" w:sz="4" w:space="0" w:color="auto"/>
              <w:right w:val="single" w:sz="4" w:space="0" w:color="auto"/>
            </w:tcBorders>
            <w:shd w:val="clear" w:color="auto" w:fill="auto"/>
            <w:noWrap/>
            <w:vAlign w:val="center"/>
          </w:tcPr>
          <w:p w14:paraId="5CC5EF6C" w14:textId="77777777" w:rsidR="00E843F8" w:rsidRPr="00E843F8" w:rsidRDefault="00E843F8" w:rsidP="00E843F8">
            <w:pPr>
              <w:jc w:val="center"/>
              <w:rPr>
                <w:sz w:val="22"/>
                <w:szCs w:val="22"/>
              </w:rPr>
            </w:pPr>
            <w:r w:rsidRPr="00E843F8">
              <w:rPr>
                <w:sz w:val="22"/>
                <w:szCs w:val="22"/>
              </w:rPr>
              <w:t>148 282,00</w:t>
            </w:r>
          </w:p>
        </w:tc>
        <w:tc>
          <w:tcPr>
            <w:tcW w:w="581" w:type="pct"/>
            <w:tcBorders>
              <w:top w:val="nil"/>
              <w:left w:val="nil"/>
              <w:bottom w:val="single" w:sz="4" w:space="0" w:color="auto"/>
              <w:right w:val="single" w:sz="4" w:space="0" w:color="auto"/>
            </w:tcBorders>
            <w:shd w:val="clear" w:color="auto" w:fill="auto"/>
            <w:vAlign w:val="center"/>
          </w:tcPr>
          <w:p w14:paraId="307ED987" w14:textId="77777777" w:rsidR="00E843F8" w:rsidRPr="00E843F8" w:rsidRDefault="00E843F8" w:rsidP="00E843F8">
            <w:pPr>
              <w:jc w:val="center"/>
              <w:rPr>
                <w:sz w:val="22"/>
                <w:szCs w:val="22"/>
              </w:rPr>
            </w:pPr>
            <w:r w:rsidRPr="00E843F8">
              <w:rPr>
                <w:sz w:val="22"/>
                <w:szCs w:val="22"/>
              </w:rPr>
              <w:t>78 188,00</w:t>
            </w:r>
          </w:p>
        </w:tc>
        <w:tc>
          <w:tcPr>
            <w:tcW w:w="581" w:type="pct"/>
            <w:tcBorders>
              <w:top w:val="nil"/>
              <w:left w:val="nil"/>
              <w:bottom w:val="single" w:sz="4" w:space="0" w:color="auto"/>
              <w:right w:val="single" w:sz="4" w:space="0" w:color="auto"/>
            </w:tcBorders>
            <w:shd w:val="clear" w:color="auto" w:fill="auto"/>
            <w:vAlign w:val="center"/>
          </w:tcPr>
          <w:p w14:paraId="0D6BDAFA" w14:textId="77777777" w:rsidR="00E843F8" w:rsidRPr="00E843F8" w:rsidRDefault="00E843F8" w:rsidP="00E843F8">
            <w:pPr>
              <w:ind w:left="-112"/>
              <w:jc w:val="center"/>
              <w:rPr>
                <w:sz w:val="22"/>
                <w:szCs w:val="22"/>
              </w:rPr>
            </w:pPr>
            <w:r w:rsidRPr="00E843F8">
              <w:rPr>
                <w:sz w:val="22"/>
                <w:szCs w:val="22"/>
              </w:rPr>
              <w:t> 70 094,00</w:t>
            </w:r>
          </w:p>
        </w:tc>
      </w:tr>
      <w:tr w:rsidR="00E843F8" w:rsidRPr="00E843F8" w14:paraId="2D3145BB" w14:textId="77777777" w:rsidTr="00104FF4">
        <w:trPr>
          <w:trHeight w:val="109"/>
        </w:trPr>
        <w:tc>
          <w:tcPr>
            <w:tcW w:w="1296" w:type="pct"/>
            <w:tcBorders>
              <w:top w:val="nil"/>
              <w:left w:val="single" w:sz="4" w:space="0" w:color="auto"/>
              <w:bottom w:val="single" w:sz="4" w:space="0" w:color="auto"/>
              <w:right w:val="single" w:sz="4" w:space="0" w:color="auto"/>
            </w:tcBorders>
            <w:shd w:val="clear" w:color="auto" w:fill="auto"/>
            <w:noWrap/>
            <w:vAlign w:val="center"/>
            <w:hideMark/>
          </w:tcPr>
          <w:p w14:paraId="3C1CB914" w14:textId="77777777" w:rsidR="00E843F8" w:rsidRPr="00E843F8" w:rsidRDefault="00E843F8" w:rsidP="00E843F8">
            <w:pPr>
              <w:rPr>
                <w:sz w:val="22"/>
                <w:szCs w:val="22"/>
              </w:rPr>
            </w:pPr>
            <w:r w:rsidRPr="00E843F8">
              <w:rPr>
                <w:sz w:val="22"/>
                <w:szCs w:val="22"/>
              </w:rPr>
              <w:t xml:space="preserve">  Жилищные организации</w:t>
            </w:r>
          </w:p>
        </w:tc>
        <w:tc>
          <w:tcPr>
            <w:tcW w:w="363" w:type="pct"/>
            <w:tcBorders>
              <w:top w:val="nil"/>
              <w:left w:val="nil"/>
              <w:bottom w:val="single" w:sz="4" w:space="0" w:color="auto"/>
              <w:right w:val="single" w:sz="4" w:space="0" w:color="auto"/>
            </w:tcBorders>
            <w:shd w:val="clear" w:color="auto" w:fill="auto"/>
            <w:noWrap/>
            <w:vAlign w:val="center"/>
            <w:hideMark/>
          </w:tcPr>
          <w:p w14:paraId="34F504D1"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tcPr>
          <w:p w14:paraId="36C68385" w14:textId="77777777" w:rsidR="00E843F8" w:rsidRPr="00E843F8" w:rsidRDefault="00E843F8" w:rsidP="00E843F8">
            <w:pPr>
              <w:jc w:val="center"/>
              <w:rPr>
                <w:snapToGrid w:val="0"/>
                <w:sz w:val="22"/>
                <w:szCs w:val="22"/>
              </w:rPr>
            </w:pPr>
            <w:r w:rsidRPr="00E843F8">
              <w:rPr>
                <w:snapToGrid w:val="0"/>
                <w:sz w:val="22"/>
                <w:szCs w:val="22"/>
              </w:rPr>
              <w:t>128 769,00</w:t>
            </w:r>
          </w:p>
        </w:tc>
        <w:tc>
          <w:tcPr>
            <w:tcW w:w="799" w:type="pct"/>
            <w:tcBorders>
              <w:top w:val="nil"/>
              <w:left w:val="nil"/>
              <w:bottom w:val="single" w:sz="4" w:space="0" w:color="auto"/>
              <w:right w:val="single" w:sz="4" w:space="0" w:color="auto"/>
            </w:tcBorders>
            <w:shd w:val="clear" w:color="auto" w:fill="auto"/>
            <w:noWrap/>
            <w:vAlign w:val="center"/>
          </w:tcPr>
          <w:p w14:paraId="78B044A1" w14:textId="77777777" w:rsidR="00E843F8" w:rsidRPr="00E843F8" w:rsidRDefault="00E843F8" w:rsidP="00E843F8">
            <w:pPr>
              <w:jc w:val="center"/>
              <w:rPr>
                <w:sz w:val="22"/>
                <w:szCs w:val="22"/>
              </w:rPr>
            </w:pPr>
            <w:r w:rsidRPr="00E843F8">
              <w:rPr>
                <w:sz w:val="22"/>
                <w:szCs w:val="22"/>
              </w:rPr>
              <w:t>130 626,00</w:t>
            </w:r>
          </w:p>
        </w:tc>
        <w:tc>
          <w:tcPr>
            <w:tcW w:w="654" w:type="pct"/>
            <w:tcBorders>
              <w:top w:val="nil"/>
              <w:left w:val="nil"/>
              <w:bottom w:val="single" w:sz="4" w:space="0" w:color="auto"/>
              <w:right w:val="single" w:sz="4" w:space="0" w:color="auto"/>
            </w:tcBorders>
            <w:shd w:val="clear" w:color="auto" w:fill="auto"/>
            <w:noWrap/>
            <w:vAlign w:val="center"/>
          </w:tcPr>
          <w:p w14:paraId="1D45C0FD" w14:textId="77777777" w:rsidR="00E843F8" w:rsidRPr="00E843F8" w:rsidRDefault="00E843F8" w:rsidP="00E843F8">
            <w:pPr>
              <w:jc w:val="center"/>
              <w:rPr>
                <w:sz w:val="22"/>
                <w:szCs w:val="22"/>
              </w:rPr>
            </w:pPr>
            <w:r w:rsidRPr="00E843F8">
              <w:rPr>
                <w:sz w:val="22"/>
                <w:szCs w:val="22"/>
              </w:rPr>
              <w:t>130 626,00</w:t>
            </w:r>
          </w:p>
        </w:tc>
        <w:tc>
          <w:tcPr>
            <w:tcW w:w="581" w:type="pct"/>
            <w:tcBorders>
              <w:top w:val="nil"/>
              <w:left w:val="nil"/>
              <w:bottom w:val="single" w:sz="4" w:space="0" w:color="auto"/>
              <w:right w:val="single" w:sz="4" w:space="0" w:color="auto"/>
            </w:tcBorders>
            <w:shd w:val="clear" w:color="auto" w:fill="auto"/>
            <w:vAlign w:val="center"/>
          </w:tcPr>
          <w:p w14:paraId="18095DFD" w14:textId="77777777" w:rsidR="00E843F8" w:rsidRPr="00E843F8" w:rsidRDefault="00E843F8" w:rsidP="00E843F8">
            <w:pPr>
              <w:jc w:val="center"/>
              <w:rPr>
                <w:sz w:val="22"/>
                <w:szCs w:val="22"/>
              </w:rPr>
            </w:pPr>
            <w:r w:rsidRPr="00E843F8">
              <w:rPr>
                <w:sz w:val="22"/>
                <w:szCs w:val="22"/>
              </w:rPr>
              <w:t>68 878,00</w:t>
            </w:r>
          </w:p>
        </w:tc>
        <w:tc>
          <w:tcPr>
            <w:tcW w:w="581" w:type="pct"/>
            <w:tcBorders>
              <w:top w:val="nil"/>
              <w:left w:val="nil"/>
              <w:bottom w:val="single" w:sz="4" w:space="0" w:color="auto"/>
              <w:right w:val="single" w:sz="4" w:space="0" w:color="auto"/>
            </w:tcBorders>
            <w:shd w:val="clear" w:color="auto" w:fill="auto"/>
            <w:vAlign w:val="center"/>
          </w:tcPr>
          <w:p w14:paraId="3A676F9A" w14:textId="77777777" w:rsidR="00E843F8" w:rsidRPr="00E843F8" w:rsidRDefault="00E843F8" w:rsidP="00E843F8">
            <w:pPr>
              <w:ind w:left="-112"/>
              <w:jc w:val="center"/>
              <w:rPr>
                <w:sz w:val="22"/>
                <w:szCs w:val="22"/>
              </w:rPr>
            </w:pPr>
            <w:r w:rsidRPr="00E843F8">
              <w:rPr>
                <w:sz w:val="22"/>
                <w:szCs w:val="22"/>
              </w:rPr>
              <w:t>61 748,00</w:t>
            </w:r>
          </w:p>
        </w:tc>
      </w:tr>
      <w:tr w:rsidR="00E843F8" w:rsidRPr="00E843F8" w14:paraId="0D82597F" w14:textId="77777777" w:rsidTr="00104FF4">
        <w:trPr>
          <w:trHeight w:val="250"/>
        </w:trPr>
        <w:tc>
          <w:tcPr>
            <w:tcW w:w="1296" w:type="pct"/>
            <w:tcBorders>
              <w:top w:val="nil"/>
              <w:left w:val="single" w:sz="4" w:space="0" w:color="auto"/>
              <w:bottom w:val="single" w:sz="4" w:space="0" w:color="auto"/>
              <w:right w:val="single" w:sz="4" w:space="0" w:color="auto"/>
            </w:tcBorders>
            <w:shd w:val="clear" w:color="auto" w:fill="auto"/>
            <w:noWrap/>
            <w:vAlign w:val="center"/>
            <w:hideMark/>
          </w:tcPr>
          <w:p w14:paraId="564CE828" w14:textId="77777777" w:rsidR="00E843F8" w:rsidRPr="00E843F8" w:rsidRDefault="00E843F8" w:rsidP="00E843F8">
            <w:pPr>
              <w:rPr>
                <w:sz w:val="22"/>
                <w:szCs w:val="22"/>
              </w:rPr>
            </w:pPr>
            <w:r w:rsidRPr="00E843F8">
              <w:rPr>
                <w:sz w:val="22"/>
                <w:szCs w:val="22"/>
              </w:rPr>
              <w:t xml:space="preserve">   Бюджетные организации</w:t>
            </w:r>
          </w:p>
        </w:tc>
        <w:tc>
          <w:tcPr>
            <w:tcW w:w="363" w:type="pct"/>
            <w:tcBorders>
              <w:top w:val="nil"/>
              <w:left w:val="nil"/>
              <w:bottom w:val="single" w:sz="4" w:space="0" w:color="auto"/>
              <w:right w:val="single" w:sz="4" w:space="0" w:color="auto"/>
            </w:tcBorders>
            <w:shd w:val="clear" w:color="auto" w:fill="auto"/>
            <w:noWrap/>
            <w:vAlign w:val="center"/>
            <w:hideMark/>
          </w:tcPr>
          <w:p w14:paraId="5F731C79"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hideMark/>
          </w:tcPr>
          <w:p w14:paraId="5E1834E8" w14:textId="77777777" w:rsidR="00E843F8" w:rsidRPr="00E843F8" w:rsidRDefault="00E843F8" w:rsidP="00E843F8">
            <w:pPr>
              <w:jc w:val="center"/>
              <w:rPr>
                <w:snapToGrid w:val="0"/>
                <w:sz w:val="22"/>
                <w:szCs w:val="22"/>
              </w:rPr>
            </w:pPr>
            <w:r w:rsidRPr="00E843F8">
              <w:rPr>
                <w:snapToGrid w:val="0"/>
                <w:sz w:val="22"/>
                <w:szCs w:val="22"/>
              </w:rPr>
              <w:t>8 353,00</w:t>
            </w:r>
          </w:p>
        </w:tc>
        <w:tc>
          <w:tcPr>
            <w:tcW w:w="799" w:type="pct"/>
            <w:tcBorders>
              <w:top w:val="nil"/>
              <w:left w:val="nil"/>
              <w:bottom w:val="single" w:sz="4" w:space="0" w:color="auto"/>
              <w:right w:val="single" w:sz="4" w:space="0" w:color="auto"/>
            </w:tcBorders>
            <w:shd w:val="clear" w:color="auto" w:fill="auto"/>
            <w:noWrap/>
            <w:vAlign w:val="center"/>
          </w:tcPr>
          <w:p w14:paraId="61B29826" w14:textId="77777777" w:rsidR="00E843F8" w:rsidRPr="00E843F8" w:rsidRDefault="00E843F8" w:rsidP="00E843F8">
            <w:pPr>
              <w:jc w:val="center"/>
              <w:rPr>
                <w:sz w:val="22"/>
                <w:szCs w:val="22"/>
              </w:rPr>
            </w:pPr>
            <w:r w:rsidRPr="00E843F8">
              <w:rPr>
                <w:sz w:val="22"/>
                <w:szCs w:val="22"/>
              </w:rPr>
              <w:t>8 591,00</w:t>
            </w:r>
          </w:p>
        </w:tc>
        <w:tc>
          <w:tcPr>
            <w:tcW w:w="654" w:type="pct"/>
            <w:tcBorders>
              <w:top w:val="nil"/>
              <w:left w:val="nil"/>
              <w:bottom w:val="single" w:sz="4" w:space="0" w:color="auto"/>
              <w:right w:val="single" w:sz="4" w:space="0" w:color="auto"/>
            </w:tcBorders>
            <w:shd w:val="clear" w:color="auto" w:fill="auto"/>
            <w:noWrap/>
            <w:vAlign w:val="center"/>
          </w:tcPr>
          <w:p w14:paraId="1B83CAEA" w14:textId="77777777" w:rsidR="00E843F8" w:rsidRPr="00E843F8" w:rsidRDefault="00E843F8" w:rsidP="00E843F8">
            <w:pPr>
              <w:jc w:val="center"/>
              <w:rPr>
                <w:sz w:val="22"/>
                <w:szCs w:val="22"/>
              </w:rPr>
            </w:pPr>
            <w:r w:rsidRPr="00E843F8">
              <w:rPr>
                <w:sz w:val="22"/>
                <w:szCs w:val="22"/>
              </w:rPr>
              <w:t>8 591,00</w:t>
            </w:r>
          </w:p>
        </w:tc>
        <w:tc>
          <w:tcPr>
            <w:tcW w:w="581" w:type="pct"/>
            <w:tcBorders>
              <w:top w:val="nil"/>
              <w:left w:val="nil"/>
              <w:bottom w:val="single" w:sz="4" w:space="0" w:color="auto"/>
              <w:right w:val="single" w:sz="4" w:space="0" w:color="auto"/>
            </w:tcBorders>
            <w:shd w:val="clear" w:color="auto" w:fill="auto"/>
            <w:noWrap/>
            <w:vAlign w:val="center"/>
          </w:tcPr>
          <w:p w14:paraId="2A0C3612" w14:textId="77777777" w:rsidR="00E843F8" w:rsidRPr="00E843F8" w:rsidRDefault="00E843F8" w:rsidP="00E843F8">
            <w:pPr>
              <w:jc w:val="center"/>
              <w:rPr>
                <w:sz w:val="22"/>
                <w:szCs w:val="22"/>
              </w:rPr>
            </w:pPr>
            <w:r w:rsidRPr="00E843F8">
              <w:rPr>
                <w:sz w:val="22"/>
                <w:szCs w:val="22"/>
              </w:rPr>
              <w:t>4 530,00</w:t>
            </w:r>
          </w:p>
        </w:tc>
        <w:tc>
          <w:tcPr>
            <w:tcW w:w="581" w:type="pct"/>
            <w:tcBorders>
              <w:top w:val="nil"/>
              <w:left w:val="nil"/>
              <w:bottom w:val="single" w:sz="4" w:space="0" w:color="auto"/>
              <w:right w:val="single" w:sz="4" w:space="0" w:color="auto"/>
            </w:tcBorders>
            <w:shd w:val="clear" w:color="auto" w:fill="auto"/>
            <w:noWrap/>
            <w:vAlign w:val="center"/>
          </w:tcPr>
          <w:p w14:paraId="318319D2" w14:textId="77777777" w:rsidR="00E843F8" w:rsidRPr="00E843F8" w:rsidRDefault="00E843F8" w:rsidP="00E843F8">
            <w:pPr>
              <w:jc w:val="center"/>
              <w:rPr>
                <w:sz w:val="22"/>
                <w:szCs w:val="22"/>
              </w:rPr>
            </w:pPr>
            <w:r w:rsidRPr="00E843F8">
              <w:rPr>
                <w:sz w:val="22"/>
                <w:szCs w:val="22"/>
              </w:rPr>
              <w:t>6 061,00</w:t>
            </w:r>
          </w:p>
        </w:tc>
      </w:tr>
      <w:tr w:rsidR="00E843F8" w:rsidRPr="00E843F8" w14:paraId="7B7F18F8" w14:textId="77777777" w:rsidTr="00104FF4">
        <w:trPr>
          <w:trHeight w:val="135"/>
        </w:trPr>
        <w:tc>
          <w:tcPr>
            <w:tcW w:w="1296" w:type="pct"/>
            <w:tcBorders>
              <w:top w:val="nil"/>
              <w:left w:val="single" w:sz="4" w:space="0" w:color="auto"/>
              <w:bottom w:val="single" w:sz="4" w:space="0" w:color="auto"/>
              <w:right w:val="single" w:sz="4" w:space="0" w:color="auto"/>
            </w:tcBorders>
            <w:shd w:val="clear" w:color="auto" w:fill="auto"/>
            <w:noWrap/>
            <w:vAlign w:val="center"/>
            <w:hideMark/>
          </w:tcPr>
          <w:p w14:paraId="5CB00632" w14:textId="77777777" w:rsidR="00E843F8" w:rsidRPr="00E843F8" w:rsidRDefault="00E843F8" w:rsidP="00E843F8">
            <w:pPr>
              <w:rPr>
                <w:sz w:val="22"/>
                <w:szCs w:val="22"/>
              </w:rPr>
            </w:pPr>
            <w:r w:rsidRPr="00E843F8">
              <w:rPr>
                <w:sz w:val="22"/>
                <w:szCs w:val="22"/>
              </w:rPr>
              <w:t xml:space="preserve">   Прочие потребители</w:t>
            </w:r>
          </w:p>
        </w:tc>
        <w:tc>
          <w:tcPr>
            <w:tcW w:w="363" w:type="pct"/>
            <w:tcBorders>
              <w:top w:val="nil"/>
              <w:left w:val="nil"/>
              <w:bottom w:val="single" w:sz="4" w:space="0" w:color="auto"/>
              <w:right w:val="single" w:sz="4" w:space="0" w:color="auto"/>
            </w:tcBorders>
            <w:shd w:val="clear" w:color="auto" w:fill="auto"/>
            <w:noWrap/>
            <w:vAlign w:val="center"/>
            <w:hideMark/>
          </w:tcPr>
          <w:p w14:paraId="67EA9AAE"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nil"/>
              <w:left w:val="nil"/>
              <w:bottom w:val="single" w:sz="4" w:space="0" w:color="auto"/>
              <w:right w:val="single" w:sz="4" w:space="0" w:color="auto"/>
            </w:tcBorders>
            <w:shd w:val="clear" w:color="auto" w:fill="auto"/>
            <w:noWrap/>
            <w:vAlign w:val="center"/>
            <w:hideMark/>
          </w:tcPr>
          <w:p w14:paraId="2E3D0258" w14:textId="77777777" w:rsidR="00E843F8" w:rsidRPr="00E843F8" w:rsidRDefault="00E843F8" w:rsidP="00E843F8">
            <w:pPr>
              <w:jc w:val="center"/>
              <w:rPr>
                <w:snapToGrid w:val="0"/>
                <w:sz w:val="22"/>
                <w:szCs w:val="22"/>
              </w:rPr>
            </w:pPr>
            <w:r w:rsidRPr="00E843F8">
              <w:rPr>
                <w:snapToGrid w:val="0"/>
                <w:sz w:val="22"/>
                <w:szCs w:val="22"/>
              </w:rPr>
              <w:t>8 054,00</w:t>
            </w:r>
          </w:p>
        </w:tc>
        <w:tc>
          <w:tcPr>
            <w:tcW w:w="799" w:type="pct"/>
            <w:tcBorders>
              <w:top w:val="nil"/>
              <w:left w:val="nil"/>
              <w:bottom w:val="single" w:sz="4" w:space="0" w:color="auto"/>
              <w:right w:val="single" w:sz="4" w:space="0" w:color="auto"/>
            </w:tcBorders>
            <w:shd w:val="clear" w:color="auto" w:fill="auto"/>
            <w:noWrap/>
            <w:vAlign w:val="center"/>
          </w:tcPr>
          <w:p w14:paraId="758FAA7B" w14:textId="77777777" w:rsidR="00E843F8" w:rsidRPr="00E843F8" w:rsidRDefault="00E843F8" w:rsidP="00E843F8">
            <w:pPr>
              <w:jc w:val="center"/>
              <w:rPr>
                <w:sz w:val="22"/>
                <w:szCs w:val="22"/>
              </w:rPr>
            </w:pPr>
            <w:r w:rsidRPr="00E843F8">
              <w:rPr>
                <w:sz w:val="22"/>
                <w:szCs w:val="22"/>
              </w:rPr>
              <w:t>9 065,00</w:t>
            </w:r>
          </w:p>
        </w:tc>
        <w:tc>
          <w:tcPr>
            <w:tcW w:w="654" w:type="pct"/>
            <w:tcBorders>
              <w:top w:val="nil"/>
              <w:left w:val="nil"/>
              <w:bottom w:val="single" w:sz="4" w:space="0" w:color="auto"/>
              <w:right w:val="single" w:sz="4" w:space="0" w:color="auto"/>
            </w:tcBorders>
            <w:shd w:val="clear" w:color="auto" w:fill="auto"/>
            <w:noWrap/>
            <w:vAlign w:val="center"/>
          </w:tcPr>
          <w:p w14:paraId="238C1996" w14:textId="77777777" w:rsidR="00E843F8" w:rsidRPr="00E843F8" w:rsidRDefault="00E843F8" w:rsidP="00E843F8">
            <w:pPr>
              <w:jc w:val="center"/>
              <w:rPr>
                <w:sz w:val="22"/>
                <w:szCs w:val="22"/>
              </w:rPr>
            </w:pPr>
            <w:r w:rsidRPr="00E843F8">
              <w:rPr>
                <w:sz w:val="22"/>
                <w:szCs w:val="22"/>
              </w:rPr>
              <w:t>9 065,00</w:t>
            </w:r>
          </w:p>
        </w:tc>
        <w:tc>
          <w:tcPr>
            <w:tcW w:w="581" w:type="pct"/>
            <w:tcBorders>
              <w:top w:val="nil"/>
              <w:left w:val="nil"/>
              <w:bottom w:val="single" w:sz="4" w:space="0" w:color="auto"/>
              <w:right w:val="single" w:sz="4" w:space="0" w:color="auto"/>
            </w:tcBorders>
            <w:shd w:val="clear" w:color="auto" w:fill="auto"/>
            <w:noWrap/>
            <w:vAlign w:val="center"/>
          </w:tcPr>
          <w:p w14:paraId="50BE4E5B" w14:textId="77777777" w:rsidR="00E843F8" w:rsidRPr="00E843F8" w:rsidRDefault="00E843F8" w:rsidP="00E843F8">
            <w:pPr>
              <w:jc w:val="center"/>
              <w:rPr>
                <w:sz w:val="22"/>
                <w:szCs w:val="22"/>
              </w:rPr>
            </w:pPr>
            <w:r w:rsidRPr="00E843F8">
              <w:rPr>
                <w:sz w:val="22"/>
                <w:szCs w:val="22"/>
              </w:rPr>
              <w:t>4 780,00</w:t>
            </w:r>
          </w:p>
        </w:tc>
        <w:tc>
          <w:tcPr>
            <w:tcW w:w="581" w:type="pct"/>
            <w:tcBorders>
              <w:top w:val="nil"/>
              <w:left w:val="nil"/>
              <w:bottom w:val="single" w:sz="4" w:space="0" w:color="auto"/>
              <w:right w:val="single" w:sz="4" w:space="0" w:color="auto"/>
            </w:tcBorders>
            <w:shd w:val="clear" w:color="auto" w:fill="auto"/>
            <w:noWrap/>
            <w:vAlign w:val="center"/>
          </w:tcPr>
          <w:p w14:paraId="2FD0E21C" w14:textId="77777777" w:rsidR="00E843F8" w:rsidRPr="00E843F8" w:rsidRDefault="00E843F8" w:rsidP="00E843F8">
            <w:pPr>
              <w:jc w:val="center"/>
              <w:rPr>
                <w:sz w:val="22"/>
                <w:szCs w:val="22"/>
              </w:rPr>
            </w:pPr>
            <w:r w:rsidRPr="00E843F8">
              <w:rPr>
                <w:sz w:val="22"/>
                <w:szCs w:val="22"/>
              </w:rPr>
              <w:t>4 285,00</w:t>
            </w:r>
          </w:p>
        </w:tc>
      </w:tr>
      <w:tr w:rsidR="00E843F8" w:rsidRPr="00E843F8" w14:paraId="65FDE35C" w14:textId="77777777" w:rsidTr="00104FF4">
        <w:trPr>
          <w:trHeight w:val="131"/>
        </w:trPr>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DE943" w14:textId="77777777" w:rsidR="00E843F8" w:rsidRPr="00E843F8" w:rsidRDefault="00E843F8" w:rsidP="00E843F8">
            <w:pPr>
              <w:rPr>
                <w:sz w:val="22"/>
                <w:szCs w:val="22"/>
              </w:rPr>
            </w:pPr>
            <w:r w:rsidRPr="00E843F8">
              <w:rPr>
                <w:sz w:val="22"/>
                <w:szCs w:val="22"/>
              </w:rPr>
              <w:t xml:space="preserve">   Потери на хозяйственные нужды</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31AA342"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4FF5CE60" w14:textId="77777777" w:rsidR="00E843F8" w:rsidRPr="00E843F8" w:rsidRDefault="00E843F8" w:rsidP="00E843F8">
            <w:pPr>
              <w:jc w:val="center"/>
              <w:rPr>
                <w:snapToGrid w:val="0"/>
                <w:sz w:val="22"/>
                <w:szCs w:val="22"/>
              </w:rPr>
            </w:pPr>
            <w:r w:rsidRPr="00E843F8">
              <w:rPr>
                <w:snapToGrid w:val="0"/>
                <w:sz w:val="22"/>
                <w:szCs w:val="22"/>
              </w:rPr>
              <w:t>0,00</w:t>
            </w:r>
          </w:p>
        </w:tc>
        <w:tc>
          <w:tcPr>
            <w:tcW w:w="799" w:type="pct"/>
            <w:tcBorders>
              <w:top w:val="single" w:sz="4" w:space="0" w:color="auto"/>
              <w:left w:val="nil"/>
              <w:bottom w:val="single" w:sz="4" w:space="0" w:color="auto"/>
              <w:right w:val="single" w:sz="4" w:space="0" w:color="auto"/>
            </w:tcBorders>
            <w:shd w:val="clear" w:color="auto" w:fill="auto"/>
            <w:noWrap/>
            <w:vAlign w:val="center"/>
          </w:tcPr>
          <w:p w14:paraId="23FB29F2" w14:textId="77777777" w:rsidR="00E843F8" w:rsidRPr="00E843F8" w:rsidRDefault="00E843F8" w:rsidP="00E843F8">
            <w:pPr>
              <w:jc w:val="center"/>
              <w:rPr>
                <w:sz w:val="22"/>
                <w:szCs w:val="22"/>
              </w:rPr>
            </w:pPr>
            <w:r w:rsidRPr="00E843F8">
              <w:rPr>
                <w:sz w:val="22"/>
                <w:szCs w:val="22"/>
              </w:rPr>
              <w:t>0,00</w:t>
            </w:r>
          </w:p>
        </w:tc>
        <w:tc>
          <w:tcPr>
            <w:tcW w:w="654" w:type="pct"/>
            <w:tcBorders>
              <w:top w:val="single" w:sz="4" w:space="0" w:color="auto"/>
              <w:left w:val="nil"/>
              <w:bottom w:val="single" w:sz="4" w:space="0" w:color="auto"/>
              <w:right w:val="single" w:sz="4" w:space="0" w:color="auto"/>
            </w:tcBorders>
            <w:shd w:val="clear" w:color="auto" w:fill="auto"/>
            <w:noWrap/>
            <w:vAlign w:val="center"/>
          </w:tcPr>
          <w:p w14:paraId="7584E00F" w14:textId="77777777" w:rsidR="00E843F8" w:rsidRPr="00E843F8" w:rsidRDefault="00E843F8" w:rsidP="00E843F8">
            <w:pPr>
              <w:jc w:val="center"/>
              <w:rPr>
                <w:sz w:val="22"/>
                <w:szCs w:val="22"/>
              </w:rPr>
            </w:pPr>
            <w:r w:rsidRPr="00E843F8">
              <w:rPr>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059493AB" w14:textId="77777777" w:rsidR="00E843F8" w:rsidRPr="00E843F8" w:rsidRDefault="00E843F8" w:rsidP="00E843F8">
            <w:pPr>
              <w:jc w:val="center"/>
              <w:rPr>
                <w:sz w:val="22"/>
                <w:szCs w:val="22"/>
              </w:rPr>
            </w:pPr>
            <w:r w:rsidRPr="00E843F8">
              <w:rPr>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2FF1B01C" w14:textId="77777777" w:rsidR="00E843F8" w:rsidRPr="00E843F8" w:rsidRDefault="00E843F8" w:rsidP="00E843F8">
            <w:pPr>
              <w:ind w:left="-112"/>
              <w:jc w:val="center"/>
              <w:rPr>
                <w:sz w:val="22"/>
                <w:szCs w:val="22"/>
              </w:rPr>
            </w:pPr>
            <w:r w:rsidRPr="00E843F8">
              <w:rPr>
                <w:sz w:val="22"/>
                <w:szCs w:val="22"/>
              </w:rPr>
              <w:t>0,00</w:t>
            </w:r>
          </w:p>
        </w:tc>
      </w:tr>
      <w:tr w:rsidR="00E843F8" w:rsidRPr="00E843F8" w14:paraId="0A1076D4" w14:textId="77777777" w:rsidTr="00104FF4">
        <w:trPr>
          <w:trHeight w:val="161"/>
        </w:trPr>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81B4F" w14:textId="77777777" w:rsidR="00E843F8" w:rsidRPr="00E843F8" w:rsidRDefault="00E843F8" w:rsidP="00E843F8">
            <w:pPr>
              <w:rPr>
                <w:sz w:val="22"/>
                <w:szCs w:val="22"/>
              </w:rPr>
            </w:pPr>
            <w:r w:rsidRPr="00E843F8">
              <w:rPr>
                <w:sz w:val="22"/>
                <w:szCs w:val="22"/>
              </w:rPr>
              <w:t>Нормативные потери в сетях</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A0C8C33" w14:textId="77777777" w:rsidR="00E843F8" w:rsidRPr="00E843F8" w:rsidRDefault="00E843F8" w:rsidP="00E843F8">
            <w:pPr>
              <w:jc w:val="center"/>
              <w:rPr>
                <w:sz w:val="22"/>
                <w:szCs w:val="22"/>
              </w:rPr>
            </w:pPr>
            <w:r w:rsidRPr="00E843F8">
              <w:rPr>
                <w:sz w:val="22"/>
                <w:szCs w:val="22"/>
              </w:rPr>
              <w:t>м</w:t>
            </w:r>
            <w:r w:rsidRPr="00E843F8">
              <w:rPr>
                <w:sz w:val="22"/>
                <w:szCs w:val="22"/>
                <w:vertAlign w:val="superscript"/>
              </w:rPr>
              <w:t>3</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5E6B6CF2" w14:textId="77777777" w:rsidR="00E843F8" w:rsidRPr="00E843F8" w:rsidRDefault="00E843F8" w:rsidP="00E843F8">
            <w:pPr>
              <w:jc w:val="center"/>
              <w:rPr>
                <w:snapToGrid w:val="0"/>
                <w:sz w:val="22"/>
                <w:szCs w:val="22"/>
              </w:rPr>
            </w:pPr>
            <w:r w:rsidRPr="00E843F8">
              <w:rPr>
                <w:snapToGrid w:val="0"/>
                <w:sz w:val="22"/>
                <w:szCs w:val="22"/>
              </w:rPr>
              <w:t>0,00</w:t>
            </w:r>
          </w:p>
        </w:tc>
        <w:tc>
          <w:tcPr>
            <w:tcW w:w="799" w:type="pct"/>
            <w:tcBorders>
              <w:top w:val="single" w:sz="4" w:space="0" w:color="auto"/>
              <w:left w:val="nil"/>
              <w:bottom w:val="single" w:sz="4" w:space="0" w:color="auto"/>
              <w:right w:val="single" w:sz="4" w:space="0" w:color="auto"/>
            </w:tcBorders>
            <w:shd w:val="clear" w:color="auto" w:fill="auto"/>
            <w:noWrap/>
            <w:vAlign w:val="center"/>
          </w:tcPr>
          <w:p w14:paraId="5A3F79BF" w14:textId="77777777" w:rsidR="00E843F8" w:rsidRPr="00E843F8" w:rsidRDefault="00E843F8" w:rsidP="00E843F8">
            <w:pPr>
              <w:jc w:val="center"/>
              <w:rPr>
                <w:snapToGrid w:val="0"/>
                <w:sz w:val="22"/>
                <w:szCs w:val="22"/>
              </w:rPr>
            </w:pPr>
            <w:r w:rsidRPr="00E843F8">
              <w:rPr>
                <w:snapToGrid w:val="0"/>
                <w:sz w:val="22"/>
                <w:szCs w:val="22"/>
              </w:rPr>
              <w:t>0,00</w:t>
            </w:r>
          </w:p>
        </w:tc>
        <w:tc>
          <w:tcPr>
            <w:tcW w:w="654" w:type="pct"/>
            <w:tcBorders>
              <w:top w:val="single" w:sz="4" w:space="0" w:color="auto"/>
              <w:left w:val="nil"/>
              <w:bottom w:val="single" w:sz="4" w:space="0" w:color="auto"/>
              <w:right w:val="single" w:sz="4" w:space="0" w:color="auto"/>
            </w:tcBorders>
            <w:shd w:val="clear" w:color="auto" w:fill="auto"/>
            <w:noWrap/>
            <w:vAlign w:val="center"/>
          </w:tcPr>
          <w:p w14:paraId="502E7B90" w14:textId="77777777" w:rsidR="00E843F8" w:rsidRPr="00E843F8" w:rsidRDefault="00E843F8" w:rsidP="00E843F8">
            <w:pPr>
              <w:jc w:val="center"/>
              <w:rPr>
                <w:snapToGrid w:val="0"/>
                <w:sz w:val="22"/>
                <w:szCs w:val="22"/>
              </w:rPr>
            </w:pPr>
            <w:r w:rsidRPr="00E843F8">
              <w:rPr>
                <w:snapToGrid w:val="0"/>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224721B9" w14:textId="77777777" w:rsidR="00E843F8" w:rsidRPr="00E843F8" w:rsidRDefault="00E843F8" w:rsidP="00E843F8">
            <w:pPr>
              <w:jc w:val="center"/>
              <w:rPr>
                <w:sz w:val="22"/>
                <w:szCs w:val="22"/>
              </w:rPr>
            </w:pPr>
            <w:r w:rsidRPr="00E843F8">
              <w:rPr>
                <w:sz w:val="22"/>
                <w:szCs w:val="22"/>
              </w:rPr>
              <w:t>0,00</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1DE58AF4" w14:textId="77777777" w:rsidR="00E843F8" w:rsidRPr="00E843F8" w:rsidRDefault="00E843F8" w:rsidP="00E843F8">
            <w:pPr>
              <w:ind w:left="-112"/>
              <w:jc w:val="center"/>
              <w:rPr>
                <w:sz w:val="22"/>
                <w:szCs w:val="22"/>
              </w:rPr>
            </w:pPr>
            <w:r w:rsidRPr="00E843F8">
              <w:rPr>
                <w:sz w:val="22"/>
                <w:szCs w:val="22"/>
              </w:rPr>
              <w:t>0,00</w:t>
            </w:r>
          </w:p>
        </w:tc>
      </w:tr>
    </w:tbl>
    <w:p w14:paraId="34AB61BB" w14:textId="77777777" w:rsidR="00E843F8" w:rsidRPr="00E843F8" w:rsidRDefault="00E843F8" w:rsidP="00E843F8">
      <w:pPr>
        <w:tabs>
          <w:tab w:val="left" w:pos="1890"/>
          <w:tab w:val="left" w:pos="9356"/>
        </w:tabs>
        <w:ind w:right="142" w:firstLine="709"/>
        <w:jc w:val="both"/>
        <w:rPr>
          <w:sz w:val="28"/>
          <w:szCs w:val="28"/>
        </w:rPr>
      </w:pPr>
      <w:r w:rsidRPr="00E843F8">
        <w:rPr>
          <w:sz w:val="28"/>
          <w:szCs w:val="28"/>
        </w:rPr>
        <w:t xml:space="preserve">Согласно актуализированной на 2025 год схеме теплоснабжения вывод из эксплуатации рассматриваемой котельной произошел с 15.10.2024 года. Котельная подлежит последующей ликвидации. </w:t>
      </w:r>
    </w:p>
    <w:p w14:paraId="2DD11E0C" w14:textId="77777777" w:rsidR="00E843F8" w:rsidRPr="00E843F8" w:rsidRDefault="00E843F8" w:rsidP="00E843F8">
      <w:pPr>
        <w:tabs>
          <w:tab w:val="left" w:pos="0"/>
          <w:tab w:val="left" w:pos="9900"/>
        </w:tabs>
        <w:ind w:right="-1" w:firstLine="709"/>
        <w:jc w:val="both"/>
        <w:rPr>
          <w:snapToGrid w:val="0"/>
          <w:sz w:val="28"/>
          <w:szCs w:val="28"/>
        </w:rPr>
      </w:pPr>
      <w:r w:rsidRPr="00E843F8">
        <w:rPr>
          <w:snapToGrid w:val="0"/>
          <w:sz w:val="28"/>
          <w:szCs w:val="28"/>
        </w:rPr>
        <w:lastRenderedPageBreak/>
        <w:t>Необходимая валовая выручка для расчета тарифов на теплоноситель на 2025 год по узлу теплоснабжения котельная 30-го квартала состоит только из затрат на покупку теплоносителя. Операционные расходы у предприятия отсутствуют, поскольку дополнительной подготовке приобретаемый теплоноситель подвергаться не будет.</w:t>
      </w:r>
    </w:p>
    <w:p w14:paraId="4A7A8767" w14:textId="77777777" w:rsidR="00E843F8" w:rsidRPr="00E843F8" w:rsidRDefault="00E843F8" w:rsidP="00E843F8">
      <w:pPr>
        <w:tabs>
          <w:tab w:val="left" w:pos="1890"/>
          <w:tab w:val="left" w:pos="9356"/>
        </w:tabs>
        <w:ind w:right="142" w:firstLine="709"/>
        <w:jc w:val="both"/>
        <w:rPr>
          <w:sz w:val="28"/>
          <w:szCs w:val="28"/>
        </w:rPr>
      </w:pPr>
      <w:r w:rsidRPr="00E843F8">
        <w:rPr>
          <w:sz w:val="28"/>
          <w:szCs w:val="28"/>
        </w:rPr>
        <w:t>Соответственно тарифы на теплоноситель по узлу теплоснабжения котельная 30 квартала будут устанавливаться на уровне тарифов на теплоноситель, устанавливаемых для Беловской ГРЭС.</w:t>
      </w:r>
    </w:p>
    <w:p w14:paraId="59A95A7A" w14:textId="77777777" w:rsidR="00E843F8" w:rsidRPr="00E843F8" w:rsidRDefault="00E843F8" w:rsidP="00E843F8">
      <w:pPr>
        <w:ind w:firstLine="709"/>
        <w:jc w:val="both"/>
        <w:rPr>
          <w:rFonts w:eastAsia="Calibri"/>
          <w:snapToGrid w:val="0"/>
          <w:sz w:val="28"/>
          <w:szCs w:val="28"/>
        </w:rPr>
      </w:pPr>
    </w:p>
    <w:p w14:paraId="5100CEEA"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 xml:space="preserve"> Расходы на энергетические ресурсы</w:t>
      </w:r>
    </w:p>
    <w:p w14:paraId="270EC39F" w14:textId="77777777" w:rsidR="00E843F8" w:rsidRPr="00E843F8" w:rsidRDefault="00E843F8" w:rsidP="00E843F8">
      <w:pPr>
        <w:jc w:val="center"/>
        <w:rPr>
          <w:rFonts w:eastAsiaTheme="minorHAnsi"/>
          <w:sz w:val="28"/>
          <w:szCs w:val="28"/>
          <w:lang w:eastAsia="en-US"/>
        </w:rPr>
      </w:pPr>
    </w:p>
    <w:p w14:paraId="7C7371B7" w14:textId="77777777" w:rsidR="00E843F8" w:rsidRPr="00E843F8" w:rsidRDefault="00E843F8" w:rsidP="00E843F8">
      <w:pPr>
        <w:ind w:firstLine="709"/>
        <w:jc w:val="both"/>
        <w:rPr>
          <w:rFonts w:asciiTheme="minorHAnsi" w:eastAsiaTheme="minorHAnsi" w:hAnsiTheme="minorHAnsi" w:cstheme="minorBidi"/>
          <w:color w:val="000000"/>
          <w:sz w:val="22"/>
          <w:szCs w:val="22"/>
          <w:lang w:eastAsia="en-US"/>
        </w:rPr>
      </w:pPr>
      <w:r w:rsidRPr="00E843F8">
        <w:rPr>
          <w:rFonts w:eastAsiaTheme="minorHAnsi"/>
          <w:sz w:val="28"/>
          <w:szCs w:val="28"/>
          <w:lang w:eastAsia="en-US"/>
        </w:rPr>
        <w:t>Предприятием заявлен объем покупного теплоносителя для обеспечения горячего водоснабжения 148,282 тыс. м³</w:t>
      </w:r>
      <w:r w:rsidRPr="00E843F8">
        <w:rPr>
          <w:rFonts w:asciiTheme="minorHAnsi" w:eastAsiaTheme="minorHAnsi" w:hAnsiTheme="minorHAnsi" w:cstheme="minorBidi"/>
          <w:color w:val="000000"/>
          <w:sz w:val="22"/>
          <w:szCs w:val="22"/>
          <w:lang w:eastAsia="en-US"/>
        </w:rPr>
        <w:t>.</w:t>
      </w:r>
    </w:p>
    <w:p w14:paraId="73DE7A34"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Экспертами принят объем воды на производство теплоносителя в объеме предложений предприятия 148,282 тыс. м³ (согласно балансу теплоносителя – таблица 2). </w:t>
      </w:r>
    </w:p>
    <w:p w14:paraId="39031F7E"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Согласно пункту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47DBEF54"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Компонент на теплоноситель принимается равным тарифу на теплоноситель, утвержденный для Беловской ГРЭС.</w:t>
      </w:r>
    </w:p>
    <w:p w14:paraId="5B793917"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Эксперты отмечают, что теплоноситель приобретается у АО «Кузбассэнерго» (Беловская ГРЭС), представлен договор теплоснабжения и горячей воды с АО «Кузбассэнерго» (Беловская ГРЭС) от 09.02.2022 № ТЕПЛ-22/95. </w:t>
      </w:r>
    </w:p>
    <w:p w14:paraId="548FFD72"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Тариф на теплоноситель, поставляемый от АО «Кузбассэнерго» (Беловская ГРЭС) утвержден постановлением Региональной энергетической комиссии Кузбасса от 19.12.2023 № 605 (в редакции постановления РЭК Кузбасса от ___.12.2024 № ___)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пгт. Инской Беловского городского округа и </w:t>
      </w:r>
      <w:proofErr w:type="spellStart"/>
      <w:r w:rsidRPr="00E843F8">
        <w:rPr>
          <w:rFonts w:eastAsiaTheme="minorHAnsi"/>
          <w:sz w:val="28"/>
          <w:szCs w:val="28"/>
          <w:lang w:eastAsia="en-US"/>
        </w:rPr>
        <w:t>Мысковского</w:t>
      </w:r>
      <w:proofErr w:type="spellEnd"/>
      <w:r w:rsidRPr="00E843F8">
        <w:rPr>
          <w:rFonts w:eastAsiaTheme="minorHAnsi"/>
          <w:sz w:val="28"/>
          <w:szCs w:val="28"/>
          <w:lang w:eastAsia="en-US"/>
        </w:rPr>
        <w:t xml:space="preserve"> городского округа, на 2024-2028 годы». Согласно данному постановлению, тарифы на покупной теплоноситель на 2025 год приняты на уровне: </w:t>
      </w:r>
    </w:p>
    <w:p w14:paraId="32FAF34E"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с 01.01.2025 – 13,05 руб./</w:t>
      </w:r>
      <w:r w:rsidRPr="00E843F8">
        <w:rPr>
          <w:rFonts w:asciiTheme="minorHAnsi" w:eastAsiaTheme="minorHAnsi" w:hAnsiTheme="minorHAnsi" w:cstheme="minorBidi"/>
          <w:sz w:val="22"/>
          <w:szCs w:val="22"/>
          <w:lang w:eastAsia="en-US"/>
        </w:rPr>
        <w:t xml:space="preserve"> </w:t>
      </w:r>
      <w:r w:rsidRPr="00E843F8">
        <w:rPr>
          <w:rFonts w:eastAsiaTheme="minorHAnsi"/>
          <w:sz w:val="28"/>
          <w:szCs w:val="28"/>
          <w:lang w:eastAsia="en-US"/>
        </w:rPr>
        <w:t>м³;</w:t>
      </w:r>
    </w:p>
    <w:p w14:paraId="6054B899"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с 01.07.2025 – 14,62 руб./</w:t>
      </w:r>
      <w:r w:rsidRPr="00E843F8">
        <w:rPr>
          <w:rFonts w:asciiTheme="minorHAnsi" w:eastAsiaTheme="minorHAnsi" w:hAnsiTheme="minorHAnsi" w:cstheme="minorBidi"/>
          <w:sz w:val="22"/>
          <w:szCs w:val="22"/>
          <w:lang w:eastAsia="en-US"/>
        </w:rPr>
        <w:t xml:space="preserve"> </w:t>
      </w:r>
      <w:r w:rsidRPr="00E843F8">
        <w:rPr>
          <w:rFonts w:eastAsiaTheme="minorHAnsi"/>
          <w:sz w:val="28"/>
          <w:szCs w:val="28"/>
          <w:lang w:eastAsia="en-US"/>
        </w:rPr>
        <w:t>м³.</w:t>
      </w:r>
    </w:p>
    <w:p w14:paraId="2D3AA771" w14:textId="77777777" w:rsidR="00E843F8" w:rsidRPr="00E843F8" w:rsidRDefault="00E843F8" w:rsidP="00E843F8">
      <w:pPr>
        <w:autoSpaceDE w:val="0"/>
        <w:autoSpaceDN w:val="0"/>
        <w:adjustRightInd w:val="0"/>
        <w:ind w:right="142" w:firstLine="709"/>
        <w:jc w:val="both"/>
        <w:rPr>
          <w:sz w:val="28"/>
          <w:szCs w:val="28"/>
        </w:rPr>
      </w:pPr>
      <w:r w:rsidRPr="00E843F8">
        <w:rPr>
          <w:sz w:val="28"/>
          <w:szCs w:val="28"/>
        </w:rPr>
        <w:t>Всего плановые расходы на 2024 год по данной статье должны составить 2 044,85 тыс. руб.</w:t>
      </w:r>
    </w:p>
    <w:p w14:paraId="3E365612" w14:textId="77777777" w:rsidR="00E843F8" w:rsidRPr="00E843F8" w:rsidRDefault="00E843F8" w:rsidP="00E843F8">
      <w:pPr>
        <w:ind w:firstLine="709"/>
        <w:jc w:val="both"/>
        <w:rPr>
          <w:rFonts w:eastAsiaTheme="minorHAnsi"/>
          <w:sz w:val="28"/>
          <w:szCs w:val="28"/>
          <w:lang w:eastAsia="en-US"/>
        </w:rPr>
      </w:pPr>
    </w:p>
    <w:p w14:paraId="4590B6F9" w14:textId="77777777" w:rsidR="00E843F8" w:rsidRPr="00E843F8" w:rsidRDefault="00E843F8" w:rsidP="00E843F8">
      <w:pPr>
        <w:ind w:firstLine="709"/>
        <w:jc w:val="center"/>
        <w:rPr>
          <w:rFonts w:eastAsiaTheme="minorHAnsi"/>
          <w:sz w:val="28"/>
          <w:szCs w:val="28"/>
          <w:lang w:eastAsia="en-US"/>
        </w:rPr>
      </w:pPr>
    </w:p>
    <w:p w14:paraId="5BC83E67"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sz w:val="28"/>
          <w:szCs w:val="28"/>
          <w:lang w:eastAsia="en-US"/>
        </w:rPr>
        <w:lastRenderedPageBreak/>
        <w:t xml:space="preserve"> </w:t>
      </w:r>
      <w:r w:rsidRPr="00E843F8">
        <w:rPr>
          <w:rFonts w:eastAsiaTheme="minorHAnsi"/>
          <w:b/>
          <w:sz w:val="28"/>
          <w:szCs w:val="28"/>
          <w:lang w:eastAsia="en-US"/>
        </w:rPr>
        <w:t xml:space="preserve">Необходимая валовая выручка с целью учета отклонения фактических значений параметров расчета тарифов </w:t>
      </w:r>
      <w:r w:rsidRPr="00E843F8">
        <w:rPr>
          <w:rFonts w:eastAsiaTheme="minorHAnsi"/>
          <w:b/>
          <w:sz w:val="28"/>
          <w:szCs w:val="28"/>
          <w:lang w:eastAsia="en-US"/>
        </w:rPr>
        <w:br/>
        <w:t xml:space="preserve">от значений, учтенных при установлении тарифов </w:t>
      </w:r>
      <w:r w:rsidRPr="00E843F8">
        <w:rPr>
          <w:rFonts w:eastAsiaTheme="minorHAnsi"/>
          <w:b/>
          <w:sz w:val="28"/>
          <w:szCs w:val="28"/>
          <w:lang w:eastAsia="en-US"/>
        </w:rPr>
        <w:br/>
        <w:t>на теплоноситель на 2023 год</w:t>
      </w:r>
    </w:p>
    <w:p w14:paraId="2C0EEE5B" w14:textId="77777777" w:rsidR="00E843F8" w:rsidRPr="00E843F8" w:rsidRDefault="00E843F8" w:rsidP="00E843F8">
      <w:pPr>
        <w:jc w:val="center"/>
        <w:rPr>
          <w:rFonts w:eastAsiaTheme="minorHAnsi"/>
          <w:sz w:val="28"/>
          <w:szCs w:val="28"/>
          <w:lang w:eastAsia="en-US"/>
        </w:rPr>
      </w:pPr>
    </w:p>
    <w:p w14:paraId="53DAD2FA"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На 2023 год тарифы на горячую воду для ООО «Теплоэнергетик» котельная 30-го квартала устанавливались для закрытой системы, исходя из представленной предприятием информации, что подпитка сети ГВС производится водой питьевого качества. Предприятие приобретало воду у ООО «Водоснабжение» (г. Белово), подогревало, умягчало на ВПУ и поставляет на потребительский рынок в виде горячей воды. Так же предприятие использовало химические реагенты для промывки теплообменников, котлов и систем отопления.</w:t>
      </w:r>
    </w:p>
    <w:p w14:paraId="0CDCAA53"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С мая 2022 произошло переключение с ООО «Водоснабжение» (покупка </w:t>
      </w:r>
      <w:proofErr w:type="spellStart"/>
      <w:r w:rsidRPr="00E843F8">
        <w:rPr>
          <w:rFonts w:eastAsiaTheme="minorHAnsi"/>
          <w:sz w:val="28"/>
          <w:szCs w:val="28"/>
          <w:lang w:eastAsia="en-US"/>
        </w:rPr>
        <w:t>химочищенной</w:t>
      </w:r>
      <w:proofErr w:type="spellEnd"/>
      <w:r w:rsidRPr="00E843F8">
        <w:rPr>
          <w:rFonts w:eastAsiaTheme="minorHAnsi"/>
          <w:sz w:val="28"/>
          <w:szCs w:val="28"/>
          <w:lang w:eastAsia="en-US"/>
        </w:rPr>
        <w:t xml:space="preserve"> холодной воды) на АО «Кузбассэнерго» (Беловская ГРЭС) (приобретение теплоносителя). Исходя из представленных документов, эксперты рассчитали фактические затраты на приобретение теплоносителя у АО «Кузбассэнерго» (Беловская ГРЭС). Расходы сложились на уровне 1 729,05 тыс. руб.</w:t>
      </w:r>
    </w:p>
    <w:p w14:paraId="087EDC0A"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Расходы на реагенты для промывки котлов за 2023 год по данным предприятия не производились, в связи с тем, что в 2023 приобретался теплоноситель (подготовленный и умягченный до питьевого качества).</w:t>
      </w:r>
    </w:p>
    <w:p w14:paraId="05CC33B8"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2023 год, по итогу 2021 года, была принята в размере (-299,12) тыс. руб. При расчете фактической необходимой валовой выручки эксперты сохранили данную корректировку на принятом уровне (-299,12) тыс. руб.</w:t>
      </w:r>
    </w:p>
    <w:p w14:paraId="05E8C348"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Фактическая необходимая валовая выручка за 2023 год, по расчету экспертов, составила 1 429,93 тыс. руб.</w:t>
      </w:r>
    </w:p>
    <w:p w14:paraId="4D9865CA"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Фактическая товарная выручка предприятия за 2023 год составила </w:t>
      </w:r>
      <w:r w:rsidRPr="00E843F8">
        <w:rPr>
          <w:rFonts w:eastAsiaTheme="minorHAnsi"/>
          <w:sz w:val="28"/>
          <w:szCs w:val="28"/>
          <w:lang w:eastAsia="en-US"/>
        </w:rPr>
        <w:br/>
        <w:t>6 699,87 тыс. руб. Тарифы на теплоноситель для ООО «Теплоэнергетик» котельная 30-го квартала на 2023 год утверждены постановлениями РЭК Кузбасса: от 28.11.2022 № 831 на 2023 – 46,15 руб./ м³.</w:t>
      </w:r>
    </w:p>
    <w:p w14:paraId="6A85DEE8" w14:textId="77777777" w:rsidR="00E843F8" w:rsidRPr="00E843F8" w:rsidRDefault="00E843F8" w:rsidP="00E843F8">
      <w:pPr>
        <w:tabs>
          <w:tab w:val="left" w:pos="1890"/>
        </w:tabs>
        <w:ind w:firstLine="720"/>
        <w:jc w:val="both"/>
        <w:rPr>
          <w:snapToGrid w:val="0"/>
          <w:color w:val="000000"/>
          <w:sz w:val="28"/>
          <w:szCs w:val="28"/>
        </w:rPr>
      </w:pPr>
      <w:r w:rsidRPr="00E843F8">
        <w:rPr>
          <w:snapToGrid w:val="0"/>
          <w:color w:val="000000"/>
          <w:sz w:val="28"/>
          <w:szCs w:val="28"/>
        </w:rPr>
        <w:t>Расчёт товарной выручки ООО «Теплоэнергетик» котельная 30-го квартала и Дельты НВВ за 2023 год представлен в таблице 3.</w:t>
      </w:r>
    </w:p>
    <w:p w14:paraId="2CC55308" w14:textId="77777777" w:rsidR="00E843F8" w:rsidRPr="00E843F8" w:rsidRDefault="00E843F8" w:rsidP="00E843F8">
      <w:pPr>
        <w:tabs>
          <w:tab w:val="left" w:pos="1890"/>
        </w:tabs>
        <w:ind w:left="1440" w:right="-1"/>
        <w:jc w:val="right"/>
        <w:rPr>
          <w:sz w:val="28"/>
          <w:szCs w:val="28"/>
        </w:rPr>
      </w:pPr>
      <w:r w:rsidRPr="00E843F8">
        <w:rPr>
          <w:sz w:val="28"/>
          <w:szCs w:val="28"/>
        </w:rPr>
        <w:t>Таблица 3</w:t>
      </w:r>
    </w:p>
    <w:p w14:paraId="290F3133" w14:textId="77777777" w:rsidR="00E843F8" w:rsidRPr="00E843F8" w:rsidRDefault="00E843F8" w:rsidP="00E843F8">
      <w:pPr>
        <w:tabs>
          <w:tab w:val="left" w:pos="1890"/>
        </w:tabs>
        <w:ind w:firstLine="720"/>
        <w:jc w:val="center"/>
        <w:rPr>
          <w:snapToGrid w:val="0"/>
          <w:color w:val="000000"/>
          <w:sz w:val="28"/>
          <w:szCs w:val="28"/>
        </w:rPr>
      </w:pPr>
      <w:r w:rsidRPr="00E843F8">
        <w:rPr>
          <w:snapToGrid w:val="0"/>
          <w:color w:val="000000"/>
          <w:sz w:val="28"/>
          <w:szCs w:val="28"/>
        </w:rPr>
        <w:t>Расчёт товарной выручки на теплоноситель</w:t>
      </w:r>
    </w:p>
    <w:p w14:paraId="46DF3C75" w14:textId="77777777" w:rsidR="00E843F8" w:rsidRPr="00E843F8" w:rsidRDefault="00E843F8" w:rsidP="00E843F8">
      <w:pPr>
        <w:tabs>
          <w:tab w:val="left" w:pos="1890"/>
        </w:tabs>
        <w:ind w:firstLine="720"/>
        <w:jc w:val="center"/>
        <w:rPr>
          <w:snapToGrid w:val="0"/>
          <w:color w:val="000000"/>
          <w:sz w:val="28"/>
          <w:szCs w:val="28"/>
        </w:rPr>
      </w:pPr>
      <w:r w:rsidRPr="00E843F8">
        <w:rPr>
          <w:snapToGrid w:val="0"/>
          <w:color w:val="000000"/>
          <w:sz w:val="28"/>
          <w:szCs w:val="28"/>
        </w:rPr>
        <w:t>ООО «Теплоэнергетик» котельная 30-го квартала за 2023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968"/>
        <w:gridCol w:w="1216"/>
        <w:gridCol w:w="1425"/>
        <w:gridCol w:w="1968"/>
        <w:gridCol w:w="1185"/>
      </w:tblGrid>
      <w:tr w:rsidR="00E843F8" w:rsidRPr="00E843F8" w14:paraId="600F01E7" w14:textId="77777777" w:rsidTr="00104FF4">
        <w:tc>
          <w:tcPr>
            <w:tcW w:w="1588" w:type="dxa"/>
            <w:shd w:val="clear" w:color="auto" w:fill="auto"/>
            <w:vAlign w:val="center"/>
          </w:tcPr>
          <w:p w14:paraId="7D1F208D" w14:textId="77777777" w:rsidR="00E843F8" w:rsidRPr="00E843F8" w:rsidRDefault="00E843F8" w:rsidP="00E843F8">
            <w:pPr>
              <w:tabs>
                <w:tab w:val="left" w:pos="1890"/>
              </w:tabs>
              <w:jc w:val="center"/>
              <w:rPr>
                <w:snapToGrid w:val="0"/>
              </w:rPr>
            </w:pPr>
            <w:r w:rsidRPr="00E843F8">
              <w:rPr>
                <w:snapToGrid w:val="0"/>
              </w:rPr>
              <w:t>Период</w:t>
            </w:r>
          </w:p>
        </w:tc>
        <w:tc>
          <w:tcPr>
            <w:tcW w:w="1968" w:type="dxa"/>
            <w:shd w:val="clear" w:color="auto" w:fill="auto"/>
            <w:vAlign w:val="center"/>
          </w:tcPr>
          <w:p w14:paraId="2E30CF70" w14:textId="77777777" w:rsidR="00E843F8" w:rsidRPr="00E843F8" w:rsidRDefault="00E843F8" w:rsidP="00E843F8">
            <w:pPr>
              <w:tabs>
                <w:tab w:val="left" w:pos="1890"/>
              </w:tabs>
              <w:jc w:val="center"/>
              <w:rPr>
                <w:snapToGrid w:val="0"/>
              </w:rPr>
            </w:pPr>
            <w:r w:rsidRPr="00E843F8">
              <w:rPr>
                <w:snapToGrid w:val="0"/>
              </w:rPr>
              <w:t>Полезный отпуск на потребительский рынок, м</w:t>
            </w:r>
            <w:r w:rsidRPr="00E843F8">
              <w:rPr>
                <w:snapToGrid w:val="0"/>
                <w:vertAlign w:val="superscript"/>
              </w:rPr>
              <w:t>3</w:t>
            </w:r>
          </w:p>
        </w:tc>
        <w:tc>
          <w:tcPr>
            <w:tcW w:w="1216" w:type="dxa"/>
            <w:shd w:val="clear" w:color="auto" w:fill="auto"/>
            <w:vAlign w:val="center"/>
          </w:tcPr>
          <w:p w14:paraId="2192CC3D" w14:textId="77777777" w:rsidR="00E843F8" w:rsidRPr="00E843F8" w:rsidRDefault="00E843F8" w:rsidP="00E843F8">
            <w:pPr>
              <w:tabs>
                <w:tab w:val="left" w:pos="1890"/>
              </w:tabs>
              <w:jc w:val="center"/>
              <w:rPr>
                <w:snapToGrid w:val="0"/>
              </w:rPr>
            </w:pPr>
            <w:r w:rsidRPr="00E843F8">
              <w:rPr>
                <w:snapToGrid w:val="0"/>
              </w:rPr>
              <w:t>Размер тарифа,</w:t>
            </w:r>
          </w:p>
          <w:p w14:paraId="17B1FDC1" w14:textId="77777777" w:rsidR="00E843F8" w:rsidRPr="00E843F8" w:rsidRDefault="00E843F8" w:rsidP="00E843F8">
            <w:pPr>
              <w:tabs>
                <w:tab w:val="left" w:pos="1890"/>
              </w:tabs>
              <w:jc w:val="center"/>
              <w:rPr>
                <w:snapToGrid w:val="0"/>
              </w:rPr>
            </w:pPr>
            <w:r w:rsidRPr="00E843F8">
              <w:rPr>
                <w:snapToGrid w:val="0"/>
              </w:rPr>
              <w:t xml:space="preserve"> руб./ м</w:t>
            </w:r>
            <w:r w:rsidRPr="00E843F8">
              <w:rPr>
                <w:snapToGrid w:val="0"/>
                <w:vertAlign w:val="superscript"/>
              </w:rPr>
              <w:t>3</w:t>
            </w:r>
          </w:p>
        </w:tc>
        <w:tc>
          <w:tcPr>
            <w:tcW w:w="1425" w:type="dxa"/>
            <w:shd w:val="clear" w:color="auto" w:fill="auto"/>
            <w:vAlign w:val="center"/>
          </w:tcPr>
          <w:p w14:paraId="2260946E" w14:textId="77777777" w:rsidR="00E843F8" w:rsidRPr="00E843F8" w:rsidRDefault="00E843F8" w:rsidP="00E843F8">
            <w:pPr>
              <w:tabs>
                <w:tab w:val="left" w:pos="1890"/>
              </w:tabs>
              <w:jc w:val="center"/>
              <w:rPr>
                <w:snapToGrid w:val="0"/>
              </w:rPr>
            </w:pPr>
            <w:r w:rsidRPr="00E843F8">
              <w:rPr>
                <w:snapToGrid w:val="0"/>
              </w:rPr>
              <w:t>Товарная выручка, тыс. руб.</w:t>
            </w:r>
          </w:p>
          <w:p w14:paraId="6E2B0617" w14:textId="77777777" w:rsidR="00E843F8" w:rsidRPr="00E843F8" w:rsidRDefault="00E843F8" w:rsidP="00E843F8">
            <w:pPr>
              <w:tabs>
                <w:tab w:val="left" w:pos="1890"/>
              </w:tabs>
              <w:jc w:val="center"/>
              <w:rPr>
                <w:snapToGrid w:val="0"/>
              </w:rPr>
            </w:pPr>
            <w:r w:rsidRPr="00E843F8">
              <w:rPr>
                <w:snapToGrid w:val="0"/>
              </w:rPr>
              <w:t>(2 × 3)/1000</w:t>
            </w:r>
          </w:p>
        </w:tc>
        <w:tc>
          <w:tcPr>
            <w:tcW w:w="1968" w:type="dxa"/>
            <w:shd w:val="clear" w:color="auto" w:fill="auto"/>
            <w:vAlign w:val="center"/>
          </w:tcPr>
          <w:p w14:paraId="0395A129" w14:textId="77777777" w:rsidR="00E843F8" w:rsidRPr="00E843F8" w:rsidRDefault="00E843F8" w:rsidP="00E843F8">
            <w:pPr>
              <w:tabs>
                <w:tab w:val="left" w:pos="1890"/>
              </w:tabs>
              <w:jc w:val="center"/>
              <w:rPr>
                <w:snapToGrid w:val="0"/>
              </w:rPr>
            </w:pPr>
            <w:r w:rsidRPr="00E843F8">
              <w:rPr>
                <w:snapToGrid w:val="0"/>
              </w:rPr>
              <w:t>НВВ на потребительский рынок, тыс. руб.</w:t>
            </w:r>
          </w:p>
        </w:tc>
        <w:tc>
          <w:tcPr>
            <w:tcW w:w="1185" w:type="dxa"/>
            <w:shd w:val="clear" w:color="auto" w:fill="auto"/>
            <w:vAlign w:val="center"/>
          </w:tcPr>
          <w:p w14:paraId="1E545EAA" w14:textId="77777777" w:rsidR="00E843F8" w:rsidRPr="00E843F8" w:rsidRDefault="00E843F8" w:rsidP="00E843F8">
            <w:pPr>
              <w:tabs>
                <w:tab w:val="left" w:pos="1890"/>
              </w:tabs>
              <w:jc w:val="center"/>
              <w:rPr>
                <w:snapToGrid w:val="0"/>
              </w:rPr>
            </w:pPr>
            <w:r w:rsidRPr="00E843F8">
              <w:rPr>
                <w:snapToGrid w:val="0"/>
              </w:rPr>
              <w:t>Дельта НВВ, тыс. руб.</w:t>
            </w:r>
          </w:p>
          <w:p w14:paraId="25C05F26" w14:textId="77777777" w:rsidR="00E843F8" w:rsidRPr="00E843F8" w:rsidRDefault="00E843F8" w:rsidP="00E843F8">
            <w:pPr>
              <w:tabs>
                <w:tab w:val="left" w:pos="1890"/>
              </w:tabs>
              <w:jc w:val="center"/>
              <w:rPr>
                <w:snapToGrid w:val="0"/>
              </w:rPr>
            </w:pPr>
            <w:r w:rsidRPr="00E843F8">
              <w:rPr>
                <w:snapToGrid w:val="0"/>
              </w:rPr>
              <w:t>(5 – 4)</w:t>
            </w:r>
          </w:p>
        </w:tc>
      </w:tr>
      <w:tr w:rsidR="00E843F8" w:rsidRPr="00E843F8" w14:paraId="47C87703" w14:textId="77777777" w:rsidTr="00104FF4">
        <w:tc>
          <w:tcPr>
            <w:tcW w:w="1588" w:type="dxa"/>
            <w:shd w:val="clear" w:color="auto" w:fill="auto"/>
            <w:vAlign w:val="center"/>
          </w:tcPr>
          <w:p w14:paraId="3AC8F799" w14:textId="77777777" w:rsidR="00E843F8" w:rsidRPr="00E843F8" w:rsidRDefault="00E843F8" w:rsidP="00E843F8">
            <w:pPr>
              <w:tabs>
                <w:tab w:val="left" w:pos="1890"/>
              </w:tabs>
              <w:jc w:val="center"/>
              <w:rPr>
                <w:snapToGrid w:val="0"/>
              </w:rPr>
            </w:pPr>
            <w:r w:rsidRPr="00E843F8">
              <w:rPr>
                <w:snapToGrid w:val="0"/>
              </w:rPr>
              <w:t>1</w:t>
            </w:r>
          </w:p>
        </w:tc>
        <w:tc>
          <w:tcPr>
            <w:tcW w:w="1968" w:type="dxa"/>
            <w:shd w:val="clear" w:color="auto" w:fill="auto"/>
            <w:vAlign w:val="center"/>
          </w:tcPr>
          <w:p w14:paraId="4ACF8C03" w14:textId="77777777" w:rsidR="00E843F8" w:rsidRPr="00E843F8" w:rsidRDefault="00E843F8" w:rsidP="00E843F8">
            <w:pPr>
              <w:tabs>
                <w:tab w:val="left" w:pos="1890"/>
              </w:tabs>
              <w:jc w:val="center"/>
              <w:rPr>
                <w:snapToGrid w:val="0"/>
              </w:rPr>
            </w:pPr>
            <w:r w:rsidRPr="00E843F8">
              <w:rPr>
                <w:snapToGrid w:val="0"/>
              </w:rPr>
              <w:t>2</w:t>
            </w:r>
          </w:p>
        </w:tc>
        <w:tc>
          <w:tcPr>
            <w:tcW w:w="1216" w:type="dxa"/>
            <w:shd w:val="clear" w:color="auto" w:fill="auto"/>
            <w:vAlign w:val="center"/>
          </w:tcPr>
          <w:p w14:paraId="173B2A5B" w14:textId="77777777" w:rsidR="00E843F8" w:rsidRPr="00E843F8" w:rsidRDefault="00E843F8" w:rsidP="00E843F8">
            <w:pPr>
              <w:tabs>
                <w:tab w:val="left" w:pos="1890"/>
              </w:tabs>
              <w:jc w:val="center"/>
              <w:rPr>
                <w:snapToGrid w:val="0"/>
              </w:rPr>
            </w:pPr>
            <w:r w:rsidRPr="00E843F8">
              <w:rPr>
                <w:snapToGrid w:val="0"/>
              </w:rPr>
              <w:t>3</w:t>
            </w:r>
          </w:p>
        </w:tc>
        <w:tc>
          <w:tcPr>
            <w:tcW w:w="1425" w:type="dxa"/>
            <w:shd w:val="clear" w:color="auto" w:fill="auto"/>
            <w:vAlign w:val="center"/>
          </w:tcPr>
          <w:p w14:paraId="53D4A1AD" w14:textId="77777777" w:rsidR="00E843F8" w:rsidRPr="00E843F8" w:rsidRDefault="00E843F8" w:rsidP="00E843F8">
            <w:pPr>
              <w:tabs>
                <w:tab w:val="left" w:pos="1890"/>
              </w:tabs>
              <w:jc w:val="center"/>
              <w:rPr>
                <w:snapToGrid w:val="0"/>
              </w:rPr>
            </w:pPr>
            <w:r w:rsidRPr="00E843F8">
              <w:rPr>
                <w:snapToGrid w:val="0"/>
              </w:rPr>
              <w:t>4</w:t>
            </w:r>
          </w:p>
        </w:tc>
        <w:tc>
          <w:tcPr>
            <w:tcW w:w="1968" w:type="dxa"/>
            <w:shd w:val="clear" w:color="auto" w:fill="auto"/>
            <w:vAlign w:val="center"/>
          </w:tcPr>
          <w:p w14:paraId="1F4B41AA" w14:textId="77777777" w:rsidR="00E843F8" w:rsidRPr="00E843F8" w:rsidRDefault="00E843F8" w:rsidP="00E843F8">
            <w:pPr>
              <w:tabs>
                <w:tab w:val="left" w:pos="1890"/>
              </w:tabs>
              <w:jc w:val="center"/>
              <w:rPr>
                <w:snapToGrid w:val="0"/>
              </w:rPr>
            </w:pPr>
            <w:r w:rsidRPr="00E843F8">
              <w:rPr>
                <w:snapToGrid w:val="0"/>
              </w:rPr>
              <w:t>5</w:t>
            </w:r>
          </w:p>
        </w:tc>
        <w:tc>
          <w:tcPr>
            <w:tcW w:w="1185" w:type="dxa"/>
            <w:shd w:val="clear" w:color="auto" w:fill="auto"/>
            <w:vAlign w:val="center"/>
          </w:tcPr>
          <w:p w14:paraId="2522EC1A" w14:textId="77777777" w:rsidR="00E843F8" w:rsidRPr="00E843F8" w:rsidRDefault="00E843F8" w:rsidP="00E843F8">
            <w:pPr>
              <w:tabs>
                <w:tab w:val="left" w:pos="1890"/>
              </w:tabs>
              <w:jc w:val="center"/>
              <w:rPr>
                <w:snapToGrid w:val="0"/>
              </w:rPr>
            </w:pPr>
            <w:r w:rsidRPr="00E843F8">
              <w:rPr>
                <w:snapToGrid w:val="0"/>
              </w:rPr>
              <w:t>6</w:t>
            </w:r>
          </w:p>
        </w:tc>
      </w:tr>
      <w:tr w:rsidR="00E843F8" w:rsidRPr="00E843F8" w14:paraId="3A7050C7" w14:textId="77777777" w:rsidTr="00104FF4">
        <w:tc>
          <w:tcPr>
            <w:tcW w:w="1588" w:type="dxa"/>
            <w:shd w:val="clear" w:color="auto" w:fill="auto"/>
            <w:vAlign w:val="center"/>
          </w:tcPr>
          <w:p w14:paraId="708A988F" w14:textId="77777777" w:rsidR="00E843F8" w:rsidRPr="00E843F8" w:rsidRDefault="00E843F8" w:rsidP="00E843F8">
            <w:pPr>
              <w:tabs>
                <w:tab w:val="left" w:pos="1890"/>
              </w:tabs>
              <w:jc w:val="both"/>
              <w:rPr>
                <w:snapToGrid w:val="0"/>
              </w:rPr>
            </w:pPr>
            <w:r w:rsidRPr="00E843F8">
              <w:rPr>
                <w:snapToGrid w:val="0"/>
              </w:rPr>
              <w:t>2023 год</w:t>
            </w:r>
          </w:p>
        </w:tc>
        <w:tc>
          <w:tcPr>
            <w:tcW w:w="1968" w:type="dxa"/>
            <w:shd w:val="clear" w:color="auto" w:fill="auto"/>
            <w:vAlign w:val="center"/>
          </w:tcPr>
          <w:p w14:paraId="100BAA6D" w14:textId="77777777" w:rsidR="00E843F8" w:rsidRPr="00E843F8" w:rsidRDefault="00E843F8" w:rsidP="00E843F8">
            <w:pPr>
              <w:jc w:val="center"/>
              <w:rPr>
                <w:snapToGrid w:val="0"/>
              </w:rPr>
            </w:pPr>
            <w:r w:rsidRPr="00E843F8">
              <w:rPr>
                <w:snapToGrid w:val="0"/>
              </w:rPr>
              <w:t>148 176,00</w:t>
            </w:r>
          </w:p>
        </w:tc>
        <w:tc>
          <w:tcPr>
            <w:tcW w:w="1216" w:type="dxa"/>
            <w:shd w:val="clear" w:color="auto" w:fill="auto"/>
            <w:vAlign w:val="center"/>
          </w:tcPr>
          <w:p w14:paraId="2A95D078" w14:textId="77777777" w:rsidR="00E843F8" w:rsidRPr="00E843F8" w:rsidRDefault="00E843F8" w:rsidP="00E843F8">
            <w:pPr>
              <w:jc w:val="center"/>
              <w:rPr>
                <w:snapToGrid w:val="0"/>
              </w:rPr>
            </w:pPr>
            <w:r w:rsidRPr="00E843F8">
              <w:rPr>
                <w:snapToGrid w:val="0"/>
              </w:rPr>
              <w:t>46,15</w:t>
            </w:r>
          </w:p>
        </w:tc>
        <w:tc>
          <w:tcPr>
            <w:tcW w:w="1425" w:type="dxa"/>
            <w:shd w:val="clear" w:color="auto" w:fill="auto"/>
            <w:vAlign w:val="center"/>
          </w:tcPr>
          <w:p w14:paraId="506B6043" w14:textId="77777777" w:rsidR="00E843F8" w:rsidRPr="00E843F8" w:rsidRDefault="00E843F8" w:rsidP="00E843F8">
            <w:pPr>
              <w:jc w:val="center"/>
              <w:rPr>
                <w:snapToGrid w:val="0"/>
              </w:rPr>
            </w:pPr>
            <w:r w:rsidRPr="00E843F8">
              <w:rPr>
                <w:snapToGrid w:val="0"/>
              </w:rPr>
              <w:t>6 699,87</w:t>
            </w:r>
          </w:p>
        </w:tc>
        <w:tc>
          <w:tcPr>
            <w:tcW w:w="1968" w:type="dxa"/>
            <w:shd w:val="clear" w:color="auto" w:fill="auto"/>
            <w:vAlign w:val="center"/>
          </w:tcPr>
          <w:p w14:paraId="4258CDEB" w14:textId="77777777" w:rsidR="00E843F8" w:rsidRPr="00E843F8" w:rsidRDefault="00E843F8" w:rsidP="00E843F8">
            <w:pPr>
              <w:jc w:val="center"/>
              <w:rPr>
                <w:snapToGrid w:val="0"/>
              </w:rPr>
            </w:pPr>
            <w:r w:rsidRPr="00E843F8">
              <w:rPr>
                <w:snapToGrid w:val="0"/>
              </w:rPr>
              <w:t>1 429,93</w:t>
            </w:r>
          </w:p>
        </w:tc>
        <w:tc>
          <w:tcPr>
            <w:tcW w:w="1185" w:type="dxa"/>
            <w:shd w:val="clear" w:color="auto" w:fill="auto"/>
            <w:vAlign w:val="center"/>
          </w:tcPr>
          <w:p w14:paraId="63E09992" w14:textId="77777777" w:rsidR="00E843F8" w:rsidRPr="00E843F8" w:rsidRDefault="00E843F8" w:rsidP="00E843F8">
            <w:pPr>
              <w:jc w:val="center"/>
              <w:rPr>
                <w:snapToGrid w:val="0"/>
              </w:rPr>
            </w:pPr>
            <w:r w:rsidRPr="00E843F8">
              <w:rPr>
                <w:snapToGrid w:val="0"/>
              </w:rPr>
              <w:t>-4 970,83</w:t>
            </w:r>
          </w:p>
        </w:tc>
      </w:tr>
    </w:tbl>
    <w:p w14:paraId="01D7BADD" w14:textId="77777777" w:rsidR="00E843F8" w:rsidRPr="00E843F8" w:rsidRDefault="00E843F8" w:rsidP="00E843F8">
      <w:pPr>
        <w:jc w:val="both"/>
        <w:rPr>
          <w:sz w:val="28"/>
          <w:szCs w:val="28"/>
        </w:rPr>
      </w:pPr>
    </w:p>
    <w:p w14:paraId="4C285839"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lastRenderedPageBreak/>
        <w:t>По итогу фактической деятельности предприятия в 2023 году необходимо исключить из необходимой валовой выручки при установлении тарифа на теплоноситель на 2025 год сумму 4 970,83 тыс. руб., в ценах 2023 года, или 5 679,86 тыс. руб., в ценах 2025 года:</w:t>
      </w:r>
    </w:p>
    <w:p w14:paraId="42CD556E"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4 970,83 тыс. руб. × 1,08 (ИПЦ 2024) × 1,058 (ИПЦ 2025) = 5 679,86 тыс. руб. </w:t>
      </w:r>
    </w:p>
    <w:p w14:paraId="5A533BD2"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 xml:space="preserve">Эксперты предлагают учесть данную сумму при формировании НВВ на 2025 год по основному узлу теплоснабжения ООО «Теплоэнергетик», поскольку в 2025 году потребители, ранее получающие услугу по горячему водоснабжению от котельной 30 квартала, в 2025 году будут получать теплоноситель через вновь построенную ЦТП от Беловской ГРЭС. </w:t>
      </w:r>
    </w:p>
    <w:p w14:paraId="462ABF7B" w14:textId="77777777" w:rsidR="00E843F8" w:rsidRPr="00E843F8" w:rsidRDefault="00E843F8" w:rsidP="00E843F8">
      <w:pPr>
        <w:ind w:firstLine="709"/>
        <w:jc w:val="both"/>
        <w:rPr>
          <w:rFonts w:eastAsiaTheme="minorHAnsi"/>
          <w:sz w:val="28"/>
          <w:szCs w:val="28"/>
          <w:lang w:eastAsia="en-US"/>
        </w:rPr>
      </w:pPr>
      <w:r w:rsidRPr="00E843F8">
        <w:rPr>
          <w:rFonts w:eastAsiaTheme="minorHAnsi"/>
          <w:sz w:val="28"/>
          <w:szCs w:val="28"/>
          <w:lang w:eastAsia="en-US"/>
        </w:rPr>
        <w:t>Согласно актуализированной на 2025 год схеме теплоснабжения вывод из эксплуатации, рассматриваемой котельной произошел 15.10.2024 года, котельная подлежит последующей ликвидации. Соответственно тарифы на теплоноситель по узлу теплоснабжения котельная 30 квартала устанавливаются и будут в последующем устанавливаться на уровне тарифов на теплоноситель, устанавливаемых для Беловской ГРЭС.</w:t>
      </w:r>
    </w:p>
    <w:p w14:paraId="7100A381" w14:textId="77777777" w:rsidR="00E843F8" w:rsidRPr="00E843F8" w:rsidRDefault="00E843F8" w:rsidP="00E843F8">
      <w:pPr>
        <w:ind w:firstLine="709"/>
        <w:jc w:val="both"/>
        <w:rPr>
          <w:rFonts w:eastAsiaTheme="minorHAnsi"/>
          <w:sz w:val="28"/>
          <w:szCs w:val="28"/>
          <w:lang w:eastAsia="en-US"/>
        </w:rPr>
      </w:pPr>
    </w:p>
    <w:p w14:paraId="408D7331" w14:textId="77777777" w:rsidR="00E843F8" w:rsidRPr="00E843F8" w:rsidRDefault="00E843F8" w:rsidP="00E843F8">
      <w:pPr>
        <w:numPr>
          <w:ilvl w:val="1"/>
          <w:numId w:val="23"/>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t xml:space="preserve"> Расчет необходимой валовой выручки на теплоноситель методом индексации установленных тарифов ООО «Теплоэнергетик» по узлу теплоснабжения котельная 30 квартала на 2025 год</w:t>
      </w:r>
    </w:p>
    <w:p w14:paraId="0D88E4DD" w14:textId="77777777" w:rsidR="00E843F8" w:rsidRPr="00E843F8" w:rsidRDefault="00E843F8" w:rsidP="00E843F8">
      <w:pPr>
        <w:jc w:val="center"/>
        <w:rPr>
          <w:rFonts w:eastAsiaTheme="minorHAnsi"/>
          <w:sz w:val="28"/>
          <w:szCs w:val="28"/>
          <w:lang w:eastAsia="en-US"/>
        </w:rPr>
      </w:pPr>
    </w:p>
    <w:p w14:paraId="57C09F64" w14:textId="77777777" w:rsidR="00E843F8" w:rsidRPr="00E843F8" w:rsidRDefault="00E843F8" w:rsidP="00E843F8">
      <w:pPr>
        <w:tabs>
          <w:tab w:val="left" w:pos="1890"/>
        </w:tabs>
        <w:ind w:firstLine="709"/>
        <w:jc w:val="both"/>
        <w:rPr>
          <w:sz w:val="28"/>
          <w:szCs w:val="28"/>
        </w:rPr>
      </w:pPr>
      <w:r w:rsidRPr="00E843F8">
        <w:rPr>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 </w:t>
      </w:r>
    </w:p>
    <w:p w14:paraId="13AFA682" w14:textId="77777777" w:rsidR="00E843F8" w:rsidRPr="00E843F8" w:rsidRDefault="00E843F8" w:rsidP="00E843F8">
      <w:pPr>
        <w:tabs>
          <w:tab w:val="left" w:pos="1890"/>
        </w:tabs>
        <w:ind w:firstLine="709"/>
        <w:jc w:val="both"/>
        <w:rPr>
          <w:sz w:val="28"/>
          <w:szCs w:val="28"/>
        </w:rPr>
      </w:pPr>
      <w:r w:rsidRPr="00E843F8">
        <w:rPr>
          <w:sz w:val="28"/>
          <w:szCs w:val="28"/>
        </w:rPr>
        <w:t>Необходимая валовая выручка на теплоноситель, рассчитывалась на основе долгосрочных параметров регулирования и прогнозных параметров регулирования ООО «Теплоэнергетик» по узлу теплоснабжения котельная 30 квартала на 2025 год и составила 2 044,85 тыс. руб.</w:t>
      </w:r>
    </w:p>
    <w:p w14:paraId="54938146" w14:textId="77777777" w:rsidR="00E843F8" w:rsidRPr="00E843F8" w:rsidRDefault="00E843F8" w:rsidP="00E843F8">
      <w:pPr>
        <w:tabs>
          <w:tab w:val="left" w:pos="1890"/>
        </w:tabs>
        <w:ind w:firstLine="709"/>
        <w:jc w:val="both"/>
        <w:rPr>
          <w:sz w:val="28"/>
          <w:szCs w:val="28"/>
        </w:rPr>
      </w:pPr>
    </w:p>
    <w:p w14:paraId="39D32F2D" w14:textId="77777777" w:rsidR="00E843F8" w:rsidRPr="00E843F8" w:rsidRDefault="00E843F8" w:rsidP="00E843F8">
      <w:pPr>
        <w:tabs>
          <w:tab w:val="left" w:pos="1890"/>
        </w:tabs>
        <w:ind w:firstLine="709"/>
        <w:jc w:val="both"/>
        <w:rPr>
          <w:sz w:val="28"/>
          <w:szCs w:val="28"/>
        </w:rPr>
      </w:pPr>
      <w:r w:rsidRPr="00E843F8">
        <w:rPr>
          <w:sz w:val="28"/>
          <w:szCs w:val="28"/>
        </w:rPr>
        <w:t xml:space="preserve">Расчет необходимой валовой выручки на 2025 год постатейно отражен в таблице 4.                  </w:t>
      </w:r>
    </w:p>
    <w:p w14:paraId="75C59588" w14:textId="77777777" w:rsidR="00E843F8" w:rsidRPr="00E843F8" w:rsidRDefault="00E843F8" w:rsidP="00E843F8">
      <w:pPr>
        <w:tabs>
          <w:tab w:val="left" w:pos="1890"/>
        </w:tabs>
        <w:ind w:right="142" w:firstLine="720"/>
        <w:jc w:val="right"/>
        <w:rPr>
          <w:sz w:val="28"/>
          <w:szCs w:val="28"/>
        </w:rPr>
      </w:pPr>
      <w:r w:rsidRPr="00E843F8">
        <w:rPr>
          <w:sz w:val="28"/>
          <w:szCs w:val="28"/>
        </w:rPr>
        <w:t xml:space="preserve">                                                                              Таблица 4</w:t>
      </w:r>
    </w:p>
    <w:p w14:paraId="3806677C" w14:textId="77777777" w:rsidR="00E843F8" w:rsidRPr="00E843F8" w:rsidRDefault="00E843F8" w:rsidP="00E843F8">
      <w:pPr>
        <w:tabs>
          <w:tab w:val="left" w:pos="1890"/>
        </w:tabs>
        <w:ind w:right="142" w:firstLine="720"/>
        <w:jc w:val="center"/>
        <w:rPr>
          <w:sz w:val="28"/>
          <w:szCs w:val="28"/>
        </w:rPr>
      </w:pPr>
      <w:r w:rsidRPr="00E843F8">
        <w:rPr>
          <w:bCs/>
          <w:sz w:val="28"/>
          <w:szCs w:val="28"/>
        </w:rPr>
        <w:t xml:space="preserve">Необходимая валовая выручка на теплоноситель на 2025 ООО «Теплоэнергетик» по узлу теплоснабжения котельная 30 квартала </w:t>
      </w:r>
      <w:r w:rsidRPr="00E843F8">
        <w:rPr>
          <w:bCs/>
          <w:sz w:val="28"/>
          <w:szCs w:val="28"/>
        </w:rPr>
        <w:br/>
        <w:t>методом индексации установленных тарифов</w:t>
      </w:r>
    </w:p>
    <w:p w14:paraId="68BCDB3C" w14:textId="77777777" w:rsidR="00E843F8" w:rsidRPr="00E843F8" w:rsidRDefault="00E843F8" w:rsidP="00E843F8">
      <w:pPr>
        <w:jc w:val="right"/>
        <w:rPr>
          <w:sz w:val="22"/>
          <w:szCs w:val="22"/>
        </w:rPr>
      </w:pPr>
      <w:r w:rsidRPr="00E843F8">
        <w:rPr>
          <w:sz w:val="28"/>
          <w:szCs w:val="28"/>
        </w:rPr>
        <w:t xml:space="preserve">                                                                                                             </w:t>
      </w:r>
      <w:r w:rsidRPr="00E843F8">
        <w:rPr>
          <w:sz w:val="22"/>
          <w:szCs w:val="22"/>
        </w:rPr>
        <w:t>тыс. руб.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410"/>
        <w:gridCol w:w="1417"/>
        <w:gridCol w:w="1418"/>
        <w:gridCol w:w="1417"/>
        <w:gridCol w:w="1418"/>
        <w:gridCol w:w="1134"/>
      </w:tblGrid>
      <w:tr w:rsidR="00E843F8" w:rsidRPr="00E843F8" w14:paraId="7A4F640D" w14:textId="77777777" w:rsidTr="00104FF4">
        <w:trPr>
          <w:trHeight w:val="523"/>
          <w:tblHeader/>
          <w:jc w:val="center"/>
        </w:trPr>
        <w:tc>
          <w:tcPr>
            <w:tcW w:w="279" w:type="dxa"/>
            <w:shd w:val="clear" w:color="auto" w:fill="auto"/>
            <w:vAlign w:val="center"/>
            <w:hideMark/>
          </w:tcPr>
          <w:p w14:paraId="303368CF" w14:textId="77777777" w:rsidR="00E843F8" w:rsidRPr="00E843F8" w:rsidRDefault="00E843F8" w:rsidP="00E843F8">
            <w:pPr>
              <w:ind w:right="142"/>
              <w:jc w:val="center"/>
              <w:rPr>
                <w:sz w:val="18"/>
                <w:szCs w:val="18"/>
              </w:rPr>
            </w:pPr>
            <w:r w:rsidRPr="00E843F8">
              <w:rPr>
                <w:sz w:val="18"/>
                <w:szCs w:val="18"/>
              </w:rPr>
              <w:t>№ п/п</w:t>
            </w:r>
          </w:p>
        </w:tc>
        <w:tc>
          <w:tcPr>
            <w:tcW w:w="2410" w:type="dxa"/>
            <w:shd w:val="clear" w:color="auto" w:fill="auto"/>
            <w:vAlign w:val="center"/>
            <w:hideMark/>
          </w:tcPr>
          <w:p w14:paraId="3F48A923" w14:textId="77777777" w:rsidR="00E843F8" w:rsidRPr="00E843F8" w:rsidRDefault="00E843F8" w:rsidP="00E843F8">
            <w:pPr>
              <w:ind w:right="142"/>
              <w:jc w:val="center"/>
              <w:rPr>
                <w:sz w:val="18"/>
                <w:szCs w:val="18"/>
              </w:rPr>
            </w:pPr>
            <w:r w:rsidRPr="00E843F8">
              <w:rPr>
                <w:sz w:val="18"/>
                <w:szCs w:val="18"/>
              </w:rPr>
              <w:t>Наименование расхода</w:t>
            </w:r>
          </w:p>
        </w:tc>
        <w:tc>
          <w:tcPr>
            <w:tcW w:w="1417" w:type="dxa"/>
            <w:vAlign w:val="center"/>
          </w:tcPr>
          <w:p w14:paraId="618D78AF" w14:textId="77777777" w:rsidR="00E843F8" w:rsidRPr="00E843F8" w:rsidRDefault="00E843F8" w:rsidP="00E843F8">
            <w:pPr>
              <w:ind w:right="142"/>
              <w:jc w:val="center"/>
              <w:rPr>
                <w:sz w:val="18"/>
                <w:szCs w:val="18"/>
              </w:rPr>
            </w:pPr>
            <w:r w:rsidRPr="00E843F8">
              <w:rPr>
                <w:sz w:val="18"/>
                <w:szCs w:val="18"/>
              </w:rPr>
              <w:t>Утверждено на 2024 год</w:t>
            </w:r>
          </w:p>
        </w:tc>
        <w:tc>
          <w:tcPr>
            <w:tcW w:w="1418" w:type="dxa"/>
            <w:vAlign w:val="center"/>
          </w:tcPr>
          <w:p w14:paraId="0B5BAAAB" w14:textId="77777777" w:rsidR="00E843F8" w:rsidRPr="00E843F8" w:rsidRDefault="00E843F8" w:rsidP="00E843F8">
            <w:pPr>
              <w:ind w:right="142"/>
              <w:jc w:val="center"/>
              <w:rPr>
                <w:sz w:val="18"/>
                <w:szCs w:val="18"/>
              </w:rPr>
            </w:pPr>
            <w:r w:rsidRPr="00E843F8">
              <w:rPr>
                <w:sz w:val="18"/>
                <w:szCs w:val="18"/>
              </w:rPr>
              <w:t>Предложение предприятия на 2025 год</w:t>
            </w:r>
          </w:p>
        </w:tc>
        <w:tc>
          <w:tcPr>
            <w:tcW w:w="1417" w:type="dxa"/>
            <w:vAlign w:val="center"/>
          </w:tcPr>
          <w:p w14:paraId="56AF1479" w14:textId="77777777" w:rsidR="00E843F8" w:rsidRPr="00E843F8" w:rsidRDefault="00E843F8" w:rsidP="00E843F8">
            <w:pPr>
              <w:ind w:right="142"/>
              <w:jc w:val="center"/>
              <w:rPr>
                <w:sz w:val="18"/>
                <w:szCs w:val="18"/>
              </w:rPr>
            </w:pPr>
            <w:r w:rsidRPr="00E843F8">
              <w:rPr>
                <w:sz w:val="18"/>
                <w:szCs w:val="18"/>
              </w:rPr>
              <w:t>Предложение экспертов на       2025 год</w:t>
            </w:r>
          </w:p>
        </w:tc>
        <w:tc>
          <w:tcPr>
            <w:tcW w:w="1418" w:type="dxa"/>
            <w:vAlign w:val="center"/>
          </w:tcPr>
          <w:p w14:paraId="15B14232" w14:textId="77777777" w:rsidR="00E843F8" w:rsidRPr="00E843F8" w:rsidRDefault="00E843F8" w:rsidP="00E843F8">
            <w:pPr>
              <w:ind w:right="142"/>
              <w:jc w:val="center"/>
              <w:rPr>
                <w:sz w:val="18"/>
                <w:szCs w:val="18"/>
              </w:rPr>
            </w:pPr>
            <w:r w:rsidRPr="00E843F8">
              <w:rPr>
                <w:sz w:val="18"/>
                <w:szCs w:val="18"/>
              </w:rPr>
              <w:t xml:space="preserve">Отклонение от предложений предприятия </w:t>
            </w:r>
            <w:r w:rsidRPr="00E843F8">
              <w:rPr>
                <w:sz w:val="18"/>
                <w:szCs w:val="18"/>
              </w:rPr>
              <w:br/>
              <w:t>(5-4)</w:t>
            </w:r>
          </w:p>
        </w:tc>
        <w:tc>
          <w:tcPr>
            <w:tcW w:w="1134" w:type="dxa"/>
            <w:vAlign w:val="center"/>
          </w:tcPr>
          <w:p w14:paraId="4C4542A4" w14:textId="77777777" w:rsidR="00E843F8" w:rsidRPr="00E843F8" w:rsidRDefault="00E843F8" w:rsidP="00E843F8">
            <w:pPr>
              <w:ind w:right="142"/>
              <w:jc w:val="center"/>
              <w:rPr>
                <w:sz w:val="18"/>
                <w:szCs w:val="18"/>
              </w:rPr>
            </w:pPr>
            <w:r w:rsidRPr="00E843F8">
              <w:rPr>
                <w:sz w:val="18"/>
                <w:szCs w:val="18"/>
              </w:rPr>
              <w:t>Динамика</w:t>
            </w:r>
          </w:p>
          <w:p w14:paraId="181A7C8D" w14:textId="77777777" w:rsidR="00E843F8" w:rsidRPr="00E843F8" w:rsidRDefault="00E843F8" w:rsidP="00E843F8">
            <w:pPr>
              <w:ind w:right="142"/>
              <w:jc w:val="center"/>
              <w:rPr>
                <w:sz w:val="18"/>
                <w:szCs w:val="18"/>
              </w:rPr>
            </w:pPr>
            <w:r w:rsidRPr="00E843F8">
              <w:rPr>
                <w:sz w:val="18"/>
                <w:szCs w:val="18"/>
              </w:rPr>
              <w:t>расходов</w:t>
            </w:r>
          </w:p>
          <w:p w14:paraId="4B28E113" w14:textId="77777777" w:rsidR="00E843F8" w:rsidRPr="00E843F8" w:rsidRDefault="00E843F8" w:rsidP="00E843F8">
            <w:pPr>
              <w:ind w:right="142"/>
              <w:jc w:val="center"/>
              <w:rPr>
                <w:sz w:val="18"/>
                <w:szCs w:val="18"/>
              </w:rPr>
            </w:pPr>
            <w:r w:rsidRPr="00E843F8">
              <w:rPr>
                <w:sz w:val="18"/>
                <w:szCs w:val="18"/>
              </w:rPr>
              <w:t>(5 – 3)</w:t>
            </w:r>
          </w:p>
        </w:tc>
      </w:tr>
      <w:tr w:rsidR="00E843F8" w:rsidRPr="00E843F8" w14:paraId="58E3D2C3" w14:textId="77777777" w:rsidTr="00104FF4">
        <w:trPr>
          <w:trHeight w:val="81"/>
          <w:jc w:val="center"/>
        </w:trPr>
        <w:tc>
          <w:tcPr>
            <w:tcW w:w="279" w:type="dxa"/>
            <w:shd w:val="clear" w:color="auto" w:fill="auto"/>
            <w:vAlign w:val="center"/>
          </w:tcPr>
          <w:p w14:paraId="52BE31DF" w14:textId="77777777" w:rsidR="00E843F8" w:rsidRPr="00E843F8" w:rsidRDefault="00E843F8" w:rsidP="00E843F8">
            <w:pPr>
              <w:ind w:right="142"/>
              <w:jc w:val="center"/>
              <w:rPr>
                <w:sz w:val="18"/>
                <w:szCs w:val="18"/>
              </w:rPr>
            </w:pPr>
            <w:r w:rsidRPr="00E843F8">
              <w:rPr>
                <w:sz w:val="18"/>
                <w:szCs w:val="18"/>
              </w:rPr>
              <w:t>1</w:t>
            </w:r>
          </w:p>
        </w:tc>
        <w:tc>
          <w:tcPr>
            <w:tcW w:w="2410" w:type="dxa"/>
            <w:shd w:val="clear" w:color="auto" w:fill="auto"/>
            <w:vAlign w:val="center"/>
          </w:tcPr>
          <w:p w14:paraId="658C0842" w14:textId="77777777" w:rsidR="00E843F8" w:rsidRPr="00E843F8" w:rsidRDefault="00E843F8" w:rsidP="00E843F8">
            <w:pPr>
              <w:ind w:right="142"/>
              <w:jc w:val="center"/>
              <w:rPr>
                <w:sz w:val="18"/>
                <w:szCs w:val="18"/>
              </w:rPr>
            </w:pPr>
            <w:r w:rsidRPr="00E843F8">
              <w:rPr>
                <w:sz w:val="18"/>
                <w:szCs w:val="18"/>
              </w:rPr>
              <w:t>2</w:t>
            </w:r>
          </w:p>
        </w:tc>
        <w:tc>
          <w:tcPr>
            <w:tcW w:w="1417" w:type="dxa"/>
            <w:shd w:val="clear" w:color="000000" w:fill="FFFFFF"/>
            <w:vAlign w:val="center"/>
          </w:tcPr>
          <w:p w14:paraId="4825BA6C" w14:textId="77777777" w:rsidR="00E843F8" w:rsidRPr="00E843F8" w:rsidRDefault="00E843F8" w:rsidP="00E843F8">
            <w:pPr>
              <w:ind w:right="142"/>
              <w:jc w:val="center"/>
              <w:rPr>
                <w:sz w:val="18"/>
                <w:szCs w:val="18"/>
              </w:rPr>
            </w:pPr>
            <w:r w:rsidRPr="00E843F8">
              <w:rPr>
                <w:sz w:val="18"/>
                <w:szCs w:val="18"/>
              </w:rPr>
              <w:t>3</w:t>
            </w:r>
          </w:p>
        </w:tc>
        <w:tc>
          <w:tcPr>
            <w:tcW w:w="1418" w:type="dxa"/>
            <w:shd w:val="clear" w:color="000000" w:fill="FFFFFF"/>
            <w:vAlign w:val="center"/>
          </w:tcPr>
          <w:p w14:paraId="6A6D9108" w14:textId="77777777" w:rsidR="00E843F8" w:rsidRPr="00E843F8" w:rsidRDefault="00E843F8" w:rsidP="00E843F8">
            <w:pPr>
              <w:ind w:right="142"/>
              <w:jc w:val="center"/>
              <w:rPr>
                <w:sz w:val="18"/>
                <w:szCs w:val="18"/>
              </w:rPr>
            </w:pPr>
            <w:r w:rsidRPr="00E843F8">
              <w:rPr>
                <w:sz w:val="18"/>
                <w:szCs w:val="18"/>
              </w:rPr>
              <w:t>4</w:t>
            </w:r>
          </w:p>
        </w:tc>
        <w:tc>
          <w:tcPr>
            <w:tcW w:w="1417" w:type="dxa"/>
            <w:shd w:val="clear" w:color="000000" w:fill="FFFFFF"/>
            <w:vAlign w:val="center"/>
          </w:tcPr>
          <w:p w14:paraId="0861CAE8" w14:textId="77777777" w:rsidR="00E843F8" w:rsidRPr="00E843F8" w:rsidRDefault="00E843F8" w:rsidP="00E843F8">
            <w:pPr>
              <w:ind w:right="142"/>
              <w:jc w:val="center"/>
              <w:rPr>
                <w:sz w:val="18"/>
                <w:szCs w:val="18"/>
              </w:rPr>
            </w:pPr>
            <w:r w:rsidRPr="00E843F8">
              <w:rPr>
                <w:sz w:val="18"/>
                <w:szCs w:val="18"/>
              </w:rPr>
              <w:t>5</w:t>
            </w:r>
          </w:p>
        </w:tc>
        <w:tc>
          <w:tcPr>
            <w:tcW w:w="1418" w:type="dxa"/>
            <w:shd w:val="clear" w:color="000000" w:fill="FFFFFF"/>
            <w:vAlign w:val="center"/>
          </w:tcPr>
          <w:p w14:paraId="2AB1E872" w14:textId="77777777" w:rsidR="00E843F8" w:rsidRPr="00E843F8" w:rsidRDefault="00E843F8" w:rsidP="00E843F8">
            <w:pPr>
              <w:ind w:right="142"/>
              <w:jc w:val="center"/>
              <w:rPr>
                <w:sz w:val="18"/>
                <w:szCs w:val="18"/>
              </w:rPr>
            </w:pPr>
            <w:r w:rsidRPr="00E843F8">
              <w:rPr>
                <w:sz w:val="18"/>
                <w:szCs w:val="18"/>
              </w:rPr>
              <w:t>6</w:t>
            </w:r>
          </w:p>
        </w:tc>
        <w:tc>
          <w:tcPr>
            <w:tcW w:w="1134" w:type="dxa"/>
            <w:shd w:val="clear" w:color="000000" w:fill="FFFFFF"/>
            <w:vAlign w:val="center"/>
          </w:tcPr>
          <w:p w14:paraId="062F1FCE" w14:textId="77777777" w:rsidR="00E843F8" w:rsidRPr="00E843F8" w:rsidRDefault="00E843F8" w:rsidP="00E843F8">
            <w:pPr>
              <w:ind w:right="142"/>
              <w:jc w:val="center"/>
              <w:rPr>
                <w:sz w:val="18"/>
                <w:szCs w:val="18"/>
              </w:rPr>
            </w:pPr>
            <w:r w:rsidRPr="00E843F8">
              <w:rPr>
                <w:sz w:val="18"/>
                <w:szCs w:val="18"/>
              </w:rPr>
              <w:t>7</w:t>
            </w:r>
          </w:p>
        </w:tc>
      </w:tr>
      <w:tr w:rsidR="00E843F8" w:rsidRPr="00E843F8" w14:paraId="2DC8E69D" w14:textId="77777777" w:rsidTr="00104FF4">
        <w:trPr>
          <w:trHeight w:val="351"/>
          <w:jc w:val="center"/>
        </w:trPr>
        <w:tc>
          <w:tcPr>
            <w:tcW w:w="279" w:type="dxa"/>
            <w:shd w:val="clear" w:color="auto" w:fill="auto"/>
            <w:vAlign w:val="center"/>
          </w:tcPr>
          <w:p w14:paraId="37197422" w14:textId="77777777" w:rsidR="00E843F8" w:rsidRPr="00E843F8" w:rsidRDefault="00E843F8" w:rsidP="00E843F8">
            <w:pPr>
              <w:ind w:right="142"/>
              <w:rPr>
                <w:sz w:val="18"/>
                <w:szCs w:val="18"/>
              </w:rPr>
            </w:pPr>
            <w:r w:rsidRPr="00E843F8">
              <w:rPr>
                <w:sz w:val="18"/>
                <w:szCs w:val="18"/>
              </w:rPr>
              <w:t>1</w:t>
            </w:r>
          </w:p>
        </w:tc>
        <w:tc>
          <w:tcPr>
            <w:tcW w:w="2410" w:type="dxa"/>
            <w:shd w:val="clear" w:color="auto" w:fill="auto"/>
          </w:tcPr>
          <w:p w14:paraId="66890867" w14:textId="77777777" w:rsidR="00E843F8" w:rsidRPr="00E843F8" w:rsidRDefault="00E843F8" w:rsidP="00E843F8">
            <w:pPr>
              <w:ind w:right="142"/>
              <w:rPr>
                <w:sz w:val="18"/>
                <w:szCs w:val="18"/>
              </w:rPr>
            </w:pPr>
            <w:r w:rsidRPr="00E843F8">
              <w:rPr>
                <w:sz w:val="18"/>
                <w:szCs w:val="18"/>
              </w:rPr>
              <w:t>Операционные расходы</w:t>
            </w:r>
          </w:p>
        </w:tc>
        <w:tc>
          <w:tcPr>
            <w:tcW w:w="1417" w:type="dxa"/>
            <w:shd w:val="clear" w:color="auto" w:fill="auto"/>
            <w:vAlign w:val="center"/>
          </w:tcPr>
          <w:p w14:paraId="32143F45"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4DCC0A77" w14:textId="77777777" w:rsidR="00E843F8" w:rsidRPr="00E843F8" w:rsidRDefault="00E843F8" w:rsidP="00E843F8">
            <w:pPr>
              <w:ind w:right="142"/>
              <w:jc w:val="center"/>
              <w:rPr>
                <w:sz w:val="22"/>
                <w:szCs w:val="22"/>
              </w:rPr>
            </w:pPr>
            <w:r w:rsidRPr="00E843F8">
              <w:rPr>
                <w:sz w:val="22"/>
                <w:szCs w:val="22"/>
              </w:rPr>
              <w:t>0,00</w:t>
            </w:r>
          </w:p>
        </w:tc>
        <w:tc>
          <w:tcPr>
            <w:tcW w:w="1417" w:type="dxa"/>
            <w:shd w:val="clear" w:color="auto" w:fill="auto"/>
            <w:vAlign w:val="center"/>
          </w:tcPr>
          <w:p w14:paraId="27BA4D40"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313257CF" w14:textId="77777777" w:rsidR="00E843F8" w:rsidRPr="00E843F8" w:rsidRDefault="00E843F8" w:rsidP="00E843F8">
            <w:pPr>
              <w:ind w:right="142"/>
              <w:jc w:val="center"/>
              <w:rPr>
                <w:sz w:val="22"/>
                <w:szCs w:val="22"/>
              </w:rPr>
            </w:pPr>
            <w:r w:rsidRPr="00E843F8">
              <w:rPr>
                <w:sz w:val="22"/>
                <w:szCs w:val="22"/>
              </w:rPr>
              <w:t>0,00</w:t>
            </w:r>
          </w:p>
        </w:tc>
        <w:tc>
          <w:tcPr>
            <w:tcW w:w="1134" w:type="dxa"/>
            <w:shd w:val="clear" w:color="000000" w:fill="FFFFFF"/>
            <w:vAlign w:val="center"/>
          </w:tcPr>
          <w:p w14:paraId="735F6594"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41CB7AB2" w14:textId="77777777" w:rsidTr="00104FF4">
        <w:trPr>
          <w:trHeight w:val="154"/>
          <w:jc w:val="center"/>
        </w:trPr>
        <w:tc>
          <w:tcPr>
            <w:tcW w:w="279" w:type="dxa"/>
            <w:shd w:val="clear" w:color="auto" w:fill="auto"/>
            <w:vAlign w:val="center"/>
            <w:hideMark/>
          </w:tcPr>
          <w:p w14:paraId="0F43D4A7" w14:textId="77777777" w:rsidR="00E843F8" w:rsidRPr="00E843F8" w:rsidRDefault="00E843F8" w:rsidP="00E843F8">
            <w:pPr>
              <w:ind w:right="142"/>
              <w:rPr>
                <w:sz w:val="18"/>
                <w:szCs w:val="18"/>
              </w:rPr>
            </w:pPr>
            <w:r w:rsidRPr="00E843F8">
              <w:rPr>
                <w:sz w:val="18"/>
                <w:szCs w:val="18"/>
              </w:rPr>
              <w:lastRenderedPageBreak/>
              <w:t>2</w:t>
            </w:r>
          </w:p>
        </w:tc>
        <w:tc>
          <w:tcPr>
            <w:tcW w:w="2410" w:type="dxa"/>
            <w:shd w:val="clear" w:color="auto" w:fill="auto"/>
            <w:vAlign w:val="center"/>
            <w:hideMark/>
          </w:tcPr>
          <w:p w14:paraId="3841C650" w14:textId="77777777" w:rsidR="00E843F8" w:rsidRPr="00E843F8" w:rsidRDefault="00E843F8" w:rsidP="00E843F8">
            <w:pPr>
              <w:ind w:right="142"/>
              <w:rPr>
                <w:sz w:val="18"/>
                <w:szCs w:val="18"/>
              </w:rPr>
            </w:pPr>
            <w:r w:rsidRPr="00E843F8">
              <w:rPr>
                <w:sz w:val="18"/>
                <w:szCs w:val="18"/>
              </w:rPr>
              <w:t>Неподконтрольные расходы</w:t>
            </w:r>
          </w:p>
        </w:tc>
        <w:tc>
          <w:tcPr>
            <w:tcW w:w="1417" w:type="dxa"/>
            <w:shd w:val="clear" w:color="auto" w:fill="auto"/>
            <w:vAlign w:val="center"/>
          </w:tcPr>
          <w:p w14:paraId="4E61B504"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156A3F03" w14:textId="77777777" w:rsidR="00E843F8" w:rsidRPr="00E843F8" w:rsidRDefault="00E843F8" w:rsidP="00E843F8">
            <w:pPr>
              <w:ind w:right="142"/>
              <w:jc w:val="center"/>
              <w:rPr>
                <w:sz w:val="22"/>
                <w:szCs w:val="22"/>
              </w:rPr>
            </w:pPr>
            <w:r w:rsidRPr="00E843F8">
              <w:rPr>
                <w:sz w:val="22"/>
                <w:szCs w:val="22"/>
              </w:rPr>
              <w:t>646,00</w:t>
            </w:r>
          </w:p>
        </w:tc>
        <w:tc>
          <w:tcPr>
            <w:tcW w:w="1417" w:type="dxa"/>
            <w:shd w:val="clear" w:color="auto" w:fill="auto"/>
            <w:vAlign w:val="center"/>
          </w:tcPr>
          <w:p w14:paraId="2800006D"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231D2121" w14:textId="77777777" w:rsidR="00E843F8" w:rsidRPr="00E843F8" w:rsidRDefault="00E843F8" w:rsidP="00E843F8">
            <w:pPr>
              <w:ind w:right="142"/>
              <w:jc w:val="center"/>
              <w:rPr>
                <w:sz w:val="22"/>
                <w:szCs w:val="22"/>
              </w:rPr>
            </w:pPr>
            <w:r w:rsidRPr="00E843F8">
              <w:rPr>
                <w:sz w:val="22"/>
                <w:szCs w:val="22"/>
              </w:rPr>
              <w:t>-646,00</w:t>
            </w:r>
          </w:p>
        </w:tc>
        <w:tc>
          <w:tcPr>
            <w:tcW w:w="1134" w:type="dxa"/>
            <w:shd w:val="clear" w:color="000000" w:fill="FFFFFF"/>
            <w:vAlign w:val="center"/>
          </w:tcPr>
          <w:p w14:paraId="2F8CA610"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796C4801" w14:textId="77777777" w:rsidTr="00104FF4">
        <w:trPr>
          <w:trHeight w:val="262"/>
          <w:jc w:val="center"/>
        </w:trPr>
        <w:tc>
          <w:tcPr>
            <w:tcW w:w="279" w:type="dxa"/>
            <w:shd w:val="clear" w:color="auto" w:fill="auto"/>
            <w:vAlign w:val="center"/>
            <w:hideMark/>
          </w:tcPr>
          <w:p w14:paraId="362ED20F" w14:textId="77777777" w:rsidR="00E843F8" w:rsidRPr="00E843F8" w:rsidRDefault="00E843F8" w:rsidP="00E843F8">
            <w:pPr>
              <w:ind w:right="142"/>
              <w:rPr>
                <w:sz w:val="18"/>
                <w:szCs w:val="18"/>
              </w:rPr>
            </w:pPr>
            <w:r w:rsidRPr="00E843F8">
              <w:rPr>
                <w:sz w:val="18"/>
                <w:szCs w:val="18"/>
              </w:rPr>
              <w:t>3</w:t>
            </w:r>
          </w:p>
        </w:tc>
        <w:tc>
          <w:tcPr>
            <w:tcW w:w="2410" w:type="dxa"/>
            <w:shd w:val="clear" w:color="auto" w:fill="auto"/>
            <w:vAlign w:val="center"/>
            <w:hideMark/>
          </w:tcPr>
          <w:p w14:paraId="3D3D69A8" w14:textId="77777777" w:rsidR="00E843F8" w:rsidRPr="00E843F8" w:rsidRDefault="00E843F8" w:rsidP="00E843F8">
            <w:pPr>
              <w:ind w:right="142"/>
              <w:rPr>
                <w:sz w:val="18"/>
                <w:szCs w:val="18"/>
              </w:rPr>
            </w:pPr>
            <w:r w:rsidRPr="00E843F8">
              <w:rPr>
                <w:sz w:val="18"/>
                <w:szCs w:val="18"/>
              </w:rPr>
              <w:t>Расходы на энергетические ресурсов</w:t>
            </w:r>
          </w:p>
        </w:tc>
        <w:tc>
          <w:tcPr>
            <w:tcW w:w="1417" w:type="dxa"/>
            <w:shd w:val="clear" w:color="auto" w:fill="auto"/>
            <w:vAlign w:val="center"/>
          </w:tcPr>
          <w:p w14:paraId="780B348F" w14:textId="77777777" w:rsidR="00E843F8" w:rsidRPr="00E843F8" w:rsidRDefault="00E843F8" w:rsidP="00E843F8">
            <w:pPr>
              <w:ind w:right="142"/>
              <w:jc w:val="center"/>
              <w:rPr>
                <w:sz w:val="22"/>
                <w:szCs w:val="22"/>
              </w:rPr>
            </w:pPr>
            <w:r w:rsidRPr="00E843F8">
              <w:rPr>
                <w:sz w:val="22"/>
                <w:szCs w:val="22"/>
              </w:rPr>
              <w:t>1 845,96</w:t>
            </w:r>
          </w:p>
        </w:tc>
        <w:tc>
          <w:tcPr>
            <w:tcW w:w="1418" w:type="dxa"/>
            <w:vAlign w:val="center"/>
          </w:tcPr>
          <w:p w14:paraId="60EC4CAE" w14:textId="77777777" w:rsidR="00E843F8" w:rsidRPr="00E843F8" w:rsidRDefault="00E843F8" w:rsidP="00E843F8">
            <w:pPr>
              <w:ind w:right="142"/>
              <w:jc w:val="center"/>
              <w:rPr>
                <w:sz w:val="22"/>
                <w:szCs w:val="22"/>
              </w:rPr>
            </w:pPr>
            <w:r w:rsidRPr="00E843F8">
              <w:rPr>
                <w:sz w:val="22"/>
                <w:szCs w:val="22"/>
              </w:rPr>
              <w:t>2 519,55</w:t>
            </w:r>
          </w:p>
        </w:tc>
        <w:tc>
          <w:tcPr>
            <w:tcW w:w="1417" w:type="dxa"/>
            <w:shd w:val="clear" w:color="auto" w:fill="auto"/>
            <w:vAlign w:val="center"/>
          </w:tcPr>
          <w:p w14:paraId="64469D6E" w14:textId="77777777" w:rsidR="00E843F8" w:rsidRPr="00E843F8" w:rsidRDefault="00E843F8" w:rsidP="00E843F8">
            <w:pPr>
              <w:ind w:right="142"/>
              <w:jc w:val="center"/>
              <w:rPr>
                <w:sz w:val="22"/>
                <w:szCs w:val="22"/>
              </w:rPr>
            </w:pPr>
            <w:r w:rsidRPr="00E843F8">
              <w:rPr>
                <w:sz w:val="22"/>
                <w:szCs w:val="22"/>
              </w:rPr>
              <w:t>2 044,85</w:t>
            </w:r>
          </w:p>
        </w:tc>
        <w:tc>
          <w:tcPr>
            <w:tcW w:w="1418" w:type="dxa"/>
            <w:vAlign w:val="center"/>
          </w:tcPr>
          <w:p w14:paraId="04126639" w14:textId="77777777" w:rsidR="00E843F8" w:rsidRPr="00E843F8" w:rsidRDefault="00E843F8" w:rsidP="00E843F8">
            <w:pPr>
              <w:ind w:right="142"/>
              <w:jc w:val="center"/>
              <w:rPr>
                <w:sz w:val="22"/>
                <w:szCs w:val="22"/>
              </w:rPr>
            </w:pPr>
            <w:r w:rsidRPr="00E843F8">
              <w:rPr>
                <w:sz w:val="22"/>
                <w:szCs w:val="22"/>
              </w:rPr>
              <w:t>-474,70</w:t>
            </w:r>
          </w:p>
        </w:tc>
        <w:tc>
          <w:tcPr>
            <w:tcW w:w="1134" w:type="dxa"/>
            <w:shd w:val="clear" w:color="000000" w:fill="FFFFFF"/>
            <w:vAlign w:val="center"/>
          </w:tcPr>
          <w:p w14:paraId="50E84357" w14:textId="77777777" w:rsidR="00E843F8" w:rsidRPr="00E843F8" w:rsidRDefault="00E843F8" w:rsidP="00E843F8">
            <w:pPr>
              <w:ind w:right="142"/>
              <w:jc w:val="center"/>
              <w:rPr>
                <w:sz w:val="22"/>
                <w:szCs w:val="22"/>
              </w:rPr>
            </w:pPr>
            <w:r w:rsidRPr="00E843F8">
              <w:rPr>
                <w:sz w:val="22"/>
                <w:szCs w:val="22"/>
              </w:rPr>
              <w:t>198,89</w:t>
            </w:r>
          </w:p>
        </w:tc>
      </w:tr>
      <w:tr w:rsidR="00E843F8" w:rsidRPr="00E843F8" w14:paraId="70D0EFAE" w14:textId="77777777" w:rsidTr="00104FF4">
        <w:trPr>
          <w:trHeight w:val="371"/>
          <w:jc w:val="center"/>
        </w:trPr>
        <w:tc>
          <w:tcPr>
            <w:tcW w:w="279" w:type="dxa"/>
            <w:shd w:val="clear" w:color="auto" w:fill="auto"/>
            <w:vAlign w:val="center"/>
            <w:hideMark/>
          </w:tcPr>
          <w:p w14:paraId="4A1341AD" w14:textId="77777777" w:rsidR="00E843F8" w:rsidRPr="00E843F8" w:rsidRDefault="00E843F8" w:rsidP="00E843F8">
            <w:pPr>
              <w:ind w:right="142"/>
              <w:rPr>
                <w:sz w:val="18"/>
                <w:szCs w:val="18"/>
              </w:rPr>
            </w:pPr>
            <w:r w:rsidRPr="00E843F8">
              <w:rPr>
                <w:sz w:val="18"/>
                <w:szCs w:val="18"/>
              </w:rPr>
              <w:t>4</w:t>
            </w:r>
          </w:p>
        </w:tc>
        <w:tc>
          <w:tcPr>
            <w:tcW w:w="2410" w:type="dxa"/>
            <w:shd w:val="clear" w:color="auto" w:fill="auto"/>
            <w:vAlign w:val="center"/>
          </w:tcPr>
          <w:p w14:paraId="5FCB78AA" w14:textId="77777777" w:rsidR="00E843F8" w:rsidRPr="00E843F8" w:rsidRDefault="00E843F8" w:rsidP="00E843F8">
            <w:pPr>
              <w:ind w:right="142"/>
              <w:rPr>
                <w:sz w:val="18"/>
                <w:szCs w:val="18"/>
              </w:rPr>
            </w:pPr>
            <w:r w:rsidRPr="00E843F8">
              <w:rPr>
                <w:sz w:val="18"/>
                <w:szCs w:val="18"/>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417" w:type="dxa"/>
            <w:shd w:val="clear" w:color="auto" w:fill="auto"/>
            <w:vAlign w:val="center"/>
          </w:tcPr>
          <w:p w14:paraId="1BE10467"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22729373" w14:textId="77777777" w:rsidR="00E843F8" w:rsidRPr="00E843F8" w:rsidRDefault="00E843F8" w:rsidP="00E843F8">
            <w:pPr>
              <w:ind w:right="142"/>
              <w:jc w:val="center"/>
              <w:rPr>
                <w:sz w:val="22"/>
                <w:szCs w:val="22"/>
              </w:rPr>
            </w:pPr>
            <w:r w:rsidRPr="00E843F8">
              <w:rPr>
                <w:sz w:val="22"/>
                <w:szCs w:val="22"/>
              </w:rPr>
              <w:t>0,00</w:t>
            </w:r>
          </w:p>
        </w:tc>
        <w:tc>
          <w:tcPr>
            <w:tcW w:w="1417" w:type="dxa"/>
            <w:shd w:val="clear" w:color="auto" w:fill="auto"/>
            <w:vAlign w:val="center"/>
          </w:tcPr>
          <w:p w14:paraId="208F66D1"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386810B4" w14:textId="77777777" w:rsidR="00E843F8" w:rsidRPr="00E843F8" w:rsidRDefault="00E843F8" w:rsidP="00E843F8">
            <w:pPr>
              <w:ind w:right="142"/>
              <w:jc w:val="center"/>
              <w:rPr>
                <w:sz w:val="22"/>
                <w:szCs w:val="22"/>
              </w:rPr>
            </w:pPr>
            <w:r w:rsidRPr="00E843F8">
              <w:rPr>
                <w:sz w:val="22"/>
                <w:szCs w:val="22"/>
              </w:rPr>
              <w:t>0,00</w:t>
            </w:r>
          </w:p>
        </w:tc>
        <w:tc>
          <w:tcPr>
            <w:tcW w:w="1134" w:type="dxa"/>
            <w:shd w:val="clear" w:color="000000" w:fill="FFFFFF"/>
            <w:vAlign w:val="center"/>
          </w:tcPr>
          <w:p w14:paraId="0B55ACC0"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6CAD80DD" w14:textId="77777777" w:rsidTr="00104FF4">
        <w:trPr>
          <w:trHeight w:val="371"/>
          <w:jc w:val="center"/>
        </w:trPr>
        <w:tc>
          <w:tcPr>
            <w:tcW w:w="279" w:type="dxa"/>
            <w:shd w:val="clear" w:color="auto" w:fill="auto"/>
            <w:vAlign w:val="center"/>
          </w:tcPr>
          <w:p w14:paraId="1A87CD51" w14:textId="77777777" w:rsidR="00E843F8" w:rsidRPr="00E843F8" w:rsidRDefault="00E843F8" w:rsidP="00E843F8">
            <w:pPr>
              <w:ind w:right="142"/>
              <w:rPr>
                <w:sz w:val="18"/>
                <w:szCs w:val="18"/>
              </w:rPr>
            </w:pPr>
            <w:r w:rsidRPr="00E843F8">
              <w:rPr>
                <w:sz w:val="18"/>
                <w:szCs w:val="18"/>
              </w:rPr>
              <w:t>5</w:t>
            </w:r>
          </w:p>
        </w:tc>
        <w:tc>
          <w:tcPr>
            <w:tcW w:w="2410" w:type="dxa"/>
            <w:shd w:val="clear" w:color="auto" w:fill="auto"/>
            <w:vAlign w:val="center"/>
          </w:tcPr>
          <w:p w14:paraId="66DC4D80" w14:textId="77777777" w:rsidR="00E843F8" w:rsidRPr="00E843F8" w:rsidRDefault="00E843F8" w:rsidP="00E843F8">
            <w:pPr>
              <w:ind w:right="142"/>
              <w:rPr>
                <w:sz w:val="18"/>
                <w:szCs w:val="18"/>
              </w:rPr>
            </w:pPr>
            <w:r w:rsidRPr="00E843F8">
              <w:rPr>
                <w:sz w:val="18"/>
                <w:szCs w:val="18"/>
              </w:rPr>
              <w:t>Результаты деятельности до перехода к регулированию цен (тарифов) на основе долгосрочных параметров регулирования</w:t>
            </w:r>
          </w:p>
        </w:tc>
        <w:tc>
          <w:tcPr>
            <w:tcW w:w="1417" w:type="dxa"/>
            <w:shd w:val="clear" w:color="auto" w:fill="auto"/>
            <w:vAlign w:val="center"/>
          </w:tcPr>
          <w:p w14:paraId="2C9626BB"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175897BF" w14:textId="77777777" w:rsidR="00E843F8" w:rsidRPr="00E843F8" w:rsidRDefault="00E843F8" w:rsidP="00E843F8">
            <w:pPr>
              <w:ind w:right="142"/>
              <w:jc w:val="center"/>
              <w:rPr>
                <w:sz w:val="22"/>
                <w:szCs w:val="22"/>
              </w:rPr>
            </w:pPr>
            <w:r w:rsidRPr="00E843F8">
              <w:rPr>
                <w:sz w:val="22"/>
                <w:szCs w:val="22"/>
              </w:rPr>
              <w:t>827,00</w:t>
            </w:r>
          </w:p>
        </w:tc>
        <w:tc>
          <w:tcPr>
            <w:tcW w:w="1417" w:type="dxa"/>
            <w:shd w:val="clear" w:color="auto" w:fill="auto"/>
            <w:vAlign w:val="center"/>
          </w:tcPr>
          <w:p w14:paraId="3CC23CA0" w14:textId="77777777" w:rsidR="00E843F8" w:rsidRPr="00E843F8" w:rsidRDefault="00E843F8" w:rsidP="00E843F8">
            <w:pPr>
              <w:ind w:right="142"/>
              <w:jc w:val="center"/>
              <w:rPr>
                <w:sz w:val="22"/>
                <w:szCs w:val="22"/>
              </w:rPr>
            </w:pPr>
            <w:r w:rsidRPr="00E843F8">
              <w:rPr>
                <w:sz w:val="22"/>
                <w:szCs w:val="22"/>
              </w:rPr>
              <w:t>0,00</w:t>
            </w:r>
          </w:p>
        </w:tc>
        <w:tc>
          <w:tcPr>
            <w:tcW w:w="1418" w:type="dxa"/>
            <w:vAlign w:val="center"/>
          </w:tcPr>
          <w:p w14:paraId="029C8F7C" w14:textId="77777777" w:rsidR="00E843F8" w:rsidRPr="00E843F8" w:rsidRDefault="00E843F8" w:rsidP="00E843F8">
            <w:pPr>
              <w:ind w:right="142"/>
              <w:jc w:val="center"/>
              <w:rPr>
                <w:sz w:val="22"/>
                <w:szCs w:val="22"/>
              </w:rPr>
            </w:pPr>
            <w:r w:rsidRPr="00E843F8">
              <w:rPr>
                <w:sz w:val="22"/>
                <w:szCs w:val="22"/>
              </w:rPr>
              <w:t>-827,00</w:t>
            </w:r>
          </w:p>
        </w:tc>
        <w:tc>
          <w:tcPr>
            <w:tcW w:w="1134" w:type="dxa"/>
            <w:shd w:val="clear" w:color="000000" w:fill="FFFFFF"/>
            <w:vAlign w:val="center"/>
          </w:tcPr>
          <w:p w14:paraId="4B3934DB" w14:textId="77777777" w:rsidR="00E843F8" w:rsidRPr="00E843F8" w:rsidRDefault="00E843F8" w:rsidP="00E843F8">
            <w:pPr>
              <w:ind w:right="142"/>
              <w:jc w:val="center"/>
              <w:rPr>
                <w:sz w:val="22"/>
                <w:szCs w:val="22"/>
              </w:rPr>
            </w:pPr>
            <w:r w:rsidRPr="00E843F8">
              <w:rPr>
                <w:sz w:val="22"/>
                <w:szCs w:val="22"/>
              </w:rPr>
              <w:t>0,00</w:t>
            </w:r>
          </w:p>
        </w:tc>
      </w:tr>
      <w:tr w:rsidR="00E843F8" w:rsidRPr="00E843F8" w14:paraId="7520FE57" w14:textId="77777777" w:rsidTr="00104FF4">
        <w:trPr>
          <w:trHeight w:val="256"/>
          <w:jc w:val="center"/>
        </w:trPr>
        <w:tc>
          <w:tcPr>
            <w:tcW w:w="279" w:type="dxa"/>
            <w:shd w:val="clear" w:color="auto" w:fill="auto"/>
            <w:vAlign w:val="center"/>
            <w:hideMark/>
          </w:tcPr>
          <w:p w14:paraId="57357DD1" w14:textId="77777777" w:rsidR="00E843F8" w:rsidRPr="00E843F8" w:rsidRDefault="00E843F8" w:rsidP="00E843F8">
            <w:pPr>
              <w:ind w:right="142"/>
              <w:rPr>
                <w:sz w:val="18"/>
                <w:szCs w:val="18"/>
              </w:rPr>
            </w:pPr>
            <w:r w:rsidRPr="00E843F8">
              <w:rPr>
                <w:sz w:val="18"/>
                <w:szCs w:val="18"/>
              </w:rPr>
              <w:t>6</w:t>
            </w:r>
          </w:p>
        </w:tc>
        <w:tc>
          <w:tcPr>
            <w:tcW w:w="2410" w:type="dxa"/>
            <w:shd w:val="clear" w:color="auto" w:fill="auto"/>
            <w:vAlign w:val="center"/>
            <w:hideMark/>
          </w:tcPr>
          <w:p w14:paraId="3A28AB8B" w14:textId="77777777" w:rsidR="00E843F8" w:rsidRPr="00E843F8" w:rsidRDefault="00E843F8" w:rsidP="00E843F8">
            <w:pPr>
              <w:ind w:right="142"/>
              <w:rPr>
                <w:sz w:val="18"/>
                <w:szCs w:val="18"/>
              </w:rPr>
            </w:pPr>
            <w:r w:rsidRPr="00E843F8">
              <w:rPr>
                <w:sz w:val="18"/>
                <w:szCs w:val="18"/>
              </w:rPr>
              <w:t>Необходимая валовая выручка, относимая на производство теплоносителя на потребительский рынок</w:t>
            </w:r>
          </w:p>
        </w:tc>
        <w:tc>
          <w:tcPr>
            <w:tcW w:w="1417" w:type="dxa"/>
            <w:shd w:val="clear" w:color="auto" w:fill="auto"/>
            <w:vAlign w:val="center"/>
          </w:tcPr>
          <w:p w14:paraId="4549CD8F" w14:textId="77777777" w:rsidR="00E843F8" w:rsidRPr="00E843F8" w:rsidRDefault="00E843F8" w:rsidP="00E843F8">
            <w:pPr>
              <w:ind w:right="142"/>
              <w:jc w:val="center"/>
              <w:rPr>
                <w:sz w:val="22"/>
                <w:szCs w:val="22"/>
              </w:rPr>
            </w:pPr>
            <w:r w:rsidRPr="00E843F8">
              <w:rPr>
                <w:sz w:val="22"/>
                <w:szCs w:val="22"/>
              </w:rPr>
              <w:t>1 845,96</w:t>
            </w:r>
          </w:p>
        </w:tc>
        <w:tc>
          <w:tcPr>
            <w:tcW w:w="1418" w:type="dxa"/>
            <w:vAlign w:val="center"/>
          </w:tcPr>
          <w:p w14:paraId="3B5FCD87" w14:textId="77777777" w:rsidR="00E843F8" w:rsidRPr="00E843F8" w:rsidRDefault="00E843F8" w:rsidP="00E843F8">
            <w:pPr>
              <w:ind w:right="142"/>
              <w:jc w:val="center"/>
              <w:rPr>
                <w:sz w:val="22"/>
                <w:szCs w:val="22"/>
              </w:rPr>
            </w:pPr>
            <w:r w:rsidRPr="00E843F8">
              <w:rPr>
                <w:sz w:val="22"/>
                <w:szCs w:val="22"/>
              </w:rPr>
              <w:t>4 248,55</w:t>
            </w:r>
          </w:p>
        </w:tc>
        <w:tc>
          <w:tcPr>
            <w:tcW w:w="1417" w:type="dxa"/>
            <w:shd w:val="clear" w:color="auto" w:fill="auto"/>
            <w:vAlign w:val="center"/>
          </w:tcPr>
          <w:p w14:paraId="655C8111" w14:textId="77777777" w:rsidR="00E843F8" w:rsidRPr="00E843F8" w:rsidRDefault="00E843F8" w:rsidP="00E843F8">
            <w:pPr>
              <w:ind w:right="142"/>
              <w:jc w:val="center"/>
              <w:rPr>
                <w:sz w:val="22"/>
                <w:szCs w:val="22"/>
              </w:rPr>
            </w:pPr>
            <w:r w:rsidRPr="00E843F8">
              <w:rPr>
                <w:sz w:val="22"/>
                <w:szCs w:val="22"/>
              </w:rPr>
              <w:t>2 044,85</w:t>
            </w:r>
          </w:p>
        </w:tc>
        <w:tc>
          <w:tcPr>
            <w:tcW w:w="1418" w:type="dxa"/>
            <w:vAlign w:val="center"/>
          </w:tcPr>
          <w:p w14:paraId="28D05EE4" w14:textId="77777777" w:rsidR="00E843F8" w:rsidRPr="00E843F8" w:rsidRDefault="00E843F8" w:rsidP="00E843F8">
            <w:pPr>
              <w:ind w:right="142"/>
              <w:jc w:val="center"/>
              <w:rPr>
                <w:sz w:val="22"/>
                <w:szCs w:val="22"/>
              </w:rPr>
            </w:pPr>
            <w:r w:rsidRPr="00E843F8">
              <w:rPr>
                <w:sz w:val="22"/>
                <w:szCs w:val="22"/>
              </w:rPr>
              <w:t>-2 203,70</w:t>
            </w:r>
          </w:p>
        </w:tc>
        <w:tc>
          <w:tcPr>
            <w:tcW w:w="1134" w:type="dxa"/>
            <w:shd w:val="clear" w:color="000000" w:fill="FFFFFF"/>
            <w:vAlign w:val="center"/>
          </w:tcPr>
          <w:p w14:paraId="5CD51204" w14:textId="77777777" w:rsidR="00E843F8" w:rsidRPr="00E843F8" w:rsidRDefault="00E843F8" w:rsidP="00E843F8">
            <w:pPr>
              <w:ind w:right="142"/>
              <w:jc w:val="center"/>
              <w:rPr>
                <w:sz w:val="22"/>
                <w:szCs w:val="22"/>
              </w:rPr>
            </w:pPr>
            <w:r w:rsidRPr="00E843F8">
              <w:rPr>
                <w:sz w:val="22"/>
                <w:szCs w:val="22"/>
              </w:rPr>
              <w:t>198,89</w:t>
            </w:r>
          </w:p>
        </w:tc>
      </w:tr>
    </w:tbl>
    <w:p w14:paraId="0DCA361C" w14:textId="77777777" w:rsidR="00E843F8" w:rsidRPr="00E843F8" w:rsidRDefault="00E843F8" w:rsidP="00E843F8">
      <w:pPr>
        <w:tabs>
          <w:tab w:val="left" w:pos="1890"/>
        </w:tabs>
        <w:ind w:firstLine="709"/>
        <w:jc w:val="both"/>
        <w:rPr>
          <w:sz w:val="28"/>
          <w:szCs w:val="28"/>
        </w:rPr>
      </w:pPr>
      <w:r w:rsidRPr="00E843F8">
        <w:rPr>
          <w:sz w:val="28"/>
          <w:szCs w:val="28"/>
        </w:rPr>
        <w:t>Общая величина скорректированной необходимой валовой выручки на производство теплоносителя на 2025 год по расчету экспертов составила          2 044,85 тыс. руб.</w:t>
      </w:r>
    </w:p>
    <w:p w14:paraId="218A963B" w14:textId="77777777" w:rsidR="00E843F8" w:rsidRPr="00E843F8" w:rsidRDefault="00E843F8" w:rsidP="00E843F8">
      <w:pPr>
        <w:tabs>
          <w:tab w:val="left" w:pos="1134"/>
        </w:tabs>
        <w:ind w:firstLine="709"/>
        <w:jc w:val="both"/>
        <w:rPr>
          <w:sz w:val="28"/>
          <w:szCs w:val="28"/>
        </w:rPr>
      </w:pPr>
      <w:r w:rsidRPr="00E843F8">
        <w:rPr>
          <w:sz w:val="28"/>
          <w:szCs w:val="28"/>
        </w:rPr>
        <w:t>Сумма корректировки НВВ на 2025 год, относительно предложений предприятия в сторону снижения составила 2 203,70 тыс. руб.</w:t>
      </w:r>
    </w:p>
    <w:p w14:paraId="5CB228E7" w14:textId="77777777" w:rsidR="00E843F8" w:rsidRPr="00E843F8" w:rsidRDefault="00E843F8" w:rsidP="00E843F8">
      <w:pPr>
        <w:tabs>
          <w:tab w:val="left" w:pos="1134"/>
        </w:tabs>
        <w:ind w:firstLine="709"/>
        <w:jc w:val="both"/>
        <w:rPr>
          <w:sz w:val="28"/>
          <w:szCs w:val="28"/>
        </w:rPr>
      </w:pPr>
    </w:p>
    <w:p w14:paraId="39D80D18" w14:textId="77777777" w:rsidR="00E843F8" w:rsidRPr="00E843F8" w:rsidRDefault="00E843F8" w:rsidP="00E843F8">
      <w:pPr>
        <w:numPr>
          <w:ilvl w:val="1"/>
          <w:numId w:val="23"/>
        </w:numPr>
        <w:spacing w:after="160" w:line="259" w:lineRule="auto"/>
        <w:contextualSpacing/>
        <w:jc w:val="center"/>
        <w:rPr>
          <w:b/>
          <w:sz w:val="28"/>
          <w:szCs w:val="28"/>
        </w:rPr>
      </w:pPr>
      <w:r w:rsidRPr="00E843F8">
        <w:rPr>
          <w:sz w:val="28"/>
          <w:szCs w:val="28"/>
        </w:rPr>
        <w:t xml:space="preserve"> </w:t>
      </w:r>
      <w:r w:rsidRPr="00E843F8">
        <w:rPr>
          <w:b/>
          <w:sz w:val="28"/>
          <w:szCs w:val="28"/>
        </w:rPr>
        <w:t>Тарифы ООО «Теплоэнергетик» по узлу теплоснабжения котельная 30 квартала на теплоноситель на 2025 год</w:t>
      </w:r>
    </w:p>
    <w:p w14:paraId="307B3021" w14:textId="77777777" w:rsidR="00E843F8" w:rsidRPr="00E843F8" w:rsidRDefault="00E843F8" w:rsidP="00E843F8">
      <w:pPr>
        <w:tabs>
          <w:tab w:val="left" w:pos="1134"/>
        </w:tabs>
        <w:jc w:val="center"/>
        <w:rPr>
          <w:sz w:val="28"/>
          <w:szCs w:val="28"/>
        </w:rPr>
      </w:pPr>
    </w:p>
    <w:p w14:paraId="00F236BD" w14:textId="77777777" w:rsidR="00E843F8" w:rsidRPr="00E843F8" w:rsidRDefault="00E843F8" w:rsidP="00E843F8">
      <w:pPr>
        <w:tabs>
          <w:tab w:val="left" w:pos="0"/>
        </w:tabs>
        <w:spacing w:after="160" w:line="259" w:lineRule="auto"/>
        <w:ind w:firstLine="709"/>
        <w:jc w:val="both"/>
        <w:rPr>
          <w:color w:val="000000"/>
          <w:sz w:val="28"/>
          <w:szCs w:val="28"/>
        </w:rPr>
      </w:pPr>
      <w:r w:rsidRPr="00E843F8">
        <w:rPr>
          <w:sz w:val="28"/>
          <w:szCs w:val="28"/>
        </w:rPr>
        <w:t xml:space="preserve">Расчет тарифов </w:t>
      </w:r>
      <w:r w:rsidRPr="00E843F8">
        <w:rPr>
          <w:color w:val="000000"/>
          <w:sz w:val="28"/>
          <w:szCs w:val="28"/>
        </w:rPr>
        <w:t>ООО «Теплоэнергетик» по узлу теплоснабжения котельная 30-го квартала на теплоноситель, реализуемый на потребительском рынке Беловского городского округа на 2025 год представлен в таблице 5.</w:t>
      </w:r>
    </w:p>
    <w:p w14:paraId="672A8E7B" w14:textId="77777777" w:rsidR="00E843F8" w:rsidRPr="00E843F8" w:rsidRDefault="00E843F8" w:rsidP="00E843F8">
      <w:pPr>
        <w:tabs>
          <w:tab w:val="left" w:pos="1890"/>
        </w:tabs>
        <w:spacing w:line="360" w:lineRule="auto"/>
        <w:ind w:left="8081" w:right="142" w:hanging="7939"/>
        <w:jc w:val="right"/>
        <w:rPr>
          <w:snapToGrid w:val="0"/>
          <w:sz w:val="28"/>
          <w:szCs w:val="28"/>
        </w:rPr>
      </w:pPr>
      <w:r w:rsidRPr="00E843F8">
        <w:rPr>
          <w:snapToGrid w:val="0"/>
          <w:sz w:val="28"/>
          <w:szCs w:val="28"/>
        </w:rPr>
        <w:t>Таблица 5</w:t>
      </w:r>
    </w:p>
    <w:p w14:paraId="66A8E9C3" w14:textId="77777777" w:rsidR="00E843F8" w:rsidRPr="00E843F8" w:rsidRDefault="00E843F8" w:rsidP="00E843F8">
      <w:pPr>
        <w:ind w:firstLine="851"/>
        <w:jc w:val="center"/>
        <w:rPr>
          <w:sz w:val="28"/>
          <w:szCs w:val="28"/>
        </w:rPr>
      </w:pPr>
      <w:r w:rsidRPr="00E843F8">
        <w:rPr>
          <w:sz w:val="28"/>
          <w:szCs w:val="28"/>
        </w:rPr>
        <w:t>Тариф ООО «Теплоэнергетик» по узлу теплоснабжения котельная 30-го квартала на теплоноситель, реализуемый на потребительском рынке Беловского городского округа на 2025 год</w:t>
      </w:r>
    </w:p>
    <w:tbl>
      <w:tblPr>
        <w:tblW w:w="93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664"/>
        <w:gridCol w:w="1540"/>
        <w:gridCol w:w="1524"/>
        <w:gridCol w:w="1291"/>
        <w:gridCol w:w="1604"/>
      </w:tblGrid>
      <w:tr w:rsidR="00E843F8" w:rsidRPr="00E843F8" w14:paraId="3362C59C" w14:textId="77777777" w:rsidTr="00104FF4">
        <w:trPr>
          <w:trHeight w:val="234"/>
          <w:tblHeader/>
        </w:trPr>
        <w:tc>
          <w:tcPr>
            <w:tcW w:w="722" w:type="dxa"/>
            <w:vMerge w:val="restart"/>
          </w:tcPr>
          <w:p w14:paraId="791CC46A" w14:textId="77777777" w:rsidR="00E843F8" w:rsidRPr="00E843F8" w:rsidRDefault="00E843F8" w:rsidP="00E843F8">
            <w:pPr>
              <w:tabs>
                <w:tab w:val="left" w:pos="0"/>
              </w:tabs>
              <w:jc w:val="center"/>
              <w:rPr>
                <w:bCs/>
                <w:color w:val="000000"/>
              </w:rPr>
            </w:pPr>
            <w:r w:rsidRPr="00E843F8">
              <w:rPr>
                <w:bCs/>
                <w:color w:val="000000"/>
              </w:rPr>
              <w:t>№ п/п</w:t>
            </w:r>
          </w:p>
        </w:tc>
        <w:tc>
          <w:tcPr>
            <w:tcW w:w="2664" w:type="dxa"/>
            <w:vMerge w:val="restart"/>
            <w:shd w:val="clear" w:color="auto" w:fill="auto"/>
            <w:vAlign w:val="center"/>
            <w:hideMark/>
          </w:tcPr>
          <w:p w14:paraId="5FA809E5" w14:textId="77777777" w:rsidR="00E843F8" w:rsidRPr="00E843F8" w:rsidRDefault="00E843F8" w:rsidP="00E843F8">
            <w:pPr>
              <w:tabs>
                <w:tab w:val="left" w:pos="0"/>
              </w:tabs>
              <w:jc w:val="center"/>
              <w:rPr>
                <w:bCs/>
                <w:color w:val="000000"/>
              </w:rPr>
            </w:pPr>
            <w:r w:rsidRPr="00E843F8">
              <w:rPr>
                <w:bCs/>
                <w:color w:val="000000"/>
              </w:rPr>
              <w:t>Период</w:t>
            </w:r>
          </w:p>
        </w:tc>
        <w:tc>
          <w:tcPr>
            <w:tcW w:w="1540" w:type="dxa"/>
            <w:shd w:val="clear" w:color="auto" w:fill="auto"/>
            <w:vAlign w:val="center"/>
            <w:hideMark/>
          </w:tcPr>
          <w:p w14:paraId="4C908BE7" w14:textId="77777777" w:rsidR="00E843F8" w:rsidRPr="00E843F8" w:rsidRDefault="00E843F8" w:rsidP="00E843F8">
            <w:pPr>
              <w:tabs>
                <w:tab w:val="left" w:pos="0"/>
              </w:tabs>
              <w:jc w:val="center"/>
              <w:rPr>
                <w:color w:val="000000"/>
              </w:rPr>
            </w:pPr>
            <w:r w:rsidRPr="00E843F8">
              <w:rPr>
                <w:color w:val="000000"/>
              </w:rPr>
              <w:t>Полезный отпуск</w:t>
            </w:r>
          </w:p>
        </w:tc>
        <w:tc>
          <w:tcPr>
            <w:tcW w:w="1524" w:type="dxa"/>
            <w:shd w:val="clear" w:color="auto" w:fill="auto"/>
            <w:vAlign w:val="center"/>
            <w:hideMark/>
          </w:tcPr>
          <w:p w14:paraId="60540478" w14:textId="77777777" w:rsidR="00E843F8" w:rsidRPr="00E843F8" w:rsidRDefault="00E843F8" w:rsidP="00E843F8">
            <w:pPr>
              <w:tabs>
                <w:tab w:val="left" w:pos="0"/>
              </w:tabs>
              <w:jc w:val="center"/>
              <w:rPr>
                <w:color w:val="000000"/>
              </w:rPr>
            </w:pPr>
            <w:r w:rsidRPr="00E843F8">
              <w:rPr>
                <w:color w:val="000000"/>
              </w:rPr>
              <w:t>Тариф</w:t>
            </w:r>
          </w:p>
          <w:p w14:paraId="123C4A7C" w14:textId="77777777" w:rsidR="00E843F8" w:rsidRPr="00E843F8" w:rsidRDefault="00E843F8" w:rsidP="00E843F8">
            <w:pPr>
              <w:tabs>
                <w:tab w:val="left" w:pos="0"/>
              </w:tabs>
              <w:jc w:val="center"/>
              <w:rPr>
                <w:color w:val="000000"/>
              </w:rPr>
            </w:pPr>
            <w:r w:rsidRPr="00E843F8">
              <w:rPr>
                <w:color w:val="000000"/>
              </w:rPr>
              <w:t>(гр.5/гр.2)</w:t>
            </w:r>
          </w:p>
        </w:tc>
        <w:tc>
          <w:tcPr>
            <w:tcW w:w="1291" w:type="dxa"/>
            <w:shd w:val="clear" w:color="auto" w:fill="auto"/>
            <w:vAlign w:val="center"/>
            <w:hideMark/>
          </w:tcPr>
          <w:p w14:paraId="2E023730" w14:textId="77777777" w:rsidR="00E843F8" w:rsidRPr="00E843F8" w:rsidRDefault="00E843F8" w:rsidP="00E843F8">
            <w:pPr>
              <w:tabs>
                <w:tab w:val="left" w:pos="0"/>
              </w:tabs>
              <w:jc w:val="center"/>
              <w:rPr>
                <w:color w:val="000000"/>
              </w:rPr>
            </w:pPr>
            <w:r w:rsidRPr="00E843F8">
              <w:rPr>
                <w:color w:val="000000"/>
              </w:rPr>
              <w:t>Рост</w:t>
            </w:r>
          </w:p>
        </w:tc>
        <w:tc>
          <w:tcPr>
            <w:tcW w:w="1604" w:type="dxa"/>
            <w:shd w:val="clear" w:color="auto" w:fill="auto"/>
            <w:vAlign w:val="center"/>
            <w:hideMark/>
          </w:tcPr>
          <w:p w14:paraId="260BF27F" w14:textId="77777777" w:rsidR="00E843F8" w:rsidRPr="00E843F8" w:rsidRDefault="00E843F8" w:rsidP="00E843F8">
            <w:pPr>
              <w:tabs>
                <w:tab w:val="left" w:pos="0"/>
              </w:tabs>
              <w:jc w:val="center"/>
              <w:rPr>
                <w:color w:val="000000"/>
              </w:rPr>
            </w:pPr>
            <w:r w:rsidRPr="00E843F8">
              <w:rPr>
                <w:color w:val="000000"/>
              </w:rPr>
              <w:t>НВВ</w:t>
            </w:r>
          </w:p>
        </w:tc>
      </w:tr>
      <w:tr w:rsidR="00E843F8" w:rsidRPr="00E843F8" w14:paraId="28C8A474" w14:textId="77777777" w:rsidTr="00104FF4">
        <w:trPr>
          <w:trHeight w:val="141"/>
          <w:tblHeader/>
        </w:trPr>
        <w:tc>
          <w:tcPr>
            <w:tcW w:w="722" w:type="dxa"/>
            <w:vMerge/>
          </w:tcPr>
          <w:p w14:paraId="6F43B27B" w14:textId="77777777" w:rsidR="00E843F8" w:rsidRPr="00E843F8" w:rsidRDefault="00E843F8" w:rsidP="00E843F8">
            <w:pPr>
              <w:tabs>
                <w:tab w:val="left" w:pos="0"/>
              </w:tabs>
              <w:rPr>
                <w:b/>
                <w:bCs/>
                <w:color w:val="000000"/>
              </w:rPr>
            </w:pPr>
          </w:p>
        </w:tc>
        <w:tc>
          <w:tcPr>
            <w:tcW w:w="2664" w:type="dxa"/>
            <w:vMerge/>
            <w:shd w:val="clear" w:color="auto" w:fill="auto"/>
            <w:vAlign w:val="center"/>
            <w:hideMark/>
          </w:tcPr>
          <w:p w14:paraId="13231D76" w14:textId="77777777" w:rsidR="00E843F8" w:rsidRPr="00E843F8" w:rsidRDefault="00E843F8" w:rsidP="00E843F8">
            <w:pPr>
              <w:tabs>
                <w:tab w:val="left" w:pos="0"/>
              </w:tabs>
              <w:rPr>
                <w:b/>
                <w:bCs/>
                <w:color w:val="000000"/>
              </w:rPr>
            </w:pPr>
          </w:p>
        </w:tc>
        <w:tc>
          <w:tcPr>
            <w:tcW w:w="1540" w:type="dxa"/>
            <w:shd w:val="clear" w:color="auto" w:fill="auto"/>
            <w:vAlign w:val="center"/>
            <w:hideMark/>
          </w:tcPr>
          <w:p w14:paraId="452DE63F" w14:textId="77777777" w:rsidR="00E843F8" w:rsidRPr="00E843F8" w:rsidRDefault="00E843F8" w:rsidP="00E843F8">
            <w:pPr>
              <w:tabs>
                <w:tab w:val="left" w:pos="0"/>
              </w:tabs>
              <w:jc w:val="center"/>
              <w:rPr>
                <w:color w:val="000000"/>
              </w:rPr>
            </w:pPr>
            <w:r w:rsidRPr="00E843F8">
              <w:t>тыс. м</w:t>
            </w:r>
            <w:r w:rsidRPr="00E843F8">
              <w:rPr>
                <w:vertAlign w:val="superscript"/>
              </w:rPr>
              <w:t>3</w:t>
            </w:r>
          </w:p>
        </w:tc>
        <w:tc>
          <w:tcPr>
            <w:tcW w:w="1524" w:type="dxa"/>
            <w:shd w:val="clear" w:color="auto" w:fill="auto"/>
            <w:vAlign w:val="center"/>
            <w:hideMark/>
          </w:tcPr>
          <w:p w14:paraId="0CE6E970" w14:textId="77777777" w:rsidR="00E843F8" w:rsidRPr="00E843F8" w:rsidRDefault="00E843F8" w:rsidP="00E843F8">
            <w:pPr>
              <w:tabs>
                <w:tab w:val="left" w:pos="0"/>
              </w:tabs>
              <w:jc w:val="center"/>
              <w:rPr>
                <w:color w:val="000000"/>
              </w:rPr>
            </w:pPr>
            <w:r w:rsidRPr="00E843F8">
              <w:t>руб./ м</w:t>
            </w:r>
            <w:r w:rsidRPr="00E843F8">
              <w:rPr>
                <w:vertAlign w:val="superscript"/>
              </w:rPr>
              <w:t>3</w:t>
            </w:r>
          </w:p>
        </w:tc>
        <w:tc>
          <w:tcPr>
            <w:tcW w:w="1291" w:type="dxa"/>
            <w:shd w:val="clear" w:color="auto" w:fill="auto"/>
            <w:vAlign w:val="center"/>
            <w:hideMark/>
          </w:tcPr>
          <w:p w14:paraId="11962C68" w14:textId="77777777" w:rsidR="00E843F8" w:rsidRPr="00E843F8" w:rsidRDefault="00E843F8" w:rsidP="00E843F8">
            <w:pPr>
              <w:tabs>
                <w:tab w:val="left" w:pos="0"/>
              </w:tabs>
              <w:jc w:val="center"/>
              <w:rPr>
                <w:color w:val="000000"/>
              </w:rPr>
            </w:pPr>
            <w:r w:rsidRPr="00E843F8">
              <w:rPr>
                <w:color w:val="000000"/>
              </w:rPr>
              <w:t>%</w:t>
            </w:r>
          </w:p>
        </w:tc>
        <w:tc>
          <w:tcPr>
            <w:tcW w:w="1604" w:type="dxa"/>
            <w:shd w:val="clear" w:color="auto" w:fill="auto"/>
            <w:vAlign w:val="center"/>
            <w:hideMark/>
          </w:tcPr>
          <w:p w14:paraId="49324688" w14:textId="77777777" w:rsidR="00E843F8" w:rsidRPr="00E843F8" w:rsidRDefault="00E843F8" w:rsidP="00E843F8">
            <w:pPr>
              <w:tabs>
                <w:tab w:val="left" w:pos="0"/>
              </w:tabs>
              <w:jc w:val="center"/>
              <w:rPr>
                <w:color w:val="000000"/>
              </w:rPr>
            </w:pPr>
            <w:r w:rsidRPr="00E843F8">
              <w:rPr>
                <w:color w:val="000000"/>
              </w:rPr>
              <w:t>тыс. руб.</w:t>
            </w:r>
          </w:p>
        </w:tc>
      </w:tr>
      <w:tr w:rsidR="00E843F8" w:rsidRPr="00E843F8" w14:paraId="11354580" w14:textId="77777777" w:rsidTr="00104FF4">
        <w:trPr>
          <w:trHeight w:val="141"/>
          <w:tblHeader/>
        </w:trPr>
        <w:tc>
          <w:tcPr>
            <w:tcW w:w="722" w:type="dxa"/>
          </w:tcPr>
          <w:p w14:paraId="3459AFD6" w14:textId="77777777" w:rsidR="00E843F8" w:rsidRPr="00E843F8" w:rsidRDefault="00E843F8" w:rsidP="00E843F8">
            <w:pPr>
              <w:tabs>
                <w:tab w:val="left" w:pos="0"/>
              </w:tabs>
              <w:jc w:val="center"/>
              <w:rPr>
                <w:color w:val="000000"/>
              </w:rPr>
            </w:pPr>
          </w:p>
        </w:tc>
        <w:tc>
          <w:tcPr>
            <w:tcW w:w="2664" w:type="dxa"/>
            <w:shd w:val="clear" w:color="auto" w:fill="auto"/>
            <w:vAlign w:val="center"/>
          </w:tcPr>
          <w:p w14:paraId="6FBB7955" w14:textId="77777777" w:rsidR="00E843F8" w:rsidRPr="00E843F8" w:rsidRDefault="00E843F8" w:rsidP="00E843F8">
            <w:pPr>
              <w:tabs>
                <w:tab w:val="left" w:pos="0"/>
              </w:tabs>
              <w:jc w:val="center"/>
              <w:rPr>
                <w:color w:val="000000"/>
              </w:rPr>
            </w:pPr>
            <w:r w:rsidRPr="00E843F8">
              <w:rPr>
                <w:color w:val="000000"/>
              </w:rPr>
              <w:t>1</w:t>
            </w:r>
          </w:p>
        </w:tc>
        <w:tc>
          <w:tcPr>
            <w:tcW w:w="1540" w:type="dxa"/>
            <w:shd w:val="clear" w:color="auto" w:fill="auto"/>
            <w:vAlign w:val="center"/>
          </w:tcPr>
          <w:p w14:paraId="062AB4DB" w14:textId="77777777" w:rsidR="00E843F8" w:rsidRPr="00E843F8" w:rsidRDefault="00E843F8" w:rsidP="00E843F8">
            <w:pPr>
              <w:tabs>
                <w:tab w:val="left" w:pos="0"/>
              </w:tabs>
              <w:jc w:val="center"/>
              <w:rPr>
                <w:color w:val="000000"/>
              </w:rPr>
            </w:pPr>
            <w:r w:rsidRPr="00E843F8">
              <w:rPr>
                <w:color w:val="000000"/>
              </w:rPr>
              <w:t>2</w:t>
            </w:r>
          </w:p>
        </w:tc>
        <w:tc>
          <w:tcPr>
            <w:tcW w:w="1524" w:type="dxa"/>
            <w:shd w:val="clear" w:color="auto" w:fill="auto"/>
            <w:vAlign w:val="center"/>
          </w:tcPr>
          <w:p w14:paraId="2F68FC84" w14:textId="77777777" w:rsidR="00E843F8" w:rsidRPr="00E843F8" w:rsidRDefault="00E843F8" w:rsidP="00E843F8">
            <w:pPr>
              <w:tabs>
                <w:tab w:val="left" w:pos="0"/>
              </w:tabs>
              <w:jc w:val="center"/>
              <w:rPr>
                <w:color w:val="000000"/>
              </w:rPr>
            </w:pPr>
            <w:r w:rsidRPr="00E843F8">
              <w:rPr>
                <w:color w:val="000000"/>
              </w:rPr>
              <w:t>3</w:t>
            </w:r>
          </w:p>
        </w:tc>
        <w:tc>
          <w:tcPr>
            <w:tcW w:w="1291" w:type="dxa"/>
            <w:shd w:val="clear" w:color="auto" w:fill="auto"/>
            <w:vAlign w:val="center"/>
          </w:tcPr>
          <w:p w14:paraId="69AC2E50" w14:textId="77777777" w:rsidR="00E843F8" w:rsidRPr="00E843F8" w:rsidRDefault="00E843F8" w:rsidP="00E843F8">
            <w:pPr>
              <w:tabs>
                <w:tab w:val="left" w:pos="0"/>
              </w:tabs>
              <w:jc w:val="center"/>
              <w:rPr>
                <w:color w:val="000000"/>
              </w:rPr>
            </w:pPr>
            <w:r w:rsidRPr="00E843F8">
              <w:rPr>
                <w:color w:val="000000"/>
              </w:rPr>
              <w:t>4</w:t>
            </w:r>
          </w:p>
        </w:tc>
        <w:tc>
          <w:tcPr>
            <w:tcW w:w="1604" w:type="dxa"/>
            <w:shd w:val="clear" w:color="auto" w:fill="auto"/>
            <w:vAlign w:val="center"/>
          </w:tcPr>
          <w:p w14:paraId="0D79B584" w14:textId="77777777" w:rsidR="00E843F8" w:rsidRPr="00E843F8" w:rsidRDefault="00E843F8" w:rsidP="00E843F8">
            <w:pPr>
              <w:tabs>
                <w:tab w:val="left" w:pos="0"/>
              </w:tabs>
              <w:jc w:val="center"/>
              <w:rPr>
                <w:color w:val="000000"/>
              </w:rPr>
            </w:pPr>
            <w:r w:rsidRPr="00E843F8">
              <w:rPr>
                <w:color w:val="000000"/>
              </w:rPr>
              <w:t>5=2×3</w:t>
            </w:r>
          </w:p>
        </w:tc>
      </w:tr>
      <w:tr w:rsidR="00E843F8" w:rsidRPr="00E843F8" w14:paraId="68721965" w14:textId="77777777" w:rsidTr="00104FF4">
        <w:trPr>
          <w:trHeight w:val="141"/>
        </w:trPr>
        <w:tc>
          <w:tcPr>
            <w:tcW w:w="722" w:type="dxa"/>
          </w:tcPr>
          <w:p w14:paraId="43B7E9FC" w14:textId="77777777" w:rsidR="00E843F8" w:rsidRPr="00E843F8" w:rsidRDefault="00E843F8" w:rsidP="00E843F8">
            <w:pPr>
              <w:tabs>
                <w:tab w:val="left" w:pos="0"/>
              </w:tabs>
              <w:jc w:val="center"/>
              <w:rPr>
                <w:bCs/>
                <w:color w:val="000000"/>
              </w:rPr>
            </w:pPr>
            <w:r w:rsidRPr="00E843F8">
              <w:rPr>
                <w:bCs/>
                <w:color w:val="000000"/>
              </w:rPr>
              <w:t>1</w:t>
            </w:r>
          </w:p>
        </w:tc>
        <w:tc>
          <w:tcPr>
            <w:tcW w:w="2664" w:type="dxa"/>
            <w:shd w:val="clear" w:color="auto" w:fill="auto"/>
            <w:vAlign w:val="center"/>
          </w:tcPr>
          <w:p w14:paraId="01984204" w14:textId="77777777" w:rsidR="00E843F8" w:rsidRPr="00E843F8" w:rsidRDefault="00E843F8" w:rsidP="00E843F8">
            <w:pPr>
              <w:tabs>
                <w:tab w:val="left" w:pos="0"/>
              </w:tabs>
              <w:jc w:val="center"/>
              <w:rPr>
                <w:bCs/>
                <w:color w:val="000000"/>
              </w:rPr>
            </w:pPr>
            <w:r w:rsidRPr="00E843F8">
              <w:rPr>
                <w:color w:val="000000"/>
              </w:rPr>
              <w:t>с 01.01.2025</w:t>
            </w:r>
          </w:p>
        </w:tc>
        <w:tc>
          <w:tcPr>
            <w:tcW w:w="1540" w:type="dxa"/>
            <w:shd w:val="clear" w:color="auto" w:fill="auto"/>
            <w:vAlign w:val="bottom"/>
          </w:tcPr>
          <w:p w14:paraId="49294248" w14:textId="77777777" w:rsidR="00E843F8" w:rsidRPr="00E843F8" w:rsidRDefault="00E843F8" w:rsidP="00E843F8">
            <w:pPr>
              <w:tabs>
                <w:tab w:val="left" w:pos="0"/>
              </w:tabs>
              <w:jc w:val="center"/>
              <w:rPr>
                <w:snapToGrid w:val="0"/>
                <w:color w:val="000000"/>
              </w:rPr>
            </w:pPr>
            <w:r w:rsidRPr="00E843F8">
              <w:rPr>
                <w:snapToGrid w:val="0"/>
                <w:color w:val="000000"/>
              </w:rPr>
              <w:t>78,19</w:t>
            </w:r>
          </w:p>
        </w:tc>
        <w:tc>
          <w:tcPr>
            <w:tcW w:w="1524" w:type="dxa"/>
            <w:shd w:val="clear" w:color="auto" w:fill="auto"/>
            <w:vAlign w:val="bottom"/>
          </w:tcPr>
          <w:p w14:paraId="4EE0B227" w14:textId="77777777" w:rsidR="00E843F8" w:rsidRPr="00E843F8" w:rsidRDefault="00E843F8" w:rsidP="00E843F8">
            <w:pPr>
              <w:tabs>
                <w:tab w:val="left" w:pos="0"/>
              </w:tabs>
              <w:jc w:val="center"/>
              <w:rPr>
                <w:snapToGrid w:val="0"/>
                <w:color w:val="000000"/>
              </w:rPr>
            </w:pPr>
            <w:r w:rsidRPr="00E843F8">
              <w:rPr>
                <w:snapToGrid w:val="0"/>
                <w:color w:val="000000"/>
              </w:rPr>
              <w:t>13,05</w:t>
            </w:r>
          </w:p>
        </w:tc>
        <w:tc>
          <w:tcPr>
            <w:tcW w:w="1291" w:type="dxa"/>
            <w:shd w:val="clear" w:color="auto" w:fill="auto"/>
            <w:vAlign w:val="bottom"/>
          </w:tcPr>
          <w:p w14:paraId="1D1F59FD" w14:textId="77777777" w:rsidR="00E843F8" w:rsidRPr="00E843F8" w:rsidRDefault="00E843F8" w:rsidP="00E843F8">
            <w:pPr>
              <w:tabs>
                <w:tab w:val="left" w:pos="0"/>
              </w:tabs>
              <w:jc w:val="center"/>
              <w:rPr>
                <w:snapToGrid w:val="0"/>
                <w:color w:val="000000"/>
              </w:rPr>
            </w:pPr>
            <w:r w:rsidRPr="00E843F8">
              <w:rPr>
                <w:snapToGrid w:val="0"/>
                <w:color w:val="000000"/>
              </w:rPr>
              <w:t>0,00</w:t>
            </w:r>
          </w:p>
        </w:tc>
        <w:tc>
          <w:tcPr>
            <w:tcW w:w="1604" w:type="dxa"/>
            <w:shd w:val="clear" w:color="auto" w:fill="auto"/>
            <w:vAlign w:val="bottom"/>
          </w:tcPr>
          <w:p w14:paraId="56CBEDE4" w14:textId="77777777" w:rsidR="00E843F8" w:rsidRPr="00E843F8" w:rsidRDefault="00E843F8" w:rsidP="00E843F8">
            <w:pPr>
              <w:tabs>
                <w:tab w:val="left" w:pos="0"/>
              </w:tabs>
              <w:jc w:val="center"/>
              <w:rPr>
                <w:snapToGrid w:val="0"/>
                <w:color w:val="000000"/>
              </w:rPr>
            </w:pPr>
            <w:r w:rsidRPr="00E843F8">
              <w:rPr>
                <w:snapToGrid w:val="0"/>
                <w:color w:val="000000"/>
              </w:rPr>
              <w:t>1 020,35</w:t>
            </w:r>
          </w:p>
        </w:tc>
      </w:tr>
      <w:tr w:rsidR="00E843F8" w:rsidRPr="00E843F8" w14:paraId="62E7DD40" w14:textId="77777777" w:rsidTr="00104FF4">
        <w:trPr>
          <w:trHeight w:val="141"/>
        </w:trPr>
        <w:tc>
          <w:tcPr>
            <w:tcW w:w="722" w:type="dxa"/>
          </w:tcPr>
          <w:p w14:paraId="7C452229" w14:textId="77777777" w:rsidR="00E843F8" w:rsidRPr="00E843F8" w:rsidRDefault="00E843F8" w:rsidP="00E843F8">
            <w:pPr>
              <w:tabs>
                <w:tab w:val="left" w:pos="0"/>
              </w:tabs>
              <w:jc w:val="center"/>
              <w:rPr>
                <w:bCs/>
                <w:color w:val="000000"/>
              </w:rPr>
            </w:pPr>
            <w:r w:rsidRPr="00E843F8">
              <w:rPr>
                <w:bCs/>
                <w:color w:val="000000"/>
              </w:rPr>
              <w:t>2</w:t>
            </w:r>
          </w:p>
        </w:tc>
        <w:tc>
          <w:tcPr>
            <w:tcW w:w="2664" w:type="dxa"/>
            <w:shd w:val="clear" w:color="auto" w:fill="auto"/>
            <w:vAlign w:val="center"/>
          </w:tcPr>
          <w:p w14:paraId="033C835F" w14:textId="77777777" w:rsidR="00E843F8" w:rsidRPr="00E843F8" w:rsidRDefault="00E843F8" w:rsidP="00E843F8">
            <w:pPr>
              <w:tabs>
                <w:tab w:val="left" w:pos="0"/>
              </w:tabs>
              <w:jc w:val="center"/>
              <w:rPr>
                <w:bCs/>
                <w:color w:val="000000"/>
              </w:rPr>
            </w:pPr>
            <w:r w:rsidRPr="00E843F8">
              <w:rPr>
                <w:color w:val="000000"/>
              </w:rPr>
              <w:t>с 01.07.2025</w:t>
            </w:r>
          </w:p>
        </w:tc>
        <w:tc>
          <w:tcPr>
            <w:tcW w:w="1540" w:type="dxa"/>
            <w:shd w:val="clear" w:color="auto" w:fill="auto"/>
            <w:vAlign w:val="bottom"/>
          </w:tcPr>
          <w:p w14:paraId="43888C62" w14:textId="77777777" w:rsidR="00E843F8" w:rsidRPr="00E843F8" w:rsidRDefault="00E843F8" w:rsidP="00E843F8">
            <w:pPr>
              <w:tabs>
                <w:tab w:val="left" w:pos="0"/>
              </w:tabs>
              <w:jc w:val="center"/>
              <w:rPr>
                <w:snapToGrid w:val="0"/>
                <w:color w:val="000000"/>
              </w:rPr>
            </w:pPr>
            <w:r w:rsidRPr="00E843F8">
              <w:rPr>
                <w:snapToGrid w:val="0"/>
                <w:color w:val="000000"/>
              </w:rPr>
              <w:t>70,19</w:t>
            </w:r>
          </w:p>
        </w:tc>
        <w:tc>
          <w:tcPr>
            <w:tcW w:w="1524" w:type="dxa"/>
            <w:shd w:val="clear" w:color="auto" w:fill="auto"/>
            <w:vAlign w:val="bottom"/>
          </w:tcPr>
          <w:p w14:paraId="687E6045" w14:textId="77777777" w:rsidR="00E843F8" w:rsidRPr="00E843F8" w:rsidRDefault="00E843F8" w:rsidP="00E843F8">
            <w:pPr>
              <w:tabs>
                <w:tab w:val="left" w:pos="0"/>
              </w:tabs>
              <w:jc w:val="center"/>
              <w:rPr>
                <w:snapToGrid w:val="0"/>
                <w:color w:val="000000"/>
              </w:rPr>
            </w:pPr>
            <w:r w:rsidRPr="00E843F8">
              <w:rPr>
                <w:snapToGrid w:val="0"/>
                <w:color w:val="000000"/>
              </w:rPr>
              <w:t>14,62</w:t>
            </w:r>
          </w:p>
        </w:tc>
        <w:tc>
          <w:tcPr>
            <w:tcW w:w="1291" w:type="dxa"/>
            <w:shd w:val="clear" w:color="auto" w:fill="auto"/>
            <w:vAlign w:val="bottom"/>
          </w:tcPr>
          <w:p w14:paraId="534031A6" w14:textId="77777777" w:rsidR="00E843F8" w:rsidRPr="00E843F8" w:rsidRDefault="00E843F8" w:rsidP="00E843F8">
            <w:pPr>
              <w:tabs>
                <w:tab w:val="left" w:pos="0"/>
              </w:tabs>
              <w:jc w:val="center"/>
              <w:rPr>
                <w:snapToGrid w:val="0"/>
                <w:color w:val="000000"/>
              </w:rPr>
            </w:pPr>
            <w:r w:rsidRPr="00E843F8">
              <w:rPr>
                <w:snapToGrid w:val="0"/>
                <w:color w:val="000000"/>
              </w:rPr>
              <w:t>12,00</w:t>
            </w:r>
          </w:p>
        </w:tc>
        <w:tc>
          <w:tcPr>
            <w:tcW w:w="1604" w:type="dxa"/>
            <w:shd w:val="clear" w:color="auto" w:fill="auto"/>
            <w:vAlign w:val="bottom"/>
          </w:tcPr>
          <w:p w14:paraId="60BD8D70" w14:textId="77777777" w:rsidR="00E843F8" w:rsidRPr="00E843F8" w:rsidRDefault="00E843F8" w:rsidP="00E843F8">
            <w:pPr>
              <w:tabs>
                <w:tab w:val="left" w:pos="0"/>
              </w:tabs>
              <w:jc w:val="center"/>
              <w:rPr>
                <w:snapToGrid w:val="0"/>
                <w:color w:val="000000"/>
              </w:rPr>
            </w:pPr>
            <w:r w:rsidRPr="00E843F8">
              <w:rPr>
                <w:snapToGrid w:val="0"/>
                <w:color w:val="000000"/>
              </w:rPr>
              <w:t>1 024,50</w:t>
            </w:r>
          </w:p>
        </w:tc>
      </w:tr>
      <w:tr w:rsidR="00E843F8" w:rsidRPr="00E843F8" w14:paraId="162F1BCF" w14:textId="77777777" w:rsidTr="00104FF4">
        <w:trPr>
          <w:trHeight w:val="141"/>
        </w:trPr>
        <w:tc>
          <w:tcPr>
            <w:tcW w:w="722" w:type="dxa"/>
          </w:tcPr>
          <w:p w14:paraId="741FB8BD" w14:textId="77777777" w:rsidR="00E843F8" w:rsidRPr="00E843F8" w:rsidRDefault="00E843F8" w:rsidP="00E843F8">
            <w:pPr>
              <w:tabs>
                <w:tab w:val="left" w:pos="0"/>
              </w:tabs>
              <w:jc w:val="center"/>
              <w:rPr>
                <w:bCs/>
                <w:color w:val="000000"/>
              </w:rPr>
            </w:pPr>
            <w:r w:rsidRPr="00E843F8">
              <w:rPr>
                <w:bCs/>
                <w:color w:val="000000"/>
              </w:rPr>
              <w:t>3</w:t>
            </w:r>
          </w:p>
        </w:tc>
        <w:tc>
          <w:tcPr>
            <w:tcW w:w="2664" w:type="dxa"/>
            <w:shd w:val="clear" w:color="auto" w:fill="auto"/>
            <w:vAlign w:val="center"/>
            <w:hideMark/>
          </w:tcPr>
          <w:p w14:paraId="7FFF185A" w14:textId="77777777" w:rsidR="00E843F8" w:rsidRPr="00E843F8" w:rsidRDefault="00E843F8" w:rsidP="00E843F8">
            <w:pPr>
              <w:tabs>
                <w:tab w:val="left" w:pos="0"/>
              </w:tabs>
              <w:jc w:val="center"/>
              <w:rPr>
                <w:bCs/>
                <w:color w:val="000000"/>
              </w:rPr>
            </w:pPr>
            <w:r w:rsidRPr="00E843F8">
              <w:rPr>
                <w:bCs/>
                <w:color w:val="000000"/>
              </w:rPr>
              <w:t>Год (стр.1+стр.2)</w:t>
            </w:r>
          </w:p>
        </w:tc>
        <w:tc>
          <w:tcPr>
            <w:tcW w:w="1540" w:type="dxa"/>
            <w:shd w:val="clear" w:color="auto" w:fill="auto"/>
            <w:vAlign w:val="bottom"/>
          </w:tcPr>
          <w:p w14:paraId="785631E6" w14:textId="77777777" w:rsidR="00E843F8" w:rsidRPr="00E843F8" w:rsidRDefault="00E843F8" w:rsidP="00E843F8">
            <w:pPr>
              <w:tabs>
                <w:tab w:val="left" w:pos="0"/>
              </w:tabs>
              <w:jc w:val="center"/>
              <w:rPr>
                <w:snapToGrid w:val="0"/>
                <w:color w:val="000000"/>
              </w:rPr>
            </w:pPr>
            <w:r w:rsidRPr="00E843F8">
              <w:rPr>
                <w:snapToGrid w:val="0"/>
                <w:color w:val="000000"/>
              </w:rPr>
              <w:t>148,28</w:t>
            </w:r>
          </w:p>
        </w:tc>
        <w:tc>
          <w:tcPr>
            <w:tcW w:w="1524" w:type="dxa"/>
            <w:shd w:val="clear" w:color="auto" w:fill="auto"/>
            <w:vAlign w:val="bottom"/>
          </w:tcPr>
          <w:p w14:paraId="1DC5327A" w14:textId="77777777" w:rsidR="00E843F8" w:rsidRPr="00E843F8" w:rsidRDefault="00E843F8" w:rsidP="00E843F8">
            <w:pPr>
              <w:tabs>
                <w:tab w:val="left" w:pos="0"/>
              </w:tabs>
              <w:jc w:val="center"/>
              <w:rPr>
                <w:snapToGrid w:val="0"/>
                <w:color w:val="000000"/>
              </w:rPr>
            </w:pPr>
            <w:r w:rsidRPr="00E843F8">
              <w:rPr>
                <w:snapToGrid w:val="0"/>
                <w:color w:val="000000"/>
              </w:rPr>
              <w:t>13,79</w:t>
            </w:r>
          </w:p>
        </w:tc>
        <w:tc>
          <w:tcPr>
            <w:tcW w:w="1291" w:type="dxa"/>
            <w:shd w:val="clear" w:color="auto" w:fill="auto"/>
            <w:vAlign w:val="bottom"/>
          </w:tcPr>
          <w:p w14:paraId="312E37C8" w14:textId="77777777" w:rsidR="00E843F8" w:rsidRPr="00E843F8" w:rsidRDefault="00E843F8" w:rsidP="00E843F8">
            <w:pPr>
              <w:tabs>
                <w:tab w:val="left" w:pos="0"/>
              </w:tabs>
              <w:jc w:val="center"/>
              <w:rPr>
                <w:snapToGrid w:val="0"/>
                <w:color w:val="000000"/>
              </w:rPr>
            </w:pPr>
            <w:r w:rsidRPr="00E843F8">
              <w:rPr>
                <w:snapToGrid w:val="0"/>
                <w:color w:val="000000"/>
              </w:rPr>
              <w:t>10,78</w:t>
            </w:r>
          </w:p>
        </w:tc>
        <w:tc>
          <w:tcPr>
            <w:tcW w:w="1604" w:type="dxa"/>
            <w:shd w:val="clear" w:color="auto" w:fill="auto"/>
            <w:vAlign w:val="bottom"/>
          </w:tcPr>
          <w:p w14:paraId="551EB5BE" w14:textId="77777777" w:rsidR="00E843F8" w:rsidRPr="00E843F8" w:rsidRDefault="00E843F8" w:rsidP="00E843F8">
            <w:pPr>
              <w:tabs>
                <w:tab w:val="left" w:pos="0"/>
              </w:tabs>
              <w:jc w:val="center"/>
              <w:rPr>
                <w:snapToGrid w:val="0"/>
                <w:color w:val="000000"/>
              </w:rPr>
            </w:pPr>
            <w:r w:rsidRPr="00E843F8">
              <w:rPr>
                <w:snapToGrid w:val="0"/>
                <w:color w:val="000000"/>
              </w:rPr>
              <w:t>2 044,85</w:t>
            </w:r>
          </w:p>
        </w:tc>
      </w:tr>
    </w:tbl>
    <w:p w14:paraId="284A8940" w14:textId="77777777" w:rsidR="00E843F8" w:rsidRPr="00E843F8" w:rsidRDefault="00E843F8" w:rsidP="00E843F8">
      <w:pPr>
        <w:tabs>
          <w:tab w:val="left" w:pos="1134"/>
        </w:tabs>
        <w:ind w:firstLine="709"/>
        <w:jc w:val="both"/>
        <w:rPr>
          <w:sz w:val="28"/>
          <w:szCs w:val="28"/>
        </w:rPr>
      </w:pPr>
    </w:p>
    <w:p w14:paraId="4E8026CE" w14:textId="77777777" w:rsidR="00E843F8" w:rsidRPr="00E843F8" w:rsidRDefault="00E843F8" w:rsidP="00E843F8">
      <w:pPr>
        <w:tabs>
          <w:tab w:val="left" w:pos="1134"/>
        </w:tabs>
        <w:ind w:firstLine="709"/>
        <w:jc w:val="both"/>
        <w:rPr>
          <w:sz w:val="28"/>
          <w:szCs w:val="28"/>
        </w:rPr>
      </w:pPr>
    </w:p>
    <w:p w14:paraId="255D7C69" w14:textId="77777777" w:rsidR="00E843F8" w:rsidRPr="00E843F8" w:rsidRDefault="00E843F8" w:rsidP="00E843F8">
      <w:pPr>
        <w:tabs>
          <w:tab w:val="left" w:pos="1134"/>
        </w:tabs>
        <w:ind w:firstLine="709"/>
        <w:jc w:val="both"/>
        <w:rPr>
          <w:sz w:val="28"/>
          <w:szCs w:val="28"/>
        </w:rPr>
      </w:pPr>
    </w:p>
    <w:p w14:paraId="0E7A9E3E" w14:textId="77777777" w:rsidR="00E843F8" w:rsidRPr="00E843F8" w:rsidRDefault="00E843F8" w:rsidP="00E843F8">
      <w:pPr>
        <w:numPr>
          <w:ilvl w:val="0"/>
          <w:numId w:val="26"/>
        </w:numPr>
        <w:spacing w:after="160" w:line="259" w:lineRule="auto"/>
        <w:contextualSpacing/>
        <w:jc w:val="center"/>
        <w:rPr>
          <w:rFonts w:eastAsiaTheme="minorHAnsi"/>
          <w:b/>
          <w:sz w:val="28"/>
          <w:szCs w:val="28"/>
          <w:lang w:eastAsia="en-US"/>
        </w:rPr>
      </w:pPr>
      <w:r w:rsidRPr="00E843F8">
        <w:rPr>
          <w:rFonts w:eastAsiaTheme="minorHAnsi"/>
          <w:b/>
          <w:sz w:val="28"/>
          <w:szCs w:val="28"/>
          <w:lang w:eastAsia="en-US"/>
        </w:rPr>
        <w:lastRenderedPageBreak/>
        <w:t xml:space="preserve"> Тарифы на горячую воду</w:t>
      </w:r>
    </w:p>
    <w:p w14:paraId="111558B0" w14:textId="77777777" w:rsidR="00E843F8" w:rsidRPr="00E843F8" w:rsidRDefault="00E843F8" w:rsidP="00E843F8">
      <w:pPr>
        <w:jc w:val="center"/>
        <w:rPr>
          <w:rFonts w:eastAsiaTheme="minorHAnsi"/>
          <w:sz w:val="28"/>
          <w:szCs w:val="28"/>
          <w:lang w:eastAsia="en-US"/>
        </w:rPr>
      </w:pPr>
    </w:p>
    <w:p w14:paraId="7AF81932" w14:textId="77777777" w:rsidR="00E843F8" w:rsidRPr="00E843F8" w:rsidRDefault="00E843F8" w:rsidP="00E843F8">
      <w:pPr>
        <w:autoSpaceDE w:val="0"/>
        <w:autoSpaceDN w:val="0"/>
        <w:adjustRightInd w:val="0"/>
        <w:ind w:firstLine="709"/>
        <w:jc w:val="both"/>
        <w:rPr>
          <w:rFonts w:eastAsia="Calibri"/>
          <w:sz w:val="28"/>
          <w:szCs w:val="28"/>
        </w:rPr>
      </w:pPr>
      <w:r w:rsidRPr="00E843F8">
        <w:rPr>
          <w:rFonts w:eastAsiaTheme="minorHAnsi"/>
          <w:sz w:val="28"/>
          <w:szCs w:val="28"/>
          <w:lang w:eastAsia="en-US"/>
        </w:rPr>
        <w:t xml:space="preserve">Согласно </w:t>
      </w:r>
      <w:r w:rsidRPr="00E843F8">
        <w:rPr>
          <w:sz w:val="28"/>
          <w:szCs w:val="28"/>
        </w:rPr>
        <w:t>п. 5 статьи 9 Федерального закона от 27.07.2010 № 190 -ФЗ «О теплоснабжении» т</w:t>
      </w:r>
      <w:r w:rsidRPr="00E843F8">
        <w:rPr>
          <w:rFonts w:eastAsia="Calibri"/>
          <w:sz w:val="28"/>
          <w:szCs w:val="28"/>
        </w:rPr>
        <w:t xml:space="preserve">арифы на горячую воду в открытых системах теплоснабжения (горячего водоснабжения) </w:t>
      </w:r>
      <w:hyperlink r:id="rId53" w:history="1">
        <w:r w:rsidRPr="00E843F8">
          <w:rPr>
            <w:rFonts w:eastAsia="Calibri"/>
            <w:sz w:val="28"/>
            <w:szCs w:val="28"/>
          </w:rPr>
          <w:t>устанавливаются</w:t>
        </w:r>
      </w:hyperlink>
      <w:r w:rsidRPr="00E843F8">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1AEB9B63" w14:textId="77777777" w:rsidR="00E843F8" w:rsidRPr="00E843F8" w:rsidRDefault="00E843F8" w:rsidP="00E843F8">
      <w:pPr>
        <w:tabs>
          <w:tab w:val="left" w:pos="0"/>
          <w:tab w:val="left" w:pos="9900"/>
        </w:tabs>
        <w:ind w:firstLine="709"/>
        <w:jc w:val="both"/>
        <w:rPr>
          <w:sz w:val="28"/>
          <w:szCs w:val="28"/>
        </w:rPr>
      </w:pPr>
      <w:r w:rsidRPr="00E843F8">
        <w:rPr>
          <w:sz w:val="28"/>
          <w:szCs w:val="28"/>
        </w:rPr>
        <w:t>Стоимость тепловой энергии в горячей воде составляет:</w:t>
      </w:r>
    </w:p>
    <w:p w14:paraId="5BB4E122" w14:textId="77777777" w:rsidR="00E843F8" w:rsidRPr="00E843F8" w:rsidRDefault="00E843F8" w:rsidP="00E843F8">
      <w:pPr>
        <w:tabs>
          <w:tab w:val="left" w:pos="0"/>
          <w:tab w:val="left" w:pos="9900"/>
        </w:tabs>
        <w:ind w:firstLine="709"/>
        <w:jc w:val="right"/>
        <w:rPr>
          <w:sz w:val="28"/>
          <w:szCs w:val="28"/>
        </w:rPr>
      </w:pPr>
      <w:r w:rsidRPr="00E843F8">
        <w:rPr>
          <w:snapToGrid w:val="0"/>
          <w:color w:val="000000"/>
          <w:sz w:val="28"/>
          <w:szCs w:val="28"/>
        </w:rPr>
        <w:t>Таблица 6</w:t>
      </w:r>
    </w:p>
    <w:tbl>
      <w:tblPr>
        <w:tblpPr w:leftFromText="180" w:rightFromText="180" w:vertAnchor="text" w:tblpY="1"/>
        <w:tblOverlap w:val="neve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941"/>
      </w:tblGrid>
      <w:tr w:rsidR="00E843F8" w:rsidRPr="00E843F8" w14:paraId="219010C2" w14:textId="77777777" w:rsidTr="00104FF4">
        <w:trPr>
          <w:trHeight w:val="468"/>
        </w:trPr>
        <w:tc>
          <w:tcPr>
            <w:tcW w:w="1511" w:type="dxa"/>
            <w:vMerge w:val="restart"/>
            <w:shd w:val="clear" w:color="auto" w:fill="auto"/>
            <w:vAlign w:val="center"/>
            <w:hideMark/>
          </w:tcPr>
          <w:p w14:paraId="452DA9B9" w14:textId="77777777" w:rsidR="00E843F8" w:rsidRPr="00E843F8" w:rsidRDefault="00E843F8" w:rsidP="00E843F8">
            <w:pPr>
              <w:jc w:val="center"/>
            </w:pPr>
            <w:r w:rsidRPr="00E843F8">
              <w:t>Период</w:t>
            </w:r>
          </w:p>
        </w:tc>
        <w:tc>
          <w:tcPr>
            <w:tcW w:w="7941" w:type="dxa"/>
            <w:vMerge w:val="restart"/>
            <w:shd w:val="clear" w:color="auto" w:fill="auto"/>
            <w:vAlign w:val="center"/>
            <w:hideMark/>
          </w:tcPr>
          <w:p w14:paraId="03D4E5EB" w14:textId="77777777" w:rsidR="00E843F8" w:rsidRPr="00E843F8" w:rsidRDefault="00E843F8" w:rsidP="00E843F8">
            <w:pPr>
              <w:jc w:val="center"/>
            </w:pPr>
            <w:r w:rsidRPr="00E843F8">
              <w:t>Компонент на тепловую энергию</w:t>
            </w:r>
          </w:p>
          <w:p w14:paraId="19851555" w14:textId="77777777" w:rsidR="00E843F8" w:rsidRPr="00E843F8" w:rsidRDefault="00E843F8" w:rsidP="00E843F8">
            <w:pPr>
              <w:jc w:val="center"/>
            </w:pPr>
            <w:r w:rsidRPr="00E843F8">
              <w:t>руб./Гкал (без НДС)</w:t>
            </w:r>
          </w:p>
        </w:tc>
      </w:tr>
      <w:tr w:rsidR="00E843F8" w:rsidRPr="00E843F8" w14:paraId="032B28C2" w14:textId="77777777" w:rsidTr="00104FF4">
        <w:trPr>
          <w:trHeight w:val="468"/>
        </w:trPr>
        <w:tc>
          <w:tcPr>
            <w:tcW w:w="1511" w:type="dxa"/>
            <w:vMerge/>
            <w:vAlign w:val="center"/>
            <w:hideMark/>
          </w:tcPr>
          <w:p w14:paraId="2EDFA2C4" w14:textId="77777777" w:rsidR="00E843F8" w:rsidRPr="00E843F8" w:rsidRDefault="00E843F8" w:rsidP="00E843F8">
            <w:pPr>
              <w:jc w:val="center"/>
            </w:pPr>
          </w:p>
        </w:tc>
        <w:tc>
          <w:tcPr>
            <w:tcW w:w="7941" w:type="dxa"/>
            <w:vMerge/>
            <w:shd w:val="clear" w:color="auto" w:fill="auto"/>
            <w:vAlign w:val="center"/>
            <w:hideMark/>
          </w:tcPr>
          <w:p w14:paraId="54740D32" w14:textId="77777777" w:rsidR="00E843F8" w:rsidRPr="00E843F8" w:rsidRDefault="00E843F8" w:rsidP="00E843F8">
            <w:pPr>
              <w:jc w:val="center"/>
            </w:pPr>
          </w:p>
        </w:tc>
      </w:tr>
      <w:tr w:rsidR="00E843F8" w:rsidRPr="00E843F8" w14:paraId="309FBFE7" w14:textId="77777777" w:rsidTr="00104FF4">
        <w:trPr>
          <w:trHeight w:val="468"/>
        </w:trPr>
        <w:tc>
          <w:tcPr>
            <w:tcW w:w="1511" w:type="dxa"/>
            <w:vMerge/>
            <w:vAlign w:val="center"/>
            <w:hideMark/>
          </w:tcPr>
          <w:p w14:paraId="29C75C0A" w14:textId="77777777" w:rsidR="00E843F8" w:rsidRPr="00E843F8" w:rsidRDefault="00E843F8" w:rsidP="00E843F8">
            <w:pPr>
              <w:jc w:val="center"/>
            </w:pPr>
          </w:p>
        </w:tc>
        <w:tc>
          <w:tcPr>
            <w:tcW w:w="7941" w:type="dxa"/>
            <w:vMerge/>
            <w:vAlign w:val="center"/>
            <w:hideMark/>
          </w:tcPr>
          <w:p w14:paraId="6022C300" w14:textId="77777777" w:rsidR="00E843F8" w:rsidRPr="00E843F8" w:rsidRDefault="00E843F8" w:rsidP="00E843F8">
            <w:pPr>
              <w:jc w:val="center"/>
            </w:pPr>
          </w:p>
        </w:tc>
      </w:tr>
      <w:tr w:rsidR="00E843F8" w:rsidRPr="00E843F8" w14:paraId="7793A0B4" w14:textId="77777777" w:rsidTr="00104FF4">
        <w:trPr>
          <w:trHeight w:val="155"/>
        </w:trPr>
        <w:tc>
          <w:tcPr>
            <w:tcW w:w="1511" w:type="dxa"/>
            <w:shd w:val="clear" w:color="auto" w:fill="auto"/>
            <w:vAlign w:val="center"/>
            <w:hideMark/>
          </w:tcPr>
          <w:p w14:paraId="7B91BFC8" w14:textId="77777777" w:rsidR="00E843F8" w:rsidRPr="00E843F8" w:rsidRDefault="00E843F8" w:rsidP="00E843F8">
            <w:pPr>
              <w:jc w:val="center"/>
            </w:pPr>
            <w:r w:rsidRPr="00E843F8">
              <w:t>2025</w:t>
            </w:r>
          </w:p>
        </w:tc>
        <w:tc>
          <w:tcPr>
            <w:tcW w:w="7941" w:type="dxa"/>
            <w:shd w:val="clear" w:color="auto" w:fill="auto"/>
            <w:vAlign w:val="center"/>
            <w:hideMark/>
          </w:tcPr>
          <w:p w14:paraId="217744B5" w14:textId="77777777" w:rsidR="00E843F8" w:rsidRPr="00E843F8" w:rsidRDefault="00E843F8" w:rsidP="00E843F8">
            <w:pPr>
              <w:jc w:val="center"/>
            </w:pPr>
            <w:r w:rsidRPr="00E843F8">
              <w:rPr>
                <w:color w:val="000000"/>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354</w:t>
            </w:r>
          </w:p>
        </w:tc>
      </w:tr>
    </w:tbl>
    <w:p w14:paraId="75890822" w14:textId="77777777" w:rsidR="00E843F8" w:rsidRPr="00E843F8" w:rsidRDefault="00E843F8" w:rsidP="00E843F8">
      <w:pPr>
        <w:autoSpaceDE w:val="0"/>
        <w:autoSpaceDN w:val="0"/>
        <w:adjustRightInd w:val="0"/>
        <w:ind w:right="-284" w:firstLine="539"/>
        <w:jc w:val="both"/>
        <w:outlineLvl w:val="1"/>
        <w:rPr>
          <w:sz w:val="28"/>
          <w:szCs w:val="28"/>
        </w:rPr>
      </w:pPr>
    </w:p>
    <w:p w14:paraId="2509EC2D" w14:textId="77777777" w:rsidR="00E843F8" w:rsidRPr="00E843F8" w:rsidRDefault="00E843F8" w:rsidP="00E843F8">
      <w:pPr>
        <w:ind w:firstLine="709"/>
        <w:jc w:val="both"/>
        <w:rPr>
          <w:snapToGrid w:val="0"/>
          <w:sz w:val="28"/>
          <w:szCs w:val="28"/>
        </w:rPr>
      </w:pPr>
      <w:r w:rsidRPr="00E843F8">
        <w:rPr>
          <w:snapToGrid w:val="0"/>
          <w:sz w:val="28"/>
          <w:szCs w:val="28"/>
        </w:rPr>
        <w:t xml:space="preserve">Нормативы расхода тепловой энергии, необходимые для осуществления горячего водоснабжения </w:t>
      </w:r>
      <w:r w:rsidRPr="00E843F8">
        <w:rPr>
          <w:bCs/>
          <w:snapToGrid w:val="0"/>
          <w:sz w:val="28"/>
          <w:szCs w:val="28"/>
        </w:rPr>
        <w:t>ООО «Теплоэнергетик»</w:t>
      </w:r>
      <w:r w:rsidRPr="00E843F8">
        <w:rPr>
          <w:sz w:val="28"/>
          <w:szCs w:val="28"/>
        </w:rPr>
        <w:t xml:space="preserve"> котельная 30-го квартала</w:t>
      </w:r>
      <w:r w:rsidRPr="00E843F8">
        <w:rPr>
          <w:bCs/>
          <w:snapToGrid w:val="0"/>
          <w:sz w:val="28"/>
          <w:szCs w:val="28"/>
        </w:rPr>
        <w:t xml:space="preserve">, </w:t>
      </w:r>
      <w:r w:rsidRPr="00E843F8">
        <w:rPr>
          <w:snapToGrid w:val="0"/>
          <w:sz w:val="28"/>
          <w:szCs w:val="28"/>
        </w:rPr>
        <w:t>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8B63C83" w14:textId="77777777" w:rsidR="00E843F8" w:rsidRPr="00E843F8" w:rsidRDefault="00E843F8" w:rsidP="00E843F8">
      <w:pPr>
        <w:tabs>
          <w:tab w:val="left" w:pos="0"/>
          <w:tab w:val="left" w:pos="9900"/>
        </w:tabs>
        <w:ind w:firstLine="709"/>
        <w:jc w:val="right"/>
        <w:rPr>
          <w:snapToGrid w:val="0"/>
          <w:color w:val="000000"/>
          <w:sz w:val="28"/>
          <w:szCs w:val="28"/>
        </w:rPr>
      </w:pPr>
      <w:r w:rsidRPr="00E843F8">
        <w:rPr>
          <w:snapToGrid w:val="0"/>
          <w:color w:val="000000"/>
          <w:sz w:val="28"/>
          <w:szCs w:val="28"/>
        </w:rPr>
        <w:t>Таблица 7</w:t>
      </w:r>
    </w:p>
    <w:p w14:paraId="523C2FFA" w14:textId="77777777" w:rsidR="00E843F8" w:rsidRPr="00E843F8" w:rsidRDefault="00E843F8" w:rsidP="00E843F8">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378"/>
        <w:gridCol w:w="2459"/>
        <w:gridCol w:w="2211"/>
      </w:tblGrid>
      <w:tr w:rsidR="00E843F8" w:rsidRPr="00E843F8" w14:paraId="08848149" w14:textId="77777777" w:rsidTr="00104FF4">
        <w:trPr>
          <w:trHeight w:val="501"/>
        </w:trPr>
        <w:tc>
          <w:tcPr>
            <w:tcW w:w="4723" w:type="dxa"/>
            <w:gridSpan w:val="2"/>
            <w:shd w:val="clear" w:color="auto" w:fill="auto"/>
            <w:vAlign w:val="center"/>
          </w:tcPr>
          <w:p w14:paraId="6A09611C" w14:textId="77777777" w:rsidR="00E843F8" w:rsidRPr="00E843F8" w:rsidRDefault="00E843F8" w:rsidP="00E843F8">
            <w:pPr>
              <w:jc w:val="center"/>
            </w:pPr>
            <w:r w:rsidRPr="00E843F8">
              <w:t>С изолированными стояками</w:t>
            </w:r>
          </w:p>
        </w:tc>
        <w:tc>
          <w:tcPr>
            <w:tcW w:w="4670" w:type="dxa"/>
            <w:gridSpan w:val="2"/>
            <w:shd w:val="clear" w:color="auto" w:fill="auto"/>
            <w:vAlign w:val="center"/>
            <w:hideMark/>
          </w:tcPr>
          <w:p w14:paraId="04DF6078" w14:textId="77777777" w:rsidR="00E843F8" w:rsidRPr="00E843F8" w:rsidRDefault="00E843F8" w:rsidP="00E843F8">
            <w:pPr>
              <w:jc w:val="center"/>
              <w:rPr>
                <w:snapToGrid w:val="0"/>
                <w:sz w:val="28"/>
                <w:szCs w:val="28"/>
              </w:rPr>
            </w:pPr>
            <w:r w:rsidRPr="00E843F8">
              <w:t>С неизолированными стояками</w:t>
            </w:r>
          </w:p>
        </w:tc>
      </w:tr>
      <w:tr w:rsidR="00E843F8" w:rsidRPr="00E843F8" w14:paraId="5FE189F5" w14:textId="77777777" w:rsidTr="00104FF4">
        <w:trPr>
          <w:trHeight w:val="302"/>
        </w:trPr>
        <w:tc>
          <w:tcPr>
            <w:tcW w:w="2345" w:type="dxa"/>
            <w:shd w:val="clear" w:color="auto" w:fill="auto"/>
            <w:vAlign w:val="center"/>
            <w:hideMark/>
          </w:tcPr>
          <w:p w14:paraId="5E608F01" w14:textId="77777777" w:rsidR="00E843F8" w:rsidRPr="00E843F8" w:rsidRDefault="00E843F8" w:rsidP="00E843F8">
            <w:pPr>
              <w:jc w:val="center"/>
            </w:pPr>
            <w:r w:rsidRPr="00E843F8">
              <w:t xml:space="preserve">с </w:t>
            </w:r>
            <w:proofErr w:type="gramStart"/>
            <w:r w:rsidRPr="00E843F8">
              <w:t>полотенце-</w:t>
            </w:r>
            <w:proofErr w:type="spellStart"/>
            <w:r w:rsidRPr="00E843F8">
              <w:t>сушителем</w:t>
            </w:r>
            <w:proofErr w:type="spellEnd"/>
            <w:proofErr w:type="gramEnd"/>
          </w:p>
        </w:tc>
        <w:tc>
          <w:tcPr>
            <w:tcW w:w="2378" w:type="dxa"/>
            <w:shd w:val="clear" w:color="auto" w:fill="auto"/>
            <w:vAlign w:val="center"/>
            <w:hideMark/>
          </w:tcPr>
          <w:p w14:paraId="395B1020" w14:textId="77777777" w:rsidR="00E843F8" w:rsidRPr="00E843F8" w:rsidRDefault="00E843F8" w:rsidP="00E843F8">
            <w:pPr>
              <w:jc w:val="center"/>
            </w:pPr>
            <w:r w:rsidRPr="00E843F8">
              <w:t xml:space="preserve">без </w:t>
            </w:r>
            <w:proofErr w:type="gramStart"/>
            <w:r w:rsidRPr="00E843F8">
              <w:t>полотенце-</w:t>
            </w:r>
            <w:proofErr w:type="spellStart"/>
            <w:r w:rsidRPr="00E843F8">
              <w:t>сушителя</w:t>
            </w:r>
            <w:proofErr w:type="spellEnd"/>
            <w:proofErr w:type="gramEnd"/>
          </w:p>
        </w:tc>
        <w:tc>
          <w:tcPr>
            <w:tcW w:w="2459" w:type="dxa"/>
            <w:shd w:val="clear" w:color="auto" w:fill="auto"/>
            <w:vAlign w:val="center"/>
            <w:hideMark/>
          </w:tcPr>
          <w:p w14:paraId="758671A4" w14:textId="77777777" w:rsidR="00E843F8" w:rsidRPr="00E843F8" w:rsidRDefault="00E843F8" w:rsidP="00E843F8">
            <w:pPr>
              <w:jc w:val="center"/>
            </w:pPr>
            <w:r w:rsidRPr="00E843F8">
              <w:t xml:space="preserve">с </w:t>
            </w:r>
            <w:proofErr w:type="gramStart"/>
            <w:r w:rsidRPr="00E843F8">
              <w:t>полотенце-</w:t>
            </w:r>
            <w:proofErr w:type="spellStart"/>
            <w:r w:rsidRPr="00E843F8">
              <w:t>сушителем</w:t>
            </w:r>
            <w:proofErr w:type="spellEnd"/>
            <w:proofErr w:type="gramEnd"/>
          </w:p>
        </w:tc>
        <w:tc>
          <w:tcPr>
            <w:tcW w:w="2211" w:type="dxa"/>
            <w:shd w:val="clear" w:color="auto" w:fill="auto"/>
            <w:vAlign w:val="center"/>
            <w:hideMark/>
          </w:tcPr>
          <w:p w14:paraId="41C28E80" w14:textId="77777777" w:rsidR="00E843F8" w:rsidRPr="00E843F8" w:rsidRDefault="00E843F8" w:rsidP="00E843F8">
            <w:pPr>
              <w:jc w:val="center"/>
            </w:pPr>
            <w:r w:rsidRPr="00E843F8">
              <w:t xml:space="preserve">без </w:t>
            </w:r>
            <w:proofErr w:type="gramStart"/>
            <w:r w:rsidRPr="00E843F8">
              <w:t>полотенце-</w:t>
            </w:r>
            <w:proofErr w:type="spellStart"/>
            <w:r w:rsidRPr="00E843F8">
              <w:t>сушителя</w:t>
            </w:r>
            <w:proofErr w:type="spellEnd"/>
            <w:proofErr w:type="gramEnd"/>
          </w:p>
        </w:tc>
      </w:tr>
      <w:tr w:rsidR="00E843F8" w:rsidRPr="00E843F8" w14:paraId="1AFE5900" w14:textId="77777777" w:rsidTr="00104FF4">
        <w:trPr>
          <w:trHeight w:val="302"/>
        </w:trPr>
        <w:tc>
          <w:tcPr>
            <w:tcW w:w="2345" w:type="dxa"/>
            <w:shd w:val="clear" w:color="auto" w:fill="auto"/>
            <w:vAlign w:val="center"/>
          </w:tcPr>
          <w:p w14:paraId="6A766474" w14:textId="77777777" w:rsidR="00E843F8" w:rsidRPr="00E843F8" w:rsidRDefault="00E843F8" w:rsidP="00E843F8">
            <w:pPr>
              <w:jc w:val="center"/>
            </w:pPr>
            <w:r w:rsidRPr="00E843F8">
              <w:t>0,0603</w:t>
            </w:r>
          </w:p>
        </w:tc>
        <w:tc>
          <w:tcPr>
            <w:tcW w:w="2378" w:type="dxa"/>
            <w:shd w:val="clear" w:color="auto" w:fill="auto"/>
            <w:vAlign w:val="center"/>
          </w:tcPr>
          <w:p w14:paraId="5AF897EC" w14:textId="77777777" w:rsidR="00E843F8" w:rsidRPr="00E843F8" w:rsidRDefault="00E843F8" w:rsidP="00E843F8">
            <w:pPr>
              <w:jc w:val="center"/>
            </w:pPr>
            <w:r w:rsidRPr="00E843F8">
              <w:t>0,0553</w:t>
            </w:r>
          </w:p>
        </w:tc>
        <w:tc>
          <w:tcPr>
            <w:tcW w:w="2459" w:type="dxa"/>
            <w:shd w:val="clear" w:color="auto" w:fill="auto"/>
            <w:vAlign w:val="center"/>
          </w:tcPr>
          <w:p w14:paraId="0DE91426" w14:textId="77777777" w:rsidR="00E843F8" w:rsidRPr="00E843F8" w:rsidRDefault="00E843F8" w:rsidP="00E843F8">
            <w:pPr>
              <w:jc w:val="center"/>
            </w:pPr>
            <w:r w:rsidRPr="00E843F8">
              <w:t>0,0647</w:t>
            </w:r>
          </w:p>
        </w:tc>
        <w:tc>
          <w:tcPr>
            <w:tcW w:w="2211" w:type="dxa"/>
            <w:shd w:val="clear" w:color="auto" w:fill="auto"/>
            <w:vAlign w:val="center"/>
          </w:tcPr>
          <w:p w14:paraId="41B6C05C" w14:textId="77777777" w:rsidR="00E843F8" w:rsidRPr="00E843F8" w:rsidRDefault="00E843F8" w:rsidP="00E843F8">
            <w:pPr>
              <w:jc w:val="center"/>
            </w:pPr>
            <w:r w:rsidRPr="00E843F8">
              <w:t>0,0598</w:t>
            </w:r>
          </w:p>
        </w:tc>
      </w:tr>
    </w:tbl>
    <w:p w14:paraId="2AA904BB" w14:textId="77777777" w:rsidR="00E843F8" w:rsidRPr="00E843F8" w:rsidRDefault="00E843F8" w:rsidP="00E843F8">
      <w:pPr>
        <w:ind w:firstLine="851"/>
        <w:jc w:val="both"/>
        <w:rPr>
          <w:sz w:val="28"/>
          <w:szCs w:val="28"/>
        </w:rPr>
      </w:pPr>
    </w:p>
    <w:p w14:paraId="31274876" w14:textId="77777777" w:rsidR="00E843F8" w:rsidRPr="00E843F8" w:rsidRDefault="00E843F8" w:rsidP="00E843F8">
      <w:pPr>
        <w:ind w:firstLine="851"/>
        <w:jc w:val="both"/>
        <w:rPr>
          <w:sz w:val="28"/>
          <w:szCs w:val="28"/>
        </w:rPr>
      </w:pPr>
      <w:r w:rsidRPr="00E843F8">
        <w:rPr>
          <w:sz w:val="28"/>
          <w:szCs w:val="28"/>
        </w:rPr>
        <w:t>На основании вышеуказанного, эксперты предлагают принять тарифы на горячую воду</w:t>
      </w:r>
      <w:r w:rsidRPr="00E843F8">
        <w:rPr>
          <w:snapToGrid w:val="0"/>
          <w:color w:val="000000"/>
          <w:sz w:val="28"/>
          <w:szCs w:val="28"/>
        </w:rPr>
        <w:t xml:space="preserve"> в открытой системе горячего водоснабжения</w:t>
      </w:r>
      <w:r w:rsidRPr="00E843F8">
        <w:rPr>
          <w:sz w:val="28"/>
          <w:szCs w:val="28"/>
        </w:rPr>
        <w:t xml:space="preserve"> на 2025 год для </w:t>
      </w:r>
      <w:r w:rsidRPr="00E843F8">
        <w:rPr>
          <w:bCs/>
          <w:snapToGrid w:val="0"/>
          <w:sz w:val="28"/>
          <w:szCs w:val="28"/>
        </w:rPr>
        <w:t>ООО «Теплоэнергетик» по узлу теплоснабжения</w:t>
      </w:r>
      <w:r w:rsidRPr="00E843F8">
        <w:rPr>
          <w:sz w:val="28"/>
          <w:szCs w:val="28"/>
        </w:rPr>
        <w:t xml:space="preserve"> котельная 30-го квартала</w:t>
      </w:r>
      <w:r w:rsidRPr="00E843F8">
        <w:rPr>
          <w:bCs/>
          <w:snapToGrid w:val="0"/>
          <w:sz w:val="28"/>
          <w:szCs w:val="28"/>
        </w:rPr>
        <w:t xml:space="preserve"> </w:t>
      </w:r>
      <w:r w:rsidRPr="00E843F8">
        <w:rPr>
          <w:sz w:val="28"/>
          <w:szCs w:val="28"/>
        </w:rPr>
        <w:t>в следующем виде:</w:t>
      </w:r>
    </w:p>
    <w:p w14:paraId="4B139821" w14:textId="77777777" w:rsidR="00E843F8" w:rsidRPr="00E843F8" w:rsidRDefault="00E843F8" w:rsidP="00E843F8">
      <w:pPr>
        <w:ind w:firstLine="709"/>
        <w:jc w:val="both"/>
        <w:rPr>
          <w:rFonts w:eastAsiaTheme="minorHAnsi"/>
          <w:sz w:val="28"/>
          <w:szCs w:val="28"/>
          <w:lang w:eastAsia="en-US"/>
        </w:rPr>
      </w:pPr>
    </w:p>
    <w:p w14:paraId="49C00BD8" w14:textId="77777777" w:rsidR="00E843F8" w:rsidRPr="00E843F8" w:rsidRDefault="00E843F8" w:rsidP="00E843F8">
      <w:pPr>
        <w:tabs>
          <w:tab w:val="left" w:pos="1890"/>
        </w:tabs>
        <w:spacing w:after="160" w:line="259" w:lineRule="auto"/>
        <w:jc w:val="right"/>
        <w:rPr>
          <w:rFonts w:eastAsiaTheme="minorHAnsi"/>
          <w:sz w:val="28"/>
          <w:szCs w:val="28"/>
          <w:lang w:eastAsia="en-US"/>
        </w:rPr>
      </w:pPr>
    </w:p>
    <w:p w14:paraId="67933FD9" w14:textId="77777777" w:rsidR="00E843F8" w:rsidRPr="00E843F8" w:rsidRDefault="00E843F8" w:rsidP="00E843F8">
      <w:pPr>
        <w:tabs>
          <w:tab w:val="left" w:pos="1890"/>
        </w:tabs>
        <w:spacing w:after="160" w:line="259" w:lineRule="auto"/>
        <w:jc w:val="right"/>
        <w:rPr>
          <w:rFonts w:eastAsiaTheme="minorHAnsi"/>
          <w:sz w:val="28"/>
          <w:szCs w:val="28"/>
          <w:lang w:eastAsia="en-US"/>
        </w:rPr>
      </w:pPr>
    </w:p>
    <w:p w14:paraId="170554A1" w14:textId="77777777" w:rsidR="00E843F8" w:rsidRPr="00E843F8" w:rsidRDefault="00E843F8" w:rsidP="00E843F8">
      <w:pPr>
        <w:tabs>
          <w:tab w:val="left" w:pos="1890"/>
        </w:tabs>
        <w:spacing w:after="160" w:line="259" w:lineRule="auto"/>
        <w:jc w:val="right"/>
        <w:rPr>
          <w:rFonts w:eastAsiaTheme="minorHAnsi"/>
          <w:sz w:val="28"/>
          <w:szCs w:val="28"/>
          <w:lang w:eastAsia="en-US"/>
        </w:rPr>
      </w:pPr>
    </w:p>
    <w:p w14:paraId="428C7470" w14:textId="77777777" w:rsidR="00E843F8" w:rsidRPr="00E843F8" w:rsidRDefault="00E843F8" w:rsidP="00E843F8">
      <w:pPr>
        <w:tabs>
          <w:tab w:val="left" w:pos="1890"/>
        </w:tabs>
        <w:spacing w:after="160" w:line="259" w:lineRule="auto"/>
        <w:jc w:val="right"/>
        <w:rPr>
          <w:rFonts w:eastAsiaTheme="minorHAnsi"/>
          <w:sz w:val="28"/>
          <w:szCs w:val="28"/>
          <w:lang w:eastAsia="en-US"/>
        </w:rPr>
        <w:sectPr w:rsidR="00E843F8" w:rsidRPr="00E843F8" w:rsidSect="00E843F8">
          <w:headerReference w:type="default" r:id="rId54"/>
          <w:pgSz w:w="11906" w:h="16838"/>
          <w:pgMar w:top="1134" w:right="850" w:bottom="1134" w:left="1701" w:header="708" w:footer="708" w:gutter="0"/>
          <w:cols w:space="708"/>
          <w:titlePg/>
          <w:docGrid w:linePitch="360"/>
        </w:sectPr>
      </w:pPr>
    </w:p>
    <w:p w14:paraId="215BBF43" w14:textId="77777777" w:rsidR="00E843F8" w:rsidRPr="00E843F8" w:rsidRDefault="00E843F8" w:rsidP="00E843F8">
      <w:pPr>
        <w:tabs>
          <w:tab w:val="left" w:pos="1890"/>
        </w:tabs>
        <w:spacing w:after="160" w:line="259" w:lineRule="auto"/>
        <w:jc w:val="right"/>
        <w:rPr>
          <w:snapToGrid w:val="0"/>
          <w:sz w:val="28"/>
          <w:szCs w:val="28"/>
        </w:rPr>
      </w:pPr>
      <w:r w:rsidRPr="00E843F8">
        <w:rPr>
          <w:rFonts w:eastAsiaTheme="minorHAnsi"/>
          <w:sz w:val="28"/>
          <w:szCs w:val="28"/>
          <w:lang w:eastAsia="en-US"/>
        </w:rPr>
        <w:lastRenderedPageBreak/>
        <w:t xml:space="preserve"> </w:t>
      </w:r>
      <w:r w:rsidRPr="00E843F8">
        <w:rPr>
          <w:snapToGrid w:val="0"/>
          <w:sz w:val="28"/>
          <w:szCs w:val="28"/>
        </w:rPr>
        <w:t>Таблица 8</w:t>
      </w:r>
    </w:p>
    <w:p w14:paraId="57C52742" w14:textId="77777777" w:rsidR="00E843F8" w:rsidRPr="00E843F8" w:rsidRDefault="00E843F8" w:rsidP="00E843F8">
      <w:pPr>
        <w:tabs>
          <w:tab w:val="left" w:pos="1890"/>
        </w:tabs>
        <w:jc w:val="center"/>
        <w:rPr>
          <w:snapToGrid w:val="0"/>
          <w:sz w:val="28"/>
          <w:szCs w:val="28"/>
        </w:rPr>
      </w:pPr>
      <w:r w:rsidRPr="00E843F8">
        <w:rPr>
          <w:snapToGrid w:val="0"/>
          <w:sz w:val="28"/>
          <w:szCs w:val="28"/>
        </w:rPr>
        <w:t>Тарифы на горячую воду ООО «Теплоэнергетик»</w:t>
      </w:r>
      <w:r w:rsidRPr="00E843F8">
        <w:rPr>
          <w:sz w:val="28"/>
          <w:szCs w:val="28"/>
        </w:rPr>
        <w:t xml:space="preserve"> по узлу теплоснабжения котельная 30-го квартала</w:t>
      </w:r>
      <w:r w:rsidRPr="00E843F8">
        <w:rPr>
          <w:snapToGrid w:val="0"/>
          <w:sz w:val="28"/>
          <w:szCs w:val="28"/>
        </w:rPr>
        <w:t>, реализуемую в открытой системе горячего водоснабжения на потребительском рынке Беловского городского округа на 2025 год</w:t>
      </w:r>
    </w:p>
    <w:tbl>
      <w:tblPr>
        <w:tblW w:w="1517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88"/>
        <w:gridCol w:w="1218"/>
        <w:gridCol w:w="1002"/>
        <w:gridCol w:w="1002"/>
        <w:gridCol w:w="3006"/>
        <w:gridCol w:w="3149"/>
        <w:gridCol w:w="2004"/>
        <w:gridCol w:w="2005"/>
      </w:tblGrid>
      <w:tr w:rsidR="00E843F8" w:rsidRPr="00E843F8" w14:paraId="145D4C74" w14:textId="77777777" w:rsidTr="00104FF4">
        <w:trPr>
          <w:trHeight w:val="128"/>
        </w:trPr>
        <w:tc>
          <w:tcPr>
            <w:tcW w:w="1788" w:type="dxa"/>
            <w:vMerge w:val="restart"/>
            <w:tcBorders>
              <w:top w:val="single" w:sz="2" w:space="0" w:color="auto"/>
              <w:left w:val="single" w:sz="2" w:space="0" w:color="auto"/>
              <w:bottom w:val="single" w:sz="2" w:space="0" w:color="auto"/>
              <w:right w:val="single" w:sz="2" w:space="0" w:color="auto"/>
            </w:tcBorders>
            <w:vAlign w:val="center"/>
            <w:hideMark/>
          </w:tcPr>
          <w:p w14:paraId="417FF87A" w14:textId="77777777" w:rsidR="00E843F8" w:rsidRPr="00E843F8" w:rsidRDefault="00E843F8" w:rsidP="00E843F8">
            <w:pPr>
              <w:tabs>
                <w:tab w:val="left" w:pos="3052"/>
              </w:tabs>
              <w:ind w:left="-108" w:right="-108"/>
              <w:jc w:val="center"/>
              <w:rPr>
                <w:lang w:eastAsia="en-US"/>
              </w:rPr>
            </w:pPr>
            <w:r w:rsidRPr="00E843F8">
              <w:t>Наименование регулируемой организации</w:t>
            </w:r>
          </w:p>
        </w:tc>
        <w:tc>
          <w:tcPr>
            <w:tcW w:w="1218" w:type="dxa"/>
            <w:vMerge w:val="restart"/>
            <w:tcBorders>
              <w:top w:val="single" w:sz="2" w:space="0" w:color="auto"/>
              <w:left w:val="single" w:sz="2" w:space="0" w:color="auto"/>
              <w:bottom w:val="single" w:sz="2" w:space="0" w:color="auto"/>
              <w:right w:val="single" w:sz="2" w:space="0" w:color="auto"/>
            </w:tcBorders>
            <w:vAlign w:val="center"/>
            <w:hideMark/>
          </w:tcPr>
          <w:p w14:paraId="656C3091" w14:textId="77777777" w:rsidR="00E843F8" w:rsidRPr="00E843F8" w:rsidRDefault="00E843F8" w:rsidP="00E843F8">
            <w:pPr>
              <w:ind w:left="-108" w:firstLine="47"/>
              <w:jc w:val="center"/>
            </w:pPr>
            <w:r w:rsidRPr="00E843F8">
              <w:t>Период</w:t>
            </w:r>
          </w:p>
        </w:tc>
        <w:tc>
          <w:tcPr>
            <w:tcW w:w="2004" w:type="dxa"/>
            <w:gridSpan w:val="2"/>
            <w:tcBorders>
              <w:top w:val="single" w:sz="2" w:space="0" w:color="auto"/>
              <w:left w:val="single" w:sz="2" w:space="0" w:color="auto"/>
              <w:right w:val="single" w:sz="4" w:space="0" w:color="auto"/>
            </w:tcBorders>
            <w:vAlign w:val="center"/>
            <w:hideMark/>
          </w:tcPr>
          <w:p w14:paraId="02901920" w14:textId="77777777" w:rsidR="00E843F8" w:rsidRPr="00E843F8" w:rsidRDefault="00E843F8" w:rsidP="00E843F8">
            <w:pPr>
              <w:ind w:left="-108" w:right="-104" w:firstLine="3"/>
              <w:jc w:val="center"/>
            </w:pPr>
            <w:r w:rsidRPr="00E843F8">
              <w:rPr>
                <w:sz w:val="22"/>
                <w:szCs w:val="22"/>
              </w:rPr>
              <w:t xml:space="preserve">Компонент </w:t>
            </w:r>
            <w:r w:rsidRPr="00E843F8">
              <w:rPr>
                <w:sz w:val="22"/>
                <w:szCs w:val="22"/>
              </w:rPr>
              <w:br/>
              <w:t>на теплоноситель</w:t>
            </w:r>
            <w:r w:rsidRPr="00E843F8">
              <w:rPr>
                <w:sz w:val="20"/>
                <w:szCs w:val="20"/>
              </w:rPr>
              <w:t>**</w:t>
            </w:r>
          </w:p>
        </w:tc>
        <w:tc>
          <w:tcPr>
            <w:tcW w:w="10164" w:type="dxa"/>
            <w:gridSpan w:val="4"/>
            <w:tcBorders>
              <w:top w:val="single" w:sz="4" w:space="0" w:color="auto"/>
              <w:left w:val="single" w:sz="4" w:space="0" w:color="auto"/>
              <w:bottom w:val="single" w:sz="4" w:space="0" w:color="auto"/>
              <w:right w:val="single" w:sz="4" w:space="0" w:color="auto"/>
            </w:tcBorders>
            <w:vAlign w:val="center"/>
            <w:hideMark/>
          </w:tcPr>
          <w:p w14:paraId="6D208A0F" w14:textId="77777777" w:rsidR="00E843F8" w:rsidRPr="00E843F8" w:rsidRDefault="00E843F8" w:rsidP="00E843F8">
            <w:pPr>
              <w:tabs>
                <w:tab w:val="left" w:pos="3052"/>
              </w:tabs>
              <w:jc w:val="center"/>
              <w:rPr>
                <w:lang w:eastAsia="en-US"/>
              </w:rPr>
            </w:pPr>
            <w:r w:rsidRPr="00E843F8">
              <w:t>Компонент на тепловую энергию</w:t>
            </w:r>
          </w:p>
        </w:tc>
      </w:tr>
      <w:tr w:rsidR="00E843F8" w:rsidRPr="00E843F8" w14:paraId="1A04085B" w14:textId="77777777" w:rsidTr="00104FF4">
        <w:trPr>
          <w:trHeight w:val="196"/>
        </w:trPr>
        <w:tc>
          <w:tcPr>
            <w:tcW w:w="1788" w:type="dxa"/>
            <w:vMerge/>
            <w:tcBorders>
              <w:top w:val="single" w:sz="2" w:space="0" w:color="auto"/>
              <w:left w:val="single" w:sz="2" w:space="0" w:color="auto"/>
              <w:bottom w:val="single" w:sz="2" w:space="0" w:color="auto"/>
              <w:right w:val="single" w:sz="2" w:space="0" w:color="auto"/>
            </w:tcBorders>
            <w:vAlign w:val="center"/>
            <w:hideMark/>
          </w:tcPr>
          <w:p w14:paraId="5A4AB104" w14:textId="77777777" w:rsidR="00E843F8" w:rsidRPr="00E843F8" w:rsidRDefault="00E843F8" w:rsidP="00E843F8">
            <w:pPr>
              <w:rPr>
                <w:lang w:eastAsia="en-US"/>
              </w:rPr>
            </w:pPr>
          </w:p>
        </w:tc>
        <w:tc>
          <w:tcPr>
            <w:tcW w:w="1218" w:type="dxa"/>
            <w:vMerge/>
            <w:tcBorders>
              <w:top w:val="single" w:sz="2" w:space="0" w:color="auto"/>
              <w:left w:val="single" w:sz="2" w:space="0" w:color="auto"/>
              <w:bottom w:val="single" w:sz="2" w:space="0" w:color="auto"/>
              <w:right w:val="single" w:sz="2" w:space="0" w:color="auto"/>
            </w:tcBorders>
            <w:vAlign w:val="center"/>
            <w:hideMark/>
          </w:tcPr>
          <w:p w14:paraId="7E75CD1A" w14:textId="77777777" w:rsidR="00E843F8" w:rsidRPr="00E843F8" w:rsidRDefault="00E843F8" w:rsidP="00E843F8"/>
        </w:tc>
        <w:tc>
          <w:tcPr>
            <w:tcW w:w="1002" w:type="dxa"/>
            <w:vMerge w:val="restart"/>
            <w:tcBorders>
              <w:left w:val="single" w:sz="2" w:space="0" w:color="auto"/>
              <w:right w:val="single" w:sz="4" w:space="0" w:color="auto"/>
            </w:tcBorders>
            <w:vAlign w:val="center"/>
            <w:hideMark/>
          </w:tcPr>
          <w:p w14:paraId="084A58CF"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(без НДС)</w:t>
            </w:r>
            <w:r w:rsidRPr="00E843F8">
              <w:rPr>
                <w:sz w:val="22"/>
                <w:szCs w:val="22"/>
              </w:rPr>
              <w:br/>
            </w:r>
          </w:p>
        </w:tc>
        <w:tc>
          <w:tcPr>
            <w:tcW w:w="1001" w:type="dxa"/>
            <w:vMerge w:val="restart"/>
            <w:tcBorders>
              <w:left w:val="single" w:sz="2" w:space="0" w:color="auto"/>
              <w:right w:val="single" w:sz="4" w:space="0" w:color="auto"/>
            </w:tcBorders>
            <w:vAlign w:val="center"/>
          </w:tcPr>
          <w:p w14:paraId="273DA224"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(с НДС)</w:t>
            </w:r>
            <w:r w:rsidRPr="00E843F8">
              <w:rPr>
                <w:sz w:val="22"/>
                <w:szCs w:val="22"/>
              </w:rPr>
              <w:br/>
            </w:r>
          </w:p>
        </w:tc>
        <w:tc>
          <w:tcPr>
            <w:tcW w:w="3006" w:type="dxa"/>
            <w:vMerge w:val="restart"/>
            <w:tcBorders>
              <w:top w:val="single" w:sz="2" w:space="0" w:color="auto"/>
              <w:left w:val="single" w:sz="4" w:space="0" w:color="auto"/>
              <w:bottom w:val="single" w:sz="2" w:space="0" w:color="auto"/>
              <w:right w:val="single" w:sz="4" w:space="0" w:color="auto"/>
            </w:tcBorders>
            <w:vAlign w:val="center"/>
            <w:hideMark/>
          </w:tcPr>
          <w:p w14:paraId="0282079D" w14:textId="77777777" w:rsidR="00E843F8" w:rsidRPr="00E843F8" w:rsidRDefault="00E843F8" w:rsidP="00E843F8">
            <w:pPr>
              <w:tabs>
                <w:tab w:val="left" w:pos="3052"/>
              </w:tabs>
              <w:ind w:left="-108" w:right="-151"/>
              <w:jc w:val="center"/>
            </w:pPr>
            <w:r w:rsidRPr="00E843F8">
              <w:rPr>
                <w:sz w:val="22"/>
                <w:szCs w:val="22"/>
              </w:rPr>
              <w:t>Одноставочный,</w:t>
            </w:r>
            <w:r w:rsidRPr="00E843F8">
              <w:rPr>
                <w:sz w:val="22"/>
                <w:szCs w:val="22"/>
              </w:rPr>
              <w:br/>
              <w:t>руб./Гкал</w:t>
            </w:r>
            <w:r w:rsidRPr="00E843F8">
              <w:rPr>
                <w:sz w:val="22"/>
                <w:szCs w:val="22"/>
              </w:rPr>
              <w:br/>
              <w:t>(без НДС)</w:t>
            </w:r>
            <w:r w:rsidRPr="00E843F8">
              <w:rPr>
                <w:sz w:val="22"/>
                <w:szCs w:val="22"/>
              </w:rPr>
              <w:br/>
            </w:r>
          </w:p>
        </w:tc>
        <w:tc>
          <w:tcPr>
            <w:tcW w:w="3149" w:type="dxa"/>
            <w:vMerge w:val="restart"/>
            <w:tcBorders>
              <w:top w:val="single" w:sz="2" w:space="0" w:color="auto"/>
              <w:left w:val="single" w:sz="2" w:space="0" w:color="auto"/>
              <w:right w:val="single" w:sz="2" w:space="0" w:color="auto"/>
            </w:tcBorders>
            <w:vAlign w:val="center"/>
          </w:tcPr>
          <w:p w14:paraId="516ABEEB" w14:textId="77777777" w:rsidR="00E843F8" w:rsidRPr="00E843F8" w:rsidRDefault="00E843F8" w:rsidP="00E843F8">
            <w:pPr>
              <w:tabs>
                <w:tab w:val="left" w:pos="3052"/>
              </w:tabs>
              <w:jc w:val="center"/>
            </w:pPr>
            <w:r w:rsidRPr="00E843F8">
              <w:rPr>
                <w:sz w:val="22"/>
                <w:szCs w:val="22"/>
              </w:rPr>
              <w:t xml:space="preserve">Одноставочный, </w:t>
            </w:r>
            <w:r w:rsidRPr="00E843F8">
              <w:rPr>
                <w:sz w:val="22"/>
                <w:szCs w:val="22"/>
              </w:rPr>
              <w:br/>
              <w:t xml:space="preserve">руб./Гкал*  </w:t>
            </w:r>
            <w:r w:rsidRPr="00E843F8">
              <w:rPr>
                <w:sz w:val="22"/>
                <w:szCs w:val="22"/>
              </w:rPr>
              <w:br/>
              <w:t>(с НДС)</w:t>
            </w:r>
            <w:r w:rsidRPr="00E843F8">
              <w:rPr>
                <w:sz w:val="22"/>
                <w:szCs w:val="22"/>
              </w:rPr>
              <w:br/>
            </w:r>
          </w:p>
        </w:tc>
        <w:tc>
          <w:tcPr>
            <w:tcW w:w="4008" w:type="dxa"/>
            <w:gridSpan w:val="2"/>
            <w:tcBorders>
              <w:top w:val="single" w:sz="4" w:space="0" w:color="auto"/>
              <w:left w:val="single" w:sz="4" w:space="0" w:color="auto"/>
              <w:bottom w:val="single" w:sz="4" w:space="0" w:color="auto"/>
              <w:right w:val="single" w:sz="4" w:space="0" w:color="auto"/>
            </w:tcBorders>
            <w:vAlign w:val="center"/>
            <w:hideMark/>
          </w:tcPr>
          <w:p w14:paraId="072B0FA6" w14:textId="77777777" w:rsidR="00E843F8" w:rsidRPr="00E843F8" w:rsidRDefault="00E843F8" w:rsidP="00E843F8">
            <w:pPr>
              <w:tabs>
                <w:tab w:val="left" w:pos="3052"/>
              </w:tabs>
              <w:jc w:val="center"/>
              <w:rPr>
                <w:lang w:eastAsia="en-US"/>
              </w:rPr>
            </w:pPr>
            <w:proofErr w:type="spellStart"/>
            <w:r w:rsidRPr="00E843F8">
              <w:t>Двухставочный</w:t>
            </w:r>
            <w:proofErr w:type="spellEnd"/>
          </w:p>
        </w:tc>
      </w:tr>
      <w:tr w:rsidR="00E843F8" w:rsidRPr="00E843F8" w14:paraId="56AD621F" w14:textId="77777777" w:rsidTr="00104FF4">
        <w:trPr>
          <w:trHeight w:val="1270"/>
        </w:trPr>
        <w:tc>
          <w:tcPr>
            <w:tcW w:w="1788" w:type="dxa"/>
            <w:vMerge/>
            <w:tcBorders>
              <w:top w:val="single" w:sz="2" w:space="0" w:color="auto"/>
              <w:left w:val="single" w:sz="2" w:space="0" w:color="auto"/>
              <w:bottom w:val="single" w:sz="2" w:space="0" w:color="auto"/>
              <w:right w:val="single" w:sz="2" w:space="0" w:color="auto"/>
            </w:tcBorders>
            <w:vAlign w:val="center"/>
            <w:hideMark/>
          </w:tcPr>
          <w:p w14:paraId="27C1559D" w14:textId="77777777" w:rsidR="00E843F8" w:rsidRPr="00E843F8" w:rsidRDefault="00E843F8" w:rsidP="00E843F8">
            <w:pPr>
              <w:rPr>
                <w:lang w:eastAsia="en-US"/>
              </w:rPr>
            </w:pPr>
          </w:p>
        </w:tc>
        <w:tc>
          <w:tcPr>
            <w:tcW w:w="1218" w:type="dxa"/>
            <w:vMerge/>
            <w:tcBorders>
              <w:top w:val="single" w:sz="2" w:space="0" w:color="auto"/>
              <w:left w:val="single" w:sz="2" w:space="0" w:color="auto"/>
              <w:bottom w:val="single" w:sz="2" w:space="0" w:color="auto"/>
              <w:right w:val="single" w:sz="2" w:space="0" w:color="auto"/>
            </w:tcBorders>
            <w:vAlign w:val="center"/>
            <w:hideMark/>
          </w:tcPr>
          <w:p w14:paraId="3EFE379C" w14:textId="77777777" w:rsidR="00E843F8" w:rsidRPr="00E843F8" w:rsidRDefault="00E843F8" w:rsidP="00E843F8"/>
        </w:tc>
        <w:tc>
          <w:tcPr>
            <w:tcW w:w="1002" w:type="dxa"/>
            <w:vMerge/>
            <w:tcBorders>
              <w:left w:val="single" w:sz="2" w:space="0" w:color="auto"/>
              <w:bottom w:val="single" w:sz="2" w:space="0" w:color="auto"/>
              <w:right w:val="single" w:sz="4" w:space="0" w:color="auto"/>
            </w:tcBorders>
            <w:vAlign w:val="center"/>
            <w:hideMark/>
          </w:tcPr>
          <w:p w14:paraId="39A831C4" w14:textId="77777777" w:rsidR="00E843F8" w:rsidRPr="00E843F8" w:rsidRDefault="00E843F8" w:rsidP="00E843F8"/>
        </w:tc>
        <w:tc>
          <w:tcPr>
            <w:tcW w:w="1001" w:type="dxa"/>
            <w:vMerge/>
            <w:tcBorders>
              <w:left w:val="single" w:sz="2" w:space="0" w:color="auto"/>
              <w:bottom w:val="single" w:sz="2" w:space="0" w:color="auto"/>
              <w:right w:val="single" w:sz="4" w:space="0" w:color="auto"/>
            </w:tcBorders>
            <w:vAlign w:val="center"/>
          </w:tcPr>
          <w:p w14:paraId="0489FABB" w14:textId="77777777" w:rsidR="00E843F8" w:rsidRPr="00E843F8" w:rsidRDefault="00E843F8" w:rsidP="00E843F8"/>
        </w:tc>
        <w:tc>
          <w:tcPr>
            <w:tcW w:w="3006" w:type="dxa"/>
            <w:vMerge/>
            <w:tcBorders>
              <w:top w:val="single" w:sz="2" w:space="0" w:color="auto"/>
              <w:left w:val="single" w:sz="4" w:space="0" w:color="auto"/>
              <w:bottom w:val="single" w:sz="2" w:space="0" w:color="auto"/>
              <w:right w:val="single" w:sz="4" w:space="0" w:color="auto"/>
            </w:tcBorders>
            <w:vAlign w:val="center"/>
            <w:hideMark/>
          </w:tcPr>
          <w:p w14:paraId="3C649932" w14:textId="77777777" w:rsidR="00E843F8" w:rsidRPr="00E843F8" w:rsidRDefault="00E843F8" w:rsidP="00E843F8"/>
        </w:tc>
        <w:tc>
          <w:tcPr>
            <w:tcW w:w="3149" w:type="dxa"/>
            <w:vMerge/>
            <w:tcBorders>
              <w:left w:val="single" w:sz="2" w:space="0" w:color="auto"/>
              <w:bottom w:val="single" w:sz="4" w:space="0" w:color="auto"/>
              <w:right w:val="single" w:sz="2" w:space="0" w:color="auto"/>
            </w:tcBorders>
          </w:tcPr>
          <w:p w14:paraId="7A55F504" w14:textId="77777777" w:rsidR="00E843F8" w:rsidRPr="00E843F8" w:rsidRDefault="00E843F8" w:rsidP="00E843F8">
            <w:pPr>
              <w:ind w:left="-95" w:right="-65"/>
              <w:jc w:val="center"/>
            </w:pPr>
          </w:p>
        </w:tc>
        <w:tc>
          <w:tcPr>
            <w:tcW w:w="2004" w:type="dxa"/>
            <w:tcBorders>
              <w:top w:val="single" w:sz="2" w:space="0" w:color="auto"/>
              <w:left w:val="single" w:sz="2" w:space="0" w:color="auto"/>
              <w:bottom w:val="single" w:sz="2" w:space="0" w:color="auto"/>
              <w:right w:val="single" w:sz="4" w:space="0" w:color="auto"/>
            </w:tcBorders>
            <w:vAlign w:val="center"/>
            <w:hideMark/>
          </w:tcPr>
          <w:p w14:paraId="4EA5A332" w14:textId="77777777" w:rsidR="00E843F8" w:rsidRPr="00E843F8" w:rsidRDefault="00E843F8" w:rsidP="00E843F8">
            <w:pPr>
              <w:ind w:left="-95" w:right="-65"/>
              <w:jc w:val="center"/>
            </w:pPr>
            <w:r w:rsidRPr="00E843F8">
              <w:t>Ставка за мощность, тыс. руб./</w:t>
            </w:r>
          </w:p>
          <w:p w14:paraId="4372A209" w14:textId="77777777" w:rsidR="00E843F8" w:rsidRPr="00E843F8" w:rsidRDefault="00E843F8" w:rsidP="00E843F8">
            <w:pPr>
              <w:ind w:left="-95" w:right="-65"/>
              <w:jc w:val="center"/>
            </w:pPr>
            <w:r w:rsidRPr="00E843F8">
              <w:t>Гкал/</w:t>
            </w:r>
          </w:p>
          <w:p w14:paraId="1FBF0A30" w14:textId="77777777" w:rsidR="00E843F8" w:rsidRPr="00E843F8" w:rsidRDefault="00E843F8" w:rsidP="00E843F8">
            <w:pPr>
              <w:jc w:val="center"/>
            </w:pPr>
            <w:r w:rsidRPr="00E843F8">
              <w:t>час в мес.</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EF6A1E2" w14:textId="77777777" w:rsidR="00E843F8" w:rsidRPr="00E843F8" w:rsidRDefault="00E843F8" w:rsidP="00E843F8">
            <w:pPr>
              <w:ind w:left="-120" w:right="-112"/>
              <w:jc w:val="center"/>
            </w:pPr>
            <w:r w:rsidRPr="00E843F8">
              <w:t>Ставка за тепловую энергию, руб./Гкал</w:t>
            </w:r>
          </w:p>
        </w:tc>
      </w:tr>
      <w:tr w:rsidR="00E843F8" w:rsidRPr="00E843F8" w14:paraId="23AFB49F" w14:textId="77777777" w:rsidTr="00104FF4">
        <w:trPr>
          <w:trHeight w:val="60"/>
        </w:trPr>
        <w:tc>
          <w:tcPr>
            <w:tcW w:w="1788" w:type="dxa"/>
            <w:tcBorders>
              <w:top w:val="single" w:sz="2" w:space="0" w:color="auto"/>
              <w:left w:val="single" w:sz="2" w:space="0" w:color="auto"/>
              <w:bottom w:val="single" w:sz="4" w:space="0" w:color="auto"/>
              <w:right w:val="single" w:sz="2" w:space="0" w:color="auto"/>
            </w:tcBorders>
            <w:vAlign w:val="center"/>
            <w:hideMark/>
          </w:tcPr>
          <w:p w14:paraId="549A2563" w14:textId="77777777" w:rsidR="00E843F8" w:rsidRPr="00E843F8" w:rsidRDefault="00E843F8" w:rsidP="00E843F8">
            <w:pPr>
              <w:jc w:val="center"/>
              <w:rPr>
                <w:bCs/>
                <w:color w:val="000000"/>
                <w:kern w:val="32"/>
                <w:lang w:eastAsia="en-US"/>
              </w:rPr>
            </w:pPr>
            <w:r w:rsidRPr="00E843F8">
              <w:rPr>
                <w:bCs/>
                <w:color w:val="000000"/>
                <w:kern w:val="32"/>
                <w:lang w:eastAsia="en-US"/>
              </w:rPr>
              <w:t>1</w:t>
            </w:r>
          </w:p>
        </w:tc>
        <w:tc>
          <w:tcPr>
            <w:tcW w:w="1218" w:type="dxa"/>
            <w:tcBorders>
              <w:top w:val="single" w:sz="2" w:space="0" w:color="auto"/>
              <w:left w:val="single" w:sz="2" w:space="0" w:color="auto"/>
              <w:bottom w:val="single" w:sz="4" w:space="0" w:color="auto"/>
              <w:right w:val="single" w:sz="2" w:space="0" w:color="auto"/>
            </w:tcBorders>
            <w:vAlign w:val="center"/>
            <w:hideMark/>
          </w:tcPr>
          <w:p w14:paraId="389936E9" w14:textId="77777777" w:rsidR="00E843F8" w:rsidRPr="00E843F8" w:rsidRDefault="00E843F8" w:rsidP="00E843F8">
            <w:pPr>
              <w:tabs>
                <w:tab w:val="left" w:pos="3052"/>
              </w:tabs>
              <w:ind w:right="-108" w:hanging="108"/>
              <w:jc w:val="center"/>
            </w:pPr>
            <w:r w:rsidRPr="00E843F8">
              <w:t>2</w:t>
            </w:r>
          </w:p>
        </w:tc>
        <w:tc>
          <w:tcPr>
            <w:tcW w:w="1002" w:type="dxa"/>
            <w:tcBorders>
              <w:top w:val="single" w:sz="2" w:space="0" w:color="auto"/>
              <w:left w:val="single" w:sz="2" w:space="0" w:color="auto"/>
              <w:bottom w:val="single" w:sz="4" w:space="0" w:color="auto"/>
              <w:right w:val="single" w:sz="2" w:space="0" w:color="auto"/>
            </w:tcBorders>
            <w:vAlign w:val="center"/>
            <w:hideMark/>
          </w:tcPr>
          <w:p w14:paraId="68DC4A5B" w14:textId="77777777" w:rsidR="00E843F8" w:rsidRPr="00E843F8" w:rsidRDefault="00E843F8" w:rsidP="00E843F8">
            <w:pPr>
              <w:jc w:val="center"/>
              <w:rPr>
                <w:lang w:eastAsia="en-US"/>
              </w:rPr>
            </w:pPr>
            <w:r w:rsidRPr="00E843F8">
              <w:rPr>
                <w:lang w:eastAsia="en-US"/>
              </w:rPr>
              <w:t>3</w:t>
            </w:r>
          </w:p>
        </w:tc>
        <w:tc>
          <w:tcPr>
            <w:tcW w:w="1001" w:type="dxa"/>
            <w:tcBorders>
              <w:top w:val="single" w:sz="2" w:space="0" w:color="auto"/>
              <w:left w:val="single" w:sz="2" w:space="0" w:color="auto"/>
              <w:bottom w:val="single" w:sz="4" w:space="0" w:color="auto"/>
              <w:right w:val="single" w:sz="2" w:space="0" w:color="auto"/>
            </w:tcBorders>
            <w:vAlign w:val="center"/>
            <w:hideMark/>
          </w:tcPr>
          <w:p w14:paraId="661D6A5C" w14:textId="77777777" w:rsidR="00E843F8" w:rsidRPr="00E843F8" w:rsidRDefault="00E843F8" w:rsidP="00E843F8">
            <w:pPr>
              <w:jc w:val="center"/>
              <w:rPr>
                <w:lang w:eastAsia="en-US"/>
              </w:rPr>
            </w:pPr>
            <w:r w:rsidRPr="00E843F8">
              <w:rPr>
                <w:lang w:eastAsia="en-US"/>
              </w:rPr>
              <w:t>4</w:t>
            </w:r>
          </w:p>
        </w:tc>
        <w:tc>
          <w:tcPr>
            <w:tcW w:w="3006" w:type="dxa"/>
            <w:tcBorders>
              <w:top w:val="single" w:sz="2" w:space="0" w:color="auto"/>
              <w:left w:val="single" w:sz="2" w:space="0" w:color="auto"/>
              <w:bottom w:val="single" w:sz="4" w:space="0" w:color="auto"/>
              <w:right w:val="single" w:sz="2" w:space="0" w:color="auto"/>
            </w:tcBorders>
            <w:vAlign w:val="center"/>
            <w:hideMark/>
          </w:tcPr>
          <w:p w14:paraId="11863B71" w14:textId="77777777" w:rsidR="00E843F8" w:rsidRPr="00E843F8" w:rsidRDefault="00E843F8" w:rsidP="00E843F8">
            <w:pPr>
              <w:jc w:val="center"/>
              <w:rPr>
                <w:lang w:eastAsia="en-US"/>
              </w:rPr>
            </w:pPr>
            <w:r w:rsidRPr="00E843F8">
              <w:rPr>
                <w:lang w:eastAsia="en-US"/>
              </w:rPr>
              <w:t>5</w:t>
            </w:r>
          </w:p>
        </w:tc>
        <w:tc>
          <w:tcPr>
            <w:tcW w:w="3149" w:type="dxa"/>
            <w:tcBorders>
              <w:top w:val="single" w:sz="4" w:space="0" w:color="auto"/>
              <w:left w:val="single" w:sz="4" w:space="0" w:color="auto"/>
              <w:bottom w:val="single" w:sz="4" w:space="0" w:color="auto"/>
              <w:right w:val="single" w:sz="4" w:space="0" w:color="auto"/>
            </w:tcBorders>
          </w:tcPr>
          <w:p w14:paraId="65A326BB" w14:textId="77777777" w:rsidR="00E843F8" w:rsidRPr="00E843F8" w:rsidRDefault="00E843F8" w:rsidP="00E843F8">
            <w:pPr>
              <w:jc w:val="center"/>
            </w:pPr>
            <w:r w:rsidRPr="00E843F8">
              <w:t>6</w:t>
            </w:r>
          </w:p>
        </w:tc>
        <w:tc>
          <w:tcPr>
            <w:tcW w:w="2004" w:type="dxa"/>
            <w:tcBorders>
              <w:top w:val="single" w:sz="2" w:space="0" w:color="auto"/>
              <w:left w:val="single" w:sz="2" w:space="0" w:color="auto"/>
              <w:bottom w:val="single" w:sz="4" w:space="0" w:color="auto"/>
              <w:right w:val="single" w:sz="4" w:space="0" w:color="auto"/>
            </w:tcBorders>
            <w:vAlign w:val="center"/>
            <w:hideMark/>
          </w:tcPr>
          <w:p w14:paraId="3F11B51E" w14:textId="77777777" w:rsidR="00E843F8" w:rsidRPr="00E843F8" w:rsidRDefault="00E843F8" w:rsidP="00E843F8">
            <w:pPr>
              <w:jc w:val="center"/>
            </w:pPr>
            <w:r w:rsidRPr="00E843F8">
              <w:t>7</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55E09EE" w14:textId="77777777" w:rsidR="00E843F8" w:rsidRPr="00E843F8" w:rsidRDefault="00E843F8" w:rsidP="00E843F8">
            <w:pPr>
              <w:jc w:val="center"/>
            </w:pPr>
            <w:r w:rsidRPr="00E843F8">
              <w:t>8</w:t>
            </w:r>
          </w:p>
        </w:tc>
      </w:tr>
      <w:tr w:rsidR="00E843F8" w:rsidRPr="00E843F8" w14:paraId="168FE410" w14:textId="77777777" w:rsidTr="00104FF4">
        <w:trPr>
          <w:trHeight w:val="1483"/>
        </w:trPr>
        <w:tc>
          <w:tcPr>
            <w:tcW w:w="1788" w:type="dxa"/>
            <w:vMerge w:val="restart"/>
            <w:tcBorders>
              <w:top w:val="single" w:sz="4" w:space="0" w:color="auto"/>
              <w:left w:val="single" w:sz="4" w:space="0" w:color="auto"/>
              <w:right w:val="single" w:sz="4" w:space="0" w:color="auto"/>
            </w:tcBorders>
            <w:vAlign w:val="center"/>
            <w:hideMark/>
          </w:tcPr>
          <w:p w14:paraId="26B10457" w14:textId="77777777" w:rsidR="00E843F8" w:rsidRPr="00E843F8" w:rsidRDefault="00E843F8" w:rsidP="00E843F8">
            <w:pPr>
              <w:tabs>
                <w:tab w:val="left" w:pos="3052"/>
              </w:tabs>
              <w:ind w:left="-108" w:right="-108"/>
              <w:jc w:val="center"/>
              <w:rPr>
                <w:sz w:val="22"/>
                <w:szCs w:val="22"/>
                <w:lang w:eastAsia="en-US"/>
              </w:rPr>
            </w:pPr>
            <w:r w:rsidRPr="00E843F8">
              <w:rPr>
                <w:color w:val="000000"/>
                <w:sz w:val="22"/>
                <w:szCs w:val="22"/>
                <w:lang w:eastAsia="en-US"/>
              </w:rPr>
              <w:t>ООО «Теплоэнергетик»</w:t>
            </w:r>
          </w:p>
        </w:tc>
        <w:tc>
          <w:tcPr>
            <w:tcW w:w="1218" w:type="dxa"/>
            <w:tcBorders>
              <w:top w:val="single" w:sz="4" w:space="0" w:color="auto"/>
              <w:left w:val="single" w:sz="4" w:space="0" w:color="auto"/>
              <w:bottom w:val="single" w:sz="4" w:space="0" w:color="auto"/>
              <w:right w:val="single" w:sz="4" w:space="0" w:color="auto"/>
            </w:tcBorders>
            <w:vAlign w:val="center"/>
            <w:hideMark/>
          </w:tcPr>
          <w:p w14:paraId="70004981" w14:textId="77777777" w:rsidR="00E843F8" w:rsidRPr="00E843F8" w:rsidRDefault="00E843F8" w:rsidP="00E843F8">
            <w:pPr>
              <w:tabs>
                <w:tab w:val="left" w:pos="3052"/>
              </w:tabs>
              <w:ind w:right="-108" w:hanging="108"/>
              <w:jc w:val="center"/>
              <w:rPr>
                <w:sz w:val="22"/>
                <w:szCs w:val="22"/>
              </w:rPr>
            </w:pPr>
            <w:r w:rsidRPr="00E843F8">
              <w:rPr>
                <w:sz w:val="22"/>
                <w:szCs w:val="22"/>
              </w:rPr>
              <w:t>с 01.01.2025</w:t>
            </w: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10DA24" w14:textId="77777777" w:rsidR="00E843F8" w:rsidRPr="00E843F8" w:rsidRDefault="00E843F8" w:rsidP="00E843F8">
            <w:pPr>
              <w:jc w:val="center"/>
              <w:rPr>
                <w:color w:val="000000"/>
                <w:sz w:val="22"/>
                <w:szCs w:val="22"/>
                <w:lang w:eastAsia="en-US"/>
              </w:rPr>
            </w:pPr>
            <w:r w:rsidRPr="00E843F8">
              <w:rPr>
                <w:color w:val="000000"/>
                <w:sz w:val="22"/>
                <w:szCs w:val="22"/>
                <w:lang w:eastAsia="en-US"/>
              </w:rPr>
              <w:t>13,05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F8D6FB7" w14:textId="77777777" w:rsidR="00E843F8" w:rsidRPr="00E843F8" w:rsidRDefault="00E843F8" w:rsidP="00E843F8">
            <w:pPr>
              <w:jc w:val="center"/>
              <w:rPr>
                <w:color w:val="000000"/>
                <w:sz w:val="22"/>
                <w:szCs w:val="22"/>
                <w:lang w:eastAsia="en-US"/>
              </w:rPr>
            </w:pPr>
            <w:r w:rsidRPr="00E843F8">
              <w:rPr>
                <w:color w:val="000000"/>
                <w:sz w:val="22"/>
                <w:szCs w:val="22"/>
                <w:lang w:eastAsia="en-US"/>
              </w:rPr>
              <w:t>15,66</w:t>
            </w:r>
          </w:p>
        </w:tc>
        <w:tc>
          <w:tcPr>
            <w:tcW w:w="3006"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5003BB1D" w14:textId="77777777" w:rsidR="00E843F8" w:rsidRPr="00E843F8" w:rsidRDefault="00E843F8" w:rsidP="00E843F8">
            <w:pPr>
              <w:jc w:val="center"/>
              <w:rPr>
                <w:color w:val="000000"/>
                <w:sz w:val="22"/>
                <w:szCs w:val="22"/>
                <w:lang w:eastAsia="en-US"/>
              </w:rPr>
            </w:pPr>
            <w:r w:rsidRPr="00E843F8">
              <w:rPr>
                <w:color w:val="000000"/>
                <w:sz w:val="22"/>
                <w:szCs w:val="22"/>
                <w:lang w:eastAsia="en-US"/>
              </w:rPr>
              <w:t xml:space="preserve">Числовое значение определяется единой теплоснабжающей организацией равным цене </w:t>
            </w:r>
            <w:r w:rsidRPr="00E843F8">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lang w:eastAsia="en-US"/>
              </w:rPr>
              <w:br/>
              <w:t>на тепловую энергию (мощность), утвержденного постановлением РЭК Кузбасса от 14.11.2024 № 354</w:t>
            </w:r>
          </w:p>
        </w:tc>
        <w:tc>
          <w:tcPr>
            <w:tcW w:w="3149" w:type="dxa"/>
            <w:vMerge w:val="restart"/>
            <w:tcBorders>
              <w:top w:val="single" w:sz="4" w:space="0" w:color="auto"/>
              <w:left w:val="single" w:sz="4" w:space="0" w:color="auto"/>
              <w:right w:val="single" w:sz="4" w:space="0" w:color="auto"/>
            </w:tcBorders>
            <w:vAlign w:val="center"/>
          </w:tcPr>
          <w:p w14:paraId="3A2E1623" w14:textId="77777777" w:rsidR="00E843F8" w:rsidRPr="00E843F8" w:rsidRDefault="00E843F8" w:rsidP="00E843F8">
            <w:pPr>
              <w:jc w:val="center"/>
              <w:rPr>
                <w:color w:val="000000"/>
                <w:sz w:val="22"/>
                <w:szCs w:val="22"/>
                <w:lang w:eastAsia="en-US"/>
              </w:rPr>
            </w:pPr>
            <w:r w:rsidRPr="00E843F8">
              <w:rPr>
                <w:color w:val="000000"/>
                <w:sz w:val="22"/>
                <w:szCs w:val="22"/>
                <w:lang w:eastAsia="en-US"/>
              </w:rPr>
              <w:t xml:space="preserve">Числовое значение определяется единой теплоснабжающей организацией равным цене </w:t>
            </w:r>
            <w:r w:rsidRPr="00E843F8">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lang w:eastAsia="en-US"/>
              </w:rPr>
              <w:br/>
              <w:t>на тепловую энергию (мощность), утвержденного постановлением РЭК Кузбасса от 14.11.2024 № 354</w:t>
            </w:r>
          </w:p>
        </w:tc>
        <w:tc>
          <w:tcPr>
            <w:tcW w:w="2004" w:type="dxa"/>
            <w:tcBorders>
              <w:top w:val="single" w:sz="4" w:space="0" w:color="auto"/>
              <w:left w:val="single" w:sz="4" w:space="0" w:color="auto"/>
              <w:bottom w:val="single" w:sz="4" w:space="0" w:color="auto"/>
              <w:right w:val="single" w:sz="4" w:space="0" w:color="auto"/>
            </w:tcBorders>
            <w:vAlign w:val="center"/>
            <w:hideMark/>
          </w:tcPr>
          <w:p w14:paraId="151404F3" w14:textId="77777777" w:rsidR="00E843F8" w:rsidRPr="00E843F8" w:rsidRDefault="00E843F8" w:rsidP="00E843F8">
            <w:pPr>
              <w:jc w:val="center"/>
              <w:rPr>
                <w:sz w:val="22"/>
                <w:szCs w:val="22"/>
              </w:rPr>
            </w:pPr>
            <w:r w:rsidRPr="00E843F8">
              <w:rPr>
                <w:sz w:val="22"/>
                <w:szCs w:val="22"/>
              </w:rPr>
              <w:t>х</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C0E95A6" w14:textId="77777777" w:rsidR="00E843F8" w:rsidRPr="00E843F8" w:rsidRDefault="00E843F8" w:rsidP="00E843F8">
            <w:pPr>
              <w:jc w:val="center"/>
              <w:rPr>
                <w:sz w:val="22"/>
                <w:szCs w:val="22"/>
              </w:rPr>
            </w:pPr>
            <w:r w:rsidRPr="00E843F8">
              <w:rPr>
                <w:sz w:val="22"/>
                <w:szCs w:val="22"/>
              </w:rPr>
              <w:t>х</w:t>
            </w:r>
          </w:p>
        </w:tc>
      </w:tr>
      <w:tr w:rsidR="00E843F8" w:rsidRPr="00E843F8" w14:paraId="4E49AA98" w14:textId="77777777" w:rsidTr="00104FF4">
        <w:trPr>
          <w:trHeight w:val="1483"/>
        </w:trPr>
        <w:tc>
          <w:tcPr>
            <w:tcW w:w="1788" w:type="dxa"/>
            <w:vMerge/>
            <w:tcBorders>
              <w:left w:val="single" w:sz="4" w:space="0" w:color="auto"/>
              <w:right w:val="single" w:sz="4" w:space="0" w:color="auto"/>
            </w:tcBorders>
            <w:vAlign w:val="center"/>
          </w:tcPr>
          <w:p w14:paraId="292CFCBA" w14:textId="77777777" w:rsidR="00E843F8" w:rsidRPr="00E843F8" w:rsidRDefault="00E843F8" w:rsidP="00E843F8">
            <w:pPr>
              <w:tabs>
                <w:tab w:val="left" w:pos="3052"/>
              </w:tabs>
              <w:ind w:left="-108" w:right="-108"/>
              <w:jc w:val="center"/>
              <w:rPr>
                <w:color w:val="000000"/>
                <w:sz w:val="22"/>
                <w:szCs w:val="22"/>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DE826EA" w14:textId="77777777" w:rsidR="00E843F8" w:rsidRPr="00E843F8" w:rsidRDefault="00E843F8" w:rsidP="00E843F8">
            <w:pPr>
              <w:tabs>
                <w:tab w:val="left" w:pos="3052"/>
              </w:tabs>
              <w:ind w:right="-108" w:hanging="108"/>
              <w:jc w:val="center"/>
              <w:rPr>
                <w:sz w:val="22"/>
                <w:szCs w:val="22"/>
              </w:rPr>
            </w:pPr>
            <w:r w:rsidRPr="00E843F8">
              <w:rPr>
                <w:sz w:val="22"/>
                <w:szCs w:val="22"/>
              </w:rPr>
              <w:t>с 01.07.2025</w:t>
            </w: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29B375" w14:textId="77777777" w:rsidR="00E843F8" w:rsidRPr="00E843F8" w:rsidRDefault="00E843F8" w:rsidP="00E843F8">
            <w:pPr>
              <w:jc w:val="center"/>
              <w:rPr>
                <w:color w:val="000000"/>
                <w:sz w:val="22"/>
                <w:szCs w:val="22"/>
                <w:lang w:eastAsia="en-US"/>
              </w:rPr>
            </w:pPr>
            <w:r w:rsidRPr="00E843F8">
              <w:rPr>
                <w:color w:val="000000"/>
                <w:sz w:val="22"/>
                <w:szCs w:val="22"/>
                <w:lang w:eastAsia="en-US"/>
              </w:rPr>
              <w:t>14,62</w:t>
            </w:r>
          </w:p>
        </w:tc>
        <w:tc>
          <w:tcPr>
            <w:tcW w:w="1001" w:type="dxa"/>
            <w:tcBorders>
              <w:top w:val="single" w:sz="4" w:space="0" w:color="auto"/>
              <w:left w:val="single" w:sz="4" w:space="0" w:color="auto"/>
              <w:bottom w:val="single" w:sz="4" w:space="0" w:color="auto"/>
              <w:right w:val="single" w:sz="4" w:space="0" w:color="auto"/>
            </w:tcBorders>
            <w:vAlign w:val="center"/>
          </w:tcPr>
          <w:p w14:paraId="70D637D0" w14:textId="77777777" w:rsidR="00E843F8" w:rsidRPr="00E843F8" w:rsidRDefault="00E843F8" w:rsidP="00E843F8">
            <w:pPr>
              <w:jc w:val="center"/>
              <w:rPr>
                <w:color w:val="000000"/>
                <w:sz w:val="22"/>
                <w:szCs w:val="22"/>
                <w:lang w:eastAsia="en-US"/>
              </w:rPr>
            </w:pPr>
            <w:r w:rsidRPr="00E843F8">
              <w:rPr>
                <w:color w:val="000000"/>
                <w:sz w:val="22"/>
                <w:szCs w:val="22"/>
                <w:lang w:eastAsia="en-US"/>
              </w:rPr>
              <w:t>17,54</w:t>
            </w:r>
          </w:p>
        </w:tc>
        <w:tc>
          <w:tcPr>
            <w:tcW w:w="3006" w:type="dxa"/>
            <w:vMerge/>
            <w:tcBorders>
              <w:left w:val="single" w:sz="4" w:space="0" w:color="auto"/>
              <w:right w:val="single" w:sz="4" w:space="0" w:color="auto"/>
            </w:tcBorders>
            <w:tcMar>
              <w:top w:w="0" w:type="dxa"/>
              <w:left w:w="28" w:type="dxa"/>
              <w:bottom w:w="0" w:type="dxa"/>
              <w:right w:w="28" w:type="dxa"/>
            </w:tcMar>
            <w:vAlign w:val="center"/>
          </w:tcPr>
          <w:p w14:paraId="65281C20" w14:textId="77777777" w:rsidR="00E843F8" w:rsidRPr="00E843F8" w:rsidRDefault="00E843F8" w:rsidP="00E843F8">
            <w:pPr>
              <w:jc w:val="center"/>
              <w:rPr>
                <w:color w:val="000000"/>
                <w:sz w:val="22"/>
                <w:szCs w:val="22"/>
                <w:lang w:eastAsia="en-US"/>
              </w:rPr>
            </w:pPr>
          </w:p>
        </w:tc>
        <w:tc>
          <w:tcPr>
            <w:tcW w:w="3149" w:type="dxa"/>
            <w:vMerge/>
            <w:tcBorders>
              <w:left w:val="single" w:sz="4" w:space="0" w:color="auto"/>
              <w:right w:val="single" w:sz="4" w:space="0" w:color="auto"/>
            </w:tcBorders>
            <w:vAlign w:val="center"/>
          </w:tcPr>
          <w:p w14:paraId="4ECBD150" w14:textId="77777777" w:rsidR="00E843F8" w:rsidRPr="00E843F8" w:rsidRDefault="00E843F8" w:rsidP="00E843F8">
            <w:pPr>
              <w:jc w:val="center"/>
              <w:rPr>
                <w:color w:val="000000"/>
                <w:sz w:val="22"/>
                <w:szCs w:val="22"/>
                <w:lang w:eastAsia="en-US"/>
              </w:rPr>
            </w:pPr>
          </w:p>
        </w:tc>
        <w:tc>
          <w:tcPr>
            <w:tcW w:w="2004" w:type="dxa"/>
            <w:tcBorders>
              <w:top w:val="single" w:sz="4" w:space="0" w:color="auto"/>
              <w:left w:val="single" w:sz="4" w:space="0" w:color="auto"/>
              <w:bottom w:val="single" w:sz="4" w:space="0" w:color="auto"/>
              <w:right w:val="single" w:sz="4" w:space="0" w:color="auto"/>
            </w:tcBorders>
            <w:vAlign w:val="center"/>
          </w:tcPr>
          <w:p w14:paraId="7C29D428" w14:textId="77777777" w:rsidR="00E843F8" w:rsidRPr="00E843F8" w:rsidRDefault="00E843F8" w:rsidP="00E843F8">
            <w:pPr>
              <w:jc w:val="center"/>
              <w:rPr>
                <w:sz w:val="22"/>
                <w:szCs w:val="22"/>
              </w:rPr>
            </w:pPr>
            <w:r w:rsidRPr="00E843F8">
              <w:rPr>
                <w:sz w:val="22"/>
                <w:szCs w:val="22"/>
              </w:rPr>
              <w:t>х</w:t>
            </w:r>
          </w:p>
        </w:tc>
        <w:tc>
          <w:tcPr>
            <w:tcW w:w="2003" w:type="dxa"/>
            <w:tcBorders>
              <w:top w:val="single" w:sz="4" w:space="0" w:color="auto"/>
              <w:left w:val="single" w:sz="4" w:space="0" w:color="auto"/>
              <w:bottom w:val="single" w:sz="4" w:space="0" w:color="auto"/>
              <w:right w:val="single" w:sz="4" w:space="0" w:color="auto"/>
            </w:tcBorders>
            <w:vAlign w:val="center"/>
          </w:tcPr>
          <w:p w14:paraId="6BBD0A86" w14:textId="77777777" w:rsidR="00E843F8" w:rsidRPr="00E843F8" w:rsidRDefault="00E843F8" w:rsidP="00E843F8">
            <w:pPr>
              <w:jc w:val="center"/>
              <w:rPr>
                <w:sz w:val="22"/>
                <w:szCs w:val="22"/>
              </w:rPr>
            </w:pPr>
            <w:r w:rsidRPr="00E843F8">
              <w:rPr>
                <w:sz w:val="22"/>
                <w:szCs w:val="22"/>
              </w:rPr>
              <w:t>х</w:t>
            </w:r>
          </w:p>
        </w:tc>
      </w:tr>
    </w:tbl>
    <w:p w14:paraId="7B22630E" w14:textId="77777777" w:rsidR="00E843F8" w:rsidRPr="00E843F8" w:rsidRDefault="00E843F8" w:rsidP="00E843F8">
      <w:pPr>
        <w:tabs>
          <w:tab w:val="left" w:pos="1890"/>
        </w:tabs>
        <w:rPr>
          <w:snapToGrid w:val="0"/>
          <w:sz w:val="28"/>
          <w:szCs w:val="28"/>
        </w:rPr>
      </w:pPr>
    </w:p>
    <w:p w14:paraId="713F081E" w14:textId="77777777" w:rsidR="00E843F8" w:rsidRPr="00E843F8" w:rsidRDefault="00E843F8" w:rsidP="00E843F8">
      <w:pPr>
        <w:tabs>
          <w:tab w:val="left" w:pos="1890"/>
        </w:tabs>
        <w:rPr>
          <w:snapToGrid w:val="0"/>
          <w:sz w:val="28"/>
          <w:szCs w:val="28"/>
        </w:rPr>
      </w:pPr>
    </w:p>
    <w:p w14:paraId="1A2766CE" w14:textId="77777777" w:rsidR="00E843F8" w:rsidRPr="00E843F8" w:rsidRDefault="00E843F8" w:rsidP="00E843F8">
      <w:pPr>
        <w:jc w:val="both"/>
        <w:rPr>
          <w:rFonts w:eastAsiaTheme="minorHAnsi"/>
          <w:sz w:val="28"/>
          <w:szCs w:val="28"/>
          <w:lang w:eastAsia="en-US"/>
        </w:rPr>
      </w:pPr>
    </w:p>
    <w:p w14:paraId="749FA2B5" w14:textId="77777777" w:rsidR="00E843F8" w:rsidRPr="00E843F8" w:rsidRDefault="00E843F8" w:rsidP="00E843F8">
      <w:pPr>
        <w:tabs>
          <w:tab w:val="left" w:pos="3686"/>
          <w:tab w:val="left" w:pos="9498"/>
        </w:tabs>
        <w:ind w:right="-739"/>
        <w:sectPr w:rsidR="00E843F8" w:rsidRPr="00E843F8" w:rsidSect="00E843F8">
          <w:pgSz w:w="16838" w:h="11906" w:orient="landscape"/>
          <w:pgMar w:top="851" w:right="1134" w:bottom="851" w:left="1134" w:header="709" w:footer="0" w:gutter="0"/>
          <w:cols w:space="720"/>
          <w:formProt w:val="0"/>
          <w:titlePg/>
          <w:docGrid w:linePitch="360" w:charSpace="4096"/>
        </w:sectPr>
      </w:pPr>
    </w:p>
    <w:p w14:paraId="3B1463BD"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lastRenderedPageBreak/>
        <w:t xml:space="preserve">Тарифы на теплоноситель, реализуемый ООО «Теплоэнергетик» </w:t>
      </w:r>
    </w:p>
    <w:p w14:paraId="18432753"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t xml:space="preserve">на потребительском рынке Беловского городского округа, </w:t>
      </w:r>
    </w:p>
    <w:p w14:paraId="63485093"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t>по узлу теплоснабжения котельная 30 квартала,</w:t>
      </w:r>
    </w:p>
    <w:p w14:paraId="684804CC" w14:textId="77777777" w:rsidR="00E843F8" w:rsidRPr="00E843F8" w:rsidRDefault="00E843F8" w:rsidP="00E843F8">
      <w:pPr>
        <w:ind w:left="-284" w:right="-1"/>
        <w:jc w:val="center"/>
        <w:rPr>
          <w:b/>
          <w:bCs/>
          <w:sz w:val="28"/>
          <w:szCs w:val="28"/>
          <w:lang w:eastAsia="en-US"/>
        </w:rPr>
      </w:pPr>
      <w:r w:rsidRPr="00E843F8">
        <w:rPr>
          <w:b/>
          <w:bCs/>
          <w:sz w:val="28"/>
          <w:szCs w:val="28"/>
          <w:lang w:eastAsia="en-US"/>
        </w:rPr>
        <w:t>на период с 01.01.2024 по 31.12.2026</w:t>
      </w:r>
    </w:p>
    <w:p w14:paraId="2DECE771" w14:textId="77777777" w:rsidR="00E843F8" w:rsidRPr="00E843F8" w:rsidRDefault="00E843F8" w:rsidP="00E843F8">
      <w:pPr>
        <w:ind w:left="-284" w:right="-426"/>
        <w:jc w:val="right"/>
        <w:rPr>
          <w:sz w:val="28"/>
          <w:szCs w:val="28"/>
          <w:lang w:eastAsia="en-US"/>
        </w:rPr>
      </w:pPr>
    </w:p>
    <w:tbl>
      <w:tblPr>
        <w:tblpPr w:leftFromText="180" w:rightFromText="180" w:vertAnchor="text" w:horzAnchor="margin" w:tblpXSpec="center"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4"/>
        <w:gridCol w:w="1850"/>
        <w:gridCol w:w="1554"/>
        <w:gridCol w:w="1134"/>
      </w:tblGrid>
      <w:tr w:rsidR="00E843F8" w:rsidRPr="00E843F8" w14:paraId="76804980" w14:textId="77777777" w:rsidTr="00104FF4">
        <w:trPr>
          <w:trHeight w:val="412"/>
        </w:trPr>
        <w:tc>
          <w:tcPr>
            <w:tcW w:w="3227" w:type="dxa"/>
            <w:vMerge w:val="restart"/>
            <w:shd w:val="clear" w:color="auto" w:fill="auto"/>
            <w:vAlign w:val="center"/>
          </w:tcPr>
          <w:p w14:paraId="7477B20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Наименование регулируемой организации</w:t>
            </w:r>
          </w:p>
        </w:tc>
        <w:tc>
          <w:tcPr>
            <w:tcW w:w="2124" w:type="dxa"/>
            <w:vMerge w:val="restart"/>
            <w:shd w:val="clear" w:color="auto" w:fill="auto"/>
            <w:vAlign w:val="center"/>
          </w:tcPr>
          <w:p w14:paraId="2EF526BC"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Вид тарифа</w:t>
            </w:r>
          </w:p>
        </w:tc>
        <w:tc>
          <w:tcPr>
            <w:tcW w:w="1850" w:type="dxa"/>
            <w:vMerge w:val="restart"/>
            <w:shd w:val="clear" w:color="auto" w:fill="auto"/>
            <w:vAlign w:val="center"/>
          </w:tcPr>
          <w:p w14:paraId="0DDBC7B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Период</w:t>
            </w:r>
          </w:p>
        </w:tc>
        <w:tc>
          <w:tcPr>
            <w:tcW w:w="2688" w:type="dxa"/>
            <w:gridSpan w:val="2"/>
            <w:shd w:val="clear" w:color="auto" w:fill="auto"/>
            <w:vAlign w:val="center"/>
          </w:tcPr>
          <w:p w14:paraId="4388E9D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Вид теплоносителя</w:t>
            </w:r>
          </w:p>
        </w:tc>
      </w:tr>
      <w:tr w:rsidR="00E843F8" w:rsidRPr="00E843F8" w14:paraId="3B053684" w14:textId="77777777" w:rsidTr="00104FF4">
        <w:trPr>
          <w:trHeight w:val="430"/>
        </w:trPr>
        <w:tc>
          <w:tcPr>
            <w:tcW w:w="3227" w:type="dxa"/>
            <w:vMerge/>
            <w:shd w:val="clear" w:color="auto" w:fill="auto"/>
          </w:tcPr>
          <w:p w14:paraId="3290B6A0"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74BAED2A" w14:textId="77777777" w:rsidR="00E843F8" w:rsidRPr="00E843F8" w:rsidRDefault="00E843F8" w:rsidP="00E843F8">
            <w:pPr>
              <w:ind w:right="-2"/>
              <w:jc w:val="center"/>
              <w:rPr>
                <w:color w:val="000000"/>
                <w:sz w:val="22"/>
                <w:szCs w:val="22"/>
                <w:lang w:eastAsia="en-US"/>
              </w:rPr>
            </w:pPr>
          </w:p>
        </w:tc>
        <w:tc>
          <w:tcPr>
            <w:tcW w:w="1850" w:type="dxa"/>
            <w:vMerge/>
            <w:shd w:val="clear" w:color="auto" w:fill="auto"/>
          </w:tcPr>
          <w:p w14:paraId="42296AAE" w14:textId="77777777" w:rsidR="00E843F8" w:rsidRPr="00E843F8" w:rsidRDefault="00E843F8" w:rsidP="00E843F8">
            <w:pPr>
              <w:ind w:right="-2"/>
              <w:rPr>
                <w:color w:val="000000"/>
                <w:sz w:val="22"/>
                <w:szCs w:val="22"/>
                <w:lang w:eastAsia="en-US"/>
              </w:rPr>
            </w:pPr>
          </w:p>
        </w:tc>
        <w:tc>
          <w:tcPr>
            <w:tcW w:w="1554" w:type="dxa"/>
            <w:shd w:val="clear" w:color="auto" w:fill="auto"/>
            <w:vAlign w:val="center"/>
          </w:tcPr>
          <w:p w14:paraId="49EE69F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вода</w:t>
            </w:r>
          </w:p>
        </w:tc>
        <w:tc>
          <w:tcPr>
            <w:tcW w:w="1134" w:type="dxa"/>
            <w:shd w:val="clear" w:color="auto" w:fill="auto"/>
            <w:vAlign w:val="center"/>
          </w:tcPr>
          <w:p w14:paraId="5A63A030"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пар</w:t>
            </w:r>
          </w:p>
        </w:tc>
      </w:tr>
      <w:tr w:rsidR="00E843F8" w:rsidRPr="00E843F8" w14:paraId="508C694B" w14:textId="77777777" w:rsidTr="00104FF4">
        <w:trPr>
          <w:trHeight w:val="293"/>
        </w:trPr>
        <w:tc>
          <w:tcPr>
            <w:tcW w:w="3227" w:type="dxa"/>
            <w:shd w:val="clear" w:color="auto" w:fill="auto"/>
            <w:vAlign w:val="center"/>
          </w:tcPr>
          <w:p w14:paraId="52094111" w14:textId="77777777" w:rsidR="00E843F8" w:rsidRPr="00E843F8" w:rsidRDefault="00E843F8" w:rsidP="00E843F8">
            <w:pPr>
              <w:ind w:right="-2"/>
              <w:jc w:val="center"/>
              <w:rPr>
                <w:color w:val="000000"/>
                <w:sz w:val="22"/>
                <w:szCs w:val="22"/>
                <w:lang w:eastAsia="en-US"/>
              </w:rPr>
            </w:pPr>
            <w:r w:rsidRPr="00E843F8">
              <w:rPr>
                <w:sz w:val="22"/>
                <w:szCs w:val="22"/>
              </w:rPr>
              <w:t>1</w:t>
            </w:r>
          </w:p>
        </w:tc>
        <w:tc>
          <w:tcPr>
            <w:tcW w:w="2124" w:type="dxa"/>
            <w:shd w:val="clear" w:color="auto" w:fill="auto"/>
            <w:vAlign w:val="center"/>
          </w:tcPr>
          <w:p w14:paraId="4811FE38" w14:textId="77777777" w:rsidR="00E843F8" w:rsidRPr="00E843F8" w:rsidRDefault="00E843F8" w:rsidP="00E843F8">
            <w:pPr>
              <w:ind w:right="-2"/>
              <w:jc w:val="center"/>
              <w:rPr>
                <w:color w:val="000000"/>
                <w:sz w:val="22"/>
                <w:szCs w:val="22"/>
                <w:lang w:eastAsia="en-US"/>
              </w:rPr>
            </w:pPr>
            <w:r w:rsidRPr="00E843F8">
              <w:rPr>
                <w:sz w:val="22"/>
                <w:szCs w:val="22"/>
              </w:rPr>
              <w:t>2</w:t>
            </w:r>
          </w:p>
        </w:tc>
        <w:tc>
          <w:tcPr>
            <w:tcW w:w="1850" w:type="dxa"/>
            <w:shd w:val="clear" w:color="auto" w:fill="auto"/>
            <w:vAlign w:val="center"/>
          </w:tcPr>
          <w:p w14:paraId="75528A66" w14:textId="77777777" w:rsidR="00E843F8" w:rsidRPr="00E843F8" w:rsidRDefault="00E843F8" w:rsidP="00E843F8">
            <w:pPr>
              <w:ind w:right="-2"/>
              <w:jc w:val="center"/>
              <w:rPr>
                <w:color w:val="000000"/>
                <w:sz w:val="22"/>
                <w:szCs w:val="22"/>
                <w:lang w:eastAsia="en-US"/>
              </w:rPr>
            </w:pPr>
            <w:r w:rsidRPr="00E843F8">
              <w:rPr>
                <w:sz w:val="22"/>
                <w:szCs w:val="22"/>
              </w:rPr>
              <w:t>3</w:t>
            </w:r>
          </w:p>
        </w:tc>
        <w:tc>
          <w:tcPr>
            <w:tcW w:w="1554" w:type="dxa"/>
            <w:shd w:val="clear" w:color="auto" w:fill="auto"/>
            <w:vAlign w:val="center"/>
          </w:tcPr>
          <w:p w14:paraId="7A946602" w14:textId="77777777" w:rsidR="00E843F8" w:rsidRPr="00E843F8" w:rsidRDefault="00E843F8" w:rsidP="00E843F8">
            <w:pPr>
              <w:ind w:right="-2"/>
              <w:jc w:val="center"/>
              <w:rPr>
                <w:color w:val="000000"/>
                <w:sz w:val="22"/>
                <w:szCs w:val="22"/>
                <w:lang w:eastAsia="en-US"/>
              </w:rPr>
            </w:pPr>
            <w:r w:rsidRPr="00E843F8">
              <w:rPr>
                <w:sz w:val="22"/>
                <w:szCs w:val="22"/>
              </w:rPr>
              <w:t>4</w:t>
            </w:r>
          </w:p>
        </w:tc>
        <w:tc>
          <w:tcPr>
            <w:tcW w:w="1134" w:type="dxa"/>
            <w:shd w:val="clear" w:color="auto" w:fill="auto"/>
            <w:vAlign w:val="center"/>
          </w:tcPr>
          <w:p w14:paraId="2A1A5DC7" w14:textId="77777777" w:rsidR="00E843F8" w:rsidRPr="00E843F8" w:rsidRDefault="00E843F8" w:rsidP="00E843F8">
            <w:pPr>
              <w:ind w:right="-2"/>
              <w:jc w:val="center"/>
              <w:rPr>
                <w:color w:val="000000"/>
                <w:sz w:val="22"/>
                <w:szCs w:val="22"/>
                <w:lang w:eastAsia="en-US"/>
              </w:rPr>
            </w:pPr>
            <w:r w:rsidRPr="00E843F8">
              <w:rPr>
                <w:sz w:val="22"/>
                <w:szCs w:val="22"/>
              </w:rPr>
              <w:t>5</w:t>
            </w:r>
          </w:p>
        </w:tc>
      </w:tr>
      <w:tr w:rsidR="00E843F8" w:rsidRPr="00E843F8" w14:paraId="3E5A953A" w14:textId="77777777" w:rsidTr="00104FF4">
        <w:trPr>
          <w:trHeight w:val="536"/>
        </w:trPr>
        <w:tc>
          <w:tcPr>
            <w:tcW w:w="3227" w:type="dxa"/>
            <w:vMerge w:val="restart"/>
            <w:shd w:val="clear" w:color="auto" w:fill="auto"/>
            <w:vAlign w:val="center"/>
          </w:tcPr>
          <w:p w14:paraId="35B03F75"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ООО «Теплоэнергетик»</w:t>
            </w:r>
            <w:r w:rsidRPr="00E843F8">
              <w:rPr>
                <w:sz w:val="22"/>
                <w:szCs w:val="22"/>
                <w:lang w:eastAsia="en-US"/>
              </w:rPr>
              <w:t xml:space="preserve"> </w:t>
            </w:r>
            <w:r w:rsidRPr="00E843F8">
              <w:rPr>
                <w:sz w:val="22"/>
                <w:szCs w:val="22"/>
                <w:lang w:eastAsia="en-US"/>
              </w:rPr>
              <w:br/>
              <w:t>по узлу теплоснабжения котельная 30-го квартала</w:t>
            </w:r>
          </w:p>
        </w:tc>
        <w:tc>
          <w:tcPr>
            <w:tcW w:w="6662" w:type="dxa"/>
            <w:gridSpan w:val="4"/>
            <w:shd w:val="clear" w:color="auto" w:fill="auto"/>
            <w:vAlign w:val="center"/>
          </w:tcPr>
          <w:p w14:paraId="457F43D8" w14:textId="77777777" w:rsidR="00E843F8" w:rsidRPr="00E843F8" w:rsidRDefault="00E843F8" w:rsidP="00E843F8">
            <w:pPr>
              <w:ind w:right="-2"/>
              <w:jc w:val="center"/>
              <w:rPr>
                <w:color w:val="000000"/>
                <w:sz w:val="22"/>
                <w:szCs w:val="22"/>
                <w:lang w:eastAsia="en-US"/>
              </w:rPr>
            </w:pPr>
            <w:r w:rsidRPr="00E843F8">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843F8" w:rsidRPr="00E843F8" w14:paraId="61F08CAE" w14:textId="77777777" w:rsidTr="00104FF4">
        <w:tc>
          <w:tcPr>
            <w:tcW w:w="3227" w:type="dxa"/>
            <w:vMerge/>
            <w:shd w:val="clear" w:color="auto" w:fill="auto"/>
            <w:vAlign w:val="center"/>
          </w:tcPr>
          <w:p w14:paraId="341BB128" w14:textId="77777777" w:rsidR="00E843F8" w:rsidRPr="00E843F8" w:rsidRDefault="00E843F8" w:rsidP="00E843F8">
            <w:pPr>
              <w:ind w:right="-2"/>
              <w:jc w:val="center"/>
              <w:rPr>
                <w:color w:val="000000"/>
                <w:sz w:val="22"/>
                <w:szCs w:val="22"/>
                <w:lang w:eastAsia="en-US"/>
              </w:rPr>
            </w:pPr>
          </w:p>
        </w:tc>
        <w:tc>
          <w:tcPr>
            <w:tcW w:w="2124" w:type="dxa"/>
            <w:vMerge w:val="restart"/>
            <w:shd w:val="clear" w:color="auto" w:fill="auto"/>
            <w:vAlign w:val="center"/>
          </w:tcPr>
          <w:p w14:paraId="2568124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Одноставочный</w:t>
            </w:r>
          </w:p>
          <w:p w14:paraId="2491802A"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руб./м3</w:t>
            </w:r>
          </w:p>
        </w:tc>
        <w:tc>
          <w:tcPr>
            <w:tcW w:w="1850" w:type="dxa"/>
            <w:shd w:val="clear" w:color="auto" w:fill="auto"/>
          </w:tcPr>
          <w:p w14:paraId="7CEE8D57"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01.01.2024</w:t>
            </w:r>
          </w:p>
        </w:tc>
        <w:tc>
          <w:tcPr>
            <w:tcW w:w="1554" w:type="dxa"/>
            <w:vAlign w:val="center"/>
          </w:tcPr>
          <w:p w14:paraId="66B14AC0" w14:textId="77777777" w:rsidR="00E843F8" w:rsidRPr="00E843F8" w:rsidRDefault="00E843F8" w:rsidP="00E843F8">
            <w:pPr>
              <w:jc w:val="center"/>
              <w:rPr>
                <w:sz w:val="22"/>
                <w:szCs w:val="22"/>
                <w:lang w:eastAsia="en-US"/>
              </w:rPr>
            </w:pPr>
            <w:r w:rsidRPr="00E843F8">
              <w:rPr>
                <w:sz w:val="22"/>
                <w:szCs w:val="22"/>
                <w:lang w:eastAsia="en-US"/>
              </w:rPr>
              <w:t>11,91</w:t>
            </w:r>
          </w:p>
        </w:tc>
        <w:tc>
          <w:tcPr>
            <w:tcW w:w="1134" w:type="dxa"/>
            <w:shd w:val="clear" w:color="auto" w:fill="auto"/>
          </w:tcPr>
          <w:p w14:paraId="3A8D833D"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4062441A" w14:textId="77777777" w:rsidTr="00104FF4">
        <w:tc>
          <w:tcPr>
            <w:tcW w:w="3227" w:type="dxa"/>
            <w:vMerge/>
            <w:shd w:val="clear" w:color="auto" w:fill="auto"/>
            <w:vAlign w:val="center"/>
          </w:tcPr>
          <w:p w14:paraId="6451E106"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3432A003"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15315E19"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01.07.2024</w:t>
            </w:r>
          </w:p>
        </w:tc>
        <w:tc>
          <w:tcPr>
            <w:tcW w:w="1554" w:type="dxa"/>
            <w:vAlign w:val="center"/>
          </w:tcPr>
          <w:p w14:paraId="21F391BE" w14:textId="77777777" w:rsidR="00E843F8" w:rsidRPr="00E843F8" w:rsidRDefault="00E843F8" w:rsidP="00E843F8">
            <w:pPr>
              <w:jc w:val="center"/>
              <w:rPr>
                <w:sz w:val="22"/>
                <w:szCs w:val="22"/>
                <w:lang w:eastAsia="en-US"/>
              </w:rPr>
            </w:pPr>
            <w:r w:rsidRPr="00E843F8">
              <w:rPr>
                <w:sz w:val="22"/>
                <w:szCs w:val="22"/>
                <w:lang w:eastAsia="en-US"/>
              </w:rPr>
              <w:t>13,05</w:t>
            </w:r>
          </w:p>
        </w:tc>
        <w:tc>
          <w:tcPr>
            <w:tcW w:w="1134" w:type="dxa"/>
            <w:shd w:val="clear" w:color="auto" w:fill="auto"/>
          </w:tcPr>
          <w:p w14:paraId="182AE364"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02AD6E80" w14:textId="77777777" w:rsidTr="00104FF4">
        <w:tc>
          <w:tcPr>
            <w:tcW w:w="3227" w:type="dxa"/>
            <w:vMerge/>
            <w:shd w:val="clear" w:color="auto" w:fill="auto"/>
            <w:vAlign w:val="center"/>
          </w:tcPr>
          <w:p w14:paraId="14DB6BF2"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40C8D5DE"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73C16CE7"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01.01.2025</w:t>
            </w:r>
          </w:p>
        </w:tc>
        <w:tc>
          <w:tcPr>
            <w:tcW w:w="1554" w:type="dxa"/>
            <w:vAlign w:val="center"/>
          </w:tcPr>
          <w:p w14:paraId="5E7BD027" w14:textId="77777777" w:rsidR="00E843F8" w:rsidRPr="00E843F8" w:rsidRDefault="00E843F8" w:rsidP="00E843F8">
            <w:pPr>
              <w:jc w:val="center"/>
              <w:rPr>
                <w:sz w:val="22"/>
                <w:szCs w:val="22"/>
                <w:lang w:eastAsia="en-US"/>
              </w:rPr>
            </w:pPr>
            <w:r w:rsidRPr="00E843F8">
              <w:rPr>
                <w:sz w:val="22"/>
                <w:szCs w:val="22"/>
                <w:lang w:eastAsia="en-US"/>
              </w:rPr>
              <w:t>13,05</w:t>
            </w:r>
          </w:p>
        </w:tc>
        <w:tc>
          <w:tcPr>
            <w:tcW w:w="1134" w:type="dxa"/>
            <w:shd w:val="clear" w:color="auto" w:fill="auto"/>
          </w:tcPr>
          <w:p w14:paraId="4EED5A48"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52203EE7" w14:textId="77777777" w:rsidTr="00104FF4">
        <w:tc>
          <w:tcPr>
            <w:tcW w:w="3227" w:type="dxa"/>
            <w:vMerge/>
            <w:shd w:val="clear" w:color="auto" w:fill="auto"/>
            <w:vAlign w:val="center"/>
          </w:tcPr>
          <w:p w14:paraId="5274DF05"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689C9756"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5A66AAE3"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01.07.2025</w:t>
            </w:r>
          </w:p>
        </w:tc>
        <w:tc>
          <w:tcPr>
            <w:tcW w:w="1554" w:type="dxa"/>
            <w:vAlign w:val="center"/>
          </w:tcPr>
          <w:p w14:paraId="2FB6AED7" w14:textId="77777777" w:rsidR="00E843F8" w:rsidRPr="00E843F8" w:rsidRDefault="00E843F8" w:rsidP="00E843F8">
            <w:pPr>
              <w:jc w:val="center"/>
              <w:rPr>
                <w:sz w:val="22"/>
                <w:szCs w:val="22"/>
                <w:lang w:eastAsia="en-US"/>
              </w:rPr>
            </w:pPr>
            <w:r w:rsidRPr="00E843F8">
              <w:rPr>
                <w:sz w:val="22"/>
                <w:szCs w:val="22"/>
                <w:lang w:eastAsia="en-US"/>
              </w:rPr>
              <w:t>14,62</w:t>
            </w:r>
          </w:p>
        </w:tc>
        <w:tc>
          <w:tcPr>
            <w:tcW w:w="1134" w:type="dxa"/>
            <w:shd w:val="clear" w:color="auto" w:fill="auto"/>
          </w:tcPr>
          <w:p w14:paraId="0E5E48EC"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2AAB8A69" w14:textId="77777777" w:rsidTr="00104FF4">
        <w:tc>
          <w:tcPr>
            <w:tcW w:w="3227" w:type="dxa"/>
            <w:vMerge/>
            <w:shd w:val="clear" w:color="auto" w:fill="auto"/>
            <w:vAlign w:val="center"/>
          </w:tcPr>
          <w:p w14:paraId="3A1A1476"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158FC5F7"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47AA5911"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01.01.2026</w:t>
            </w:r>
          </w:p>
        </w:tc>
        <w:tc>
          <w:tcPr>
            <w:tcW w:w="1554" w:type="dxa"/>
            <w:vAlign w:val="center"/>
          </w:tcPr>
          <w:p w14:paraId="6D27ADD3" w14:textId="77777777" w:rsidR="00E843F8" w:rsidRPr="00E843F8" w:rsidRDefault="00E843F8" w:rsidP="00E843F8">
            <w:pPr>
              <w:jc w:val="center"/>
              <w:rPr>
                <w:sz w:val="22"/>
                <w:szCs w:val="22"/>
                <w:lang w:eastAsia="en-US"/>
              </w:rPr>
            </w:pPr>
            <w:r w:rsidRPr="00E843F8">
              <w:rPr>
                <w:sz w:val="22"/>
                <w:szCs w:val="22"/>
                <w:lang w:eastAsia="en-US"/>
              </w:rPr>
              <w:t>13,60</w:t>
            </w:r>
          </w:p>
        </w:tc>
        <w:tc>
          <w:tcPr>
            <w:tcW w:w="1134" w:type="dxa"/>
            <w:shd w:val="clear" w:color="auto" w:fill="auto"/>
          </w:tcPr>
          <w:p w14:paraId="264470E3"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508525B3" w14:textId="77777777" w:rsidTr="00104FF4">
        <w:tc>
          <w:tcPr>
            <w:tcW w:w="3227" w:type="dxa"/>
            <w:vMerge/>
            <w:shd w:val="clear" w:color="auto" w:fill="auto"/>
            <w:vAlign w:val="center"/>
          </w:tcPr>
          <w:p w14:paraId="11E99EBC"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4A7B5BCD"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797DA89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01.07.2026</w:t>
            </w:r>
          </w:p>
        </w:tc>
        <w:tc>
          <w:tcPr>
            <w:tcW w:w="1554" w:type="dxa"/>
            <w:vAlign w:val="center"/>
          </w:tcPr>
          <w:p w14:paraId="64B91F30" w14:textId="77777777" w:rsidR="00E843F8" w:rsidRPr="00E843F8" w:rsidRDefault="00E843F8" w:rsidP="00E843F8">
            <w:pPr>
              <w:jc w:val="center"/>
              <w:rPr>
                <w:sz w:val="22"/>
                <w:szCs w:val="22"/>
                <w:lang w:eastAsia="en-US"/>
              </w:rPr>
            </w:pPr>
            <w:r w:rsidRPr="00E843F8">
              <w:rPr>
                <w:sz w:val="22"/>
                <w:szCs w:val="22"/>
                <w:lang w:eastAsia="en-US"/>
              </w:rPr>
              <w:t>14,14</w:t>
            </w:r>
          </w:p>
        </w:tc>
        <w:tc>
          <w:tcPr>
            <w:tcW w:w="1134" w:type="dxa"/>
            <w:shd w:val="clear" w:color="auto" w:fill="auto"/>
          </w:tcPr>
          <w:p w14:paraId="2CEE6428"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54366F69" w14:textId="77777777" w:rsidTr="00104FF4">
        <w:trPr>
          <w:trHeight w:val="285"/>
        </w:trPr>
        <w:tc>
          <w:tcPr>
            <w:tcW w:w="3227" w:type="dxa"/>
            <w:vMerge/>
            <w:shd w:val="clear" w:color="auto" w:fill="auto"/>
            <w:vAlign w:val="center"/>
          </w:tcPr>
          <w:p w14:paraId="1F0435B2" w14:textId="77777777" w:rsidR="00E843F8" w:rsidRPr="00E843F8" w:rsidRDefault="00E843F8" w:rsidP="00E843F8">
            <w:pPr>
              <w:ind w:right="-2"/>
              <w:jc w:val="center"/>
              <w:rPr>
                <w:color w:val="000000"/>
                <w:sz w:val="22"/>
                <w:szCs w:val="22"/>
                <w:lang w:eastAsia="en-US"/>
              </w:rPr>
            </w:pPr>
          </w:p>
        </w:tc>
        <w:tc>
          <w:tcPr>
            <w:tcW w:w="6662" w:type="dxa"/>
            <w:gridSpan w:val="4"/>
            <w:shd w:val="clear" w:color="auto" w:fill="auto"/>
            <w:vAlign w:val="center"/>
          </w:tcPr>
          <w:p w14:paraId="7F8CB631" w14:textId="77777777" w:rsidR="00E843F8" w:rsidRPr="00E843F8" w:rsidRDefault="00E843F8" w:rsidP="00E843F8">
            <w:pPr>
              <w:ind w:right="-2"/>
              <w:jc w:val="center"/>
              <w:rPr>
                <w:color w:val="000000"/>
                <w:sz w:val="22"/>
                <w:szCs w:val="22"/>
                <w:lang w:eastAsia="en-US"/>
              </w:rPr>
            </w:pPr>
            <w:r w:rsidRPr="00E843F8">
              <w:rPr>
                <w:sz w:val="22"/>
                <w:szCs w:val="22"/>
              </w:rPr>
              <w:t>Тариф на теплоноситель, поставляемый потребителям (без НДС)</w:t>
            </w:r>
          </w:p>
        </w:tc>
      </w:tr>
      <w:tr w:rsidR="00E843F8" w:rsidRPr="00E843F8" w14:paraId="6803798F" w14:textId="77777777" w:rsidTr="00104FF4">
        <w:trPr>
          <w:trHeight w:val="70"/>
        </w:trPr>
        <w:tc>
          <w:tcPr>
            <w:tcW w:w="3227" w:type="dxa"/>
            <w:vMerge/>
            <w:shd w:val="clear" w:color="auto" w:fill="auto"/>
            <w:vAlign w:val="center"/>
          </w:tcPr>
          <w:p w14:paraId="475CE17E" w14:textId="77777777" w:rsidR="00E843F8" w:rsidRPr="00E843F8" w:rsidRDefault="00E843F8" w:rsidP="00E843F8">
            <w:pPr>
              <w:ind w:right="-2"/>
              <w:jc w:val="center"/>
              <w:rPr>
                <w:color w:val="000000"/>
                <w:sz w:val="22"/>
                <w:szCs w:val="22"/>
                <w:lang w:eastAsia="en-US"/>
              </w:rPr>
            </w:pPr>
          </w:p>
        </w:tc>
        <w:tc>
          <w:tcPr>
            <w:tcW w:w="2124" w:type="dxa"/>
            <w:vMerge w:val="restart"/>
            <w:shd w:val="clear" w:color="auto" w:fill="auto"/>
            <w:vAlign w:val="center"/>
          </w:tcPr>
          <w:p w14:paraId="51436A27"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Одноставочный</w:t>
            </w:r>
          </w:p>
          <w:p w14:paraId="224C29A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руб./м3</w:t>
            </w:r>
          </w:p>
        </w:tc>
        <w:tc>
          <w:tcPr>
            <w:tcW w:w="1850" w:type="dxa"/>
            <w:shd w:val="clear" w:color="auto" w:fill="auto"/>
          </w:tcPr>
          <w:p w14:paraId="5EE7543E"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01.01.2024</w:t>
            </w:r>
          </w:p>
        </w:tc>
        <w:tc>
          <w:tcPr>
            <w:tcW w:w="1554" w:type="dxa"/>
            <w:vAlign w:val="center"/>
          </w:tcPr>
          <w:p w14:paraId="6B97C788" w14:textId="77777777" w:rsidR="00E843F8" w:rsidRPr="00E843F8" w:rsidRDefault="00E843F8" w:rsidP="00E843F8">
            <w:pPr>
              <w:jc w:val="center"/>
              <w:rPr>
                <w:sz w:val="22"/>
                <w:szCs w:val="22"/>
                <w:lang w:eastAsia="en-US"/>
              </w:rPr>
            </w:pPr>
            <w:r w:rsidRPr="00E843F8">
              <w:rPr>
                <w:sz w:val="22"/>
                <w:szCs w:val="22"/>
                <w:lang w:eastAsia="en-US"/>
              </w:rPr>
              <w:t>11,91</w:t>
            </w:r>
          </w:p>
        </w:tc>
        <w:tc>
          <w:tcPr>
            <w:tcW w:w="1134" w:type="dxa"/>
            <w:shd w:val="clear" w:color="auto" w:fill="auto"/>
          </w:tcPr>
          <w:p w14:paraId="38CE93A9"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66EE0B1E" w14:textId="77777777" w:rsidTr="00104FF4">
        <w:trPr>
          <w:trHeight w:val="70"/>
        </w:trPr>
        <w:tc>
          <w:tcPr>
            <w:tcW w:w="3227" w:type="dxa"/>
            <w:vMerge/>
            <w:shd w:val="clear" w:color="auto" w:fill="auto"/>
            <w:vAlign w:val="center"/>
          </w:tcPr>
          <w:p w14:paraId="685B4182"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0FECFAE9"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11627897"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01.07.2024</w:t>
            </w:r>
          </w:p>
        </w:tc>
        <w:tc>
          <w:tcPr>
            <w:tcW w:w="1554" w:type="dxa"/>
            <w:vAlign w:val="center"/>
          </w:tcPr>
          <w:p w14:paraId="09B8F853" w14:textId="77777777" w:rsidR="00E843F8" w:rsidRPr="00E843F8" w:rsidRDefault="00E843F8" w:rsidP="00E843F8">
            <w:pPr>
              <w:jc w:val="center"/>
              <w:rPr>
                <w:sz w:val="22"/>
                <w:szCs w:val="22"/>
                <w:lang w:eastAsia="en-US"/>
              </w:rPr>
            </w:pPr>
            <w:r w:rsidRPr="00E843F8">
              <w:rPr>
                <w:sz w:val="22"/>
                <w:szCs w:val="22"/>
                <w:lang w:eastAsia="en-US"/>
              </w:rPr>
              <w:t>13,05</w:t>
            </w:r>
          </w:p>
        </w:tc>
        <w:tc>
          <w:tcPr>
            <w:tcW w:w="1134" w:type="dxa"/>
            <w:shd w:val="clear" w:color="auto" w:fill="auto"/>
          </w:tcPr>
          <w:p w14:paraId="181B35DD"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415BBD89" w14:textId="77777777" w:rsidTr="00104FF4">
        <w:trPr>
          <w:trHeight w:val="70"/>
        </w:trPr>
        <w:tc>
          <w:tcPr>
            <w:tcW w:w="3227" w:type="dxa"/>
            <w:vMerge/>
            <w:shd w:val="clear" w:color="auto" w:fill="auto"/>
            <w:vAlign w:val="center"/>
          </w:tcPr>
          <w:p w14:paraId="552D61B4"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490A0E22"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21CCFCBB"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01.01.2025</w:t>
            </w:r>
          </w:p>
        </w:tc>
        <w:tc>
          <w:tcPr>
            <w:tcW w:w="1554" w:type="dxa"/>
            <w:vAlign w:val="center"/>
          </w:tcPr>
          <w:p w14:paraId="50084542" w14:textId="77777777" w:rsidR="00E843F8" w:rsidRPr="00E843F8" w:rsidRDefault="00E843F8" w:rsidP="00E843F8">
            <w:pPr>
              <w:jc w:val="center"/>
              <w:rPr>
                <w:sz w:val="22"/>
                <w:szCs w:val="22"/>
                <w:lang w:eastAsia="en-US"/>
              </w:rPr>
            </w:pPr>
            <w:r w:rsidRPr="00E843F8">
              <w:rPr>
                <w:sz w:val="22"/>
                <w:szCs w:val="22"/>
                <w:lang w:eastAsia="en-US"/>
              </w:rPr>
              <w:t>13,05</w:t>
            </w:r>
          </w:p>
        </w:tc>
        <w:tc>
          <w:tcPr>
            <w:tcW w:w="1134" w:type="dxa"/>
            <w:shd w:val="clear" w:color="auto" w:fill="auto"/>
          </w:tcPr>
          <w:p w14:paraId="6855DF13"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5728F1F5" w14:textId="77777777" w:rsidTr="00104FF4">
        <w:tc>
          <w:tcPr>
            <w:tcW w:w="3227" w:type="dxa"/>
            <w:vMerge/>
            <w:shd w:val="clear" w:color="auto" w:fill="auto"/>
            <w:vAlign w:val="center"/>
          </w:tcPr>
          <w:p w14:paraId="7782FE3E"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776089AE"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4D8ECD79"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01.07.2025</w:t>
            </w:r>
          </w:p>
        </w:tc>
        <w:tc>
          <w:tcPr>
            <w:tcW w:w="1554" w:type="dxa"/>
            <w:vAlign w:val="center"/>
          </w:tcPr>
          <w:p w14:paraId="7A6D7F22" w14:textId="77777777" w:rsidR="00E843F8" w:rsidRPr="00E843F8" w:rsidRDefault="00E843F8" w:rsidP="00E843F8">
            <w:pPr>
              <w:jc w:val="center"/>
              <w:rPr>
                <w:sz w:val="22"/>
                <w:szCs w:val="22"/>
                <w:lang w:eastAsia="en-US"/>
              </w:rPr>
            </w:pPr>
            <w:r w:rsidRPr="00E843F8">
              <w:rPr>
                <w:sz w:val="22"/>
                <w:szCs w:val="22"/>
                <w:lang w:eastAsia="en-US"/>
              </w:rPr>
              <w:t>14,62</w:t>
            </w:r>
          </w:p>
        </w:tc>
        <w:tc>
          <w:tcPr>
            <w:tcW w:w="1134" w:type="dxa"/>
            <w:shd w:val="clear" w:color="auto" w:fill="auto"/>
          </w:tcPr>
          <w:p w14:paraId="55B335EF"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386D38D3" w14:textId="77777777" w:rsidTr="00104FF4">
        <w:tc>
          <w:tcPr>
            <w:tcW w:w="3227" w:type="dxa"/>
            <w:vMerge/>
            <w:shd w:val="clear" w:color="auto" w:fill="auto"/>
            <w:vAlign w:val="center"/>
          </w:tcPr>
          <w:p w14:paraId="58D71F91"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4FE2D62A"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4C3EF6F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01.01.2026</w:t>
            </w:r>
          </w:p>
        </w:tc>
        <w:tc>
          <w:tcPr>
            <w:tcW w:w="1554" w:type="dxa"/>
            <w:vAlign w:val="center"/>
          </w:tcPr>
          <w:p w14:paraId="2694C57C" w14:textId="77777777" w:rsidR="00E843F8" w:rsidRPr="00E843F8" w:rsidRDefault="00E843F8" w:rsidP="00E843F8">
            <w:pPr>
              <w:jc w:val="center"/>
              <w:rPr>
                <w:sz w:val="22"/>
                <w:szCs w:val="22"/>
                <w:lang w:eastAsia="en-US"/>
              </w:rPr>
            </w:pPr>
            <w:r w:rsidRPr="00E843F8">
              <w:rPr>
                <w:sz w:val="22"/>
                <w:szCs w:val="22"/>
                <w:lang w:eastAsia="en-US"/>
              </w:rPr>
              <w:t>13,60</w:t>
            </w:r>
          </w:p>
        </w:tc>
        <w:tc>
          <w:tcPr>
            <w:tcW w:w="1134" w:type="dxa"/>
            <w:shd w:val="clear" w:color="auto" w:fill="auto"/>
          </w:tcPr>
          <w:p w14:paraId="3468ED88"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0403B9DF" w14:textId="77777777" w:rsidTr="00104FF4">
        <w:tc>
          <w:tcPr>
            <w:tcW w:w="3227" w:type="dxa"/>
            <w:vMerge/>
            <w:shd w:val="clear" w:color="auto" w:fill="auto"/>
            <w:vAlign w:val="center"/>
          </w:tcPr>
          <w:p w14:paraId="5129B5E4"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4833D15B"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06F36E9F"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01.07.2026</w:t>
            </w:r>
          </w:p>
        </w:tc>
        <w:tc>
          <w:tcPr>
            <w:tcW w:w="1554" w:type="dxa"/>
            <w:vAlign w:val="center"/>
          </w:tcPr>
          <w:p w14:paraId="43E78614" w14:textId="77777777" w:rsidR="00E843F8" w:rsidRPr="00E843F8" w:rsidRDefault="00E843F8" w:rsidP="00E843F8">
            <w:pPr>
              <w:jc w:val="center"/>
              <w:rPr>
                <w:sz w:val="22"/>
                <w:szCs w:val="22"/>
                <w:lang w:eastAsia="en-US"/>
              </w:rPr>
            </w:pPr>
            <w:r w:rsidRPr="00E843F8">
              <w:rPr>
                <w:sz w:val="22"/>
                <w:szCs w:val="22"/>
                <w:lang w:eastAsia="en-US"/>
              </w:rPr>
              <w:t>14,14</w:t>
            </w:r>
          </w:p>
        </w:tc>
        <w:tc>
          <w:tcPr>
            <w:tcW w:w="1134" w:type="dxa"/>
            <w:shd w:val="clear" w:color="auto" w:fill="auto"/>
          </w:tcPr>
          <w:p w14:paraId="240F8F93"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363C8970" w14:textId="77777777" w:rsidTr="00104FF4">
        <w:tc>
          <w:tcPr>
            <w:tcW w:w="3227" w:type="dxa"/>
            <w:vMerge/>
            <w:shd w:val="clear" w:color="auto" w:fill="auto"/>
            <w:vAlign w:val="center"/>
          </w:tcPr>
          <w:p w14:paraId="1DFE4DB8" w14:textId="77777777" w:rsidR="00E843F8" w:rsidRPr="00E843F8" w:rsidRDefault="00E843F8" w:rsidP="00E843F8">
            <w:pPr>
              <w:ind w:right="-2"/>
              <w:jc w:val="center"/>
              <w:rPr>
                <w:color w:val="000000"/>
                <w:sz w:val="22"/>
                <w:szCs w:val="22"/>
                <w:lang w:eastAsia="en-US"/>
              </w:rPr>
            </w:pPr>
          </w:p>
        </w:tc>
        <w:tc>
          <w:tcPr>
            <w:tcW w:w="6662" w:type="dxa"/>
            <w:gridSpan w:val="4"/>
            <w:shd w:val="clear" w:color="auto" w:fill="auto"/>
            <w:vAlign w:val="center"/>
          </w:tcPr>
          <w:p w14:paraId="3FF85E0A" w14:textId="77777777" w:rsidR="00E843F8" w:rsidRPr="00E843F8" w:rsidRDefault="00E843F8" w:rsidP="00E843F8">
            <w:pPr>
              <w:ind w:right="-2"/>
              <w:jc w:val="center"/>
              <w:rPr>
                <w:color w:val="000000"/>
                <w:sz w:val="22"/>
                <w:szCs w:val="22"/>
                <w:lang w:eastAsia="en-US"/>
              </w:rPr>
            </w:pPr>
            <w:r w:rsidRPr="00E843F8">
              <w:rPr>
                <w:sz w:val="22"/>
                <w:szCs w:val="22"/>
                <w:lang w:eastAsia="en-US"/>
              </w:rPr>
              <w:t>Население (тарифы указываются с учетом НДС) *</w:t>
            </w:r>
          </w:p>
        </w:tc>
      </w:tr>
      <w:tr w:rsidR="00E843F8" w:rsidRPr="00E843F8" w14:paraId="14E1D042" w14:textId="77777777" w:rsidTr="00104FF4">
        <w:tc>
          <w:tcPr>
            <w:tcW w:w="3227" w:type="dxa"/>
            <w:vMerge/>
            <w:shd w:val="clear" w:color="auto" w:fill="auto"/>
            <w:vAlign w:val="center"/>
          </w:tcPr>
          <w:p w14:paraId="4B71656E" w14:textId="77777777" w:rsidR="00E843F8" w:rsidRPr="00E843F8" w:rsidRDefault="00E843F8" w:rsidP="00E843F8">
            <w:pPr>
              <w:ind w:right="-2"/>
              <w:jc w:val="center"/>
              <w:rPr>
                <w:color w:val="000000"/>
                <w:sz w:val="22"/>
                <w:szCs w:val="22"/>
                <w:lang w:eastAsia="en-US"/>
              </w:rPr>
            </w:pPr>
          </w:p>
        </w:tc>
        <w:tc>
          <w:tcPr>
            <w:tcW w:w="2124" w:type="dxa"/>
            <w:vMerge w:val="restart"/>
            <w:shd w:val="clear" w:color="auto" w:fill="auto"/>
            <w:vAlign w:val="center"/>
          </w:tcPr>
          <w:p w14:paraId="584CFB56"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Одноставочный</w:t>
            </w:r>
          </w:p>
          <w:p w14:paraId="1C52EBEF"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руб./м3</w:t>
            </w:r>
          </w:p>
        </w:tc>
        <w:tc>
          <w:tcPr>
            <w:tcW w:w="1850" w:type="dxa"/>
            <w:shd w:val="clear" w:color="auto" w:fill="auto"/>
          </w:tcPr>
          <w:p w14:paraId="3431F38F" w14:textId="77777777" w:rsidR="00E843F8" w:rsidRPr="00E843F8" w:rsidRDefault="00E843F8" w:rsidP="00E843F8">
            <w:pPr>
              <w:ind w:right="-2"/>
              <w:jc w:val="center"/>
              <w:rPr>
                <w:color w:val="000000"/>
                <w:sz w:val="22"/>
                <w:szCs w:val="22"/>
                <w:lang w:val="en-US" w:eastAsia="en-US"/>
              </w:rPr>
            </w:pPr>
            <w:r w:rsidRPr="00E843F8">
              <w:rPr>
                <w:color w:val="000000"/>
                <w:sz w:val="22"/>
                <w:szCs w:val="22"/>
                <w:lang w:eastAsia="en-US"/>
              </w:rPr>
              <w:t>с 01.01.202</w:t>
            </w:r>
            <w:r w:rsidRPr="00E843F8">
              <w:rPr>
                <w:color w:val="000000"/>
                <w:sz w:val="22"/>
                <w:szCs w:val="22"/>
                <w:lang w:val="en-US" w:eastAsia="en-US"/>
              </w:rPr>
              <w:t>4</w:t>
            </w:r>
          </w:p>
        </w:tc>
        <w:tc>
          <w:tcPr>
            <w:tcW w:w="1554" w:type="dxa"/>
            <w:vAlign w:val="center"/>
          </w:tcPr>
          <w:p w14:paraId="7B599694" w14:textId="77777777" w:rsidR="00E843F8" w:rsidRPr="00E843F8" w:rsidRDefault="00E843F8" w:rsidP="00E843F8">
            <w:pPr>
              <w:jc w:val="center"/>
              <w:rPr>
                <w:sz w:val="22"/>
                <w:szCs w:val="22"/>
                <w:lang w:eastAsia="en-US"/>
              </w:rPr>
            </w:pPr>
            <w:r w:rsidRPr="00E843F8">
              <w:rPr>
                <w:sz w:val="22"/>
                <w:szCs w:val="22"/>
                <w:lang w:eastAsia="en-US"/>
              </w:rPr>
              <w:t>14,29</w:t>
            </w:r>
          </w:p>
        </w:tc>
        <w:tc>
          <w:tcPr>
            <w:tcW w:w="1134" w:type="dxa"/>
            <w:shd w:val="clear" w:color="auto" w:fill="auto"/>
          </w:tcPr>
          <w:p w14:paraId="36F29F9B"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07F8DCC0" w14:textId="77777777" w:rsidTr="00104FF4">
        <w:tc>
          <w:tcPr>
            <w:tcW w:w="3227" w:type="dxa"/>
            <w:vMerge/>
            <w:shd w:val="clear" w:color="auto" w:fill="auto"/>
            <w:vAlign w:val="center"/>
          </w:tcPr>
          <w:p w14:paraId="35FF2A60"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190979C5"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1B914CB1" w14:textId="77777777" w:rsidR="00E843F8" w:rsidRPr="00E843F8" w:rsidRDefault="00E843F8" w:rsidP="00E843F8">
            <w:pPr>
              <w:ind w:right="-2"/>
              <w:jc w:val="center"/>
              <w:rPr>
                <w:color w:val="000000"/>
                <w:sz w:val="22"/>
                <w:szCs w:val="22"/>
                <w:lang w:val="en-US" w:eastAsia="en-US"/>
              </w:rPr>
            </w:pPr>
            <w:r w:rsidRPr="00E843F8">
              <w:rPr>
                <w:color w:val="000000"/>
                <w:sz w:val="22"/>
                <w:szCs w:val="22"/>
                <w:lang w:eastAsia="en-US"/>
              </w:rPr>
              <w:t>с 01.07.202</w:t>
            </w:r>
            <w:r w:rsidRPr="00E843F8">
              <w:rPr>
                <w:color w:val="000000"/>
                <w:sz w:val="22"/>
                <w:szCs w:val="22"/>
                <w:lang w:val="en-US" w:eastAsia="en-US"/>
              </w:rPr>
              <w:t>4</w:t>
            </w:r>
          </w:p>
        </w:tc>
        <w:tc>
          <w:tcPr>
            <w:tcW w:w="1554" w:type="dxa"/>
            <w:vAlign w:val="center"/>
          </w:tcPr>
          <w:p w14:paraId="3037D8C6" w14:textId="77777777" w:rsidR="00E843F8" w:rsidRPr="00E843F8" w:rsidRDefault="00E843F8" w:rsidP="00E843F8">
            <w:pPr>
              <w:jc w:val="center"/>
              <w:rPr>
                <w:sz w:val="22"/>
                <w:szCs w:val="22"/>
                <w:lang w:eastAsia="en-US"/>
              </w:rPr>
            </w:pPr>
            <w:r w:rsidRPr="00E843F8">
              <w:rPr>
                <w:sz w:val="22"/>
                <w:szCs w:val="22"/>
                <w:lang w:eastAsia="en-US"/>
              </w:rPr>
              <w:t>15,66</w:t>
            </w:r>
          </w:p>
        </w:tc>
        <w:tc>
          <w:tcPr>
            <w:tcW w:w="1134" w:type="dxa"/>
            <w:shd w:val="clear" w:color="auto" w:fill="auto"/>
          </w:tcPr>
          <w:p w14:paraId="6983FFCA" w14:textId="77777777" w:rsidR="00E843F8" w:rsidRPr="00E843F8" w:rsidRDefault="00E843F8" w:rsidP="00E843F8">
            <w:pPr>
              <w:jc w:val="center"/>
              <w:rPr>
                <w:sz w:val="22"/>
                <w:szCs w:val="22"/>
                <w:lang w:eastAsia="en-US"/>
              </w:rPr>
            </w:pPr>
            <w:r w:rsidRPr="00E843F8">
              <w:rPr>
                <w:sz w:val="22"/>
                <w:szCs w:val="22"/>
                <w:lang w:eastAsia="en-US"/>
              </w:rPr>
              <w:t>х</w:t>
            </w:r>
          </w:p>
        </w:tc>
      </w:tr>
      <w:tr w:rsidR="00E843F8" w:rsidRPr="00E843F8" w14:paraId="1A8756B2" w14:textId="77777777" w:rsidTr="00104FF4">
        <w:tc>
          <w:tcPr>
            <w:tcW w:w="3227" w:type="dxa"/>
            <w:vMerge/>
            <w:shd w:val="clear" w:color="auto" w:fill="auto"/>
            <w:vAlign w:val="center"/>
          </w:tcPr>
          <w:p w14:paraId="71396898"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426E8DEC" w14:textId="77777777" w:rsidR="00E843F8" w:rsidRPr="00E843F8" w:rsidRDefault="00E843F8" w:rsidP="00E843F8">
            <w:pPr>
              <w:ind w:right="-2"/>
              <w:jc w:val="center"/>
              <w:rPr>
                <w:color w:val="000000"/>
                <w:sz w:val="22"/>
                <w:szCs w:val="22"/>
                <w:lang w:eastAsia="en-US"/>
              </w:rPr>
            </w:pPr>
          </w:p>
        </w:tc>
        <w:tc>
          <w:tcPr>
            <w:tcW w:w="1850" w:type="dxa"/>
            <w:tcBorders>
              <w:bottom w:val="single" w:sz="4" w:space="0" w:color="auto"/>
            </w:tcBorders>
            <w:shd w:val="clear" w:color="auto" w:fill="auto"/>
          </w:tcPr>
          <w:p w14:paraId="26477692" w14:textId="77777777" w:rsidR="00E843F8" w:rsidRPr="00E843F8" w:rsidRDefault="00E843F8" w:rsidP="00E843F8">
            <w:pPr>
              <w:ind w:right="-2"/>
              <w:jc w:val="center"/>
              <w:rPr>
                <w:color w:val="000000"/>
                <w:sz w:val="22"/>
                <w:szCs w:val="22"/>
                <w:lang w:val="en-US" w:eastAsia="en-US"/>
              </w:rPr>
            </w:pPr>
            <w:r w:rsidRPr="00E843F8">
              <w:rPr>
                <w:color w:val="000000"/>
                <w:sz w:val="22"/>
                <w:szCs w:val="22"/>
                <w:lang w:eastAsia="en-US"/>
              </w:rPr>
              <w:t>с 01.01.202</w:t>
            </w:r>
            <w:r w:rsidRPr="00E843F8">
              <w:rPr>
                <w:color w:val="000000"/>
                <w:sz w:val="22"/>
                <w:szCs w:val="22"/>
                <w:lang w:val="en-US" w:eastAsia="en-US"/>
              </w:rPr>
              <w:t>5</w:t>
            </w:r>
          </w:p>
        </w:tc>
        <w:tc>
          <w:tcPr>
            <w:tcW w:w="1554" w:type="dxa"/>
            <w:vAlign w:val="center"/>
          </w:tcPr>
          <w:p w14:paraId="1E9C7EBB" w14:textId="77777777" w:rsidR="00E843F8" w:rsidRPr="00E843F8" w:rsidRDefault="00E843F8" w:rsidP="00E843F8">
            <w:pPr>
              <w:jc w:val="center"/>
              <w:rPr>
                <w:sz w:val="22"/>
                <w:szCs w:val="22"/>
                <w:lang w:eastAsia="en-US"/>
              </w:rPr>
            </w:pPr>
            <w:r w:rsidRPr="00E843F8">
              <w:rPr>
                <w:sz w:val="22"/>
                <w:szCs w:val="22"/>
                <w:lang w:eastAsia="en-US"/>
              </w:rPr>
              <w:t>15,66</w:t>
            </w:r>
          </w:p>
        </w:tc>
        <w:tc>
          <w:tcPr>
            <w:tcW w:w="1134" w:type="dxa"/>
            <w:shd w:val="clear" w:color="auto" w:fill="auto"/>
          </w:tcPr>
          <w:p w14:paraId="74B68E8B" w14:textId="77777777" w:rsidR="00E843F8" w:rsidRPr="00E843F8" w:rsidRDefault="00E843F8" w:rsidP="00E843F8">
            <w:pPr>
              <w:jc w:val="center"/>
              <w:rPr>
                <w:sz w:val="22"/>
                <w:szCs w:val="22"/>
                <w:lang w:eastAsia="en-US"/>
              </w:rPr>
            </w:pPr>
            <w:r w:rsidRPr="00E843F8">
              <w:rPr>
                <w:sz w:val="22"/>
                <w:szCs w:val="22"/>
                <w:lang w:eastAsia="en-US"/>
              </w:rPr>
              <w:t>x</w:t>
            </w:r>
          </w:p>
        </w:tc>
      </w:tr>
      <w:tr w:rsidR="00E843F8" w:rsidRPr="00E843F8" w14:paraId="7E187A7C" w14:textId="77777777" w:rsidTr="00104FF4">
        <w:tc>
          <w:tcPr>
            <w:tcW w:w="3227" w:type="dxa"/>
            <w:vMerge/>
            <w:shd w:val="clear" w:color="auto" w:fill="auto"/>
            <w:vAlign w:val="center"/>
          </w:tcPr>
          <w:p w14:paraId="5515A93A"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3B0A099C"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0B1F82F6"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01.07.2025</w:t>
            </w:r>
          </w:p>
        </w:tc>
        <w:tc>
          <w:tcPr>
            <w:tcW w:w="1554" w:type="dxa"/>
            <w:vAlign w:val="center"/>
          </w:tcPr>
          <w:p w14:paraId="52EFD050" w14:textId="77777777" w:rsidR="00E843F8" w:rsidRPr="00E843F8" w:rsidRDefault="00E843F8" w:rsidP="00E843F8">
            <w:pPr>
              <w:jc w:val="center"/>
              <w:rPr>
                <w:sz w:val="22"/>
                <w:szCs w:val="22"/>
                <w:lang w:eastAsia="en-US"/>
              </w:rPr>
            </w:pPr>
            <w:r w:rsidRPr="00E843F8">
              <w:rPr>
                <w:sz w:val="22"/>
                <w:szCs w:val="22"/>
                <w:lang w:eastAsia="en-US"/>
              </w:rPr>
              <w:t>17,54</w:t>
            </w:r>
          </w:p>
        </w:tc>
        <w:tc>
          <w:tcPr>
            <w:tcW w:w="1134" w:type="dxa"/>
            <w:shd w:val="clear" w:color="auto" w:fill="auto"/>
          </w:tcPr>
          <w:p w14:paraId="551768B3" w14:textId="77777777" w:rsidR="00E843F8" w:rsidRPr="00E843F8" w:rsidRDefault="00E843F8" w:rsidP="00E843F8">
            <w:pPr>
              <w:jc w:val="center"/>
              <w:rPr>
                <w:sz w:val="22"/>
                <w:szCs w:val="22"/>
                <w:lang w:eastAsia="en-US"/>
              </w:rPr>
            </w:pPr>
            <w:r w:rsidRPr="00E843F8">
              <w:rPr>
                <w:lang w:eastAsia="en-US"/>
              </w:rPr>
              <w:t>х</w:t>
            </w:r>
          </w:p>
        </w:tc>
      </w:tr>
      <w:tr w:rsidR="00E843F8" w:rsidRPr="00E843F8" w14:paraId="1035F4E2" w14:textId="77777777" w:rsidTr="00104FF4">
        <w:tc>
          <w:tcPr>
            <w:tcW w:w="3227" w:type="dxa"/>
            <w:vMerge/>
            <w:shd w:val="clear" w:color="auto" w:fill="auto"/>
            <w:vAlign w:val="center"/>
          </w:tcPr>
          <w:p w14:paraId="0C1FD0A0"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3B933B0E"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1A4D5304" w14:textId="77777777" w:rsidR="00E843F8" w:rsidRPr="00E843F8" w:rsidRDefault="00E843F8" w:rsidP="00E843F8">
            <w:pPr>
              <w:ind w:right="-2"/>
              <w:jc w:val="center"/>
              <w:rPr>
                <w:color w:val="000000"/>
                <w:sz w:val="22"/>
                <w:szCs w:val="22"/>
                <w:lang w:eastAsia="en-US"/>
              </w:rPr>
            </w:pPr>
            <w:r w:rsidRPr="00E843F8">
              <w:rPr>
                <w:color w:val="000000"/>
                <w:sz w:val="22"/>
                <w:szCs w:val="22"/>
                <w:lang w:eastAsia="en-US"/>
              </w:rPr>
              <w:t>с 01.01.2026</w:t>
            </w:r>
          </w:p>
        </w:tc>
        <w:tc>
          <w:tcPr>
            <w:tcW w:w="1554" w:type="dxa"/>
            <w:vAlign w:val="center"/>
          </w:tcPr>
          <w:p w14:paraId="23768C82" w14:textId="77777777" w:rsidR="00E843F8" w:rsidRPr="00E843F8" w:rsidRDefault="00E843F8" w:rsidP="00E843F8">
            <w:pPr>
              <w:jc w:val="center"/>
              <w:rPr>
                <w:sz w:val="22"/>
                <w:szCs w:val="22"/>
                <w:lang w:eastAsia="en-US"/>
              </w:rPr>
            </w:pPr>
            <w:r w:rsidRPr="00E843F8">
              <w:rPr>
                <w:sz w:val="22"/>
                <w:szCs w:val="22"/>
                <w:lang w:eastAsia="en-US"/>
              </w:rPr>
              <w:t>16,32</w:t>
            </w:r>
          </w:p>
        </w:tc>
        <w:tc>
          <w:tcPr>
            <w:tcW w:w="1134" w:type="dxa"/>
            <w:shd w:val="clear" w:color="auto" w:fill="auto"/>
          </w:tcPr>
          <w:p w14:paraId="15F918B7" w14:textId="77777777" w:rsidR="00E843F8" w:rsidRPr="00E843F8" w:rsidRDefault="00E843F8" w:rsidP="00E843F8">
            <w:pPr>
              <w:jc w:val="center"/>
              <w:rPr>
                <w:sz w:val="22"/>
                <w:szCs w:val="22"/>
                <w:lang w:eastAsia="en-US"/>
              </w:rPr>
            </w:pPr>
            <w:r w:rsidRPr="00E843F8">
              <w:rPr>
                <w:lang w:eastAsia="en-US"/>
              </w:rPr>
              <w:t>х</w:t>
            </w:r>
          </w:p>
        </w:tc>
      </w:tr>
      <w:tr w:rsidR="00E843F8" w:rsidRPr="00E843F8" w14:paraId="5A7A9E1A" w14:textId="77777777" w:rsidTr="00104FF4">
        <w:tc>
          <w:tcPr>
            <w:tcW w:w="3227" w:type="dxa"/>
            <w:vMerge/>
            <w:shd w:val="clear" w:color="auto" w:fill="auto"/>
            <w:vAlign w:val="center"/>
          </w:tcPr>
          <w:p w14:paraId="010031C3" w14:textId="77777777" w:rsidR="00E843F8" w:rsidRPr="00E843F8" w:rsidRDefault="00E843F8" w:rsidP="00E843F8">
            <w:pPr>
              <w:ind w:right="-2"/>
              <w:jc w:val="center"/>
              <w:rPr>
                <w:color w:val="000000"/>
                <w:sz w:val="22"/>
                <w:szCs w:val="22"/>
                <w:lang w:eastAsia="en-US"/>
              </w:rPr>
            </w:pPr>
          </w:p>
        </w:tc>
        <w:tc>
          <w:tcPr>
            <w:tcW w:w="2124" w:type="dxa"/>
            <w:vMerge/>
            <w:shd w:val="clear" w:color="auto" w:fill="auto"/>
            <w:vAlign w:val="center"/>
          </w:tcPr>
          <w:p w14:paraId="7F81A708" w14:textId="77777777" w:rsidR="00E843F8" w:rsidRPr="00E843F8" w:rsidRDefault="00E843F8" w:rsidP="00E843F8">
            <w:pPr>
              <w:ind w:right="-2"/>
              <w:jc w:val="center"/>
              <w:rPr>
                <w:color w:val="000000"/>
                <w:sz w:val="22"/>
                <w:szCs w:val="22"/>
                <w:lang w:eastAsia="en-US"/>
              </w:rPr>
            </w:pPr>
          </w:p>
        </w:tc>
        <w:tc>
          <w:tcPr>
            <w:tcW w:w="1850" w:type="dxa"/>
            <w:shd w:val="clear" w:color="auto" w:fill="auto"/>
          </w:tcPr>
          <w:p w14:paraId="2BF1C9A8" w14:textId="77777777" w:rsidR="00E843F8" w:rsidRPr="00E843F8" w:rsidRDefault="00E843F8" w:rsidP="00E843F8">
            <w:pPr>
              <w:ind w:right="-2"/>
              <w:jc w:val="center"/>
              <w:rPr>
                <w:color w:val="000000"/>
                <w:sz w:val="22"/>
                <w:szCs w:val="22"/>
                <w:lang w:val="en-US" w:eastAsia="en-US"/>
              </w:rPr>
            </w:pPr>
            <w:r w:rsidRPr="00E843F8">
              <w:rPr>
                <w:color w:val="000000"/>
                <w:sz w:val="22"/>
                <w:szCs w:val="22"/>
                <w:lang w:eastAsia="en-US"/>
              </w:rPr>
              <w:t>с 01.07.2026</w:t>
            </w:r>
          </w:p>
        </w:tc>
        <w:tc>
          <w:tcPr>
            <w:tcW w:w="1554" w:type="dxa"/>
            <w:vAlign w:val="center"/>
          </w:tcPr>
          <w:p w14:paraId="75D1F8B0" w14:textId="77777777" w:rsidR="00E843F8" w:rsidRPr="00E843F8" w:rsidRDefault="00E843F8" w:rsidP="00E843F8">
            <w:pPr>
              <w:jc w:val="center"/>
              <w:rPr>
                <w:sz w:val="22"/>
                <w:szCs w:val="22"/>
                <w:lang w:eastAsia="en-US"/>
              </w:rPr>
            </w:pPr>
            <w:r w:rsidRPr="00E843F8">
              <w:rPr>
                <w:sz w:val="22"/>
                <w:szCs w:val="22"/>
                <w:lang w:eastAsia="en-US"/>
              </w:rPr>
              <w:t>16,97</w:t>
            </w:r>
          </w:p>
        </w:tc>
        <w:tc>
          <w:tcPr>
            <w:tcW w:w="1134" w:type="dxa"/>
            <w:shd w:val="clear" w:color="auto" w:fill="auto"/>
          </w:tcPr>
          <w:p w14:paraId="133E5CCB" w14:textId="77777777" w:rsidR="00E843F8" w:rsidRPr="00E843F8" w:rsidRDefault="00E843F8" w:rsidP="00E843F8">
            <w:pPr>
              <w:jc w:val="center"/>
              <w:rPr>
                <w:sz w:val="22"/>
                <w:szCs w:val="22"/>
                <w:lang w:eastAsia="en-US"/>
              </w:rPr>
            </w:pPr>
            <w:r w:rsidRPr="00E843F8">
              <w:rPr>
                <w:sz w:val="22"/>
                <w:szCs w:val="22"/>
                <w:lang w:eastAsia="en-US"/>
              </w:rPr>
              <w:t>x</w:t>
            </w:r>
          </w:p>
        </w:tc>
      </w:tr>
    </w:tbl>
    <w:p w14:paraId="2D103ACA" w14:textId="77777777" w:rsidR="00E843F8" w:rsidRPr="00E843F8" w:rsidRDefault="00E843F8" w:rsidP="00E843F8">
      <w:pPr>
        <w:ind w:left="-426" w:right="-283" w:hanging="283"/>
        <w:jc w:val="both"/>
        <w:rPr>
          <w:sz w:val="28"/>
          <w:szCs w:val="28"/>
          <w:lang w:eastAsia="en-US"/>
        </w:rPr>
      </w:pPr>
    </w:p>
    <w:p w14:paraId="62AC2E13" w14:textId="77777777" w:rsidR="00E843F8" w:rsidRPr="00E843F8" w:rsidRDefault="00E843F8" w:rsidP="00E843F8">
      <w:pPr>
        <w:ind w:right="-426"/>
        <w:rPr>
          <w:bCs/>
          <w:sz w:val="28"/>
          <w:szCs w:val="28"/>
          <w:lang w:eastAsia="en-US"/>
        </w:rPr>
      </w:pPr>
      <w:r w:rsidRPr="00E843F8">
        <w:rPr>
          <w:sz w:val="28"/>
          <w:szCs w:val="28"/>
          <w:lang w:eastAsia="en-US"/>
        </w:rPr>
        <w:t>* Выделяется в целях реализации пункта 6 статьи 168 Налогового кодекса Российской Федерации (часть вторая).».</w:t>
      </w:r>
    </w:p>
    <w:p w14:paraId="02706ED1" w14:textId="77777777" w:rsidR="00E843F8" w:rsidRPr="00E843F8" w:rsidRDefault="00E843F8" w:rsidP="00E843F8">
      <w:pPr>
        <w:tabs>
          <w:tab w:val="left" w:pos="3686"/>
          <w:tab w:val="left" w:pos="9498"/>
        </w:tabs>
        <w:ind w:right="-739"/>
        <w:sectPr w:rsidR="00E843F8" w:rsidRPr="00E843F8" w:rsidSect="00E843F8">
          <w:pgSz w:w="11906" w:h="16838"/>
          <w:pgMar w:top="1134" w:right="851" w:bottom="1134" w:left="851" w:header="709" w:footer="0" w:gutter="0"/>
          <w:cols w:space="720"/>
          <w:formProt w:val="0"/>
          <w:titlePg/>
          <w:docGrid w:linePitch="360" w:charSpace="4096"/>
        </w:sectPr>
      </w:pPr>
    </w:p>
    <w:p w14:paraId="54BE0856" w14:textId="1D328B82" w:rsidR="006248B6" w:rsidRPr="00F01343" w:rsidRDefault="006248B6" w:rsidP="006248B6">
      <w:pPr>
        <w:tabs>
          <w:tab w:val="left" w:pos="270"/>
          <w:tab w:val="right" w:pos="9355"/>
        </w:tabs>
        <w:ind w:left="-4310" w:firstLine="14942"/>
      </w:pPr>
      <w:r w:rsidRPr="00F01343">
        <w:lastRenderedPageBreak/>
        <w:t>Приложение</w:t>
      </w:r>
      <w:r>
        <w:t xml:space="preserve"> № 10</w:t>
      </w:r>
      <w:r>
        <w:rPr>
          <w:lang w:val="en-US"/>
        </w:rPr>
        <w:t>3</w:t>
      </w:r>
      <w:r w:rsidRPr="006248B6">
        <w:t xml:space="preserve"> </w:t>
      </w:r>
      <w:r>
        <w:t>к протоколу</w:t>
      </w:r>
      <w:r w:rsidRPr="00F01343">
        <w:t xml:space="preserve"> № </w:t>
      </w:r>
      <w:r>
        <w:t>90</w:t>
      </w:r>
    </w:p>
    <w:p w14:paraId="1952A695" w14:textId="77777777" w:rsidR="006248B6" w:rsidRPr="00F01343" w:rsidRDefault="006248B6" w:rsidP="006248B6">
      <w:pPr>
        <w:tabs>
          <w:tab w:val="left" w:pos="3686"/>
          <w:tab w:val="left" w:pos="9498"/>
        </w:tabs>
        <w:ind w:left="-4310" w:right="-569" w:firstLine="14942"/>
      </w:pPr>
      <w:r w:rsidRPr="00F01343">
        <w:t>заседания правления Региональной</w:t>
      </w:r>
    </w:p>
    <w:p w14:paraId="12CD65B8" w14:textId="77777777" w:rsidR="006248B6" w:rsidRPr="00F01343" w:rsidRDefault="006248B6" w:rsidP="006248B6">
      <w:pPr>
        <w:tabs>
          <w:tab w:val="left" w:pos="3686"/>
          <w:tab w:val="left" w:pos="9498"/>
        </w:tabs>
        <w:ind w:left="-4310" w:right="-569" w:firstLine="14942"/>
      </w:pPr>
      <w:r w:rsidRPr="00F01343">
        <w:t>энергетической комиссии</w:t>
      </w:r>
    </w:p>
    <w:p w14:paraId="6CC3F12C" w14:textId="77777777" w:rsidR="006248B6" w:rsidRDefault="006248B6" w:rsidP="006248B6">
      <w:pPr>
        <w:tabs>
          <w:tab w:val="left" w:pos="3686"/>
          <w:tab w:val="left" w:pos="9498"/>
        </w:tabs>
        <w:ind w:left="-4310" w:right="-569" w:firstLine="14942"/>
        <w:rPr>
          <w:lang w:val="en-US"/>
        </w:rPr>
      </w:pPr>
      <w:r w:rsidRPr="00F01343">
        <w:t xml:space="preserve">Кузбасса от </w:t>
      </w:r>
      <w:r>
        <w:t>19</w:t>
      </w:r>
      <w:r w:rsidRPr="00F01343">
        <w:t>.</w:t>
      </w:r>
      <w:r>
        <w:t>12</w:t>
      </w:r>
      <w:r w:rsidRPr="00F01343">
        <w:t>.2024</w:t>
      </w:r>
    </w:p>
    <w:p w14:paraId="42489CD5" w14:textId="77777777" w:rsidR="00E843F8" w:rsidRPr="00E843F8" w:rsidRDefault="00E843F8" w:rsidP="00E843F8">
      <w:pPr>
        <w:tabs>
          <w:tab w:val="left" w:pos="3686"/>
          <w:tab w:val="left" w:pos="9498"/>
        </w:tabs>
        <w:ind w:left="-4310" w:right="-569" w:firstLine="13808"/>
      </w:pPr>
    </w:p>
    <w:p w14:paraId="76B57D6E" w14:textId="77777777" w:rsidR="00E843F8" w:rsidRPr="00E843F8" w:rsidRDefault="00E843F8" w:rsidP="00E843F8">
      <w:pPr>
        <w:ind w:left="176"/>
        <w:jc w:val="center"/>
        <w:rPr>
          <w:b/>
          <w:sz w:val="28"/>
        </w:rPr>
      </w:pPr>
      <w:r w:rsidRPr="00E843F8">
        <w:rPr>
          <w:b/>
          <w:sz w:val="28"/>
        </w:rPr>
        <w:t xml:space="preserve">Тарифы </w:t>
      </w:r>
      <w:r w:rsidRPr="00E843F8">
        <w:rPr>
          <w:b/>
          <w:bCs/>
          <w:color w:val="000000"/>
          <w:kern w:val="32"/>
          <w:sz w:val="28"/>
          <w:szCs w:val="28"/>
        </w:rPr>
        <w:t xml:space="preserve">на горячую воду в открытой системе теплоснабжения (горячего водоснабжения), </w:t>
      </w:r>
      <w:r w:rsidRPr="00E843F8">
        <w:rPr>
          <w:b/>
          <w:bCs/>
          <w:color w:val="000000"/>
          <w:kern w:val="32"/>
          <w:sz w:val="28"/>
          <w:szCs w:val="28"/>
        </w:rPr>
        <w:br/>
        <w:t xml:space="preserve">реализуемую </w:t>
      </w:r>
      <w:r w:rsidRPr="00E843F8">
        <w:rPr>
          <w:b/>
          <w:sz w:val="28"/>
        </w:rPr>
        <w:t xml:space="preserve">ООО «Теплоэнергетик» </w:t>
      </w:r>
      <w:r w:rsidRPr="00E843F8">
        <w:rPr>
          <w:b/>
          <w:bCs/>
          <w:color w:val="000000"/>
          <w:kern w:val="32"/>
          <w:sz w:val="28"/>
          <w:szCs w:val="28"/>
        </w:rPr>
        <w:t xml:space="preserve">на потребительском рынке Беловского городского округа </w:t>
      </w:r>
      <w:r w:rsidRPr="00E843F8">
        <w:rPr>
          <w:b/>
          <w:bCs/>
          <w:color w:val="000000"/>
          <w:kern w:val="32"/>
          <w:sz w:val="28"/>
          <w:szCs w:val="28"/>
        </w:rPr>
        <w:br/>
        <w:t>по узлу теплоснабжения котельная 30 квартала</w:t>
      </w:r>
      <w:r w:rsidRPr="00E843F8">
        <w:rPr>
          <w:b/>
          <w:sz w:val="28"/>
        </w:rPr>
        <w:t>, на 2025 год</w:t>
      </w:r>
    </w:p>
    <w:p w14:paraId="2B99CDF0" w14:textId="77777777" w:rsidR="00E843F8" w:rsidRPr="00E843F8" w:rsidRDefault="00E843F8" w:rsidP="00E843F8">
      <w:pPr>
        <w:ind w:left="176"/>
        <w:jc w:val="center"/>
        <w:rPr>
          <w:b/>
          <w:sz w:val="28"/>
        </w:rPr>
      </w:pPr>
    </w:p>
    <w:tbl>
      <w:tblPr>
        <w:tblW w:w="14773"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32"/>
        <w:gridCol w:w="1275"/>
        <w:gridCol w:w="1134"/>
        <w:gridCol w:w="1134"/>
        <w:gridCol w:w="3402"/>
        <w:gridCol w:w="3544"/>
        <w:gridCol w:w="1276"/>
        <w:gridCol w:w="1276"/>
      </w:tblGrid>
      <w:tr w:rsidR="00E843F8" w:rsidRPr="00E843F8" w14:paraId="067AA722" w14:textId="77777777" w:rsidTr="00104FF4">
        <w:trPr>
          <w:trHeight w:val="135"/>
        </w:trPr>
        <w:tc>
          <w:tcPr>
            <w:tcW w:w="1732" w:type="dxa"/>
            <w:vMerge w:val="restart"/>
            <w:tcBorders>
              <w:top w:val="single" w:sz="2" w:space="0" w:color="auto"/>
              <w:left w:val="single" w:sz="2" w:space="0" w:color="auto"/>
              <w:bottom w:val="single" w:sz="2" w:space="0" w:color="auto"/>
              <w:right w:val="single" w:sz="2" w:space="0" w:color="auto"/>
            </w:tcBorders>
            <w:vAlign w:val="center"/>
            <w:hideMark/>
          </w:tcPr>
          <w:p w14:paraId="467E3618" w14:textId="77777777" w:rsidR="00E843F8" w:rsidRPr="00E843F8" w:rsidRDefault="00E843F8" w:rsidP="00E843F8">
            <w:pPr>
              <w:tabs>
                <w:tab w:val="left" w:pos="3052"/>
              </w:tabs>
              <w:ind w:left="-108" w:right="-108"/>
              <w:jc w:val="center"/>
            </w:pPr>
            <w:r w:rsidRPr="00E843F8">
              <w:t>Наименование регулируемой организации</w:t>
            </w:r>
          </w:p>
        </w:tc>
        <w:tc>
          <w:tcPr>
            <w:tcW w:w="1275" w:type="dxa"/>
            <w:vMerge w:val="restart"/>
            <w:tcBorders>
              <w:top w:val="single" w:sz="2" w:space="0" w:color="auto"/>
              <w:left w:val="single" w:sz="2" w:space="0" w:color="auto"/>
              <w:bottom w:val="single" w:sz="2" w:space="0" w:color="auto"/>
              <w:right w:val="single" w:sz="2" w:space="0" w:color="auto"/>
            </w:tcBorders>
            <w:vAlign w:val="center"/>
            <w:hideMark/>
          </w:tcPr>
          <w:p w14:paraId="72EE229D" w14:textId="77777777" w:rsidR="00E843F8" w:rsidRPr="00E843F8" w:rsidRDefault="00E843F8" w:rsidP="00E843F8">
            <w:pPr>
              <w:ind w:left="-108" w:firstLine="47"/>
              <w:jc w:val="center"/>
            </w:pPr>
            <w:r w:rsidRPr="00E843F8">
              <w:t>Период</w:t>
            </w:r>
          </w:p>
        </w:tc>
        <w:tc>
          <w:tcPr>
            <w:tcW w:w="2268" w:type="dxa"/>
            <w:gridSpan w:val="2"/>
            <w:tcBorders>
              <w:top w:val="single" w:sz="2" w:space="0" w:color="auto"/>
              <w:left w:val="single" w:sz="2" w:space="0" w:color="auto"/>
              <w:right w:val="single" w:sz="4" w:space="0" w:color="auto"/>
            </w:tcBorders>
            <w:vAlign w:val="center"/>
            <w:hideMark/>
          </w:tcPr>
          <w:p w14:paraId="34B2D074" w14:textId="77777777" w:rsidR="00E843F8" w:rsidRPr="00E843F8" w:rsidRDefault="00E843F8" w:rsidP="00E843F8">
            <w:pPr>
              <w:ind w:left="-108" w:right="-104" w:firstLine="3"/>
              <w:jc w:val="center"/>
            </w:pPr>
            <w:r w:rsidRPr="00E843F8">
              <w:rPr>
                <w:sz w:val="22"/>
                <w:szCs w:val="22"/>
              </w:rPr>
              <w:t xml:space="preserve">Компонент </w:t>
            </w:r>
            <w:r w:rsidRPr="00E843F8">
              <w:rPr>
                <w:sz w:val="22"/>
                <w:szCs w:val="22"/>
              </w:rPr>
              <w:br/>
              <w:t>на теплоноситель</w:t>
            </w:r>
            <w:r w:rsidRPr="00E843F8">
              <w:rPr>
                <w:sz w:val="20"/>
                <w:szCs w:val="20"/>
              </w:rPr>
              <w:t>**</w:t>
            </w:r>
          </w:p>
        </w:tc>
        <w:tc>
          <w:tcPr>
            <w:tcW w:w="9498" w:type="dxa"/>
            <w:gridSpan w:val="4"/>
            <w:tcBorders>
              <w:top w:val="single" w:sz="4" w:space="0" w:color="auto"/>
              <w:left w:val="single" w:sz="4" w:space="0" w:color="auto"/>
              <w:bottom w:val="single" w:sz="4" w:space="0" w:color="auto"/>
              <w:right w:val="single" w:sz="4" w:space="0" w:color="auto"/>
            </w:tcBorders>
            <w:vAlign w:val="center"/>
            <w:hideMark/>
          </w:tcPr>
          <w:p w14:paraId="4AF3CFE0" w14:textId="77777777" w:rsidR="00E843F8" w:rsidRPr="00E843F8" w:rsidRDefault="00E843F8" w:rsidP="00E843F8">
            <w:pPr>
              <w:tabs>
                <w:tab w:val="left" w:pos="3052"/>
              </w:tabs>
              <w:jc w:val="center"/>
            </w:pPr>
            <w:r w:rsidRPr="00E843F8">
              <w:t>Компонент на тепловую энергию</w:t>
            </w:r>
          </w:p>
        </w:tc>
      </w:tr>
      <w:tr w:rsidR="00E843F8" w:rsidRPr="00E843F8" w14:paraId="73F47EF4" w14:textId="77777777" w:rsidTr="00104FF4">
        <w:trPr>
          <w:trHeight w:val="206"/>
        </w:trPr>
        <w:tc>
          <w:tcPr>
            <w:tcW w:w="1732" w:type="dxa"/>
            <w:vMerge/>
            <w:tcBorders>
              <w:top w:val="single" w:sz="2" w:space="0" w:color="auto"/>
              <w:left w:val="single" w:sz="2" w:space="0" w:color="auto"/>
              <w:bottom w:val="single" w:sz="2" w:space="0" w:color="auto"/>
              <w:right w:val="single" w:sz="2" w:space="0" w:color="auto"/>
            </w:tcBorders>
            <w:vAlign w:val="center"/>
            <w:hideMark/>
          </w:tcPr>
          <w:p w14:paraId="2A6A8644" w14:textId="77777777" w:rsidR="00E843F8" w:rsidRPr="00E843F8" w:rsidRDefault="00E843F8" w:rsidP="00E843F8"/>
        </w:tc>
        <w:tc>
          <w:tcPr>
            <w:tcW w:w="1275" w:type="dxa"/>
            <w:vMerge/>
            <w:tcBorders>
              <w:top w:val="single" w:sz="2" w:space="0" w:color="auto"/>
              <w:left w:val="single" w:sz="2" w:space="0" w:color="auto"/>
              <w:bottom w:val="single" w:sz="2" w:space="0" w:color="auto"/>
              <w:right w:val="single" w:sz="2" w:space="0" w:color="auto"/>
            </w:tcBorders>
            <w:vAlign w:val="center"/>
            <w:hideMark/>
          </w:tcPr>
          <w:p w14:paraId="53AD9A0C" w14:textId="77777777" w:rsidR="00E843F8" w:rsidRPr="00E843F8" w:rsidRDefault="00E843F8" w:rsidP="00E843F8"/>
        </w:tc>
        <w:tc>
          <w:tcPr>
            <w:tcW w:w="1134" w:type="dxa"/>
            <w:vMerge w:val="restart"/>
            <w:tcBorders>
              <w:left w:val="single" w:sz="2" w:space="0" w:color="auto"/>
              <w:right w:val="single" w:sz="4" w:space="0" w:color="auto"/>
            </w:tcBorders>
            <w:vAlign w:val="center"/>
            <w:hideMark/>
          </w:tcPr>
          <w:p w14:paraId="45FB92CE"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(без НДС)</w:t>
            </w:r>
            <w:r w:rsidRPr="00E843F8">
              <w:rPr>
                <w:sz w:val="22"/>
                <w:szCs w:val="22"/>
              </w:rPr>
              <w:br/>
            </w:r>
          </w:p>
        </w:tc>
        <w:tc>
          <w:tcPr>
            <w:tcW w:w="1134" w:type="dxa"/>
            <w:vMerge w:val="restart"/>
            <w:tcBorders>
              <w:left w:val="single" w:sz="2" w:space="0" w:color="auto"/>
              <w:right w:val="single" w:sz="4" w:space="0" w:color="auto"/>
            </w:tcBorders>
            <w:vAlign w:val="center"/>
          </w:tcPr>
          <w:p w14:paraId="5F3BB782" w14:textId="77777777" w:rsidR="00E843F8" w:rsidRPr="00E843F8" w:rsidRDefault="00E843F8" w:rsidP="00E843F8">
            <w:pPr>
              <w:jc w:val="center"/>
            </w:pPr>
            <w:r w:rsidRPr="00E843F8">
              <w:rPr>
                <w:sz w:val="22"/>
                <w:szCs w:val="22"/>
              </w:rPr>
              <w:t>руб./м</w:t>
            </w:r>
            <w:r w:rsidRPr="00E843F8">
              <w:rPr>
                <w:sz w:val="22"/>
                <w:szCs w:val="22"/>
                <w:vertAlign w:val="superscript"/>
              </w:rPr>
              <w:t>3</w:t>
            </w:r>
            <w:r w:rsidRPr="00E843F8">
              <w:rPr>
                <w:sz w:val="22"/>
                <w:szCs w:val="22"/>
              </w:rPr>
              <w:t xml:space="preserve"> </w:t>
            </w:r>
            <w:r w:rsidRPr="00E843F8">
              <w:rPr>
                <w:sz w:val="22"/>
                <w:szCs w:val="22"/>
              </w:rPr>
              <w:br/>
              <w:t>(с НДС)</w:t>
            </w:r>
            <w:r w:rsidRPr="00E843F8">
              <w:rPr>
                <w:sz w:val="22"/>
                <w:szCs w:val="22"/>
              </w:rPr>
              <w:br/>
            </w:r>
          </w:p>
        </w:tc>
        <w:tc>
          <w:tcPr>
            <w:tcW w:w="3402" w:type="dxa"/>
            <w:vMerge w:val="restart"/>
            <w:tcBorders>
              <w:top w:val="single" w:sz="2" w:space="0" w:color="auto"/>
              <w:left w:val="single" w:sz="4" w:space="0" w:color="auto"/>
              <w:bottom w:val="single" w:sz="2" w:space="0" w:color="auto"/>
              <w:right w:val="single" w:sz="4" w:space="0" w:color="auto"/>
            </w:tcBorders>
            <w:vAlign w:val="center"/>
            <w:hideMark/>
          </w:tcPr>
          <w:p w14:paraId="10FBEBCB" w14:textId="77777777" w:rsidR="00E843F8" w:rsidRPr="00E843F8" w:rsidRDefault="00E843F8" w:rsidP="00E843F8">
            <w:pPr>
              <w:tabs>
                <w:tab w:val="left" w:pos="3052"/>
              </w:tabs>
              <w:ind w:left="-108" w:right="-151"/>
              <w:jc w:val="center"/>
            </w:pPr>
            <w:r w:rsidRPr="00E843F8">
              <w:rPr>
                <w:sz w:val="22"/>
                <w:szCs w:val="22"/>
              </w:rPr>
              <w:t>Одноставочный,</w:t>
            </w:r>
            <w:r w:rsidRPr="00E843F8">
              <w:rPr>
                <w:sz w:val="22"/>
                <w:szCs w:val="22"/>
              </w:rPr>
              <w:br/>
              <w:t>руб./Гкал</w:t>
            </w:r>
            <w:r w:rsidRPr="00E843F8">
              <w:rPr>
                <w:sz w:val="22"/>
                <w:szCs w:val="22"/>
              </w:rPr>
              <w:br/>
              <w:t>(без НДС)</w:t>
            </w:r>
            <w:r w:rsidRPr="00E843F8">
              <w:rPr>
                <w:sz w:val="22"/>
                <w:szCs w:val="22"/>
              </w:rPr>
              <w:br/>
            </w:r>
          </w:p>
        </w:tc>
        <w:tc>
          <w:tcPr>
            <w:tcW w:w="3544" w:type="dxa"/>
            <w:vMerge w:val="restart"/>
            <w:tcBorders>
              <w:top w:val="single" w:sz="2" w:space="0" w:color="auto"/>
              <w:left w:val="single" w:sz="2" w:space="0" w:color="auto"/>
              <w:right w:val="single" w:sz="2" w:space="0" w:color="auto"/>
            </w:tcBorders>
            <w:vAlign w:val="center"/>
          </w:tcPr>
          <w:p w14:paraId="2B917E00" w14:textId="77777777" w:rsidR="00E843F8" w:rsidRPr="00E843F8" w:rsidRDefault="00E843F8" w:rsidP="00E843F8">
            <w:pPr>
              <w:tabs>
                <w:tab w:val="left" w:pos="3052"/>
              </w:tabs>
              <w:jc w:val="center"/>
            </w:pPr>
            <w:r w:rsidRPr="00E843F8">
              <w:rPr>
                <w:sz w:val="22"/>
                <w:szCs w:val="22"/>
              </w:rPr>
              <w:t xml:space="preserve">Одноставочный, </w:t>
            </w:r>
            <w:r w:rsidRPr="00E843F8">
              <w:rPr>
                <w:sz w:val="22"/>
                <w:szCs w:val="22"/>
              </w:rPr>
              <w:br/>
              <w:t xml:space="preserve">руб./Гкал*  </w:t>
            </w:r>
            <w:r w:rsidRPr="00E843F8">
              <w:rPr>
                <w:sz w:val="22"/>
                <w:szCs w:val="22"/>
              </w:rPr>
              <w:br/>
              <w:t>(с НДС)</w:t>
            </w:r>
            <w:r w:rsidRPr="00E843F8">
              <w:rPr>
                <w:sz w:val="22"/>
                <w:szCs w:val="22"/>
              </w:rPr>
              <w:br/>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79B82C5" w14:textId="77777777" w:rsidR="00E843F8" w:rsidRPr="00E843F8" w:rsidRDefault="00E843F8" w:rsidP="00E843F8">
            <w:pPr>
              <w:tabs>
                <w:tab w:val="left" w:pos="3052"/>
              </w:tabs>
              <w:jc w:val="center"/>
            </w:pPr>
            <w:proofErr w:type="spellStart"/>
            <w:r w:rsidRPr="00E843F8">
              <w:t>Двухставочный</w:t>
            </w:r>
            <w:proofErr w:type="spellEnd"/>
          </w:p>
        </w:tc>
      </w:tr>
      <w:tr w:rsidR="00E843F8" w:rsidRPr="00E843F8" w14:paraId="4B5C6304" w14:textId="77777777" w:rsidTr="00104FF4">
        <w:trPr>
          <w:trHeight w:val="1325"/>
        </w:trPr>
        <w:tc>
          <w:tcPr>
            <w:tcW w:w="1732" w:type="dxa"/>
            <w:vMerge/>
            <w:tcBorders>
              <w:top w:val="single" w:sz="2" w:space="0" w:color="auto"/>
              <w:left w:val="single" w:sz="2" w:space="0" w:color="auto"/>
              <w:bottom w:val="single" w:sz="2" w:space="0" w:color="auto"/>
              <w:right w:val="single" w:sz="2" w:space="0" w:color="auto"/>
            </w:tcBorders>
            <w:vAlign w:val="center"/>
            <w:hideMark/>
          </w:tcPr>
          <w:p w14:paraId="05B74A1C" w14:textId="77777777" w:rsidR="00E843F8" w:rsidRPr="00E843F8" w:rsidRDefault="00E843F8" w:rsidP="00E843F8"/>
        </w:tc>
        <w:tc>
          <w:tcPr>
            <w:tcW w:w="1275" w:type="dxa"/>
            <w:vMerge/>
            <w:tcBorders>
              <w:top w:val="single" w:sz="2" w:space="0" w:color="auto"/>
              <w:left w:val="single" w:sz="2" w:space="0" w:color="auto"/>
              <w:bottom w:val="single" w:sz="2" w:space="0" w:color="auto"/>
              <w:right w:val="single" w:sz="2" w:space="0" w:color="auto"/>
            </w:tcBorders>
            <w:vAlign w:val="center"/>
            <w:hideMark/>
          </w:tcPr>
          <w:p w14:paraId="63A2C433" w14:textId="77777777" w:rsidR="00E843F8" w:rsidRPr="00E843F8" w:rsidRDefault="00E843F8" w:rsidP="00E843F8"/>
        </w:tc>
        <w:tc>
          <w:tcPr>
            <w:tcW w:w="1134" w:type="dxa"/>
            <w:vMerge/>
            <w:tcBorders>
              <w:left w:val="single" w:sz="2" w:space="0" w:color="auto"/>
              <w:bottom w:val="single" w:sz="2" w:space="0" w:color="auto"/>
              <w:right w:val="single" w:sz="4" w:space="0" w:color="auto"/>
            </w:tcBorders>
            <w:vAlign w:val="center"/>
            <w:hideMark/>
          </w:tcPr>
          <w:p w14:paraId="764DC2EC" w14:textId="77777777" w:rsidR="00E843F8" w:rsidRPr="00E843F8" w:rsidRDefault="00E843F8" w:rsidP="00E843F8"/>
        </w:tc>
        <w:tc>
          <w:tcPr>
            <w:tcW w:w="1134" w:type="dxa"/>
            <w:vMerge/>
            <w:tcBorders>
              <w:left w:val="single" w:sz="2" w:space="0" w:color="auto"/>
              <w:bottom w:val="single" w:sz="2" w:space="0" w:color="auto"/>
              <w:right w:val="single" w:sz="4" w:space="0" w:color="auto"/>
            </w:tcBorders>
            <w:vAlign w:val="center"/>
          </w:tcPr>
          <w:p w14:paraId="203BD53E" w14:textId="77777777" w:rsidR="00E843F8" w:rsidRPr="00E843F8" w:rsidRDefault="00E843F8" w:rsidP="00E843F8"/>
        </w:tc>
        <w:tc>
          <w:tcPr>
            <w:tcW w:w="3402" w:type="dxa"/>
            <w:vMerge/>
            <w:tcBorders>
              <w:top w:val="single" w:sz="2" w:space="0" w:color="auto"/>
              <w:left w:val="single" w:sz="4" w:space="0" w:color="auto"/>
              <w:bottom w:val="single" w:sz="2" w:space="0" w:color="auto"/>
              <w:right w:val="single" w:sz="4" w:space="0" w:color="auto"/>
            </w:tcBorders>
            <w:vAlign w:val="center"/>
            <w:hideMark/>
          </w:tcPr>
          <w:p w14:paraId="32706897" w14:textId="77777777" w:rsidR="00E843F8" w:rsidRPr="00E843F8" w:rsidRDefault="00E843F8" w:rsidP="00E843F8"/>
        </w:tc>
        <w:tc>
          <w:tcPr>
            <w:tcW w:w="3544" w:type="dxa"/>
            <w:vMerge/>
            <w:tcBorders>
              <w:left w:val="single" w:sz="2" w:space="0" w:color="auto"/>
              <w:bottom w:val="single" w:sz="4" w:space="0" w:color="auto"/>
              <w:right w:val="single" w:sz="2" w:space="0" w:color="auto"/>
            </w:tcBorders>
          </w:tcPr>
          <w:p w14:paraId="1D69441F" w14:textId="77777777" w:rsidR="00E843F8" w:rsidRPr="00E843F8" w:rsidRDefault="00E843F8" w:rsidP="00E843F8">
            <w:pPr>
              <w:ind w:left="-95" w:right="-65"/>
              <w:jc w:val="center"/>
            </w:pPr>
          </w:p>
        </w:tc>
        <w:tc>
          <w:tcPr>
            <w:tcW w:w="1276" w:type="dxa"/>
            <w:tcBorders>
              <w:top w:val="single" w:sz="2" w:space="0" w:color="auto"/>
              <w:left w:val="single" w:sz="2" w:space="0" w:color="auto"/>
              <w:bottom w:val="single" w:sz="2" w:space="0" w:color="auto"/>
              <w:right w:val="single" w:sz="4" w:space="0" w:color="auto"/>
            </w:tcBorders>
            <w:vAlign w:val="center"/>
            <w:hideMark/>
          </w:tcPr>
          <w:p w14:paraId="6A6715E0" w14:textId="77777777" w:rsidR="00E843F8" w:rsidRPr="00E843F8" w:rsidRDefault="00E843F8" w:rsidP="00E843F8">
            <w:pPr>
              <w:ind w:left="-95" w:right="-65"/>
              <w:jc w:val="center"/>
            </w:pPr>
            <w:r w:rsidRPr="00E843F8">
              <w:t>Ставка за мощность, тыс. руб./</w:t>
            </w:r>
          </w:p>
          <w:p w14:paraId="0FBF308F" w14:textId="77777777" w:rsidR="00E843F8" w:rsidRPr="00E843F8" w:rsidRDefault="00E843F8" w:rsidP="00E843F8">
            <w:pPr>
              <w:ind w:left="-95" w:right="-65"/>
              <w:jc w:val="center"/>
            </w:pPr>
            <w:r w:rsidRPr="00E843F8">
              <w:t>Гкал/</w:t>
            </w:r>
          </w:p>
          <w:p w14:paraId="34B68CEE" w14:textId="77777777" w:rsidR="00E843F8" w:rsidRPr="00E843F8" w:rsidRDefault="00E843F8" w:rsidP="00E843F8">
            <w:pPr>
              <w:jc w:val="center"/>
            </w:pPr>
            <w:r w:rsidRPr="00E843F8">
              <w:t>час в мес.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495C07" w14:textId="77777777" w:rsidR="00E843F8" w:rsidRPr="00E843F8" w:rsidRDefault="00E843F8" w:rsidP="00E843F8">
            <w:pPr>
              <w:ind w:left="-120" w:right="-112"/>
              <w:jc w:val="center"/>
            </w:pPr>
            <w:r w:rsidRPr="00E843F8">
              <w:t>Ставка за тепловую энергию, руб./Гкал</w:t>
            </w:r>
          </w:p>
        </w:tc>
      </w:tr>
      <w:tr w:rsidR="00E843F8" w:rsidRPr="00E843F8" w14:paraId="096E1013" w14:textId="77777777" w:rsidTr="00104FF4">
        <w:trPr>
          <w:trHeight w:val="63"/>
        </w:trPr>
        <w:tc>
          <w:tcPr>
            <w:tcW w:w="1732" w:type="dxa"/>
            <w:tcBorders>
              <w:top w:val="single" w:sz="2" w:space="0" w:color="auto"/>
              <w:left w:val="single" w:sz="2" w:space="0" w:color="auto"/>
              <w:bottom w:val="single" w:sz="4" w:space="0" w:color="auto"/>
              <w:right w:val="single" w:sz="2" w:space="0" w:color="auto"/>
            </w:tcBorders>
            <w:vAlign w:val="center"/>
            <w:hideMark/>
          </w:tcPr>
          <w:p w14:paraId="324F6E90" w14:textId="77777777" w:rsidR="00E843F8" w:rsidRPr="00E843F8" w:rsidRDefault="00E843F8" w:rsidP="00E843F8">
            <w:pPr>
              <w:jc w:val="center"/>
              <w:rPr>
                <w:bCs/>
                <w:color w:val="000000"/>
                <w:kern w:val="32"/>
              </w:rPr>
            </w:pPr>
            <w:r w:rsidRPr="00E843F8">
              <w:rPr>
                <w:bCs/>
                <w:color w:val="000000"/>
                <w:kern w:val="32"/>
              </w:rPr>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2C51698C" w14:textId="77777777" w:rsidR="00E843F8" w:rsidRPr="00E843F8" w:rsidRDefault="00E843F8" w:rsidP="00E843F8">
            <w:pPr>
              <w:tabs>
                <w:tab w:val="left" w:pos="3052"/>
              </w:tabs>
              <w:ind w:right="-108" w:hanging="108"/>
              <w:jc w:val="center"/>
            </w:pPr>
            <w:r w:rsidRPr="00E843F8">
              <w:t>2</w:t>
            </w:r>
          </w:p>
        </w:tc>
        <w:tc>
          <w:tcPr>
            <w:tcW w:w="1134" w:type="dxa"/>
            <w:tcBorders>
              <w:top w:val="single" w:sz="2" w:space="0" w:color="auto"/>
              <w:left w:val="single" w:sz="2" w:space="0" w:color="auto"/>
              <w:bottom w:val="single" w:sz="4" w:space="0" w:color="auto"/>
              <w:right w:val="single" w:sz="2" w:space="0" w:color="auto"/>
            </w:tcBorders>
            <w:vAlign w:val="center"/>
            <w:hideMark/>
          </w:tcPr>
          <w:p w14:paraId="4A4AF487" w14:textId="77777777" w:rsidR="00E843F8" w:rsidRPr="00E843F8" w:rsidRDefault="00E843F8" w:rsidP="00E843F8">
            <w:pPr>
              <w:jc w:val="center"/>
            </w:pPr>
            <w:r w:rsidRPr="00E843F8">
              <w:t>3</w:t>
            </w:r>
          </w:p>
        </w:tc>
        <w:tc>
          <w:tcPr>
            <w:tcW w:w="1134" w:type="dxa"/>
            <w:tcBorders>
              <w:top w:val="single" w:sz="2" w:space="0" w:color="auto"/>
              <w:left w:val="single" w:sz="2" w:space="0" w:color="auto"/>
              <w:bottom w:val="single" w:sz="4" w:space="0" w:color="auto"/>
              <w:right w:val="single" w:sz="2" w:space="0" w:color="auto"/>
            </w:tcBorders>
            <w:vAlign w:val="center"/>
            <w:hideMark/>
          </w:tcPr>
          <w:p w14:paraId="3893C2A0" w14:textId="77777777" w:rsidR="00E843F8" w:rsidRPr="00E843F8" w:rsidRDefault="00E843F8" w:rsidP="00E843F8">
            <w:pPr>
              <w:jc w:val="center"/>
            </w:pPr>
            <w:r w:rsidRPr="00E843F8">
              <w:t>4</w:t>
            </w:r>
          </w:p>
        </w:tc>
        <w:tc>
          <w:tcPr>
            <w:tcW w:w="3402" w:type="dxa"/>
            <w:tcBorders>
              <w:top w:val="single" w:sz="2" w:space="0" w:color="auto"/>
              <w:left w:val="single" w:sz="2" w:space="0" w:color="auto"/>
              <w:bottom w:val="single" w:sz="4" w:space="0" w:color="auto"/>
              <w:right w:val="single" w:sz="2" w:space="0" w:color="auto"/>
            </w:tcBorders>
            <w:vAlign w:val="center"/>
            <w:hideMark/>
          </w:tcPr>
          <w:p w14:paraId="179E36F7" w14:textId="77777777" w:rsidR="00E843F8" w:rsidRPr="00E843F8" w:rsidRDefault="00E843F8" w:rsidP="00E843F8">
            <w:pPr>
              <w:jc w:val="center"/>
            </w:pPr>
            <w:r w:rsidRPr="00E843F8">
              <w:t>5</w:t>
            </w:r>
          </w:p>
        </w:tc>
        <w:tc>
          <w:tcPr>
            <w:tcW w:w="3544" w:type="dxa"/>
            <w:tcBorders>
              <w:top w:val="single" w:sz="4" w:space="0" w:color="auto"/>
              <w:left w:val="single" w:sz="4" w:space="0" w:color="auto"/>
              <w:bottom w:val="single" w:sz="4" w:space="0" w:color="auto"/>
              <w:right w:val="single" w:sz="4" w:space="0" w:color="auto"/>
            </w:tcBorders>
          </w:tcPr>
          <w:p w14:paraId="2BAF561B" w14:textId="77777777" w:rsidR="00E843F8" w:rsidRPr="00E843F8" w:rsidRDefault="00E843F8" w:rsidP="00E843F8">
            <w:pPr>
              <w:jc w:val="center"/>
            </w:pPr>
            <w:r w:rsidRPr="00E843F8">
              <w:t>6</w:t>
            </w:r>
          </w:p>
        </w:tc>
        <w:tc>
          <w:tcPr>
            <w:tcW w:w="1276" w:type="dxa"/>
            <w:tcBorders>
              <w:top w:val="single" w:sz="2" w:space="0" w:color="auto"/>
              <w:left w:val="single" w:sz="2" w:space="0" w:color="auto"/>
              <w:bottom w:val="single" w:sz="4" w:space="0" w:color="auto"/>
              <w:right w:val="single" w:sz="4" w:space="0" w:color="auto"/>
            </w:tcBorders>
            <w:vAlign w:val="center"/>
            <w:hideMark/>
          </w:tcPr>
          <w:p w14:paraId="00872261" w14:textId="77777777" w:rsidR="00E843F8" w:rsidRPr="00E843F8" w:rsidRDefault="00E843F8" w:rsidP="00E843F8">
            <w:pPr>
              <w:jc w:val="center"/>
            </w:pPr>
            <w:r w:rsidRPr="00E843F8">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3E8B2C" w14:textId="77777777" w:rsidR="00E843F8" w:rsidRPr="00E843F8" w:rsidRDefault="00E843F8" w:rsidP="00E843F8">
            <w:pPr>
              <w:jc w:val="center"/>
            </w:pPr>
            <w:r w:rsidRPr="00E843F8">
              <w:t>8</w:t>
            </w:r>
          </w:p>
        </w:tc>
      </w:tr>
      <w:tr w:rsidR="00E843F8" w:rsidRPr="00E843F8" w14:paraId="68F1E6C7" w14:textId="77777777" w:rsidTr="00104FF4">
        <w:trPr>
          <w:trHeight w:val="1547"/>
        </w:trPr>
        <w:tc>
          <w:tcPr>
            <w:tcW w:w="1732" w:type="dxa"/>
            <w:vMerge w:val="restart"/>
            <w:tcBorders>
              <w:top w:val="single" w:sz="4" w:space="0" w:color="auto"/>
              <w:left w:val="single" w:sz="4" w:space="0" w:color="auto"/>
              <w:right w:val="single" w:sz="4" w:space="0" w:color="auto"/>
            </w:tcBorders>
            <w:vAlign w:val="center"/>
            <w:hideMark/>
          </w:tcPr>
          <w:p w14:paraId="5E6B55DC" w14:textId="77777777" w:rsidR="00E843F8" w:rsidRPr="00E843F8" w:rsidRDefault="00E843F8" w:rsidP="00E843F8">
            <w:pPr>
              <w:tabs>
                <w:tab w:val="left" w:pos="3052"/>
              </w:tabs>
              <w:ind w:left="-108" w:right="-108"/>
              <w:jc w:val="center"/>
              <w:rPr>
                <w:sz w:val="22"/>
                <w:szCs w:val="22"/>
              </w:rPr>
            </w:pPr>
            <w:r w:rsidRPr="00E843F8">
              <w:rPr>
                <w:color w:val="000000"/>
                <w:sz w:val="22"/>
                <w:szCs w:val="22"/>
              </w:rPr>
              <w:t>ООО «Теплоэнергетик»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C9B229" w14:textId="77777777" w:rsidR="00E843F8" w:rsidRPr="00E843F8" w:rsidRDefault="00E843F8" w:rsidP="00E843F8">
            <w:pPr>
              <w:tabs>
                <w:tab w:val="left" w:pos="3052"/>
              </w:tabs>
              <w:ind w:right="-108" w:hanging="108"/>
              <w:jc w:val="center"/>
              <w:rPr>
                <w:sz w:val="22"/>
                <w:szCs w:val="22"/>
              </w:rPr>
            </w:pPr>
            <w:r w:rsidRPr="00E843F8">
              <w:rPr>
                <w:sz w:val="22"/>
                <w:szCs w:val="22"/>
              </w:rPr>
              <w:t>с 01.01.2025</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C4B58D" w14:textId="77777777" w:rsidR="00E843F8" w:rsidRPr="00E843F8" w:rsidRDefault="00E843F8" w:rsidP="00E843F8">
            <w:pPr>
              <w:jc w:val="center"/>
              <w:rPr>
                <w:color w:val="000000"/>
                <w:sz w:val="22"/>
                <w:szCs w:val="22"/>
              </w:rPr>
            </w:pPr>
            <w:r w:rsidRPr="00E843F8">
              <w:rPr>
                <w:color w:val="000000"/>
                <w:sz w:val="22"/>
                <w:szCs w:val="22"/>
              </w:rPr>
              <w:t>13,05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58FDB" w14:textId="77777777" w:rsidR="00E843F8" w:rsidRPr="00E843F8" w:rsidRDefault="00E843F8" w:rsidP="00E843F8">
            <w:pPr>
              <w:jc w:val="center"/>
              <w:rPr>
                <w:color w:val="000000"/>
                <w:sz w:val="22"/>
                <w:szCs w:val="22"/>
              </w:rPr>
            </w:pPr>
            <w:r w:rsidRPr="00E843F8">
              <w:rPr>
                <w:color w:val="000000"/>
                <w:sz w:val="22"/>
                <w:szCs w:val="22"/>
              </w:rPr>
              <w:t>15,66</w:t>
            </w:r>
          </w:p>
        </w:tc>
        <w:tc>
          <w:tcPr>
            <w:tcW w:w="340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7C1C8FC9"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rPr>
              <w:br/>
              <w:t>на тепловую энергию (мощность), утвержденного постановлением РЭК Кузбасса от 14.11.2024 № 354</w:t>
            </w:r>
          </w:p>
        </w:tc>
        <w:tc>
          <w:tcPr>
            <w:tcW w:w="3544" w:type="dxa"/>
            <w:vMerge w:val="restart"/>
            <w:tcBorders>
              <w:top w:val="single" w:sz="4" w:space="0" w:color="auto"/>
              <w:left w:val="single" w:sz="4" w:space="0" w:color="auto"/>
              <w:right w:val="single" w:sz="4" w:space="0" w:color="auto"/>
            </w:tcBorders>
            <w:vAlign w:val="center"/>
          </w:tcPr>
          <w:p w14:paraId="6EC4F9F1" w14:textId="77777777" w:rsidR="00E843F8" w:rsidRPr="00E843F8" w:rsidRDefault="00E843F8" w:rsidP="00E843F8">
            <w:pPr>
              <w:jc w:val="center"/>
              <w:rPr>
                <w:color w:val="000000"/>
                <w:sz w:val="22"/>
                <w:szCs w:val="22"/>
              </w:rPr>
            </w:pPr>
            <w:r w:rsidRPr="00E843F8">
              <w:rPr>
                <w:color w:val="000000"/>
                <w:sz w:val="22"/>
                <w:szCs w:val="22"/>
              </w:rPr>
              <w:t xml:space="preserve">Числовое значение определяется единой теплоснабжающей организацией равным цене </w:t>
            </w:r>
            <w:r w:rsidRPr="00E843F8">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E843F8">
              <w:rPr>
                <w:color w:val="000000"/>
                <w:sz w:val="22"/>
                <w:szCs w:val="22"/>
              </w:rPr>
              <w:br/>
              <w:t>на тепловую энергию (мощность), утвержденного постановлением РЭК Кузбасса от 14.11.2024 № 354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5905C" w14:textId="77777777" w:rsidR="00E843F8" w:rsidRPr="00E843F8" w:rsidRDefault="00E843F8" w:rsidP="00E843F8">
            <w:pPr>
              <w:jc w:val="center"/>
              <w:rPr>
                <w:sz w:val="22"/>
                <w:szCs w:val="22"/>
              </w:rPr>
            </w:pPr>
            <w:r w:rsidRPr="00E843F8">
              <w:rPr>
                <w:sz w:val="22"/>
                <w:szCs w:val="22"/>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6FCBFF" w14:textId="77777777" w:rsidR="00E843F8" w:rsidRPr="00E843F8" w:rsidRDefault="00E843F8" w:rsidP="00E843F8">
            <w:pPr>
              <w:jc w:val="center"/>
              <w:rPr>
                <w:sz w:val="22"/>
                <w:szCs w:val="22"/>
              </w:rPr>
            </w:pPr>
            <w:r w:rsidRPr="00E843F8">
              <w:rPr>
                <w:sz w:val="22"/>
                <w:szCs w:val="22"/>
              </w:rPr>
              <w:t>х</w:t>
            </w:r>
          </w:p>
        </w:tc>
      </w:tr>
      <w:tr w:rsidR="00E843F8" w:rsidRPr="00E843F8" w14:paraId="6FE12691" w14:textId="77777777" w:rsidTr="00104FF4">
        <w:trPr>
          <w:trHeight w:val="1400"/>
        </w:trPr>
        <w:tc>
          <w:tcPr>
            <w:tcW w:w="1732" w:type="dxa"/>
            <w:vMerge/>
            <w:tcBorders>
              <w:left w:val="single" w:sz="4" w:space="0" w:color="auto"/>
              <w:right w:val="single" w:sz="4" w:space="0" w:color="auto"/>
            </w:tcBorders>
            <w:vAlign w:val="center"/>
          </w:tcPr>
          <w:p w14:paraId="232F44EC" w14:textId="77777777" w:rsidR="00E843F8" w:rsidRPr="00E843F8" w:rsidRDefault="00E843F8" w:rsidP="00E843F8">
            <w:pPr>
              <w:tabs>
                <w:tab w:val="left" w:pos="3052"/>
              </w:tabs>
              <w:ind w:left="-108" w:right="-108"/>
              <w:jc w:val="cente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773E966" w14:textId="77777777" w:rsidR="00E843F8" w:rsidRPr="00E843F8" w:rsidRDefault="00E843F8" w:rsidP="00E843F8">
            <w:pPr>
              <w:tabs>
                <w:tab w:val="left" w:pos="3052"/>
              </w:tabs>
              <w:ind w:right="-108" w:hanging="108"/>
              <w:jc w:val="center"/>
              <w:rPr>
                <w:sz w:val="22"/>
                <w:szCs w:val="22"/>
              </w:rPr>
            </w:pPr>
            <w:r w:rsidRPr="00E843F8">
              <w:rPr>
                <w:sz w:val="22"/>
                <w:szCs w:val="22"/>
              </w:rPr>
              <w:t>с 01.07.2025</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CDDBD3" w14:textId="77777777" w:rsidR="00E843F8" w:rsidRPr="00E843F8" w:rsidRDefault="00E843F8" w:rsidP="00E843F8">
            <w:pPr>
              <w:jc w:val="center"/>
              <w:rPr>
                <w:color w:val="000000"/>
                <w:sz w:val="22"/>
                <w:szCs w:val="22"/>
              </w:rPr>
            </w:pPr>
            <w:r w:rsidRPr="00E843F8">
              <w:rPr>
                <w:color w:val="000000"/>
                <w:sz w:val="22"/>
                <w:szCs w:val="22"/>
              </w:rPr>
              <w:t>14,62</w:t>
            </w:r>
          </w:p>
        </w:tc>
        <w:tc>
          <w:tcPr>
            <w:tcW w:w="1134" w:type="dxa"/>
            <w:tcBorders>
              <w:top w:val="single" w:sz="4" w:space="0" w:color="auto"/>
              <w:left w:val="single" w:sz="4" w:space="0" w:color="auto"/>
              <w:bottom w:val="single" w:sz="4" w:space="0" w:color="auto"/>
              <w:right w:val="single" w:sz="4" w:space="0" w:color="auto"/>
            </w:tcBorders>
            <w:vAlign w:val="center"/>
          </w:tcPr>
          <w:p w14:paraId="48770B76" w14:textId="77777777" w:rsidR="00E843F8" w:rsidRPr="00E843F8" w:rsidRDefault="00E843F8" w:rsidP="00E843F8">
            <w:pPr>
              <w:jc w:val="center"/>
              <w:rPr>
                <w:color w:val="000000"/>
                <w:sz w:val="22"/>
                <w:szCs w:val="22"/>
              </w:rPr>
            </w:pPr>
            <w:r w:rsidRPr="00E843F8">
              <w:rPr>
                <w:color w:val="000000"/>
                <w:sz w:val="22"/>
                <w:szCs w:val="22"/>
              </w:rPr>
              <w:t>17,54</w:t>
            </w:r>
          </w:p>
        </w:tc>
        <w:tc>
          <w:tcPr>
            <w:tcW w:w="340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19FF9798" w14:textId="77777777" w:rsidR="00E843F8" w:rsidRPr="00E843F8" w:rsidRDefault="00E843F8" w:rsidP="00E843F8">
            <w:pPr>
              <w:jc w:val="center"/>
              <w:rPr>
                <w:color w:val="000000"/>
                <w:sz w:val="22"/>
                <w:szCs w:val="22"/>
              </w:rPr>
            </w:pPr>
          </w:p>
        </w:tc>
        <w:tc>
          <w:tcPr>
            <w:tcW w:w="3544" w:type="dxa"/>
            <w:vMerge/>
            <w:tcBorders>
              <w:left w:val="single" w:sz="4" w:space="0" w:color="auto"/>
              <w:bottom w:val="single" w:sz="4" w:space="0" w:color="auto"/>
              <w:right w:val="single" w:sz="4" w:space="0" w:color="auto"/>
            </w:tcBorders>
            <w:vAlign w:val="center"/>
          </w:tcPr>
          <w:p w14:paraId="7D676101" w14:textId="77777777" w:rsidR="00E843F8" w:rsidRPr="00E843F8" w:rsidRDefault="00E843F8" w:rsidP="00E843F8">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2016BD0" w14:textId="77777777" w:rsidR="00E843F8" w:rsidRPr="00E843F8" w:rsidRDefault="00E843F8" w:rsidP="00E843F8">
            <w:pPr>
              <w:jc w:val="center"/>
              <w:rPr>
                <w:sz w:val="22"/>
                <w:szCs w:val="22"/>
              </w:rPr>
            </w:pPr>
            <w:r w:rsidRPr="00E843F8">
              <w:rPr>
                <w:sz w:val="22"/>
                <w:szCs w:val="22"/>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B91B533" w14:textId="77777777" w:rsidR="00E843F8" w:rsidRPr="00E843F8" w:rsidRDefault="00E843F8" w:rsidP="00E843F8">
            <w:pPr>
              <w:jc w:val="center"/>
              <w:rPr>
                <w:sz w:val="22"/>
                <w:szCs w:val="22"/>
              </w:rPr>
            </w:pPr>
            <w:r w:rsidRPr="00E843F8">
              <w:rPr>
                <w:sz w:val="22"/>
                <w:szCs w:val="22"/>
              </w:rPr>
              <w:t>х</w:t>
            </w:r>
          </w:p>
        </w:tc>
      </w:tr>
    </w:tbl>
    <w:p w14:paraId="2B916C9F" w14:textId="77777777" w:rsidR="00E843F8" w:rsidRPr="00E843F8" w:rsidRDefault="00E843F8" w:rsidP="00E843F8">
      <w:pPr>
        <w:ind w:right="-2" w:firstLine="709"/>
        <w:jc w:val="both"/>
        <w:rPr>
          <w:sz w:val="28"/>
        </w:rPr>
      </w:pPr>
    </w:p>
    <w:p w14:paraId="0500E64F" w14:textId="77777777" w:rsidR="00E843F8" w:rsidRPr="00E843F8" w:rsidRDefault="00E843F8" w:rsidP="00E843F8">
      <w:pPr>
        <w:ind w:right="-739" w:firstLine="709"/>
        <w:jc w:val="both"/>
        <w:rPr>
          <w:sz w:val="28"/>
        </w:rPr>
      </w:pPr>
      <w:r w:rsidRPr="00E843F8">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0E901050" w14:textId="77777777" w:rsidR="00E843F8" w:rsidRPr="00E843F8" w:rsidRDefault="00E843F8" w:rsidP="00E843F8">
      <w:pPr>
        <w:ind w:right="-739" w:firstLine="709"/>
        <w:jc w:val="both"/>
        <w:rPr>
          <w:sz w:val="28"/>
        </w:rPr>
      </w:pPr>
      <w:r w:rsidRPr="00E843F8">
        <w:rPr>
          <w:sz w:val="28"/>
        </w:rPr>
        <w:lastRenderedPageBreak/>
        <w:t>** Компонент на теплоноситель для ООО «Теплоэнергетик» установлен постановлением Региональной энергетической комиссии Кузбасса от «19» декабря 2024 № 708.</w:t>
      </w:r>
    </w:p>
    <w:p w14:paraId="5F1D6D90" w14:textId="77777777" w:rsidR="006248B6" w:rsidRDefault="006248B6" w:rsidP="00E843F8">
      <w:pPr>
        <w:tabs>
          <w:tab w:val="left" w:pos="3686"/>
          <w:tab w:val="left" w:pos="9498"/>
        </w:tabs>
        <w:ind w:right="-569"/>
        <w:sectPr w:rsidR="006248B6" w:rsidSect="006248B6">
          <w:pgSz w:w="16838" w:h="11906" w:orient="landscape"/>
          <w:pgMar w:top="1701" w:right="1134" w:bottom="567" w:left="1134" w:header="567" w:footer="709" w:gutter="0"/>
          <w:cols w:space="708"/>
          <w:docGrid w:linePitch="360"/>
        </w:sectPr>
      </w:pPr>
    </w:p>
    <w:p w14:paraId="70FFE77B" w14:textId="291FA00C" w:rsidR="006248B6" w:rsidRPr="00F01343" w:rsidRDefault="006248B6" w:rsidP="006248B6">
      <w:pPr>
        <w:tabs>
          <w:tab w:val="left" w:pos="270"/>
          <w:tab w:val="right" w:pos="9355"/>
        </w:tabs>
        <w:ind w:left="-4310" w:firstLine="9272"/>
      </w:pPr>
      <w:r w:rsidRPr="00F01343">
        <w:lastRenderedPageBreak/>
        <w:t>Приложение</w:t>
      </w:r>
      <w:r>
        <w:t xml:space="preserve"> № 10</w:t>
      </w:r>
      <w:r>
        <w:t>4</w:t>
      </w:r>
      <w:r w:rsidRPr="006248B6">
        <w:t xml:space="preserve"> </w:t>
      </w:r>
      <w:r>
        <w:t>к протоколу</w:t>
      </w:r>
      <w:r w:rsidRPr="00F01343">
        <w:t xml:space="preserve"> № </w:t>
      </w:r>
      <w:r>
        <w:t>90</w:t>
      </w:r>
    </w:p>
    <w:p w14:paraId="2460431C" w14:textId="77777777" w:rsidR="006248B6" w:rsidRPr="00F01343" w:rsidRDefault="006248B6" w:rsidP="006248B6">
      <w:pPr>
        <w:tabs>
          <w:tab w:val="left" w:pos="3686"/>
          <w:tab w:val="left" w:pos="9498"/>
        </w:tabs>
        <w:ind w:left="-4310" w:right="-569" w:firstLine="9272"/>
      </w:pPr>
      <w:r w:rsidRPr="00F01343">
        <w:t>заседания правления Региональной</w:t>
      </w:r>
    </w:p>
    <w:p w14:paraId="1BFB5287" w14:textId="77777777" w:rsidR="006248B6" w:rsidRPr="00F01343" w:rsidRDefault="006248B6" w:rsidP="006248B6">
      <w:pPr>
        <w:tabs>
          <w:tab w:val="left" w:pos="3686"/>
          <w:tab w:val="left" w:pos="9498"/>
        </w:tabs>
        <w:ind w:left="-4310" w:right="-569" w:firstLine="9272"/>
      </w:pPr>
      <w:r w:rsidRPr="00F01343">
        <w:t>энергетической комиссии</w:t>
      </w:r>
    </w:p>
    <w:p w14:paraId="1399D837" w14:textId="77777777" w:rsidR="006248B6" w:rsidRDefault="006248B6" w:rsidP="006248B6">
      <w:pPr>
        <w:tabs>
          <w:tab w:val="left" w:pos="3686"/>
          <w:tab w:val="left" w:pos="9498"/>
        </w:tabs>
        <w:ind w:left="-4310" w:right="-569" w:firstLine="9272"/>
      </w:pPr>
      <w:r w:rsidRPr="00F01343">
        <w:t xml:space="preserve">Кузбасса от </w:t>
      </w:r>
      <w:r>
        <w:t>19</w:t>
      </w:r>
      <w:r w:rsidRPr="00F01343">
        <w:t>.</w:t>
      </w:r>
      <w:r>
        <w:t>12</w:t>
      </w:r>
      <w:r w:rsidRPr="00F01343">
        <w:t>.2024</w:t>
      </w:r>
    </w:p>
    <w:p w14:paraId="727C5ADD" w14:textId="77777777" w:rsidR="006248B6" w:rsidRPr="006248B6" w:rsidRDefault="006248B6" w:rsidP="006248B6">
      <w:pPr>
        <w:tabs>
          <w:tab w:val="left" w:pos="3686"/>
          <w:tab w:val="left" w:pos="9498"/>
        </w:tabs>
        <w:ind w:left="-4310" w:right="-569" w:firstLine="9272"/>
      </w:pPr>
    </w:p>
    <w:p w14:paraId="1756AB0D" w14:textId="77777777" w:rsidR="006248B6" w:rsidRPr="006248B6" w:rsidRDefault="006248B6" w:rsidP="006248B6">
      <w:pPr>
        <w:keepNext/>
        <w:jc w:val="center"/>
        <w:outlineLvl w:val="0"/>
        <w:rPr>
          <w:b/>
          <w:iCs/>
          <w:sz w:val="28"/>
          <w:szCs w:val="28"/>
        </w:rPr>
      </w:pPr>
      <w:bookmarkStart w:id="120" w:name="_Toc530574510"/>
      <w:bookmarkStart w:id="121" w:name="_Toc25303869"/>
      <w:bookmarkStart w:id="122" w:name="_Hlt483802884"/>
      <w:r w:rsidRPr="006248B6">
        <w:rPr>
          <w:b/>
          <w:iCs/>
          <w:sz w:val="28"/>
          <w:szCs w:val="28"/>
        </w:rPr>
        <w:t>Экспертное заключение</w:t>
      </w:r>
    </w:p>
    <w:p w14:paraId="72ECDB60" w14:textId="77777777" w:rsidR="006248B6" w:rsidRPr="006248B6" w:rsidRDefault="006248B6" w:rsidP="006248B6">
      <w:pPr>
        <w:keepNext/>
        <w:jc w:val="center"/>
        <w:outlineLvl w:val="0"/>
        <w:rPr>
          <w:b/>
          <w:iCs/>
          <w:sz w:val="28"/>
          <w:szCs w:val="28"/>
        </w:rPr>
      </w:pPr>
      <w:r w:rsidRPr="006248B6">
        <w:rPr>
          <w:b/>
          <w:iCs/>
          <w:sz w:val="28"/>
          <w:szCs w:val="28"/>
        </w:rPr>
        <w:t>Региональной энергетической комиссии Кузбасса</w:t>
      </w:r>
    </w:p>
    <w:p w14:paraId="03A8E0EC" w14:textId="77777777" w:rsidR="006248B6" w:rsidRPr="006248B6" w:rsidRDefault="006248B6" w:rsidP="006248B6">
      <w:pPr>
        <w:jc w:val="center"/>
        <w:rPr>
          <w:color w:val="000000"/>
          <w:sz w:val="28"/>
          <w:szCs w:val="28"/>
        </w:rPr>
      </w:pPr>
      <w:r w:rsidRPr="006248B6">
        <w:rPr>
          <w:color w:val="000000"/>
          <w:sz w:val="28"/>
          <w:szCs w:val="28"/>
        </w:rPr>
        <w:t>по материалам, представленным</w:t>
      </w:r>
      <w:r w:rsidRPr="006248B6">
        <w:rPr>
          <w:b/>
          <w:color w:val="000000"/>
          <w:sz w:val="28"/>
          <w:szCs w:val="28"/>
        </w:rPr>
        <w:t xml:space="preserve"> </w:t>
      </w:r>
      <w:r w:rsidRPr="006248B6">
        <w:rPr>
          <w:b/>
          <w:bCs/>
          <w:kern w:val="32"/>
          <w:sz w:val="28"/>
          <w:szCs w:val="28"/>
          <w:lang w:eastAsia="en-US"/>
        </w:rPr>
        <w:t>ООО «Интеграл»</w:t>
      </w:r>
      <w:r w:rsidRPr="006248B6">
        <w:rPr>
          <w:color w:val="000000"/>
          <w:sz w:val="28"/>
          <w:szCs w:val="28"/>
        </w:rPr>
        <w:t xml:space="preserve">, для установления тарифов на тепловую энергию, </w:t>
      </w:r>
      <w:bookmarkEnd w:id="120"/>
      <w:r w:rsidRPr="006248B6">
        <w:rPr>
          <w:color w:val="000000"/>
          <w:sz w:val="28"/>
          <w:szCs w:val="28"/>
        </w:rPr>
        <w:t>теплоноситель и горячую воду на 2025-2029 годы</w:t>
      </w:r>
    </w:p>
    <w:p w14:paraId="00C978B5" w14:textId="77777777" w:rsidR="006248B6" w:rsidRPr="006248B6" w:rsidRDefault="006248B6" w:rsidP="006248B6">
      <w:pPr>
        <w:jc w:val="center"/>
        <w:rPr>
          <w:color w:val="000000"/>
          <w:sz w:val="28"/>
          <w:szCs w:val="28"/>
        </w:rPr>
      </w:pPr>
    </w:p>
    <w:p w14:paraId="4C28695B" w14:textId="77777777" w:rsidR="006248B6" w:rsidRPr="006248B6" w:rsidRDefault="006248B6" w:rsidP="006248B6">
      <w:pPr>
        <w:keepNext/>
        <w:numPr>
          <w:ilvl w:val="0"/>
          <w:numId w:val="2"/>
        </w:numPr>
        <w:tabs>
          <w:tab w:val="left" w:pos="567"/>
        </w:tabs>
        <w:ind w:left="0" w:firstLine="709"/>
        <w:jc w:val="both"/>
        <w:outlineLvl w:val="0"/>
        <w:rPr>
          <w:b/>
          <w:sz w:val="32"/>
          <w:szCs w:val="20"/>
        </w:rPr>
      </w:pPr>
      <w:r w:rsidRPr="006248B6">
        <w:rPr>
          <w:b/>
          <w:sz w:val="32"/>
          <w:szCs w:val="20"/>
        </w:rPr>
        <w:t>Нормативно-правовая база</w:t>
      </w:r>
      <w:bookmarkEnd w:id="121"/>
    </w:p>
    <w:p w14:paraId="455EAB57" w14:textId="77777777" w:rsidR="006248B6" w:rsidRPr="006248B6" w:rsidRDefault="006248B6" w:rsidP="006248B6">
      <w:pPr>
        <w:tabs>
          <w:tab w:val="left" w:pos="0"/>
          <w:tab w:val="left" w:pos="9900"/>
        </w:tabs>
        <w:ind w:left="720" w:right="142"/>
        <w:jc w:val="both"/>
        <w:rPr>
          <w:sz w:val="28"/>
          <w:szCs w:val="28"/>
        </w:rPr>
      </w:pPr>
    </w:p>
    <w:p w14:paraId="5BE00165"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Гражданский кодекс Российской Федерации (далее – ГК РФ).</w:t>
      </w:r>
    </w:p>
    <w:p w14:paraId="3BA262E6"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Налоговый кодекс Российской Федерации (далее - НК РФ).</w:t>
      </w:r>
    </w:p>
    <w:p w14:paraId="5FB8D7E9"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Трудовой Кодекс Российской Федерации (далее - ТК РФ).</w:t>
      </w:r>
    </w:p>
    <w:p w14:paraId="513FF4FD"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Федеральный Закон от 17.08.1995 № 147-ФЗ «О естественных монополиях».</w:t>
      </w:r>
    </w:p>
    <w:p w14:paraId="1DA6649B"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Федеральный закон от 27.07.2010 № 190-ФЗ «О теплоснабжении»</w:t>
      </w:r>
    </w:p>
    <w:p w14:paraId="136E47DB"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08C76338"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643619D5"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A89ECF4" w14:textId="77777777" w:rsidR="006248B6" w:rsidRPr="006248B6" w:rsidRDefault="006248B6" w:rsidP="006248B6">
      <w:pPr>
        <w:tabs>
          <w:tab w:val="left" w:pos="0"/>
          <w:tab w:val="left" w:pos="851"/>
        </w:tabs>
        <w:ind w:right="-2" w:firstLine="709"/>
        <w:jc w:val="both"/>
        <w:rPr>
          <w:color w:val="000000"/>
          <w:sz w:val="28"/>
          <w:szCs w:val="28"/>
        </w:rPr>
      </w:pPr>
      <w:r w:rsidRPr="006248B6">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85407AF" w14:textId="77777777" w:rsidR="006248B6" w:rsidRPr="006248B6" w:rsidRDefault="006248B6" w:rsidP="006248B6">
      <w:pPr>
        <w:tabs>
          <w:tab w:val="left" w:pos="851"/>
        </w:tabs>
        <w:ind w:right="-2" w:firstLine="709"/>
        <w:jc w:val="both"/>
        <w:rPr>
          <w:color w:val="000000"/>
          <w:sz w:val="28"/>
          <w:szCs w:val="28"/>
        </w:rPr>
      </w:pPr>
      <w:r w:rsidRPr="006248B6">
        <w:rPr>
          <w:color w:val="000000"/>
          <w:sz w:val="28"/>
          <w:szCs w:val="28"/>
        </w:rPr>
        <w:t>Приказ Федеральной службы по тарифам (ФСТ России) от 13.06.2013 № 760</w:t>
      </w:r>
      <w:r w:rsidRPr="006248B6">
        <w:rPr>
          <w:color w:val="000000"/>
          <w:sz w:val="28"/>
          <w:szCs w:val="28"/>
        </w:rPr>
        <w:noBreakHyphen/>
        <w:t>э «Об утверждении Методических указаний по расчету регулируемых цен (тарифов) в сфере теплоснабжения» (далее методические указания).</w:t>
      </w:r>
    </w:p>
    <w:p w14:paraId="7AB7A381" w14:textId="77777777" w:rsidR="006248B6" w:rsidRPr="006248B6" w:rsidRDefault="006248B6" w:rsidP="006248B6">
      <w:pPr>
        <w:ind w:right="-2" w:firstLine="709"/>
        <w:jc w:val="both"/>
        <w:rPr>
          <w:color w:val="000000"/>
          <w:sz w:val="28"/>
          <w:szCs w:val="28"/>
        </w:rPr>
      </w:pPr>
      <w:r w:rsidRPr="006248B6">
        <w:rPr>
          <w:color w:val="000000"/>
          <w:sz w:val="28"/>
          <w:szCs w:val="28"/>
        </w:rPr>
        <w:t>Приказ Федеральной службы по тарифам (ФСТ России) от 07.06.2013 №</w:t>
      </w:r>
      <w:r w:rsidRPr="006248B6">
        <w:rPr>
          <w:color w:val="000000"/>
          <w:sz w:val="28"/>
          <w:szCs w:val="28"/>
          <w:lang w:val="en-US"/>
        </w:rPr>
        <w:t> </w:t>
      </w:r>
      <w:r w:rsidRPr="006248B6">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72089162" w14:textId="77777777" w:rsidR="006248B6" w:rsidRPr="006248B6" w:rsidRDefault="006248B6" w:rsidP="006248B6">
      <w:pPr>
        <w:ind w:right="-2" w:firstLine="709"/>
        <w:jc w:val="both"/>
        <w:rPr>
          <w:color w:val="000000"/>
          <w:sz w:val="28"/>
          <w:szCs w:val="28"/>
        </w:rPr>
      </w:pPr>
      <w:r w:rsidRPr="006248B6">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DBE50D1" w14:textId="77777777" w:rsidR="006248B6" w:rsidRPr="006248B6" w:rsidRDefault="006248B6" w:rsidP="006248B6">
      <w:pPr>
        <w:ind w:right="-2" w:firstLine="709"/>
        <w:contextualSpacing/>
        <w:jc w:val="both"/>
        <w:rPr>
          <w:color w:val="000000"/>
          <w:sz w:val="28"/>
          <w:szCs w:val="28"/>
        </w:rPr>
      </w:pPr>
      <w:r w:rsidRPr="006248B6">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192F3147" w14:textId="77777777" w:rsidR="006248B6" w:rsidRPr="006248B6" w:rsidRDefault="006248B6" w:rsidP="006248B6">
      <w:pPr>
        <w:ind w:right="-2" w:firstLine="709"/>
        <w:contextualSpacing/>
        <w:jc w:val="both"/>
        <w:rPr>
          <w:sz w:val="28"/>
          <w:szCs w:val="28"/>
        </w:rPr>
      </w:pPr>
      <w:r w:rsidRPr="006248B6">
        <w:rPr>
          <w:sz w:val="28"/>
          <w:szCs w:val="28"/>
        </w:rPr>
        <w:t>Материалы ООО «Интеграл» по расчету тарифов на 2025-2029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28231FB" w14:textId="77777777" w:rsidR="006248B6" w:rsidRPr="006248B6" w:rsidRDefault="006248B6" w:rsidP="006248B6">
      <w:pPr>
        <w:ind w:right="-2" w:firstLine="709"/>
        <w:contextualSpacing/>
        <w:jc w:val="both"/>
        <w:rPr>
          <w:sz w:val="28"/>
          <w:szCs w:val="28"/>
        </w:rPr>
      </w:pPr>
      <w:r w:rsidRPr="006248B6">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w:t>
      </w:r>
    </w:p>
    <w:p w14:paraId="17C44513" w14:textId="77777777" w:rsidR="006248B6" w:rsidRPr="006248B6" w:rsidRDefault="006248B6" w:rsidP="006248B6">
      <w:pPr>
        <w:ind w:right="-2" w:firstLine="709"/>
        <w:contextualSpacing/>
        <w:jc w:val="both"/>
        <w:rPr>
          <w:sz w:val="28"/>
          <w:szCs w:val="28"/>
        </w:rPr>
      </w:pPr>
      <w:r w:rsidRPr="006248B6">
        <w:rPr>
          <w:sz w:val="28"/>
          <w:szCs w:val="28"/>
        </w:rPr>
        <w:t>При расчете долгосрочных тарифов второго долгосрочного периода регулирования 2025 – 2029 годов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5F9AAA0A" w14:textId="77777777" w:rsidR="006248B6" w:rsidRPr="006248B6" w:rsidRDefault="006248B6" w:rsidP="006248B6">
      <w:pPr>
        <w:ind w:right="-2" w:firstLine="709"/>
        <w:contextualSpacing/>
        <w:jc w:val="both"/>
        <w:rPr>
          <w:sz w:val="28"/>
          <w:szCs w:val="28"/>
        </w:rPr>
      </w:pPr>
      <w:r w:rsidRPr="006248B6">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4B7A2E0E" w14:textId="77777777" w:rsidR="006248B6" w:rsidRPr="006248B6" w:rsidRDefault="006248B6" w:rsidP="006248B6">
      <w:pPr>
        <w:ind w:right="-2" w:firstLine="709"/>
        <w:contextualSpacing/>
        <w:jc w:val="both"/>
        <w:rPr>
          <w:sz w:val="28"/>
          <w:szCs w:val="28"/>
        </w:rPr>
      </w:pPr>
      <w:r w:rsidRPr="006248B6">
        <w:rPr>
          <w:sz w:val="28"/>
          <w:szCs w:val="28"/>
        </w:rPr>
        <w:t>Перечень долгосрочных параметров представлен в п.33 Методических указаний, а также отражен в Приложении 7 Регламента открытия дел.</w:t>
      </w:r>
    </w:p>
    <w:p w14:paraId="2945A28F" w14:textId="77777777" w:rsidR="006248B6" w:rsidRPr="006248B6" w:rsidRDefault="006248B6" w:rsidP="006248B6">
      <w:pPr>
        <w:ind w:right="-2" w:firstLine="709"/>
        <w:contextualSpacing/>
        <w:jc w:val="both"/>
        <w:rPr>
          <w:sz w:val="28"/>
          <w:szCs w:val="28"/>
        </w:rPr>
      </w:pPr>
      <w:r w:rsidRPr="006248B6">
        <w:rPr>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6F7A08C2" w14:textId="77777777" w:rsidR="006248B6" w:rsidRPr="006248B6" w:rsidRDefault="006248B6" w:rsidP="006248B6">
      <w:pPr>
        <w:ind w:right="-2" w:firstLine="709"/>
        <w:contextualSpacing/>
        <w:jc w:val="both"/>
        <w:rPr>
          <w:sz w:val="28"/>
          <w:szCs w:val="28"/>
        </w:rPr>
      </w:pPr>
      <w:r w:rsidRPr="006248B6">
        <w:rPr>
          <w:sz w:val="28"/>
          <w:szCs w:val="28"/>
        </w:rPr>
        <w:t>- операционных (подконтрольных) расходов в i-м году, определяемые в соответствии с пунктом 36 Методических указаний;</w:t>
      </w:r>
    </w:p>
    <w:p w14:paraId="37AEFF40" w14:textId="77777777" w:rsidR="006248B6" w:rsidRPr="006248B6" w:rsidRDefault="006248B6" w:rsidP="006248B6">
      <w:pPr>
        <w:ind w:right="-2" w:firstLine="709"/>
        <w:contextualSpacing/>
        <w:jc w:val="both"/>
        <w:rPr>
          <w:sz w:val="28"/>
          <w:szCs w:val="28"/>
        </w:rPr>
      </w:pPr>
      <w:r w:rsidRPr="006248B6">
        <w:rPr>
          <w:sz w:val="28"/>
          <w:szCs w:val="28"/>
        </w:rPr>
        <w:t>- неподконтрольных расходов в i-м году, определяемых в соответствии с пунктом 39 Методических указаний (рассчитываются методом экономически обоснованных расходов);</w:t>
      </w:r>
    </w:p>
    <w:p w14:paraId="4F830EFE" w14:textId="77777777" w:rsidR="006248B6" w:rsidRPr="006248B6" w:rsidRDefault="006248B6" w:rsidP="006248B6">
      <w:pPr>
        <w:ind w:right="-2" w:firstLine="709"/>
        <w:contextualSpacing/>
        <w:jc w:val="both"/>
        <w:rPr>
          <w:sz w:val="28"/>
          <w:szCs w:val="28"/>
        </w:rPr>
      </w:pPr>
      <w:r w:rsidRPr="006248B6">
        <w:rPr>
          <w:sz w:val="28"/>
          <w:szCs w:val="28"/>
        </w:rPr>
        <w:t>-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пунктом 40 Методических указаний;</w:t>
      </w:r>
    </w:p>
    <w:p w14:paraId="71E310D2" w14:textId="77777777" w:rsidR="006248B6" w:rsidRPr="006248B6" w:rsidRDefault="006248B6" w:rsidP="006248B6">
      <w:pPr>
        <w:ind w:right="-2" w:firstLine="709"/>
        <w:contextualSpacing/>
        <w:jc w:val="both"/>
        <w:rPr>
          <w:sz w:val="28"/>
          <w:szCs w:val="28"/>
        </w:rPr>
      </w:pPr>
      <w:r w:rsidRPr="006248B6">
        <w:rPr>
          <w:sz w:val="28"/>
          <w:szCs w:val="28"/>
        </w:rPr>
        <w:t>- прибыли, устанавливаемой на i-й год в соответствии с пунктом 41 Методических указаний;</w:t>
      </w:r>
    </w:p>
    <w:p w14:paraId="2F092D5E" w14:textId="77777777" w:rsidR="006248B6" w:rsidRPr="006248B6" w:rsidRDefault="006248B6" w:rsidP="006248B6">
      <w:pPr>
        <w:ind w:right="-2" w:firstLine="709"/>
        <w:contextualSpacing/>
        <w:jc w:val="both"/>
        <w:rPr>
          <w:sz w:val="28"/>
          <w:szCs w:val="28"/>
        </w:rPr>
      </w:pPr>
      <w:r w:rsidRPr="006248B6">
        <w:rPr>
          <w:sz w:val="28"/>
          <w:szCs w:val="28"/>
        </w:rPr>
        <w:t xml:space="preserve">- величины, определяющей результаты деятельности регулируемой организации до перехода к регулированию цен (тарифов) на основе </w:t>
      </w:r>
      <w:r w:rsidRPr="006248B6">
        <w:rPr>
          <w:sz w:val="28"/>
          <w:szCs w:val="28"/>
        </w:rPr>
        <w:lastRenderedPageBreak/>
        <w:t>долгосрочных параметров регулирования, определяемой в соответствии с пунктом 42 Методических указаний.</w:t>
      </w:r>
    </w:p>
    <w:bookmarkEnd w:id="122"/>
    <w:p w14:paraId="0E1E4A57" w14:textId="77777777" w:rsidR="006248B6" w:rsidRPr="006248B6" w:rsidRDefault="006248B6" w:rsidP="006248B6">
      <w:pPr>
        <w:ind w:right="-2" w:firstLine="709"/>
        <w:contextualSpacing/>
        <w:jc w:val="both"/>
        <w:rPr>
          <w:sz w:val="4"/>
          <w:szCs w:val="4"/>
        </w:rPr>
      </w:pPr>
    </w:p>
    <w:p w14:paraId="3B16A141" w14:textId="77777777" w:rsidR="006248B6" w:rsidRPr="006248B6" w:rsidRDefault="006248B6" w:rsidP="006248B6">
      <w:pPr>
        <w:ind w:right="-2" w:firstLine="709"/>
        <w:contextualSpacing/>
        <w:jc w:val="both"/>
        <w:rPr>
          <w:sz w:val="28"/>
          <w:szCs w:val="28"/>
        </w:rPr>
      </w:pPr>
      <w:r w:rsidRPr="006248B6">
        <w:rPr>
          <w:sz w:val="28"/>
          <w:szCs w:val="28"/>
        </w:rPr>
        <w:t>Тарифы предприятия подлежат регулированию согласно положениям статьи 8 Федерального закона от 27.07.2010 №190-ФЗ «О теплоснабжении», поскольку ООО «Интеграл»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6E35168C" w14:textId="77777777" w:rsidR="006248B6" w:rsidRPr="006248B6" w:rsidRDefault="006248B6" w:rsidP="006248B6">
      <w:pPr>
        <w:ind w:right="-2" w:firstLine="709"/>
        <w:contextualSpacing/>
        <w:jc w:val="both"/>
        <w:rPr>
          <w:sz w:val="28"/>
          <w:szCs w:val="28"/>
        </w:rPr>
      </w:pPr>
      <w:r w:rsidRPr="006248B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5AEF432" w14:textId="77777777" w:rsidR="006248B6" w:rsidRPr="006248B6" w:rsidRDefault="006248B6" w:rsidP="006248B6">
      <w:pPr>
        <w:ind w:right="-2" w:firstLine="709"/>
        <w:contextualSpacing/>
        <w:jc w:val="both"/>
        <w:rPr>
          <w:sz w:val="28"/>
          <w:szCs w:val="28"/>
        </w:rPr>
      </w:pPr>
      <w:r w:rsidRPr="006248B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«Интеграл»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2025-2029 годы.</w:t>
      </w:r>
    </w:p>
    <w:p w14:paraId="23DAD50B" w14:textId="77777777" w:rsidR="006248B6" w:rsidRPr="006248B6" w:rsidRDefault="006248B6" w:rsidP="006248B6">
      <w:pPr>
        <w:ind w:right="-2" w:firstLine="709"/>
        <w:contextualSpacing/>
        <w:jc w:val="both"/>
        <w:rPr>
          <w:sz w:val="28"/>
          <w:szCs w:val="28"/>
        </w:rPr>
      </w:pPr>
      <w:r w:rsidRPr="006248B6">
        <w:rPr>
          <w:sz w:val="28"/>
          <w:szCs w:val="28"/>
        </w:rPr>
        <w:t>Экспертная оценка экономической обоснованности расходов на тепловую энергию и теплоноситель, принимаемых для расчета тарифов на 2025-2029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1D2BC749" w14:textId="77777777" w:rsidR="006248B6" w:rsidRPr="006248B6" w:rsidRDefault="006248B6" w:rsidP="006248B6">
      <w:pPr>
        <w:ind w:right="-2" w:firstLine="709"/>
        <w:contextualSpacing/>
        <w:jc w:val="both"/>
        <w:rPr>
          <w:sz w:val="28"/>
          <w:szCs w:val="28"/>
        </w:rPr>
      </w:pPr>
      <w:r w:rsidRPr="006248B6">
        <w:rPr>
          <w:sz w:val="28"/>
          <w:szCs w:val="28"/>
        </w:rPr>
        <w:t>Экспертная оценка расходов ООО «Интеграл», принимаемых для расчета тарифов на тепловую энергию на первый год долгосрочного периода регулирования производилась методом экономически обоснованных расходов.</w:t>
      </w:r>
    </w:p>
    <w:p w14:paraId="33890F84" w14:textId="77777777" w:rsidR="006248B6" w:rsidRPr="006248B6" w:rsidRDefault="006248B6" w:rsidP="006248B6">
      <w:pPr>
        <w:ind w:right="-2" w:firstLine="709"/>
        <w:contextualSpacing/>
        <w:jc w:val="both"/>
        <w:rPr>
          <w:sz w:val="28"/>
          <w:szCs w:val="28"/>
        </w:rPr>
      </w:pPr>
      <w:r w:rsidRPr="006248B6">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C25062F" w14:textId="77777777" w:rsidR="006248B6" w:rsidRPr="006248B6" w:rsidRDefault="006248B6" w:rsidP="006248B6">
      <w:pPr>
        <w:ind w:right="-2" w:firstLine="709"/>
        <w:contextualSpacing/>
        <w:jc w:val="both"/>
        <w:rPr>
          <w:sz w:val="28"/>
          <w:szCs w:val="28"/>
        </w:rPr>
      </w:pPr>
      <w:r w:rsidRPr="006248B6">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236AFAA3" w14:textId="77777777" w:rsidR="006248B6" w:rsidRPr="006248B6" w:rsidRDefault="006248B6" w:rsidP="006248B6">
      <w:pPr>
        <w:ind w:right="-2" w:firstLine="709"/>
        <w:contextualSpacing/>
        <w:jc w:val="both"/>
        <w:rPr>
          <w:sz w:val="28"/>
          <w:szCs w:val="28"/>
        </w:rPr>
      </w:pPr>
      <w:r w:rsidRPr="006248B6">
        <w:rPr>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Кемеровской области);</w:t>
      </w:r>
    </w:p>
    <w:p w14:paraId="5A1E1694" w14:textId="77777777" w:rsidR="006248B6" w:rsidRPr="006248B6" w:rsidRDefault="006248B6" w:rsidP="006248B6">
      <w:pPr>
        <w:ind w:right="-2" w:firstLine="709"/>
        <w:contextualSpacing/>
        <w:jc w:val="both"/>
        <w:rPr>
          <w:sz w:val="28"/>
          <w:szCs w:val="28"/>
        </w:rPr>
      </w:pPr>
      <w:r w:rsidRPr="006248B6">
        <w:rPr>
          <w:sz w:val="28"/>
          <w:szCs w:val="28"/>
        </w:rPr>
        <w:t>б) цены, установленные в договорах, заключенных в результате проведения торгов;</w:t>
      </w:r>
    </w:p>
    <w:p w14:paraId="4F552406" w14:textId="77777777" w:rsidR="006248B6" w:rsidRPr="006248B6" w:rsidRDefault="006248B6" w:rsidP="006248B6">
      <w:pPr>
        <w:ind w:right="-2" w:firstLine="709"/>
        <w:contextualSpacing/>
        <w:jc w:val="both"/>
        <w:rPr>
          <w:sz w:val="28"/>
          <w:szCs w:val="28"/>
        </w:rPr>
      </w:pPr>
      <w:r w:rsidRPr="006248B6">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w:t>
      </w:r>
      <w:r w:rsidRPr="006248B6">
        <w:rPr>
          <w:sz w:val="28"/>
          <w:szCs w:val="28"/>
        </w:rPr>
        <w:lastRenderedPageBreak/>
        <w:t>очередной финансовый год и плановый период, одобренном Правительством Российской Федерации (опубликован Минэкономразвития РФ 30.09.2024).</w:t>
      </w:r>
    </w:p>
    <w:p w14:paraId="1053E87A" w14:textId="77777777" w:rsidR="006248B6" w:rsidRPr="006248B6" w:rsidRDefault="006248B6" w:rsidP="006248B6">
      <w:pPr>
        <w:ind w:right="-2" w:firstLine="709"/>
        <w:contextualSpacing/>
        <w:jc w:val="both"/>
        <w:rPr>
          <w:sz w:val="28"/>
          <w:szCs w:val="28"/>
        </w:rPr>
      </w:pPr>
      <w:r w:rsidRPr="006248B6">
        <w:rPr>
          <w:sz w:val="28"/>
          <w:szCs w:val="28"/>
        </w:rPr>
        <w:t xml:space="preserve"> </w:t>
      </w:r>
    </w:p>
    <w:p w14:paraId="7E0A522E" w14:textId="77777777" w:rsidR="006248B6" w:rsidRPr="006248B6" w:rsidRDefault="006248B6" w:rsidP="006248B6">
      <w:pPr>
        <w:ind w:right="-2" w:firstLine="709"/>
        <w:contextualSpacing/>
        <w:jc w:val="both"/>
        <w:rPr>
          <w:sz w:val="28"/>
          <w:szCs w:val="28"/>
        </w:rPr>
      </w:pPr>
      <w:r w:rsidRPr="006248B6">
        <w:rPr>
          <w:sz w:val="28"/>
          <w:szCs w:val="28"/>
        </w:rPr>
        <w:t>При определении плановых (расчетных)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6CFFA1F3" w14:textId="77777777" w:rsidR="006248B6" w:rsidRPr="006248B6" w:rsidRDefault="006248B6" w:rsidP="006248B6">
      <w:pPr>
        <w:ind w:right="-2" w:firstLine="709"/>
        <w:contextualSpacing/>
        <w:jc w:val="both"/>
        <w:rPr>
          <w:sz w:val="28"/>
          <w:szCs w:val="28"/>
        </w:rPr>
      </w:pPr>
      <w:r w:rsidRPr="006248B6">
        <w:rPr>
          <w:sz w:val="28"/>
          <w:szCs w:val="28"/>
        </w:rPr>
        <w:t>В целом, при осуществлении анализа и оценки отдельных статей расходов и их необходимости для деятельности ООО «Интеграл»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25F4CF34" w14:textId="77777777" w:rsidR="006248B6" w:rsidRPr="006248B6" w:rsidRDefault="006248B6" w:rsidP="006248B6">
      <w:pPr>
        <w:ind w:right="-2" w:firstLine="709"/>
        <w:contextualSpacing/>
        <w:jc w:val="both"/>
        <w:rPr>
          <w:sz w:val="28"/>
          <w:szCs w:val="28"/>
        </w:rPr>
      </w:pPr>
    </w:p>
    <w:p w14:paraId="3BBDD555" w14:textId="77777777" w:rsidR="006248B6" w:rsidRPr="006248B6" w:rsidRDefault="006248B6" w:rsidP="006248B6">
      <w:pPr>
        <w:keepNext/>
        <w:numPr>
          <w:ilvl w:val="0"/>
          <w:numId w:val="2"/>
        </w:numPr>
        <w:tabs>
          <w:tab w:val="left" w:pos="567"/>
        </w:tabs>
        <w:ind w:firstLine="709"/>
        <w:contextualSpacing/>
        <w:jc w:val="both"/>
        <w:outlineLvl w:val="0"/>
        <w:rPr>
          <w:b/>
          <w:sz w:val="32"/>
          <w:szCs w:val="20"/>
        </w:rPr>
      </w:pPr>
      <w:bookmarkStart w:id="123" w:name="_Toc25303870"/>
      <w:r w:rsidRPr="006248B6">
        <w:rPr>
          <w:b/>
          <w:sz w:val="32"/>
          <w:szCs w:val="20"/>
        </w:rPr>
        <w:t>Общая характеристика предприятия</w:t>
      </w:r>
      <w:bookmarkEnd w:id="123"/>
    </w:p>
    <w:p w14:paraId="7CADF6BE" w14:textId="77777777" w:rsidR="006248B6" w:rsidRPr="006248B6" w:rsidRDefault="006248B6" w:rsidP="006248B6">
      <w:pPr>
        <w:spacing w:after="120"/>
        <w:ind w:firstLine="709"/>
        <w:contextualSpacing/>
        <w:jc w:val="both"/>
        <w:rPr>
          <w:sz w:val="28"/>
          <w:szCs w:val="28"/>
        </w:rPr>
      </w:pPr>
      <w:r w:rsidRPr="006248B6">
        <w:rPr>
          <w:sz w:val="28"/>
          <w:szCs w:val="28"/>
        </w:rPr>
        <w:t xml:space="preserve">  Полное наименование: Общество с ограниченной ответственностью «Интеграл».</w:t>
      </w:r>
    </w:p>
    <w:p w14:paraId="38DFC133" w14:textId="77777777" w:rsidR="006248B6" w:rsidRPr="006248B6" w:rsidRDefault="006248B6" w:rsidP="006248B6">
      <w:pPr>
        <w:spacing w:after="120"/>
        <w:ind w:firstLine="709"/>
        <w:contextualSpacing/>
        <w:jc w:val="both"/>
        <w:rPr>
          <w:sz w:val="28"/>
          <w:szCs w:val="28"/>
        </w:rPr>
      </w:pPr>
      <w:r w:rsidRPr="006248B6">
        <w:rPr>
          <w:sz w:val="28"/>
          <w:szCs w:val="28"/>
        </w:rPr>
        <w:t>Сокращённое наименование: ООО «Интеграл».</w:t>
      </w:r>
    </w:p>
    <w:p w14:paraId="7B0383D6" w14:textId="77777777" w:rsidR="006248B6" w:rsidRPr="006248B6" w:rsidRDefault="006248B6" w:rsidP="006248B6">
      <w:pPr>
        <w:spacing w:after="120"/>
        <w:ind w:firstLine="709"/>
        <w:contextualSpacing/>
        <w:jc w:val="both"/>
        <w:rPr>
          <w:sz w:val="28"/>
          <w:szCs w:val="28"/>
        </w:rPr>
      </w:pPr>
      <w:r w:rsidRPr="006248B6">
        <w:rPr>
          <w:sz w:val="28"/>
          <w:szCs w:val="28"/>
        </w:rPr>
        <w:t>ИНН: 7707422881</w:t>
      </w:r>
    </w:p>
    <w:p w14:paraId="50E59F6E" w14:textId="77777777" w:rsidR="006248B6" w:rsidRPr="006248B6" w:rsidRDefault="006248B6" w:rsidP="006248B6">
      <w:pPr>
        <w:spacing w:after="120"/>
        <w:ind w:firstLine="709"/>
        <w:contextualSpacing/>
        <w:jc w:val="both"/>
        <w:rPr>
          <w:sz w:val="28"/>
          <w:szCs w:val="28"/>
        </w:rPr>
      </w:pPr>
      <w:r w:rsidRPr="006248B6">
        <w:rPr>
          <w:sz w:val="28"/>
          <w:szCs w:val="28"/>
        </w:rPr>
        <w:t>КПП: 770701001</w:t>
      </w:r>
    </w:p>
    <w:p w14:paraId="14220E03" w14:textId="77777777" w:rsidR="006248B6" w:rsidRPr="006248B6" w:rsidRDefault="006248B6" w:rsidP="006248B6">
      <w:pPr>
        <w:spacing w:after="120"/>
        <w:ind w:firstLine="709"/>
        <w:contextualSpacing/>
        <w:jc w:val="both"/>
        <w:rPr>
          <w:sz w:val="28"/>
          <w:szCs w:val="28"/>
        </w:rPr>
      </w:pPr>
      <w:r w:rsidRPr="006248B6">
        <w:rPr>
          <w:sz w:val="28"/>
          <w:szCs w:val="28"/>
        </w:rPr>
        <w:t xml:space="preserve">Юридический адрес: ул. Лесная, д. 61, строение 2, цокольный этаж № 0, помещения </w:t>
      </w:r>
      <w:r w:rsidRPr="006248B6">
        <w:rPr>
          <w:sz w:val="28"/>
          <w:szCs w:val="28"/>
          <w:lang w:val="en-US"/>
        </w:rPr>
        <w:t>I</w:t>
      </w:r>
      <w:r w:rsidRPr="006248B6">
        <w:rPr>
          <w:sz w:val="28"/>
          <w:szCs w:val="28"/>
        </w:rPr>
        <w:t>, комната 2, г. Москва, Россия, 127055</w:t>
      </w:r>
    </w:p>
    <w:p w14:paraId="798054C4" w14:textId="77777777" w:rsidR="006248B6" w:rsidRPr="006248B6" w:rsidRDefault="006248B6" w:rsidP="006248B6">
      <w:pPr>
        <w:spacing w:after="120"/>
        <w:ind w:firstLine="709"/>
        <w:contextualSpacing/>
        <w:jc w:val="both"/>
        <w:rPr>
          <w:sz w:val="28"/>
          <w:szCs w:val="28"/>
        </w:rPr>
      </w:pPr>
      <w:r w:rsidRPr="006248B6">
        <w:rPr>
          <w:sz w:val="28"/>
          <w:szCs w:val="28"/>
        </w:rPr>
        <w:t>Почтовый адрес: ул. Шоссейная, д.3, офис № 3, г. Юрга, Кемеровская область - Кузбасс, Россия, 652050</w:t>
      </w:r>
    </w:p>
    <w:p w14:paraId="4B40CE93" w14:textId="77777777" w:rsidR="006248B6" w:rsidRPr="006248B6" w:rsidRDefault="006248B6" w:rsidP="006248B6">
      <w:pPr>
        <w:spacing w:after="120"/>
        <w:ind w:firstLine="709"/>
        <w:contextualSpacing/>
        <w:jc w:val="both"/>
        <w:rPr>
          <w:sz w:val="28"/>
          <w:szCs w:val="28"/>
        </w:rPr>
      </w:pPr>
      <w:r w:rsidRPr="006248B6">
        <w:rPr>
          <w:sz w:val="28"/>
          <w:szCs w:val="28"/>
        </w:rPr>
        <w:t xml:space="preserve">Генеральный директор: Рахимов </w:t>
      </w:r>
      <w:proofErr w:type="spellStart"/>
      <w:r w:rsidRPr="006248B6">
        <w:rPr>
          <w:sz w:val="28"/>
          <w:szCs w:val="28"/>
        </w:rPr>
        <w:t>Собир</w:t>
      </w:r>
      <w:proofErr w:type="spellEnd"/>
      <w:r w:rsidRPr="006248B6">
        <w:rPr>
          <w:sz w:val="28"/>
          <w:szCs w:val="28"/>
        </w:rPr>
        <w:t xml:space="preserve"> </w:t>
      </w:r>
      <w:proofErr w:type="spellStart"/>
      <w:r w:rsidRPr="006248B6">
        <w:rPr>
          <w:sz w:val="28"/>
          <w:szCs w:val="28"/>
        </w:rPr>
        <w:t>Расимович</w:t>
      </w:r>
      <w:proofErr w:type="spellEnd"/>
      <w:r w:rsidRPr="006248B6">
        <w:rPr>
          <w:sz w:val="28"/>
          <w:szCs w:val="28"/>
        </w:rPr>
        <w:t>.</w:t>
      </w:r>
    </w:p>
    <w:p w14:paraId="1041C27C" w14:textId="77777777" w:rsidR="006248B6" w:rsidRPr="006248B6" w:rsidRDefault="006248B6" w:rsidP="006248B6">
      <w:pPr>
        <w:suppressAutoHyphens/>
        <w:spacing w:after="120"/>
        <w:ind w:firstLine="709"/>
        <w:contextualSpacing/>
        <w:jc w:val="both"/>
        <w:rPr>
          <w:sz w:val="28"/>
          <w:szCs w:val="28"/>
        </w:rPr>
      </w:pPr>
      <w:r w:rsidRPr="006248B6">
        <w:rPr>
          <w:sz w:val="28"/>
          <w:szCs w:val="28"/>
        </w:rPr>
        <w:t xml:space="preserve">Основными видами хозяйственной деятельности ООО «Интеграл» являются: выработка тепловой, электрической энергии и производственного пара для нужд ООО «Юргинский машзавод», а также теплоснабжение жилого сектора г. Юрги. </w:t>
      </w:r>
    </w:p>
    <w:p w14:paraId="45CEC3CC" w14:textId="77777777" w:rsidR="006248B6" w:rsidRPr="006248B6" w:rsidRDefault="006248B6" w:rsidP="006248B6">
      <w:pPr>
        <w:suppressAutoHyphens/>
        <w:spacing w:after="120"/>
        <w:ind w:firstLine="709"/>
        <w:contextualSpacing/>
        <w:jc w:val="both"/>
        <w:rPr>
          <w:sz w:val="28"/>
          <w:szCs w:val="28"/>
        </w:rPr>
      </w:pPr>
      <w:r w:rsidRPr="006248B6">
        <w:rPr>
          <w:sz w:val="28"/>
          <w:szCs w:val="28"/>
        </w:rPr>
        <w:t>Технические показатели ООО «Интеграл» приведены в таблице 1.</w:t>
      </w:r>
    </w:p>
    <w:p w14:paraId="283A3E28" w14:textId="77777777" w:rsidR="006248B6" w:rsidRPr="006248B6" w:rsidRDefault="006248B6" w:rsidP="006248B6">
      <w:pPr>
        <w:spacing w:after="120"/>
        <w:ind w:firstLine="720"/>
        <w:contextualSpacing/>
        <w:jc w:val="right"/>
        <w:rPr>
          <w:rFonts w:eastAsia="Calibri"/>
          <w:sz w:val="28"/>
          <w:szCs w:val="28"/>
          <w:lang w:eastAsia="en-US"/>
        </w:rPr>
      </w:pPr>
      <w:r w:rsidRPr="006248B6">
        <w:rPr>
          <w:sz w:val="28"/>
          <w:szCs w:val="28"/>
        </w:rPr>
        <w:t xml:space="preserve">Таблица </w:t>
      </w:r>
      <w:r w:rsidRPr="006248B6">
        <w:rPr>
          <w:sz w:val="28"/>
          <w:szCs w:val="28"/>
        </w:rPr>
        <w:fldChar w:fldCharType="begin"/>
      </w:r>
      <w:r w:rsidRPr="006248B6">
        <w:rPr>
          <w:sz w:val="28"/>
          <w:szCs w:val="28"/>
        </w:rPr>
        <w:instrText xml:space="preserve"> SEQ Таблица \* ARABIC </w:instrText>
      </w:r>
      <w:r w:rsidRPr="006248B6">
        <w:rPr>
          <w:sz w:val="28"/>
          <w:szCs w:val="28"/>
        </w:rPr>
        <w:fldChar w:fldCharType="separate"/>
      </w:r>
      <w:r w:rsidRPr="006248B6">
        <w:rPr>
          <w:noProof/>
          <w:sz w:val="28"/>
          <w:szCs w:val="28"/>
        </w:rPr>
        <w:t>1</w:t>
      </w:r>
      <w:r w:rsidRPr="006248B6">
        <w:rPr>
          <w:sz w:val="28"/>
          <w:szCs w:val="28"/>
        </w:rPr>
        <w:fldChar w:fldCharType="end"/>
      </w:r>
    </w:p>
    <w:p w14:paraId="5D6F3E39" w14:textId="77777777" w:rsidR="006248B6" w:rsidRPr="006248B6" w:rsidRDefault="006248B6" w:rsidP="006248B6">
      <w:pPr>
        <w:spacing w:after="120"/>
        <w:ind w:firstLine="720"/>
        <w:contextualSpacing/>
        <w:jc w:val="center"/>
        <w:rPr>
          <w:rFonts w:eastAsia="Calibri"/>
          <w:b/>
          <w:bCs/>
          <w:sz w:val="28"/>
          <w:szCs w:val="28"/>
          <w:lang w:eastAsia="en-US"/>
        </w:rPr>
      </w:pPr>
      <w:r w:rsidRPr="006248B6">
        <w:rPr>
          <w:rFonts w:eastAsia="Calibri"/>
          <w:b/>
          <w:bCs/>
          <w:sz w:val="28"/>
          <w:szCs w:val="28"/>
          <w:lang w:eastAsia="en-US"/>
        </w:rPr>
        <w:t>Технические показатели ООО «Интеграл»</w:t>
      </w:r>
    </w:p>
    <w:p w14:paraId="0FB30BAB" w14:textId="77777777" w:rsidR="006248B6" w:rsidRPr="006248B6" w:rsidRDefault="006248B6" w:rsidP="006248B6">
      <w:pPr>
        <w:keepNext/>
        <w:jc w:val="center"/>
        <w:rPr>
          <w:b/>
          <w:sz w:val="28"/>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292"/>
        <w:gridCol w:w="1848"/>
        <w:gridCol w:w="1674"/>
      </w:tblGrid>
      <w:tr w:rsidR="006248B6" w:rsidRPr="006248B6" w14:paraId="41F56D56" w14:textId="77777777" w:rsidTr="00104FF4">
        <w:trPr>
          <w:trHeight w:val="20"/>
        </w:trPr>
        <w:tc>
          <w:tcPr>
            <w:tcW w:w="355" w:type="pct"/>
            <w:shd w:val="clear" w:color="auto" w:fill="auto"/>
            <w:vAlign w:val="center"/>
            <w:hideMark/>
          </w:tcPr>
          <w:p w14:paraId="62D3555E" w14:textId="77777777" w:rsidR="006248B6" w:rsidRPr="006248B6" w:rsidRDefault="006248B6" w:rsidP="006248B6">
            <w:pPr>
              <w:spacing w:after="120"/>
              <w:jc w:val="center"/>
              <w:rPr>
                <w:sz w:val="28"/>
                <w:szCs w:val="28"/>
              </w:rPr>
            </w:pPr>
            <w:r w:rsidRPr="006248B6">
              <w:rPr>
                <w:sz w:val="28"/>
                <w:szCs w:val="28"/>
              </w:rPr>
              <w:t>№ п/п</w:t>
            </w:r>
          </w:p>
        </w:tc>
        <w:tc>
          <w:tcPr>
            <w:tcW w:w="2789" w:type="pct"/>
            <w:shd w:val="clear" w:color="auto" w:fill="auto"/>
            <w:vAlign w:val="center"/>
            <w:hideMark/>
          </w:tcPr>
          <w:p w14:paraId="607EE478" w14:textId="77777777" w:rsidR="006248B6" w:rsidRPr="006248B6" w:rsidRDefault="006248B6" w:rsidP="006248B6">
            <w:pPr>
              <w:spacing w:after="120"/>
              <w:jc w:val="both"/>
              <w:rPr>
                <w:sz w:val="28"/>
                <w:szCs w:val="28"/>
              </w:rPr>
            </w:pPr>
            <w:r w:rsidRPr="006248B6">
              <w:rPr>
                <w:sz w:val="28"/>
                <w:szCs w:val="28"/>
              </w:rPr>
              <w:t xml:space="preserve">Показатели </w:t>
            </w:r>
          </w:p>
        </w:tc>
        <w:tc>
          <w:tcPr>
            <w:tcW w:w="974" w:type="pct"/>
            <w:shd w:val="clear" w:color="auto" w:fill="auto"/>
            <w:vAlign w:val="center"/>
            <w:hideMark/>
          </w:tcPr>
          <w:p w14:paraId="7F0FA9F4" w14:textId="77777777" w:rsidR="006248B6" w:rsidRPr="006248B6" w:rsidRDefault="006248B6" w:rsidP="006248B6">
            <w:pPr>
              <w:spacing w:after="120"/>
              <w:jc w:val="center"/>
              <w:rPr>
                <w:sz w:val="28"/>
                <w:szCs w:val="28"/>
              </w:rPr>
            </w:pPr>
            <w:r w:rsidRPr="006248B6">
              <w:rPr>
                <w:sz w:val="28"/>
                <w:szCs w:val="28"/>
              </w:rPr>
              <w:t>Единицы измерения</w:t>
            </w:r>
          </w:p>
        </w:tc>
        <w:tc>
          <w:tcPr>
            <w:tcW w:w="882" w:type="pct"/>
            <w:shd w:val="clear" w:color="auto" w:fill="auto"/>
            <w:vAlign w:val="center"/>
            <w:hideMark/>
          </w:tcPr>
          <w:p w14:paraId="16F7F818" w14:textId="77777777" w:rsidR="006248B6" w:rsidRPr="006248B6" w:rsidRDefault="006248B6" w:rsidP="006248B6">
            <w:pPr>
              <w:spacing w:after="120"/>
              <w:jc w:val="center"/>
              <w:rPr>
                <w:sz w:val="28"/>
                <w:szCs w:val="28"/>
              </w:rPr>
            </w:pPr>
            <w:r w:rsidRPr="006248B6">
              <w:rPr>
                <w:sz w:val="28"/>
                <w:szCs w:val="28"/>
              </w:rPr>
              <w:t>2025</w:t>
            </w:r>
          </w:p>
        </w:tc>
      </w:tr>
      <w:tr w:rsidR="006248B6" w:rsidRPr="006248B6" w14:paraId="5E1CBBC5" w14:textId="77777777" w:rsidTr="00104FF4">
        <w:trPr>
          <w:trHeight w:hRule="exact" w:val="340"/>
        </w:trPr>
        <w:tc>
          <w:tcPr>
            <w:tcW w:w="355" w:type="pct"/>
            <w:shd w:val="clear" w:color="auto" w:fill="auto"/>
            <w:vAlign w:val="center"/>
            <w:hideMark/>
          </w:tcPr>
          <w:p w14:paraId="7F70540E" w14:textId="77777777" w:rsidR="006248B6" w:rsidRPr="006248B6" w:rsidRDefault="006248B6" w:rsidP="006248B6">
            <w:pPr>
              <w:spacing w:after="120"/>
              <w:jc w:val="center"/>
              <w:rPr>
                <w:sz w:val="28"/>
                <w:szCs w:val="28"/>
              </w:rPr>
            </w:pPr>
            <w:r w:rsidRPr="006248B6">
              <w:rPr>
                <w:sz w:val="28"/>
                <w:szCs w:val="28"/>
              </w:rPr>
              <w:t>1</w:t>
            </w:r>
          </w:p>
        </w:tc>
        <w:tc>
          <w:tcPr>
            <w:tcW w:w="2789" w:type="pct"/>
            <w:shd w:val="clear" w:color="auto" w:fill="auto"/>
            <w:vAlign w:val="center"/>
            <w:hideMark/>
          </w:tcPr>
          <w:p w14:paraId="135598CC" w14:textId="77777777" w:rsidR="006248B6" w:rsidRPr="006248B6" w:rsidRDefault="006248B6" w:rsidP="006248B6">
            <w:pPr>
              <w:spacing w:after="120"/>
              <w:jc w:val="both"/>
              <w:rPr>
                <w:sz w:val="28"/>
                <w:szCs w:val="28"/>
              </w:rPr>
            </w:pPr>
            <w:r w:rsidRPr="006248B6">
              <w:rPr>
                <w:sz w:val="28"/>
                <w:szCs w:val="28"/>
              </w:rPr>
              <w:t>Установленная мощность</w:t>
            </w:r>
          </w:p>
        </w:tc>
        <w:tc>
          <w:tcPr>
            <w:tcW w:w="974" w:type="pct"/>
            <w:shd w:val="clear" w:color="auto" w:fill="auto"/>
            <w:noWrap/>
            <w:vAlign w:val="center"/>
            <w:hideMark/>
          </w:tcPr>
          <w:p w14:paraId="55D37963" w14:textId="77777777" w:rsidR="006248B6" w:rsidRPr="006248B6" w:rsidRDefault="006248B6" w:rsidP="006248B6">
            <w:pPr>
              <w:spacing w:after="120"/>
              <w:jc w:val="center"/>
              <w:rPr>
                <w:sz w:val="28"/>
                <w:szCs w:val="28"/>
              </w:rPr>
            </w:pPr>
            <w:r w:rsidRPr="006248B6">
              <w:rPr>
                <w:sz w:val="28"/>
                <w:szCs w:val="28"/>
              </w:rPr>
              <w:t>МВт</w:t>
            </w:r>
          </w:p>
        </w:tc>
        <w:tc>
          <w:tcPr>
            <w:tcW w:w="882" w:type="pct"/>
            <w:shd w:val="clear" w:color="auto" w:fill="auto"/>
            <w:noWrap/>
            <w:vAlign w:val="center"/>
            <w:hideMark/>
          </w:tcPr>
          <w:p w14:paraId="2CE4BC68" w14:textId="77777777" w:rsidR="006248B6" w:rsidRPr="006248B6" w:rsidRDefault="006248B6" w:rsidP="006248B6">
            <w:pPr>
              <w:spacing w:after="120"/>
              <w:jc w:val="center"/>
              <w:rPr>
                <w:sz w:val="28"/>
                <w:szCs w:val="28"/>
              </w:rPr>
            </w:pPr>
            <w:r w:rsidRPr="006248B6">
              <w:rPr>
                <w:sz w:val="28"/>
                <w:szCs w:val="28"/>
              </w:rPr>
              <w:t>85,00</w:t>
            </w:r>
          </w:p>
        </w:tc>
      </w:tr>
      <w:tr w:rsidR="006248B6" w:rsidRPr="006248B6" w14:paraId="0D9CF105" w14:textId="77777777" w:rsidTr="00104FF4">
        <w:trPr>
          <w:trHeight w:hRule="exact" w:val="340"/>
        </w:trPr>
        <w:tc>
          <w:tcPr>
            <w:tcW w:w="355" w:type="pct"/>
            <w:shd w:val="clear" w:color="auto" w:fill="auto"/>
            <w:vAlign w:val="center"/>
            <w:hideMark/>
          </w:tcPr>
          <w:p w14:paraId="0F5C542E" w14:textId="77777777" w:rsidR="006248B6" w:rsidRPr="006248B6" w:rsidRDefault="006248B6" w:rsidP="006248B6">
            <w:pPr>
              <w:spacing w:after="120"/>
              <w:jc w:val="center"/>
              <w:rPr>
                <w:sz w:val="28"/>
                <w:szCs w:val="28"/>
              </w:rPr>
            </w:pPr>
            <w:r w:rsidRPr="006248B6">
              <w:rPr>
                <w:sz w:val="28"/>
                <w:szCs w:val="28"/>
              </w:rPr>
              <w:t>2</w:t>
            </w:r>
          </w:p>
        </w:tc>
        <w:tc>
          <w:tcPr>
            <w:tcW w:w="2789" w:type="pct"/>
            <w:shd w:val="clear" w:color="auto" w:fill="auto"/>
            <w:vAlign w:val="center"/>
            <w:hideMark/>
          </w:tcPr>
          <w:p w14:paraId="6416137E" w14:textId="77777777" w:rsidR="006248B6" w:rsidRPr="006248B6" w:rsidRDefault="006248B6" w:rsidP="006248B6">
            <w:pPr>
              <w:spacing w:after="120"/>
              <w:jc w:val="both"/>
              <w:rPr>
                <w:sz w:val="28"/>
                <w:szCs w:val="28"/>
              </w:rPr>
            </w:pPr>
            <w:r w:rsidRPr="006248B6">
              <w:rPr>
                <w:sz w:val="28"/>
                <w:szCs w:val="28"/>
              </w:rPr>
              <w:t>Располагаемая мощность</w:t>
            </w:r>
          </w:p>
        </w:tc>
        <w:tc>
          <w:tcPr>
            <w:tcW w:w="974" w:type="pct"/>
            <w:shd w:val="clear" w:color="auto" w:fill="auto"/>
            <w:noWrap/>
            <w:vAlign w:val="center"/>
            <w:hideMark/>
          </w:tcPr>
          <w:p w14:paraId="3DF6BE1D" w14:textId="77777777" w:rsidR="006248B6" w:rsidRPr="006248B6" w:rsidRDefault="006248B6" w:rsidP="006248B6">
            <w:pPr>
              <w:spacing w:after="120"/>
              <w:jc w:val="center"/>
              <w:rPr>
                <w:sz w:val="28"/>
                <w:szCs w:val="28"/>
              </w:rPr>
            </w:pPr>
            <w:r w:rsidRPr="006248B6">
              <w:rPr>
                <w:sz w:val="28"/>
                <w:szCs w:val="28"/>
              </w:rPr>
              <w:t>МВт</w:t>
            </w:r>
          </w:p>
        </w:tc>
        <w:tc>
          <w:tcPr>
            <w:tcW w:w="882" w:type="pct"/>
            <w:shd w:val="clear" w:color="auto" w:fill="auto"/>
            <w:noWrap/>
            <w:vAlign w:val="center"/>
            <w:hideMark/>
          </w:tcPr>
          <w:p w14:paraId="3DE8233F" w14:textId="77777777" w:rsidR="006248B6" w:rsidRPr="006248B6" w:rsidRDefault="006248B6" w:rsidP="006248B6">
            <w:pPr>
              <w:spacing w:after="120"/>
              <w:jc w:val="center"/>
              <w:rPr>
                <w:sz w:val="28"/>
                <w:szCs w:val="28"/>
              </w:rPr>
            </w:pPr>
            <w:r w:rsidRPr="006248B6">
              <w:rPr>
                <w:sz w:val="28"/>
                <w:szCs w:val="28"/>
              </w:rPr>
              <w:t>55,00</w:t>
            </w:r>
          </w:p>
        </w:tc>
      </w:tr>
      <w:tr w:rsidR="006248B6" w:rsidRPr="006248B6" w14:paraId="1A52DE11" w14:textId="77777777" w:rsidTr="00104FF4">
        <w:trPr>
          <w:trHeight w:hRule="exact" w:val="340"/>
        </w:trPr>
        <w:tc>
          <w:tcPr>
            <w:tcW w:w="355" w:type="pct"/>
            <w:shd w:val="clear" w:color="auto" w:fill="auto"/>
            <w:vAlign w:val="center"/>
            <w:hideMark/>
          </w:tcPr>
          <w:p w14:paraId="58D70B15" w14:textId="77777777" w:rsidR="006248B6" w:rsidRPr="006248B6" w:rsidRDefault="006248B6" w:rsidP="006248B6">
            <w:pPr>
              <w:spacing w:after="120"/>
              <w:jc w:val="center"/>
              <w:rPr>
                <w:sz w:val="28"/>
                <w:szCs w:val="28"/>
              </w:rPr>
            </w:pPr>
            <w:r w:rsidRPr="006248B6">
              <w:rPr>
                <w:sz w:val="28"/>
                <w:szCs w:val="28"/>
              </w:rPr>
              <w:t>3</w:t>
            </w:r>
          </w:p>
        </w:tc>
        <w:tc>
          <w:tcPr>
            <w:tcW w:w="2789" w:type="pct"/>
            <w:shd w:val="clear" w:color="auto" w:fill="auto"/>
            <w:vAlign w:val="center"/>
            <w:hideMark/>
          </w:tcPr>
          <w:p w14:paraId="4CD0FC4B" w14:textId="77777777" w:rsidR="006248B6" w:rsidRPr="006248B6" w:rsidRDefault="006248B6" w:rsidP="006248B6">
            <w:pPr>
              <w:spacing w:after="120"/>
              <w:jc w:val="both"/>
              <w:rPr>
                <w:sz w:val="28"/>
                <w:szCs w:val="28"/>
              </w:rPr>
            </w:pPr>
            <w:r w:rsidRPr="006248B6">
              <w:rPr>
                <w:sz w:val="28"/>
                <w:szCs w:val="28"/>
              </w:rPr>
              <w:t>Рабочая мощность</w:t>
            </w:r>
          </w:p>
        </w:tc>
        <w:tc>
          <w:tcPr>
            <w:tcW w:w="974" w:type="pct"/>
            <w:shd w:val="clear" w:color="auto" w:fill="auto"/>
            <w:noWrap/>
            <w:vAlign w:val="center"/>
            <w:hideMark/>
          </w:tcPr>
          <w:p w14:paraId="086BB705" w14:textId="77777777" w:rsidR="006248B6" w:rsidRPr="006248B6" w:rsidRDefault="006248B6" w:rsidP="006248B6">
            <w:pPr>
              <w:spacing w:after="120"/>
              <w:jc w:val="center"/>
              <w:rPr>
                <w:sz w:val="28"/>
                <w:szCs w:val="28"/>
              </w:rPr>
            </w:pPr>
            <w:r w:rsidRPr="006248B6">
              <w:rPr>
                <w:sz w:val="28"/>
                <w:szCs w:val="28"/>
              </w:rPr>
              <w:t>МВт</w:t>
            </w:r>
          </w:p>
        </w:tc>
        <w:tc>
          <w:tcPr>
            <w:tcW w:w="882" w:type="pct"/>
            <w:shd w:val="clear" w:color="auto" w:fill="auto"/>
            <w:noWrap/>
            <w:vAlign w:val="center"/>
            <w:hideMark/>
          </w:tcPr>
          <w:p w14:paraId="2758F244" w14:textId="77777777" w:rsidR="006248B6" w:rsidRPr="006248B6" w:rsidRDefault="006248B6" w:rsidP="006248B6">
            <w:pPr>
              <w:spacing w:after="120"/>
              <w:jc w:val="center"/>
              <w:rPr>
                <w:color w:val="000000"/>
                <w:sz w:val="28"/>
                <w:szCs w:val="28"/>
              </w:rPr>
            </w:pPr>
            <w:r w:rsidRPr="006248B6">
              <w:rPr>
                <w:color w:val="000000"/>
                <w:sz w:val="28"/>
                <w:szCs w:val="28"/>
              </w:rPr>
              <w:t>44,17</w:t>
            </w:r>
          </w:p>
        </w:tc>
      </w:tr>
      <w:tr w:rsidR="006248B6" w:rsidRPr="006248B6" w14:paraId="3FA86FA6" w14:textId="77777777" w:rsidTr="00104FF4">
        <w:trPr>
          <w:trHeight w:hRule="exact" w:val="340"/>
        </w:trPr>
        <w:tc>
          <w:tcPr>
            <w:tcW w:w="355" w:type="pct"/>
            <w:shd w:val="clear" w:color="auto" w:fill="auto"/>
            <w:vAlign w:val="center"/>
            <w:hideMark/>
          </w:tcPr>
          <w:p w14:paraId="781DF0F6" w14:textId="77777777" w:rsidR="006248B6" w:rsidRPr="006248B6" w:rsidRDefault="006248B6" w:rsidP="006248B6">
            <w:pPr>
              <w:spacing w:after="120"/>
              <w:jc w:val="center"/>
              <w:rPr>
                <w:sz w:val="28"/>
                <w:szCs w:val="28"/>
              </w:rPr>
            </w:pPr>
            <w:r w:rsidRPr="006248B6">
              <w:rPr>
                <w:sz w:val="28"/>
                <w:szCs w:val="28"/>
              </w:rPr>
              <w:t>4</w:t>
            </w:r>
          </w:p>
        </w:tc>
        <w:tc>
          <w:tcPr>
            <w:tcW w:w="2789" w:type="pct"/>
            <w:shd w:val="clear" w:color="auto" w:fill="auto"/>
            <w:vAlign w:val="center"/>
            <w:hideMark/>
          </w:tcPr>
          <w:p w14:paraId="2FB215D0" w14:textId="77777777" w:rsidR="006248B6" w:rsidRPr="006248B6" w:rsidRDefault="006248B6" w:rsidP="006248B6">
            <w:pPr>
              <w:spacing w:after="120"/>
              <w:jc w:val="both"/>
              <w:rPr>
                <w:sz w:val="28"/>
                <w:szCs w:val="28"/>
              </w:rPr>
            </w:pPr>
            <w:r w:rsidRPr="006248B6">
              <w:rPr>
                <w:sz w:val="28"/>
                <w:szCs w:val="28"/>
              </w:rPr>
              <w:t xml:space="preserve">Собственное потребление мощности </w:t>
            </w:r>
          </w:p>
        </w:tc>
        <w:tc>
          <w:tcPr>
            <w:tcW w:w="974" w:type="pct"/>
            <w:shd w:val="clear" w:color="auto" w:fill="auto"/>
            <w:noWrap/>
            <w:vAlign w:val="center"/>
            <w:hideMark/>
          </w:tcPr>
          <w:p w14:paraId="5DFB9D8F" w14:textId="77777777" w:rsidR="006248B6" w:rsidRPr="006248B6" w:rsidRDefault="006248B6" w:rsidP="006248B6">
            <w:pPr>
              <w:spacing w:after="120"/>
              <w:jc w:val="center"/>
              <w:rPr>
                <w:sz w:val="28"/>
                <w:szCs w:val="28"/>
              </w:rPr>
            </w:pPr>
            <w:r w:rsidRPr="006248B6">
              <w:rPr>
                <w:sz w:val="28"/>
                <w:szCs w:val="28"/>
              </w:rPr>
              <w:t>МВт</w:t>
            </w:r>
          </w:p>
        </w:tc>
        <w:tc>
          <w:tcPr>
            <w:tcW w:w="882" w:type="pct"/>
            <w:shd w:val="clear" w:color="auto" w:fill="auto"/>
            <w:noWrap/>
            <w:vAlign w:val="center"/>
            <w:hideMark/>
          </w:tcPr>
          <w:p w14:paraId="18D85E5A" w14:textId="77777777" w:rsidR="006248B6" w:rsidRPr="006248B6" w:rsidRDefault="006248B6" w:rsidP="006248B6">
            <w:pPr>
              <w:spacing w:after="120"/>
              <w:jc w:val="center"/>
              <w:rPr>
                <w:color w:val="000000"/>
                <w:sz w:val="28"/>
                <w:szCs w:val="28"/>
              </w:rPr>
            </w:pPr>
            <w:r w:rsidRPr="006248B6">
              <w:rPr>
                <w:color w:val="000000"/>
                <w:sz w:val="28"/>
                <w:szCs w:val="28"/>
              </w:rPr>
              <w:t>22,22</w:t>
            </w:r>
          </w:p>
        </w:tc>
      </w:tr>
      <w:tr w:rsidR="006248B6" w:rsidRPr="006248B6" w14:paraId="5134E7EE" w14:textId="77777777" w:rsidTr="00104FF4">
        <w:trPr>
          <w:trHeight w:hRule="exact" w:val="340"/>
        </w:trPr>
        <w:tc>
          <w:tcPr>
            <w:tcW w:w="355" w:type="pct"/>
            <w:shd w:val="clear" w:color="auto" w:fill="auto"/>
            <w:vAlign w:val="center"/>
            <w:hideMark/>
          </w:tcPr>
          <w:p w14:paraId="3BCFFBB0" w14:textId="77777777" w:rsidR="006248B6" w:rsidRPr="006248B6" w:rsidRDefault="006248B6" w:rsidP="006248B6">
            <w:pPr>
              <w:spacing w:after="120"/>
              <w:jc w:val="center"/>
              <w:rPr>
                <w:sz w:val="28"/>
                <w:szCs w:val="28"/>
              </w:rPr>
            </w:pPr>
            <w:r w:rsidRPr="006248B6">
              <w:rPr>
                <w:sz w:val="28"/>
                <w:szCs w:val="28"/>
              </w:rPr>
              <w:t>5</w:t>
            </w:r>
          </w:p>
        </w:tc>
        <w:tc>
          <w:tcPr>
            <w:tcW w:w="2789" w:type="pct"/>
            <w:shd w:val="clear" w:color="auto" w:fill="auto"/>
            <w:vAlign w:val="center"/>
            <w:hideMark/>
          </w:tcPr>
          <w:p w14:paraId="34F7543F" w14:textId="77777777" w:rsidR="006248B6" w:rsidRPr="006248B6" w:rsidRDefault="006248B6" w:rsidP="006248B6">
            <w:pPr>
              <w:spacing w:after="120"/>
              <w:jc w:val="both"/>
              <w:rPr>
                <w:sz w:val="28"/>
                <w:szCs w:val="28"/>
              </w:rPr>
            </w:pPr>
            <w:r w:rsidRPr="006248B6">
              <w:rPr>
                <w:sz w:val="28"/>
                <w:szCs w:val="28"/>
              </w:rPr>
              <w:t>Установленная тепловая мощность</w:t>
            </w:r>
          </w:p>
        </w:tc>
        <w:tc>
          <w:tcPr>
            <w:tcW w:w="974" w:type="pct"/>
            <w:shd w:val="clear" w:color="auto" w:fill="auto"/>
            <w:noWrap/>
            <w:vAlign w:val="center"/>
            <w:hideMark/>
          </w:tcPr>
          <w:p w14:paraId="0F67CF67" w14:textId="77777777" w:rsidR="006248B6" w:rsidRPr="006248B6" w:rsidRDefault="006248B6" w:rsidP="006248B6">
            <w:pPr>
              <w:spacing w:after="120"/>
              <w:jc w:val="center"/>
              <w:rPr>
                <w:sz w:val="28"/>
                <w:szCs w:val="28"/>
              </w:rPr>
            </w:pPr>
            <w:r w:rsidRPr="006248B6">
              <w:rPr>
                <w:sz w:val="28"/>
                <w:szCs w:val="28"/>
              </w:rPr>
              <w:t>Гкал/час</w:t>
            </w:r>
          </w:p>
        </w:tc>
        <w:tc>
          <w:tcPr>
            <w:tcW w:w="882" w:type="pct"/>
            <w:shd w:val="clear" w:color="auto" w:fill="auto"/>
            <w:noWrap/>
            <w:vAlign w:val="center"/>
            <w:hideMark/>
          </w:tcPr>
          <w:p w14:paraId="1C8C6615" w14:textId="77777777" w:rsidR="006248B6" w:rsidRPr="006248B6" w:rsidRDefault="006248B6" w:rsidP="006248B6">
            <w:pPr>
              <w:spacing w:after="120"/>
              <w:jc w:val="center"/>
              <w:rPr>
                <w:sz w:val="28"/>
                <w:szCs w:val="28"/>
              </w:rPr>
            </w:pPr>
            <w:r w:rsidRPr="006248B6">
              <w:rPr>
                <w:sz w:val="28"/>
                <w:szCs w:val="28"/>
              </w:rPr>
              <w:t>614,00</w:t>
            </w:r>
          </w:p>
        </w:tc>
      </w:tr>
      <w:tr w:rsidR="006248B6" w:rsidRPr="006248B6" w14:paraId="70CC9CF8" w14:textId="77777777" w:rsidTr="00104FF4">
        <w:trPr>
          <w:trHeight w:hRule="exact" w:val="340"/>
        </w:trPr>
        <w:tc>
          <w:tcPr>
            <w:tcW w:w="355" w:type="pct"/>
            <w:shd w:val="clear" w:color="auto" w:fill="auto"/>
            <w:vAlign w:val="center"/>
          </w:tcPr>
          <w:p w14:paraId="75B2670E" w14:textId="77777777" w:rsidR="006248B6" w:rsidRPr="006248B6" w:rsidRDefault="006248B6" w:rsidP="006248B6">
            <w:pPr>
              <w:spacing w:after="120"/>
              <w:jc w:val="center"/>
              <w:rPr>
                <w:sz w:val="28"/>
                <w:szCs w:val="28"/>
              </w:rPr>
            </w:pPr>
            <w:r w:rsidRPr="006248B6">
              <w:rPr>
                <w:sz w:val="28"/>
                <w:szCs w:val="28"/>
              </w:rPr>
              <w:t>6</w:t>
            </w:r>
          </w:p>
        </w:tc>
        <w:tc>
          <w:tcPr>
            <w:tcW w:w="2789" w:type="pct"/>
            <w:shd w:val="clear" w:color="auto" w:fill="auto"/>
            <w:vAlign w:val="center"/>
          </w:tcPr>
          <w:p w14:paraId="58287CDF" w14:textId="77777777" w:rsidR="006248B6" w:rsidRPr="006248B6" w:rsidRDefault="006248B6" w:rsidP="006248B6">
            <w:pPr>
              <w:spacing w:after="120"/>
              <w:jc w:val="both"/>
              <w:rPr>
                <w:sz w:val="28"/>
                <w:szCs w:val="28"/>
              </w:rPr>
            </w:pPr>
            <w:r w:rsidRPr="006248B6">
              <w:rPr>
                <w:sz w:val="28"/>
                <w:szCs w:val="28"/>
              </w:rPr>
              <w:t>Располагаемая тепловая мощность</w:t>
            </w:r>
          </w:p>
        </w:tc>
        <w:tc>
          <w:tcPr>
            <w:tcW w:w="974" w:type="pct"/>
            <w:shd w:val="clear" w:color="auto" w:fill="auto"/>
            <w:noWrap/>
            <w:vAlign w:val="center"/>
          </w:tcPr>
          <w:p w14:paraId="244B495C" w14:textId="77777777" w:rsidR="006248B6" w:rsidRPr="006248B6" w:rsidRDefault="006248B6" w:rsidP="006248B6">
            <w:pPr>
              <w:spacing w:after="120"/>
              <w:jc w:val="center"/>
              <w:rPr>
                <w:sz w:val="28"/>
                <w:szCs w:val="28"/>
              </w:rPr>
            </w:pPr>
            <w:r w:rsidRPr="006248B6">
              <w:rPr>
                <w:sz w:val="28"/>
                <w:szCs w:val="28"/>
              </w:rPr>
              <w:t>Гкал/час</w:t>
            </w:r>
          </w:p>
        </w:tc>
        <w:tc>
          <w:tcPr>
            <w:tcW w:w="882" w:type="pct"/>
            <w:shd w:val="clear" w:color="auto" w:fill="auto"/>
            <w:noWrap/>
            <w:vAlign w:val="center"/>
          </w:tcPr>
          <w:p w14:paraId="774A19CC" w14:textId="77777777" w:rsidR="006248B6" w:rsidRPr="006248B6" w:rsidRDefault="006248B6" w:rsidP="006248B6">
            <w:pPr>
              <w:spacing w:after="120"/>
              <w:jc w:val="center"/>
              <w:rPr>
                <w:sz w:val="28"/>
                <w:szCs w:val="28"/>
              </w:rPr>
            </w:pPr>
            <w:r w:rsidRPr="006248B6">
              <w:rPr>
                <w:sz w:val="28"/>
                <w:szCs w:val="28"/>
              </w:rPr>
              <w:t>489,00</w:t>
            </w:r>
          </w:p>
        </w:tc>
      </w:tr>
    </w:tbl>
    <w:p w14:paraId="74AECBA7" w14:textId="77777777" w:rsidR="006248B6" w:rsidRPr="006248B6" w:rsidRDefault="006248B6" w:rsidP="006248B6">
      <w:pPr>
        <w:spacing w:after="120"/>
        <w:ind w:firstLine="851"/>
        <w:contextualSpacing/>
        <w:jc w:val="both"/>
        <w:rPr>
          <w:rFonts w:eastAsia="Calibri"/>
          <w:sz w:val="28"/>
          <w:szCs w:val="28"/>
          <w:lang w:eastAsia="en-US"/>
        </w:rPr>
      </w:pPr>
    </w:p>
    <w:p w14:paraId="70C7C5B8" w14:textId="77777777" w:rsidR="006248B6" w:rsidRPr="006248B6" w:rsidRDefault="006248B6" w:rsidP="006248B6">
      <w:pPr>
        <w:spacing w:after="120"/>
        <w:ind w:firstLine="709"/>
        <w:contextualSpacing/>
        <w:jc w:val="both"/>
        <w:rPr>
          <w:rFonts w:eastAsia="Calibri"/>
          <w:sz w:val="28"/>
          <w:szCs w:val="28"/>
          <w:lang w:eastAsia="en-US"/>
        </w:rPr>
      </w:pPr>
      <w:r w:rsidRPr="006248B6">
        <w:rPr>
          <w:rFonts w:eastAsia="Calibri"/>
          <w:sz w:val="28"/>
          <w:szCs w:val="28"/>
          <w:lang w:eastAsia="en-US"/>
        </w:rPr>
        <w:lastRenderedPageBreak/>
        <w:t>На предприятии ведется раздельный учет расходов по видам деятельности. Фактические затраты, связанные с выработкой электроэнергии и тепловой энергии распределяются пропорционально расходу условного топлива. В плане на 2025-2029 годы доля расходов, относящихся на тепловую энергию, составила 75,40 %.</w:t>
      </w:r>
    </w:p>
    <w:p w14:paraId="3AF90E05" w14:textId="77777777" w:rsidR="006248B6" w:rsidRPr="006248B6" w:rsidRDefault="006248B6" w:rsidP="006248B6">
      <w:pPr>
        <w:spacing w:after="120"/>
        <w:ind w:firstLine="709"/>
        <w:contextualSpacing/>
        <w:jc w:val="both"/>
        <w:rPr>
          <w:rFonts w:eastAsia="Calibri"/>
          <w:sz w:val="28"/>
          <w:szCs w:val="28"/>
          <w:lang w:eastAsia="en-US"/>
        </w:rPr>
      </w:pPr>
      <w:r w:rsidRPr="006248B6">
        <w:rPr>
          <w:rFonts w:eastAsia="Calibri"/>
          <w:sz w:val="28"/>
          <w:szCs w:val="28"/>
          <w:lang w:eastAsia="en-US"/>
        </w:rPr>
        <w:t>ООО «Интеграл»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7F9B9820" w14:textId="77777777" w:rsidR="006248B6" w:rsidRPr="006248B6" w:rsidRDefault="006248B6" w:rsidP="006248B6">
      <w:pPr>
        <w:spacing w:after="120"/>
        <w:ind w:firstLine="709"/>
        <w:contextualSpacing/>
        <w:jc w:val="both"/>
        <w:rPr>
          <w:rFonts w:eastAsia="Calibri"/>
          <w:sz w:val="28"/>
          <w:szCs w:val="28"/>
          <w:lang w:eastAsia="en-US"/>
        </w:rPr>
      </w:pPr>
      <w:r w:rsidRPr="006248B6">
        <w:rPr>
          <w:rFonts w:eastAsia="Calibri"/>
          <w:sz w:val="28"/>
          <w:szCs w:val="28"/>
          <w:lang w:eastAsia="en-US"/>
        </w:rPr>
        <w:t>ООО «Интеграл» осуществляет свою деятельность в соответствии с действующим на территории Российской Федерации законодательством, Уставом предприятия.</w:t>
      </w:r>
    </w:p>
    <w:p w14:paraId="0F27FA51" w14:textId="77777777" w:rsidR="006248B6" w:rsidRPr="006248B6" w:rsidRDefault="006248B6" w:rsidP="006248B6">
      <w:pPr>
        <w:ind w:firstLine="709"/>
        <w:contextualSpacing/>
        <w:jc w:val="both"/>
        <w:rPr>
          <w:sz w:val="28"/>
          <w:szCs w:val="28"/>
        </w:rPr>
      </w:pPr>
      <w:r w:rsidRPr="006248B6">
        <w:rPr>
          <w:rFonts w:eastAsia="Calibri"/>
          <w:sz w:val="28"/>
          <w:szCs w:val="28"/>
          <w:lang w:eastAsia="en-US"/>
        </w:rPr>
        <w:t>Тарифы предприятия подлежат регулированию согласно положениям статьи 8 Федерального закона от 27.07.2010 №190-ФЗ «О теплоснабжении», поскольку ООО «Интеграл»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0BBA9E1E" w14:textId="77777777" w:rsidR="006248B6" w:rsidRPr="006248B6" w:rsidRDefault="006248B6" w:rsidP="006248B6">
      <w:pPr>
        <w:contextualSpacing/>
        <w:jc w:val="both"/>
        <w:rPr>
          <w:sz w:val="28"/>
          <w:szCs w:val="28"/>
        </w:rPr>
      </w:pPr>
    </w:p>
    <w:p w14:paraId="11508A37" w14:textId="77777777" w:rsidR="006248B6" w:rsidRPr="006248B6" w:rsidRDefault="006248B6" w:rsidP="006248B6">
      <w:pPr>
        <w:keepNext/>
        <w:numPr>
          <w:ilvl w:val="0"/>
          <w:numId w:val="2"/>
        </w:numPr>
        <w:jc w:val="center"/>
        <w:outlineLvl w:val="1"/>
        <w:rPr>
          <w:b/>
          <w:sz w:val="32"/>
          <w:szCs w:val="32"/>
        </w:rPr>
      </w:pPr>
      <w:bookmarkStart w:id="124" w:name="_Toc58251833"/>
      <w:r w:rsidRPr="006248B6">
        <w:rPr>
          <w:b/>
          <w:sz w:val="32"/>
          <w:szCs w:val="32"/>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124"/>
    </w:p>
    <w:p w14:paraId="59D324FD" w14:textId="77777777" w:rsidR="006248B6" w:rsidRPr="006248B6" w:rsidRDefault="006248B6" w:rsidP="006248B6">
      <w:pPr>
        <w:rPr>
          <w:color w:val="FF0000"/>
          <w:szCs w:val="20"/>
        </w:rPr>
      </w:pPr>
    </w:p>
    <w:p w14:paraId="143EE2EB" w14:textId="77777777" w:rsidR="006248B6" w:rsidRPr="006248B6" w:rsidRDefault="006248B6" w:rsidP="006248B6">
      <w:pPr>
        <w:widowControl w:val="0"/>
        <w:autoSpaceDE w:val="0"/>
        <w:autoSpaceDN w:val="0"/>
        <w:spacing w:after="120"/>
        <w:ind w:firstLine="720"/>
        <w:contextualSpacing/>
        <w:jc w:val="both"/>
        <w:rPr>
          <w:sz w:val="28"/>
          <w:szCs w:val="28"/>
        </w:rPr>
      </w:pPr>
      <w:r w:rsidRPr="006248B6">
        <w:rPr>
          <w:sz w:val="28"/>
          <w:szCs w:val="28"/>
        </w:rPr>
        <w:t>В соответствии с учетом требований главы III Методики, согласно которой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4B93FF27" w14:textId="77777777" w:rsidR="006248B6" w:rsidRPr="006248B6" w:rsidRDefault="006248B6" w:rsidP="006248B6">
      <w:pPr>
        <w:spacing w:after="120"/>
        <w:ind w:firstLine="720"/>
        <w:contextualSpacing/>
        <w:jc w:val="both"/>
        <w:rPr>
          <w:snapToGrid w:val="0"/>
          <w:sz w:val="28"/>
          <w:szCs w:val="28"/>
        </w:rPr>
      </w:pPr>
      <w:r w:rsidRPr="006248B6">
        <w:rPr>
          <w:snapToGrid w:val="0"/>
          <w:sz w:val="28"/>
          <w:szCs w:val="28"/>
        </w:rPr>
        <w:t>При формировании баланса на 2025 год были приняты объемы выработки и отпуска тепловой энергии в сеть от ООО «Интеграл» согласно сводному прогнозному балансу на 2025 год, принятому в соответствии с приказом ФАС РФ от 11.10.2024 № 720/24-ДСП.</w:t>
      </w:r>
    </w:p>
    <w:p w14:paraId="07B05456" w14:textId="77777777" w:rsidR="006248B6" w:rsidRPr="006248B6" w:rsidRDefault="006248B6" w:rsidP="006248B6">
      <w:pPr>
        <w:ind w:firstLine="720"/>
        <w:jc w:val="both"/>
        <w:rPr>
          <w:sz w:val="28"/>
          <w:szCs w:val="28"/>
        </w:rPr>
      </w:pPr>
      <w:r w:rsidRPr="006248B6">
        <w:rPr>
          <w:snapToGrid w:val="0"/>
          <w:sz w:val="28"/>
          <w:szCs w:val="28"/>
        </w:rPr>
        <w:t xml:space="preserve">Объем покупной тепловой энергии от ООО «Юргинские котельные» принят в соответствии с актуализированной </w:t>
      </w:r>
      <w:bookmarkStart w:id="125" w:name="_Hlk120174847"/>
      <w:r w:rsidRPr="006248B6">
        <w:rPr>
          <w:color w:val="000000"/>
          <w:sz w:val="28"/>
          <w:szCs w:val="28"/>
        </w:rPr>
        <w:t xml:space="preserve">на 2025 год </w:t>
      </w:r>
      <w:r w:rsidRPr="006248B6">
        <w:rPr>
          <w:sz w:val="28"/>
          <w:szCs w:val="28"/>
        </w:rPr>
        <w:t>постановлением Администрации Юргинского городского округа от 28.06.2024 № 861 (https://view.officeapps.live.com/op/view.aspx?src=http://pravo.yurga.org/helpers/ord.php/57615/861.doc).</w:t>
      </w:r>
      <w:bookmarkEnd w:id="125"/>
    </w:p>
    <w:p w14:paraId="12A02091" w14:textId="77777777" w:rsidR="006248B6" w:rsidRPr="006248B6" w:rsidRDefault="006248B6" w:rsidP="006248B6">
      <w:pPr>
        <w:ind w:firstLine="720"/>
        <w:jc w:val="both"/>
        <w:rPr>
          <w:sz w:val="28"/>
          <w:szCs w:val="22"/>
        </w:rPr>
      </w:pPr>
      <w:r w:rsidRPr="006248B6">
        <w:rPr>
          <w:sz w:val="28"/>
          <w:szCs w:val="22"/>
        </w:rPr>
        <w:t>Прогнозный баланс отпуска тепловой энергии ООО «Интеграл» для конечных потребителей представлен в таблице 2.</w:t>
      </w:r>
    </w:p>
    <w:p w14:paraId="240E0C6E" w14:textId="77777777" w:rsidR="006248B6" w:rsidRPr="006248B6" w:rsidRDefault="006248B6" w:rsidP="006248B6">
      <w:pPr>
        <w:ind w:firstLine="720"/>
        <w:jc w:val="both"/>
        <w:rPr>
          <w:sz w:val="28"/>
          <w:szCs w:val="22"/>
        </w:rPr>
      </w:pPr>
    </w:p>
    <w:p w14:paraId="49FFA2D0" w14:textId="77777777" w:rsidR="006248B6" w:rsidRPr="006248B6" w:rsidRDefault="006248B6" w:rsidP="006248B6">
      <w:pPr>
        <w:ind w:firstLine="720"/>
        <w:jc w:val="both"/>
        <w:rPr>
          <w:sz w:val="28"/>
          <w:szCs w:val="22"/>
        </w:rPr>
      </w:pPr>
    </w:p>
    <w:p w14:paraId="6F15F102" w14:textId="77777777" w:rsidR="006248B6" w:rsidRPr="006248B6" w:rsidRDefault="006248B6" w:rsidP="006248B6">
      <w:pPr>
        <w:ind w:firstLine="720"/>
        <w:jc w:val="both"/>
        <w:rPr>
          <w:sz w:val="28"/>
          <w:szCs w:val="22"/>
        </w:rPr>
      </w:pPr>
    </w:p>
    <w:p w14:paraId="37CBC5B3" w14:textId="77777777" w:rsidR="006248B6" w:rsidRPr="006248B6" w:rsidRDefault="006248B6" w:rsidP="006248B6">
      <w:pPr>
        <w:ind w:firstLine="720"/>
        <w:jc w:val="both"/>
        <w:rPr>
          <w:sz w:val="28"/>
          <w:szCs w:val="22"/>
        </w:rPr>
      </w:pPr>
    </w:p>
    <w:p w14:paraId="1F6C3421" w14:textId="77777777" w:rsidR="006248B6" w:rsidRPr="006248B6" w:rsidRDefault="006248B6" w:rsidP="006248B6">
      <w:pPr>
        <w:ind w:firstLine="720"/>
        <w:jc w:val="both"/>
        <w:rPr>
          <w:sz w:val="28"/>
          <w:szCs w:val="22"/>
        </w:rPr>
      </w:pPr>
    </w:p>
    <w:p w14:paraId="15189023" w14:textId="77777777" w:rsidR="006248B6" w:rsidRPr="006248B6" w:rsidRDefault="006248B6" w:rsidP="006248B6">
      <w:pPr>
        <w:ind w:firstLine="720"/>
        <w:jc w:val="both"/>
        <w:rPr>
          <w:sz w:val="28"/>
          <w:szCs w:val="22"/>
        </w:rPr>
      </w:pPr>
    </w:p>
    <w:p w14:paraId="6A5E4064" w14:textId="77777777" w:rsidR="006248B6" w:rsidRPr="006248B6" w:rsidRDefault="006248B6" w:rsidP="006248B6">
      <w:pPr>
        <w:ind w:firstLine="720"/>
        <w:jc w:val="both"/>
        <w:rPr>
          <w:sz w:val="28"/>
          <w:szCs w:val="22"/>
        </w:rPr>
      </w:pPr>
    </w:p>
    <w:p w14:paraId="3CD92694" w14:textId="77777777" w:rsidR="006248B6" w:rsidRPr="006248B6" w:rsidRDefault="006248B6" w:rsidP="006248B6">
      <w:pPr>
        <w:ind w:firstLine="720"/>
        <w:jc w:val="both"/>
        <w:rPr>
          <w:sz w:val="28"/>
          <w:szCs w:val="22"/>
        </w:rPr>
      </w:pPr>
    </w:p>
    <w:p w14:paraId="71A9C4F8" w14:textId="77777777" w:rsidR="006248B6" w:rsidRPr="006248B6" w:rsidRDefault="006248B6" w:rsidP="006248B6">
      <w:pPr>
        <w:ind w:firstLine="720"/>
        <w:jc w:val="both"/>
        <w:rPr>
          <w:sz w:val="28"/>
          <w:szCs w:val="22"/>
        </w:rPr>
      </w:pPr>
    </w:p>
    <w:p w14:paraId="18F649B2" w14:textId="77777777" w:rsidR="006248B6" w:rsidRPr="006248B6" w:rsidRDefault="006248B6" w:rsidP="006248B6">
      <w:pPr>
        <w:ind w:firstLine="720"/>
        <w:jc w:val="both"/>
        <w:rPr>
          <w:sz w:val="28"/>
          <w:szCs w:val="22"/>
        </w:rPr>
      </w:pPr>
    </w:p>
    <w:p w14:paraId="3B75DED9" w14:textId="77777777" w:rsidR="006248B6" w:rsidRPr="006248B6" w:rsidRDefault="006248B6" w:rsidP="006248B6">
      <w:pPr>
        <w:ind w:firstLine="720"/>
        <w:jc w:val="both"/>
        <w:rPr>
          <w:sz w:val="28"/>
          <w:szCs w:val="22"/>
        </w:rPr>
      </w:pPr>
    </w:p>
    <w:p w14:paraId="33F2F29D" w14:textId="77777777" w:rsidR="006248B6" w:rsidRPr="006248B6" w:rsidRDefault="006248B6" w:rsidP="006248B6">
      <w:pPr>
        <w:ind w:firstLine="720"/>
        <w:jc w:val="both"/>
        <w:rPr>
          <w:sz w:val="28"/>
          <w:szCs w:val="22"/>
        </w:rPr>
      </w:pPr>
    </w:p>
    <w:p w14:paraId="0A524B54" w14:textId="77777777" w:rsidR="006248B6" w:rsidRPr="006248B6" w:rsidRDefault="006248B6" w:rsidP="006248B6">
      <w:pPr>
        <w:ind w:firstLine="720"/>
        <w:jc w:val="both"/>
        <w:rPr>
          <w:sz w:val="28"/>
          <w:szCs w:val="22"/>
        </w:rPr>
      </w:pPr>
    </w:p>
    <w:p w14:paraId="12208446" w14:textId="77777777" w:rsidR="006248B6" w:rsidRPr="006248B6" w:rsidRDefault="006248B6" w:rsidP="006248B6">
      <w:pPr>
        <w:spacing w:after="120"/>
        <w:ind w:left="284" w:firstLine="720"/>
        <w:contextualSpacing/>
        <w:jc w:val="right"/>
        <w:rPr>
          <w:snapToGrid w:val="0"/>
          <w:sz w:val="28"/>
          <w:szCs w:val="28"/>
        </w:rPr>
      </w:pPr>
      <w:r w:rsidRPr="006248B6">
        <w:rPr>
          <w:snapToGrid w:val="0"/>
          <w:sz w:val="28"/>
          <w:szCs w:val="28"/>
        </w:rPr>
        <w:t>Таблица 2</w:t>
      </w:r>
    </w:p>
    <w:p w14:paraId="047F3219" w14:textId="77777777" w:rsidR="006248B6" w:rsidRPr="006248B6" w:rsidRDefault="006248B6" w:rsidP="006248B6">
      <w:pPr>
        <w:spacing w:after="120"/>
        <w:ind w:firstLine="720"/>
        <w:contextualSpacing/>
        <w:jc w:val="both"/>
        <w:rPr>
          <w:bCs/>
          <w:snapToGrid w:val="0"/>
          <w:sz w:val="28"/>
          <w:szCs w:val="28"/>
        </w:rPr>
      </w:pPr>
      <w:r w:rsidRPr="006248B6">
        <w:rPr>
          <w:bCs/>
          <w:snapToGrid w:val="0"/>
          <w:sz w:val="28"/>
          <w:szCs w:val="28"/>
        </w:rPr>
        <w:t>Баланс отпуска тепловой энергии ООО «Интеграл» на 2025 год</w:t>
      </w:r>
    </w:p>
    <w:p w14:paraId="1EB19332" w14:textId="77777777" w:rsidR="006248B6" w:rsidRPr="006248B6" w:rsidRDefault="006248B6" w:rsidP="006248B6">
      <w:pPr>
        <w:rPr>
          <w:szCs w:val="20"/>
        </w:rPr>
      </w:pPr>
    </w:p>
    <w:tbl>
      <w:tblPr>
        <w:tblW w:w="9387" w:type="dxa"/>
        <w:tblInd w:w="-5" w:type="dxa"/>
        <w:tblLook w:val="04A0" w:firstRow="1" w:lastRow="0" w:firstColumn="1" w:lastColumn="0" w:noHBand="0" w:noVBand="1"/>
      </w:tblPr>
      <w:tblGrid>
        <w:gridCol w:w="852"/>
        <w:gridCol w:w="3684"/>
        <w:gridCol w:w="1134"/>
        <w:gridCol w:w="1449"/>
        <w:gridCol w:w="1134"/>
        <w:gridCol w:w="1134"/>
      </w:tblGrid>
      <w:tr w:rsidR="006248B6" w:rsidRPr="006248B6" w14:paraId="2B88AEE8" w14:textId="77777777" w:rsidTr="00104FF4">
        <w:trPr>
          <w:trHeight w:val="375"/>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689BCA" w14:textId="77777777" w:rsidR="006248B6" w:rsidRPr="006248B6" w:rsidRDefault="006248B6" w:rsidP="006248B6">
            <w:pPr>
              <w:jc w:val="center"/>
            </w:pPr>
            <w:r w:rsidRPr="006248B6">
              <w:t>№ п/п</w:t>
            </w:r>
          </w:p>
        </w:tc>
        <w:tc>
          <w:tcPr>
            <w:tcW w:w="368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2D57D1" w14:textId="77777777" w:rsidR="006248B6" w:rsidRPr="006248B6" w:rsidRDefault="006248B6" w:rsidP="006248B6">
            <w:pPr>
              <w:jc w:val="center"/>
            </w:pPr>
            <w:r w:rsidRPr="006248B6">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8ED90C" w14:textId="77777777" w:rsidR="006248B6" w:rsidRPr="006248B6" w:rsidRDefault="006248B6" w:rsidP="006248B6">
            <w:pPr>
              <w:jc w:val="center"/>
            </w:pPr>
            <w:r w:rsidRPr="006248B6">
              <w:t>Ед. изм.</w:t>
            </w:r>
          </w:p>
        </w:tc>
        <w:tc>
          <w:tcPr>
            <w:tcW w:w="144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A297F52" w14:textId="77777777" w:rsidR="006248B6" w:rsidRPr="006248B6" w:rsidRDefault="006248B6" w:rsidP="006248B6">
            <w:pPr>
              <w:jc w:val="center"/>
            </w:pPr>
            <w:r w:rsidRPr="006248B6">
              <w:t>Объем потребления теплоэнергии на 2025 год</w:t>
            </w:r>
          </w:p>
        </w:tc>
        <w:tc>
          <w:tcPr>
            <w:tcW w:w="226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063E17" w14:textId="77777777" w:rsidR="006248B6" w:rsidRPr="006248B6" w:rsidRDefault="006248B6" w:rsidP="006248B6">
            <w:pPr>
              <w:jc w:val="center"/>
            </w:pPr>
            <w:r w:rsidRPr="006248B6">
              <w:t>в том числе</w:t>
            </w:r>
          </w:p>
        </w:tc>
      </w:tr>
      <w:tr w:rsidR="006248B6" w:rsidRPr="006248B6" w14:paraId="297C02EE" w14:textId="77777777" w:rsidTr="00104FF4">
        <w:trPr>
          <w:trHeight w:val="316"/>
          <w:tblHeader/>
        </w:trPr>
        <w:tc>
          <w:tcPr>
            <w:tcW w:w="8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AAB6C0" w14:textId="77777777" w:rsidR="006248B6" w:rsidRPr="006248B6" w:rsidRDefault="006248B6" w:rsidP="006248B6"/>
        </w:tc>
        <w:tc>
          <w:tcPr>
            <w:tcW w:w="368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31ADA0" w14:textId="77777777" w:rsidR="006248B6" w:rsidRPr="006248B6" w:rsidRDefault="006248B6" w:rsidP="006248B6"/>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DED714" w14:textId="77777777" w:rsidR="006248B6" w:rsidRPr="006248B6" w:rsidRDefault="006248B6" w:rsidP="006248B6"/>
        </w:tc>
        <w:tc>
          <w:tcPr>
            <w:tcW w:w="144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4EDC8CD" w14:textId="77777777" w:rsidR="006248B6" w:rsidRPr="006248B6" w:rsidRDefault="006248B6" w:rsidP="006248B6"/>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D0C3C" w14:textId="77777777" w:rsidR="006248B6" w:rsidRPr="006248B6" w:rsidRDefault="006248B6" w:rsidP="006248B6">
            <w:pPr>
              <w:jc w:val="center"/>
            </w:pPr>
            <w:r w:rsidRPr="006248B6">
              <w:t>1 полугодие 2025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0B1046" w14:textId="77777777" w:rsidR="006248B6" w:rsidRPr="006248B6" w:rsidRDefault="006248B6" w:rsidP="006248B6">
            <w:pPr>
              <w:jc w:val="center"/>
            </w:pPr>
            <w:r w:rsidRPr="006248B6">
              <w:t>2 полугодие 2025</w:t>
            </w:r>
          </w:p>
        </w:tc>
      </w:tr>
      <w:tr w:rsidR="006248B6" w:rsidRPr="006248B6" w14:paraId="1AA2752D"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893DF7" w14:textId="77777777" w:rsidR="006248B6" w:rsidRPr="006248B6" w:rsidRDefault="006248B6" w:rsidP="006248B6">
            <w:pPr>
              <w:jc w:val="center"/>
              <w:rPr>
                <w:color w:val="000000"/>
              </w:rPr>
            </w:pPr>
            <w:r w:rsidRPr="006248B6">
              <w:rPr>
                <w:color w:val="000000"/>
              </w:rPr>
              <w:t>1</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1AF23A" w14:textId="77777777" w:rsidR="006248B6" w:rsidRPr="006248B6" w:rsidRDefault="006248B6" w:rsidP="006248B6">
            <w:pPr>
              <w:rPr>
                <w:color w:val="000000"/>
              </w:rPr>
            </w:pPr>
            <w:r w:rsidRPr="006248B6">
              <w:rPr>
                <w:color w:val="000000"/>
              </w:rPr>
              <w:t>Отпуск с коллекторов станции</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CB73D3"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7323B" w14:textId="77777777" w:rsidR="006248B6" w:rsidRPr="006248B6" w:rsidRDefault="006248B6" w:rsidP="006248B6">
            <w:pPr>
              <w:jc w:val="center"/>
              <w:rPr>
                <w:color w:val="000000"/>
              </w:rPr>
            </w:pPr>
            <w:r w:rsidRPr="006248B6">
              <w:rPr>
                <w:color w:val="000000"/>
              </w:rPr>
              <w:t>668,643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ECD55" w14:textId="77777777" w:rsidR="006248B6" w:rsidRPr="006248B6" w:rsidRDefault="006248B6" w:rsidP="006248B6">
            <w:pPr>
              <w:jc w:val="center"/>
              <w:rPr>
                <w:color w:val="000000"/>
              </w:rPr>
            </w:pPr>
            <w:r w:rsidRPr="006248B6">
              <w:rPr>
                <w:szCs w:val="20"/>
              </w:rPr>
              <w:t>382,798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83627" w14:textId="77777777" w:rsidR="006248B6" w:rsidRPr="006248B6" w:rsidRDefault="006248B6" w:rsidP="006248B6">
            <w:pPr>
              <w:jc w:val="center"/>
              <w:rPr>
                <w:color w:val="000000"/>
              </w:rPr>
            </w:pPr>
            <w:r w:rsidRPr="006248B6">
              <w:rPr>
                <w:szCs w:val="20"/>
              </w:rPr>
              <w:t>285,845</w:t>
            </w:r>
          </w:p>
        </w:tc>
      </w:tr>
      <w:tr w:rsidR="006248B6" w:rsidRPr="006248B6" w14:paraId="5FB175C9"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75EE53" w14:textId="77777777" w:rsidR="006248B6" w:rsidRPr="006248B6" w:rsidRDefault="006248B6" w:rsidP="006248B6">
            <w:pPr>
              <w:jc w:val="center"/>
              <w:rPr>
                <w:color w:val="000000"/>
              </w:rPr>
            </w:pPr>
            <w:r w:rsidRPr="006248B6">
              <w:rPr>
                <w:color w:val="000000"/>
              </w:rPr>
              <w:t>2</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44E215" w14:textId="77777777" w:rsidR="006248B6" w:rsidRPr="006248B6" w:rsidRDefault="006248B6" w:rsidP="006248B6">
            <w:pPr>
              <w:rPr>
                <w:color w:val="000000"/>
              </w:rPr>
            </w:pPr>
            <w:r w:rsidRPr="006248B6">
              <w:rPr>
                <w:color w:val="000000"/>
              </w:rPr>
              <w:t>Расход на собственные нужды</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A22A1B"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605A2" w14:textId="77777777" w:rsidR="006248B6" w:rsidRPr="006248B6" w:rsidRDefault="006248B6" w:rsidP="006248B6">
            <w:pPr>
              <w:jc w:val="center"/>
              <w:rPr>
                <w:color w:val="000000"/>
              </w:rPr>
            </w:pPr>
            <w:r w:rsidRPr="006248B6">
              <w:rPr>
                <w:color w:val="000000"/>
              </w:rPr>
              <w:t>34,800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2D7B0" w14:textId="77777777" w:rsidR="006248B6" w:rsidRPr="006248B6" w:rsidRDefault="006248B6" w:rsidP="006248B6">
            <w:pPr>
              <w:jc w:val="center"/>
              <w:rPr>
                <w:color w:val="000000"/>
              </w:rPr>
            </w:pPr>
            <w:r w:rsidRPr="006248B6">
              <w:rPr>
                <w:szCs w:val="20"/>
              </w:rPr>
              <w:t>19,923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9971D8" w14:textId="77777777" w:rsidR="006248B6" w:rsidRPr="006248B6" w:rsidRDefault="006248B6" w:rsidP="006248B6">
            <w:pPr>
              <w:jc w:val="center"/>
              <w:rPr>
                <w:color w:val="000000"/>
              </w:rPr>
            </w:pPr>
            <w:r w:rsidRPr="006248B6">
              <w:rPr>
                <w:szCs w:val="20"/>
              </w:rPr>
              <w:t>14,877</w:t>
            </w:r>
          </w:p>
        </w:tc>
      </w:tr>
      <w:tr w:rsidR="006248B6" w:rsidRPr="006248B6" w14:paraId="6125C771"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0085D9" w14:textId="77777777" w:rsidR="006248B6" w:rsidRPr="006248B6" w:rsidRDefault="006248B6" w:rsidP="006248B6">
            <w:pPr>
              <w:jc w:val="center"/>
              <w:rPr>
                <w:color w:val="000000"/>
              </w:rPr>
            </w:pPr>
            <w:r w:rsidRPr="006248B6">
              <w:rPr>
                <w:color w:val="000000"/>
              </w:rPr>
              <w:t>3</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1BA9E7" w14:textId="77777777" w:rsidR="006248B6" w:rsidRPr="006248B6" w:rsidRDefault="006248B6" w:rsidP="006248B6">
            <w:pPr>
              <w:rPr>
                <w:color w:val="000000"/>
              </w:rPr>
            </w:pPr>
            <w:r w:rsidRPr="006248B6">
              <w:rPr>
                <w:color w:val="000000"/>
              </w:rPr>
              <w:t>Отпуск в сеть от станции</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51D51D"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99D58" w14:textId="77777777" w:rsidR="006248B6" w:rsidRPr="006248B6" w:rsidRDefault="006248B6" w:rsidP="006248B6">
            <w:pPr>
              <w:jc w:val="center"/>
              <w:rPr>
                <w:color w:val="000000"/>
              </w:rPr>
            </w:pPr>
            <w:r w:rsidRPr="006248B6">
              <w:rPr>
                <w:color w:val="000000"/>
              </w:rPr>
              <w:t>633,843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C5EA58" w14:textId="77777777" w:rsidR="006248B6" w:rsidRPr="006248B6" w:rsidRDefault="006248B6" w:rsidP="006248B6">
            <w:pPr>
              <w:jc w:val="center"/>
              <w:rPr>
                <w:color w:val="000000"/>
              </w:rPr>
            </w:pPr>
            <w:r w:rsidRPr="006248B6">
              <w:rPr>
                <w:szCs w:val="20"/>
              </w:rPr>
              <w:t>362,875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BC26B6" w14:textId="77777777" w:rsidR="006248B6" w:rsidRPr="006248B6" w:rsidRDefault="006248B6" w:rsidP="006248B6">
            <w:pPr>
              <w:jc w:val="center"/>
              <w:rPr>
                <w:color w:val="000000"/>
              </w:rPr>
            </w:pPr>
            <w:r w:rsidRPr="006248B6">
              <w:rPr>
                <w:szCs w:val="20"/>
              </w:rPr>
              <w:t>270,968</w:t>
            </w:r>
          </w:p>
        </w:tc>
      </w:tr>
      <w:tr w:rsidR="006248B6" w:rsidRPr="006248B6" w14:paraId="79E76718"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612427" w14:textId="77777777" w:rsidR="006248B6" w:rsidRPr="006248B6" w:rsidRDefault="006248B6" w:rsidP="006248B6">
            <w:pPr>
              <w:jc w:val="center"/>
              <w:rPr>
                <w:color w:val="000000"/>
              </w:rPr>
            </w:pPr>
            <w:r w:rsidRPr="006248B6">
              <w:rPr>
                <w:color w:val="000000"/>
              </w:rPr>
              <w:t>3.1</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B4A771" w14:textId="77777777" w:rsidR="006248B6" w:rsidRPr="006248B6" w:rsidRDefault="006248B6" w:rsidP="006248B6">
            <w:pPr>
              <w:rPr>
                <w:color w:val="000000"/>
              </w:rPr>
            </w:pPr>
            <w:r w:rsidRPr="006248B6">
              <w:rPr>
                <w:color w:val="000000"/>
              </w:rPr>
              <w:t>в сети г. Юрга</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88412A"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38C68F" w14:textId="77777777" w:rsidR="006248B6" w:rsidRPr="006248B6" w:rsidRDefault="006248B6" w:rsidP="006248B6">
            <w:pPr>
              <w:jc w:val="center"/>
              <w:rPr>
                <w:color w:val="000000"/>
              </w:rPr>
            </w:pPr>
            <w:r w:rsidRPr="006248B6">
              <w:rPr>
                <w:color w:val="000000"/>
              </w:rPr>
              <w:t>603,278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61319" w14:textId="77777777" w:rsidR="006248B6" w:rsidRPr="006248B6" w:rsidRDefault="006248B6" w:rsidP="006248B6">
            <w:pPr>
              <w:jc w:val="center"/>
              <w:rPr>
                <w:color w:val="000000"/>
              </w:rPr>
            </w:pPr>
            <w:r w:rsidRPr="006248B6">
              <w:rPr>
                <w:szCs w:val="20"/>
              </w:rPr>
              <w:t>345,377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773EE" w14:textId="77777777" w:rsidR="006248B6" w:rsidRPr="006248B6" w:rsidRDefault="006248B6" w:rsidP="006248B6">
            <w:pPr>
              <w:jc w:val="center"/>
              <w:rPr>
                <w:color w:val="000000"/>
              </w:rPr>
            </w:pPr>
            <w:r w:rsidRPr="006248B6">
              <w:rPr>
                <w:szCs w:val="20"/>
              </w:rPr>
              <w:t>257,901</w:t>
            </w:r>
          </w:p>
        </w:tc>
      </w:tr>
      <w:tr w:rsidR="006248B6" w:rsidRPr="006248B6" w14:paraId="45C3FB1A"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6B0AAA" w14:textId="77777777" w:rsidR="006248B6" w:rsidRPr="006248B6" w:rsidRDefault="006248B6" w:rsidP="006248B6">
            <w:pPr>
              <w:jc w:val="center"/>
              <w:rPr>
                <w:color w:val="000000"/>
              </w:rPr>
            </w:pPr>
            <w:r w:rsidRPr="006248B6">
              <w:rPr>
                <w:color w:val="000000"/>
              </w:rPr>
              <w:t>3.2</w:t>
            </w:r>
          </w:p>
        </w:tc>
        <w:tc>
          <w:tcPr>
            <w:tcW w:w="36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4E84FAD7" w14:textId="77777777" w:rsidR="006248B6" w:rsidRPr="006248B6" w:rsidRDefault="006248B6" w:rsidP="006248B6">
            <w:pPr>
              <w:rPr>
                <w:color w:val="000000"/>
              </w:rPr>
            </w:pPr>
            <w:r w:rsidRPr="006248B6">
              <w:rPr>
                <w:color w:val="000000"/>
              </w:rPr>
              <w:t>отпуск на ООО «Юргинский машзавод»</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97F733"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F34B5A" w14:textId="77777777" w:rsidR="006248B6" w:rsidRPr="006248B6" w:rsidRDefault="006248B6" w:rsidP="006248B6">
            <w:pPr>
              <w:jc w:val="center"/>
              <w:rPr>
                <w:color w:val="000000"/>
              </w:rPr>
            </w:pPr>
            <w:r w:rsidRPr="006248B6">
              <w:rPr>
                <w:color w:val="000000"/>
              </w:rPr>
              <w:t>8,377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E7DC8" w14:textId="77777777" w:rsidR="006248B6" w:rsidRPr="006248B6" w:rsidRDefault="006248B6" w:rsidP="006248B6">
            <w:pPr>
              <w:jc w:val="center"/>
              <w:rPr>
                <w:color w:val="000000"/>
              </w:rPr>
            </w:pPr>
            <w:r w:rsidRPr="006248B6">
              <w:rPr>
                <w:szCs w:val="20"/>
              </w:rPr>
              <w:t>4,796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4C4370" w14:textId="77777777" w:rsidR="006248B6" w:rsidRPr="006248B6" w:rsidRDefault="006248B6" w:rsidP="006248B6">
            <w:pPr>
              <w:jc w:val="center"/>
              <w:rPr>
                <w:color w:val="000000"/>
              </w:rPr>
            </w:pPr>
            <w:r w:rsidRPr="006248B6">
              <w:rPr>
                <w:szCs w:val="20"/>
              </w:rPr>
              <w:t>3,581</w:t>
            </w:r>
          </w:p>
        </w:tc>
      </w:tr>
      <w:tr w:rsidR="006248B6" w:rsidRPr="006248B6" w14:paraId="17CD7DDE"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84DF01" w14:textId="77777777" w:rsidR="006248B6" w:rsidRPr="006248B6" w:rsidRDefault="006248B6" w:rsidP="006248B6">
            <w:pPr>
              <w:jc w:val="center"/>
              <w:rPr>
                <w:color w:val="000000"/>
              </w:rPr>
            </w:pPr>
            <w:r w:rsidRPr="006248B6">
              <w:rPr>
                <w:color w:val="000000"/>
              </w:rPr>
              <w:t>3.3</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6BD293" w14:textId="77777777" w:rsidR="006248B6" w:rsidRPr="006248B6" w:rsidRDefault="006248B6" w:rsidP="006248B6">
            <w:pPr>
              <w:rPr>
                <w:color w:val="000000"/>
              </w:rPr>
            </w:pPr>
            <w:r w:rsidRPr="006248B6">
              <w:rPr>
                <w:color w:val="000000"/>
              </w:rPr>
              <w:t>прямые потребители с коллекторов</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7A2780"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A01AA" w14:textId="77777777" w:rsidR="006248B6" w:rsidRPr="006248B6" w:rsidRDefault="006248B6" w:rsidP="006248B6">
            <w:pPr>
              <w:jc w:val="center"/>
              <w:rPr>
                <w:color w:val="000000"/>
              </w:rPr>
            </w:pPr>
            <w:r w:rsidRPr="006248B6">
              <w:rPr>
                <w:color w:val="000000"/>
              </w:rPr>
              <w:t>22,188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E9806" w14:textId="77777777" w:rsidR="006248B6" w:rsidRPr="006248B6" w:rsidRDefault="006248B6" w:rsidP="006248B6">
            <w:pPr>
              <w:jc w:val="center"/>
              <w:rPr>
                <w:color w:val="000000"/>
              </w:rPr>
            </w:pPr>
            <w:r w:rsidRPr="006248B6">
              <w:rPr>
                <w:szCs w:val="20"/>
              </w:rPr>
              <w:t>12,703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AD9AD" w14:textId="77777777" w:rsidR="006248B6" w:rsidRPr="006248B6" w:rsidRDefault="006248B6" w:rsidP="006248B6">
            <w:pPr>
              <w:jc w:val="center"/>
              <w:rPr>
                <w:color w:val="000000"/>
              </w:rPr>
            </w:pPr>
            <w:r w:rsidRPr="006248B6">
              <w:rPr>
                <w:szCs w:val="20"/>
              </w:rPr>
              <w:t>9,485</w:t>
            </w:r>
          </w:p>
        </w:tc>
      </w:tr>
      <w:tr w:rsidR="006248B6" w:rsidRPr="006248B6" w14:paraId="1D130BDB"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627415" w14:textId="77777777" w:rsidR="006248B6" w:rsidRPr="006248B6" w:rsidRDefault="006248B6" w:rsidP="006248B6">
            <w:pPr>
              <w:jc w:val="center"/>
              <w:rPr>
                <w:color w:val="000000"/>
              </w:rPr>
            </w:pPr>
            <w:r w:rsidRPr="006248B6">
              <w:rPr>
                <w:color w:val="000000"/>
              </w:rPr>
              <w:t>4</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0C1993" w14:textId="77777777" w:rsidR="006248B6" w:rsidRPr="006248B6" w:rsidRDefault="006248B6" w:rsidP="006248B6">
            <w:pPr>
              <w:rPr>
                <w:color w:val="000000"/>
              </w:rPr>
            </w:pPr>
            <w:r w:rsidRPr="006248B6">
              <w:rPr>
                <w:color w:val="000000"/>
              </w:rPr>
              <w:t>Покупная тепловая энергия от ООО «Юргинские котельные»</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3E1556"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564AD" w14:textId="77777777" w:rsidR="006248B6" w:rsidRPr="006248B6" w:rsidRDefault="006248B6" w:rsidP="006248B6">
            <w:pPr>
              <w:jc w:val="center"/>
              <w:rPr>
                <w:color w:val="000000"/>
              </w:rPr>
            </w:pPr>
            <w:r w:rsidRPr="006248B6">
              <w:rPr>
                <w:color w:val="000000"/>
              </w:rPr>
              <w:t>17,105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411EB" w14:textId="77777777" w:rsidR="006248B6" w:rsidRPr="006248B6" w:rsidRDefault="006248B6" w:rsidP="006248B6">
            <w:pPr>
              <w:jc w:val="center"/>
              <w:rPr>
                <w:color w:val="000000"/>
              </w:rPr>
            </w:pPr>
            <w:r w:rsidRPr="006248B6">
              <w:rPr>
                <w:szCs w:val="20"/>
              </w:rPr>
              <w:t>9,793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052BE" w14:textId="77777777" w:rsidR="006248B6" w:rsidRPr="006248B6" w:rsidRDefault="006248B6" w:rsidP="006248B6">
            <w:pPr>
              <w:jc w:val="center"/>
              <w:rPr>
                <w:color w:val="000000"/>
              </w:rPr>
            </w:pPr>
            <w:r w:rsidRPr="006248B6">
              <w:rPr>
                <w:szCs w:val="20"/>
              </w:rPr>
              <w:t>7,312</w:t>
            </w:r>
          </w:p>
        </w:tc>
      </w:tr>
      <w:tr w:rsidR="006248B6" w:rsidRPr="006248B6" w14:paraId="7447F799"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BA994F" w14:textId="77777777" w:rsidR="006248B6" w:rsidRPr="006248B6" w:rsidRDefault="006248B6" w:rsidP="006248B6">
            <w:pPr>
              <w:jc w:val="center"/>
              <w:rPr>
                <w:color w:val="000000"/>
              </w:rPr>
            </w:pPr>
            <w:r w:rsidRPr="006248B6">
              <w:rPr>
                <w:color w:val="000000"/>
              </w:rPr>
              <w:t>5</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987A36" w14:textId="77777777" w:rsidR="006248B6" w:rsidRPr="006248B6" w:rsidRDefault="006248B6" w:rsidP="006248B6">
            <w:pPr>
              <w:rPr>
                <w:color w:val="000000"/>
              </w:rPr>
            </w:pPr>
            <w:r w:rsidRPr="006248B6">
              <w:rPr>
                <w:color w:val="000000"/>
              </w:rPr>
              <w:t>Всего получено в сети г. Юрга</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95560B"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2911A" w14:textId="77777777" w:rsidR="006248B6" w:rsidRPr="006248B6" w:rsidRDefault="006248B6" w:rsidP="006248B6">
            <w:pPr>
              <w:jc w:val="center"/>
              <w:rPr>
                <w:color w:val="000000"/>
              </w:rPr>
            </w:pPr>
            <w:r w:rsidRPr="006248B6">
              <w:rPr>
                <w:color w:val="000000"/>
              </w:rPr>
              <w:t>620,383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5799F" w14:textId="77777777" w:rsidR="006248B6" w:rsidRPr="006248B6" w:rsidRDefault="006248B6" w:rsidP="006248B6">
            <w:pPr>
              <w:jc w:val="center"/>
              <w:rPr>
                <w:color w:val="000000"/>
              </w:rPr>
            </w:pPr>
            <w:r w:rsidRPr="006248B6">
              <w:rPr>
                <w:szCs w:val="20"/>
              </w:rPr>
              <w:t>355,169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7A740" w14:textId="77777777" w:rsidR="006248B6" w:rsidRPr="006248B6" w:rsidRDefault="006248B6" w:rsidP="006248B6">
            <w:pPr>
              <w:jc w:val="center"/>
              <w:rPr>
                <w:color w:val="000000"/>
              </w:rPr>
            </w:pPr>
            <w:r w:rsidRPr="006248B6">
              <w:rPr>
                <w:szCs w:val="20"/>
              </w:rPr>
              <w:t>265,214</w:t>
            </w:r>
          </w:p>
        </w:tc>
      </w:tr>
      <w:tr w:rsidR="006248B6" w:rsidRPr="006248B6" w14:paraId="6332820D"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F28F03" w14:textId="77777777" w:rsidR="006248B6" w:rsidRPr="006248B6" w:rsidRDefault="006248B6" w:rsidP="006248B6">
            <w:pPr>
              <w:jc w:val="center"/>
              <w:rPr>
                <w:color w:val="000000"/>
              </w:rPr>
            </w:pPr>
            <w:r w:rsidRPr="006248B6">
              <w:rPr>
                <w:color w:val="000000"/>
              </w:rPr>
              <w:t>6</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652540" w14:textId="77777777" w:rsidR="006248B6" w:rsidRPr="006248B6" w:rsidRDefault="006248B6" w:rsidP="006248B6">
            <w:pPr>
              <w:rPr>
                <w:color w:val="000000"/>
              </w:rPr>
            </w:pPr>
            <w:r w:rsidRPr="006248B6">
              <w:rPr>
                <w:color w:val="000000"/>
              </w:rPr>
              <w:t xml:space="preserve">Потери тепловой энергии (компенсация потерь) </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530D2C"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2D33D1" w14:textId="77777777" w:rsidR="006248B6" w:rsidRPr="006248B6" w:rsidRDefault="006248B6" w:rsidP="006248B6">
            <w:pPr>
              <w:jc w:val="center"/>
              <w:rPr>
                <w:color w:val="000000"/>
              </w:rPr>
            </w:pPr>
            <w:r w:rsidRPr="006248B6">
              <w:rPr>
                <w:color w:val="000000"/>
              </w:rPr>
              <w:t>95,897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9A2CE" w14:textId="77777777" w:rsidR="006248B6" w:rsidRPr="006248B6" w:rsidRDefault="006248B6" w:rsidP="006248B6">
            <w:pPr>
              <w:jc w:val="center"/>
              <w:rPr>
                <w:color w:val="000000"/>
              </w:rPr>
            </w:pPr>
            <w:r w:rsidRPr="006248B6">
              <w:rPr>
                <w:szCs w:val="20"/>
              </w:rPr>
              <w:t>54,901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7966C" w14:textId="77777777" w:rsidR="006248B6" w:rsidRPr="006248B6" w:rsidRDefault="006248B6" w:rsidP="006248B6">
            <w:pPr>
              <w:jc w:val="center"/>
              <w:rPr>
                <w:color w:val="000000"/>
              </w:rPr>
            </w:pPr>
            <w:r w:rsidRPr="006248B6">
              <w:rPr>
                <w:szCs w:val="20"/>
              </w:rPr>
              <w:t>40,996</w:t>
            </w:r>
          </w:p>
        </w:tc>
      </w:tr>
      <w:tr w:rsidR="006248B6" w:rsidRPr="006248B6" w14:paraId="0429DD45"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B41E3E" w14:textId="77777777" w:rsidR="006248B6" w:rsidRPr="006248B6" w:rsidRDefault="006248B6" w:rsidP="006248B6">
            <w:pPr>
              <w:jc w:val="center"/>
              <w:rPr>
                <w:color w:val="000000"/>
              </w:rPr>
            </w:pP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F8EB1E" w14:textId="77777777" w:rsidR="006248B6" w:rsidRPr="006248B6" w:rsidRDefault="006248B6" w:rsidP="006248B6">
            <w:pPr>
              <w:rPr>
                <w:color w:val="000000"/>
              </w:rPr>
            </w:pPr>
            <w:r w:rsidRPr="006248B6">
              <w:rPr>
                <w:color w:val="000000"/>
              </w:rPr>
              <w:t xml:space="preserve">в т.ч. </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60B963" w14:textId="77777777" w:rsidR="006248B6" w:rsidRPr="006248B6" w:rsidRDefault="006248B6" w:rsidP="006248B6">
            <w:pPr>
              <w:rPr>
                <w:color w:val="000000"/>
              </w:rPr>
            </w:pPr>
            <w:r w:rsidRPr="006248B6">
              <w:rPr>
                <w:color w:val="000000"/>
              </w:rPr>
              <w:t> </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4DC7C" w14:textId="77777777" w:rsidR="006248B6" w:rsidRPr="006248B6" w:rsidRDefault="006248B6" w:rsidP="006248B6">
            <w:pPr>
              <w:jc w:val="center"/>
              <w:rPr>
                <w:color w:val="000000"/>
              </w:rPr>
            </w:pPr>
            <w:r w:rsidRPr="006248B6">
              <w:rPr>
                <w:color w:val="000000"/>
              </w:rPr>
              <w:t> </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B72DC" w14:textId="77777777" w:rsidR="006248B6" w:rsidRPr="006248B6" w:rsidRDefault="006248B6" w:rsidP="006248B6">
            <w:pPr>
              <w:jc w:val="center"/>
              <w:rPr>
                <w:color w:val="000000"/>
              </w:rPr>
            </w:pPr>
            <w:r w:rsidRPr="006248B6">
              <w:rPr>
                <w:szCs w:val="20"/>
              </w:rPr>
              <w:t>0,000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25EC2" w14:textId="77777777" w:rsidR="006248B6" w:rsidRPr="006248B6" w:rsidRDefault="006248B6" w:rsidP="006248B6">
            <w:pPr>
              <w:jc w:val="center"/>
              <w:rPr>
                <w:color w:val="000000"/>
              </w:rPr>
            </w:pPr>
            <w:r w:rsidRPr="006248B6">
              <w:rPr>
                <w:szCs w:val="20"/>
              </w:rPr>
              <w:t>0,000</w:t>
            </w:r>
          </w:p>
        </w:tc>
      </w:tr>
      <w:tr w:rsidR="006248B6" w:rsidRPr="006248B6" w14:paraId="37306F7E"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1A5AA9" w14:textId="77777777" w:rsidR="006248B6" w:rsidRPr="006248B6" w:rsidRDefault="006248B6" w:rsidP="006248B6">
            <w:pPr>
              <w:jc w:val="center"/>
              <w:rPr>
                <w:color w:val="000000"/>
              </w:rPr>
            </w:pPr>
            <w:r w:rsidRPr="006248B6">
              <w:rPr>
                <w:color w:val="000000"/>
              </w:rPr>
              <w:t>6.1</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14E0E1" w14:textId="77777777" w:rsidR="006248B6" w:rsidRPr="006248B6" w:rsidRDefault="006248B6" w:rsidP="006248B6">
            <w:pPr>
              <w:rPr>
                <w:color w:val="000000"/>
              </w:rPr>
            </w:pPr>
            <w:r w:rsidRPr="006248B6">
              <w:rPr>
                <w:color w:val="000000"/>
              </w:rPr>
              <w:t>в сетях ООО «Тепловые сети»</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040FA0"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83894" w14:textId="77777777" w:rsidR="006248B6" w:rsidRPr="006248B6" w:rsidRDefault="006248B6" w:rsidP="006248B6">
            <w:pPr>
              <w:jc w:val="center"/>
              <w:rPr>
                <w:color w:val="000000"/>
              </w:rPr>
            </w:pPr>
            <w:r w:rsidRPr="006248B6">
              <w:rPr>
                <w:color w:val="000000"/>
              </w:rPr>
              <w:t>90,057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F5C3B" w14:textId="77777777" w:rsidR="006248B6" w:rsidRPr="006248B6" w:rsidRDefault="006248B6" w:rsidP="006248B6">
            <w:pPr>
              <w:jc w:val="center"/>
              <w:rPr>
                <w:color w:val="000000"/>
              </w:rPr>
            </w:pPr>
            <w:r w:rsidRPr="006248B6">
              <w:rPr>
                <w:szCs w:val="20"/>
              </w:rPr>
              <w:t>51,558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234CC" w14:textId="77777777" w:rsidR="006248B6" w:rsidRPr="006248B6" w:rsidRDefault="006248B6" w:rsidP="006248B6">
            <w:pPr>
              <w:jc w:val="center"/>
              <w:rPr>
                <w:color w:val="000000"/>
              </w:rPr>
            </w:pPr>
            <w:r w:rsidRPr="006248B6">
              <w:rPr>
                <w:szCs w:val="20"/>
              </w:rPr>
              <w:t>38,499</w:t>
            </w:r>
          </w:p>
        </w:tc>
      </w:tr>
      <w:tr w:rsidR="006248B6" w:rsidRPr="006248B6" w14:paraId="1EDA19F8"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321880" w14:textId="77777777" w:rsidR="006248B6" w:rsidRPr="006248B6" w:rsidRDefault="006248B6" w:rsidP="006248B6">
            <w:pPr>
              <w:jc w:val="center"/>
              <w:rPr>
                <w:color w:val="000000"/>
              </w:rPr>
            </w:pPr>
            <w:r w:rsidRPr="006248B6">
              <w:rPr>
                <w:color w:val="000000"/>
              </w:rPr>
              <w:t>6.2</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E2DDA4" w14:textId="77777777" w:rsidR="006248B6" w:rsidRPr="006248B6" w:rsidRDefault="006248B6" w:rsidP="006248B6">
            <w:pPr>
              <w:rPr>
                <w:color w:val="000000"/>
              </w:rPr>
            </w:pPr>
            <w:r w:rsidRPr="006248B6">
              <w:rPr>
                <w:color w:val="000000"/>
              </w:rPr>
              <w:t xml:space="preserve">в арендованных сетях </w:t>
            </w:r>
            <w:r w:rsidRPr="006248B6">
              <w:rPr>
                <w:color w:val="000000"/>
              </w:rPr>
              <w:br/>
              <w:t>ООО «</w:t>
            </w:r>
            <w:proofErr w:type="spellStart"/>
            <w:r w:rsidRPr="006248B6">
              <w:rPr>
                <w:color w:val="000000"/>
              </w:rPr>
              <w:t>Сибтэко</w:t>
            </w:r>
            <w:proofErr w:type="spellEnd"/>
            <w:r w:rsidRPr="006248B6">
              <w:rPr>
                <w:color w:val="000000"/>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5D88B6"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2876F" w14:textId="77777777" w:rsidR="006248B6" w:rsidRPr="006248B6" w:rsidRDefault="006248B6" w:rsidP="006248B6">
            <w:pPr>
              <w:jc w:val="center"/>
              <w:rPr>
                <w:color w:val="000000"/>
              </w:rPr>
            </w:pPr>
            <w:r w:rsidRPr="006248B6">
              <w:rPr>
                <w:color w:val="000000"/>
              </w:rPr>
              <w:t>5,274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27496" w14:textId="77777777" w:rsidR="006248B6" w:rsidRPr="006248B6" w:rsidRDefault="006248B6" w:rsidP="006248B6">
            <w:pPr>
              <w:jc w:val="center"/>
              <w:rPr>
                <w:color w:val="000000"/>
              </w:rPr>
            </w:pPr>
            <w:r w:rsidRPr="006248B6">
              <w:rPr>
                <w:szCs w:val="20"/>
              </w:rPr>
              <w:t>3,019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F4800" w14:textId="77777777" w:rsidR="006248B6" w:rsidRPr="006248B6" w:rsidRDefault="006248B6" w:rsidP="006248B6">
            <w:pPr>
              <w:jc w:val="center"/>
              <w:rPr>
                <w:color w:val="000000"/>
              </w:rPr>
            </w:pPr>
            <w:r w:rsidRPr="006248B6">
              <w:rPr>
                <w:szCs w:val="20"/>
              </w:rPr>
              <w:t>2,255</w:t>
            </w:r>
          </w:p>
        </w:tc>
      </w:tr>
      <w:tr w:rsidR="006248B6" w:rsidRPr="006248B6" w14:paraId="6EA656D1"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22FD23" w14:textId="77777777" w:rsidR="006248B6" w:rsidRPr="006248B6" w:rsidRDefault="006248B6" w:rsidP="006248B6">
            <w:pPr>
              <w:jc w:val="center"/>
              <w:rPr>
                <w:color w:val="000000"/>
              </w:rPr>
            </w:pPr>
            <w:r w:rsidRPr="006248B6">
              <w:rPr>
                <w:color w:val="000000"/>
              </w:rPr>
              <w:t>6.3</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55EA7A" w14:textId="77777777" w:rsidR="006248B6" w:rsidRPr="006248B6" w:rsidRDefault="006248B6" w:rsidP="006248B6">
            <w:pPr>
              <w:rPr>
                <w:color w:val="000000"/>
              </w:rPr>
            </w:pPr>
            <w:r w:rsidRPr="006248B6">
              <w:rPr>
                <w:color w:val="000000"/>
              </w:rPr>
              <w:t xml:space="preserve">в собственных сетях </w:t>
            </w:r>
            <w:r w:rsidRPr="006248B6">
              <w:rPr>
                <w:color w:val="000000"/>
              </w:rPr>
              <w:br/>
              <w:t>ООО «</w:t>
            </w:r>
            <w:proofErr w:type="spellStart"/>
            <w:r w:rsidRPr="006248B6">
              <w:rPr>
                <w:color w:val="000000"/>
              </w:rPr>
              <w:t>Сибтэко</w:t>
            </w:r>
            <w:proofErr w:type="spellEnd"/>
            <w:r w:rsidRPr="006248B6">
              <w:rPr>
                <w:color w:val="000000"/>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111E18"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C350B" w14:textId="77777777" w:rsidR="006248B6" w:rsidRPr="006248B6" w:rsidRDefault="006248B6" w:rsidP="006248B6">
            <w:pPr>
              <w:jc w:val="center"/>
              <w:rPr>
                <w:color w:val="000000"/>
              </w:rPr>
            </w:pPr>
            <w:r w:rsidRPr="006248B6">
              <w:rPr>
                <w:color w:val="000000"/>
              </w:rPr>
              <w:t>0,566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BB4EC" w14:textId="77777777" w:rsidR="006248B6" w:rsidRPr="006248B6" w:rsidRDefault="006248B6" w:rsidP="006248B6">
            <w:pPr>
              <w:jc w:val="center"/>
              <w:rPr>
                <w:color w:val="000000"/>
              </w:rPr>
            </w:pPr>
            <w:r w:rsidRPr="006248B6">
              <w:rPr>
                <w:szCs w:val="20"/>
              </w:rPr>
              <w:t>0,324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8A59D" w14:textId="77777777" w:rsidR="006248B6" w:rsidRPr="006248B6" w:rsidRDefault="006248B6" w:rsidP="006248B6">
            <w:pPr>
              <w:jc w:val="center"/>
              <w:rPr>
                <w:color w:val="000000"/>
              </w:rPr>
            </w:pPr>
            <w:r w:rsidRPr="006248B6">
              <w:rPr>
                <w:szCs w:val="20"/>
              </w:rPr>
              <w:t>0,242</w:t>
            </w:r>
          </w:p>
        </w:tc>
      </w:tr>
      <w:tr w:rsidR="006248B6" w:rsidRPr="006248B6" w14:paraId="71847112" w14:textId="77777777" w:rsidTr="00104FF4">
        <w:trPr>
          <w:trHeight w:val="6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5D8782" w14:textId="77777777" w:rsidR="006248B6" w:rsidRPr="006248B6" w:rsidRDefault="006248B6" w:rsidP="006248B6">
            <w:pPr>
              <w:jc w:val="center"/>
              <w:rPr>
                <w:color w:val="000000"/>
              </w:rPr>
            </w:pPr>
            <w:r w:rsidRPr="006248B6">
              <w:rPr>
                <w:color w:val="000000"/>
              </w:rPr>
              <w:t>7</w:t>
            </w:r>
          </w:p>
        </w:tc>
        <w:tc>
          <w:tcPr>
            <w:tcW w:w="3684"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65248288" w14:textId="77777777" w:rsidR="006248B6" w:rsidRPr="006248B6" w:rsidRDefault="006248B6" w:rsidP="006248B6">
            <w:pPr>
              <w:rPr>
                <w:color w:val="000000"/>
              </w:rPr>
            </w:pPr>
            <w:r w:rsidRPr="006248B6">
              <w:rPr>
                <w:color w:val="000000"/>
              </w:rPr>
              <w:t>Полезный отпуск тепловой энергии конечным потребителям</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B0826F"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8ACCC" w14:textId="77777777" w:rsidR="006248B6" w:rsidRPr="006248B6" w:rsidRDefault="006248B6" w:rsidP="006248B6">
            <w:pPr>
              <w:jc w:val="center"/>
              <w:rPr>
                <w:color w:val="000000"/>
              </w:rPr>
            </w:pPr>
            <w:r w:rsidRPr="006248B6">
              <w:rPr>
                <w:color w:val="000000"/>
              </w:rPr>
              <w:t>524,486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9EB19" w14:textId="77777777" w:rsidR="006248B6" w:rsidRPr="006248B6" w:rsidRDefault="006248B6" w:rsidP="006248B6">
            <w:pPr>
              <w:jc w:val="center"/>
              <w:rPr>
                <w:color w:val="000000"/>
              </w:rPr>
            </w:pPr>
            <w:r w:rsidRPr="006248B6">
              <w:rPr>
                <w:szCs w:val="20"/>
              </w:rPr>
              <w:t>300,268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9CE184" w14:textId="77777777" w:rsidR="006248B6" w:rsidRPr="006248B6" w:rsidRDefault="006248B6" w:rsidP="006248B6">
            <w:pPr>
              <w:jc w:val="center"/>
              <w:rPr>
                <w:color w:val="000000"/>
              </w:rPr>
            </w:pPr>
            <w:r w:rsidRPr="006248B6">
              <w:rPr>
                <w:szCs w:val="20"/>
              </w:rPr>
              <w:t>224,218</w:t>
            </w:r>
          </w:p>
        </w:tc>
      </w:tr>
      <w:tr w:rsidR="006248B6" w:rsidRPr="006248B6" w14:paraId="03322F57"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F2C3DE" w14:textId="77777777" w:rsidR="006248B6" w:rsidRPr="006248B6" w:rsidRDefault="006248B6" w:rsidP="006248B6">
            <w:pPr>
              <w:jc w:val="center"/>
              <w:rPr>
                <w:color w:val="000000"/>
              </w:rPr>
            </w:pPr>
            <w:r w:rsidRPr="006248B6">
              <w:rPr>
                <w:color w:val="000000"/>
              </w:rPr>
              <w:t>7.1</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50C6BB" w14:textId="77777777" w:rsidR="006248B6" w:rsidRPr="006248B6" w:rsidRDefault="006248B6" w:rsidP="006248B6">
            <w:pPr>
              <w:rPr>
                <w:color w:val="000000"/>
              </w:rPr>
            </w:pPr>
            <w:r w:rsidRPr="006248B6">
              <w:rPr>
                <w:color w:val="000000"/>
              </w:rPr>
              <w:t>Жилищные организации</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E4DEC8"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384CA" w14:textId="77777777" w:rsidR="006248B6" w:rsidRPr="006248B6" w:rsidRDefault="006248B6" w:rsidP="006248B6">
            <w:pPr>
              <w:jc w:val="center"/>
              <w:rPr>
                <w:color w:val="000000"/>
              </w:rPr>
            </w:pPr>
            <w:r w:rsidRPr="006248B6">
              <w:rPr>
                <w:color w:val="000000"/>
              </w:rPr>
              <w:t>401,219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9DC9A" w14:textId="77777777" w:rsidR="006248B6" w:rsidRPr="006248B6" w:rsidRDefault="006248B6" w:rsidP="006248B6">
            <w:pPr>
              <w:jc w:val="center"/>
              <w:rPr>
                <w:color w:val="000000"/>
              </w:rPr>
            </w:pPr>
            <w:r w:rsidRPr="006248B6">
              <w:rPr>
                <w:szCs w:val="20"/>
              </w:rPr>
              <w:t>229,698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A0C1A9" w14:textId="77777777" w:rsidR="006248B6" w:rsidRPr="006248B6" w:rsidRDefault="006248B6" w:rsidP="006248B6">
            <w:pPr>
              <w:jc w:val="center"/>
              <w:rPr>
                <w:color w:val="000000"/>
              </w:rPr>
            </w:pPr>
            <w:r w:rsidRPr="006248B6">
              <w:rPr>
                <w:szCs w:val="20"/>
              </w:rPr>
              <w:t>171,521</w:t>
            </w:r>
          </w:p>
        </w:tc>
      </w:tr>
      <w:tr w:rsidR="006248B6" w:rsidRPr="006248B6" w14:paraId="0BDF8F38"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4EBFE6" w14:textId="77777777" w:rsidR="006248B6" w:rsidRPr="006248B6" w:rsidRDefault="006248B6" w:rsidP="006248B6">
            <w:pPr>
              <w:jc w:val="center"/>
              <w:rPr>
                <w:color w:val="000000"/>
              </w:rPr>
            </w:pPr>
            <w:r w:rsidRPr="006248B6">
              <w:rPr>
                <w:color w:val="000000"/>
              </w:rPr>
              <w:t>7.2</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324A33C" w14:textId="77777777" w:rsidR="006248B6" w:rsidRPr="006248B6" w:rsidRDefault="006248B6" w:rsidP="006248B6">
            <w:pPr>
              <w:rPr>
                <w:color w:val="000000"/>
              </w:rPr>
            </w:pPr>
            <w:r w:rsidRPr="006248B6">
              <w:rPr>
                <w:color w:val="000000"/>
              </w:rPr>
              <w:t>Бюджетные потребители</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972CFC"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A58083" w14:textId="77777777" w:rsidR="006248B6" w:rsidRPr="006248B6" w:rsidRDefault="006248B6" w:rsidP="006248B6">
            <w:pPr>
              <w:jc w:val="center"/>
              <w:rPr>
                <w:color w:val="000000"/>
              </w:rPr>
            </w:pPr>
            <w:r w:rsidRPr="006248B6">
              <w:rPr>
                <w:color w:val="000000"/>
              </w:rPr>
              <w:t>70,441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FE793" w14:textId="77777777" w:rsidR="006248B6" w:rsidRPr="006248B6" w:rsidRDefault="006248B6" w:rsidP="006248B6">
            <w:pPr>
              <w:jc w:val="center"/>
              <w:rPr>
                <w:color w:val="000000"/>
              </w:rPr>
            </w:pPr>
            <w:r w:rsidRPr="006248B6">
              <w:rPr>
                <w:szCs w:val="20"/>
              </w:rPr>
              <w:t>40,327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A3BEE8" w14:textId="77777777" w:rsidR="006248B6" w:rsidRPr="006248B6" w:rsidRDefault="006248B6" w:rsidP="006248B6">
            <w:pPr>
              <w:jc w:val="center"/>
              <w:rPr>
                <w:color w:val="000000"/>
              </w:rPr>
            </w:pPr>
            <w:r w:rsidRPr="006248B6">
              <w:rPr>
                <w:szCs w:val="20"/>
              </w:rPr>
              <w:t>30,114</w:t>
            </w:r>
          </w:p>
        </w:tc>
      </w:tr>
      <w:tr w:rsidR="006248B6" w:rsidRPr="006248B6" w14:paraId="0F58BF68" w14:textId="77777777" w:rsidTr="00104FF4">
        <w:trPr>
          <w:trHeight w:val="300"/>
        </w:trPr>
        <w:tc>
          <w:tcPr>
            <w:tcW w:w="85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860F05" w14:textId="77777777" w:rsidR="006248B6" w:rsidRPr="006248B6" w:rsidRDefault="006248B6" w:rsidP="006248B6">
            <w:pPr>
              <w:jc w:val="center"/>
              <w:rPr>
                <w:color w:val="000000"/>
              </w:rPr>
            </w:pPr>
            <w:r w:rsidRPr="006248B6">
              <w:rPr>
                <w:color w:val="000000"/>
              </w:rPr>
              <w:t>7.3</w:t>
            </w:r>
          </w:p>
        </w:tc>
        <w:tc>
          <w:tcPr>
            <w:tcW w:w="368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FAE4B8" w14:textId="77777777" w:rsidR="006248B6" w:rsidRPr="006248B6" w:rsidRDefault="006248B6" w:rsidP="006248B6">
            <w:pPr>
              <w:rPr>
                <w:color w:val="000000"/>
              </w:rPr>
            </w:pPr>
            <w:r w:rsidRPr="006248B6">
              <w:rPr>
                <w:color w:val="000000"/>
              </w:rPr>
              <w:t>Иные потребители</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253FA2" w14:textId="77777777" w:rsidR="006248B6" w:rsidRPr="006248B6" w:rsidRDefault="006248B6" w:rsidP="006248B6">
            <w:pPr>
              <w:rPr>
                <w:color w:val="000000"/>
              </w:rPr>
            </w:pPr>
            <w:r w:rsidRPr="006248B6">
              <w:rPr>
                <w:color w:val="000000"/>
              </w:rPr>
              <w:t>тыс. Гкал.</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70D0F" w14:textId="77777777" w:rsidR="006248B6" w:rsidRPr="006248B6" w:rsidRDefault="006248B6" w:rsidP="006248B6">
            <w:pPr>
              <w:jc w:val="center"/>
              <w:rPr>
                <w:color w:val="000000"/>
              </w:rPr>
            </w:pPr>
            <w:r w:rsidRPr="006248B6">
              <w:rPr>
                <w:color w:val="000000"/>
              </w:rPr>
              <w:t>52,827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CBECF" w14:textId="77777777" w:rsidR="006248B6" w:rsidRPr="006248B6" w:rsidRDefault="006248B6" w:rsidP="006248B6">
            <w:pPr>
              <w:jc w:val="center"/>
              <w:rPr>
                <w:color w:val="000000"/>
              </w:rPr>
            </w:pPr>
            <w:r w:rsidRPr="006248B6">
              <w:rPr>
                <w:szCs w:val="20"/>
              </w:rPr>
              <w:t>30,243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0D42E" w14:textId="77777777" w:rsidR="006248B6" w:rsidRPr="006248B6" w:rsidRDefault="006248B6" w:rsidP="006248B6">
            <w:pPr>
              <w:jc w:val="center"/>
              <w:rPr>
                <w:color w:val="000000"/>
              </w:rPr>
            </w:pPr>
            <w:r w:rsidRPr="006248B6">
              <w:rPr>
                <w:szCs w:val="20"/>
              </w:rPr>
              <w:t>22,584</w:t>
            </w:r>
          </w:p>
        </w:tc>
      </w:tr>
    </w:tbl>
    <w:p w14:paraId="5AB3B253" w14:textId="77777777" w:rsidR="006248B6" w:rsidRPr="006248B6" w:rsidRDefault="006248B6" w:rsidP="006248B6">
      <w:pPr>
        <w:rPr>
          <w:szCs w:val="20"/>
        </w:rPr>
      </w:pPr>
    </w:p>
    <w:p w14:paraId="3ACD072C" w14:textId="77777777" w:rsidR="006248B6" w:rsidRPr="006248B6" w:rsidRDefault="006248B6" w:rsidP="006248B6">
      <w:pPr>
        <w:contextualSpacing/>
        <w:jc w:val="both"/>
        <w:rPr>
          <w:sz w:val="28"/>
          <w:szCs w:val="28"/>
        </w:rPr>
      </w:pPr>
    </w:p>
    <w:p w14:paraId="669907D6" w14:textId="77777777" w:rsidR="006248B6" w:rsidRPr="006248B6" w:rsidRDefault="006248B6" w:rsidP="006248B6">
      <w:pPr>
        <w:keepNext/>
        <w:numPr>
          <w:ilvl w:val="0"/>
          <w:numId w:val="2"/>
        </w:numPr>
        <w:tabs>
          <w:tab w:val="left" w:pos="0"/>
        </w:tabs>
        <w:ind w:left="0" w:firstLine="0"/>
        <w:contextualSpacing/>
        <w:jc w:val="center"/>
        <w:outlineLvl w:val="0"/>
        <w:rPr>
          <w:b/>
          <w:sz w:val="32"/>
          <w:szCs w:val="20"/>
        </w:rPr>
      </w:pPr>
      <w:bookmarkStart w:id="126" w:name="_Toc25303871"/>
      <w:r w:rsidRPr="006248B6">
        <w:rPr>
          <w:b/>
          <w:sz w:val="32"/>
          <w:szCs w:val="20"/>
        </w:rPr>
        <w:t>Расчет тарифов на тепловую энергию</w:t>
      </w:r>
      <w:bookmarkEnd w:id="126"/>
    </w:p>
    <w:p w14:paraId="17CE8951" w14:textId="77777777" w:rsidR="006248B6" w:rsidRPr="006248B6" w:rsidRDefault="006248B6" w:rsidP="006248B6">
      <w:pPr>
        <w:rPr>
          <w:szCs w:val="20"/>
        </w:rPr>
      </w:pPr>
    </w:p>
    <w:p w14:paraId="6976A378" w14:textId="77777777" w:rsidR="006248B6" w:rsidRPr="006248B6" w:rsidRDefault="006248B6" w:rsidP="006248B6">
      <w:pPr>
        <w:keepNext/>
        <w:contextualSpacing/>
        <w:outlineLvl w:val="1"/>
        <w:rPr>
          <w:b/>
          <w:sz w:val="28"/>
          <w:szCs w:val="20"/>
        </w:rPr>
      </w:pPr>
      <w:bookmarkStart w:id="127" w:name="_Toc25303872"/>
      <w:r w:rsidRPr="006248B6">
        <w:rPr>
          <w:b/>
          <w:sz w:val="28"/>
          <w:szCs w:val="20"/>
        </w:rPr>
        <w:lastRenderedPageBreak/>
        <w:t>4.1. Долгосрочные параметры регулирования и прогнозные параметры регулирования на тепловую энергию для ООО «Интеграл»</w:t>
      </w:r>
      <w:bookmarkEnd w:id="127"/>
    </w:p>
    <w:p w14:paraId="076A1188" w14:textId="77777777" w:rsidR="006248B6" w:rsidRPr="006248B6" w:rsidRDefault="006248B6" w:rsidP="006248B6">
      <w:pPr>
        <w:ind w:firstLine="709"/>
        <w:contextualSpacing/>
        <w:jc w:val="both"/>
        <w:rPr>
          <w:sz w:val="28"/>
          <w:szCs w:val="28"/>
        </w:rPr>
      </w:pPr>
      <w:r w:rsidRPr="006248B6">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6248B6">
        <w:rPr>
          <w:szCs w:val="20"/>
        </w:rPr>
        <w:t xml:space="preserve"> </w:t>
      </w:r>
      <w:r w:rsidRPr="006248B6">
        <w:rPr>
          <w:sz w:val="28"/>
          <w:szCs w:val="28"/>
        </w:rPr>
        <w:t>Первый год долгосрочного периода рассчитывается методом экономически обоснованных расходов в соответствии с методическими указаниями.</w:t>
      </w:r>
    </w:p>
    <w:p w14:paraId="0B2F4735" w14:textId="77777777" w:rsidR="006248B6" w:rsidRPr="006248B6" w:rsidRDefault="006248B6" w:rsidP="006248B6">
      <w:pPr>
        <w:ind w:firstLine="709"/>
        <w:contextualSpacing/>
        <w:jc w:val="both"/>
        <w:rPr>
          <w:sz w:val="28"/>
          <w:szCs w:val="28"/>
        </w:rPr>
      </w:pPr>
    </w:p>
    <w:p w14:paraId="2FCB6398" w14:textId="77777777" w:rsidR="006248B6" w:rsidRPr="006248B6" w:rsidRDefault="006248B6" w:rsidP="006248B6">
      <w:pPr>
        <w:keepNext/>
        <w:contextualSpacing/>
        <w:outlineLvl w:val="1"/>
        <w:rPr>
          <w:b/>
          <w:sz w:val="28"/>
          <w:szCs w:val="20"/>
        </w:rPr>
      </w:pPr>
      <w:bookmarkStart w:id="128" w:name="_Toc25303873"/>
      <w:r w:rsidRPr="006248B6">
        <w:rPr>
          <w:b/>
          <w:sz w:val="28"/>
          <w:szCs w:val="20"/>
        </w:rPr>
        <w:t>4.1.1 Базовый уровень операционных расходов в части тепловой энергии</w:t>
      </w:r>
      <w:bookmarkEnd w:id="128"/>
    </w:p>
    <w:p w14:paraId="28B87F8F" w14:textId="77777777" w:rsidR="006248B6" w:rsidRPr="006248B6" w:rsidRDefault="006248B6" w:rsidP="006248B6">
      <w:pPr>
        <w:ind w:firstLine="709"/>
        <w:contextualSpacing/>
        <w:jc w:val="both"/>
        <w:rPr>
          <w:sz w:val="28"/>
          <w:szCs w:val="28"/>
        </w:rPr>
      </w:pPr>
      <w:r w:rsidRPr="006248B6">
        <w:rPr>
          <w:sz w:val="28"/>
          <w:szCs w:val="28"/>
        </w:rPr>
        <w:t xml:space="preserve">Базовый уровень операционных расходов рассчитывался экспертами с учётом положений п.37 Методических указаний. </w:t>
      </w:r>
    </w:p>
    <w:p w14:paraId="49025369" w14:textId="77777777" w:rsidR="006248B6" w:rsidRPr="006248B6" w:rsidRDefault="006248B6" w:rsidP="006248B6">
      <w:pPr>
        <w:ind w:firstLine="709"/>
        <w:contextualSpacing/>
        <w:jc w:val="both"/>
        <w:rPr>
          <w:sz w:val="28"/>
          <w:szCs w:val="28"/>
        </w:rPr>
      </w:pPr>
      <w:r w:rsidRPr="006248B6">
        <w:rPr>
          <w:sz w:val="28"/>
          <w:szCs w:val="28"/>
        </w:rPr>
        <w:t>Указанные в пунктах 3.1.1.1 – 3.1.1.11 данного экспертного заключения операционные расходы определялись экспертами методом экономически обоснованных расходов, в соответствии с главой IV Методических указаний.</w:t>
      </w:r>
    </w:p>
    <w:p w14:paraId="7946C167" w14:textId="77777777" w:rsidR="006248B6" w:rsidRPr="006248B6" w:rsidRDefault="006248B6" w:rsidP="006248B6">
      <w:pPr>
        <w:ind w:firstLine="709"/>
        <w:contextualSpacing/>
        <w:jc w:val="both"/>
        <w:rPr>
          <w:sz w:val="28"/>
          <w:szCs w:val="28"/>
        </w:rPr>
      </w:pPr>
    </w:p>
    <w:p w14:paraId="2A767997" w14:textId="77777777" w:rsidR="006248B6" w:rsidRPr="006248B6" w:rsidRDefault="006248B6" w:rsidP="006248B6">
      <w:pPr>
        <w:keepNext/>
        <w:contextualSpacing/>
        <w:outlineLvl w:val="1"/>
        <w:rPr>
          <w:b/>
          <w:sz w:val="28"/>
          <w:szCs w:val="20"/>
        </w:rPr>
      </w:pPr>
      <w:bookmarkStart w:id="129" w:name="_Toc25303874"/>
      <w:r w:rsidRPr="006248B6">
        <w:rPr>
          <w:b/>
          <w:sz w:val="28"/>
          <w:szCs w:val="20"/>
        </w:rPr>
        <w:t>4.1.1.1 расходы на сырье и материалы</w:t>
      </w:r>
      <w:bookmarkEnd w:id="129"/>
    </w:p>
    <w:p w14:paraId="1E23625C" w14:textId="77777777" w:rsidR="006248B6" w:rsidRPr="006248B6" w:rsidRDefault="006248B6" w:rsidP="006248B6">
      <w:pPr>
        <w:ind w:firstLine="709"/>
        <w:contextualSpacing/>
        <w:jc w:val="both"/>
        <w:rPr>
          <w:sz w:val="28"/>
          <w:szCs w:val="28"/>
        </w:rPr>
      </w:pPr>
      <w:r w:rsidRPr="006248B6">
        <w:rPr>
          <w:sz w:val="28"/>
          <w:szCs w:val="28"/>
        </w:rPr>
        <w:t>Предприятием заявлены расходы по статье на 2025 год на уровне 288 165,50 тыс. руб., в том числе на текущее обслуживание – 85 358,0 тыс. руб. и ремонты, выполняемые хоз. способом – 202 807,30 тыс. руб.</w:t>
      </w:r>
    </w:p>
    <w:p w14:paraId="4E81285B" w14:textId="77777777" w:rsidR="006248B6" w:rsidRPr="006248B6" w:rsidRDefault="006248B6" w:rsidP="006248B6">
      <w:pPr>
        <w:ind w:firstLine="709"/>
        <w:contextualSpacing/>
        <w:jc w:val="both"/>
        <w:rPr>
          <w:sz w:val="28"/>
          <w:szCs w:val="28"/>
        </w:rPr>
      </w:pPr>
      <w:r w:rsidRPr="006248B6">
        <w:rPr>
          <w:sz w:val="28"/>
          <w:szCs w:val="28"/>
        </w:rPr>
        <w:t>В качестве обоснования затрат по данной статье предприятием представлены следующие расчёты:</w:t>
      </w:r>
    </w:p>
    <w:tbl>
      <w:tblPr>
        <w:tblStyle w:val="29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147"/>
      </w:tblGrid>
      <w:tr w:rsidR="006248B6" w:rsidRPr="006248B6" w14:paraId="38C7B5FC" w14:textId="77777777" w:rsidTr="00104FF4">
        <w:trPr>
          <w:trHeight w:val="402"/>
        </w:trPr>
        <w:tc>
          <w:tcPr>
            <w:tcW w:w="9640" w:type="dxa"/>
            <w:gridSpan w:val="2"/>
            <w:hideMark/>
          </w:tcPr>
          <w:p w14:paraId="4BF60918" w14:textId="77777777" w:rsidR="006248B6" w:rsidRPr="006248B6" w:rsidRDefault="006248B6" w:rsidP="006248B6">
            <w:pPr>
              <w:contextualSpacing/>
              <w:rPr>
                <w:sz w:val="28"/>
                <w:szCs w:val="28"/>
              </w:rPr>
            </w:pPr>
            <w:r w:rsidRPr="006248B6">
              <w:rPr>
                <w:sz w:val="28"/>
                <w:szCs w:val="28"/>
              </w:rPr>
              <w:t xml:space="preserve">Реестр - Расчет затрат на </w:t>
            </w:r>
            <w:proofErr w:type="spellStart"/>
            <w:r w:rsidRPr="006248B6">
              <w:rPr>
                <w:sz w:val="28"/>
                <w:szCs w:val="28"/>
              </w:rPr>
              <w:t>химочистку</w:t>
            </w:r>
            <w:proofErr w:type="spellEnd"/>
            <w:r w:rsidRPr="006248B6">
              <w:rPr>
                <w:sz w:val="28"/>
                <w:szCs w:val="28"/>
              </w:rPr>
              <w:t xml:space="preserve"> и </w:t>
            </w:r>
            <w:proofErr w:type="spellStart"/>
            <w:r w:rsidRPr="006248B6">
              <w:rPr>
                <w:sz w:val="28"/>
                <w:szCs w:val="28"/>
              </w:rPr>
              <w:t>химобессоливание</w:t>
            </w:r>
            <w:proofErr w:type="spellEnd"/>
            <w:r w:rsidRPr="006248B6">
              <w:rPr>
                <w:sz w:val="28"/>
                <w:szCs w:val="28"/>
              </w:rPr>
              <w:t xml:space="preserve"> воды на 2025г.</w:t>
            </w:r>
          </w:p>
        </w:tc>
      </w:tr>
      <w:tr w:rsidR="006248B6" w:rsidRPr="006248B6" w14:paraId="10128F73" w14:textId="77777777" w:rsidTr="00104FF4">
        <w:trPr>
          <w:trHeight w:val="402"/>
        </w:trPr>
        <w:tc>
          <w:tcPr>
            <w:tcW w:w="9640" w:type="dxa"/>
            <w:gridSpan w:val="2"/>
            <w:hideMark/>
          </w:tcPr>
          <w:p w14:paraId="609D5D56" w14:textId="77777777" w:rsidR="006248B6" w:rsidRPr="006248B6" w:rsidRDefault="006248B6" w:rsidP="006248B6">
            <w:pPr>
              <w:contextualSpacing/>
              <w:rPr>
                <w:sz w:val="28"/>
                <w:szCs w:val="28"/>
              </w:rPr>
            </w:pPr>
            <w:r w:rsidRPr="006248B6">
              <w:rPr>
                <w:sz w:val="28"/>
                <w:szCs w:val="28"/>
              </w:rPr>
              <w:t xml:space="preserve">Расчеты потребности химреагентов на </w:t>
            </w:r>
            <w:proofErr w:type="spellStart"/>
            <w:r w:rsidRPr="006248B6">
              <w:rPr>
                <w:sz w:val="28"/>
                <w:szCs w:val="28"/>
              </w:rPr>
              <w:t>химочистку</w:t>
            </w:r>
            <w:proofErr w:type="spellEnd"/>
            <w:r w:rsidRPr="006248B6">
              <w:rPr>
                <w:sz w:val="28"/>
                <w:szCs w:val="28"/>
              </w:rPr>
              <w:t xml:space="preserve"> и </w:t>
            </w:r>
            <w:proofErr w:type="spellStart"/>
            <w:r w:rsidRPr="006248B6">
              <w:rPr>
                <w:sz w:val="28"/>
                <w:szCs w:val="28"/>
              </w:rPr>
              <w:t>химобессоливание</w:t>
            </w:r>
            <w:proofErr w:type="spellEnd"/>
            <w:r w:rsidRPr="006248B6">
              <w:rPr>
                <w:sz w:val="28"/>
                <w:szCs w:val="28"/>
              </w:rPr>
              <w:t xml:space="preserve"> воды</w:t>
            </w:r>
          </w:p>
        </w:tc>
      </w:tr>
      <w:tr w:rsidR="006248B6" w:rsidRPr="006248B6" w14:paraId="6C6A08B1" w14:textId="77777777" w:rsidTr="00104FF4">
        <w:trPr>
          <w:trHeight w:val="402"/>
        </w:trPr>
        <w:tc>
          <w:tcPr>
            <w:tcW w:w="9640" w:type="dxa"/>
            <w:gridSpan w:val="2"/>
            <w:hideMark/>
          </w:tcPr>
          <w:p w14:paraId="3315F523" w14:textId="77777777" w:rsidR="006248B6" w:rsidRPr="006248B6" w:rsidRDefault="006248B6" w:rsidP="006248B6">
            <w:pPr>
              <w:contextualSpacing/>
              <w:rPr>
                <w:sz w:val="28"/>
                <w:szCs w:val="28"/>
              </w:rPr>
            </w:pPr>
            <w:r w:rsidRPr="006248B6">
              <w:rPr>
                <w:sz w:val="28"/>
                <w:szCs w:val="28"/>
              </w:rPr>
              <w:t>Расчет расхода химических реактивов в лаборатории ТЭЦ</w:t>
            </w:r>
          </w:p>
        </w:tc>
      </w:tr>
      <w:tr w:rsidR="006248B6" w:rsidRPr="006248B6" w14:paraId="350F620B" w14:textId="77777777" w:rsidTr="00104FF4">
        <w:trPr>
          <w:trHeight w:val="402"/>
        </w:trPr>
        <w:tc>
          <w:tcPr>
            <w:tcW w:w="9640" w:type="dxa"/>
            <w:gridSpan w:val="2"/>
            <w:hideMark/>
          </w:tcPr>
          <w:p w14:paraId="3ADC6B5B" w14:textId="77777777" w:rsidR="006248B6" w:rsidRPr="006248B6" w:rsidRDefault="006248B6" w:rsidP="006248B6">
            <w:pPr>
              <w:contextualSpacing/>
              <w:rPr>
                <w:sz w:val="28"/>
                <w:szCs w:val="28"/>
              </w:rPr>
            </w:pPr>
            <w:r w:rsidRPr="006248B6">
              <w:rPr>
                <w:sz w:val="28"/>
                <w:szCs w:val="28"/>
              </w:rPr>
              <w:t>Расчет расхода химический посуды в лаборатории ТЭЦ</w:t>
            </w:r>
          </w:p>
        </w:tc>
      </w:tr>
      <w:tr w:rsidR="006248B6" w:rsidRPr="006248B6" w14:paraId="36E46D7F" w14:textId="77777777" w:rsidTr="00104FF4">
        <w:trPr>
          <w:trHeight w:val="402"/>
        </w:trPr>
        <w:tc>
          <w:tcPr>
            <w:tcW w:w="9640" w:type="dxa"/>
            <w:gridSpan w:val="2"/>
            <w:hideMark/>
          </w:tcPr>
          <w:p w14:paraId="2A310DA0" w14:textId="77777777" w:rsidR="006248B6" w:rsidRPr="006248B6" w:rsidRDefault="006248B6" w:rsidP="006248B6">
            <w:pPr>
              <w:contextualSpacing/>
              <w:rPr>
                <w:sz w:val="28"/>
                <w:szCs w:val="28"/>
              </w:rPr>
            </w:pPr>
            <w:r w:rsidRPr="006248B6">
              <w:rPr>
                <w:sz w:val="28"/>
                <w:szCs w:val="28"/>
              </w:rPr>
              <w:t>Расчет потребности материалов и запчастей лаборатории химического цеха</w:t>
            </w:r>
          </w:p>
        </w:tc>
      </w:tr>
      <w:tr w:rsidR="006248B6" w:rsidRPr="006248B6" w14:paraId="3F1CDBBB" w14:textId="77777777" w:rsidTr="00104FF4">
        <w:trPr>
          <w:trHeight w:val="402"/>
        </w:trPr>
        <w:tc>
          <w:tcPr>
            <w:tcW w:w="9640" w:type="dxa"/>
            <w:gridSpan w:val="2"/>
            <w:hideMark/>
          </w:tcPr>
          <w:p w14:paraId="744967B7" w14:textId="77777777" w:rsidR="006248B6" w:rsidRPr="006248B6" w:rsidRDefault="006248B6" w:rsidP="006248B6">
            <w:pPr>
              <w:contextualSpacing/>
              <w:rPr>
                <w:sz w:val="28"/>
                <w:szCs w:val="28"/>
              </w:rPr>
            </w:pPr>
            <w:r w:rsidRPr="006248B6">
              <w:rPr>
                <w:sz w:val="28"/>
                <w:szCs w:val="28"/>
              </w:rPr>
              <w:t>Пооперационные нормы расхода безводного этилового спирта</w:t>
            </w:r>
          </w:p>
        </w:tc>
      </w:tr>
      <w:tr w:rsidR="006248B6" w:rsidRPr="006248B6" w14:paraId="48244E3E" w14:textId="77777777" w:rsidTr="00104FF4">
        <w:trPr>
          <w:trHeight w:val="402"/>
        </w:trPr>
        <w:tc>
          <w:tcPr>
            <w:tcW w:w="9640" w:type="dxa"/>
            <w:gridSpan w:val="2"/>
            <w:hideMark/>
          </w:tcPr>
          <w:p w14:paraId="51265F56" w14:textId="77777777" w:rsidR="006248B6" w:rsidRPr="006248B6" w:rsidRDefault="006248B6" w:rsidP="006248B6">
            <w:pPr>
              <w:contextualSpacing/>
              <w:rPr>
                <w:sz w:val="28"/>
                <w:szCs w:val="28"/>
              </w:rPr>
            </w:pPr>
            <w:r w:rsidRPr="006248B6">
              <w:rPr>
                <w:sz w:val="28"/>
                <w:szCs w:val="28"/>
              </w:rPr>
              <w:t>Договор № 164-2023 от 28.12.2023г. ООО Баско Галит УПД 2 от 09.01.2024г.</w:t>
            </w:r>
          </w:p>
        </w:tc>
      </w:tr>
      <w:tr w:rsidR="006248B6" w:rsidRPr="006248B6" w14:paraId="60418BB2" w14:textId="77777777" w:rsidTr="00104FF4">
        <w:trPr>
          <w:trHeight w:val="402"/>
        </w:trPr>
        <w:tc>
          <w:tcPr>
            <w:tcW w:w="9640" w:type="dxa"/>
            <w:gridSpan w:val="2"/>
            <w:hideMark/>
          </w:tcPr>
          <w:p w14:paraId="33DA7EDC" w14:textId="77777777" w:rsidR="006248B6" w:rsidRPr="006248B6" w:rsidRDefault="006248B6" w:rsidP="006248B6">
            <w:pPr>
              <w:contextualSpacing/>
              <w:rPr>
                <w:sz w:val="28"/>
                <w:szCs w:val="28"/>
              </w:rPr>
            </w:pPr>
            <w:r w:rsidRPr="006248B6">
              <w:rPr>
                <w:sz w:val="28"/>
                <w:szCs w:val="28"/>
              </w:rPr>
              <w:t xml:space="preserve">Договор № 15-2024 от 24.01.2024 ООО </w:t>
            </w:r>
            <w:proofErr w:type="spellStart"/>
            <w:r w:rsidRPr="006248B6">
              <w:rPr>
                <w:sz w:val="28"/>
                <w:szCs w:val="28"/>
              </w:rPr>
              <w:t>Комэн</w:t>
            </w:r>
            <w:proofErr w:type="spellEnd"/>
            <w:r w:rsidRPr="006248B6">
              <w:rPr>
                <w:sz w:val="28"/>
                <w:szCs w:val="28"/>
              </w:rPr>
              <w:t xml:space="preserve"> Кислота УПД 365 от 04.03.2024г.</w:t>
            </w:r>
          </w:p>
        </w:tc>
      </w:tr>
      <w:tr w:rsidR="006248B6" w:rsidRPr="006248B6" w14:paraId="05941396" w14:textId="77777777" w:rsidTr="00104FF4">
        <w:trPr>
          <w:trHeight w:val="402"/>
        </w:trPr>
        <w:tc>
          <w:tcPr>
            <w:tcW w:w="9640" w:type="dxa"/>
            <w:gridSpan w:val="2"/>
            <w:hideMark/>
          </w:tcPr>
          <w:p w14:paraId="4D991A55" w14:textId="77777777" w:rsidR="006248B6" w:rsidRPr="006248B6" w:rsidRDefault="006248B6" w:rsidP="006248B6">
            <w:pPr>
              <w:contextualSpacing/>
              <w:rPr>
                <w:sz w:val="28"/>
                <w:szCs w:val="28"/>
              </w:rPr>
            </w:pPr>
            <w:r w:rsidRPr="006248B6">
              <w:rPr>
                <w:sz w:val="28"/>
                <w:szCs w:val="28"/>
              </w:rPr>
              <w:t>Договор № 16-2024 от 24.01.2024г. ООО ЭХК Едкий натр УПД 653 от 18.03.2024г.</w:t>
            </w:r>
          </w:p>
        </w:tc>
      </w:tr>
      <w:tr w:rsidR="006248B6" w:rsidRPr="006248B6" w14:paraId="10A9377E" w14:textId="77777777" w:rsidTr="00104FF4">
        <w:trPr>
          <w:trHeight w:val="402"/>
        </w:trPr>
        <w:tc>
          <w:tcPr>
            <w:tcW w:w="9640" w:type="dxa"/>
            <w:gridSpan w:val="2"/>
            <w:hideMark/>
          </w:tcPr>
          <w:p w14:paraId="1CC019C4" w14:textId="77777777" w:rsidR="006248B6" w:rsidRPr="006248B6" w:rsidRDefault="006248B6" w:rsidP="006248B6">
            <w:pPr>
              <w:contextualSpacing/>
              <w:rPr>
                <w:sz w:val="28"/>
                <w:szCs w:val="28"/>
              </w:rPr>
            </w:pPr>
            <w:r w:rsidRPr="006248B6">
              <w:rPr>
                <w:sz w:val="28"/>
                <w:szCs w:val="28"/>
              </w:rPr>
              <w:t>Договор № 44-2024 от 04.03.2024г. ООО Метахим Сульфат алюминия</w:t>
            </w:r>
          </w:p>
        </w:tc>
      </w:tr>
      <w:tr w:rsidR="006248B6" w:rsidRPr="006248B6" w14:paraId="31CB716C" w14:textId="77777777" w:rsidTr="00104FF4">
        <w:trPr>
          <w:trHeight w:val="402"/>
        </w:trPr>
        <w:tc>
          <w:tcPr>
            <w:tcW w:w="9640" w:type="dxa"/>
            <w:gridSpan w:val="2"/>
            <w:hideMark/>
          </w:tcPr>
          <w:p w14:paraId="46C29498" w14:textId="77777777" w:rsidR="006248B6" w:rsidRPr="006248B6" w:rsidRDefault="006248B6" w:rsidP="006248B6">
            <w:pPr>
              <w:contextualSpacing/>
              <w:rPr>
                <w:sz w:val="28"/>
                <w:szCs w:val="28"/>
              </w:rPr>
            </w:pPr>
            <w:r w:rsidRPr="006248B6">
              <w:rPr>
                <w:sz w:val="28"/>
                <w:szCs w:val="28"/>
              </w:rPr>
              <w:t xml:space="preserve">Договор № 45-2024 от 04.03.2024г. ООО Вода Евразии </w:t>
            </w:r>
            <w:proofErr w:type="spellStart"/>
            <w:r w:rsidRPr="006248B6">
              <w:rPr>
                <w:sz w:val="28"/>
                <w:szCs w:val="28"/>
              </w:rPr>
              <w:t>Тринатрийфосфат</w:t>
            </w:r>
            <w:proofErr w:type="spellEnd"/>
            <w:r w:rsidRPr="006248B6">
              <w:rPr>
                <w:sz w:val="28"/>
                <w:szCs w:val="28"/>
              </w:rPr>
              <w:t xml:space="preserve"> УПД 211 от 12.03.2024г.</w:t>
            </w:r>
          </w:p>
        </w:tc>
      </w:tr>
      <w:tr w:rsidR="006248B6" w:rsidRPr="006248B6" w14:paraId="5CB6389C" w14:textId="77777777" w:rsidTr="00104FF4">
        <w:trPr>
          <w:trHeight w:val="630"/>
        </w:trPr>
        <w:tc>
          <w:tcPr>
            <w:tcW w:w="9640" w:type="dxa"/>
            <w:gridSpan w:val="2"/>
            <w:hideMark/>
          </w:tcPr>
          <w:p w14:paraId="64CB0CC8" w14:textId="77777777" w:rsidR="006248B6" w:rsidRPr="006248B6" w:rsidRDefault="006248B6" w:rsidP="006248B6">
            <w:pPr>
              <w:contextualSpacing/>
              <w:rPr>
                <w:sz w:val="28"/>
                <w:szCs w:val="28"/>
              </w:rPr>
            </w:pPr>
            <w:r w:rsidRPr="006248B6">
              <w:rPr>
                <w:sz w:val="28"/>
                <w:szCs w:val="28"/>
              </w:rPr>
              <w:t>Счет-договор №9795 от 13.03.2024г. - Счет-фактура № К2599 от 01.12.2023г. Всего документов 8 ед. на 8 л.</w:t>
            </w:r>
          </w:p>
        </w:tc>
      </w:tr>
      <w:tr w:rsidR="006248B6" w:rsidRPr="006248B6" w14:paraId="7415A8D3" w14:textId="77777777" w:rsidTr="00104FF4">
        <w:trPr>
          <w:gridAfter w:val="1"/>
          <w:wAfter w:w="147" w:type="dxa"/>
          <w:trHeight w:val="402"/>
        </w:trPr>
        <w:tc>
          <w:tcPr>
            <w:tcW w:w="9493" w:type="dxa"/>
            <w:hideMark/>
          </w:tcPr>
          <w:p w14:paraId="55A69E59" w14:textId="77777777" w:rsidR="006248B6" w:rsidRPr="006248B6" w:rsidRDefault="006248B6" w:rsidP="006248B6">
            <w:pPr>
              <w:contextualSpacing/>
              <w:rPr>
                <w:sz w:val="28"/>
                <w:szCs w:val="28"/>
              </w:rPr>
            </w:pPr>
            <w:r w:rsidRPr="006248B6">
              <w:rPr>
                <w:sz w:val="28"/>
                <w:szCs w:val="28"/>
              </w:rPr>
              <w:t>Реестр - Расчет затрат на материалы на содержание и эксплуатацию ОС на 2025г.</w:t>
            </w:r>
          </w:p>
        </w:tc>
      </w:tr>
      <w:tr w:rsidR="006248B6" w:rsidRPr="006248B6" w14:paraId="13F6F046" w14:textId="77777777" w:rsidTr="00104FF4">
        <w:trPr>
          <w:gridAfter w:val="1"/>
          <w:wAfter w:w="147" w:type="dxa"/>
          <w:trHeight w:val="630"/>
        </w:trPr>
        <w:tc>
          <w:tcPr>
            <w:tcW w:w="9493" w:type="dxa"/>
            <w:hideMark/>
          </w:tcPr>
          <w:p w14:paraId="7DFAA773" w14:textId="77777777" w:rsidR="006248B6" w:rsidRPr="006248B6" w:rsidRDefault="006248B6" w:rsidP="006248B6">
            <w:pPr>
              <w:contextualSpacing/>
              <w:rPr>
                <w:sz w:val="28"/>
                <w:szCs w:val="28"/>
              </w:rPr>
            </w:pPr>
            <w:r w:rsidRPr="006248B6">
              <w:rPr>
                <w:sz w:val="28"/>
                <w:szCs w:val="28"/>
              </w:rPr>
              <w:t>Счет - фактура № 8062 от 20.12.2022г. - счет - фактура № 055/2023-0061775 от 29.12.2023г. Всего документов 186 ед. на 237 л.</w:t>
            </w:r>
          </w:p>
        </w:tc>
      </w:tr>
      <w:tr w:rsidR="006248B6" w:rsidRPr="006248B6" w14:paraId="719A6142" w14:textId="77777777" w:rsidTr="00104FF4">
        <w:trPr>
          <w:gridAfter w:val="1"/>
          <w:wAfter w:w="147" w:type="dxa"/>
          <w:trHeight w:val="402"/>
        </w:trPr>
        <w:tc>
          <w:tcPr>
            <w:tcW w:w="9493" w:type="dxa"/>
            <w:hideMark/>
          </w:tcPr>
          <w:p w14:paraId="036C6CE6" w14:textId="77777777" w:rsidR="006248B6" w:rsidRPr="006248B6" w:rsidRDefault="006248B6" w:rsidP="006248B6">
            <w:pPr>
              <w:contextualSpacing/>
              <w:rPr>
                <w:sz w:val="28"/>
                <w:szCs w:val="28"/>
              </w:rPr>
            </w:pPr>
            <w:r w:rsidRPr="006248B6">
              <w:rPr>
                <w:sz w:val="28"/>
                <w:szCs w:val="28"/>
              </w:rPr>
              <w:lastRenderedPageBreak/>
              <w:t xml:space="preserve">Расчет потребности ламп ТЭЦ на 2025г. Материалы и ПКИ для цеха </w:t>
            </w:r>
            <w:proofErr w:type="spellStart"/>
            <w:r w:rsidRPr="006248B6">
              <w:rPr>
                <w:sz w:val="28"/>
                <w:szCs w:val="28"/>
              </w:rPr>
              <w:t>ТАиИ</w:t>
            </w:r>
            <w:proofErr w:type="spellEnd"/>
            <w:r w:rsidRPr="006248B6">
              <w:rPr>
                <w:sz w:val="28"/>
                <w:szCs w:val="28"/>
              </w:rPr>
              <w:t xml:space="preserve"> на 2025г.</w:t>
            </w:r>
          </w:p>
        </w:tc>
      </w:tr>
      <w:tr w:rsidR="006248B6" w:rsidRPr="006248B6" w14:paraId="61EA80A6" w14:textId="77777777" w:rsidTr="00104FF4">
        <w:trPr>
          <w:gridAfter w:val="1"/>
          <w:wAfter w:w="147" w:type="dxa"/>
          <w:trHeight w:val="402"/>
        </w:trPr>
        <w:tc>
          <w:tcPr>
            <w:tcW w:w="9493" w:type="dxa"/>
            <w:hideMark/>
          </w:tcPr>
          <w:p w14:paraId="4A921989" w14:textId="77777777" w:rsidR="006248B6" w:rsidRPr="006248B6" w:rsidRDefault="006248B6" w:rsidP="006248B6">
            <w:pPr>
              <w:contextualSpacing/>
              <w:rPr>
                <w:sz w:val="28"/>
                <w:szCs w:val="28"/>
              </w:rPr>
            </w:pPr>
            <w:r w:rsidRPr="006248B6">
              <w:rPr>
                <w:sz w:val="28"/>
                <w:szCs w:val="28"/>
              </w:rPr>
              <w:t>Реестр - Расчет затрат на материалы на технологию на 2025г.</w:t>
            </w:r>
          </w:p>
        </w:tc>
      </w:tr>
      <w:tr w:rsidR="006248B6" w:rsidRPr="006248B6" w14:paraId="13BC46B6" w14:textId="77777777" w:rsidTr="00104FF4">
        <w:trPr>
          <w:gridAfter w:val="1"/>
          <w:wAfter w:w="147" w:type="dxa"/>
          <w:trHeight w:val="402"/>
        </w:trPr>
        <w:tc>
          <w:tcPr>
            <w:tcW w:w="9493" w:type="dxa"/>
            <w:hideMark/>
          </w:tcPr>
          <w:p w14:paraId="7C563F03" w14:textId="77777777" w:rsidR="006248B6" w:rsidRPr="006248B6" w:rsidRDefault="006248B6" w:rsidP="006248B6">
            <w:pPr>
              <w:contextualSpacing/>
              <w:rPr>
                <w:sz w:val="28"/>
                <w:szCs w:val="28"/>
              </w:rPr>
            </w:pPr>
            <w:r w:rsidRPr="006248B6">
              <w:rPr>
                <w:sz w:val="28"/>
                <w:szCs w:val="28"/>
              </w:rPr>
              <w:t>Расчет бил на 2025г.</w:t>
            </w:r>
          </w:p>
        </w:tc>
      </w:tr>
      <w:tr w:rsidR="006248B6" w:rsidRPr="006248B6" w14:paraId="202B8360" w14:textId="77777777" w:rsidTr="00104FF4">
        <w:trPr>
          <w:gridAfter w:val="1"/>
          <w:wAfter w:w="147" w:type="dxa"/>
          <w:trHeight w:val="402"/>
        </w:trPr>
        <w:tc>
          <w:tcPr>
            <w:tcW w:w="9493" w:type="dxa"/>
            <w:hideMark/>
          </w:tcPr>
          <w:p w14:paraId="38F167E5" w14:textId="77777777" w:rsidR="006248B6" w:rsidRPr="006248B6" w:rsidRDefault="006248B6" w:rsidP="006248B6">
            <w:pPr>
              <w:contextualSpacing/>
              <w:rPr>
                <w:sz w:val="28"/>
                <w:szCs w:val="28"/>
              </w:rPr>
            </w:pPr>
            <w:r w:rsidRPr="006248B6">
              <w:rPr>
                <w:sz w:val="28"/>
                <w:szCs w:val="28"/>
              </w:rPr>
              <w:t>Норма расхода масла Тп-22с на 2025г. в турбинном цехе</w:t>
            </w:r>
          </w:p>
        </w:tc>
      </w:tr>
      <w:tr w:rsidR="006248B6" w:rsidRPr="006248B6" w14:paraId="1B4C4262" w14:textId="77777777" w:rsidTr="00104FF4">
        <w:trPr>
          <w:gridAfter w:val="1"/>
          <w:wAfter w:w="147" w:type="dxa"/>
          <w:trHeight w:val="402"/>
        </w:trPr>
        <w:tc>
          <w:tcPr>
            <w:tcW w:w="9493" w:type="dxa"/>
            <w:hideMark/>
          </w:tcPr>
          <w:p w14:paraId="405BC2C8" w14:textId="77777777" w:rsidR="006248B6" w:rsidRPr="006248B6" w:rsidRDefault="006248B6" w:rsidP="006248B6">
            <w:pPr>
              <w:contextualSpacing/>
              <w:rPr>
                <w:sz w:val="28"/>
                <w:szCs w:val="28"/>
              </w:rPr>
            </w:pPr>
            <w:r w:rsidRPr="006248B6">
              <w:rPr>
                <w:sz w:val="28"/>
                <w:szCs w:val="28"/>
              </w:rPr>
              <w:t>Нормы расхода масла Ц-52 ТУ0253-01424088086-2001 в котельном цехе</w:t>
            </w:r>
          </w:p>
        </w:tc>
      </w:tr>
      <w:tr w:rsidR="006248B6" w:rsidRPr="006248B6" w14:paraId="7FD58858" w14:textId="77777777" w:rsidTr="00104FF4">
        <w:trPr>
          <w:gridAfter w:val="1"/>
          <w:wAfter w:w="147" w:type="dxa"/>
          <w:trHeight w:val="402"/>
        </w:trPr>
        <w:tc>
          <w:tcPr>
            <w:tcW w:w="9493" w:type="dxa"/>
            <w:hideMark/>
          </w:tcPr>
          <w:p w14:paraId="579B6744" w14:textId="77777777" w:rsidR="006248B6" w:rsidRPr="006248B6" w:rsidRDefault="006248B6" w:rsidP="006248B6">
            <w:pPr>
              <w:contextualSpacing/>
              <w:rPr>
                <w:sz w:val="28"/>
                <w:szCs w:val="28"/>
              </w:rPr>
            </w:pPr>
            <w:r w:rsidRPr="006248B6">
              <w:rPr>
                <w:sz w:val="28"/>
                <w:szCs w:val="28"/>
              </w:rPr>
              <w:t>Нормы расхода цилиндрового масла Ц-52</w:t>
            </w:r>
          </w:p>
        </w:tc>
      </w:tr>
      <w:tr w:rsidR="006248B6" w:rsidRPr="006248B6" w14:paraId="54F448A4" w14:textId="77777777" w:rsidTr="00104FF4">
        <w:trPr>
          <w:gridAfter w:val="1"/>
          <w:wAfter w:w="147" w:type="dxa"/>
          <w:trHeight w:val="402"/>
        </w:trPr>
        <w:tc>
          <w:tcPr>
            <w:tcW w:w="9493" w:type="dxa"/>
            <w:hideMark/>
          </w:tcPr>
          <w:p w14:paraId="3DDCA6B5" w14:textId="77777777" w:rsidR="006248B6" w:rsidRPr="006248B6" w:rsidRDefault="006248B6" w:rsidP="006248B6">
            <w:pPr>
              <w:contextualSpacing/>
              <w:rPr>
                <w:sz w:val="28"/>
                <w:szCs w:val="28"/>
              </w:rPr>
            </w:pPr>
            <w:r w:rsidRPr="006248B6">
              <w:rPr>
                <w:sz w:val="28"/>
                <w:szCs w:val="28"/>
              </w:rPr>
              <w:t>Расчет эксплуатационной нормы на трансформаторное масло</w:t>
            </w:r>
          </w:p>
        </w:tc>
      </w:tr>
      <w:tr w:rsidR="006248B6" w:rsidRPr="006248B6" w14:paraId="4CBDC5B0" w14:textId="77777777" w:rsidTr="00104FF4">
        <w:trPr>
          <w:gridAfter w:val="1"/>
          <w:wAfter w:w="147" w:type="dxa"/>
          <w:trHeight w:val="402"/>
        </w:trPr>
        <w:tc>
          <w:tcPr>
            <w:tcW w:w="9493" w:type="dxa"/>
            <w:hideMark/>
          </w:tcPr>
          <w:p w14:paraId="3A93A215" w14:textId="77777777" w:rsidR="006248B6" w:rsidRPr="006248B6" w:rsidRDefault="006248B6" w:rsidP="006248B6">
            <w:pPr>
              <w:contextualSpacing/>
              <w:rPr>
                <w:sz w:val="28"/>
                <w:szCs w:val="28"/>
              </w:rPr>
            </w:pPr>
            <w:r w:rsidRPr="006248B6">
              <w:rPr>
                <w:sz w:val="28"/>
                <w:szCs w:val="28"/>
              </w:rPr>
              <w:t>Норма расхода масла И-40а ГОСТ 20799-75 (годовая) в котельном цехе</w:t>
            </w:r>
          </w:p>
        </w:tc>
      </w:tr>
      <w:tr w:rsidR="006248B6" w:rsidRPr="006248B6" w14:paraId="205CB0F6" w14:textId="77777777" w:rsidTr="00104FF4">
        <w:trPr>
          <w:gridAfter w:val="1"/>
          <w:wAfter w:w="147" w:type="dxa"/>
          <w:trHeight w:val="402"/>
        </w:trPr>
        <w:tc>
          <w:tcPr>
            <w:tcW w:w="9493" w:type="dxa"/>
            <w:hideMark/>
          </w:tcPr>
          <w:p w14:paraId="2755C469" w14:textId="77777777" w:rsidR="006248B6" w:rsidRPr="006248B6" w:rsidRDefault="006248B6" w:rsidP="006248B6">
            <w:pPr>
              <w:contextualSpacing/>
              <w:rPr>
                <w:sz w:val="28"/>
                <w:szCs w:val="28"/>
              </w:rPr>
            </w:pPr>
            <w:r w:rsidRPr="006248B6">
              <w:rPr>
                <w:sz w:val="28"/>
                <w:szCs w:val="28"/>
              </w:rPr>
              <w:t xml:space="preserve">Нормы расхода масла И -40 в </w:t>
            </w:r>
            <w:proofErr w:type="spellStart"/>
            <w:r w:rsidRPr="006248B6">
              <w:rPr>
                <w:sz w:val="28"/>
                <w:szCs w:val="28"/>
              </w:rPr>
              <w:t>ремонтно</w:t>
            </w:r>
            <w:proofErr w:type="spellEnd"/>
            <w:r w:rsidRPr="006248B6">
              <w:rPr>
                <w:sz w:val="28"/>
                <w:szCs w:val="28"/>
              </w:rPr>
              <w:t>–механическом участке</w:t>
            </w:r>
          </w:p>
        </w:tc>
      </w:tr>
      <w:tr w:rsidR="006248B6" w:rsidRPr="006248B6" w14:paraId="7EF40840" w14:textId="77777777" w:rsidTr="00104FF4">
        <w:trPr>
          <w:gridAfter w:val="1"/>
          <w:wAfter w:w="147" w:type="dxa"/>
          <w:trHeight w:val="402"/>
        </w:trPr>
        <w:tc>
          <w:tcPr>
            <w:tcW w:w="9493" w:type="dxa"/>
            <w:hideMark/>
          </w:tcPr>
          <w:p w14:paraId="1EFD856A" w14:textId="77777777" w:rsidR="006248B6" w:rsidRPr="006248B6" w:rsidRDefault="006248B6" w:rsidP="006248B6">
            <w:pPr>
              <w:contextualSpacing/>
              <w:rPr>
                <w:sz w:val="28"/>
                <w:szCs w:val="28"/>
              </w:rPr>
            </w:pPr>
            <w:r w:rsidRPr="006248B6">
              <w:rPr>
                <w:sz w:val="28"/>
                <w:szCs w:val="28"/>
              </w:rPr>
              <w:t>Расчёт удельного расхода масла ТЭП-15 (трансмиссионное)</w:t>
            </w:r>
          </w:p>
        </w:tc>
      </w:tr>
      <w:tr w:rsidR="006248B6" w:rsidRPr="006248B6" w14:paraId="19009C57" w14:textId="77777777" w:rsidTr="00104FF4">
        <w:trPr>
          <w:gridAfter w:val="1"/>
          <w:wAfter w:w="147" w:type="dxa"/>
          <w:trHeight w:val="402"/>
        </w:trPr>
        <w:tc>
          <w:tcPr>
            <w:tcW w:w="9493" w:type="dxa"/>
            <w:hideMark/>
          </w:tcPr>
          <w:p w14:paraId="72ED69CC" w14:textId="77777777" w:rsidR="006248B6" w:rsidRPr="006248B6" w:rsidRDefault="006248B6" w:rsidP="006248B6">
            <w:pPr>
              <w:contextualSpacing/>
              <w:rPr>
                <w:sz w:val="28"/>
                <w:szCs w:val="28"/>
              </w:rPr>
            </w:pPr>
            <w:r w:rsidRPr="006248B6">
              <w:rPr>
                <w:sz w:val="28"/>
                <w:szCs w:val="28"/>
              </w:rPr>
              <w:t>Расчёт удельного расхода смазки Литол-24</w:t>
            </w:r>
          </w:p>
        </w:tc>
      </w:tr>
      <w:tr w:rsidR="006248B6" w:rsidRPr="006248B6" w14:paraId="406881EB" w14:textId="77777777" w:rsidTr="00104FF4">
        <w:trPr>
          <w:gridAfter w:val="1"/>
          <w:wAfter w:w="147" w:type="dxa"/>
          <w:trHeight w:val="402"/>
        </w:trPr>
        <w:tc>
          <w:tcPr>
            <w:tcW w:w="9493" w:type="dxa"/>
            <w:hideMark/>
          </w:tcPr>
          <w:p w14:paraId="477A785E" w14:textId="77777777" w:rsidR="006248B6" w:rsidRPr="006248B6" w:rsidRDefault="006248B6" w:rsidP="006248B6">
            <w:pPr>
              <w:contextualSpacing/>
              <w:rPr>
                <w:sz w:val="28"/>
                <w:szCs w:val="28"/>
              </w:rPr>
            </w:pPr>
            <w:r w:rsidRPr="006248B6">
              <w:rPr>
                <w:sz w:val="28"/>
                <w:szCs w:val="28"/>
              </w:rPr>
              <w:t>Расчёт удельного расхода керосина осветительного</w:t>
            </w:r>
          </w:p>
        </w:tc>
      </w:tr>
      <w:tr w:rsidR="006248B6" w:rsidRPr="006248B6" w14:paraId="16C89A61" w14:textId="77777777" w:rsidTr="00104FF4">
        <w:trPr>
          <w:gridAfter w:val="1"/>
          <w:wAfter w:w="147" w:type="dxa"/>
          <w:trHeight w:val="402"/>
        </w:trPr>
        <w:tc>
          <w:tcPr>
            <w:tcW w:w="9493" w:type="dxa"/>
            <w:hideMark/>
          </w:tcPr>
          <w:p w14:paraId="044CF110" w14:textId="77777777" w:rsidR="006248B6" w:rsidRPr="006248B6" w:rsidRDefault="006248B6" w:rsidP="006248B6">
            <w:pPr>
              <w:contextualSpacing/>
              <w:rPr>
                <w:sz w:val="28"/>
                <w:szCs w:val="28"/>
              </w:rPr>
            </w:pPr>
            <w:r w:rsidRPr="006248B6">
              <w:rPr>
                <w:sz w:val="28"/>
                <w:szCs w:val="28"/>
              </w:rPr>
              <w:t>Нормативный расход щёток - смёток</w:t>
            </w:r>
          </w:p>
        </w:tc>
      </w:tr>
      <w:tr w:rsidR="006248B6" w:rsidRPr="006248B6" w14:paraId="619DFA5C" w14:textId="77777777" w:rsidTr="00104FF4">
        <w:trPr>
          <w:gridAfter w:val="1"/>
          <w:wAfter w:w="147" w:type="dxa"/>
          <w:trHeight w:val="402"/>
        </w:trPr>
        <w:tc>
          <w:tcPr>
            <w:tcW w:w="9493" w:type="dxa"/>
            <w:hideMark/>
          </w:tcPr>
          <w:p w14:paraId="28D72B1F" w14:textId="77777777" w:rsidR="006248B6" w:rsidRPr="006248B6" w:rsidRDefault="006248B6" w:rsidP="006248B6">
            <w:pPr>
              <w:contextualSpacing/>
              <w:rPr>
                <w:sz w:val="28"/>
                <w:szCs w:val="28"/>
              </w:rPr>
            </w:pPr>
            <w:r w:rsidRPr="006248B6">
              <w:rPr>
                <w:sz w:val="28"/>
                <w:szCs w:val="28"/>
              </w:rPr>
              <w:t>Нормативная потребность в лопатах</w:t>
            </w:r>
          </w:p>
        </w:tc>
      </w:tr>
      <w:tr w:rsidR="006248B6" w:rsidRPr="006248B6" w14:paraId="35661371" w14:textId="77777777" w:rsidTr="00104FF4">
        <w:trPr>
          <w:gridAfter w:val="1"/>
          <w:wAfter w:w="147" w:type="dxa"/>
          <w:trHeight w:val="402"/>
        </w:trPr>
        <w:tc>
          <w:tcPr>
            <w:tcW w:w="9493" w:type="dxa"/>
            <w:hideMark/>
          </w:tcPr>
          <w:p w14:paraId="049A7ACF" w14:textId="77777777" w:rsidR="006248B6" w:rsidRPr="006248B6" w:rsidRDefault="006248B6" w:rsidP="006248B6">
            <w:pPr>
              <w:contextualSpacing/>
              <w:rPr>
                <w:sz w:val="28"/>
                <w:szCs w:val="28"/>
              </w:rPr>
            </w:pPr>
            <w:r w:rsidRPr="006248B6">
              <w:rPr>
                <w:sz w:val="28"/>
                <w:szCs w:val="28"/>
              </w:rPr>
              <w:t>Нормативная потребность в вениках «сорго» по цеху топливоподачи</w:t>
            </w:r>
          </w:p>
        </w:tc>
      </w:tr>
      <w:tr w:rsidR="006248B6" w:rsidRPr="006248B6" w14:paraId="57160CEA" w14:textId="77777777" w:rsidTr="00104FF4">
        <w:trPr>
          <w:gridAfter w:val="1"/>
          <w:wAfter w:w="147" w:type="dxa"/>
          <w:trHeight w:val="402"/>
        </w:trPr>
        <w:tc>
          <w:tcPr>
            <w:tcW w:w="9493" w:type="dxa"/>
            <w:hideMark/>
          </w:tcPr>
          <w:p w14:paraId="2804B164" w14:textId="77777777" w:rsidR="006248B6" w:rsidRPr="006248B6" w:rsidRDefault="006248B6" w:rsidP="006248B6">
            <w:pPr>
              <w:contextualSpacing/>
              <w:rPr>
                <w:sz w:val="28"/>
                <w:szCs w:val="28"/>
              </w:rPr>
            </w:pPr>
            <w:r w:rsidRPr="006248B6">
              <w:rPr>
                <w:sz w:val="28"/>
                <w:szCs w:val="28"/>
              </w:rPr>
              <w:t>Расчет потребности в ленте диаграммной</w:t>
            </w:r>
          </w:p>
        </w:tc>
      </w:tr>
      <w:tr w:rsidR="006248B6" w:rsidRPr="006248B6" w14:paraId="32910F1C" w14:textId="77777777" w:rsidTr="00104FF4">
        <w:trPr>
          <w:gridAfter w:val="1"/>
          <w:wAfter w:w="147" w:type="dxa"/>
          <w:trHeight w:val="402"/>
        </w:trPr>
        <w:tc>
          <w:tcPr>
            <w:tcW w:w="9493" w:type="dxa"/>
            <w:hideMark/>
          </w:tcPr>
          <w:p w14:paraId="03FA40B5" w14:textId="77777777" w:rsidR="006248B6" w:rsidRPr="006248B6" w:rsidRDefault="006248B6" w:rsidP="006248B6">
            <w:pPr>
              <w:contextualSpacing/>
              <w:rPr>
                <w:sz w:val="28"/>
                <w:szCs w:val="28"/>
              </w:rPr>
            </w:pPr>
            <w:r w:rsidRPr="006248B6">
              <w:rPr>
                <w:sz w:val="28"/>
                <w:szCs w:val="28"/>
              </w:rPr>
              <w:t>Расчёт удельного расхода смазки канатной (</w:t>
            </w:r>
            <w:proofErr w:type="spellStart"/>
            <w:r w:rsidRPr="006248B6">
              <w:rPr>
                <w:sz w:val="28"/>
                <w:szCs w:val="28"/>
              </w:rPr>
              <w:t>торсиол</w:t>
            </w:r>
            <w:proofErr w:type="spellEnd"/>
            <w:r w:rsidRPr="006248B6">
              <w:rPr>
                <w:sz w:val="28"/>
                <w:szCs w:val="28"/>
              </w:rPr>
              <w:t>)</w:t>
            </w:r>
          </w:p>
        </w:tc>
      </w:tr>
      <w:tr w:rsidR="006248B6" w:rsidRPr="006248B6" w14:paraId="73D37535" w14:textId="77777777" w:rsidTr="00104FF4">
        <w:trPr>
          <w:gridAfter w:val="1"/>
          <w:wAfter w:w="147" w:type="dxa"/>
          <w:trHeight w:val="630"/>
        </w:trPr>
        <w:tc>
          <w:tcPr>
            <w:tcW w:w="9493" w:type="dxa"/>
            <w:hideMark/>
          </w:tcPr>
          <w:p w14:paraId="01FD7739" w14:textId="77777777" w:rsidR="006248B6" w:rsidRPr="006248B6" w:rsidRDefault="006248B6" w:rsidP="006248B6">
            <w:pPr>
              <w:contextualSpacing/>
              <w:rPr>
                <w:sz w:val="28"/>
                <w:szCs w:val="28"/>
              </w:rPr>
            </w:pPr>
            <w:r w:rsidRPr="006248B6">
              <w:rPr>
                <w:sz w:val="28"/>
                <w:szCs w:val="28"/>
              </w:rPr>
              <w:t>Договор № ЧТ-82-23-П-34 от 15.02.2023г. Баско ООО Било 1000 шт. Спецификация № 3 от 25.12.2023г</w:t>
            </w:r>
          </w:p>
        </w:tc>
      </w:tr>
      <w:tr w:rsidR="006248B6" w:rsidRPr="006248B6" w14:paraId="67D39092" w14:textId="77777777" w:rsidTr="00104FF4">
        <w:trPr>
          <w:gridAfter w:val="1"/>
          <w:wAfter w:w="147" w:type="dxa"/>
          <w:trHeight w:val="402"/>
        </w:trPr>
        <w:tc>
          <w:tcPr>
            <w:tcW w:w="9493" w:type="dxa"/>
            <w:hideMark/>
          </w:tcPr>
          <w:p w14:paraId="1244789B" w14:textId="77777777" w:rsidR="006248B6" w:rsidRPr="006248B6" w:rsidRDefault="006248B6" w:rsidP="006248B6">
            <w:pPr>
              <w:contextualSpacing/>
              <w:rPr>
                <w:sz w:val="28"/>
                <w:szCs w:val="28"/>
              </w:rPr>
            </w:pPr>
            <w:r w:rsidRPr="006248B6">
              <w:rPr>
                <w:sz w:val="28"/>
                <w:szCs w:val="28"/>
              </w:rPr>
              <w:t>Заявка - договор № 12-03-03 от 12.03.2024г. доставка било УПД 749 от 10.03.2024г.</w:t>
            </w:r>
          </w:p>
        </w:tc>
      </w:tr>
      <w:tr w:rsidR="006248B6" w:rsidRPr="006248B6" w14:paraId="4A408CF2" w14:textId="77777777" w:rsidTr="00104FF4">
        <w:trPr>
          <w:gridAfter w:val="1"/>
          <w:wAfter w:w="147" w:type="dxa"/>
          <w:trHeight w:val="402"/>
        </w:trPr>
        <w:tc>
          <w:tcPr>
            <w:tcW w:w="9493" w:type="dxa"/>
            <w:hideMark/>
          </w:tcPr>
          <w:p w14:paraId="3A5E2F12" w14:textId="77777777" w:rsidR="006248B6" w:rsidRPr="006248B6" w:rsidRDefault="006248B6" w:rsidP="006248B6">
            <w:pPr>
              <w:contextualSpacing/>
              <w:rPr>
                <w:sz w:val="28"/>
                <w:szCs w:val="28"/>
              </w:rPr>
            </w:pPr>
            <w:r w:rsidRPr="006248B6">
              <w:rPr>
                <w:sz w:val="28"/>
                <w:szCs w:val="28"/>
              </w:rPr>
              <w:t xml:space="preserve">Договор №9-24 от 02.02.2024г. Сибирь </w:t>
            </w:r>
            <w:proofErr w:type="spellStart"/>
            <w:r w:rsidRPr="006248B6">
              <w:rPr>
                <w:sz w:val="28"/>
                <w:szCs w:val="28"/>
              </w:rPr>
              <w:t>Оил</w:t>
            </w:r>
            <w:proofErr w:type="spellEnd"/>
            <w:r w:rsidRPr="006248B6">
              <w:rPr>
                <w:sz w:val="28"/>
                <w:szCs w:val="28"/>
              </w:rPr>
              <w:t xml:space="preserve"> Масло турбинное УПД ЦБ-1861 от 06.03.2024г.</w:t>
            </w:r>
          </w:p>
        </w:tc>
      </w:tr>
      <w:tr w:rsidR="006248B6" w:rsidRPr="006248B6" w14:paraId="2EF18BEF" w14:textId="77777777" w:rsidTr="00104FF4">
        <w:trPr>
          <w:gridAfter w:val="1"/>
          <w:wAfter w:w="147" w:type="dxa"/>
          <w:trHeight w:val="402"/>
        </w:trPr>
        <w:tc>
          <w:tcPr>
            <w:tcW w:w="9493" w:type="dxa"/>
            <w:hideMark/>
          </w:tcPr>
          <w:p w14:paraId="296BFDBA" w14:textId="77777777" w:rsidR="006248B6" w:rsidRPr="006248B6" w:rsidRDefault="006248B6" w:rsidP="006248B6">
            <w:pPr>
              <w:contextualSpacing/>
              <w:rPr>
                <w:sz w:val="28"/>
                <w:szCs w:val="28"/>
              </w:rPr>
            </w:pPr>
            <w:r w:rsidRPr="006248B6">
              <w:rPr>
                <w:sz w:val="28"/>
                <w:szCs w:val="28"/>
              </w:rPr>
              <w:t>Счет на оплату № УТ-276 от 15.02.2024г. Партс Трейдинг Масло</w:t>
            </w:r>
          </w:p>
        </w:tc>
      </w:tr>
      <w:tr w:rsidR="006248B6" w:rsidRPr="006248B6" w14:paraId="15477F1F" w14:textId="77777777" w:rsidTr="00104FF4">
        <w:trPr>
          <w:gridAfter w:val="1"/>
          <w:wAfter w:w="147" w:type="dxa"/>
          <w:trHeight w:val="402"/>
        </w:trPr>
        <w:tc>
          <w:tcPr>
            <w:tcW w:w="9493" w:type="dxa"/>
            <w:hideMark/>
          </w:tcPr>
          <w:p w14:paraId="03920E9E" w14:textId="77777777" w:rsidR="006248B6" w:rsidRPr="006248B6" w:rsidRDefault="006248B6" w:rsidP="006248B6">
            <w:pPr>
              <w:contextualSpacing/>
              <w:rPr>
                <w:sz w:val="28"/>
                <w:szCs w:val="28"/>
              </w:rPr>
            </w:pPr>
            <w:r w:rsidRPr="006248B6">
              <w:rPr>
                <w:sz w:val="28"/>
                <w:szCs w:val="28"/>
              </w:rPr>
              <w:t>Счет на оплату № ЦБ-1988 от 01.03.2024г. Сибирь-Ойл Литол</w:t>
            </w:r>
          </w:p>
        </w:tc>
      </w:tr>
      <w:tr w:rsidR="006248B6" w:rsidRPr="006248B6" w14:paraId="4115C2B9" w14:textId="77777777" w:rsidTr="00104FF4">
        <w:trPr>
          <w:gridAfter w:val="1"/>
          <w:wAfter w:w="147" w:type="dxa"/>
          <w:trHeight w:val="402"/>
        </w:trPr>
        <w:tc>
          <w:tcPr>
            <w:tcW w:w="9493" w:type="dxa"/>
            <w:hideMark/>
          </w:tcPr>
          <w:p w14:paraId="72E472D1" w14:textId="77777777" w:rsidR="006248B6" w:rsidRPr="006248B6" w:rsidRDefault="006248B6" w:rsidP="006248B6">
            <w:pPr>
              <w:contextualSpacing/>
              <w:rPr>
                <w:sz w:val="28"/>
                <w:szCs w:val="28"/>
              </w:rPr>
            </w:pPr>
            <w:r w:rsidRPr="006248B6">
              <w:rPr>
                <w:sz w:val="28"/>
                <w:szCs w:val="28"/>
              </w:rPr>
              <w:t xml:space="preserve">Счет на оплату № 49 от 29.02.2024г. </w:t>
            </w:r>
            <w:proofErr w:type="spellStart"/>
            <w:r w:rsidRPr="006248B6">
              <w:rPr>
                <w:sz w:val="28"/>
                <w:szCs w:val="28"/>
              </w:rPr>
              <w:t>СнабТехОйл</w:t>
            </w:r>
            <w:proofErr w:type="spellEnd"/>
            <w:r w:rsidRPr="006248B6">
              <w:rPr>
                <w:sz w:val="28"/>
                <w:szCs w:val="28"/>
              </w:rPr>
              <w:t xml:space="preserve"> </w:t>
            </w:r>
            <w:proofErr w:type="spellStart"/>
            <w:r w:rsidRPr="006248B6">
              <w:rPr>
                <w:sz w:val="28"/>
                <w:szCs w:val="28"/>
              </w:rPr>
              <w:t>Циатим</w:t>
            </w:r>
            <w:proofErr w:type="spellEnd"/>
          </w:p>
        </w:tc>
      </w:tr>
      <w:tr w:rsidR="006248B6" w:rsidRPr="006248B6" w14:paraId="659FE608" w14:textId="77777777" w:rsidTr="00104FF4">
        <w:trPr>
          <w:gridAfter w:val="1"/>
          <w:wAfter w:w="147" w:type="dxa"/>
          <w:trHeight w:val="402"/>
        </w:trPr>
        <w:tc>
          <w:tcPr>
            <w:tcW w:w="9493" w:type="dxa"/>
            <w:hideMark/>
          </w:tcPr>
          <w:p w14:paraId="7ADC045A" w14:textId="77777777" w:rsidR="006248B6" w:rsidRPr="006248B6" w:rsidRDefault="006248B6" w:rsidP="006248B6">
            <w:pPr>
              <w:contextualSpacing/>
              <w:rPr>
                <w:sz w:val="28"/>
                <w:szCs w:val="28"/>
              </w:rPr>
            </w:pPr>
            <w:r w:rsidRPr="006248B6">
              <w:rPr>
                <w:sz w:val="28"/>
                <w:szCs w:val="28"/>
              </w:rPr>
              <w:t>Договор №27-2023. Диаграммная бумага Счет-фактура 1816 от 05.12.2023г.</w:t>
            </w:r>
          </w:p>
        </w:tc>
      </w:tr>
      <w:tr w:rsidR="006248B6" w:rsidRPr="006248B6" w14:paraId="7900450D" w14:textId="77777777" w:rsidTr="00104FF4">
        <w:trPr>
          <w:gridAfter w:val="1"/>
          <w:wAfter w:w="147" w:type="dxa"/>
          <w:trHeight w:val="630"/>
        </w:trPr>
        <w:tc>
          <w:tcPr>
            <w:tcW w:w="9493" w:type="dxa"/>
            <w:hideMark/>
          </w:tcPr>
          <w:p w14:paraId="4248AC21" w14:textId="77777777" w:rsidR="006248B6" w:rsidRPr="006248B6" w:rsidRDefault="006248B6" w:rsidP="006248B6">
            <w:pPr>
              <w:contextualSpacing/>
              <w:rPr>
                <w:sz w:val="28"/>
                <w:szCs w:val="28"/>
              </w:rPr>
            </w:pPr>
            <w:r w:rsidRPr="006248B6">
              <w:rPr>
                <w:sz w:val="28"/>
                <w:szCs w:val="28"/>
              </w:rPr>
              <w:t>Счет - фактура № 3 от 22.02.2023г. - товарная накладная № 1599 от 02.11.2023г. Всего документов 15 ед. на 16 л.</w:t>
            </w:r>
          </w:p>
        </w:tc>
      </w:tr>
      <w:tr w:rsidR="006248B6" w:rsidRPr="006248B6" w14:paraId="57132872" w14:textId="77777777" w:rsidTr="00104FF4">
        <w:trPr>
          <w:gridAfter w:val="1"/>
          <w:wAfter w:w="147" w:type="dxa"/>
          <w:trHeight w:val="402"/>
        </w:trPr>
        <w:tc>
          <w:tcPr>
            <w:tcW w:w="9493" w:type="dxa"/>
            <w:hideMark/>
          </w:tcPr>
          <w:p w14:paraId="1A66067A" w14:textId="77777777" w:rsidR="006248B6" w:rsidRPr="006248B6" w:rsidRDefault="006248B6" w:rsidP="006248B6">
            <w:pPr>
              <w:contextualSpacing/>
              <w:rPr>
                <w:sz w:val="28"/>
                <w:szCs w:val="28"/>
              </w:rPr>
            </w:pPr>
            <w:r w:rsidRPr="006248B6">
              <w:rPr>
                <w:sz w:val="28"/>
                <w:szCs w:val="28"/>
              </w:rPr>
              <w:t>Реестр - Расчет затрат на ГСМ на 2025г.</w:t>
            </w:r>
          </w:p>
        </w:tc>
      </w:tr>
      <w:tr w:rsidR="006248B6" w:rsidRPr="006248B6" w14:paraId="43FC8804" w14:textId="77777777" w:rsidTr="00104FF4">
        <w:trPr>
          <w:gridAfter w:val="1"/>
          <w:wAfter w:w="147" w:type="dxa"/>
          <w:trHeight w:val="402"/>
        </w:trPr>
        <w:tc>
          <w:tcPr>
            <w:tcW w:w="9493" w:type="dxa"/>
            <w:hideMark/>
          </w:tcPr>
          <w:p w14:paraId="15038B1D" w14:textId="77777777" w:rsidR="006248B6" w:rsidRPr="006248B6" w:rsidRDefault="006248B6" w:rsidP="006248B6">
            <w:pPr>
              <w:contextualSpacing/>
              <w:rPr>
                <w:sz w:val="28"/>
                <w:szCs w:val="28"/>
              </w:rPr>
            </w:pPr>
            <w:r w:rsidRPr="006248B6">
              <w:rPr>
                <w:sz w:val="28"/>
                <w:szCs w:val="28"/>
              </w:rPr>
              <w:t>Договор № 165-2023 от 10.01.2024г. АО Сириус Дизельное топливо УПД № 61 от 18.03.2024г.</w:t>
            </w:r>
          </w:p>
        </w:tc>
      </w:tr>
      <w:tr w:rsidR="006248B6" w:rsidRPr="006248B6" w14:paraId="34FB5D9B" w14:textId="77777777" w:rsidTr="00104FF4">
        <w:trPr>
          <w:gridAfter w:val="1"/>
          <w:wAfter w:w="147" w:type="dxa"/>
          <w:trHeight w:val="630"/>
        </w:trPr>
        <w:tc>
          <w:tcPr>
            <w:tcW w:w="9493" w:type="dxa"/>
            <w:hideMark/>
          </w:tcPr>
          <w:p w14:paraId="49FAC8EF" w14:textId="77777777" w:rsidR="006248B6" w:rsidRPr="006248B6" w:rsidRDefault="006248B6" w:rsidP="006248B6">
            <w:pPr>
              <w:contextualSpacing/>
              <w:rPr>
                <w:sz w:val="28"/>
                <w:szCs w:val="28"/>
              </w:rPr>
            </w:pPr>
            <w:r w:rsidRPr="006248B6">
              <w:rPr>
                <w:sz w:val="28"/>
                <w:szCs w:val="28"/>
              </w:rPr>
              <w:t>Счет - фактура № 2 от 13.01.2023г. - счет - фактура № 3217 от 26.12.2023г. Всего документов 23 ед. на 40 л.</w:t>
            </w:r>
          </w:p>
        </w:tc>
      </w:tr>
      <w:tr w:rsidR="006248B6" w:rsidRPr="006248B6" w14:paraId="5E2E5A63" w14:textId="77777777" w:rsidTr="00104FF4">
        <w:trPr>
          <w:gridAfter w:val="1"/>
          <w:wAfter w:w="147" w:type="dxa"/>
          <w:trHeight w:val="402"/>
        </w:trPr>
        <w:tc>
          <w:tcPr>
            <w:tcW w:w="9493" w:type="dxa"/>
            <w:hideMark/>
          </w:tcPr>
          <w:p w14:paraId="2A42C28D" w14:textId="77777777" w:rsidR="006248B6" w:rsidRPr="006248B6" w:rsidRDefault="006248B6" w:rsidP="006248B6">
            <w:pPr>
              <w:contextualSpacing/>
              <w:rPr>
                <w:sz w:val="28"/>
                <w:szCs w:val="28"/>
              </w:rPr>
            </w:pPr>
            <w:r w:rsidRPr="006248B6">
              <w:rPr>
                <w:sz w:val="28"/>
                <w:szCs w:val="28"/>
              </w:rPr>
              <w:t>Расчет ГСМ по цеху топливоподачи</w:t>
            </w:r>
          </w:p>
        </w:tc>
      </w:tr>
      <w:tr w:rsidR="006248B6" w:rsidRPr="006248B6" w14:paraId="61C0055C" w14:textId="77777777" w:rsidTr="00104FF4">
        <w:trPr>
          <w:gridAfter w:val="1"/>
          <w:wAfter w:w="147" w:type="dxa"/>
          <w:trHeight w:val="402"/>
        </w:trPr>
        <w:tc>
          <w:tcPr>
            <w:tcW w:w="9493" w:type="dxa"/>
            <w:hideMark/>
          </w:tcPr>
          <w:p w14:paraId="334E6687" w14:textId="77777777" w:rsidR="006248B6" w:rsidRPr="006248B6" w:rsidRDefault="006248B6" w:rsidP="006248B6">
            <w:pPr>
              <w:contextualSpacing/>
              <w:rPr>
                <w:sz w:val="28"/>
                <w:szCs w:val="28"/>
              </w:rPr>
            </w:pPr>
            <w:r w:rsidRPr="006248B6">
              <w:rPr>
                <w:sz w:val="28"/>
                <w:szCs w:val="28"/>
              </w:rPr>
              <w:t>Расчёт удельного расхода масла И20-40 по цеху топливоподачи</w:t>
            </w:r>
          </w:p>
        </w:tc>
      </w:tr>
      <w:tr w:rsidR="006248B6" w:rsidRPr="006248B6" w14:paraId="27AFD166" w14:textId="77777777" w:rsidTr="00104FF4">
        <w:trPr>
          <w:gridAfter w:val="1"/>
          <w:wAfter w:w="147" w:type="dxa"/>
          <w:trHeight w:val="402"/>
        </w:trPr>
        <w:tc>
          <w:tcPr>
            <w:tcW w:w="9493" w:type="dxa"/>
            <w:hideMark/>
          </w:tcPr>
          <w:p w14:paraId="1E9A7CBB" w14:textId="77777777" w:rsidR="006248B6" w:rsidRPr="006248B6" w:rsidRDefault="006248B6" w:rsidP="006248B6">
            <w:pPr>
              <w:contextualSpacing/>
              <w:rPr>
                <w:sz w:val="28"/>
                <w:szCs w:val="28"/>
              </w:rPr>
            </w:pPr>
            <w:r w:rsidRPr="006248B6">
              <w:rPr>
                <w:sz w:val="28"/>
                <w:szCs w:val="28"/>
              </w:rPr>
              <w:t>Расчёт удельного расхода масла ТЭП-15 (трансмиссионное) на бульдозере</w:t>
            </w:r>
          </w:p>
        </w:tc>
      </w:tr>
      <w:tr w:rsidR="006248B6" w:rsidRPr="006248B6" w14:paraId="05EE3FD3" w14:textId="77777777" w:rsidTr="00104FF4">
        <w:trPr>
          <w:gridAfter w:val="1"/>
          <w:wAfter w:w="147" w:type="dxa"/>
          <w:trHeight w:val="402"/>
        </w:trPr>
        <w:tc>
          <w:tcPr>
            <w:tcW w:w="9493" w:type="dxa"/>
            <w:hideMark/>
          </w:tcPr>
          <w:p w14:paraId="1F010A20" w14:textId="77777777" w:rsidR="006248B6" w:rsidRPr="006248B6" w:rsidRDefault="006248B6" w:rsidP="006248B6">
            <w:pPr>
              <w:contextualSpacing/>
              <w:rPr>
                <w:sz w:val="28"/>
                <w:szCs w:val="28"/>
              </w:rPr>
            </w:pPr>
            <w:r w:rsidRPr="006248B6">
              <w:rPr>
                <w:sz w:val="28"/>
                <w:szCs w:val="28"/>
              </w:rPr>
              <w:t xml:space="preserve">Расчёт удельного расхода смазки </w:t>
            </w:r>
            <w:proofErr w:type="spellStart"/>
            <w:r w:rsidRPr="006248B6">
              <w:rPr>
                <w:sz w:val="28"/>
                <w:szCs w:val="28"/>
              </w:rPr>
              <w:t>Циатим</w:t>
            </w:r>
            <w:proofErr w:type="spellEnd"/>
            <w:r w:rsidRPr="006248B6">
              <w:rPr>
                <w:sz w:val="28"/>
                <w:szCs w:val="28"/>
              </w:rPr>
              <w:t xml:space="preserve"> 201 по цеху топливоподачи</w:t>
            </w:r>
          </w:p>
        </w:tc>
      </w:tr>
      <w:tr w:rsidR="006248B6" w:rsidRPr="006248B6" w14:paraId="1D685376" w14:textId="77777777" w:rsidTr="00104FF4">
        <w:trPr>
          <w:gridAfter w:val="1"/>
          <w:wAfter w:w="147" w:type="dxa"/>
          <w:trHeight w:val="402"/>
        </w:trPr>
        <w:tc>
          <w:tcPr>
            <w:tcW w:w="9493" w:type="dxa"/>
            <w:hideMark/>
          </w:tcPr>
          <w:p w14:paraId="20133F19" w14:textId="77777777" w:rsidR="006248B6" w:rsidRPr="006248B6" w:rsidRDefault="006248B6" w:rsidP="006248B6">
            <w:pPr>
              <w:contextualSpacing/>
              <w:rPr>
                <w:sz w:val="28"/>
                <w:szCs w:val="28"/>
              </w:rPr>
            </w:pPr>
            <w:r w:rsidRPr="006248B6">
              <w:rPr>
                <w:sz w:val="28"/>
                <w:szCs w:val="28"/>
              </w:rPr>
              <w:lastRenderedPageBreak/>
              <w:t>Расчёт удельного расхода масла ВМГЗ по цеху топливоподачи</w:t>
            </w:r>
          </w:p>
        </w:tc>
      </w:tr>
      <w:tr w:rsidR="006248B6" w:rsidRPr="006248B6" w14:paraId="04E7B837" w14:textId="77777777" w:rsidTr="00104FF4">
        <w:trPr>
          <w:gridAfter w:val="1"/>
          <w:wAfter w:w="147" w:type="dxa"/>
          <w:trHeight w:val="402"/>
        </w:trPr>
        <w:tc>
          <w:tcPr>
            <w:tcW w:w="9493" w:type="dxa"/>
            <w:hideMark/>
          </w:tcPr>
          <w:p w14:paraId="4656A43E" w14:textId="77777777" w:rsidR="006248B6" w:rsidRPr="006248B6" w:rsidRDefault="006248B6" w:rsidP="006248B6">
            <w:pPr>
              <w:contextualSpacing/>
              <w:rPr>
                <w:sz w:val="28"/>
                <w:szCs w:val="28"/>
              </w:rPr>
            </w:pPr>
            <w:r w:rsidRPr="006248B6">
              <w:rPr>
                <w:sz w:val="28"/>
                <w:szCs w:val="28"/>
              </w:rPr>
              <w:t>Потребность в дизельном топливе цеха топливоподачи ТЭЦ</w:t>
            </w:r>
          </w:p>
        </w:tc>
      </w:tr>
      <w:tr w:rsidR="006248B6" w:rsidRPr="006248B6" w14:paraId="44B7231D" w14:textId="77777777" w:rsidTr="00104FF4">
        <w:trPr>
          <w:gridAfter w:val="1"/>
          <w:wAfter w:w="147" w:type="dxa"/>
          <w:trHeight w:val="402"/>
        </w:trPr>
        <w:tc>
          <w:tcPr>
            <w:tcW w:w="9493" w:type="dxa"/>
            <w:hideMark/>
          </w:tcPr>
          <w:p w14:paraId="4892D9B7" w14:textId="77777777" w:rsidR="006248B6" w:rsidRPr="006248B6" w:rsidRDefault="006248B6" w:rsidP="006248B6">
            <w:pPr>
              <w:contextualSpacing/>
              <w:rPr>
                <w:sz w:val="28"/>
                <w:szCs w:val="28"/>
              </w:rPr>
            </w:pPr>
            <w:r w:rsidRPr="006248B6">
              <w:rPr>
                <w:sz w:val="28"/>
                <w:szCs w:val="28"/>
              </w:rPr>
              <w:t>Потребность в ГСМ (бензин) для автомобильной техники ТЭЦ</w:t>
            </w:r>
          </w:p>
        </w:tc>
      </w:tr>
      <w:tr w:rsidR="006248B6" w:rsidRPr="006248B6" w14:paraId="418D8EE3" w14:textId="77777777" w:rsidTr="00104FF4">
        <w:trPr>
          <w:gridAfter w:val="1"/>
          <w:wAfter w:w="147" w:type="dxa"/>
          <w:trHeight w:val="402"/>
        </w:trPr>
        <w:tc>
          <w:tcPr>
            <w:tcW w:w="9493" w:type="dxa"/>
            <w:hideMark/>
          </w:tcPr>
          <w:p w14:paraId="40CADD03" w14:textId="77777777" w:rsidR="006248B6" w:rsidRPr="006248B6" w:rsidRDefault="006248B6" w:rsidP="006248B6">
            <w:pPr>
              <w:contextualSpacing/>
              <w:rPr>
                <w:sz w:val="28"/>
                <w:szCs w:val="28"/>
              </w:rPr>
            </w:pPr>
            <w:r w:rsidRPr="006248B6">
              <w:rPr>
                <w:sz w:val="28"/>
                <w:szCs w:val="28"/>
              </w:rPr>
              <w:t>Потребность в ГСМ для тяжёлой и автотракторной техники ТЭЦ</w:t>
            </w:r>
          </w:p>
        </w:tc>
      </w:tr>
      <w:tr w:rsidR="006248B6" w:rsidRPr="006248B6" w14:paraId="5A671904" w14:textId="77777777" w:rsidTr="00104FF4">
        <w:trPr>
          <w:gridAfter w:val="1"/>
          <w:wAfter w:w="147" w:type="dxa"/>
          <w:trHeight w:val="402"/>
        </w:trPr>
        <w:tc>
          <w:tcPr>
            <w:tcW w:w="9493" w:type="dxa"/>
            <w:hideMark/>
          </w:tcPr>
          <w:p w14:paraId="6EAF6949" w14:textId="77777777" w:rsidR="006248B6" w:rsidRPr="006248B6" w:rsidRDefault="006248B6" w:rsidP="006248B6">
            <w:pPr>
              <w:contextualSpacing/>
              <w:rPr>
                <w:sz w:val="28"/>
                <w:szCs w:val="28"/>
              </w:rPr>
            </w:pPr>
            <w:r w:rsidRPr="006248B6">
              <w:rPr>
                <w:sz w:val="28"/>
                <w:szCs w:val="28"/>
              </w:rPr>
              <w:t>Годовой график замены масел АТУ на 2025г.</w:t>
            </w:r>
          </w:p>
        </w:tc>
      </w:tr>
      <w:tr w:rsidR="006248B6" w:rsidRPr="006248B6" w14:paraId="31F24330" w14:textId="77777777" w:rsidTr="00104FF4">
        <w:trPr>
          <w:gridAfter w:val="1"/>
          <w:wAfter w:w="147" w:type="dxa"/>
          <w:trHeight w:val="402"/>
        </w:trPr>
        <w:tc>
          <w:tcPr>
            <w:tcW w:w="9493" w:type="dxa"/>
            <w:hideMark/>
          </w:tcPr>
          <w:p w14:paraId="4037A644" w14:textId="77777777" w:rsidR="006248B6" w:rsidRPr="006248B6" w:rsidRDefault="006248B6" w:rsidP="006248B6">
            <w:pPr>
              <w:contextualSpacing/>
              <w:rPr>
                <w:sz w:val="28"/>
                <w:szCs w:val="28"/>
              </w:rPr>
            </w:pPr>
            <w:r w:rsidRPr="006248B6">
              <w:rPr>
                <w:sz w:val="28"/>
                <w:szCs w:val="28"/>
              </w:rPr>
              <w:t>Реестр - Затраты на запасные части на 2025г.</w:t>
            </w:r>
          </w:p>
        </w:tc>
      </w:tr>
      <w:tr w:rsidR="006248B6" w:rsidRPr="006248B6" w14:paraId="7ACBCE2B" w14:textId="77777777" w:rsidTr="00104FF4">
        <w:trPr>
          <w:gridAfter w:val="1"/>
          <w:wAfter w:w="147" w:type="dxa"/>
          <w:trHeight w:val="402"/>
        </w:trPr>
        <w:tc>
          <w:tcPr>
            <w:tcW w:w="9493" w:type="dxa"/>
            <w:hideMark/>
          </w:tcPr>
          <w:p w14:paraId="36086307" w14:textId="77777777" w:rsidR="006248B6" w:rsidRPr="006248B6" w:rsidRDefault="006248B6" w:rsidP="006248B6">
            <w:pPr>
              <w:contextualSpacing/>
              <w:rPr>
                <w:sz w:val="28"/>
                <w:szCs w:val="28"/>
              </w:rPr>
            </w:pPr>
            <w:r w:rsidRPr="006248B6">
              <w:rPr>
                <w:sz w:val="28"/>
                <w:szCs w:val="28"/>
              </w:rPr>
              <w:t>Спецификация на запчасти на 2025г.</w:t>
            </w:r>
          </w:p>
        </w:tc>
      </w:tr>
      <w:tr w:rsidR="006248B6" w:rsidRPr="006248B6" w14:paraId="669EC116" w14:textId="77777777" w:rsidTr="00104FF4">
        <w:trPr>
          <w:gridAfter w:val="1"/>
          <w:wAfter w:w="147" w:type="dxa"/>
          <w:trHeight w:val="630"/>
        </w:trPr>
        <w:tc>
          <w:tcPr>
            <w:tcW w:w="9493" w:type="dxa"/>
            <w:hideMark/>
          </w:tcPr>
          <w:p w14:paraId="77B14486" w14:textId="77777777" w:rsidR="006248B6" w:rsidRPr="006248B6" w:rsidRDefault="006248B6" w:rsidP="006248B6">
            <w:pPr>
              <w:contextualSpacing/>
              <w:rPr>
                <w:sz w:val="28"/>
                <w:szCs w:val="28"/>
              </w:rPr>
            </w:pPr>
            <w:r w:rsidRPr="006248B6">
              <w:rPr>
                <w:sz w:val="28"/>
                <w:szCs w:val="28"/>
              </w:rPr>
              <w:t>Товарная накладная № 22 от 17.01.2023г. - счет - фактура № KEMS-44114 от 29.12.2023г. Всего документов 52 ед. на 65 л.</w:t>
            </w:r>
          </w:p>
        </w:tc>
      </w:tr>
      <w:tr w:rsidR="006248B6" w:rsidRPr="006248B6" w14:paraId="20D4FB90" w14:textId="77777777" w:rsidTr="00104FF4">
        <w:trPr>
          <w:gridAfter w:val="1"/>
          <w:wAfter w:w="147" w:type="dxa"/>
          <w:trHeight w:val="402"/>
        </w:trPr>
        <w:tc>
          <w:tcPr>
            <w:tcW w:w="9493" w:type="dxa"/>
            <w:hideMark/>
          </w:tcPr>
          <w:p w14:paraId="7362654C" w14:textId="77777777" w:rsidR="006248B6" w:rsidRPr="006248B6" w:rsidRDefault="006248B6" w:rsidP="006248B6">
            <w:pPr>
              <w:contextualSpacing/>
              <w:rPr>
                <w:sz w:val="28"/>
                <w:szCs w:val="28"/>
              </w:rPr>
            </w:pPr>
            <w:r w:rsidRPr="006248B6">
              <w:rPr>
                <w:sz w:val="28"/>
                <w:szCs w:val="28"/>
              </w:rPr>
              <w:t>Реестр - Затраты на инструмент и приспособления на 2025г.</w:t>
            </w:r>
          </w:p>
        </w:tc>
      </w:tr>
      <w:tr w:rsidR="006248B6" w:rsidRPr="006248B6" w14:paraId="5A03CEC6" w14:textId="77777777" w:rsidTr="00104FF4">
        <w:trPr>
          <w:gridAfter w:val="1"/>
          <w:wAfter w:w="147" w:type="dxa"/>
          <w:trHeight w:val="630"/>
        </w:trPr>
        <w:tc>
          <w:tcPr>
            <w:tcW w:w="9493" w:type="dxa"/>
            <w:hideMark/>
          </w:tcPr>
          <w:p w14:paraId="25C38CF8" w14:textId="77777777" w:rsidR="006248B6" w:rsidRPr="006248B6" w:rsidRDefault="006248B6" w:rsidP="006248B6">
            <w:pPr>
              <w:contextualSpacing/>
              <w:rPr>
                <w:sz w:val="28"/>
                <w:szCs w:val="28"/>
              </w:rPr>
            </w:pPr>
            <w:r w:rsidRPr="006248B6">
              <w:rPr>
                <w:sz w:val="28"/>
                <w:szCs w:val="28"/>
              </w:rPr>
              <w:t>Счет - фактура № 464 от 27.02.2023г. - счет - фактура № 8954 от 19.12.2023г. Всего документов 20 ед. на 28 л.</w:t>
            </w:r>
          </w:p>
        </w:tc>
      </w:tr>
      <w:tr w:rsidR="006248B6" w:rsidRPr="006248B6" w14:paraId="78871990" w14:textId="77777777" w:rsidTr="00104FF4">
        <w:trPr>
          <w:gridAfter w:val="1"/>
          <w:wAfter w:w="147" w:type="dxa"/>
          <w:trHeight w:val="402"/>
        </w:trPr>
        <w:tc>
          <w:tcPr>
            <w:tcW w:w="9493" w:type="dxa"/>
            <w:hideMark/>
          </w:tcPr>
          <w:p w14:paraId="5F20631C" w14:textId="77777777" w:rsidR="006248B6" w:rsidRPr="006248B6" w:rsidRDefault="006248B6" w:rsidP="006248B6">
            <w:pPr>
              <w:contextualSpacing/>
              <w:rPr>
                <w:sz w:val="28"/>
                <w:szCs w:val="28"/>
              </w:rPr>
            </w:pPr>
            <w:r w:rsidRPr="006248B6">
              <w:rPr>
                <w:sz w:val="28"/>
                <w:szCs w:val="28"/>
              </w:rPr>
              <w:t>Расчет затрат на инструмент на 2025г.</w:t>
            </w:r>
          </w:p>
        </w:tc>
      </w:tr>
      <w:tr w:rsidR="006248B6" w:rsidRPr="006248B6" w14:paraId="1C16A265" w14:textId="77777777" w:rsidTr="00104FF4">
        <w:trPr>
          <w:gridAfter w:val="1"/>
          <w:wAfter w:w="147" w:type="dxa"/>
          <w:trHeight w:val="402"/>
        </w:trPr>
        <w:tc>
          <w:tcPr>
            <w:tcW w:w="9493" w:type="dxa"/>
            <w:hideMark/>
          </w:tcPr>
          <w:p w14:paraId="71EC94D5" w14:textId="77777777" w:rsidR="006248B6" w:rsidRPr="006248B6" w:rsidRDefault="006248B6" w:rsidP="006248B6">
            <w:pPr>
              <w:contextualSpacing/>
              <w:rPr>
                <w:sz w:val="28"/>
                <w:szCs w:val="28"/>
              </w:rPr>
            </w:pPr>
            <w:r w:rsidRPr="006248B6">
              <w:rPr>
                <w:sz w:val="28"/>
                <w:szCs w:val="28"/>
              </w:rPr>
              <w:t>Реестр затрат на канцелярские товары на 2025г.</w:t>
            </w:r>
          </w:p>
        </w:tc>
      </w:tr>
      <w:tr w:rsidR="006248B6" w:rsidRPr="006248B6" w14:paraId="3C0A7CFA" w14:textId="77777777" w:rsidTr="00104FF4">
        <w:trPr>
          <w:gridAfter w:val="1"/>
          <w:wAfter w:w="147" w:type="dxa"/>
          <w:trHeight w:val="402"/>
        </w:trPr>
        <w:tc>
          <w:tcPr>
            <w:tcW w:w="9493" w:type="dxa"/>
            <w:hideMark/>
          </w:tcPr>
          <w:p w14:paraId="2B60CFA3" w14:textId="77777777" w:rsidR="006248B6" w:rsidRPr="006248B6" w:rsidRDefault="006248B6" w:rsidP="006248B6">
            <w:pPr>
              <w:contextualSpacing/>
              <w:rPr>
                <w:sz w:val="28"/>
                <w:szCs w:val="28"/>
              </w:rPr>
            </w:pPr>
            <w:r w:rsidRPr="006248B6">
              <w:rPr>
                <w:sz w:val="28"/>
                <w:szCs w:val="28"/>
              </w:rPr>
              <w:t xml:space="preserve">Договор № 36-2023 от 03.05.2023г. ООО </w:t>
            </w:r>
            <w:proofErr w:type="spellStart"/>
            <w:r w:rsidRPr="006248B6">
              <w:rPr>
                <w:sz w:val="28"/>
                <w:szCs w:val="28"/>
              </w:rPr>
              <w:t>Профимаркет</w:t>
            </w:r>
            <w:proofErr w:type="spellEnd"/>
            <w:r w:rsidRPr="006248B6">
              <w:rPr>
                <w:sz w:val="28"/>
                <w:szCs w:val="28"/>
              </w:rPr>
              <w:t xml:space="preserve"> бум. офисная УПД 324685 от 20.12.2023г.</w:t>
            </w:r>
          </w:p>
        </w:tc>
      </w:tr>
      <w:tr w:rsidR="006248B6" w:rsidRPr="006248B6" w14:paraId="5956D99A" w14:textId="77777777" w:rsidTr="00104FF4">
        <w:trPr>
          <w:gridAfter w:val="1"/>
          <w:wAfter w:w="147" w:type="dxa"/>
          <w:trHeight w:val="630"/>
        </w:trPr>
        <w:tc>
          <w:tcPr>
            <w:tcW w:w="9493" w:type="dxa"/>
            <w:hideMark/>
          </w:tcPr>
          <w:p w14:paraId="796957B6" w14:textId="77777777" w:rsidR="006248B6" w:rsidRPr="006248B6" w:rsidRDefault="006248B6" w:rsidP="006248B6">
            <w:pPr>
              <w:contextualSpacing/>
              <w:rPr>
                <w:sz w:val="28"/>
                <w:szCs w:val="28"/>
              </w:rPr>
            </w:pPr>
            <w:r w:rsidRPr="006248B6">
              <w:rPr>
                <w:sz w:val="28"/>
                <w:szCs w:val="28"/>
              </w:rPr>
              <w:t>Счет на оплату 0LW-3012049-6137604 от 07.04.2023г. - Счет на оплату 0LW-3012049-6445295 от 08.11.2023г. Всего документов 11 ед. на 16 л.</w:t>
            </w:r>
          </w:p>
        </w:tc>
      </w:tr>
      <w:tr w:rsidR="006248B6" w:rsidRPr="006248B6" w14:paraId="773E6584" w14:textId="77777777" w:rsidTr="00104FF4">
        <w:trPr>
          <w:gridAfter w:val="1"/>
          <w:wAfter w:w="147" w:type="dxa"/>
          <w:trHeight w:val="402"/>
        </w:trPr>
        <w:tc>
          <w:tcPr>
            <w:tcW w:w="9493" w:type="dxa"/>
            <w:hideMark/>
          </w:tcPr>
          <w:p w14:paraId="73E6C5C7" w14:textId="77777777" w:rsidR="006248B6" w:rsidRPr="006248B6" w:rsidRDefault="006248B6" w:rsidP="006248B6">
            <w:pPr>
              <w:contextualSpacing/>
              <w:rPr>
                <w:sz w:val="28"/>
                <w:szCs w:val="28"/>
              </w:rPr>
            </w:pPr>
            <w:r w:rsidRPr="006248B6">
              <w:rPr>
                <w:sz w:val="28"/>
                <w:szCs w:val="28"/>
              </w:rPr>
              <w:t>Реестр - Затраты на охрану труда на 2025г.</w:t>
            </w:r>
          </w:p>
        </w:tc>
      </w:tr>
      <w:tr w:rsidR="006248B6" w:rsidRPr="006248B6" w14:paraId="5D795974" w14:textId="77777777" w:rsidTr="00104FF4">
        <w:trPr>
          <w:gridAfter w:val="1"/>
          <w:wAfter w:w="147" w:type="dxa"/>
          <w:trHeight w:val="402"/>
        </w:trPr>
        <w:tc>
          <w:tcPr>
            <w:tcW w:w="9493" w:type="dxa"/>
            <w:hideMark/>
          </w:tcPr>
          <w:p w14:paraId="2FC96D78" w14:textId="77777777" w:rsidR="006248B6" w:rsidRPr="006248B6" w:rsidRDefault="006248B6" w:rsidP="006248B6">
            <w:pPr>
              <w:contextualSpacing/>
              <w:rPr>
                <w:sz w:val="28"/>
                <w:szCs w:val="28"/>
              </w:rPr>
            </w:pPr>
            <w:r w:rsidRPr="006248B6">
              <w:rPr>
                <w:sz w:val="28"/>
                <w:szCs w:val="28"/>
              </w:rPr>
              <w:t xml:space="preserve">Реестр - Затраты на </w:t>
            </w:r>
            <w:proofErr w:type="spellStart"/>
            <w:r w:rsidRPr="006248B6">
              <w:rPr>
                <w:sz w:val="28"/>
                <w:szCs w:val="28"/>
              </w:rPr>
              <w:t>на</w:t>
            </w:r>
            <w:proofErr w:type="spellEnd"/>
            <w:r w:rsidRPr="006248B6">
              <w:rPr>
                <w:sz w:val="28"/>
                <w:szCs w:val="28"/>
              </w:rPr>
              <w:t xml:space="preserve"> спецодежду на 2025г.</w:t>
            </w:r>
          </w:p>
        </w:tc>
      </w:tr>
      <w:tr w:rsidR="006248B6" w:rsidRPr="006248B6" w14:paraId="538163A4" w14:textId="77777777" w:rsidTr="00104FF4">
        <w:trPr>
          <w:gridAfter w:val="1"/>
          <w:wAfter w:w="147" w:type="dxa"/>
          <w:trHeight w:val="630"/>
        </w:trPr>
        <w:tc>
          <w:tcPr>
            <w:tcW w:w="9493" w:type="dxa"/>
            <w:hideMark/>
          </w:tcPr>
          <w:p w14:paraId="13698E36" w14:textId="77777777" w:rsidR="006248B6" w:rsidRPr="006248B6" w:rsidRDefault="006248B6" w:rsidP="006248B6">
            <w:pPr>
              <w:contextualSpacing/>
              <w:rPr>
                <w:sz w:val="28"/>
                <w:szCs w:val="28"/>
              </w:rPr>
            </w:pPr>
            <w:r w:rsidRPr="006248B6">
              <w:rPr>
                <w:sz w:val="28"/>
                <w:szCs w:val="28"/>
              </w:rPr>
              <w:t>Сводная заявка по потребности в спецодежде, спецобуви и других средствах индивидуальной защиты на 2025г.</w:t>
            </w:r>
          </w:p>
        </w:tc>
      </w:tr>
      <w:tr w:rsidR="006248B6" w:rsidRPr="006248B6" w14:paraId="795A90FF" w14:textId="77777777" w:rsidTr="00104FF4">
        <w:trPr>
          <w:gridAfter w:val="1"/>
          <w:wAfter w:w="147" w:type="dxa"/>
          <w:trHeight w:val="630"/>
        </w:trPr>
        <w:tc>
          <w:tcPr>
            <w:tcW w:w="9493" w:type="dxa"/>
            <w:hideMark/>
          </w:tcPr>
          <w:p w14:paraId="25D862FF" w14:textId="77777777" w:rsidR="006248B6" w:rsidRPr="006248B6" w:rsidRDefault="006248B6" w:rsidP="006248B6">
            <w:pPr>
              <w:contextualSpacing/>
              <w:rPr>
                <w:sz w:val="28"/>
                <w:szCs w:val="28"/>
              </w:rPr>
            </w:pPr>
            <w:r w:rsidRPr="006248B6">
              <w:rPr>
                <w:sz w:val="28"/>
                <w:szCs w:val="28"/>
              </w:rPr>
              <w:t>Перечень работ и профессий ТЭЦ, дающих право на получение спецодежды, спец. обуви и других</w:t>
            </w:r>
            <w:r w:rsidRPr="006248B6">
              <w:rPr>
                <w:sz w:val="28"/>
                <w:szCs w:val="28"/>
              </w:rPr>
              <w:br/>
              <w:t>средств индивидуальной защиты</w:t>
            </w:r>
          </w:p>
        </w:tc>
      </w:tr>
      <w:tr w:rsidR="006248B6" w:rsidRPr="006248B6" w14:paraId="2B61D5FD" w14:textId="77777777" w:rsidTr="00104FF4">
        <w:trPr>
          <w:gridAfter w:val="1"/>
          <w:wAfter w:w="147" w:type="dxa"/>
          <w:trHeight w:val="402"/>
        </w:trPr>
        <w:tc>
          <w:tcPr>
            <w:tcW w:w="9493" w:type="dxa"/>
            <w:hideMark/>
          </w:tcPr>
          <w:p w14:paraId="227987F7" w14:textId="77777777" w:rsidR="006248B6" w:rsidRPr="006248B6" w:rsidRDefault="006248B6" w:rsidP="006248B6">
            <w:pPr>
              <w:contextualSpacing/>
              <w:rPr>
                <w:sz w:val="28"/>
                <w:szCs w:val="28"/>
              </w:rPr>
            </w:pPr>
            <w:r w:rsidRPr="006248B6">
              <w:rPr>
                <w:sz w:val="28"/>
                <w:szCs w:val="28"/>
              </w:rPr>
              <w:t xml:space="preserve">Договор </w:t>
            </w:r>
            <w:proofErr w:type="spellStart"/>
            <w:r w:rsidRPr="006248B6">
              <w:rPr>
                <w:sz w:val="28"/>
                <w:szCs w:val="28"/>
              </w:rPr>
              <w:t>Спецобъединение</w:t>
            </w:r>
            <w:proofErr w:type="spellEnd"/>
            <w:r w:rsidRPr="006248B6">
              <w:rPr>
                <w:sz w:val="28"/>
                <w:szCs w:val="28"/>
              </w:rPr>
              <w:t>-К № 12-2024 от 25.01.2024г. Спецодежда Счет 48 от 15.01.2024г.</w:t>
            </w:r>
          </w:p>
        </w:tc>
      </w:tr>
      <w:tr w:rsidR="006248B6" w:rsidRPr="006248B6" w14:paraId="391F5C9F" w14:textId="77777777" w:rsidTr="00104FF4">
        <w:trPr>
          <w:gridAfter w:val="1"/>
          <w:wAfter w:w="147" w:type="dxa"/>
          <w:trHeight w:val="402"/>
        </w:trPr>
        <w:tc>
          <w:tcPr>
            <w:tcW w:w="9493" w:type="dxa"/>
            <w:hideMark/>
          </w:tcPr>
          <w:p w14:paraId="635B1AC8" w14:textId="77777777" w:rsidR="006248B6" w:rsidRPr="006248B6" w:rsidRDefault="006248B6" w:rsidP="006248B6">
            <w:pPr>
              <w:contextualSpacing/>
              <w:rPr>
                <w:sz w:val="28"/>
                <w:szCs w:val="28"/>
              </w:rPr>
            </w:pPr>
            <w:r w:rsidRPr="006248B6">
              <w:rPr>
                <w:sz w:val="28"/>
                <w:szCs w:val="28"/>
              </w:rPr>
              <w:t xml:space="preserve">Договор </w:t>
            </w:r>
            <w:proofErr w:type="spellStart"/>
            <w:r w:rsidRPr="006248B6">
              <w:rPr>
                <w:sz w:val="28"/>
                <w:szCs w:val="28"/>
              </w:rPr>
              <w:t>Спецобъединение</w:t>
            </w:r>
            <w:proofErr w:type="spellEnd"/>
            <w:r w:rsidRPr="006248B6">
              <w:rPr>
                <w:sz w:val="28"/>
                <w:szCs w:val="28"/>
              </w:rPr>
              <w:t>-К № 38-2024 от 22.02.2024г. Спецодежда Счет 430 от 15.02.2024г.</w:t>
            </w:r>
          </w:p>
        </w:tc>
      </w:tr>
      <w:tr w:rsidR="006248B6" w:rsidRPr="006248B6" w14:paraId="0F454863" w14:textId="77777777" w:rsidTr="00104FF4">
        <w:trPr>
          <w:gridAfter w:val="1"/>
          <w:wAfter w:w="147" w:type="dxa"/>
          <w:trHeight w:val="402"/>
        </w:trPr>
        <w:tc>
          <w:tcPr>
            <w:tcW w:w="9493" w:type="dxa"/>
            <w:hideMark/>
          </w:tcPr>
          <w:p w14:paraId="0331242B" w14:textId="77777777" w:rsidR="006248B6" w:rsidRPr="006248B6" w:rsidRDefault="006248B6" w:rsidP="006248B6">
            <w:pPr>
              <w:contextualSpacing/>
              <w:rPr>
                <w:sz w:val="28"/>
                <w:szCs w:val="28"/>
              </w:rPr>
            </w:pPr>
            <w:r w:rsidRPr="006248B6">
              <w:rPr>
                <w:sz w:val="28"/>
                <w:szCs w:val="28"/>
              </w:rPr>
              <w:t xml:space="preserve">Договор </w:t>
            </w:r>
            <w:proofErr w:type="spellStart"/>
            <w:r w:rsidRPr="006248B6">
              <w:rPr>
                <w:sz w:val="28"/>
                <w:szCs w:val="28"/>
              </w:rPr>
              <w:t>Спецобъединение</w:t>
            </w:r>
            <w:proofErr w:type="spellEnd"/>
            <w:r w:rsidRPr="006248B6">
              <w:rPr>
                <w:sz w:val="28"/>
                <w:szCs w:val="28"/>
              </w:rPr>
              <w:t>-К № 58-2024 от 21.03.2024г. Спецодежда Счет 774 от 21.03.2024г.</w:t>
            </w:r>
          </w:p>
        </w:tc>
      </w:tr>
      <w:tr w:rsidR="006248B6" w:rsidRPr="006248B6" w14:paraId="65194F33" w14:textId="77777777" w:rsidTr="00104FF4">
        <w:trPr>
          <w:gridAfter w:val="1"/>
          <w:wAfter w:w="147" w:type="dxa"/>
          <w:trHeight w:val="630"/>
        </w:trPr>
        <w:tc>
          <w:tcPr>
            <w:tcW w:w="9493" w:type="dxa"/>
            <w:hideMark/>
          </w:tcPr>
          <w:p w14:paraId="6FF6AB5F" w14:textId="77777777" w:rsidR="006248B6" w:rsidRPr="006248B6" w:rsidRDefault="006248B6" w:rsidP="006248B6">
            <w:pPr>
              <w:contextualSpacing/>
              <w:rPr>
                <w:sz w:val="28"/>
                <w:szCs w:val="28"/>
              </w:rPr>
            </w:pPr>
            <w:r w:rsidRPr="006248B6">
              <w:rPr>
                <w:sz w:val="28"/>
                <w:szCs w:val="28"/>
              </w:rPr>
              <w:t>Счет - фактура № 3 от 16.01.2023г. - счет - фактура № 3252 от 28.12.2023г. Всего документов 43 ед. на 69 л.</w:t>
            </w:r>
          </w:p>
        </w:tc>
      </w:tr>
      <w:tr w:rsidR="006248B6" w:rsidRPr="006248B6" w14:paraId="000D96D2" w14:textId="77777777" w:rsidTr="00104FF4">
        <w:trPr>
          <w:gridAfter w:val="1"/>
          <w:wAfter w:w="147" w:type="dxa"/>
          <w:trHeight w:val="402"/>
        </w:trPr>
        <w:tc>
          <w:tcPr>
            <w:tcW w:w="9493" w:type="dxa"/>
            <w:hideMark/>
          </w:tcPr>
          <w:p w14:paraId="170042C1" w14:textId="77777777" w:rsidR="006248B6" w:rsidRPr="006248B6" w:rsidRDefault="006248B6" w:rsidP="006248B6">
            <w:pPr>
              <w:contextualSpacing/>
              <w:rPr>
                <w:sz w:val="28"/>
                <w:szCs w:val="28"/>
              </w:rPr>
            </w:pPr>
            <w:r w:rsidRPr="006248B6">
              <w:rPr>
                <w:sz w:val="28"/>
                <w:szCs w:val="28"/>
              </w:rPr>
              <w:t>Реестр - Прочие расходы на охрану труда на 2025г.</w:t>
            </w:r>
          </w:p>
        </w:tc>
      </w:tr>
      <w:tr w:rsidR="006248B6" w:rsidRPr="006248B6" w14:paraId="0562517C" w14:textId="77777777" w:rsidTr="00104FF4">
        <w:trPr>
          <w:gridAfter w:val="1"/>
          <w:wAfter w:w="147" w:type="dxa"/>
          <w:trHeight w:val="630"/>
        </w:trPr>
        <w:tc>
          <w:tcPr>
            <w:tcW w:w="9493" w:type="dxa"/>
            <w:hideMark/>
          </w:tcPr>
          <w:p w14:paraId="245FAC50" w14:textId="77777777" w:rsidR="006248B6" w:rsidRPr="006248B6" w:rsidRDefault="006248B6" w:rsidP="006248B6">
            <w:pPr>
              <w:contextualSpacing/>
              <w:rPr>
                <w:sz w:val="28"/>
                <w:szCs w:val="28"/>
              </w:rPr>
            </w:pPr>
            <w:r w:rsidRPr="006248B6">
              <w:rPr>
                <w:sz w:val="28"/>
                <w:szCs w:val="28"/>
              </w:rPr>
              <w:t>Перечень профессий и работ ТЭЦ, дающих право на получение смывающих и (или) обезвреживающих средств</w:t>
            </w:r>
          </w:p>
        </w:tc>
      </w:tr>
      <w:tr w:rsidR="006248B6" w:rsidRPr="006248B6" w14:paraId="57667BC9" w14:textId="77777777" w:rsidTr="00104FF4">
        <w:trPr>
          <w:gridAfter w:val="1"/>
          <w:wAfter w:w="147" w:type="dxa"/>
          <w:trHeight w:val="402"/>
        </w:trPr>
        <w:tc>
          <w:tcPr>
            <w:tcW w:w="9493" w:type="dxa"/>
            <w:hideMark/>
          </w:tcPr>
          <w:p w14:paraId="27DCA9B0" w14:textId="77777777" w:rsidR="006248B6" w:rsidRPr="006248B6" w:rsidRDefault="006248B6" w:rsidP="006248B6">
            <w:pPr>
              <w:contextualSpacing/>
              <w:rPr>
                <w:sz w:val="28"/>
                <w:szCs w:val="28"/>
              </w:rPr>
            </w:pPr>
            <w:r w:rsidRPr="006248B6">
              <w:rPr>
                <w:sz w:val="28"/>
                <w:szCs w:val="28"/>
              </w:rPr>
              <w:t>Расчет потребности в смывающих и (или) обезвреживающих средствах</w:t>
            </w:r>
          </w:p>
        </w:tc>
      </w:tr>
      <w:tr w:rsidR="006248B6" w:rsidRPr="006248B6" w14:paraId="67A5F72E" w14:textId="77777777" w:rsidTr="00104FF4">
        <w:trPr>
          <w:gridAfter w:val="1"/>
          <w:wAfter w:w="147" w:type="dxa"/>
          <w:trHeight w:val="402"/>
        </w:trPr>
        <w:tc>
          <w:tcPr>
            <w:tcW w:w="9493" w:type="dxa"/>
            <w:hideMark/>
          </w:tcPr>
          <w:p w14:paraId="11A7A65D" w14:textId="77777777" w:rsidR="006248B6" w:rsidRPr="006248B6" w:rsidRDefault="006248B6" w:rsidP="006248B6">
            <w:pPr>
              <w:contextualSpacing/>
              <w:rPr>
                <w:sz w:val="28"/>
                <w:szCs w:val="28"/>
              </w:rPr>
            </w:pPr>
            <w:r w:rsidRPr="006248B6">
              <w:rPr>
                <w:sz w:val="28"/>
                <w:szCs w:val="28"/>
              </w:rPr>
              <w:t xml:space="preserve">Договор № 16-2023 от 23.12.2021г. ООО </w:t>
            </w:r>
            <w:proofErr w:type="spellStart"/>
            <w:r w:rsidRPr="006248B6">
              <w:rPr>
                <w:sz w:val="28"/>
                <w:szCs w:val="28"/>
              </w:rPr>
              <w:t>Профимаркет</w:t>
            </w:r>
            <w:proofErr w:type="spellEnd"/>
            <w:r w:rsidRPr="006248B6">
              <w:rPr>
                <w:sz w:val="28"/>
                <w:szCs w:val="28"/>
              </w:rPr>
              <w:t xml:space="preserve"> Хоз. товары</w:t>
            </w:r>
          </w:p>
        </w:tc>
      </w:tr>
      <w:tr w:rsidR="006248B6" w:rsidRPr="006248B6" w14:paraId="11F51ED8" w14:textId="77777777" w:rsidTr="00104FF4">
        <w:trPr>
          <w:gridAfter w:val="1"/>
          <w:wAfter w:w="147" w:type="dxa"/>
          <w:trHeight w:val="630"/>
        </w:trPr>
        <w:tc>
          <w:tcPr>
            <w:tcW w:w="9493" w:type="dxa"/>
            <w:hideMark/>
          </w:tcPr>
          <w:p w14:paraId="65087ECB" w14:textId="77777777" w:rsidR="006248B6" w:rsidRPr="006248B6" w:rsidRDefault="006248B6" w:rsidP="006248B6">
            <w:pPr>
              <w:contextualSpacing/>
              <w:rPr>
                <w:sz w:val="28"/>
                <w:szCs w:val="28"/>
              </w:rPr>
            </w:pPr>
            <w:r w:rsidRPr="006248B6">
              <w:rPr>
                <w:sz w:val="28"/>
                <w:szCs w:val="28"/>
              </w:rPr>
              <w:t>Счет на оплату 0LW-3012049-6549408 от 23.01.2024г. - Счет - фактура № 322869 от 14.12.2023г. Всего документов 10 ед. на 17 л.</w:t>
            </w:r>
          </w:p>
        </w:tc>
      </w:tr>
      <w:tr w:rsidR="006248B6" w:rsidRPr="006248B6" w14:paraId="2062B18D" w14:textId="77777777" w:rsidTr="00104FF4">
        <w:trPr>
          <w:gridAfter w:val="1"/>
          <w:wAfter w:w="147" w:type="dxa"/>
          <w:trHeight w:val="630"/>
        </w:trPr>
        <w:tc>
          <w:tcPr>
            <w:tcW w:w="9493" w:type="dxa"/>
            <w:hideMark/>
          </w:tcPr>
          <w:p w14:paraId="03AD09EE" w14:textId="77777777" w:rsidR="006248B6" w:rsidRPr="006248B6" w:rsidRDefault="006248B6" w:rsidP="006248B6">
            <w:pPr>
              <w:contextualSpacing/>
              <w:rPr>
                <w:sz w:val="28"/>
                <w:szCs w:val="28"/>
              </w:rPr>
            </w:pPr>
            <w:r w:rsidRPr="006248B6">
              <w:rPr>
                <w:sz w:val="28"/>
                <w:szCs w:val="28"/>
              </w:rPr>
              <w:lastRenderedPageBreak/>
              <w:t>Счет - фактура № 478963 от 11.01.2023г. - счет - фактура № 322869 от 14.12.2023г. Всего документов 16 ед. на 29 л.</w:t>
            </w:r>
          </w:p>
        </w:tc>
      </w:tr>
    </w:tbl>
    <w:p w14:paraId="054229A5" w14:textId="77777777" w:rsidR="006248B6" w:rsidRPr="006248B6" w:rsidRDefault="006248B6" w:rsidP="006248B6">
      <w:pPr>
        <w:ind w:firstLine="709"/>
        <w:contextualSpacing/>
        <w:jc w:val="both"/>
        <w:rPr>
          <w:sz w:val="28"/>
          <w:szCs w:val="28"/>
        </w:rPr>
      </w:pPr>
    </w:p>
    <w:p w14:paraId="564453FD" w14:textId="77777777" w:rsidR="006248B6" w:rsidRPr="006248B6" w:rsidRDefault="006248B6" w:rsidP="006248B6">
      <w:pPr>
        <w:ind w:firstLine="709"/>
        <w:contextualSpacing/>
        <w:jc w:val="both"/>
        <w:rPr>
          <w:sz w:val="28"/>
          <w:szCs w:val="28"/>
        </w:rPr>
      </w:pPr>
      <w:r w:rsidRPr="006248B6">
        <w:rPr>
          <w:sz w:val="28"/>
          <w:szCs w:val="28"/>
        </w:rPr>
        <w:t>Эксперты проанализировали представленные материалы и предлагают согласиться с объёмом затрат на сырьё и материалы предложенным предприятием. Реестр расходов на сырьё и материалы представлен в таблице 3.</w:t>
      </w:r>
    </w:p>
    <w:p w14:paraId="165701D4" w14:textId="77777777" w:rsidR="006248B6" w:rsidRPr="006248B6" w:rsidRDefault="006248B6" w:rsidP="006248B6">
      <w:pPr>
        <w:contextualSpacing/>
        <w:rPr>
          <w:sz w:val="28"/>
          <w:szCs w:val="28"/>
        </w:rPr>
      </w:pPr>
    </w:p>
    <w:p w14:paraId="22EDF197" w14:textId="77777777" w:rsidR="006248B6" w:rsidRPr="006248B6" w:rsidRDefault="006248B6" w:rsidP="006248B6">
      <w:pPr>
        <w:ind w:firstLine="709"/>
        <w:contextualSpacing/>
        <w:jc w:val="right"/>
        <w:rPr>
          <w:sz w:val="28"/>
          <w:szCs w:val="28"/>
        </w:rPr>
      </w:pPr>
      <w:r w:rsidRPr="006248B6">
        <w:rPr>
          <w:sz w:val="28"/>
          <w:szCs w:val="28"/>
        </w:rPr>
        <w:t>Таблица 3</w:t>
      </w:r>
    </w:p>
    <w:p w14:paraId="1D5A03F3" w14:textId="77777777" w:rsidR="006248B6" w:rsidRPr="006248B6" w:rsidRDefault="006248B6" w:rsidP="006248B6">
      <w:pPr>
        <w:ind w:firstLine="709"/>
        <w:contextualSpacing/>
        <w:jc w:val="center"/>
        <w:rPr>
          <w:sz w:val="28"/>
          <w:szCs w:val="28"/>
        </w:rPr>
      </w:pPr>
      <w:r w:rsidRPr="006248B6">
        <w:rPr>
          <w:sz w:val="28"/>
          <w:szCs w:val="28"/>
        </w:rPr>
        <w:t>Реестр расходов на сырьё и материалы ООО «Интеграл» на 2025 год</w:t>
      </w:r>
    </w:p>
    <w:tbl>
      <w:tblPr>
        <w:tblStyle w:val="290"/>
        <w:tblW w:w="5000" w:type="pct"/>
        <w:tblLook w:val="04A0" w:firstRow="1" w:lastRow="0" w:firstColumn="1" w:lastColumn="0" w:noHBand="0" w:noVBand="1"/>
      </w:tblPr>
      <w:tblGrid>
        <w:gridCol w:w="3630"/>
        <w:gridCol w:w="2928"/>
        <w:gridCol w:w="2930"/>
      </w:tblGrid>
      <w:tr w:rsidR="006248B6" w:rsidRPr="006248B6" w14:paraId="03C32493" w14:textId="77777777" w:rsidTr="00104FF4">
        <w:tc>
          <w:tcPr>
            <w:tcW w:w="1913" w:type="pct"/>
          </w:tcPr>
          <w:p w14:paraId="21564FCE" w14:textId="77777777" w:rsidR="006248B6" w:rsidRPr="006248B6" w:rsidRDefault="006248B6" w:rsidP="006248B6">
            <w:pPr>
              <w:contextualSpacing/>
              <w:jc w:val="center"/>
            </w:pPr>
            <w:r w:rsidRPr="006248B6">
              <w:t>Показатели</w:t>
            </w:r>
          </w:p>
        </w:tc>
        <w:tc>
          <w:tcPr>
            <w:tcW w:w="1543" w:type="pct"/>
          </w:tcPr>
          <w:p w14:paraId="0740531A" w14:textId="77777777" w:rsidR="006248B6" w:rsidRPr="006248B6" w:rsidRDefault="006248B6" w:rsidP="006248B6">
            <w:pPr>
              <w:contextualSpacing/>
              <w:jc w:val="center"/>
            </w:pPr>
            <w:r w:rsidRPr="006248B6">
              <w:t>Предложения предприятия</w:t>
            </w:r>
          </w:p>
        </w:tc>
        <w:tc>
          <w:tcPr>
            <w:tcW w:w="1544" w:type="pct"/>
          </w:tcPr>
          <w:p w14:paraId="49C0C7F0" w14:textId="77777777" w:rsidR="006248B6" w:rsidRPr="006248B6" w:rsidRDefault="006248B6" w:rsidP="006248B6">
            <w:pPr>
              <w:contextualSpacing/>
              <w:jc w:val="center"/>
            </w:pPr>
            <w:r w:rsidRPr="006248B6">
              <w:t>Предложения экспертов</w:t>
            </w:r>
          </w:p>
        </w:tc>
      </w:tr>
      <w:tr w:rsidR="006248B6" w:rsidRPr="006248B6" w14:paraId="52E7C96C" w14:textId="77777777" w:rsidTr="00104FF4">
        <w:tc>
          <w:tcPr>
            <w:tcW w:w="1913" w:type="pct"/>
          </w:tcPr>
          <w:p w14:paraId="705EBB78" w14:textId="77777777" w:rsidR="006248B6" w:rsidRPr="006248B6" w:rsidRDefault="006248B6" w:rsidP="006248B6">
            <w:pPr>
              <w:contextualSpacing/>
              <w:jc w:val="both"/>
            </w:pPr>
            <w:r w:rsidRPr="006248B6">
              <w:t>Хим. очистка и хим. обессоливание воды</w:t>
            </w:r>
          </w:p>
        </w:tc>
        <w:tc>
          <w:tcPr>
            <w:tcW w:w="1543" w:type="pct"/>
            <w:vAlign w:val="center"/>
          </w:tcPr>
          <w:p w14:paraId="7D4AE0E7" w14:textId="77777777" w:rsidR="006248B6" w:rsidRPr="006248B6" w:rsidRDefault="006248B6" w:rsidP="006248B6">
            <w:pPr>
              <w:jc w:val="center"/>
              <w:rPr>
                <w:szCs w:val="20"/>
              </w:rPr>
            </w:pPr>
            <w:r w:rsidRPr="006248B6">
              <w:rPr>
                <w:szCs w:val="20"/>
              </w:rPr>
              <w:t>42 509,80</w:t>
            </w:r>
          </w:p>
        </w:tc>
        <w:tc>
          <w:tcPr>
            <w:tcW w:w="1544" w:type="pct"/>
            <w:vAlign w:val="center"/>
          </w:tcPr>
          <w:p w14:paraId="3CA2F6ED" w14:textId="77777777" w:rsidR="006248B6" w:rsidRPr="006248B6" w:rsidRDefault="006248B6" w:rsidP="006248B6">
            <w:pPr>
              <w:jc w:val="center"/>
              <w:rPr>
                <w:szCs w:val="20"/>
              </w:rPr>
            </w:pPr>
            <w:r w:rsidRPr="006248B6">
              <w:rPr>
                <w:szCs w:val="20"/>
              </w:rPr>
              <w:t>42 509,80</w:t>
            </w:r>
          </w:p>
        </w:tc>
      </w:tr>
      <w:tr w:rsidR="006248B6" w:rsidRPr="006248B6" w14:paraId="2B39BC0E" w14:textId="77777777" w:rsidTr="00104FF4">
        <w:tc>
          <w:tcPr>
            <w:tcW w:w="1913" w:type="pct"/>
          </w:tcPr>
          <w:p w14:paraId="21272095" w14:textId="77777777" w:rsidR="006248B6" w:rsidRPr="006248B6" w:rsidRDefault="006248B6" w:rsidP="006248B6">
            <w:pPr>
              <w:contextualSpacing/>
              <w:jc w:val="both"/>
            </w:pPr>
            <w:r w:rsidRPr="006248B6">
              <w:t>Материалы на содержание и эксплуатацию основных средств</w:t>
            </w:r>
          </w:p>
        </w:tc>
        <w:tc>
          <w:tcPr>
            <w:tcW w:w="1543" w:type="pct"/>
            <w:vAlign w:val="center"/>
          </w:tcPr>
          <w:p w14:paraId="7519C0A1" w14:textId="77777777" w:rsidR="006248B6" w:rsidRPr="006248B6" w:rsidRDefault="006248B6" w:rsidP="006248B6">
            <w:pPr>
              <w:jc w:val="center"/>
              <w:rPr>
                <w:szCs w:val="20"/>
              </w:rPr>
            </w:pPr>
            <w:r w:rsidRPr="006248B6">
              <w:rPr>
                <w:szCs w:val="20"/>
              </w:rPr>
              <w:t>4 713,20</w:t>
            </w:r>
          </w:p>
        </w:tc>
        <w:tc>
          <w:tcPr>
            <w:tcW w:w="1544" w:type="pct"/>
            <w:vAlign w:val="center"/>
          </w:tcPr>
          <w:p w14:paraId="77FFCBC8" w14:textId="77777777" w:rsidR="006248B6" w:rsidRPr="006248B6" w:rsidRDefault="006248B6" w:rsidP="006248B6">
            <w:pPr>
              <w:jc w:val="center"/>
              <w:rPr>
                <w:szCs w:val="20"/>
              </w:rPr>
            </w:pPr>
            <w:r w:rsidRPr="006248B6">
              <w:rPr>
                <w:szCs w:val="20"/>
              </w:rPr>
              <w:t>4 713,20</w:t>
            </w:r>
          </w:p>
        </w:tc>
      </w:tr>
      <w:tr w:rsidR="006248B6" w:rsidRPr="006248B6" w14:paraId="23685A40" w14:textId="77777777" w:rsidTr="00104FF4">
        <w:tc>
          <w:tcPr>
            <w:tcW w:w="1913" w:type="pct"/>
          </w:tcPr>
          <w:p w14:paraId="60F03D6D" w14:textId="77777777" w:rsidR="006248B6" w:rsidRPr="006248B6" w:rsidRDefault="006248B6" w:rsidP="006248B6">
            <w:pPr>
              <w:contextualSpacing/>
              <w:jc w:val="both"/>
            </w:pPr>
            <w:r w:rsidRPr="006248B6">
              <w:t>Материалы на технологию</w:t>
            </w:r>
          </w:p>
        </w:tc>
        <w:tc>
          <w:tcPr>
            <w:tcW w:w="1543" w:type="pct"/>
            <w:vAlign w:val="center"/>
          </w:tcPr>
          <w:p w14:paraId="7B715E5A" w14:textId="77777777" w:rsidR="006248B6" w:rsidRPr="006248B6" w:rsidRDefault="006248B6" w:rsidP="006248B6">
            <w:pPr>
              <w:jc w:val="center"/>
              <w:rPr>
                <w:szCs w:val="20"/>
              </w:rPr>
            </w:pPr>
            <w:r w:rsidRPr="006248B6">
              <w:rPr>
                <w:szCs w:val="20"/>
              </w:rPr>
              <w:t>16 224,70</w:t>
            </w:r>
          </w:p>
        </w:tc>
        <w:tc>
          <w:tcPr>
            <w:tcW w:w="1544" w:type="pct"/>
            <w:vAlign w:val="center"/>
          </w:tcPr>
          <w:p w14:paraId="473DA824" w14:textId="77777777" w:rsidR="006248B6" w:rsidRPr="006248B6" w:rsidRDefault="006248B6" w:rsidP="006248B6">
            <w:pPr>
              <w:jc w:val="center"/>
              <w:rPr>
                <w:szCs w:val="20"/>
              </w:rPr>
            </w:pPr>
            <w:r w:rsidRPr="006248B6">
              <w:rPr>
                <w:szCs w:val="20"/>
              </w:rPr>
              <w:t>16 224,70</w:t>
            </w:r>
          </w:p>
        </w:tc>
      </w:tr>
      <w:tr w:rsidR="006248B6" w:rsidRPr="006248B6" w14:paraId="05FAAEA1" w14:textId="77777777" w:rsidTr="00104FF4">
        <w:tc>
          <w:tcPr>
            <w:tcW w:w="1913" w:type="pct"/>
          </w:tcPr>
          <w:p w14:paraId="755B15AD" w14:textId="77777777" w:rsidR="006248B6" w:rsidRPr="006248B6" w:rsidRDefault="006248B6" w:rsidP="006248B6">
            <w:pPr>
              <w:contextualSpacing/>
              <w:jc w:val="both"/>
            </w:pPr>
            <w:r w:rsidRPr="006248B6">
              <w:t>ГСМ</w:t>
            </w:r>
          </w:p>
        </w:tc>
        <w:tc>
          <w:tcPr>
            <w:tcW w:w="1543" w:type="pct"/>
            <w:vAlign w:val="center"/>
          </w:tcPr>
          <w:p w14:paraId="425B722D" w14:textId="77777777" w:rsidR="006248B6" w:rsidRPr="006248B6" w:rsidRDefault="006248B6" w:rsidP="006248B6">
            <w:pPr>
              <w:jc w:val="center"/>
              <w:rPr>
                <w:szCs w:val="20"/>
              </w:rPr>
            </w:pPr>
            <w:r w:rsidRPr="006248B6">
              <w:rPr>
                <w:szCs w:val="20"/>
              </w:rPr>
              <w:t>11 317,50</w:t>
            </w:r>
          </w:p>
        </w:tc>
        <w:tc>
          <w:tcPr>
            <w:tcW w:w="1544" w:type="pct"/>
            <w:vAlign w:val="center"/>
          </w:tcPr>
          <w:p w14:paraId="49380A94" w14:textId="77777777" w:rsidR="006248B6" w:rsidRPr="006248B6" w:rsidRDefault="006248B6" w:rsidP="006248B6">
            <w:pPr>
              <w:jc w:val="center"/>
              <w:rPr>
                <w:szCs w:val="20"/>
              </w:rPr>
            </w:pPr>
            <w:r w:rsidRPr="006248B6">
              <w:rPr>
                <w:szCs w:val="20"/>
              </w:rPr>
              <w:t>11 317,50</w:t>
            </w:r>
          </w:p>
        </w:tc>
      </w:tr>
      <w:tr w:rsidR="006248B6" w:rsidRPr="006248B6" w14:paraId="212E80F7" w14:textId="77777777" w:rsidTr="00104FF4">
        <w:tc>
          <w:tcPr>
            <w:tcW w:w="1913" w:type="pct"/>
          </w:tcPr>
          <w:p w14:paraId="7D0A0850" w14:textId="77777777" w:rsidR="006248B6" w:rsidRPr="006248B6" w:rsidRDefault="006248B6" w:rsidP="006248B6">
            <w:pPr>
              <w:contextualSpacing/>
              <w:jc w:val="both"/>
            </w:pPr>
            <w:r w:rsidRPr="006248B6">
              <w:t>Запасные части</w:t>
            </w:r>
          </w:p>
        </w:tc>
        <w:tc>
          <w:tcPr>
            <w:tcW w:w="1543" w:type="pct"/>
            <w:vAlign w:val="center"/>
          </w:tcPr>
          <w:p w14:paraId="04EDDD40" w14:textId="77777777" w:rsidR="006248B6" w:rsidRPr="006248B6" w:rsidRDefault="006248B6" w:rsidP="006248B6">
            <w:pPr>
              <w:jc w:val="center"/>
              <w:rPr>
                <w:szCs w:val="20"/>
              </w:rPr>
            </w:pPr>
            <w:r w:rsidRPr="006248B6">
              <w:rPr>
                <w:szCs w:val="20"/>
              </w:rPr>
              <w:t>3 499,30</w:t>
            </w:r>
          </w:p>
        </w:tc>
        <w:tc>
          <w:tcPr>
            <w:tcW w:w="1544" w:type="pct"/>
            <w:vAlign w:val="center"/>
          </w:tcPr>
          <w:p w14:paraId="344DA137" w14:textId="77777777" w:rsidR="006248B6" w:rsidRPr="006248B6" w:rsidRDefault="006248B6" w:rsidP="006248B6">
            <w:pPr>
              <w:jc w:val="center"/>
              <w:rPr>
                <w:szCs w:val="20"/>
              </w:rPr>
            </w:pPr>
            <w:r w:rsidRPr="006248B6">
              <w:rPr>
                <w:szCs w:val="20"/>
              </w:rPr>
              <w:t>3 499,30</w:t>
            </w:r>
          </w:p>
        </w:tc>
      </w:tr>
      <w:tr w:rsidR="006248B6" w:rsidRPr="006248B6" w14:paraId="4BFD5B5C" w14:textId="77777777" w:rsidTr="00104FF4">
        <w:tc>
          <w:tcPr>
            <w:tcW w:w="1913" w:type="pct"/>
          </w:tcPr>
          <w:p w14:paraId="1016503C" w14:textId="77777777" w:rsidR="006248B6" w:rsidRPr="006248B6" w:rsidRDefault="006248B6" w:rsidP="006248B6">
            <w:pPr>
              <w:contextualSpacing/>
              <w:jc w:val="both"/>
            </w:pPr>
            <w:r w:rsidRPr="006248B6">
              <w:t>Инструмент</w:t>
            </w:r>
          </w:p>
        </w:tc>
        <w:tc>
          <w:tcPr>
            <w:tcW w:w="1543" w:type="pct"/>
            <w:vAlign w:val="center"/>
          </w:tcPr>
          <w:p w14:paraId="4310D2BB" w14:textId="77777777" w:rsidR="006248B6" w:rsidRPr="006248B6" w:rsidRDefault="006248B6" w:rsidP="006248B6">
            <w:pPr>
              <w:jc w:val="center"/>
              <w:rPr>
                <w:szCs w:val="20"/>
              </w:rPr>
            </w:pPr>
            <w:r w:rsidRPr="006248B6">
              <w:rPr>
                <w:szCs w:val="20"/>
              </w:rPr>
              <w:t>366,60</w:t>
            </w:r>
          </w:p>
        </w:tc>
        <w:tc>
          <w:tcPr>
            <w:tcW w:w="1544" w:type="pct"/>
            <w:vAlign w:val="center"/>
          </w:tcPr>
          <w:p w14:paraId="77712DF7" w14:textId="77777777" w:rsidR="006248B6" w:rsidRPr="006248B6" w:rsidRDefault="006248B6" w:rsidP="006248B6">
            <w:pPr>
              <w:jc w:val="center"/>
              <w:rPr>
                <w:szCs w:val="20"/>
              </w:rPr>
            </w:pPr>
            <w:r w:rsidRPr="006248B6">
              <w:rPr>
                <w:szCs w:val="20"/>
              </w:rPr>
              <w:t>366,60</w:t>
            </w:r>
          </w:p>
        </w:tc>
      </w:tr>
      <w:tr w:rsidR="006248B6" w:rsidRPr="006248B6" w14:paraId="13584C7B" w14:textId="77777777" w:rsidTr="00104FF4">
        <w:tc>
          <w:tcPr>
            <w:tcW w:w="1913" w:type="pct"/>
          </w:tcPr>
          <w:p w14:paraId="51A6B15C" w14:textId="77777777" w:rsidR="006248B6" w:rsidRPr="006248B6" w:rsidRDefault="006248B6" w:rsidP="006248B6">
            <w:pPr>
              <w:contextualSpacing/>
              <w:jc w:val="both"/>
            </w:pPr>
            <w:r w:rsidRPr="006248B6">
              <w:t>Канцелярия</w:t>
            </w:r>
          </w:p>
        </w:tc>
        <w:tc>
          <w:tcPr>
            <w:tcW w:w="1543" w:type="pct"/>
            <w:vAlign w:val="center"/>
          </w:tcPr>
          <w:p w14:paraId="02EF0791" w14:textId="77777777" w:rsidR="006248B6" w:rsidRPr="006248B6" w:rsidRDefault="006248B6" w:rsidP="006248B6">
            <w:pPr>
              <w:jc w:val="center"/>
              <w:rPr>
                <w:szCs w:val="20"/>
              </w:rPr>
            </w:pPr>
            <w:r w:rsidRPr="006248B6">
              <w:rPr>
                <w:szCs w:val="20"/>
              </w:rPr>
              <w:t>593,80</w:t>
            </w:r>
          </w:p>
        </w:tc>
        <w:tc>
          <w:tcPr>
            <w:tcW w:w="1544" w:type="pct"/>
            <w:vAlign w:val="center"/>
          </w:tcPr>
          <w:p w14:paraId="270203CB" w14:textId="77777777" w:rsidR="006248B6" w:rsidRPr="006248B6" w:rsidRDefault="006248B6" w:rsidP="006248B6">
            <w:pPr>
              <w:jc w:val="center"/>
              <w:rPr>
                <w:szCs w:val="20"/>
              </w:rPr>
            </w:pPr>
            <w:r w:rsidRPr="006248B6">
              <w:rPr>
                <w:szCs w:val="20"/>
              </w:rPr>
              <w:t>593,80</w:t>
            </w:r>
          </w:p>
        </w:tc>
      </w:tr>
      <w:tr w:rsidR="006248B6" w:rsidRPr="006248B6" w14:paraId="49E78D13" w14:textId="77777777" w:rsidTr="00104FF4">
        <w:tc>
          <w:tcPr>
            <w:tcW w:w="1913" w:type="pct"/>
          </w:tcPr>
          <w:p w14:paraId="3D7ACAF9" w14:textId="77777777" w:rsidR="006248B6" w:rsidRPr="006248B6" w:rsidRDefault="006248B6" w:rsidP="006248B6">
            <w:pPr>
              <w:contextualSpacing/>
              <w:jc w:val="both"/>
            </w:pPr>
            <w:r w:rsidRPr="006248B6">
              <w:t>Затраты на охрану труда</w:t>
            </w:r>
          </w:p>
        </w:tc>
        <w:tc>
          <w:tcPr>
            <w:tcW w:w="1543" w:type="pct"/>
            <w:vAlign w:val="center"/>
          </w:tcPr>
          <w:p w14:paraId="2AC98674" w14:textId="77777777" w:rsidR="006248B6" w:rsidRPr="006248B6" w:rsidRDefault="006248B6" w:rsidP="006248B6">
            <w:pPr>
              <w:jc w:val="center"/>
              <w:rPr>
                <w:szCs w:val="20"/>
              </w:rPr>
            </w:pPr>
            <w:r w:rsidRPr="006248B6">
              <w:rPr>
                <w:szCs w:val="20"/>
              </w:rPr>
              <w:t>6 133,30</w:t>
            </w:r>
          </w:p>
        </w:tc>
        <w:tc>
          <w:tcPr>
            <w:tcW w:w="1544" w:type="pct"/>
            <w:vAlign w:val="center"/>
          </w:tcPr>
          <w:p w14:paraId="1037DB5F" w14:textId="77777777" w:rsidR="006248B6" w:rsidRPr="006248B6" w:rsidRDefault="006248B6" w:rsidP="006248B6">
            <w:pPr>
              <w:jc w:val="center"/>
              <w:rPr>
                <w:szCs w:val="20"/>
              </w:rPr>
            </w:pPr>
            <w:r w:rsidRPr="006248B6">
              <w:rPr>
                <w:szCs w:val="20"/>
              </w:rPr>
              <w:t>6 133,30</w:t>
            </w:r>
          </w:p>
        </w:tc>
      </w:tr>
      <w:tr w:rsidR="006248B6" w:rsidRPr="006248B6" w14:paraId="0EA8EFA0" w14:textId="77777777" w:rsidTr="00104FF4">
        <w:tc>
          <w:tcPr>
            <w:tcW w:w="1913" w:type="pct"/>
          </w:tcPr>
          <w:p w14:paraId="531BE945" w14:textId="77777777" w:rsidR="006248B6" w:rsidRPr="006248B6" w:rsidRDefault="006248B6" w:rsidP="006248B6">
            <w:pPr>
              <w:contextualSpacing/>
              <w:jc w:val="both"/>
            </w:pPr>
            <w:r w:rsidRPr="006248B6">
              <w:t>Расходы на ремонты, выполняемые собственными силами</w:t>
            </w:r>
          </w:p>
        </w:tc>
        <w:tc>
          <w:tcPr>
            <w:tcW w:w="1543" w:type="pct"/>
            <w:vAlign w:val="center"/>
          </w:tcPr>
          <w:p w14:paraId="70D0CDF6" w14:textId="77777777" w:rsidR="006248B6" w:rsidRPr="006248B6" w:rsidRDefault="006248B6" w:rsidP="006248B6">
            <w:pPr>
              <w:jc w:val="center"/>
              <w:rPr>
                <w:szCs w:val="20"/>
              </w:rPr>
            </w:pPr>
            <w:r w:rsidRPr="006248B6">
              <w:rPr>
                <w:szCs w:val="20"/>
              </w:rPr>
              <w:t>202 807,30</w:t>
            </w:r>
          </w:p>
        </w:tc>
        <w:tc>
          <w:tcPr>
            <w:tcW w:w="1544" w:type="pct"/>
            <w:vAlign w:val="center"/>
          </w:tcPr>
          <w:p w14:paraId="157A44AA" w14:textId="77777777" w:rsidR="006248B6" w:rsidRPr="006248B6" w:rsidRDefault="006248B6" w:rsidP="006248B6">
            <w:pPr>
              <w:jc w:val="center"/>
              <w:rPr>
                <w:szCs w:val="20"/>
              </w:rPr>
            </w:pPr>
            <w:r w:rsidRPr="006248B6">
              <w:rPr>
                <w:szCs w:val="20"/>
              </w:rPr>
              <w:t>202 807,30</w:t>
            </w:r>
          </w:p>
        </w:tc>
      </w:tr>
      <w:tr w:rsidR="006248B6" w:rsidRPr="006248B6" w14:paraId="68F4F29B" w14:textId="77777777" w:rsidTr="00104FF4">
        <w:tc>
          <w:tcPr>
            <w:tcW w:w="1913" w:type="pct"/>
          </w:tcPr>
          <w:p w14:paraId="01FD73A4" w14:textId="77777777" w:rsidR="006248B6" w:rsidRPr="006248B6" w:rsidRDefault="006248B6" w:rsidP="006248B6">
            <w:pPr>
              <w:contextualSpacing/>
              <w:jc w:val="both"/>
              <w:rPr>
                <w:sz w:val="28"/>
                <w:szCs w:val="28"/>
              </w:rPr>
            </w:pPr>
            <w:r w:rsidRPr="006248B6">
              <w:rPr>
                <w:sz w:val="28"/>
                <w:szCs w:val="28"/>
              </w:rPr>
              <w:t>Итого</w:t>
            </w:r>
          </w:p>
        </w:tc>
        <w:tc>
          <w:tcPr>
            <w:tcW w:w="1543" w:type="pct"/>
            <w:vAlign w:val="center"/>
          </w:tcPr>
          <w:p w14:paraId="734A1BFD" w14:textId="77777777" w:rsidR="006248B6" w:rsidRPr="006248B6" w:rsidRDefault="006248B6" w:rsidP="006248B6">
            <w:pPr>
              <w:jc w:val="center"/>
              <w:rPr>
                <w:sz w:val="28"/>
                <w:szCs w:val="28"/>
              </w:rPr>
            </w:pPr>
            <w:r w:rsidRPr="006248B6">
              <w:rPr>
                <w:sz w:val="28"/>
                <w:szCs w:val="28"/>
              </w:rPr>
              <w:t>288 165,50</w:t>
            </w:r>
          </w:p>
        </w:tc>
        <w:tc>
          <w:tcPr>
            <w:tcW w:w="1544" w:type="pct"/>
            <w:vAlign w:val="center"/>
          </w:tcPr>
          <w:p w14:paraId="7D20A8B4" w14:textId="77777777" w:rsidR="006248B6" w:rsidRPr="006248B6" w:rsidRDefault="006248B6" w:rsidP="006248B6">
            <w:pPr>
              <w:jc w:val="center"/>
              <w:rPr>
                <w:szCs w:val="20"/>
              </w:rPr>
            </w:pPr>
            <w:r w:rsidRPr="006248B6">
              <w:rPr>
                <w:sz w:val="28"/>
                <w:szCs w:val="28"/>
              </w:rPr>
              <w:t>288 165,50</w:t>
            </w:r>
          </w:p>
        </w:tc>
      </w:tr>
    </w:tbl>
    <w:p w14:paraId="180C0FD5" w14:textId="77777777" w:rsidR="006248B6" w:rsidRPr="006248B6" w:rsidRDefault="006248B6" w:rsidP="006248B6">
      <w:pPr>
        <w:jc w:val="both"/>
        <w:rPr>
          <w:sz w:val="28"/>
          <w:szCs w:val="20"/>
        </w:rPr>
      </w:pPr>
    </w:p>
    <w:p w14:paraId="21C82AF5" w14:textId="77777777" w:rsidR="006248B6" w:rsidRPr="006248B6" w:rsidRDefault="006248B6" w:rsidP="006248B6">
      <w:pPr>
        <w:keepNext/>
        <w:outlineLvl w:val="1"/>
        <w:rPr>
          <w:b/>
          <w:color w:val="FF0000"/>
          <w:sz w:val="28"/>
          <w:szCs w:val="20"/>
        </w:rPr>
      </w:pPr>
      <w:bookmarkStart w:id="130" w:name="_Toc25303875"/>
      <w:r w:rsidRPr="006248B6">
        <w:rPr>
          <w:b/>
          <w:sz w:val="28"/>
          <w:szCs w:val="20"/>
        </w:rPr>
        <w:t>4.1.1.2 расходы на ремонт основных средств</w:t>
      </w:r>
      <w:bookmarkEnd w:id="130"/>
    </w:p>
    <w:p w14:paraId="1724C4E9" w14:textId="77777777" w:rsidR="006248B6" w:rsidRPr="006248B6" w:rsidRDefault="006248B6" w:rsidP="006248B6">
      <w:pPr>
        <w:ind w:firstLine="720"/>
        <w:jc w:val="both"/>
        <w:rPr>
          <w:sz w:val="28"/>
          <w:szCs w:val="28"/>
        </w:rPr>
      </w:pPr>
      <w:r w:rsidRPr="006248B6">
        <w:rPr>
          <w:sz w:val="28"/>
          <w:szCs w:val="28"/>
        </w:rPr>
        <w:t xml:space="preserve">Предприятием представлен пакет обосновывающих документов к ремонтной программе на 2025 год, которая предусматривает выполнение капитальных и текущих ремонтов на </w:t>
      </w:r>
      <w:bookmarkStart w:id="131" w:name="_Hlk153723281"/>
      <w:r w:rsidRPr="006248B6">
        <w:rPr>
          <w:sz w:val="28"/>
          <w:szCs w:val="28"/>
        </w:rPr>
        <w:t>сумму 757677,16 тыс. руб., в том числе в части теплоснабжения 571 288,58 тыс. руб. (75,4%)</w:t>
      </w:r>
    </w:p>
    <w:bookmarkEnd w:id="131"/>
    <w:p w14:paraId="78A2D231" w14:textId="77777777" w:rsidR="006248B6" w:rsidRPr="006248B6" w:rsidRDefault="006248B6" w:rsidP="006248B6">
      <w:pPr>
        <w:ind w:firstLine="720"/>
        <w:jc w:val="both"/>
        <w:rPr>
          <w:sz w:val="28"/>
          <w:szCs w:val="28"/>
        </w:rPr>
      </w:pPr>
      <w:r w:rsidRPr="006248B6">
        <w:rPr>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966A0CF" w14:textId="77777777" w:rsidR="006248B6" w:rsidRPr="006248B6" w:rsidRDefault="006248B6" w:rsidP="006248B6">
      <w:pPr>
        <w:ind w:firstLine="720"/>
        <w:jc w:val="both"/>
        <w:rPr>
          <w:sz w:val="28"/>
          <w:szCs w:val="28"/>
        </w:rPr>
      </w:pPr>
      <w:r w:rsidRPr="006248B6">
        <w:rPr>
          <w:sz w:val="28"/>
          <w:szCs w:val="28"/>
        </w:rPr>
        <w:t>Для обоснования расходов на ремонты предприятием были представлены: Графики выполнения капитальных и текущих ремонтов на 2025-2029 годы, локальные сметные расчеты на выполнение капитальных ремонтов, сметные расчеты на выполнение текущих ремонтов, ведомости объемов работ, акты о выявленных дефектах, заключения по обследованиям, ведомости объемов работ, локальные ресурсные сметные расчеты.</w:t>
      </w:r>
    </w:p>
    <w:p w14:paraId="1133D42F" w14:textId="77777777" w:rsidR="006248B6" w:rsidRPr="006248B6" w:rsidRDefault="006248B6" w:rsidP="006248B6">
      <w:pPr>
        <w:ind w:firstLine="720"/>
        <w:jc w:val="both"/>
        <w:rPr>
          <w:sz w:val="28"/>
          <w:szCs w:val="28"/>
        </w:rPr>
      </w:pPr>
      <w:r w:rsidRPr="006248B6">
        <w:rPr>
          <w:sz w:val="28"/>
          <w:szCs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w:t>
      </w:r>
      <w:r w:rsidRPr="006248B6">
        <w:rPr>
          <w:sz w:val="28"/>
          <w:szCs w:val="28"/>
        </w:rPr>
        <w:lastRenderedPageBreak/>
        <w:t>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C5FBE48" w14:textId="77777777" w:rsidR="006248B6" w:rsidRPr="006248B6" w:rsidRDefault="006248B6" w:rsidP="006248B6">
      <w:pPr>
        <w:ind w:firstLine="720"/>
        <w:jc w:val="both"/>
        <w:rPr>
          <w:sz w:val="28"/>
          <w:szCs w:val="28"/>
        </w:rPr>
      </w:pPr>
      <w:r w:rsidRPr="006248B6">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0139444" w14:textId="77777777" w:rsidR="006248B6" w:rsidRPr="006248B6" w:rsidRDefault="006248B6" w:rsidP="006248B6">
      <w:pPr>
        <w:ind w:firstLine="720"/>
        <w:jc w:val="both"/>
        <w:rPr>
          <w:sz w:val="28"/>
          <w:szCs w:val="28"/>
        </w:rPr>
      </w:pPr>
      <w:r w:rsidRPr="006248B6">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A2BD2D1" w14:textId="77777777" w:rsidR="006248B6" w:rsidRPr="006248B6" w:rsidRDefault="006248B6" w:rsidP="006248B6">
      <w:pPr>
        <w:ind w:firstLine="720"/>
        <w:jc w:val="both"/>
        <w:rPr>
          <w:sz w:val="28"/>
          <w:szCs w:val="28"/>
        </w:rPr>
      </w:pPr>
      <w:r w:rsidRPr="006248B6">
        <w:rPr>
          <w:sz w:val="28"/>
          <w:szCs w:val="28"/>
        </w:rPr>
        <w:t>б) цены, установленные в договорах, заключенных в результате проведения торгов;</w:t>
      </w:r>
    </w:p>
    <w:p w14:paraId="1E4354CC" w14:textId="77777777" w:rsidR="006248B6" w:rsidRPr="006248B6" w:rsidRDefault="006248B6" w:rsidP="006248B6">
      <w:pPr>
        <w:ind w:firstLine="720"/>
        <w:jc w:val="both"/>
        <w:rPr>
          <w:sz w:val="28"/>
          <w:szCs w:val="28"/>
        </w:rPr>
      </w:pPr>
      <w:r w:rsidRPr="006248B6">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818EAC8" w14:textId="77777777" w:rsidR="006248B6" w:rsidRPr="006248B6" w:rsidRDefault="006248B6" w:rsidP="006248B6">
      <w:pPr>
        <w:ind w:firstLine="720"/>
        <w:jc w:val="both"/>
        <w:rPr>
          <w:sz w:val="28"/>
          <w:szCs w:val="28"/>
        </w:rPr>
      </w:pPr>
      <w:r w:rsidRPr="006248B6">
        <w:rPr>
          <w:sz w:val="28"/>
          <w:szCs w:val="28"/>
        </w:rPr>
        <w:t>прогноз индекса потребительских цен (в среднем за год к предыдущему году);</w:t>
      </w:r>
    </w:p>
    <w:p w14:paraId="0EF3B7E0" w14:textId="77777777" w:rsidR="006248B6" w:rsidRPr="006248B6" w:rsidRDefault="006248B6" w:rsidP="006248B6">
      <w:pPr>
        <w:ind w:firstLine="720"/>
        <w:jc w:val="both"/>
        <w:rPr>
          <w:sz w:val="28"/>
          <w:szCs w:val="28"/>
        </w:rPr>
      </w:pPr>
      <w:r w:rsidRPr="006248B6">
        <w:rPr>
          <w:sz w:val="28"/>
          <w:szCs w:val="28"/>
        </w:rPr>
        <w:t>цены на природный газ;</w:t>
      </w:r>
    </w:p>
    <w:p w14:paraId="36E1CF36" w14:textId="77777777" w:rsidR="006248B6" w:rsidRPr="006248B6" w:rsidRDefault="006248B6" w:rsidP="006248B6">
      <w:pPr>
        <w:ind w:firstLine="720"/>
        <w:jc w:val="both"/>
        <w:rPr>
          <w:sz w:val="28"/>
          <w:szCs w:val="28"/>
        </w:rPr>
      </w:pPr>
      <w:r w:rsidRPr="006248B6">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FD7255C" w14:textId="77777777" w:rsidR="006248B6" w:rsidRPr="006248B6" w:rsidRDefault="006248B6" w:rsidP="006248B6">
      <w:pPr>
        <w:ind w:firstLine="720"/>
        <w:jc w:val="both"/>
        <w:rPr>
          <w:sz w:val="28"/>
          <w:szCs w:val="28"/>
        </w:rPr>
      </w:pPr>
      <w:r w:rsidRPr="006248B6">
        <w:rPr>
          <w:sz w:val="28"/>
          <w:szCs w:val="28"/>
        </w:rPr>
        <w:t>динамика цен (тарифов) на товары (услуги) (в среднем за год к предыдущему году).</w:t>
      </w:r>
    </w:p>
    <w:p w14:paraId="4BC0ECA0" w14:textId="77777777" w:rsidR="006248B6" w:rsidRPr="006248B6" w:rsidRDefault="006248B6" w:rsidP="006248B6">
      <w:pPr>
        <w:ind w:firstLine="720"/>
        <w:jc w:val="both"/>
        <w:rPr>
          <w:sz w:val="28"/>
          <w:szCs w:val="28"/>
        </w:rPr>
      </w:pPr>
      <w:r w:rsidRPr="006248B6">
        <w:rPr>
          <w:sz w:val="28"/>
          <w:szCs w:val="28"/>
        </w:rPr>
        <w:t>Специалистами РЭК Кузбасса был проведен анализ технической необходимости и анализ стоимости выполнения заявленных мероприятий. При анализе необходимости выполнения мероприятий специалисты РЭК Кузбасса отмечают отсутствие перспективного плана ремонта энергоблоков/энергоустановок станции на период с 2025 по 2029 гг., экспертиз промышленной безопасности опасных производственных объектов, отсутствие экспертиз строительных конструкций. Таким образом, из ремонтной программы исключены мероприятия по ремонту сосудов, работающих под давлением, ремонту строительных конструкций и ремонту энергоблоков/энергоустановок.</w:t>
      </w:r>
    </w:p>
    <w:p w14:paraId="4342846D" w14:textId="77777777" w:rsidR="006248B6" w:rsidRPr="006248B6" w:rsidRDefault="006248B6" w:rsidP="006248B6">
      <w:pPr>
        <w:ind w:firstLine="720"/>
        <w:jc w:val="both"/>
        <w:rPr>
          <w:sz w:val="28"/>
          <w:szCs w:val="28"/>
        </w:rPr>
      </w:pPr>
      <w:r w:rsidRPr="006248B6">
        <w:rPr>
          <w:sz w:val="28"/>
          <w:szCs w:val="28"/>
        </w:rPr>
        <w:t xml:space="preserve">По результатам анализа заявленной стоимости мероприятий, в том числе с помощью программного комплекса ГРАНД-Смета, специалисты РЭК Кузбасса считают заявленную стоимость обоснованной в полном объеме. </w:t>
      </w:r>
    </w:p>
    <w:p w14:paraId="69DF1C51" w14:textId="77777777" w:rsidR="006248B6" w:rsidRPr="006248B6" w:rsidRDefault="006248B6" w:rsidP="006248B6">
      <w:pPr>
        <w:ind w:firstLine="720"/>
        <w:jc w:val="both"/>
        <w:rPr>
          <w:sz w:val="28"/>
          <w:szCs w:val="28"/>
        </w:rPr>
      </w:pPr>
      <w:r w:rsidRPr="006248B6">
        <w:rPr>
          <w:sz w:val="28"/>
          <w:szCs w:val="28"/>
        </w:rPr>
        <w:lastRenderedPageBreak/>
        <w:t xml:space="preserve">Таким образом, специалисты РЭК Кузбасса, проанализировав представленную ремонтную программу и обосновывающие документы к ней предлагают принять к расчету тарифа объем средств на выполнение ремонтов в размере 124 587,24 тыс. руб., в том числе в сфере теплоснабжения 93 938,78 тыс. руб. (124587,24*75,4/100, где 75,4 процент, приходящийся на тепловую энергию). </w:t>
      </w:r>
    </w:p>
    <w:p w14:paraId="2F4E3DA6" w14:textId="77777777" w:rsidR="006248B6" w:rsidRPr="006248B6" w:rsidRDefault="006248B6" w:rsidP="006248B6">
      <w:pPr>
        <w:ind w:firstLine="720"/>
        <w:jc w:val="both"/>
        <w:rPr>
          <w:sz w:val="28"/>
          <w:szCs w:val="28"/>
        </w:rPr>
      </w:pPr>
    </w:p>
    <w:p w14:paraId="679FC432" w14:textId="77777777" w:rsidR="006248B6" w:rsidRPr="006248B6" w:rsidRDefault="006248B6" w:rsidP="006248B6">
      <w:pPr>
        <w:keepNext/>
        <w:jc w:val="both"/>
        <w:outlineLvl w:val="1"/>
        <w:rPr>
          <w:b/>
          <w:sz w:val="28"/>
          <w:szCs w:val="20"/>
        </w:rPr>
      </w:pPr>
      <w:bookmarkStart w:id="132" w:name="_Toc25303876"/>
      <w:r w:rsidRPr="006248B6">
        <w:rPr>
          <w:b/>
          <w:sz w:val="28"/>
          <w:szCs w:val="20"/>
        </w:rPr>
        <w:t>4.1.1.3 расходы на оплату труда</w:t>
      </w:r>
      <w:bookmarkEnd w:id="132"/>
    </w:p>
    <w:p w14:paraId="7736A986" w14:textId="77777777" w:rsidR="006248B6" w:rsidRPr="006248B6" w:rsidRDefault="006248B6" w:rsidP="006248B6">
      <w:pPr>
        <w:ind w:firstLine="709"/>
        <w:jc w:val="both"/>
        <w:rPr>
          <w:sz w:val="28"/>
          <w:szCs w:val="28"/>
        </w:rPr>
      </w:pPr>
      <w:r w:rsidRPr="006248B6">
        <w:rPr>
          <w:sz w:val="28"/>
          <w:szCs w:val="28"/>
        </w:rPr>
        <w:t>Предприятием заявлены расходы по статье в размере 280 106,90 тыс. руб. в том числе на производство тепловой энергии 244 630,40 тыс. руб., на численность в 484,00 человек (в доле на тепловую энергию 75,40 %) и средней заработной плате 42 119,56 руб./мес.</w:t>
      </w:r>
    </w:p>
    <w:p w14:paraId="07126116" w14:textId="77777777" w:rsidR="006248B6" w:rsidRPr="006248B6" w:rsidRDefault="006248B6" w:rsidP="006248B6">
      <w:pPr>
        <w:ind w:firstLine="709"/>
        <w:jc w:val="both"/>
        <w:rPr>
          <w:sz w:val="28"/>
          <w:szCs w:val="28"/>
        </w:rPr>
      </w:pPr>
      <w:r w:rsidRPr="006248B6">
        <w:rPr>
          <w:sz w:val="28"/>
          <w:szCs w:val="28"/>
        </w:rPr>
        <w:t>По данной статье в качестве обосновывающих материалов предприятие представило расчёт расходов на оплату труда и штатное расписание от 01.02.2024.</w:t>
      </w:r>
    </w:p>
    <w:p w14:paraId="67232F94" w14:textId="77777777" w:rsidR="006248B6" w:rsidRPr="006248B6" w:rsidRDefault="006248B6" w:rsidP="006248B6">
      <w:pPr>
        <w:ind w:firstLine="709"/>
        <w:jc w:val="both"/>
        <w:rPr>
          <w:sz w:val="28"/>
          <w:szCs w:val="28"/>
        </w:rPr>
      </w:pPr>
      <w:r w:rsidRPr="006248B6">
        <w:rPr>
          <w:sz w:val="28"/>
          <w:szCs w:val="28"/>
        </w:rPr>
        <w:t>Эксперты</w:t>
      </w:r>
      <w:r w:rsidRPr="006248B6">
        <w:rPr>
          <w:szCs w:val="20"/>
        </w:rPr>
        <w:t xml:space="preserve"> </w:t>
      </w:r>
      <w:r w:rsidRPr="006248B6">
        <w:rPr>
          <w:sz w:val="28"/>
          <w:szCs w:val="28"/>
        </w:rPr>
        <w:t xml:space="preserve">проанализировали представленные материалы, руководствуясь </w:t>
      </w:r>
      <w:proofErr w:type="spellStart"/>
      <w:r w:rsidRPr="006248B6">
        <w:rPr>
          <w:sz w:val="28"/>
          <w:szCs w:val="28"/>
        </w:rPr>
        <w:t>пп</w:t>
      </w:r>
      <w:proofErr w:type="spellEnd"/>
      <w:r w:rsidRPr="006248B6">
        <w:rPr>
          <w:sz w:val="28"/>
          <w:szCs w:val="28"/>
        </w:rPr>
        <w:t xml:space="preserve">. в) п. 28 «Основ ценообразования в сфере теплоснабжения», утверждённых постановлением Правительства РФ от 22.10.2012 № 1075, предлагают учесть в НВВ предприятия на 2025 год расходы на уровне 167 151,09 тыс. руб., исходя из фактически понесённых затрат на оплату труда в 2023 году в размере 146 285,00 тыс. руб. на количество персонала в 276 человек с учётом ИПЦ на 2024 и 2025 годы 108,0 % и 105,8 % соответственно (прогноз Минэкономразвития РФ, опубликован на сайте 30.09.2024). Таким образом, средняя заработная плата на 2025 год составит 50 468,33 руб./мес., что не превышает среднюю заработную плату за январь – август 2024 года по виду деятельности «Производство, передача и распределение пара и горячей воды; кондиционирование воздуха», которая, согласно данным </w:t>
      </w:r>
      <w:proofErr w:type="spellStart"/>
      <w:r w:rsidRPr="006248B6">
        <w:rPr>
          <w:sz w:val="28"/>
          <w:szCs w:val="28"/>
        </w:rPr>
        <w:t>Кемеровостата</w:t>
      </w:r>
      <w:proofErr w:type="spellEnd"/>
      <w:r w:rsidRPr="006248B6">
        <w:rPr>
          <w:sz w:val="28"/>
          <w:szCs w:val="28"/>
        </w:rPr>
        <w:t>, составляет 54 062 руб./мес.</w:t>
      </w:r>
    </w:p>
    <w:p w14:paraId="4BE52F82" w14:textId="77777777" w:rsidR="006248B6" w:rsidRPr="006248B6" w:rsidRDefault="006248B6" w:rsidP="006248B6">
      <w:pPr>
        <w:ind w:firstLine="709"/>
        <w:contextualSpacing/>
        <w:jc w:val="both"/>
        <w:rPr>
          <w:sz w:val="28"/>
          <w:szCs w:val="28"/>
        </w:rPr>
      </w:pPr>
      <w:r w:rsidRPr="006248B6">
        <w:rPr>
          <w:sz w:val="28"/>
          <w:szCs w:val="28"/>
        </w:rPr>
        <w:t>Корректировка по статье относительно предложений предприятия составила 77 479,31 тыс. руб. в сторону снижения за счёт включения в расходы фактически понесённых затрат с учётом ИПЦ согласно прогнозу</w:t>
      </w:r>
      <w:r w:rsidRPr="006248B6">
        <w:rPr>
          <w:szCs w:val="20"/>
        </w:rPr>
        <w:t xml:space="preserve"> </w:t>
      </w:r>
      <w:r w:rsidRPr="006248B6">
        <w:rPr>
          <w:sz w:val="28"/>
          <w:szCs w:val="28"/>
        </w:rPr>
        <w:t>Минэкономразвития РФ.</w:t>
      </w:r>
    </w:p>
    <w:p w14:paraId="325C79E6" w14:textId="77777777" w:rsidR="006248B6" w:rsidRPr="006248B6" w:rsidRDefault="006248B6" w:rsidP="006248B6">
      <w:pPr>
        <w:ind w:firstLine="709"/>
        <w:contextualSpacing/>
        <w:jc w:val="both"/>
        <w:rPr>
          <w:sz w:val="28"/>
          <w:szCs w:val="28"/>
        </w:rPr>
      </w:pPr>
    </w:p>
    <w:p w14:paraId="20BD4712" w14:textId="77777777" w:rsidR="006248B6" w:rsidRPr="006248B6" w:rsidRDefault="006248B6" w:rsidP="006248B6">
      <w:pPr>
        <w:keepNext/>
        <w:jc w:val="both"/>
        <w:outlineLvl w:val="1"/>
        <w:rPr>
          <w:b/>
          <w:sz w:val="28"/>
          <w:szCs w:val="20"/>
        </w:rPr>
      </w:pPr>
      <w:bookmarkStart w:id="133" w:name="_Toc25303877"/>
      <w:r w:rsidRPr="006248B6">
        <w:rPr>
          <w:b/>
          <w:sz w:val="28"/>
          <w:szCs w:val="20"/>
        </w:rPr>
        <w:t>4.1.1.4 расходы на оплату работ и услуг производственного характера, выполняемых по договорам со сторонними организациями</w:t>
      </w:r>
      <w:bookmarkEnd w:id="133"/>
    </w:p>
    <w:p w14:paraId="185C4134" w14:textId="77777777" w:rsidR="006248B6" w:rsidRPr="006248B6" w:rsidRDefault="006248B6" w:rsidP="006248B6">
      <w:pPr>
        <w:ind w:firstLine="709"/>
        <w:jc w:val="both"/>
        <w:rPr>
          <w:sz w:val="28"/>
          <w:szCs w:val="28"/>
        </w:rPr>
      </w:pPr>
      <w:r w:rsidRPr="006248B6">
        <w:rPr>
          <w:sz w:val="28"/>
          <w:szCs w:val="28"/>
        </w:rPr>
        <w:t>Предприятием заявлены расходы по статье в размере 23 733,80 тыс. руб., в том числе на производство тепловой энергии 17 895,30 тыс. руб. (75,40 %). В качестве обоснования затрат по данной статье предприятием представлен расчёт стоимости услуг производственного характера, фактические затраты, понесённые в 2023 году, расчёт стоимости машино-часов и фактически отработанное время.</w:t>
      </w:r>
    </w:p>
    <w:p w14:paraId="263E1C31" w14:textId="77777777" w:rsidR="006248B6" w:rsidRPr="006248B6" w:rsidRDefault="006248B6" w:rsidP="006248B6">
      <w:pPr>
        <w:ind w:firstLine="709"/>
        <w:jc w:val="both"/>
        <w:rPr>
          <w:sz w:val="28"/>
          <w:szCs w:val="28"/>
        </w:rPr>
      </w:pPr>
      <w:r w:rsidRPr="006248B6">
        <w:rPr>
          <w:sz w:val="28"/>
          <w:szCs w:val="28"/>
        </w:rPr>
        <w:t>Предприятием представлен реестр работ и услуг производственного характера, выполняемых по договорам со сторонними организациями (см. таблицу 4).</w:t>
      </w:r>
    </w:p>
    <w:p w14:paraId="37CC5566" w14:textId="77777777" w:rsidR="006248B6" w:rsidRPr="006248B6" w:rsidRDefault="006248B6" w:rsidP="006248B6">
      <w:pPr>
        <w:ind w:firstLine="709"/>
        <w:jc w:val="right"/>
        <w:rPr>
          <w:sz w:val="28"/>
          <w:szCs w:val="28"/>
        </w:rPr>
      </w:pPr>
      <w:r w:rsidRPr="006248B6">
        <w:rPr>
          <w:sz w:val="28"/>
          <w:szCs w:val="28"/>
        </w:rPr>
        <w:t>Таблица 4</w:t>
      </w:r>
    </w:p>
    <w:tbl>
      <w:tblPr>
        <w:tblW w:w="9498" w:type="dxa"/>
        <w:tblInd w:w="-5" w:type="dxa"/>
        <w:tblLayout w:type="fixed"/>
        <w:tblCellMar>
          <w:left w:w="0" w:type="dxa"/>
          <w:right w:w="0" w:type="dxa"/>
        </w:tblCellMar>
        <w:tblLook w:val="0000" w:firstRow="0" w:lastRow="0" w:firstColumn="0" w:lastColumn="0" w:noHBand="0" w:noVBand="0"/>
      </w:tblPr>
      <w:tblGrid>
        <w:gridCol w:w="770"/>
        <w:gridCol w:w="4050"/>
        <w:gridCol w:w="1417"/>
        <w:gridCol w:w="3261"/>
      </w:tblGrid>
      <w:tr w:rsidR="006248B6" w:rsidRPr="006248B6" w14:paraId="47DA5620" w14:textId="77777777" w:rsidTr="00104FF4">
        <w:trPr>
          <w:trHeight w:hRule="exact" w:val="475"/>
        </w:trPr>
        <w:tc>
          <w:tcPr>
            <w:tcW w:w="770" w:type="dxa"/>
            <w:tcBorders>
              <w:top w:val="single" w:sz="4" w:space="0" w:color="auto"/>
              <w:left w:val="single" w:sz="4" w:space="0" w:color="auto"/>
              <w:bottom w:val="nil"/>
              <w:right w:val="nil"/>
            </w:tcBorders>
            <w:shd w:val="clear" w:color="auto" w:fill="FFFFFF"/>
            <w:vAlign w:val="center"/>
          </w:tcPr>
          <w:p w14:paraId="34F4FC7A" w14:textId="77777777" w:rsidR="006248B6" w:rsidRPr="006248B6" w:rsidRDefault="006248B6" w:rsidP="006248B6">
            <w:pPr>
              <w:contextualSpacing/>
              <w:jc w:val="center"/>
              <w:rPr>
                <w:sz w:val="20"/>
                <w:szCs w:val="20"/>
              </w:rPr>
            </w:pPr>
            <w:r w:rsidRPr="006248B6">
              <w:rPr>
                <w:sz w:val="20"/>
                <w:szCs w:val="20"/>
              </w:rPr>
              <w:lastRenderedPageBreak/>
              <w:t>№ п/п</w:t>
            </w:r>
          </w:p>
        </w:tc>
        <w:tc>
          <w:tcPr>
            <w:tcW w:w="4050" w:type="dxa"/>
            <w:tcBorders>
              <w:top w:val="single" w:sz="4" w:space="0" w:color="auto"/>
              <w:left w:val="single" w:sz="4" w:space="0" w:color="auto"/>
              <w:bottom w:val="nil"/>
              <w:right w:val="nil"/>
            </w:tcBorders>
            <w:shd w:val="clear" w:color="auto" w:fill="FFFFFF"/>
            <w:vAlign w:val="center"/>
          </w:tcPr>
          <w:p w14:paraId="3586A6AB" w14:textId="77777777" w:rsidR="006248B6" w:rsidRPr="006248B6" w:rsidRDefault="006248B6" w:rsidP="006248B6">
            <w:pPr>
              <w:contextualSpacing/>
              <w:jc w:val="center"/>
              <w:rPr>
                <w:sz w:val="20"/>
                <w:szCs w:val="20"/>
              </w:rPr>
            </w:pPr>
            <w:r w:rsidRPr="006248B6">
              <w:rPr>
                <w:sz w:val="20"/>
                <w:szCs w:val="20"/>
              </w:rPr>
              <w:t>Наименование услуги</w:t>
            </w:r>
          </w:p>
        </w:tc>
        <w:tc>
          <w:tcPr>
            <w:tcW w:w="1417" w:type="dxa"/>
            <w:tcBorders>
              <w:top w:val="single" w:sz="4" w:space="0" w:color="auto"/>
              <w:left w:val="single" w:sz="4" w:space="0" w:color="auto"/>
              <w:bottom w:val="nil"/>
              <w:right w:val="nil"/>
            </w:tcBorders>
            <w:shd w:val="clear" w:color="auto" w:fill="FFFFFF"/>
            <w:vAlign w:val="center"/>
          </w:tcPr>
          <w:p w14:paraId="09B4B981" w14:textId="77777777" w:rsidR="006248B6" w:rsidRPr="006248B6" w:rsidRDefault="006248B6" w:rsidP="006248B6">
            <w:pPr>
              <w:contextualSpacing/>
              <w:jc w:val="center"/>
              <w:rPr>
                <w:sz w:val="20"/>
                <w:szCs w:val="20"/>
              </w:rPr>
            </w:pPr>
            <w:r w:rsidRPr="006248B6">
              <w:rPr>
                <w:sz w:val="20"/>
                <w:szCs w:val="20"/>
              </w:rPr>
              <w:t>Сумма, руб.</w:t>
            </w:r>
          </w:p>
        </w:tc>
        <w:tc>
          <w:tcPr>
            <w:tcW w:w="3261" w:type="dxa"/>
            <w:tcBorders>
              <w:top w:val="single" w:sz="4" w:space="0" w:color="auto"/>
              <w:left w:val="single" w:sz="4" w:space="0" w:color="auto"/>
              <w:bottom w:val="nil"/>
              <w:right w:val="single" w:sz="4" w:space="0" w:color="auto"/>
            </w:tcBorders>
            <w:shd w:val="clear" w:color="auto" w:fill="FFFFFF"/>
            <w:vAlign w:val="center"/>
          </w:tcPr>
          <w:p w14:paraId="753D32FF" w14:textId="77777777" w:rsidR="006248B6" w:rsidRPr="006248B6" w:rsidRDefault="006248B6" w:rsidP="006248B6">
            <w:pPr>
              <w:ind w:firstLine="709"/>
              <w:contextualSpacing/>
              <w:jc w:val="center"/>
              <w:rPr>
                <w:sz w:val="20"/>
                <w:szCs w:val="20"/>
              </w:rPr>
            </w:pPr>
            <w:r w:rsidRPr="006248B6">
              <w:rPr>
                <w:sz w:val="20"/>
                <w:szCs w:val="20"/>
              </w:rPr>
              <w:t>Примечание</w:t>
            </w:r>
          </w:p>
        </w:tc>
      </w:tr>
      <w:tr w:rsidR="006248B6" w:rsidRPr="006248B6" w14:paraId="39A8206D" w14:textId="77777777" w:rsidTr="00104FF4">
        <w:trPr>
          <w:trHeight w:hRule="exact" w:val="659"/>
        </w:trPr>
        <w:tc>
          <w:tcPr>
            <w:tcW w:w="770" w:type="dxa"/>
            <w:tcBorders>
              <w:top w:val="single" w:sz="4" w:space="0" w:color="auto"/>
              <w:left w:val="single" w:sz="4" w:space="0" w:color="auto"/>
              <w:bottom w:val="nil"/>
              <w:right w:val="nil"/>
            </w:tcBorders>
            <w:shd w:val="clear" w:color="auto" w:fill="FFFFFF"/>
          </w:tcPr>
          <w:p w14:paraId="1E26DC46" w14:textId="77777777" w:rsidR="006248B6" w:rsidRPr="006248B6" w:rsidRDefault="006248B6" w:rsidP="006248B6">
            <w:pPr>
              <w:contextualSpacing/>
              <w:jc w:val="center"/>
              <w:rPr>
                <w:sz w:val="20"/>
                <w:szCs w:val="20"/>
              </w:rPr>
            </w:pPr>
            <w:r w:rsidRPr="006248B6">
              <w:rPr>
                <w:sz w:val="20"/>
                <w:szCs w:val="20"/>
              </w:rPr>
              <w:t>1</w:t>
            </w:r>
          </w:p>
        </w:tc>
        <w:tc>
          <w:tcPr>
            <w:tcW w:w="4050" w:type="dxa"/>
            <w:tcBorders>
              <w:top w:val="single" w:sz="4" w:space="0" w:color="auto"/>
              <w:left w:val="single" w:sz="4" w:space="0" w:color="auto"/>
              <w:bottom w:val="nil"/>
              <w:right w:val="nil"/>
            </w:tcBorders>
            <w:shd w:val="clear" w:color="auto" w:fill="FFFFFF"/>
          </w:tcPr>
          <w:p w14:paraId="53DD2A51" w14:textId="77777777" w:rsidR="006248B6" w:rsidRPr="006248B6" w:rsidRDefault="006248B6" w:rsidP="006248B6">
            <w:pPr>
              <w:contextualSpacing/>
              <w:jc w:val="both"/>
              <w:rPr>
                <w:sz w:val="20"/>
                <w:szCs w:val="20"/>
              </w:rPr>
            </w:pPr>
            <w:r w:rsidRPr="006248B6">
              <w:rPr>
                <w:sz w:val="20"/>
                <w:szCs w:val="20"/>
              </w:rPr>
              <w:t xml:space="preserve">Оперативно-диспетчерское управление в электроэнергетике АО СО ЕЭС </w:t>
            </w:r>
          </w:p>
        </w:tc>
        <w:tc>
          <w:tcPr>
            <w:tcW w:w="1417" w:type="dxa"/>
            <w:tcBorders>
              <w:top w:val="single" w:sz="4" w:space="0" w:color="auto"/>
              <w:left w:val="single" w:sz="4" w:space="0" w:color="auto"/>
              <w:bottom w:val="nil"/>
              <w:right w:val="nil"/>
            </w:tcBorders>
            <w:shd w:val="clear" w:color="auto" w:fill="FFFFFF"/>
            <w:vAlign w:val="center"/>
          </w:tcPr>
          <w:p w14:paraId="66AD4ACD" w14:textId="77777777" w:rsidR="006248B6" w:rsidRPr="006248B6" w:rsidRDefault="006248B6" w:rsidP="006248B6">
            <w:pPr>
              <w:contextualSpacing/>
              <w:jc w:val="center"/>
              <w:rPr>
                <w:sz w:val="20"/>
                <w:szCs w:val="20"/>
              </w:rPr>
            </w:pPr>
            <w:r w:rsidRPr="006248B6">
              <w:rPr>
                <w:sz w:val="20"/>
                <w:szCs w:val="20"/>
              </w:rPr>
              <w:t>13 798 012,32</w:t>
            </w:r>
          </w:p>
        </w:tc>
        <w:tc>
          <w:tcPr>
            <w:tcW w:w="3261" w:type="dxa"/>
            <w:tcBorders>
              <w:top w:val="single" w:sz="4" w:space="0" w:color="auto"/>
              <w:left w:val="single" w:sz="4" w:space="0" w:color="auto"/>
              <w:bottom w:val="nil"/>
              <w:right w:val="single" w:sz="4" w:space="0" w:color="auto"/>
            </w:tcBorders>
            <w:shd w:val="clear" w:color="auto" w:fill="FFFFFF"/>
          </w:tcPr>
          <w:p w14:paraId="211B9176" w14:textId="77777777" w:rsidR="006248B6" w:rsidRPr="006248B6" w:rsidRDefault="006248B6" w:rsidP="006248B6">
            <w:pPr>
              <w:contextualSpacing/>
              <w:jc w:val="both"/>
              <w:rPr>
                <w:sz w:val="20"/>
                <w:szCs w:val="20"/>
              </w:rPr>
            </w:pPr>
            <w:r w:rsidRPr="006248B6">
              <w:rPr>
                <w:sz w:val="20"/>
                <w:szCs w:val="20"/>
              </w:rPr>
              <w:t xml:space="preserve">акт № 1 от 31.01.2023г. - акт№ 12 от 31.12.2023г. Всего </w:t>
            </w:r>
            <w:proofErr w:type="spellStart"/>
            <w:r w:rsidRPr="006248B6">
              <w:rPr>
                <w:sz w:val="20"/>
                <w:szCs w:val="20"/>
              </w:rPr>
              <w:t>докумен</w:t>
            </w:r>
            <w:proofErr w:type="spellEnd"/>
            <w:r w:rsidRPr="006248B6">
              <w:rPr>
                <w:sz w:val="20"/>
                <w:szCs w:val="20"/>
              </w:rPr>
              <w:t xml:space="preserve">! ив 12 </w:t>
            </w:r>
            <w:proofErr w:type="spellStart"/>
            <w:r w:rsidRPr="006248B6">
              <w:rPr>
                <w:sz w:val="20"/>
                <w:szCs w:val="20"/>
              </w:rPr>
              <w:t>ед</w:t>
            </w:r>
            <w:proofErr w:type="spellEnd"/>
            <w:r w:rsidRPr="006248B6">
              <w:rPr>
                <w:sz w:val="20"/>
                <w:szCs w:val="20"/>
              </w:rPr>
              <w:t>, на 12 л.</w:t>
            </w:r>
          </w:p>
        </w:tc>
      </w:tr>
      <w:tr w:rsidR="006248B6" w:rsidRPr="006248B6" w14:paraId="6D8CD896" w14:textId="77777777" w:rsidTr="00104FF4">
        <w:trPr>
          <w:trHeight w:hRule="exact" w:val="792"/>
        </w:trPr>
        <w:tc>
          <w:tcPr>
            <w:tcW w:w="770" w:type="dxa"/>
            <w:tcBorders>
              <w:top w:val="single" w:sz="4" w:space="0" w:color="auto"/>
              <w:left w:val="single" w:sz="4" w:space="0" w:color="auto"/>
              <w:bottom w:val="nil"/>
              <w:right w:val="nil"/>
            </w:tcBorders>
            <w:shd w:val="clear" w:color="auto" w:fill="FFFFFF"/>
          </w:tcPr>
          <w:p w14:paraId="01F0D729" w14:textId="77777777" w:rsidR="006248B6" w:rsidRPr="006248B6" w:rsidRDefault="006248B6" w:rsidP="006248B6">
            <w:pPr>
              <w:contextualSpacing/>
              <w:jc w:val="center"/>
              <w:rPr>
                <w:sz w:val="20"/>
                <w:szCs w:val="20"/>
              </w:rPr>
            </w:pPr>
            <w:r w:rsidRPr="006248B6">
              <w:rPr>
                <w:sz w:val="20"/>
                <w:szCs w:val="20"/>
              </w:rPr>
              <w:t>2</w:t>
            </w:r>
          </w:p>
        </w:tc>
        <w:tc>
          <w:tcPr>
            <w:tcW w:w="4050" w:type="dxa"/>
            <w:tcBorders>
              <w:top w:val="single" w:sz="4" w:space="0" w:color="auto"/>
              <w:left w:val="single" w:sz="4" w:space="0" w:color="auto"/>
              <w:bottom w:val="nil"/>
              <w:right w:val="nil"/>
            </w:tcBorders>
            <w:shd w:val="clear" w:color="auto" w:fill="FFFFFF"/>
          </w:tcPr>
          <w:p w14:paraId="0F7AE00B" w14:textId="77777777" w:rsidR="006248B6" w:rsidRPr="006248B6" w:rsidRDefault="006248B6" w:rsidP="006248B6">
            <w:pPr>
              <w:contextualSpacing/>
              <w:jc w:val="both"/>
              <w:rPr>
                <w:sz w:val="20"/>
                <w:szCs w:val="20"/>
              </w:rPr>
            </w:pPr>
            <w:r w:rsidRPr="006248B6">
              <w:rPr>
                <w:sz w:val="20"/>
                <w:szCs w:val="20"/>
              </w:rPr>
              <w:t xml:space="preserve">Аренда кислородных баллонов ООО «КОМПЛЕКТ СЕРВИС» </w:t>
            </w:r>
          </w:p>
        </w:tc>
        <w:tc>
          <w:tcPr>
            <w:tcW w:w="1417" w:type="dxa"/>
            <w:tcBorders>
              <w:top w:val="single" w:sz="4" w:space="0" w:color="auto"/>
              <w:left w:val="single" w:sz="4" w:space="0" w:color="auto"/>
              <w:bottom w:val="nil"/>
              <w:right w:val="nil"/>
            </w:tcBorders>
            <w:shd w:val="clear" w:color="auto" w:fill="FFFFFF"/>
            <w:vAlign w:val="center"/>
          </w:tcPr>
          <w:p w14:paraId="77F1B68D" w14:textId="77777777" w:rsidR="006248B6" w:rsidRPr="006248B6" w:rsidRDefault="006248B6" w:rsidP="006248B6">
            <w:pPr>
              <w:contextualSpacing/>
              <w:jc w:val="center"/>
              <w:rPr>
                <w:sz w:val="20"/>
                <w:szCs w:val="20"/>
              </w:rPr>
            </w:pPr>
            <w:r w:rsidRPr="006248B6">
              <w:rPr>
                <w:sz w:val="20"/>
                <w:szCs w:val="20"/>
              </w:rPr>
              <w:t>54 000,00</w:t>
            </w:r>
          </w:p>
        </w:tc>
        <w:tc>
          <w:tcPr>
            <w:tcW w:w="3261" w:type="dxa"/>
            <w:tcBorders>
              <w:top w:val="single" w:sz="4" w:space="0" w:color="auto"/>
              <w:left w:val="single" w:sz="4" w:space="0" w:color="auto"/>
              <w:bottom w:val="nil"/>
              <w:right w:val="single" w:sz="4" w:space="0" w:color="auto"/>
            </w:tcBorders>
            <w:shd w:val="clear" w:color="auto" w:fill="FFFFFF"/>
          </w:tcPr>
          <w:p w14:paraId="0EF524AE" w14:textId="77777777" w:rsidR="006248B6" w:rsidRPr="006248B6" w:rsidRDefault="006248B6" w:rsidP="006248B6">
            <w:pPr>
              <w:contextualSpacing/>
              <w:jc w:val="both"/>
              <w:rPr>
                <w:sz w:val="20"/>
                <w:szCs w:val="20"/>
              </w:rPr>
            </w:pPr>
            <w:r w:rsidRPr="006248B6">
              <w:rPr>
                <w:sz w:val="20"/>
                <w:szCs w:val="20"/>
              </w:rPr>
              <w:t>акт № 77 от 26.01,2023г. - акт № 1328 от 31.12.2023г. Всего документов 12 ед. на 12 л.</w:t>
            </w:r>
          </w:p>
        </w:tc>
      </w:tr>
      <w:tr w:rsidR="006248B6" w:rsidRPr="006248B6" w14:paraId="2864F8F8" w14:textId="77777777" w:rsidTr="00104FF4">
        <w:trPr>
          <w:trHeight w:hRule="exact" w:val="857"/>
        </w:trPr>
        <w:tc>
          <w:tcPr>
            <w:tcW w:w="770" w:type="dxa"/>
            <w:tcBorders>
              <w:top w:val="single" w:sz="4" w:space="0" w:color="auto"/>
              <w:left w:val="single" w:sz="4" w:space="0" w:color="auto"/>
              <w:bottom w:val="nil"/>
              <w:right w:val="nil"/>
            </w:tcBorders>
            <w:shd w:val="clear" w:color="auto" w:fill="FFFFFF"/>
          </w:tcPr>
          <w:p w14:paraId="4F5DE73B" w14:textId="77777777" w:rsidR="006248B6" w:rsidRPr="006248B6" w:rsidRDefault="006248B6" w:rsidP="006248B6">
            <w:pPr>
              <w:contextualSpacing/>
              <w:jc w:val="center"/>
              <w:rPr>
                <w:sz w:val="20"/>
                <w:szCs w:val="20"/>
              </w:rPr>
            </w:pPr>
            <w:r w:rsidRPr="006248B6">
              <w:rPr>
                <w:sz w:val="20"/>
                <w:szCs w:val="20"/>
              </w:rPr>
              <w:t>3</w:t>
            </w:r>
          </w:p>
        </w:tc>
        <w:tc>
          <w:tcPr>
            <w:tcW w:w="4050" w:type="dxa"/>
            <w:tcBorders>
              <w:top w:val="single" w:sz="4" w:space="0" w:color="auto"/>
              <w:left w:val="single" w:sz="4" w:space="0" w:color="auto"/>
              <w:bottom w:val="nil"/>
              <w:right w:val="nil"/>
            </w:tcBorders>
            <w:shd w:val="clear" w:color="auto" w:fill="FFFFFF"/>
          </w:tcPr>
          <w:p w14:paraId="607C9C45" w14:textId="77777777" w:rsidR="006248B6" w:rsidRPr="006248B6" w:rsidRDefault="006248B6" w:rsidP="006248B6">
            <w:pPr>
              <w:contextualSpacing/>
              <w:jc w:val="both"/>
              <w:rPr>
                <w:sz w:val="20"/>
                <w:szCs w:val="20"/>
              </w:rPr>
            </w:pPr>
            <w:r w:rsidRPr="006248B6">
              <w:rPr>
                <w:sz w:val="20"/>
                <w:szCs w:val="20"/>
              </w:rPr>
              <w:t>Поверка, аттестация</w:t>
            </w:r>
            <w:r w:rsidRPr="006248B6">
              <w:rPr>
                <w:szCs w:val="20"/>
              </w:rPr>
              <w:t xml:space="preserve"> </w:t>
            </w:r>
            <w:r w:rsidRPr="006248B6">
              <w:rPr>
                <w:sz w:val="20"/>
                <w:szCs w:val="20"/>
              </w:rPr>
              <w:t xml:space="preserve">ФБУ «КУЗБАССКИЙ ЦСМ» </w:t>
            </w:r>
          </w:p>
        </w:tc>
        <w:tc>
          <w:tcPr>
            <w:tcW w:w="1417" w:type="dxa"/>
            <w:tcBorders>
              <w:top w:val="single" w:sz="4" w:space="0" w:color="auto"/>
              <w:left w:val="single" w:sz="4" w:space="0" w:color="auto"/>
              <w:bottom w:val="single" w:sz="4" w:space="0" w:color="auto"/>
              <w:right w:val="nil"/>
            </w:tcBorders>
            <w:shd w:val="clear" w:color="auto" w:fill="FFFFFF"/>
            <w:vAlign w:val="center"/>
          </w:tcPr>
          <w:p w14:paraId="2783FB1A" w14:textId="77777777" w:rsidR="006248B6" w:rsidRPr="006248B6" w:rsidRDefault="006248B6" w:rsidP="006248B6">
            <w:pPr>
              <w:contextualSpacing/>
              <w:jc w:val="center"/>
              <w:rPr>
                <w:sz w:val="20"/>
                <w:szCs w:val="20"/>
              </w:rPr>
            </w:pPr>
            <w:r w:rsidRPr="006248B6">
              <w:rPr>
                <w:sz w:val="20"/>
                <w:szCs w:val="20"/>
              </w:rPr>
              <w:t>165 450,22</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D44EDD7" w14:textId="77777777" w:rsidR="006248B6" w:rsidRPr="006248B6" w:rsidRDefault="006248B6" w:rsidP="006248B6">
            <w:pPr>
              <w:contextualSpacing/>
              <w:jc w:val="both"/>
              <w:rPr>
                <w:sz w:val="20"/>
                <w:szCs w:val="20"/>
              </w:rPr>
            </w:pPr>
            <w:r w:rsidRPr="006248B6">
              <w:rPr>
                <w:sz w:val="20"/>
                <w:szCs w:val="20"/>
              </w:rPr>
              <w:t>акт № 05/93 от 09.03.2023г. - акт № 05/1415 от 05.12.2023г. Всего документов 7 ед. на 7 л.</w:t>
            </w:r>
          </w:p>
        </w:tc>
      </w:tr>
      <w:tr w:rsidR="006248B6" w:rsidRPr="006248B6" w14:paraId="0E9A1C73" w14:textId="77777777" w:rsidTr="00104FF4">
        <w:trPr>
          <w:trHeight w:hRule="exact" w:val="499"/>
        </w:trPr>
        <w:tc>
          <w:tcPr>
            <w:tcW w:w="770" w:type="dxa"/>
            <w:tcBorders>
              <w:top w:val="single" w:sz="4" w:space="0" w:color="auto"/>
              <w:left w:val="single" w:sz="4" w:space="0" w:color="auto"/>
              <w:bottom w:val="single" w:sz="4" w:space="0" w:color="auto"/>
              <w:right w:val="nil"/>
            </w:tcBorders>
            <w:shd w:val="clear" w:color="auto" w:fill="FFFFFF"/>
          </w:tcPr>
          <w:p w14:paraId="44B00DD9" w14:textId="77777777" w:rsidR="006248B6" w:rsidRPr="006248B6" w:rsidRDefault="006248B6" w:rsidP="006248B6">
            <w:pPr>
              <w:contextualSpacing/>
              <w:jc w:val="center"/>
              <w:rPr>
                <w:sz w:val="20"/>
                <w:szCs w:val="20"/>
              </w:rPr>
            </w:pPr>
            <w:r w:rsidRPr="006248B6">
              <w:rPr>
                <w:sz w:val="20"/>
                <w:szCs w:val="20"/>
              </w:rPr>
              <w:t>4</w:t>
            </w:r>
          </w:p>
        </w:tc>
        <w:tc>
          <w:tcPr>
            <w:tcW w:w="4050" w:type="dxa"/>
            <w:tcBorders>
              <w:top w:val="single" w:sz="4" w:space="0" w:color="auto"/>
              <w:left w:val="single" w:sz="4" w:space="0" w:color="auto"/>
              <w:bottom w:val="single" w:sz="4" w:space="0" w:color="auto"/>
              <w:right w:val="nil"/>
            </w:tcBorders>
            <w:shd w:val="clear" w:color="auto" w:fill="FFFFFF"/>
          </w:tcPr>
          <w:p w14:paraId="311009D0" w14:textId="77777777" w:rsidR="006248B6" w:rsidRPr="006248B6" w:rsidRDefault="006248B6" w:rsidP="006248B6">
            <w:pPr>
              <w:contextualSpacing/>
              <w:jc w:val="both"/>
              <w:rPr>
                <w:sz w:val="20"/>
                <w:szCs w:val="20"/>
              </w:rPr>
            </w:pPr>
            <w:r w:rsidRPr="006248B6">
              <w:rPr>
                <w:sz w:val="20"/>
                <w:szCs w:val="20"/>
              </w:rPr>
              <w:t xml:space="preserve">Услуги </w:t>
            </w:r>
            <w:proofErr w:type="spellStart"/>
            <w:r w:rsidRPr="006248B6">
              <w:rPr>
                <w:sz w:val="20"/>
                <w:szCs w:val="20"/>
              </w:rPr>
              <w:t>франтального</w:t>
            </w:r>
            <w:proofErr w:type="spellEnd"/>
            <w:r w:rsidRPr="006248B6">
              <w:rPr>
                <w:sz w:val="20"/>
                <w:szCs w:val="20"/>
              </w:rPr>
              <w:t xml:space="preserve"> погрузчика ООО «УК ВЫБОР» (УК РЭУ6/1)</w:t>
            </w:r>
          </w:p>
        </w:tc>
        <w:tc>
          <w:tcPr>
            <w:tcW w:w="1417" w:type="dxa"/>
            <w:tcBorders>
              <w:top w:val="single" w:sz="4" w:space="0" w:color="auto"/>
              <w:left w:val="single" w:sz="4" w:space="0" w:color="auto"/>
              <w:bottom w:val="nil"/>
              <w:right w:val="nil"/>
            </w:tcBorders>
            <w:shd w:val="clear" w:color="auto" w:fill="FFFFFF"/>
            <w:vAlign w:val="center"/>
          </w:tcPr>
          <w:p w14:paraId="4F552B15" w14:textId="77777777" w:rsidR="006248B6" w:rsidRPr="006248B6" w:rsidRDefault="006248B6" w:rsidP="006248B6">
            <w:pPr>
              <w:contextualSpacing/>
              <w:jc w:val="center"/>
              <w:rPr>
                <w:sz w:val="20"/>
                <w:szCs w:val="20"/>
              </w:rPr>
            </w:pPr>
            <w:r w:rsidRPr="006248B6">
              <w:rPr>
                <w:sz w:val="20"/>
                <w:szCs w:val="20"/>
              </w:rPr>
              <w:t>21 000,00</w:t>
            </w:r>
          </w:p>
        </w:tc>
        <w:tc>
          <w:tcPr>
            <w:tcW w:w="3261" w:type="dxa"/>
            <w:tcBorders>
              <w:top w:val="single" w:sz="4" w:space="0" w:color="auto"/>
              <w:left w:val="single" w:sz="4" w:space="0" w:color="auto"/>
              <w:bottom w:val="nil"/>
              <w:right w:val="single" w:sz="4" w:space="0" w:color="auto"/>
            </w:tcBorders>
            <w:shd w:val="clear" w:color="auto" w:fill="FFFFFF"/>
          </w:tcPr>
          <w:p w14:paraId="11629927" w14:textId="77777777" w:rsidR="006248B6" w:rsidRPr="006248B6" w:rsidRDefault="006248B6" w:rsidP="006248B6">
            <w:pPr>
              <w:contextualSpacing/>
              <w:jc w:val="both"/>
              <w:rPr>
                <w:sz w:val="20"/>
                <w:szCs w:val="20"/>
              </w:rPr>
            </w:pPr>
            <w:r w:rsidRPr="006248B6">
              <w:rPr>
                <w:sz w:val="20"/>
                <w:szCs w:val="20"/>
              </w:rPr>
              <w:t>счет - фактура № 4312 от 19.12.2023г.</w:t>
            </w:r>
          </w:p>
        </w:tc>
      </w:tr>
      <w:tr w:rsidR="006248B6" w:rsidRPr="006248B6" w14:paraId="50CCB712" w14:textId="77777777" w:rsidTr="00104FF4">
        <w:trPr>
          <w:trHeight w:hRule="exact" w:val="563"/>
        </w:trPr>
        <w:tc>
          <w:tcPr>
            <w:tcW w:w="770" w:type="dxa"/>
            <w:tcBorders>
              <w:top w:val="single" w:sz="4" w:space="0" w:color="auto"/>
              <w:left w:val="single" w:sz="4" w:space="0" w:color="auto"/>
              <w:bottom w:val="nil"/>
              <w:right w:val="nil"/>
            </w:tcBorders>
            <w:shd w:val="clear" w:color="auto" w:fill="FFFFFF"/>
          </w:tcPr>
          <w:p w14:paraId="494232DB" w14:textId="77777777" w:rsidR="006248B6" w:rsidRPr="006248B6" w:rsidRDefault="006248B6" w:rsidP="006248B6">
            <w:pPr>
              <w:contextualSpacing/>
              <w:jc w:val="center"/>
              <w:rPr>
                <w:sz w:val="20"/>
                <w:szCs w:val="20"/>
              </w:rPr>
            </w:pPr>
            <w:r w:rsidRPr="006248B6">
              <w:rPr>
                <w:sz w:val="20"/>
                <w:szCs w:val="20"/>
              </w:rPr>
              <w:t>5</w:t>
            </w:r>
          </w:p>
        </w:tc>
        <w:tc>
          <w:tcPr>
            <w:tcW w:w="4050" w:type="dxa"/>
            <w:tcBorders>
              <w:top w:val="single" w:sz="4" w:space="0" w:color="auto"/>
              <w:left w:val="single" w:sz="4" w:space="0" w:color="auto"/>
              <w:bottom w:val="nil"/>
              <w:right w:val="nil"/>
            </w:tcBorders>
            <w:shd w:val="clear" w:color="auto" w:fill="FFFFFF"/>
          </w:tcPr>
          <w:p w14:paraId="0BA5D58D" w14:textId="77777777" w:rsidR="006248B6" w:rsidRPr="006248B6" w:rsidRDefault="006248B6" w:rsidP="006248B6">
            <w:pPr>
              <w:contextualSpacing/>
              <w:jc w:val="both"/>
              <w:rPr>
                <w:sz w:val="20"/>
                <w:szCs w:val="20"/>
              </w:rPr>
            </w:pPr>
            <w:r w:rsidRPr="006248B6">
              <w:rPr>
                <w:sz w:val="20"/>
                <w:szCs w:val="20"/>
              </w:rPr>
              <w:t>Услуги автовышки</w:t>
            </w:r>
          </w:p>
        </w:tc>
        <w:tc>
          <w:tcPr>
            <w:tcW w:w="1417" w:type="dxa"/>
            <w:tcBorders>
              <w:top w:val="single" w:sz="4" w:space="0" w:color="auto"/>
              <w:left w:val="single" w:sz="4" w:space="0" w:color="auto"/>
              <w:bottom w:val="nil"/>
              <w:right w:val="nil"/>
            </w:tcBorders>
            <w:shd w:val="clear" w:color="auto" w:fill="FFFFFF"/>
            <w:vAlign w:val="center"/>
          </w:tcPr>
          <w:p w14:paraId="73FE3B77" w14:textId="77777777" w:rsidR="006248B6" w:rsidRPr="006248B6" w:rsidRDefault="006248B6" w:rsidP="006248B6">
            <w:pPr>
              <w:contextualSpacing/>
              <w:jc w:val="center"/>
              <w:rPr>
                <w:sz w:val="20"/>
                <w:szCs w:val="20"/>
              </w:rPr>
            </w:pPr>
            <w:r w:rsidRPr="006248B6">
              <w:rPr>
                <w:sz w:val="20"/>
                <w:szCs w:val="20"/>
              </w:rPr>
              <w:t>7 500,00</w:t>
            </w:r>
          </w:p>
        </w:tc>
        <w:tc>
          <w:tcPr>
            <w:tcW w:w="3261" w:type="dxa"/>
            <w:tcBorders>
              <w:top w:val="single" w:sz="4" w:space="0" w:color="auto"/>
              <w:left w:val="single" w:sz="4" w:space="0" w:color="auto"/>
              <w:bottom w:val="nil"/>
              <w:right w:val="single" w:sz="4" w:space="0" w:color="auto"/>
            </w:tcBorders>
            <w:shd w:val="clear" w:color="auto" w:fill="FFFFFF"/>
          </w:tcPr>
          <w:p w14:paraId="7B3C3BBD" w14:textId="77777777" w:rsidR="006248B6" w:rsidRPr="006248B6" w:rsidRDefault="006248B6" w:rsidP="006248B6">
            <w:pPr>
              <w:contextualSpacing/>
              <w:jc w:val="both"/>
              <w:rPr>
                <w:sz w:val="20"/>
                <w:szCs w:val="20"/>
              </w:rPr>
            </w:pPr>
            <w:r w:rsidRPr="006248B6">
              <w:rPr>
                <w:sz w:val="20"/>
                <w:szCs w:val="20"/>
              </w:rPr>
              <w:t>счет - фактура № 1186 от 29.12.2023г.</w:t>
            </w:r>
          </w:p>
        </w:tc>
      </w:tr>
      <w:tr w:rsidR="006248B6" w:rsidRPr="006248B6" w14:paraId="379AEF72" w14:textId="77777777" w:rsidTr="00104FF4">
        <w:trPr>
          <w:trHeight w:hRule="exact" w:val="774"/>
        </w:trPr>
        <w:tc>
          <w:tcPr>
            <w:tcW w:w="770" w:type="dxa"/>
            <w:tcBorders>
              <w:top w:val="single" w:sz="4" w:space="0" w:color="auto"/>
              <w:left w:val="single" w:sz="4" w:space="0" w:color="auto"/>
              <w:bottom w:val="nil"/>
              <w:right w:val="nil"/>
            </w:tcBorders>
            <w:shd w:val="clear" w:color="auto" w:fill="FFFFFF"/>
          </w:tcPr>
          <w:p w14:paraId="58981FA7" w14:textId="77777777" w:rsidR="006248B6" w:rsidRPr="006248B6" w:rsidRDefault="006248B6" w:rsidP="006248B6">
            <w:pPr>
              <w:contextualSpacing/>
              <w:jc w:val="center"/>
              <w:rPr>
                <w:sz w:val="20"/>
                <w:szCs w:val="20"/>
              </w:rPr>
            </w:pPr>
            <w:r w:rsidRPr="006248B6">
              <w:rPr>
                <w:sz w:val="20"/>
                <w:szCs w:val="20"/>
              </w:rPr>
              <w:t>6</w:t>
            </w:r>
          </w:p>
        </w:tc>
        <w:tc>
          <w:tcPr>
            <w:tcW w:w="4050" w:type="dxa"/>
            <w:tcBorders>
              <w:top w:val="single" w:sz="4" w:space="0" w:color="auto"/>
              <w:left w:val="single" w:sz="4" w:space="0" w:color="auto"/>
              <w:bottom w:val="nil"/>
              <w:right w:val="nil"/>
            </w:tcBorders>
            <w:shd w:val="clear" w:color="auto" w:fill="FFFFFF"/>
          </w:tcPr>
          <w:p w14:paraId="5F033C02" w14:textId="77777777" w:rsidR="006248B6" w:rsidRPr="006248B6" w:rsidRDefault="006248B6" w:rsidP="006248B6">
            <w:pPr>
              <w:contextualSpacing/>
              <w:jc w:val="both"/>
              <w:rPr>
                <w:sz w:val="20"/>
                <w:szCs w:val="20"/>
              </w:rPr>
            </w:pPr>
            <w:r w:rsidRPr="006248B6">
              <w:rPr>
                <w:sz w:val="20"/>
                <w:szCs w:val="20"/>
              </w:rPr>
              <w:t>Услуги сторонних организаций - автотранспортные услуги</w:t>
            </w:r>
          </w:p>
        </w:tc>
        <w:tc>
          <w:tcPr>
            <w:tcW w:w="1417" w:type="dxa"/>
            <w:tcBorders>
              <w:top w:val="single" w:sz="4" w:space="0" w:color="auto"/>
              <w:left w:val="single" w:sz="4" w:space="0" w:color="auto"/>
              <w:bottom w:val="nil"/>
              <w:right w:val="nil"/>
            </w:tcBorders>
            <w:shd w:val="clear" w:color="auto" w:fill="FFFFFF"/>
            <w:vAlign w:val="center"/>
          </w:tcPr>
          <w:p w14:paraId="1A21F99D" w14:textId="77777777" w:rsidR="006248B6" w:rsidRPr="006248B6" w:rsidRDefault="006248B6" w:rsidP="006248B6">
            <w:pPr>
              <w:contextualSpacing/>
              <w:jc w:val="center"/>
              <w:rPr>
                <w:sz w:val="20"/>
                <w:szCs w:val="20"/>
              </w:rPr>
            </w:pPr>
            <w:r w:rsidRPr="006248B6">
              <w:rPr>
                <w:sz w:val="20"/>
                <w:szCs w:val="20"/>
              </w:rPr>
              <w:t>169 543,17</w:t>
            </w:r>
          </w:p>
        </w:tc>
        <w:tc>
          <w:tcPr>
            <w:tcW w:w="3261" w:type="dxa"/>
            <w:tcBorders>
              <w:top w:val="single" w:sz="4" w:space="0" w:color="auto"/>
              <w:left w:val="single" w:sz="4" w:space="0" w:color="auto"/>
              <w:bottom w:val="nil"/>
              <w:right w:val="single" w:sz="4" w:space="0" w:color="auto"/>
            </w:tcBorders>
            <w:shd w:val="clear" w:color="auto" w:fill="FFFFFF"/>
          </w:tcPr>
          <w:p w14:paraId="2471AA31" w14:textId="77777777" w:rsidR="006248B6" w:rsidRPr="006248B6" w:rsidRDefault="006248B6" w:rsidP="006248B6">
            <w:pPr>
              <w:contextualSpacing/>
              <w:jc w:val="both"/>
              <w:rPr>
                <w:sz w:val="20"/>
                <w:szCs w:val="20"/>
              </w:rPr>
            </w:pPr>
            <w:r w:rsidRPr="006248B6">
              <w:rPr>
                <w:sz w:val="20"/>
                <w:szCs w:val="20"/>
              </w:rPr>
              <w:t>счет - фактура № 3 oil7.01.2023г. - счет - фактура № 10 от 31.01.2023г. Всею документов 21 ед. па 21 л.</w:t>
            </w:r>
          </w:p>
        </w:tc>
      </w:tr>
      <w:tr w:rsidR="006248B6" w:rsidRPr="006248B6" w14:paraId="09D55113" w14:textId="77777777" w:rsidTr="00104FF4">
        <w:trPr>
          <w:trHeight w:hRule="exact" w:val="940"/>
        </w:trPr>
        <w:tc>
          <w:tcPr>
            <w:tcW w:w="770" w:type="dxa"/>
            <w:tcBorders>
              <w:top w:val="single" w:sz="4" w:space="0" w:color="auto"/>
              <w:left w:val="single" w:sz="4" w:space="0" w:color="auto"/>
              <w:bottom w:val="nil"/>
              <w:right w:val="nil"/>
            </w:tcBorders>
            <w:shd w:val="clear" w:color="auto" w:fill="FFFFFF"/>
          </w:tcPr>
          <w:p w14:paraId="4DE0B37E" w14:textId="77777777" w:rsidR="006248B6" w:rsidRPr="006248B6" w:rsidRDefault="006248B6" w:rsidP="006248B6">
            <w:pPr>
              <w:contextualSpacing/>
              <w:jc w:val="center"/>
              <w:rPr>
                <w:sz w:val="20"/>
                <w:szCs w:val="20"/>
              </w:rPr>
            </w:pPr>
            <w:r w:rsidRPr="006248B6">
              <w:rPr>
                <w:sz w:val="20"/>
                <w:szCs w:val="20"/>
              </w:rPr>
              <w:t>7</w:t>
            </w:r>
          </w:p>
        </w:tc>
        <w:tc>
          <w:tcPr>
            <w:tcW w:w="4050" w:type="dxa"/>
            <w:tcBorders>
              <w:top w:val="single" w:sz="4" w:space="0" w:color="auto"/>
              <w:left w:val="single" w:sz="4" w:space="0" w:color="auto"/>
              <w:bottom w:val="nil"/>
              <w:right w:val="nil"/>
            </w:tcBorders>
            <w:shd w:val="clear" w:color="auto" w:fill="FFFFFF"/>
          </w:tcPr>
          <w:p w14:paraId="4052C2C3" w14:textId="77777777" w:rsidR="006248B6" w:rsidRPr="006248B6" w:rsidRDefault="006248B6" w:rsidP="006248B6">
            <w:pPr>
              <w:contextualSpacing/>
              <w:jc w:val="both"/>
              <w:rPr>
                <w:sz w:val="20"/>
                <w:szCs w:val="20"/>
              </w:rPr>
            </w:pPr>
            <w:r w:rsidRPr="006248B6">
              <w:rPr>
                <w:sz w:val="20"/>
                <w:szCs w:val="20"/>
              </w:rPr>
              <w:t>Аттестация баллонов ГВС</w:t>
            </w:r>
          </w:p>
        </w:tc>
        <w:tc>
          <w:tcPr>
            <w:tcW w:w="1417" w:type="dxa"/>
            <w:tcBorders>
              <w:top w:val="single" w:sz="4" w:space="0" w:color="auto"/>
              <w:left w:val="single" w:sz="4" w:space="0" w:color="auto"/>
              <w:bottom w:val="nil"/>
              <w:right w:val="nil"/>
            </w:tcBorders>
            <w:shd w:val="clear" w:color="auto" w:fill="FFFFFF"/>
            <w:vAlign w:val="center"/>
          </w:tcPr>
          <w:p w14:paraId="42069273" w14:textId="77777777" w:rsidR="006248B6" w:rsidRPr="006248B6" w:rsidRDefault="006248B6" w:rsidP="006248B6">
            <w:pPr>
              <w:contextualSpacing/>
              <w:jc w:val="center"/>
              <w:rPr>
                <w:sz w:val="20"/>
                <w:szCs w:val="20"/>
              </w:rPr>
            </w:pPr>
            <w:r w:rsidRPr="006248B6">
              <w:rPr>
                <w:sz w:val="20"/>
                <w:szCs w:val="20"/>
              </w:rPr>
              <w:t>28 506,64</w:t>
            </w:r>
          </w:p>
        </w:tc>
        <w:tc>
          <w:tcPr>
            <w:tcW w:w="3261" w:type="dxa"/>
            <w:tcBorders>
              <w:top w:val="single" w:sz="4" w:space="0" w:color="auto"/>
              <w:left w:val="single" w:sz="4" w:space="0" w:color="auto"/>
              <w:bottom w:val="nil"/>
              <w:right w:val="single" w:sz="4" w:space="0" w:color="auto"/>
            </w:tcBorders>
            <w:shd w:val="clear" w:color="auto" w:fill="FFFFFF"/>
          </w:tcPr>
          <w:p w14:paraId="112D16EE" w14:textId="77777777" w:rsidR="006248B6" w:rsidRPr="006248B6" w:rsidRDefault="006248B6" w:rsidP="006248B6">
            <w:pPr>
              <w:contextualSpacing/>
              <w:jc w:val="both"/>
              <w:rPr>
                <w:sz w:val="20"/>
                <w:szCs w:val="20"/>
              </w:rPr>
            </w:pPr>
            <w:r w:rsidRPr="006248B6">
              <w:rPr>
                <w:sz w:val="20"/>
                <w:szCs w:val="20"/>
              </w:rPr>
              <w:t>счет - фактура № 202 от 26.01 2023г. - счет - фактура № 3129 от 03.10.2023г. Всего документов 5 ед. на 5 л.</w:t>
            </w:r>
          </w:p>
        </w:tc>
      </w:tr>
      <w:tr w:rsidR="006248B6" w:rsidRPr="006248B6" w14:paraId="129A6CC3" w14:textId="77777777" w:rsidTr="00104FF4">
        <w:trPr>
          <w:trHeight w:hRule="exact" w:val="998"/>
        </w:trPr>
        <w:tc>
          <w:tcPr>
            <w:tcW w:w="770" w:type="dxa"/>
            <w:tcBorders>
              <w:top w:val="single" w:sz="4" w:space="0" w:color="auto"/>
              <w:left w:val="single" w:sz="4" w:space="0" w:color="auto"/>
              <w:bottom w:val="nil"/>
              <w:right w:val="nil"/>
            </w:tcBorders>
            <w:shd w:val="clear" w:color="auto" w:fill="FFFFFF"/>
          </w:tcPr>
          <w:p w14:paraId="57940A9C" w14:textId="77777777" w:rsidR="006248B6" w:rsidRPr="006248B6" w:rsidRDefault="006248B6" w:rsidP="006248B6">
            <w:pPr>
              <w:contextualSpacing/>
              <w:jc w:val="center"/>
              <w:rPr>
                <w:sz w:val="20"/>
                <w:szCs w:val="20"/>
              </w:rPr>
            </w:pPr>
            <w:r w:rsidRPr="006248B6">
              <w:rPr>
                <w:sz w:val="20"/>
                <w:szCs w:val="20"/>
              </w:rPr>
              <w:t>8</w:t>
            </w:r>
          </w:p>
        </w:tc>
        <w:tc>
          <w:tcPr>
            <w:tcW w:w="4050" w:type="dxa"/>
            <w:tcBorders>
              <w:top w:val="single" w:sz="4" w:space="0" w:color="auto"/>
              <w:left w:val="single" w:sz="4" w:space="0" w:color="auto"/>
              <w:bottom w:val="nil"/>
              <w:right w:val="nil"/>
            </w:tcBorders>
            <w:shd w:val="clear" w:color="auto" w:fill="FFFFFF"/>
          </w:tcPr>
          <w:p w14:paraId="6567F22A" w14:textId="77777777" w:rsidR="006248B6" w:rsidRPr="006248B6" w:rsidRDefault="006248B6" w:rsidP="006248B6">
            <w:pPr>
              <w:contextualSpacing/>
              <w:jc w:val="both"/>
              <w:rPr>
                <w:sz w:val="20"/>
                <w:szCs w:val="20"/>
              </w:rPr>
            </w:pPr>
            <w:r w:rsidRPr="006248B6">
              <w:rPr>
                <w:sz w:val="20"/>
                <w:szCs w:val="20"/>
              </w:rPr>
              <w:t xml:space="preserve">Оказание услуг по обращению с ТКО ООО «ЧИСТЫЙ ГОРОД КЕМЕРОВО» </w:t>
            </w:r>
          </w:p>
        </w:tc>
        <w:tc>
          <w:tcPr>
            <w:tcW w:w="1417" w:type="dxa"/>
            <w:tcBorders>
              <w:top w:val="single" w:sz="4" w:space="0" w:color="auto"/>
              <w:left w:val="single" w:sz="4" w:space="0" w:color="auto"/>
              <w:bottom w:val="nil"/>
              <w:right w:val="nil"/>
            </w:tcBorders>
            <w:shd w:val="clear" w:color="auto" w:fill="FFFFFF"/>
            <w:vAlign w:val="center"/>
          </w:tcPr>
          <w:p w14:paraId="5FC219E3" w14:textId="77777777" w:rsidR="006248B6" w:rsidRPr="006248B6" w:rsidRDefault="006248B6" w:rsidP="006248B6">
            <w:pPr>
              <w:contextualSpacing/>
              <w:jc w:val="center"/>
              <w:rPr>
                <w:sz w:val="20"/>
                <w:szCs w:val="20"/>
              </w:rPr>
            </w:pPr>
            <w:r w:rsidRPr="006248B6">
              <w:rPr>
                <w:sz w:val="20"/>
                <w:szCs w:val="20"/>
              </w:rPr>
              <w:t>68 172,00</w:t>
            </w:r>
          </w:p>
        </w:tc>
        <w:tc>
          <w:tcPr>
            <w:tcW w:w="3261" w:type="dxa"/>
            <w:tcBorders>
              <w:top w:val="single" w:sz="4" w:space="0" w:color="auto"/>
              <w:left w:val="single" w:sz="4" w:space="0" w:color="auto"/>
              <w:bottom w:val="nil"/>
              <w:right w:val="single" w:sz="4" w:space="0" w:color="auto"/>
            </w:tcBorders>
            <w:shd w:val="clear" w:color="auto" w:fill="FFFFFF"/>
          </w:tcPr>
          <w:p w14:paraId="3467F122" w14:textId="77777777" w:rsidR="006248B6" w:rsidRPr="006248B6" w:rsidRDefault="006248B6" w:rsidP="006248B6">
            <w:pPr>
              <w:contextualSpacing/>
              <w:jc w:val="both"/>
              <w:rPr>
                <w:sz w:val="20"/>
                <w:szCs w:val="20"/>
              </w:rPr>
            </w:pPr>
            <w:r w:rsidRPr="006248B6">
              <w:rPr>
                <w:sz w:val="20"/>
                <w:szCs w:val="20"/>
              </w:rPr>
              <w:t>счет - фактура № 1-4087 от 31.01.2023 г. - счет - фактура № 12- 3737 от 31.12.2023г. Всего документов 12 ед. на 12 л.</w:t>
            </w:r>
          </w:p>
        </w:tc>
      </w:tr>
      <w:tr w:rsidR="006248B6" w:rsidRPr="006248B6" w14:paraId="5DD56662" w14:textId="77777777" w:rsidTr="00104FF4">
        <w:trPr>
          <w:trHeight w:hRule="exact" w:val="223"/>
        </w:trPr>
        <w:tc>
          <w:tcPr>
            <w:tcW w:w="770" w:type="dxa"/>
            <w:tcBorders>
              <w:top w:val="single" w:sz="4" w:space="0" w:color="auto"/>
              <w:left w:val="single" w:sz="4" w:space="0" w:color="auto"/>
              <w:bottom w:val="nil"/>
              <w:right w:val="nil"/>
            </w:tcBorders>
            <w:shd w:val="clear" w:color="auto" w:fill="FFFFFF"/>
          </w:tcPr>
          <w:p w14:paraId="494B2C49" w14:textId="77777777" w:rsidR="006248B6" w:rsidRPr="006248B6" w:rsidRDefault="006248B6" w:rsidP="006248B6">
            <w:pPr>
              <w:contextualSpacing/>
              <w:jc w:val="center"/>
              <w:rPr>
                <w:sz w:val="20"/>
                <w:szCs w:val="20"/>
              </w:rPr>
            </w:pPr>
            <w:r w:rsidRPr="006248B6">
              <w:rPr>
                <w:sz w:val="20"/>
                <w:szCs w:val="20"/>
              </w:rPr>
              <w:t>9</w:t>
            </w:r>
          </w:p>
        </w:tc>
        <w:tc>
          <w:tcPr>
            <w:tcW w:w="4050" w:type="dxa"/>
            <w:tcBorders>
              <w:top w:val="single" w:sz="4" w:space="0" w:color="auto"/>
              <w:left w:val="single" w:sz="4" w:space="0" w:color="auto"/>
              <w:bottom w:val="nil"/>
              <w:right w:val="nil"/>
            </w:tcBorders>
            <w:shd w:val="clear" w:color="auto" w:fill="FFFFFF"/>
          </w:tcPr>
          <w:p w14:paraId="63EED63E" w14:textId="77777777" w:rsidR="006248B6" w:rsidRPr="006248B6" w:rsidRDefault="006248B6" w:rsidP="006248B6">
            <w:pPr>
              <w:contextualSpacing/>
              <w:jc w:val="both"/>
              <w:rPr>
                <w:sz w:val="20"/>
                <w:szCs w:val="20"/>
              </w:rPr>
            </w:pPr>
            <w:r w:rsidRPr="006248B6">
              <w:rPr>
                <w:sz w:val="20"/>
                <w:szCs w:val="20"/>
              </w:rPr>
              <w:t>Услуги по копированию и печати документов</w:t>
            </w:r>
          </w:p>
        </w:tc>
        <w:tc>
          <w:tcPr>
            <w:tcW w:w="1417" w:type="dxa"/>
            <w:tcBorders>
              <w:top w:val="single" w:sz="4" w:space="0" w:color="auto"/>
              <w:left w:val="single" w:sz="4" w:space="0" w:color="auto"/>
              <w:bottom w:val="nil"/>
              <w:right w:val="nil"/>
            </w:tcBorders>
            <w:shd w:val="clear" w:color="auto" w:fill="FFFFFF"/>
            <w:vAlign w:val="center"/>
          </w:tcPr>
          <w:p w14:paraId="5C9DEDAD" w14:textId="77777777" w:rsidR="006248B6" w:rsidRPr="006248B6" w:rsidRDefault="006248B6" w:rsidP="006248B6">
            <w:pPr>
              <w:contextualSpacing/>
              <w:jc w:val="center"/>
              <w:rPr>
                <w:sz w:val="20"/>
                <w:szCs w:val="20"/>
              </w:rPr>
            </w:pPr>
            <w:r w:rsidRPr="006248B6">
              <w:rPr>
                <w:sz w:val="20"/>
                <w:szCs w:val="20"/>
              </w:rPr>
              <w:t>2 655,00</w:t>
            </w:r>
          </w:p>
        </w:tc>
        <w:tc>
          <w:tcPr>
            <w:tcW w:w="3261" w:type="dxa"/>
            <w:tcBorders>
              <w:top w:val="single" w:sz="4" w:space="0" w:color="auto"/>
              <w:left w:val="single" w:sz="4" w:space="0" w:color="auto"/>
              <w:bottom w:val="nil"/>
              <w:right w:val="single" w:sz="4" w:space="0" w:color="auto"/>
            </w:tcBorders>
            <w:shd w:val="clear" w:color="auto" w:fill="FFFFFF"/>
          </w:tcPr>
          <w:p w14:paraId="31B3E7EE" w14:textId="77777777" w:rsidR="006248B6" w:rsidRPr="006248B6" w:rsidRDefault="006248B6" w:rsidP="006248B6">
            <w:pPr>
              <w:ind w:firstLine="709"/>
              <w:contextualSpacing/>
              <w:jc w:val="both"/>
              <w:rPr>
                <w:sz w:val="20"/>
                <w:szCs w:val="20"/>
              </w:rPr>
            </w:pPr>
          </w:p>
        </w:tc>
      </w:tr>
      <w:tr w:rsidR="006248B6" w:rsidRPr="006248B6" w14:paraId="057D716D" w14:textId="77777777" w:rsidTr="00104FF4">
        <w:trPr>
          <w:trHeight w:hRule="exact" w:val="617"/>
        </w:trPr>
        <w:tc>
          <w:tcPr>
            <w:tcW w:w="770" w:type="dxa"/>
            <w:tcBorders>
              <w:top w:val="single" w:sz="4" w:space="0" w:color="auto"/>
              <w:left w:val="single" w:sz="4" w:space="0" w:color="auto"/>
              <w:bottom w:val="nil"/>
              <w:right w:val="nil"/>
            </w:tcBorders>
            <w:shd w:val="clear" w:color="auto" w:fill="FFFFFF"/>
          </w:tcPr>
          <w:p w14:paraId="5EC59E08" w14:textId="77777777" w:rsidR="006248B6" w:rsidRPr="006248B6" w:rsidRDefault="006248B6" w:rsidP="006248B6">
            <w:pPr>
              <w:contextualSpacing/>
              <w:jc w:val="center"/>
              <w:rPr>
                <w:sz w:val="20"/>
                <w:szCs w:val="20"/>
              </w:rPr>
            </w:pPr>
            <w:r w:rsidRPr="006248B6">
              <w:rPr>
                <w:sz w:val="20"/>
                <w:szCs w:val="20"/>
              </w:rPr>
              <w:t>10</w:t>
            </w:r>
          </w:p>
        </w:tc>
        <w:tc>
          <w:tcPr>
            <w:tcW w:w="4050" w:type="dxa"/>
            <w:tcBorders>
              <w:top w:val="single" w:sz="4" w:space="0" w:color="auto"/>
              <w:left w:val="single" w:sz="4" w:space="0" w:color="auto"/>
              <w:bottom w:val="nil"/>
              <w:right w:val="nil"/>
            </w:tcBorders>
            <w:shd w:val="clear" w:color="auto" w:fill="FFFFFF"/>
          </w:tcPr>
          <w:p w14:paraId="5E4C9057" w14:textId="77777777" w:rsidR="006248B6" w:rsidRPr="006248B6" w:rsidRDefault="006248B6" w:rsidP="006248B6">
            <w:pPr>
              <w:contextualSpacing/>
              <w:jc w:val="both"/>
              <w:rPr>
                <w:sz w:val="20"/>
                <w:szCs w:val="20"/>
              </w:rPr>
            </w:pPr>
            <w:r w:rsidRPr="006248B6">
              <w:rPr>
                <w:sz w:val="20"/>
                <w:szCs w:val="20"/>
              </w:rPr>
              <w:t xml:space="preserve">Противоклещевая обработка ООО «ПРОФДЕЗИНФЕКЦИЯ» </w:t>
            </w:r>
          </w:p>
        </w:tc>
        <w:tc>
          <w:tcPr>
            <w:tcW w:w="1417" w:type="dxa"/>
            <w:tcBorders>
              <w:top w:val="single" w:sz="4" w:space="0" w:color="auto"/>
              <w:left w:val="single" w:sz="4" w:space="0" w:color="auto"/>
              <w:bottom w:val="nil"/>
              <w:right w:val="nil"/>
            </w:tcBorders>
            <w:shd w:val="clear" w:color="auto" w:fill="FFFFFF"/>
            <w:vAlign w:val="center"/>
          </w:tcPr>
          <w:p w14:paraId="3A4A47FA" w14:textId="77777777" w:rsidR="006248B6" w:rsidRPr="006248B6" w:rsidRDefault="006248B6" w:rsidP="006248B6">
            <w:pPr>
              <w:contextualSpacing/>
              <w:jc w:val="center"/>
              <w:rPr>
                <w:sz w:val="20"/>
                <w:szCs w:val="20"/>
              </w:rPr>
            </w:pPr>
            <w:r w:rsidRPr="006248B6">
              <w:rPr>
                <w:sz w:val="20"/>
                <w:szCs w:val="20"/>
              </w:rPr>
              <w:t>32 730,30</w:t>
            </w:r>
          </w:p>
        </w:tc>
        <w:tc>
          <w:tcPr>
            <w:tcW w:w="3261" w:type="dxa"/>
            <w:tcBorders>
              <w:top w:val="single" w:sz="4" w:space="0" w:color="auto"/>
              <w:left w:val="single" w:sz="4" w:space="0" w:color="auto"/>
              <w:bottom w:val="nil"/>
              <w:right w:val="single" w:sz="4" w:space="0" w:color="auto"/>
            </w:tcBorders>
            <w:shd w:val="clear" w:color="auto" w:fill="FFFFFF"/>
          </w:tcPr>
          <w:p w14:paraId="4EB80AA6" w14:textId="77777777" w:rsidR="006248B6" w:rsidRPr="006248B6" w:rsidRDefault="006248B6" w:rsidP="006248B6">
            <w:pPr>
              <w:contextualSpacing/>
              <w:jc w:val="both"/>
              <w:rPr>
                <w:sz w:val="20"/>
                <w:szCs w:val="20"/>
              </w:rPr>
            </w:pPr>
            <w:r w:rsidRPr="006248B6">
              <w:rPr>
                <w:sz w:val="20"/>
                <w:szCs w:val="20"/>
              </w:rPr>
              <w:t>акт от 18.05.2023г.</w:t>
            </w:r>
          </w:p>
        </w:tc>
      </w:tr>
      <w:tr w:rsidR="006248B6" w:rsidRPr="006248B6" w14:paraId="59ADB427" w14:textId="77777777" w:rsidTr="00104FF4">
        <w:trPr>
          <w:trHeight w:hRule="exact" w:val="644"/>
        </w:trPr>
        <w:tc>
          <w:tcPr>
            <w:tcW w:w="770" w:type="dxa"/>
            <w:tcBorders>
              <w:top w:val="single" w:sz="4" w:space="0" w:color="auto"/>
              <w:left w:val="single" w:sz="4" w:space="0" w:color="auto"/>
              <w:bottom w:val="nil"/>
              <w:right w:val="nil"/>
            </w:tcBorders>
            <w:shd w:val="clear" w:color="auto" w:fill="FFFFFF"/>
          </w:tcPr>
          <w:p w14:paraId="38752463" w14:textId="77777777" w:rsidR="006248B6" w:rsidRPr="006248B6" w:rsidRDefault="006248B6" w:rsidP="006248B6">
            <w:pPr>
              <w:contextualSpacing/>
              <w:jc w:val="center"/>
              <w:rPr>
                <w:sz w:val="20"/>
                <w:szCs w:val="20"/>
              </w:rPr>
            </w:pPr>
            <w:r w:rsidRPr="006248B6">
              <w:rPr>
                <w:sz w:val="20"/>
                <w:szCs w:val="20"/>
              </w:rPr>
              <w:t>11</w:t>
            </w:r>
          </w:p>
        </w:tc>
        <w:tc>
          <w:tcPr>
            <w:tcW w:w="4050" w:type="dxa"/>
            <w:tcBorders>
              <w:top w:val="single" w:sz="4" w:space="0" w:color="auto"/>
              <w:left w:val="single" w:sz="4" w:space="0" w:color="auto"/>
              <w:bottom w:val="nil"/>
              <w:right w:val="nil"/>
            </w:tcBorders>
            <w:shd w:val="clear" w:color="auto" w:fill="FFFFFF"/>
          </w:tcPr>
          <w:p w14:paraId="0101AFE1" w14:textId="77777777" w:rsidR="006248B6" w:rsidRPr="006248B6" w:rsidRDefault="006248B6" w:rsidP="006248B6">
            <w:pPr>
              <w:contextualSpacing/>
              <w:jc w:val="both"/>
              <w:rPr>
                <w:sz w:val="20"/>
                <w:szCs w:val="20"/>
              </w:rPr>
            </w:pPr>
            <w:r w:rsidRPr="006248B6">
              <w:rPr>
                <w:sz w:val="20"/>
                <w:szCs w:val="20"/>
              </w:rPr>
              <w:t xml:space="preserve">Услуги автовышки ООО «СВ-СЕРВИС </w:t>
            </w:r>
            <w:proofErr w:type="spellStart"/>
            <w:r w:rsidRPr="006248B6">
              <w:rPr>
                <w:sz w:val="20"/>
                <w:szCs w:val="20"/>
              </w:rPr>
              <w:t>г.ЮРГА</w:t>
            </w:r>
            <w:proofErr w:type="spellEnd"/>
            <w:r w:rsidRPr="006248B6">
              <w:rPr>
                <w:sz w:val="20"/>
                <w:szCs w:val="20"/>
              </w:rPr>
              <w:t xml:space="preserve">» </w:t>
            </w:r>
          </w:p>
        </w:tc>
        <w:tc>
          <w:tcPr>
            <w:tcW w:w="1417" w:type="dxa"/>
            <w:tcBorders>
              <w:top w:val="single" w:sz="4" w:space="0" w:color="auto"/>
              <w:left w:val="single" w:sz="4" w:space="0" w:color="auto"/>
              <w:bottom w:val="nil"/>
              <w:right w:val="nil"/>
            </w:tcBorders>
            <w:shd w:val="clear" w:color="auto" w:fill="FFFFFF"/>
            <w:vAlign w:val="center"/>
          </w:tcPr>
          <w:p w14:paraId="38C4E9E9" w14:textId="77777777" w:rsidR="006248B6" w:rsidRPr="006248B6" w:rsidRDefault="006248B6" w:rsidP="006248B6">
            <w:pPr>
              <w:contextualSpacing/>
              <w:jc w:val="center"/>
              <w:rPr>
                <w:sz w:val="20"/>
                <w:szCs w:val="20"/>
              </w:rPr>
            </w:pPr>
            <w:r w:rsidRPr="006248B6">
              <w:rPr>
                <w:sz w:val="20"/>
                <w:szCs w:val="20"/>
              </w:rPr>
              <w:t>164 284,00</w:t>
            </w:r>
          </w:p>
        </w:tc>
        <w:tc>
          <w:tcPr>
            <w:tcW w:w="3261" w:type="dxa"/>
            <w:tcBorders>
              <w:top w:val="single" w:sz="4" w:space="0" w:color="auto"/>
              <w:left w:val="single" w:sz="4" w:space="0" w:color="auto"/>
              <w:bottom w:val="nil"/>
              <w:right w:val="single" w:sz="4" w:space="0" w:color="auto"/>
            </w:tcBorders>
            <w:shd w:val="clear" w:color="auto" w:fill="FFFFFF"/>
          </w:tcPr>
          <w:p w14:paraId="754E58B3" w14:textId="77777777" w:rsidR="006248B6" w:rsidRPr="006248B6" w:rsidRDefault="006248B6" w:rsidP="006248B6">
            <w:pPr>
              <w:contextualSpacing/>
              <w:jc w:val="both"/>
              <w:rPr>
                <w:sz w:val="20"/>
                <w:szCs w:val="20"/>
              </w:rPr>
            </w:pPr>
            <w:r w:rsidRPr="006248B6">
              <w:rPr>
                <w:sz w:val="20"/>
                <w:szCs w:val="20"/>
              </w:rPr>
              <w:t>акт № 3 от 20.01.2023г. - акт № 8 от 18.04.2023г. Всего документов 6 ед. на 6 л.</w:t>
            </w:r>
          </w:p>
        </w:tc>
      </w:tr>
      <w:tr w:rsidR="006248B6" w:rsidRPr="006248B6" w14:paraId="69BF9A97" w14:textId="77777777" w:rsidTr="00104FF4">
        <w:trPr>
          <w:trHeight w:hRule="exact" w:val="485"/>
        </w:trPr>
        <w:tc>
          <w:tcPr>
            <w:tcW w:w="770" w:type="dxa"/>
            <w:tcBorders>
              <w:top w:val="single" w:sz="4" w:space="0" w:color="auto"/>
              <w:left w:val="single" w:sz="4" w:space="0" w:color="auto"/>
              <w:bottom w:val="nil"/>
              <w:right w:val="nil"/>
            </w:tcBorders>
            <w:shd w:val="clear" w:color="auto" w:fill="FFFFFF"/>
          </w:tcPr>
          <w:p w14:paraId="77E51002" w14:textId="77777777" w:rsidR="006248B6" w:rsidRPr="006248B6" w:rsidRDefault="006248B6" w:rsidP="006248B6">
            <w:pPr>
              <w:contextualSpacing/>
              <w:jc w:val="center"/>
              <w:rPr>
                <w:sz w:val="20"/>
                <w:szCs w:val="20"/>
              </w:rPr>
            </w:pPr>
            <w:r w:rsidRPr="006248B6">
              <w:rPr>
                <w:sz w:val="20"/>
                <w:szCs w:val="20"/>
              </w:rPr>
              <w:t>12</w:t>
            </w:r>
          </w:p>
        </w:tc>
        <w:tc>
          <w:tcPr>
            <w:tcW w:w="4050" w:type="dxa"/>
            <w:tcBorders>
              <w:top w:val="single" w:sz="4" w:space="0" w:color="auto"/>
              <w:left w:val="single" w:sz="4" w:space="0" w:color="auto"/>
              <w:bottom w:val="nil"/>
              <w:right w:val="nil"/>
            </w:tcBorders>
            <w:shd w:val="clear" w:color="auto" w:fill="FFFFFF"/>
          </w:tcPr>
          <w:p w14:paraId="29A426BF" w14:textId="77777777" w:rsidR="006248B6" w:rsidRPr="006248B6" w:rsidRDefault="006248B6" w:rsidP="006248B6">
            <w:pPr>
              <w:contextualSpacing/>
              <w:jc w:val="both"/>
              <w:rPr>
                <w:sz w:val="20"/>
                <w:szCs w:val="20"/>
              </w:rPr>
            </w:pPr>
            <w:r w:rsidRPr="006248B6">
              <w:rPr>
                <w:sz w:val="20"/>
                <w:szCs w:val="20"/>
              </w:rPr>
              <w:t>Услуги ассенизаторской машины Кучма Георгий Геннадьевич</w:t>
            </w:r>
          </w:p>
        </w:tc>
        <w:tc>
          <w:tcPr>
            <w:tcW w:w="1417" w:type="dxa"/>
            <w:tcBorders>
              <w:top w:val="single" w:sz="4" w:space="0" w:color="auto"/>
              <w:left w:val="single" w:sz="4" w:space="0" w:color="auto"/>
              <w:bottom w:val="nil"/>
              <w:right w:val="nil"/>
            </w:tcBorders>
            <w:shd w:val="clear" w:color="auto" w:fill="FFFFFF"/>
            <w:vAlign w:val="center"/>
          </w:tcPr>
          <w:p w14:paraId="196F3758" w14:textId="77777777" w:rsidR="006248B6" w:rsidRPr="006248B6" w:rsidRDefault="006248B6" w:rsidP="006248B6">
            <w:pPr>
              <w:contextualSpacing/>
              <w:jc w:val="center"/>
              <w:rPr>
                <w:sz w:val="20"/>
                <w:szCs w:val="20"/>
              </w:rPr>
            </w:pPr>
            <w:r w:rsidRPr="006248B6">
              <w:rPr>
                <w:sz w:val="20"/>
                <w:szCs w:val="20"/>
              </w:rPr>
              <w:t>2 100,00</w:t>
            </w:r>
          </w:p>
        </w:tc>
        <w:tc>
          <w:tcPr>
            <w:tcW w:w="3261" w:type="dxa"/>
            <w:tcBorders>
              <w:top w:val="single" w:sz="4" w:space="0" w:color="auto"/>
              <w:left w:val="single" w:sz="4" w:space="0" w:color="auto"/>
              <w:bottom w:val="nil"/>
              <w:right w:val="single" w:sz="4" w:space="0" w:color="auto"/>
            </w:tcBorders>
            <w:shd w:val="clear" w:color="auto" w:fill="FFFFFF"/>
          </w:tcPr>
          <w:p w14:paraId="5AAAE928" w14:textId="77777777" w:rsidR="006248B6" w:rsidRPr="006248B6" w:rsidRDefault="006248B6" w:rsidP="006248B6">
            <w:pPr>
              <w:contextualSpacing/>
              <w:jc w:val="both"/>
              <w:rPr>
                <w:sz w:val="20"/>
                <w:szCs w:val="20"/>
              </w:rPr>
            </w:pPr>
            <w:r w:rsidRPr="006248B6">
              <w:rPr>
                <w:sz w:val="20"/>
                <w:szCs w:val="20"/>
              </w:rPr>
              <w:t>счет - фактура № 2 от 24.01,2023 г.</w:t>
            </w:r>
          </w:p>
        </w:tc>
      </w:tr>
      <w:tr w:rsidR="006248B6" w:rsidRPr="006248B6" w14:paraId="7357215B" w14:textId="77777777" w:rsidTr="00104FF4">
        <w:trPr>
          <w:trHeight w:hRule="exact" w:val="508"/>
        </w:trPr>
        <w:tc>
          <w:tcPr>
            <w:tcW w:w="770" w:type="dxa"/>
            <w:tcBorders>
              <w:top w:val="single" w:sz="4" w:space="0" w:color="auto"/>
              <w:left w:val="single" w:sz="4" w:space="0" w:color="auto"/>
              <w:bottom w:val="nil"/>
              <w:right w:val="nil"/>
            </w:tcBorders>
            <w:shd w:val="clear" w:color="auto" w:fill="FFFFFF"/>
          </w:tcPr>
          <w:p w14:paraId="769A84BE" w14:textId="77777777" w:rsidR="006248B6" w:rsidRPr="006248B6" w:rsidRDefault="006248B6" w:rsidP="006248B6">
            <w:pPr>
              <w:contextualSpacing/>
              <w:jc w:val="center"/>
              <w:rPr>
                <w:sz w:val="20"/>
                <w:szCs w:val="20"/>
              </w:rPr>
            </w:pPr>
            <w:r w:rsidRPr="006248B6">
              <w:rPr>
                <w:sz w:val="20"/>
                <w:szCs w:val="20"/>
              </w:rPr>
              <w:t>13</w:t>
            </w:r>
          </w:p>
        </w:tc>
        <w:tc>
          <w:tcPr>
            <w:tcW w:w="4050" w:type="dxa"/>
            <w:tcBorders>
              <w:top w:val="single" w:sz="4" w:space="0" w:color="auto"/>
              <w:left w:val="single" w:sz="4" w:space="0" w:color="auto"/>
              <w:bottom w:val="nil"/>
              <w:right w:val="nil"/>
            </w:tcBorders>
            <w:shd w:val="clear" w:color="auto" w:fill="FFFFFF"/>
          </w:tcPr>
          <w:p w14:paraId="20E370D3" w14:textId="77777777" w:rsidR="006248B6" w:rsidRPr="006248B6" w:rsidRDefault="006248B6" w:rsidP="006248B6">
            <w:pPr>
              <w:contextualSpacing/>
              <w:jc w:val="both"/>
              <w:rPr>
                <w:sz w:val="20"/>
                <w:szCs w:val="20"/>
              </w:rPr>
            </w:pPr>
            <w:r w:rsidRPr="006248B6">
              <w:rPr>
                <w:sz w:val="20"/>
                <w:szCs w:val="20"/>
              </w:rPr>
              <w:t>Оказание услуг по проведению м/осмотров Аврора ООО</w:t>
            </w:r>
          </w:p>
        </w:tc>
        <w:tc>
          <w:tcPr>
            <w:tcW w:w="1417" w:type="dxa"/>
            <w:tcBorders>
              <w:top w:val="single" w:sz="4" w:space="0" w:color="auto"/>
              <w:left w:val="single" w:sz="4" w:space="0" w:color="auto"/>
              <w:bottom w:val="nil"/>
              <w:right w:val="nil"/>
            </w:tcBorders>
            <w:shd w:val="clear" w:color="auto" w:fill="FFFFFF"/>
            <w:vAlign w:val="center"/>
          </w:tcPr>
          <w:p w14:paraId="506C159C" w14:textId="77777777" w:rsidR="006248B6" w:rsidRPr="006248B6" w:rsidRDefault="006248B6" w:rsidP="006248B6">
            <w:pPr>
              <w:contextualSpacing/>
              <w:jc w:val="center"/>
              <w:rPr>
                <w:sz w:val="20"/>
                <w:szCs w:val="20"/>
              </w:rPr>
            </w:pPr>
            <w:r w:rsidRPr="006248B6">
              <w:rPr>
                <w:sz w:val="20"/>
                <w:szCs w:val="20"/>
              </w:rPr>
              <w:t>890 100,00</w:t>
            </w:r>
          </w:p>
        </w:tc>
        <w:tc>
          <w:tcPr>
            <w:tcW w:w="3261" w:type="dxa"/>
            <w:tcBorders>
              <w:top w:val="single" w:sz="4" w:space="0" w:color="auto"/>
              <w:left w:val="single" w:sz="4" w:space="0" w:color="auto"/>
              <w:bottom w:val="nil"/>
              <w:right w:val="single" w:sz="4" w:space="0" w:color="auto"/>
            </w:tcBorders>
            <w:shd w:val="clear" w:color="auto" w:fill="FFFFFF"/>
          </w:tcPr>
          <w:p w14:paraId="5D85DC09" w14:textId="77777777" w:rsidR="006248B6" w:rsidRPr="006248B6" w:rsidRDefault="006248B6" w:rsidP="006248B6">
            <w:pPr>
              <w:contextualSpacing/>
              <w:jc w:val="both"/>
              <w:rPr>
                <w:sz w:val="20"/>
                <w:szCs w:val="20"/>
              </w:rPr>
            </w:pPr>
            <w:r w:rsidRPr="006248B6">
              <w:rPr>
                <w:sz w:val="20"/>
                <w:szCs w:val="20"/>
              </w:rPr>
              <w:t>акт № 1254 от 28.12.2022г. - акт № 1511 от 21.12.2023г.</w:t>
            </w:r>
          </w:p>
        </w:tc>
      </w:tr>
      <w:tr w:rsidR="006248B6" w:rsidRPr="006248B6" w14:paraId="4B269329" w14:textId="77777777" w:rsidTr="00104FF4">
        <w:trPr>
          <w:trHeight w:hRule="exact" w:val="950"/>
        </w:trPr>
        <w:tc>
          <w:tcPr>
            <w:tcW w:w="770" w:type="dxa"/>
            <w:tcBorders>
              <w:top w:val="single" w:sz="4" w:space="0" w:color="auto"/>
              <w:left w:val="single" w:sz="4" w:space="0" w:color="auto"/>
              <w:bottom w:val="nil"/>
              <w:right w:val="nil"/>
            </w:tcBorders>
            <w:shd w:val="clear" w:color="auto" w:fill="FFFFFF"/>
          </w:tcPr>
          <w:p w14:paraId="70A782F6" w14:textId="77777777" w:rsidR="006248B6" w:rsidRPr="006248B6" w:rsidRDefault="006248B6" w:rsidP="006248B6">
            <w:pPr>
              <w:contextualSpacing/>
              <w:jc w:val="center"/>
              <w:rPr>
                <w:sz w:val="20"/>
                <w:szCs w:val="20"/>
              </w:rPr>
            </w:pPr>
            <w:r w:rsidRPr="006248B6">
              <w:rPr>
                <w:sz w:val="20"/>
                <w:szCs w:val="20"/>
              </w:rPr>
              <w:t>14</w:t>
            </w:r>
          </w:p>
        </w:tc>
        <w:tc>
          <w:tcPr>
            <w:tcW w:w="4050" w:type="dxa"/>
            <w:tcBorders>
              <w:top w:val="single" w:sz="4" w:space="0" w:color="auto"/>
              <w:left w:val="single" w:sz="4" w:space="0" w:color="auto"/>
              <w:bottom w:val="nil"/>
              <w:right w:val="nil"/>
            </w:tcBorders>
            <w:shd w:val="clear" w:color="auto" w:fill="FFFFFF"/>
          </w:tcPr>
          <w:p w14:paraId="65580E93" w14:textId="77777777" w:rsidR="006248B6" w:rsidRPr="006248B6" w:rsidRDefault="006248B6" w:rsidP="006248B6">
            <w:pPr>
              <w:contextualSpacing/>
              <w:jc w:val="both"/>
              <w:rPr>
                <w:sz w:val="20"/>
                <w:szCs w:val="20"/>
              </w:rPr>
            </w:pPr>
            <w:r w:rsidRPr="006248B6">
              <w:rPr>
                <w:sz w:val="20"/>
                <w:szCs w:val="20"/>
              </w:rPr>
              <w:t xml:space="preserve">ООО Услуги автовышки «АЛЕКС» </w:t>
            </w:r>
          </w:p>
        </w:tc>
        <w:tc>
          <w:tcPr>
            <w:tcW w:w="1417" w:type="dxa"/>
            <w:tcBorders>
              <w:top w:val="single" w:sz="4" w:space="0" w:color="auto"/>
              <w:left w:val="single" w:sz="4" w:space="0" w:color="auto"/>
              <w:bottom w:val="nil"/>
              <w:right w:val="nil"/>
            </w:tcBorders>
            <w:shd w:val="clear" w:color="auto" w:fill="FFFFFF"/>
            <w:vAlign w:val="center"/>
          </w:tcPr>
          <w:p w14:paraId="7E341D4D" w14:textId="77777777" w:rsidR="006248B6" w:rsidRPr="006248B6" w:rsidRDefault="006248B6" w:rsidP="006248B6">
            <w:pPr>
              <w:contextualSpacing/>
              <w:jc w:val="center"/>
              <w:rPr>
                <w:sz w:val="20"/>
                <w:szCs w:val="20"/>
              </w:rPr>
            </w:pPr>
            <w:r w:rsidRPr="006248B6">
              <w:rPr>
                <w:sz w:val="20"/>
                <w:szCs w:val="20"/>
              </w:rPr>
              <w:t>21 250,00</w:t>
            </w:r>
          </w:p>
        </w:tc>
        <w:tc>
          <w:tcPr>
            <w:tcW w:w="3261" w:type="dxa"/>
            <w:tcBorders>
              <w:top w:val="single" w:sz="4" w:space="0" w:color="auto"/>
              <w:left w:val="single" w:sz="4" w:space="0" w:color="auto"/>
              <w:bottom w:val="nil"/>
              <w:right w:val="single" w:sz="4" w:space="0" w:color="auto"/>
            </w:tcBorders>
            <w:shd w:val="clear" w:color="auto" w:fill="FFFFFF"/>
          </w:tcPr>
          <w:p w14:paraId="30551580" w14:textId="77777777" w:rsidR="006248B6" w:rsidRPr="006248B6" w:rsidRDefault="006248B6" w:rsidP="006248B6">
            <w:pPr>
              <w:contextualSpacing/>
              <w:jc w:val="both"/>
              <w:rPr>
                <w:sz w:val="20"/>
                <w:szCs w:val="20"/>
              </w:rPr>
            </w:pPr>
            <w:r w:rsidRPr="006248B6">
              <w:rPr>
                <w:sz w:val="20"/>
                <w:szCs w:val="20"/>
              </w:rPr>
              <w:t xml:space="preserve">счет - фактура № 254 от 31,03.2023г. - </w:t>
            </w:r>
            <w:proofErr w:type="spellStart"/>
            <w:r w:rsidRPr="006248B6">
              <w:rPr>
                <w:sz w:val="20"/>
                <w:szCs w:val="20"/>
              </w:rPr>
              <w:t>счег</w:t>
            </w:r>
            <w:proofErr w:type="spellEnd"/>
            <w:r w:rsidRPr="006248B6">
              <w:rPr>
                <w:sz w:val="20"/>
                <w:szCs w:val="20"/>
              </w:rPr>
              <w:t xml:space="preserve"> - </w:t>
            </w:r>
            <w:proofErr w:type="spellStart"/>
            <w:r w:rsidRPr="006248B6">
              <w:rPr>
                <w:sz w:val="20"/>
                <w:szCs w:val="20"/>
              </w:rPr>
              <w:t>факгура</w:t>
            </w:r>
            <w:proofErr w:type="spellEnd"/>
            <w:r w:rsidRPr="006248B6">
              <w:rPr>
                <w:sz w:val="20"/>
                <w:szCs w:val="20"/>
              </w:rPr>
              <w:t xml:space="preserve"> № 1186 от 29.12.2023г. Всего документов 3 ед. на 3 л.</w:t>
            </w:r>
          </w:p>
        </w:tc>
      </w:tr>
      <w:tr w:rsidR="006248B6" w:rsidRPr="006248B6" w14:paraId="4E67423E" w14:textId="77777777" w:rsidTr="00104FF4">
        <w:trPr>
          <w:trHeight w:hRule="exact" w:val="587"/>
        </w:trPr>
        <w:tc>
          <w:tcPr>
            <w:tcW w:w="770" w:type="dxa"/>
            <w:tcBorders>
              <w:top w:val="single" w:sz="4" w:space="0" w:color="auto"/>
              <w:left w:val="single" w:sz="4" w:space="0" w:color="auto"/>
              <w:bottom w:val="nil"/>
              <w:right w:val="nil"/>
            </w:tcBorders>
            <w:shd w:val="clear" w:color="auto" w:fill="FFFFFF"/>
          </w:tcPr>
          <w:p w14:paraId="21E8668F" w14:textId="77777777" w:rsidR="006248B6" w:rsidRPr="006248B6" w:rsidRDefault="006248B6" w:rsidP="006248B6">
            <w:pPr>
              <w:contextualSpacing/>
              <w:jc w:val="center"/>
              <w:rPr>
                <w:sz w:val="20"/>
                <w:szCs w:val="20"/>
              </w:rPr>
            </w:pPr>
            <w:r w:rsidRPr="006248B6">
              <w:rPr>
                <w:sz w:val="20"/>
                <w:szCs w:val="20"/>
              </w:rPr>
              <w:t>15</w:t>
            </w:r>
          </w:p>
        </w:tc>
        <w:tc>
          <w:tcPr>
            <w:tcW w:w="4050" w:type="dxa"/>
            <w:tcBorders>
              <w:top w:val="single" w:sz="4" w:space="0" w:color="auto"/>
              <w:left w:val="single" w:sz="4" w:space="0" w:color="auto"/>
              <w:bottom w:val="nil"/>
              <w:right w:val="nil"/>
            </w:tcBorders>
            <w:shd w:val="clear" w:color="auto" w:fill="FFFFFF"/>
          </w:tcPr>
          <w:p w14:paraId="6BB34D8B" w14:textId="77777777" w:rsidR="006248B6" w:rsidRPr="006248B6" w:rsidRDefault="006248B6" w:rsidP="006248B6">
            <w:pPr>
              <w:contextualSpacing/>
              <w:jc w:val="both"/>
              <w:rPr>
                <w:sz w:val="20"/>
                <w:szCs w:val="20"/>
              </w:rPr>
            </w:pPr>
            <w:r w:rsidRPr="006248B6">
              <w:rPr>
                <w:sz w:val="20"/>
                <w:szCs w:val="20"/>
              </w:rPr>
              <w:t xml:space="preserve">Разовое техническое обслуживание ООО «АЭРОКЛИМАТ» </w:t>
            </w:r>
          </w:p>
        </w:tc>
        <w:tc>
          <w:tcPr>
            <w:tcW w:w="1417" w:type="dxa"/>
            <w:tcBorders>
              <w:top w:val="single" w:sz="4" w:space="0" w:color="auto"/>
              <w:left w:val="single" w:sz="4" w:space="0" w:color="auto"/>
              <w:bottom w:val="nil"/>
              <w:right w:val="nil"/>
            </w:tcBorders>
            <w:shd w:val="clear" w:color="auto" w:fill="FFFFFF"/>
            <w:vAlign w:val="center"/>
          </w:tcPr>
          <w:p w14:paraId="58B2C648" w14:textId="77777777" w:rsidR="006248B6" w:rsidRPr="006248B6" w:rsidRDefault="006248B6" w:rsidP="006248B6">
            <w:pPr>
              <w:contextualSpacing/>
              <w:jc w:val="center"/>
              <w:rPr>
                <w:sz w:val="20"/>
                <w:szCs w:val="20"/>
              </w:rPr>
            </w:pPr>
            <w:r w:rsidRPr="006248B6">
              <w:rPr>
                <w:sz w:val="20"/>
                <w:szCs w:val="20"/>
              </w:rPr>
              <w:t>28 333,34</w:t>
            </w:r>
          </w:p>
        </w:tc>
        <w:tc>
          <w:tcPr>
            <w:tcW w:w="3261" w:type="dxa"/>
            <w:tcBorders>
              <w:top w:val="single" w:sz="4" w:space="0" w:color="auto"/>
              <w:left w:val="single" w:sz="4" w:space="0" w:color="auto"/>
              <w:bottom w:val="nil"/>
              <w:right w:val="single" w:sz="4" w:space="0" w:color="auto"/>
            </w:tcBorders>
            <w:shd w:val="clear" w:color="auto" w:fill="FFFFFF"/>
          </w:tcPr>
          <w:p w14:paraId="5D6D8A80" w14:textId="77777777" w:rsidR="006248B6" w:rsidRPr="006248B6" w:rsidRDefault="006248B6" w:rsidP="006248B6">
            <w:pPr>
              <w:ind w:firstLine="709"/>
              <w:contextualSpacing/>
              <w:jc w:val="both"/>
              <w:rPr>
                <w:sz w:val="20"/>
                <w:szCs w:val="20"/>
              </w:rPr>
            </w:pPr>
          </w:p>
        </w:tc>
      </w:tr>
      <w:tr w:rsidR="006248B6" w:rsidRPr="006248B6" w14:paraId="4B856AB4" w14:textId="77777777" w:rsidTr="00104FF4">
        <w:trPr>
          <w:trHeight w:hRule="exact" w:val="979"/>
        </w:trPr>
        <w:tc>
          <w:tcPr>
            <w:tcW w:w="770" w:type="dxa"/>
            <w:tcBorders>
              <w:top w:val="single" w:sz="4" w:space="0" w:color="auto"/>
              <w:left w:val="single" w:sz="4" w:space="0" w:color="auto"/>
              <w:bottom w:val="nil"/>
              <w:right w:val="nil"/>
            </w:tcBorders>
            <w:shd w:val="clear" w:color="auto" w:fill="FFFFFF"/>
          </w:tcPr>
          <w:p w14:paraId="6A651405" w14:textId="77777777" w:rsidR="006248B6" w:rsidRPr="006248B6" w:rsidRDefault="006248B6" w:rsidP="006248B6">
            <w:pPr>
              <w:contextualSpacing/>
              <w:jc w:val="center"/>
              <w:rPr>
                <w:sz w:val="20"/>
                <w:szCs w:val="20"/>
              </w:rPr>
            </w:pPr>
            <w:r w:rsidRPr="006248B6">
              <w:rPr>
                <w:sz w:val="20"/>
                <w:szCs w:val="20"/>
              </w:rPr>
              <w:t>16</w:t>
            </w:r>
          </w:p>
        </w:tc>
        <w:tc>
          <w:tcPr>
            <w:tcW w:w="4050" w:type="dxa"/>
            <w:tcBorders>
              <w:top w:val="single" w:sz="4" w:space="0" w:color="auto"/>
              <w:left w:val="single" w:sz="4" w:space="0" w:color="auto"/>
              <w:bottom w:val="nil"/>
              <w:right w:val="nil"/>
            </w:tcBorders>
            <w:shd w:val="clear" w:color="auto" w:fill="FFFFFF"/>
          </w:tcPr>
          <w:p w14:paraId="42BDF94E" w14:textId="77777777" w:rsidR="006248B6" w:rsidRPr="006248B6" w:rsidRDefault="006248B6" w:rsidP="006248B6">
            <w:pPr>
              <w:contextualSpacing/>
              <w:jc w:val="both"/>
              <w:rPr>
                <w:sz w:val="20"/>
                <w:szCs w:val="20"/>
              </w:rPr>
            </w:pPr>
            <w:r w:rsidRPr="006248B6">
              <w:rPr>
                <w:sz w:val="20"/>
                <w:szCs w:val="20"/>
              </w:rPr>
              <w:t>Вода питьевая</w:t>
            </w:r>
          </w:p>
        </w:tc>
        <w:tc>
          <w:tcPr>
            <w:tcW w:w="1417" w:type="dxa"/>
            <w:tcBorders>
              <w:top w:val="single" w:sz="4" w:space="0" w:color="auto"/>
              <w:left w:val="single" w:sz="4" w:space="0" w:color="auto"/>
              <w:bottom w:val="nil"/>
              <w:right w:val="nil"/>
            </w:tcBorders>
            <w:shd w:val="clear" w:color="auto" w:fill="FFFFFF"/>
            <w:vAlign w:val="center"/>
          </w:tcPr>
          <w:p w14:paraId="0D11F7FC" w14:textId="77777777" w:rsidR="006248B6" w:rsidRPr="006248B6" w:rsidRDefault="006248B6" w:rsidP="006248B6">
            <w:pPr>
              <w:contextualSpacing/>
              <w:jc w:val="center"/>
              <w:rPr>
                <w:sz w:val="20"/>
                <w:szCs w:val="20"/>
              </w:rPr>
            </w:pPr>
            <w:r w:rsidRPr="006248B6">
              <w:rPr>
                <w:sz w:val="20"/>
                <w:szCs w:val="20"/>
              </w:rPr>
              <w:t>584 400,00</w:t>
            </w:r>
          </w:p>
        </w:tc>
        <w:tc>
          <w:tcPr>
            <w:tcW w:w="3261" w:type="dxa"/>
            <w:tcBorders>
              <w:top w:val="single" w:sz="4" w:space="0" w:color="auto"/>
              <w:left w:val="single" w:sz="4" w:space="0" w:color="auto"/>
              <w:bottom w:val="nil"/>
              <w:right w:val="single" w:sz="4" w:space="0" w:color="auto"/>
            </w:tcBorders>
            <w:shd w:val="clear" w:color="auto" w:fill="FFFFFF"/>
          </w:tcPr>
          <w:p w14:paraId="05633F70" w14:textId="77777777" w:rsidR="006248B6" w:rsidRPr="006248B6" w:rsidRDefault="006248B6" w:rsidP="006248B6">
            <w:pPr>
              <w:contextualSpacing/>
              <w:jc w:val="both"/>
              <w:rPr>
                <w:sz w:val="20"/>
                <w:szCs w:val="20"/>
              </w:rPr>
            </w:pPr>
            <w:r w:rsidRPr="006248B6">
              <w:rPr>
                <w:sz w:val="20"/>
                <w:szCs w:val="20"/>
              </w:rPr>
              <w:t xml:space="preserve">счет - фактура № 1195 от 31.01,2023г. - счет - фактура № </w:t>
            </w:r>
            <w:proofErr w:type="spellStart"/>
            <w:r w:rsidRPr="006248B6">
              <w:rPr>
                <w:sz w:val="20"/>
                <w:szCs w:val="20"/>
              </w:rPr>
              <w:t>авюОО</w:t>
            </w:r>
            <w:proofErr w:type="spellEnd"/>
            <w:r w:rsidRPr="006248B6">
              <w:rPr>
                <w:sz w:val="20"/>
                <w:szCs w:val="20"/>
              </w:rPr>
              <w:t xml:space="preserve"> 16767 от 31.12.2023г. Всего документов 12 ед. на 12 л.</w:t>
            </w:r>
          </w:p>
        </w:tc>
      </w:tr>
      <w:tr w:rsidR="006248B6" w:rsidRPr="006248B6" w14:paraId="1FC8267B" w14:textId="77777777" w:rsidTr="00104FF4">
        <w:trPr>
          <w:trHeight w:hRule="exact" w:val="922"/>
        </w:trPr>
        <w:tc>
          <w:tcPr>
            <w:tcW w:w="770" w:type="dxa"/>
            <w:tcBorders>
              <w:top w:val="single" w:sz="4" w:space="0" w:color="auto"/>
              <w:left w:val="single" w:sz="4" w:space="0" w:color="auto"/>
              <w:bottom w:val="nil"/>
              <w:right w:val="nil"/>
            </w:tcBorders>
            <w:shd w:val="clear" w:color="auto" w:fill="FFFFFF"/>
          </w:tcPr>
          <w:p w14:paraId="585B4C03" w14:textId="77777777" w:rsidR="006248B6" w:rsidRPr="006248B6" w:rsidRDefault="006248B6" w:rsidP="006248B6">
            <w:pPr>
              <w:contextualSpacing/>
              <w:jc w:val="center"/>
              <w:rPr>
                <w:sz w:val="20"/>
                <w:szCs w:val="20"/>
              </w:rPr>
            </w:pPr>
            <w:r w:rsidRPr="006248B6">
              <w:rPr>
                <w:sz w:val="20"/>
                <w:szCs w:val="20"/>
              </w:rPr>
              <w:t>17</w:t>
            </w:r>
          </w:p>
        </w:tc>
        <w:tc>
          <w:tcPr>
            <w:tcW w:w="4050" w:type="dxa"/>
            <w:tcBorders>
              <w:top w:val="single" w:sz="4" w:space="0" w:color="auto"/>
              <w:left w:val="single" w:sz="4" w:space="0" w:color="auto"/>
              <w:bottom w:val="nil"/>
              <w:right w:val="nil"/>
            </w:tcBorders>
            <w:shd w:val="clear" w:color="auto" w:fill="FFFFFF"/>
          </w:tcPr>
          <w:p w14:paraId="417FFA03" w14:textId="77777777" w:rsidR="006248B6" w:rsidRPr="006248B6" w:rsidRDefault="006248B6" w:rsidP="006248B6">
            <w:pPr>
              <w:contextualSpacing/>
              <w:jc w:val="both"/>
              <w:rPr>
                <w:sz w:val="20"/>
                <w:szCs w:val="20"/>
              </w:rPr>
            </w:pPr>
            <w:r w:rsidRPr="006248B6">
              <w:rPr>
                <w:sz w:val="20"/>
                <w:szCs w:val="20"/>
              </w:rPr>
              <w:t>Услуга с заменой (установкой) хим. ленты НПО "ПРИБОР"</w:t>
            </w:r>
          </w:p>
        </w:tc>
        <w:tc>
          <w:tcPr>
            <w:tcW w:w="1417" w:type="dxa"/>
            <w:tcBorders>
              <w:top w:val="single" w:sz="4" w:space="0" w:color="auto"/>
              <w:left w:val="single" w:sz="4" w:space="0" w:color="auto"/>
              <w:bottom w:val="nil"/>
              <w:right w:val="nil"/>
            </w:tcBorders>
            <w:shd w:val="clear" w:color="auto" w:fill="FFFFFF"/>
            <w:vAlign w:val="center"/>
          </w:tcPr>
          <w:p w14:paraId="65A726A5" w14:textId="77777777" w:rsidR="006248B6" w:rsidRPr="006248B6" w:rsidRDefault="006248B6" w:rsidP="006248B6">
            <w:pPr>
              <w:contextualSpacing/>
              <w:jc w:val="center"/>
              <w:rPr>
                <w:sz w:val="20"/>
                <w:szCs w:val="20"/>
              </w:rPr>
            </w:pPr>
            <w:r w:rsidRPr="006248B6">
              <w:rPr>
                <w:sz w:val="20"/>
                <w:szCs w:val="20"/>
              </w:rPr>
              <w:t>341 666,68</w:t>
            </w:r>
          </w:p>
        </w:tc>
        <w:tc>
          <w:tcPr>
            <w:tcW w:w="3261" w:type="dxa"/>
            <w:tcBorders>
              <w:top w:val="single" w:sz="4" w:space="0" w:color="auto"/>
              <w:left w:val="single" w:sz="4" w:space="0" w:color="auto"/>
              <w:bottom w:val="nil"/>
              <w:right w:val="single" w:sz="4" w:space="0" w:color="auto"/>
            </w:tcBorders>
            <w:shd w:val="clear" w:color="auto" w:fill="FFFFFF"/>
          </w:tcPr>
          <w:p w14:paraId="588274D0" w14:textId="77777777" w:rsidR="006248B6" w:rsidRPr="006248B6" w:rsidRDefault="006248B6" w:rsidP="006248B6">
            <w:pPr>
              <w:contextualSpacing/>
              <w:jc w:val="both"/>
              <w:rPr>
                <w:sz w:val="20"/>
                <w:szCs w:val="20"/>
              </w:rPr>
            </w:pPr>
            <w:r w:rsidRPr="006248B6">
              <w:rPr>
                <w:sz w:val="20"/>
                <w:szCs w:val="20"/>
              </w:rPr>
              <w:t>счет - фактура № 10704 от 22.12.2023г, - счет - фактура № 10705 от 22.12.2023 г. Всего документов 2 ед. на 2 л.</w:t>
            </w:r>
          </w:p>
        </w:tc>
      </w:tr>
      <w:tr w:rsidR="006248B6" w:rsidRPr="006248B6" w14:paraId="0B7FBC03" w14:textId="77777777" w:rsidTr="00104FF4">
        <w:trPr>
          <w:trHeight w:hRule="exact" w:val="774"/>
        </w:trPr>
        <w:tc>
          <w:tcPr>
            <w:tcW w:w="770" w:type="dxa"/>
            <w:tcBorders>
              <w:top w:val="single" w:sz="4" w:space="0" w:color="auto"/>
              <w:left w:val="single" w:sz="4" w:space="0" w:color="auto"/>
              <w:bottom w:val="nil"/>
              <w:right w:val="nil"/>
            </w:tcBorders>
            <w:shd w:val="clear" w:color="auto" w:fill="FFFFFF"/>
          </w:tcPr>
          <w:p w14:paraId="5C790B22" w14:textId="77777777" w:rsidR="006248B6" w:rsidRPr="006248B6" w:rsidRDefault="006248B6" w:rsidP="006248B6">
            <w:pPr>
              <w:contextualSpacing/>
              <w:jc w:val="center"/>
              <w:rPr>
                <w:sz w:val="20"/>
                <w:szCs w:val="20"/>
              </w:rPr>
            </w:pPr>
            <w:r w:rsidRPr="006248B6">
              <w:rPr>
                <w:sz w:val="20"/>
                <w:szCs w:val="20"/>
              </w:rPr>
              <w:t>18</w:t>
            </w:r>
          </w:p>
        </w:tc>
        <w:tc>
          <w:tcPr>
            <w:tcW w:w="4050" w:type="dxa"/>
            <w:tcBorders>
              <w:top w:val="single" w:sz="4" w:space="0" w:color="auto"/>
              <w:left w:val="single" w:sz="4" w:space="0" w:color="auto"/>
              <w:bottom w:val="nil"/>
              <w:right w:val="nil"/>
            </w:tcBorders>
            <w:shd w:val="clear" w:color="auto" w:fill="FFFFFF"/>
          </w:tcPr>
          <w:p w14:paraId="2AACF803" w14:textId="77777777" w:rsidR="006248B6" w:rsidRPr="006248B6" w:rsidRDefault="006248B6" w:rsidP="006248B6">
            <w:pPr>
              <w:contextualSpacing/>
              <w:jc w:val="both"/>
              <w:rPr>
                <w:sz w:val="20"/>
                <w:szCs w:val="20"/>
              </w:rPr>
            </w:pPr>
            <w:r w:rsidRPr="006248B6">
              <w:rPr>
                <w:sz w:val="20"/>
                <w:szCs w:val="20"/>
              </w:rPr>
              <w:t xml:space="preserve">Инспекция компрессора СП ООО «ЭНЕРГОСЕРВИС» </w:t>
            </w:r>
          </w:p>
        </w:tc>
        <w:tc>
          <w:tcPr>
            <w:tcW w:w="1417" w:type="dxa"/>
            <w:tcBorders>
              <w:top w:val="single" w:sz="4" w:space="0" w:color="auto"/>
              <w:left w:val="single" w:sz="4" w:space="0" w:color="auto"/>
              <w:bottom w:val="nil"/>
              <w:right w:val="nil"/>
            </w:tcBorders>
            <w:shd w:val="clear" w:color="auto" w:fill="FFFFFF"/>
            <w:vAlign w:val="center"/>
          </w:tcPr>
          <w:p w14:paraId="48B34AB4" w14:textId="77777777" w:rsidR="006248B6" w:rsidRPr="006248B6" w:rsidRDefault="006248B6" w:rsidP="006248B6">
            <w:pPr>
              <w:contextualSpacing/>
              <w:jc w:val="center"/>
              <w:rPr>
                <w:sz w:val="20"/>
                <w:szCs w:val="20"/>
              </w:rPr>
            </w:pPr>
            <w:r w:rsidRPr="006248B6">
              <w:rPr>
                <w:sz w:val="20"/>
                <w:szCs w:val="20"/>
              </w:rPr>
              <w:t>63 350,00</w:t>
            </w:r>
          </w:p>
        </w:tc>
        <w:tc>
          <w:tcPr>
            <w:tcW w:w="3261" w:type="dxa"/>
            <w:tcBorders>
              <w:top w:val="single" w:sz="4" w:space="0" w:color="auto"/>
              <w:left w:val="single" w:sz="4" w:space="0" w:color="auto"/>
              <w:bottom w:val="nil"/>
              <w:right w:val="single" w:sz="4" w:space="0" w:color="auto"/>
            </w:tcBorders>
            <w:shd w:val="clear" w:color="auto" w:fill="FFFFFF"/>
          </w:tcPr>
          <w:p w14:paraId="2145BD66" w14:textId="77777777" w:rsidR="006248B6" w:rsidRPr="006248B6" w:rsidRDefault="006248B6" w:rsidP="006248B6">
            <w:pPr>
              <w:contextualSpacing/>
              <w:jc w:val="both"/>
              <w:rPr>
                <w:sz w:val="20"/>
                <w:szCs w:val="20"/>
              </w:rPr>
            </w:pPr>
            <w:r w:rsidRPr="006248B6">
              <w:rPr>
                <w:sz w:val="20"/>
                <w:szCs w:val="20"/>
              </w:rPr>
              <w:t xml:space="preserve">счет - </w:t>
            </w:r>
            <w:proofErr w:type="spellStart"/>
            <w:r w:rsidRPr="006248B6">
              <w:rPr>
                <w:sz w:val="20"/>
                <w:szCs w:val="20"/>
              </w:rPr>
              <w:t>факгура</w:t>
            </w:r>
            <w:proofErr w:type="spellEnd"/>
            <w:r w:rsidRPr="006248B6">
              <w:rPr>
                <w:sz w:val="20"/>
                <w:szCs w:val="20"/>
              </w:rPr>
              <w:t xml:space="preserve"> № 391 от 10 04.2023г. счет - </w:t>
            </w:r>
            <w:proofErr w:type="spellStart"/>
            <w:r w:rsidRPr="006248B6">
              <w:rPr>
                <w:sz w:val="20"/>
                <w:szCs w:val="20"/>
              </w:rPr>
              <w:t>факгура</w:t>
            </w:r>
            <w:proofErr w:type="spellEnd"/>
            <w:r w:rsidRPr="006248B6">
              <w:rPr>
                <w:sz w:val="20"/>
                <w:szCs w:val="20"/>
              </w:rPr>
              <w:t xml:space="preserve"> № 1063 от 04.09.2023г. Всего документов 2 ед. на 2 л.</w:t>
            </w:r>
          </w:p>
        </w:tc>
      </w:tr>
      <w:tr w:rsidR="006248B6" w:rsidRPr="006248B6" w14:paraId="225E7BEC" w14:textId="77777777" w:rsidTr="00104FF4">
        <w:trPr>
          <w:trHeight w:hRule="exact" w:val="718"/>
        </w:trPr>
        <w:tc>
          <w:tcPr>
            <w:tcW w:w="770" w:type="dxa"/>
            <w:tcBorders>
              <w:top w:val="single" w:sz="4" w:space="0" w:color="auto"/>
              <w:left w:val="single" w:sz="4" w:space="0" w:color="auto"/>
              <w:bottom w:val="nil"/>
              <w:right w:val="nil"/>
            </w:tcBorders>
            <w:shd w:val="clear" w:color="auto" w:fill="FFFFFF"/>
          </w:tcPr>
          <w:p w14:paraId="3E5C7D48" w14:textId="77777777" w:rsidR="006248B6" w:rsidRPr="006248B6" w:rsidRDefault="006248B6" w:rsidP="006248B6">
            <w:pPr>
              <w:contextualSpacing/>
              <w:jc w:val="center"/>
              <w:rPr>
                <w:sz w:val="20"/>
                <w:szCs w:val="20"/>
              </w:rPr>
            </w:pPr>
            <w:r w:rsidRPr="006248B6">
              <w:rPr>
                <w:sz w:val="20"/>
                <w:szCs w:val="20"/>
              </w:rPr>
              <w:t>19</w:t>
            </w:r>
          </w:p>
        </w:tc>
        <w:tc>
          <w:tcPr>
            <w:tcW w:w="4050" w:type="dxa"/>
            <w:tcBorders>
              <w:top w:val="single" w:sz="4" w:space="0" w:color="auto"/>
              <w:left w:val="single" w:sz="4" w:space="0" w:color="auto"/>
              <w:bottom w:val="nil"/>
              <w:right w:val="nil"/>
            </w:tcBorders>
            <w:shd w:val="clear" w:color="auto" w:fill="FFFFFF"/>
          </w:tcPr>
          <w:p w14:paraId="7D3F03DA" w14:textId="77777777" w:rsidR="006248B6" w:rsidRPr="006248B6" w:rsidRDefault="006248B6" w:rsidP="006248B6">
            <w:pPr>
              <w:contextualSpacing/>
              <w:jc w:val="both"/>
              <w:rPr>
                <w:sz w:val="20"/>
                <w:szCs w:val="20"/>
              </w:rPr>
            </w:pPr>
            <w:r w:rsidRPr="006248B6">
              <w:rPr>
                <w:sz w:val="20"/>
                <w:szCs w:val="20"/>
              </w:rPr>
              <w:t xml:space="preserve">Услуга, монтаж, установка. ООО «Современные электронные кабельные системы» </w:t>
            </w:r>
          </w:p>
        </w:tc>
        <w:tc>
          <w:tcPr>
            <w:tcW w:w="1417" w:type="dxa"/>
            <w:tcBorders>
              <w:top w:val="single" w:sz="4" w:space="0" w:color="auto"/>
              <w:left w:val="single" w:sz="4" w:space="0" w:color="auto"/>
              <w:bottom w:val="nil"/>
              <w:right w:val="nil"/>
            </w:tcBorders>
            <w:shd w:val="clear" w:color="auto" w:fill="FFFFFF"/>
            <w:vAlign w:val="center"/>
          </w:tcPr>
          <w:p w14:paraId="7583B415" w14:textId="77777777" w:rsidR="006248B6" w:rsidRPr="006248B6" w:rsidRDefault="006248B6" w:rsidP="006248B6">
            <w:pPr>
              <w:contextualSpacing/>
              <w:jc w:val="center"/>
              <w:rPr>
                <w:sz w:val="20"/>
                <w:szCs w:val="20"/>
              </w:rPr>
            </w:pPr>
            <w:r w:rsidRPr="006248B6">
              <w:rPr>
                <w:sz w:val="20"/>
                <w:szCs w:val="20"/>
              </w:rPr>
              <w:t>13 210,00</w:t>
            </w:r>
          </w:p>
        </w:tc>
        <w:tc>
          <w:tcPr>
            <w:tcW w:w="3261" w:type="dxa"/>
            <w:tcBorders>
              <w:top w:val="single" w:sz="4" w:space="0" w:color="auto"/>
              <w:left w:val="single" w:sz="4" w:space="0" w:color="auto"/>
              <w:bottom w:val="nil"/>
              <w:right w:val="single" w:sz="4" w:space="0" w:color="auto"/>
            </w:tcBorders>
            <w:shd w:val="clear" w:color="auto" w:fill="FFFFFF"/>
          </w:tcPr>
          <w:p w14:paraId="58A08D6D" w14:textId="77777777" w:rsidR="006248B6" w:rsidRPr="006248B6" w:rsidRDefault="006248B6" w:rsidP="006248B6">
            <w:pPr>
              <w:ind w:firstLine="709"/>
              <w:contextualSpacing/>
              <w:jc w:val="both"/>
              <w:rPr>
                <w:sz w:val="20"/>
                <w:szCs w:val="20"/>
              </w:rPr>
            </w:pPr>
          </w:p>
        </w:tc>
      </w:tr>
      <w:tr w:rsidR="006248B6" w:rsidRPr="006248B6" w14:paraId="7770D870" w14:textId="77777777" w:rsidTr="00104FF4">
        <w:trPr>
          <w:trHeight w:hRule="exact" w:val="630"/>
        </w:trPr>
        <w:tc>
          <w:tcPr>
            <w:tcW w:w="770" w:type="dxa"/>
            <w:tcBorders>
              <w:top w:val="single" w:sz="4" w:space="0" w:color="auto"/>
              <w:left w:val="single" w:sz="4" w:space="0" w:color="auto"/>
              <w:bottom w:val="single" w:sz="4" w:space="0" w:color="auto"/>
              <w:right w:val="nil"/>
            </w:tcBorders>
            <w:shd w:val="clear" w:color="auto" w:fill="FFFFFF"/>
          </w:tcPr>
          <w:p w14:paraId="1DC4C0BD" w14:textId="77777777" w:rsidR="006248B6" w:rsidRPr="006248B6" w:rsidRDefault="006248B6" w:rsidP="006248B6">
            <w:pPr>
              <w:contextualSpacing/>
              <w:rPr>
                <w:sz w:val="20"/>
                <w:szCs w:val="20"/>
              </w:rPr>
            </w:pPr>
          </w:p>
        </w:tc>
        <w:tc>
          <w:tcPr>
            <w:tcW w:w="4050" w:type="dxa"/>
            <w:tcBorders>
              <w:top w:val="single" w:sz="4" w:space="0" w:color="auto"/>
              <w:left w:val="single" w:sz="4" w:space="0" w:color="auto"/>
              <w:bottom w:val="single" w:sz="4" w:space="0" w:color="auto"/>
              <w:right w:val="nil"/>
            </w:tcBorders>
            <w:shd w:val="clear" w:color="auto" w:fill="FFFFFF"/>
          </w:tcPr>
          <w:p w14:paraId="2022C863" w14:textId="77777777" w:rsidR="006248B6" w:rsidRPr="006248B6" w:rsidRDefault="006248B6" w:rsidP="006248B6">
            <w:pPr>
              <w:contextualSpacing/>
              <w:jc w:val="both"/>
              <w:rPr>
                <w:sz w:val="20"/>
                <w:szCs w:val="20"/>
              </w:rPr>
            </w:pPr>
            <w:r w:rsidRPr="006248B6">
              <w:rPr>
                <w:sz w:val="20"/>
                <w:szCs w:val="20"/>
              </w:rPr>
              <w:t>Итого</w:t>
            </w:r>
          </w:p>
        </w:tc>
        <w:tc>
          <w:tcPr>
            <w:tcW w:w="1417" w:type="dxa"/>
            <w:tcBorders>
              <w:top w:val="single" w:sz="4" w:space="0" w:color="auto"/>
              <w:left w:val="single" w:sz="4" w:space="0" w:color="auto"/>
              <w:bottom w:val="single" w:sz="4" w:space="0" w:color="auto"/>
              <w:right w:val="nil"/>
            </w:tcBorders>
            <w:shd w:val="clear" w:color="auto" w:fill="FFFFFF"/>
            <w:vAlign w:val="center"/>
          </w:tcPr>
          <w:p w14:paraId="716E3A81" w14:textId="77777777" w:rsidR="006248B6" w:rsidRPr="006248B6" w:rsidRDefault="006248B6" w:rsidP="006248B6">
            <w:pPr>
              <w:contextualSpacing/>
              <w:jc w:val="center"/>
              <w:rPr>
                <w:sz w:val="20"/>
                <w:szCs w:val="20"/>
              </w:rPr>
            </w:pPr>
            <w:r w:rsidRPr="006248B6">
              <w:rPr>
                <w:sz w:val="20"/>
                <w:szCs w:val="20"/>
              </w:rPr>
              <w:t>16 456 263,67</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CC75E13" w14:textId="77777777" w:rsidR="006248B6" w:rsidRPr="006248B6" w:rsidRDefault="006248B6" w:rsidP="006248B6">
            <w:pPr>
              <w:ind w:firstLine="709"/>
              <w:contextualSpacing/>
              <w:jc w:val="both"/>
              <w:rPr>
                <w:sz w:val="20"/>
                <w:szCs w:val="20"/>
              </w:rPr>
            </w:pPr>
          </w:p>
        </w:tc>
      </w:tr>
    </w:tbl>
    <w:p w14:paraId="3F2C4337" w14:textId="77777777" w:rsidR="006248B6" w:rsidRPr="006248B6" w:rsidRDefault="006248B6" w:rsidP="006248B6">
      <w:pPr>
        <w:ind w:firstLine="709"/>
        <w:jc w:val="both"/>
        <w:rPr>
          <w:sz w:val="28"/>
          <w:szCs w:val="28"/>
        </w:rPr>
      </w:pPr>
    </w:p>
    <w:p w14:paraId="201B58A5" w14:textId="77777777" w:rsidR="006248B6" w:rsidRPr="006248B6" w:rsidRDefault="006248B6" w:rsidP="006248B6">
      <w:pPr>
        <w:ind w:firstLine="709"/>
        <w:jc w:val="both"/>
        <w:rPr>
          <w:sz w:val="28"/>
          <w:szCs w:val="28"/>
        </w:rPr>
      </w:pPr>
      <w:r w:rsidRPr="006248B6">
        <w:rPr>
          <w:sz w:val="28"/>
          <w:szCs w:val="28"/>
        </w:rPr>
        <w:t>Таким образом, фактические расходы по данной статье за 2023 год в доле на тепловую энергию (62,3 %) составили 16 456,26 тыс. руб. × 0,623 = 10 252,25 тыс. руб. При этом предприятие предлагает учесть в фактических расходах за 2023 год сумму в размере 9 845,70 тыс. руб.</w:t>
      </w:r>
    </w:p>
    <w:p w14:paraId="5424663E" w14:textId="77777777" w:rsidR="006248B6" w:rsidRPr="006248B6" w:rsidRDefault="006248B6" w:rsidP="006248B6">
      <w:pPr>
        <w:ind w:firstLine="709"/>
        <w:jc w:val="both"/>
        <w:rPr>
          <w:sz w:val="28"/>
          <w:szCs w:val="28"/>
        </w:rPr>
      </w:pPr>
      <w:r w:rsidRPr="006248B6">
        <w:rPr>
          <w:sz w:val="28"/>
          <w:szCs w:val="28"/>
        </w:rPr>
        <w:t xml:space="preserve">Эксперты проанализировали представленные материалы, руководствуясь </w:t>
      </w:r>
      <w:proofErr w:type="spellStart"/>
      <w:r w:rsidRPr="006248B6">
        <w:rPr>
          <w:sz w:val="28"/>
          <w:szCs w:val="28"/>
        </w:rPr>
        <w:t>пп</w:t>
      </w:r>
      <w:proofErr w:type="spellEnd"/>
      <w:r w:rsidRPr="006248B6">
        <w:rPr>
          <w:sz w:val="28"/>
          <w:szCs w:val="28"/>
        </w:rPr>
        <w:t>. в) п. 28 «Основ ценообразования в сфере теплоснабжения», утверждённых постановлением Правительства РФ от 22.10.2012 № 1075, предлагают учесть в НВВ предприятия на 2025 год расходы на уровне 11 250,09 тыс. руб., исходя из фактически понесённых затрат на оплату работ и услуг производственного характера в 2023 году предложенные предприятием в размере 9 845,70 тыс. руб. с учётом ИПЦ на 2024 и 2025 годы 108,0 % и 105,8 % соответственно (прогноз Минэкономразвития РФ, опубликован на сайте 30.09.2024).</w:t>
      </w:r>
    </w:p>
    <w:p w14:paraId="13732A20" w14:textId="77777777" w:rsidR="006248B6" w:rsidRPr="006248B6" w:rsidRDefault="006248B6" w:rsidP="006248B6">
      <w:pPr>
        <w:ind w:firstLine="709"/>
        <w:jc w:val="both"/>
        <w:rPr>
          <w:sz w:val="28"/>
          <w:szCs w:val="28"/>
        </w:rPr>
      </w:pPr>
      <w:r w:rsidRPr="006248B6">
        <w:rPr>
          <w:sz w:val="28"/>
          <w:szCs w:val="28"/>
        </w:rPr>
        <w:t>Таким образом, корректировка по статье относительно предложений предприятия составила 6 645,21 тыс. руб. в сторону снижения за счёт включения в расходы фактически понесённых затрат с учётом ИПЦ согласно прогнозу Минэкономразвития РФ.</w:t>
      </w:r>
    </w:p>
    <w:p w14:paraId="4423B9AF" w14:textId="77777777" w:rsidR="006248B6" w:rsidRPr="006248B6" w:rsidRDefault="006248B6" w:rsidP="006248B6">
      <w:pPr>
        <w:ind w:firstLine="709"/>
        <w:jc w:val="both"/>
        <w:rPr>
          <w:sz w:val="28"/>
          <w:szCs w:val="28"/>
        </w:rPr>
      </w:pPr>
    </w:p>
    <w:p w14:paraId="299740EC" w14:textId="77777777" w:rsidR="006248B6" w:rsidRPr="006248B6" w:rsidRDefault="006248B6" w:rsidP="006248B6">
      <w:pPr>
        <w:keepNext/>
        <w:jc w:val="both"/>
        <w:outlineLvl w:val="1"/>
        <w:rPr>
          <w:b/>
          <w:sz w:val="28"/>
          <w:szCs w:val="20"/>
        </w:rPr>
      </w:pPr>
      <w:bookmarkStart w:id="134" w:name="_Toc25303878"/>
      <w:r w:rsidRPr="006248B6">
        <w:rPr>
          <w:b/>
          <w:sz w:val="28"/>
          <w:szCs w:val="20"/>
        </w:rPr>
        <w:t>4.1.1.5 расходы на оплату иных работ и услуг, выполняемых по договорам с организациями</w:t>
      </w:r>
      <w:bookmarkEnd w:id="134"/>
    </w:p>
    <w:p w14:paraId="2AA2691D" w14:textId="77777777" w:rsidR="006248B6" w:rsidRPr="006248B6" w:rsidRDefault="006248B6" w:rsidP="006248B6">
      <w:pPr>
        <w:ind w:firstLine="709"/>
        <w:jc w:val="both"/>
        <w:rPr>
          <w:sz w:val="28"/>
          <w:szCs w:val="28"/>
        </w:rPr>
      </w:pPr>
      <w:r w:rsidRPr="006248B6">
        <w:rPr>
          <w:sz w:val="28"/>
          <w:szCs w:val="28"/>
        </w:rPr>
        <w:t>Предприятием заявлены расходы по статье в размере 30 858,00 тыс. руб., в том числе на производство тепловой энергии 23 266,90 тыс. руб. (75,40 %).</w:t>
      </w:r>
    </w:p>
    <w:p w14:paraId="33A74D09" w14:textId="77777777" w:rsidR="006248B6" w:rsidRPr="006248B6" w:rsidRDefault="006248B6" w:rsidP="006248B6">
      <w:pPr>
        <w:ind w:firstLine="709"/>
        <w:jc w:val="both"/>
        <w:rPr>
          <w:sz w:val="28"/>
          <w:szCs w:val="28"/>
        </w:rPr>
      </w:pPr>
      <w:r w:rsidRPr="006248B6">
        <w:rPr>
          <w:sz w:val="28"/>
          <w:szCs w:val="28"/>
        </w:rPr>
        <w:t>В качестве обоснования представлен расчёт</w:t>
      </w:r>
      <w:r w:rsidRPr="006248B6">
        <w:rPr>
          <w:szCs w:val="20"/>
        </w:rPr>
        <w:t xml:space="preserve"> </w:t>
      </w:r>
      <w:r w:rsidRPr="006248B6">
        <w:rPr>
          <w:sz w:val="28"/>
          <w:szCs w:val="28"/>
        </w:rPr>
        <w:t xml:space="preserve">на оплату иных работ и услуг, выполняемых по договорам с организациями, в основу которого легли </w:t>
      </w:r>
      <w:bookmarkStart w:id="135" w:name="_Hlk89437070"/>
      <w:r w:rsidRPr="006248B6">
        <w:rPr>
          <w:sz w:val="28"/>
          <w:szCs w:val="28"/>
        </w:rPr>
        <w:t>в том числе и фактически понесенные расходы в предыдущих периодах регулирования.</w:t>
      </w:r>
    </w:p>
    <w:p w14:paraId="34432165" w14:textId="77777777" w:rsidR="006248B6" w:rsidRPr="006248B6" w:rsidRDefault="006248B6" w:rsidP="006248B6">
      <w:pPr>
        <w:ind w:firstLine="709"/>
        <w:jc w:val="both"/>
        <w:rPr>
          <w:sz w:val="28"/>
          <w:szCs w:val="28"/>
        </w:rPr>
      </w:pPr>
      <w:r w:rsidRPr="006248B6">
        <w:rPr>
          <w:sz w:val="28"/>
          <w:szCs w:val="28"/>
        </w:rPr>
        <w:t>Предприятием представлен реестр работ и услуг производственного характера, выполняемых по договорам со сторонними организациями (см. таблицу 5).</w:t>
      </w:r>
    </w:p>
    <w:p w14:paraId="0E64F257" w14:textId="77777777" w:rsidR="006248B6" w:rsidRPr="006248B6" w:rsidRDefault="006248B6" w:rsidP="006248B6">
      <w:pPr>
        <w:ind w:firstLine="709"/>
        <w:jc w:val="right"/>
        <w:rPr>
          <w:sz w:val="28"/>
          <w:szCs w:val="28"/>
        </w:rPr>
      </w:pPr>
      <w:r w:rsidRPr="006248B6">
        <w:rPr>
          <w:sz w:val="28"/>
          <w:szCs w:val="28"/>
        </w:rPr>
        <w:t>Таблица 5</w:t>
      </w:r>
    </w:p>
    <w:tbl>
      <w:tblPr>
        <w:tblW w:w="9639" w:type="dxa"/>
        <w:tblInd w:w="-5" w:type="dxa"/>
        <w:tblLayout w:type="fixed"/>
        <w:tblCellMar>
          <w:left w:w="0" w:type="dxa"/>
          <w:right w:w="0" w:type="dxa"/>
        </w:tblCellMar>
        <w:tblLook w:val="0000" w:firstRow="0" w:lastRow="0" w:firstColumn="0" w:lastColumn="0" w:noHBand="0" w:noVBand="0"/>
      </w:tblPr>
      <w:tblGrid>
        <w:gridCol w:w="857"/>
        <w:gridCol w:w="3821"/>
        <w:gridCol w:w="1559"/>
        <w:gridCol w:w="3402"/>
      </w:tblGrid>
      <w:tr w:rsidR="006248B6" w:rsidRPr="006248B6" w14:paraId="542DC0E4" w14:textId="77777777" w:rsidTr="00104FF4">
        <w:trPr>
          <w:trHeight w:hRule="exact" w:val="547"/>
        </w:trPr>
        <w:tc>
          <w:tcPr>
            <w:tcW w:w="857" w:type="dxa"/>
            <w:tcBorders>
              <w:top w:val="single" w:sz="4" w:space="0" w:color="auto"/>
              <w:left w:val="single" w:sz="4" w:space="0" w:color="auto"/>
              <w:bottom w:val="nil"/>
              <w:right w:val="nil"/>
            </w:tcBorders>
            <w:shd w:val="clear" w:color="auto" w:fill="FFFFFF"/>
            <w:vAlign w:val="center"/>
          </w:tcPr>
          <w:p w14:paraId="51B1B47E" w14:textId="77777777" w:rsidR="006248B6" w:rsidRPr="006248B6" w:rsidRDefault="006248B6" w:rsidP="006248B6">
            <w:pPr>
              <w:jc w:val="center"/>
              <w:rPr>
                <w:sz w:val="20"/>
                <w:szCs w:val="20"/>
              </w:rPr>
            </w:pPr>
            <w:r w:rsidRPr="006248B6">
              <w:rPr>
                <w:sz w:val="20"/>
                <w:szCs w:val="20"/>
              </w:rPr>
              <w:t>№ п/п</w:t>
            </w:r>
          </w:p>
        </w:tc>
        <w:tc>
          <w:tcPr>
            <w:tcW w:w="3821" w:type="dxa"/>
            <w:tcBorders>
              <w:top w:val="single" w:sz="4" w:space="0" w:color="auto"/>
              <w:left w:val="single" w:sz="4" w:space="0" w:color="auto"/>
              <w:bottom w:val="nil"/>
              <w:right w:val="nil"/>
            </w:tcBorders>
            <w:shd w:val="clear" w:color="auto" w:fill="FFFFFF"/>
            <w:vAlign w:val="center"/>
          </w:tcPr>
          <w:p w14:paraId="29662B27" w14:textId="77777777" w:rsidR="006248B6" w:rsidRPr="006248B6" w:rsidRDefault="006248B6" w:rsidP="006248B6">
            <w:pPr>
              <w:jc w:val="center"/>
              <w:rPr>
                <w:sz w:val="20"/>
                <w:szCs w:val="20"/>
              </w:rPr>
            </w:pPr>
            <w:r w:rsidRPr="006248B6">
              <w:rPr>
                <w:sz w:val="20"/>
                <w:szCs w:val="20"/>
              </w:rPr>
              <w:t>Наименование услуги</w:t>
            </w:r>
          </w:p>
        </w:tc>
        <w:tc>
          <w:tcPr>
            <w:tcW w:w="1559" w:type="dxa"/>
            <w:tcBorders>
              <w:top w:val="single" w:sz="4" w:space="0" w:color="auto"/>
              <w:left w:val="single" w:sz="4" w:space="0" w:color="auto"/>
              <w:bottom w:val="nil"/>
              <w:right w:val="nil"/>
            </w:tcBorders>
            <w:shd w:val="clear" w:color="auto" w:fill="FFFFFF"/>
            <w:vAlign w:val="center"/>
          </w:tcPr>
          <w:p w14:paraId="4F9247CA" w14:textId="77777777" w:rsidR="006248B6" w:rsidRPr="006248B6" w:rsidRDefault="006248B6" w:rsidP="006248B6">
            <w:pPr>
              <w:jc w:val="center"/>
              <w:rPr>
                <w:sz w:val="20"/>
                <w:szCs w:val="20"/>
              </w:rPr>
            </w:pPr>
            <w:r w:rsidRPr="006248B6">
              <w:rPr>
                <w:sz w:val="20"/>
                <w:szCs w:val="20"/>
              </w:rPr>
              <w:t>Сумма, руб.</w:t>
            </w:r>
          </w:p>
        </w:tc>
        <w:tc>
          <w:tcPr>
            <w:tcW w:w="3402" w:type="dxa"/>
            <w:tcBorders>
              <w:top w:val="single" w:sz="4" w:space="0" w:color="auto"/>
              <w:left w:val="single" w:sz="4" w:space="0" w:color="auto"/>
              <w:bottom w:val="nil"/>
              <w:right w:val="single" w:sz="4" w:space="0" w:color="auto"/>
            </w:tcBorders>
            <w:shd w:val="clear" w:color="auto" w:fill="FFFFFF"/>
            <w:vAlign w:val="center"/>
          </w:tcPr>
          <w:p w14:paraId="39D8FB4E" w14:textId="77777777" w:rsidR="006248B6" w:rsidRPr="006248B6" w:rsidRDefault="006248B6" w:rsidP="006248B6">
            <w:pPr>
              <w:jc w:val="center"/>
              <w:rPr>
                <w:sz w:val="20"/>
                <w:szCs w:val="20"/>
              </w:rPr>
            </w:pPr>
            <w:r w:rsidRPr="006248B6">
              <w:rPr>
                <w:sz w:val="20"/>
                <w:szCs w:val="20"/>
              </w:rPr>
              <w:t>Примечание</w:t>
            </w:r>
          </w:p>
        </w:tc>
      </w:tr>
      <w:tr w:rsidR="006248B6" w:rsidRPr="006248B6" w14:paraId="4A685B07" w14:textId="77777777" w:rsidTr="00104FF4">
        <w:trPr>
          <w:trHeight w:hRule="exact" w:val="252"/>
        </w:trPr>
        <w:tc>
          <w:tcPr>
            <w:tcW w:w="857" w:type="dxa"/>
            <w:tcBorders>
              <w:top w:val="single" w:sz="4" w:space="0" w:color="auto"/>
              <w:left w:val="single" w:sz="4" w:space="0" w:color="auto"/>
              <w:bottom w:val="nil"/>
              <w:right w:val="nil"/>
            </w:tcBorders>
            <w:shd w:val="clear" w:color="auto" w:fill="FFFFFF"/>
            <w:vAlign w:val="center"/>
          </w:tcPr>
          <w:p w14:paraId="7A4DD7B2" w14:textId="77777777" w:rsidR="006248B6" w:rsidRPr="006248B6" w:rsidRDefault="006248B6" w:rsidP="006248B6">
            <w:pPr>
              <w:jc w:val="center"/>
              <w:rPr>
                <w:sz w:val="20"/>
                <w:szCs w:val="20"/>
              </w:rPr>
            </w:pPr>
            <w:r w:rsidRPr="006248B6">
              <w:rPr>
                <w:sz w:val="20"/>
                <w:szCs w:val="20"/>
              </w:rPr>
              <w:t>1</w:t>
            </w:r>
          </w:p>
        </w:tc>
        <w:tc>
          <w:tcPr>
            <w:tcW w:w="3821" w:type="dxa"/>
            <w:tcBorders>
              <w:top w:val="single" w:sz="4" w:space="0" w:color="auto"/>
              <w:left w:val="single" w:sz="4" w:space="0" w:color="auto"/>
              <w:bottom w:val="nil"/>
              <w:right w:val="nil"/>
            </w:tcBorders>
            <w:shd w:val="clear" w:color="auto" w:fill="FFFFFF"/>
          </w:tcPr>
          <w:p w14:paraId="1758C4F2" w14:textId="77777777" w:rsidR="006248B6" w:rsidRPr="006248B6" w:rsidRDefault="006248B6" w:rsidP="006248B6">
            <w:pPr>
              <w:jc w:val="both"/>
              <w:rPr>
                <w:sz w:val="20"/>
                <w:szCs w:val="20"/>
              </w:rPr>
            </w:pPr>
            <w:r w:rsidRPr="006248B6">
              <w:rPr>
                <w:sz w:val="20"/>
                <w:szCs w:val="20"/>
              </w:rPr>
              <w:t>26.02 Командировки и перемещения работников</w:t>
            </w:r>
          </w:p>
        </w:tc>
        <w:tc>
          <w:tcPr>
            <w:tcW w:w="1559" w:type="dxa"/>
            <w:tcBorders>
              <w:top w:val="single" w:sz="4" w:space="0" w:color="auto"/>
              <w:left w:val="single" w:sz="4" w:space="0" w:color="auto"/>
              <w:bottom w:val="nil"/>
              <w:right w:val="nil"/>
            </w:tcBorders>
            <w:shd w:val="clear" w:color="auto" w:fill="FFFFFF"/>
            <w:vAlign w:val="center"/>
          </w:tcPr>
          <w:p w14:paraId="4388465D" w14:textId="77777777" w:rsidR="006248B6" w:rsidRPr="006248B6" w:rsidRDefault="006248B6" w:rsidP="006248B6">
            <w:pPr>
              <w:jc w:val="center"/>
              <w:rPr>
                <w:sz w:val="20"/>
                <w:szCs w:val="20"/>
              </w:rPr>
            </w:pPr>
            <w:r w:rsidRPr="006248B6">
              <w:rPr>
                <w:sz w:val="20"/>
                <w:szCs w:val="20"/>
              </w:rPr>
              <w:t>297 013,81</w:t>
            </w:r>
          </w:p>
        </w:tc>
        <w:tc>
          <w:tcPr>
            <w:tcW w:w="3402" w:type="dxa"/>
            <w:tcBorders>
              <w:top w:val="single" w:sz="4" w:space="0" w:color="auto"/>
              <w:left w:val="single" w:sz="4" w:space="0" w:color="auto"/>
              <w:bottom w:val="nil"/>
              <w:right w:val="single" w:sz="4" w:space="0" w:color="auto"/>
            </w:tcBorders>
            <w:shd w:val="clear" w:color="auto" w:fill="FFFFFF"/>
          </w:tcPr>
          <w:p w14:paraId="5E003E71" w14:textId="77777777" w:rsidR="006248B6" w:rsidRPr="006248B6" w:rsidRDefault="006248B6" w:rsidP="006248B6">
            <w:pPr>
              <w:ind w:firstLine="709"/>
              <w:jc w:val="both"/>
              <w:rPr>
                <w:sz w:val="20"/>
                <w:szCs w:val="20"/>
              </w:rPr>
            </w:pPr>
          </w:p>
        </w:tc>
      </w:tr>
      <w:tr w:rsidR="006248B6" w:rsidRPr="006248B6" w14:paraId="2D8AC4ED" w14:textId="77777777" w:rsidTr="00104FF4">
        <w:trPr>
          <w:trHeight w:hRule="exact" w:val="256"/>
        </w:trPr>
        <w:tc>
          <w:tcPr>
            <w:tcW w:w="857" w:type="dxa"/>
            <w:tcBorders>
              <w:top w:val="single" w:sz="4" w:space="0" w:color="auto"/>
              <w:left w:val="single" w:sz="4" w:space="0" w:color="auto"/>
              <w:bottom w:val="nil"/>
              <w:right w:val="nil"/>
            </w:tcBorders>
            <w:shd w:val="clear" w:color="auto" w:fill="FFFFFF"/>
            <w:vAlign w:val="center"/>
          </w:tcPr>
          <w:p w14:paraId="2078FD8D" w14:textId="77777777" w:rsidR="006248B6" w:rsidRPr="006248B6" w:rsidRDefault="006248B6" w:rsidP="006248B6">
            <w:pPr>
              <w:jc w:val="center"/>
              <w:rPr>
                <w:sz w:val="20"/>
                <w:szCs w:val="20"/>
              </w:rPr>
            </w:pPr>
            <w:r w:rsidRPr="006248B6">
              <w:rPr>
                <w:sz w:val="20"/>
                <w:szCs w:val="20"/>
              </w:rPr>
              <w:t>2</w:t>
            </w:r>
          </w:p>
        </w:tc>
        <w:tc>
          <w:tcPr>
            <w:tcW w:w="3821" w:type="dxa"/>
            <w:tcBorders>
              <w:top w:val="single" w:sz="4" w:space="0" w:color="auto"/>
              <w:left w:val="single" w:sz="4" w:space="0" w:color="auto"/>
              <w:bottom w:val="nil"/>
              <w:right w:val="nil"/>
            </w:tcBorders>
            <w:shd w:val="clear" w:color="auto" w:fill="FFFFFF"/>
          </w:tcPr>
          <w:p w14:paraId="5CA3D42D" w14:textId="77777777" w:rsidR="006248B6" w:rsidRPr="006248B6" w:rsidRDefault="006248B6" w:rsidP="006248B6">
            <w:pPr>
              <w:jc w:val="both"/>
              <w:rPr>
                <w:sz w:val="20"/>
                <w:szCs w:val="20"/>
              </w:rPr>
            </w:pPr>
            <w:r w:rsidRPr="006248B6">
              <w:rPr>
                <w:sz w:val="20"/>
                <w:szCs w:val="20"/>
              </w:rPr>
              <w:t>26.03.03 Материалы</w:t>
            </w:r>
          </w:p>
        </w:tc>
        <w:tc>
          <w:tcPr>
            <w:tcW w:w="1559" w:type="dxa"/>
            <w:tcBorders>
              <w:top w:val="single" w:sz="4" w:space="0" w:color="auto"/>
              <w:left w:val="single" w:sz="4" w:space="0" w:color="auto"/>
              <w:bottom w:val="nil"/>
              <w:right w:val="nil"/>
            </w:tcBorders>
            <w:shd w:val="clear" w:color="auto" w:fill="FFFFFF"/>
            <w:vAlign w:val="center"/>
          </w:tcPr>
          <w:p w14:paraId="140FA6E8" w14:textId="77777777" w:rsidR="006248B6" w:rsidRPr="006248B6" w:rsidRDefault="006248B6" w:rsidP="006248B6">
            <w:pPr>
              <w:jc w:val="center"/>
              <w:rPr>
                <w:sz w:val="20"/>
                <w:szCs w:val="20"/>
              </w:rPr>
            </w:pPr>
            <w:r w:rsidRPr="006248B6">
              <w:rPr>
                <w:sz w:val="20"/>
                <w:szCs w:val="20"/>
              </w:rPr>
              <w:t>5 999,31</w:t>
            </w:r>
          </w:p>
        </w:tc>
        <w:tc>
          <w:tcPr>
            <w:tcW w:w="3402" w:type="dxa"/>
            <w:tcBorders>
              <w:top w:val="single" w:sz="4" w:space="0" w:color="auto"/>
              <w:left w:val="single" w:sz="4" w:space="0" w:color="auto"/>
              <w:bottom w:val="nil"/>
              <w:right w:val="single" w:sz="4" w:space="0" w:color="auto"/>
            </w:tcBorders>
            <w:shd w:val="clear" w:color="auto" w:fill="FFFFFF"/>
          </w:tcPr>
          <w:p w14:paraId="3782BC9E" w14:textId="77777777" w:rsidR="006248B6" w:rsidRPr="006248B6" w:rsidRDefault="006248B6" w:rsidP="006248B6">
            <w:pPr>
              <w:ind w:firstLine="709"/>
              <w:jc w:val="both"/>
              <w:rPr>
                <w:sz w:val="20"/>
                <w:szCs w:val="20"/>
              </w:rPr>
            </w:pPr>
          </w:p>
        </w:tc>
      </w:tr>
      <w:tr w:rsidR="006248B6" w:rsidRPr="006248B6" w14:paraId="062C655A" w14:textId="77777777" w:rsidTr="00104FF4">
        <w:trPr>
          <w:trHeight w:hRule="exact" w:val="557"/>
        </w:trPr>
        <w:tc>
          <w:tcPr>
            <w:tcW w:w="857" w:type="dxa"/>
            <w:tcBorders>
              <w:top w:val="single" w:sz="4" w:space="0" w:color="auto"/>
              <w:left w:val="single" w:sz="4" w:space="0" w:color="auto"/>
              <w:bottom w:val="nil"/>
              <w:right w:val="nil"/>
            </w:tcBorders>
            <w:shd w:val="clear" w:color="auto" w:fill="FFFFFF"/>
            <w:vAlign w:val="center"/>
          </w:tcPr>
          <w:p w14:paraId="3FB19589" w14:textId="77777777" w:rsidR="006248B6" w:rsidRPr="006248B6" w:rsidRDefault="006248B6" w:rsidP="006248B6">
            <w:pPr>
              <w:jc w:val="center"/>
              <w:rPr>
                <w:sz w:val="20"/>
                <w:szCs w:val="20"/>
              </w:rPr>
            </w:pPr>
            <w:r w:rsidRPr="006248B6">
              <w:rPr>
                <w:sz w:val="20"/>
                <w:szCs w:val="20"/>
              </w:rPr>
              <w:t>3</w:t>
            </w:r>
          </w:p>
        </w:tc>
        <w:tc>
          <w:tcPr>
            <w:tcW w:w="3821" w:type="dxa"/>
            <w:tcBorders>
              <w:top w:val="single" w:sz="4" w:space="0" w:color="auto"/>
              <w:left w:val="single" w:sz="4" w:space="0" w:color="auto"/>
              <w:bottom w:val="nil"/>
              <w:right w:val="nil"/>
            </w:tcBorders>
            <w:shd w:val="clear" w:color="auto" w:fill="FFFFFF"/>
          </w:tcPr>
          <w:p w14:paraId="1AC26FA7" w14:textId="77777777" w:rsidR="006248B6" w:rsidRPr="006248B6" w:rsidRDefault="006248B6" w:rsidP="006248B6">
            <w:pPr>
              <w:rPr>
                <w:sz w:val="20"/>
                <w:szCs w:val="20"/>
              </w:rPr>
            </w:pPr>
            <w:r w:rsidRPr="006248B6">
              <w:rPr>
                <w:sz w:val="20"/>
                <w:szCs w:val="20"/>
              </w:rPr>
              <w:t>26.03.06 Услуги сторонних организаций (охрана)</w:t>
            </w:r>
          </w:p>
        </w:tc>
        <w:tc>
          <w:tcPr>
            <w:tcW w:w="1559" w:type="dxa"/>
            <w:tcBorders>
              <w:top w:val="single" w:sz="4" w:space="0" w:color="auto"/>
              <w:left w:val="single" w:sz="4" w:space="0" w:color="auto"/>
              <w:bottom w:val="nil"/>
              <w:right w:val="nil"/>
            </w:tcBorders>
            <w:shd w:val="clear" w:color="auto" w:fill="FFFFFF"/>
            <w:vAlign w:val="center"/>
          </w:tcPr>
          <w:p w14:paraId="30422D10" w14:textId="77777777" w:rsidR="006248B6" w:rsidRPr="006248B6" w:rsidRDefault="006248B6" w:rsidP="006248B6">
            <w:pPr>
              <w:jc w:val="center"/>
              <w:rPr>
                <w:sz w:val="20"/>
                <w:szCs w:val="20"/>
              </w:rPr>
            </w:pPr>
            <w:r w:rsidRPr="006248B6">
              <w:rPr>
                <w:sz w:val="20"/>
                <w:szCs w:val="20"/>
              </w:rPr>
              <w:t>10 295 356,05</w:t>
            </w:r>
          </w:p>
        </w:tc>
        <w:tc>
          <w:tcPr>
            <w:tcW w:w="3402" w:type="dxa"/>
            <w:tcBorders>
              <w:top w:val="single" w:sz="4" w:space="0" w:color="auto"/>
              <w:left w:val="single" w:sz="4" w:space="0" w:color="auto"/>
              <w:bottom w:val="nil"/>
              <w:right w:val="single" w:sz="4" w:space="0" w:color="auto"/>
            </w:tcBorders>
            <w:shd w:val="clear" w:color="auto" w:fill="FFFFFF"/>
          </w:tcPr>
          <w:p w14:paraId="75C79F04" w14:textId="77777777" w:rsidR="006248B6" w:rsidRPr="006248B6" w:rsidRDefault="006248B6" w:rsidP="006248B6">
            <w:pPr>
              <w:jc w:val="both"/>
              <w:rPr>
                <w:sz w:val="20"/>
                <w:szCs w:val="20"/>
              </w:rPr>
            </w:pPr>
            <w:r w:rsidRPr="006248B6">
              <w:rPr>
                <w:sz w:val="20"/>
                <w:szCs w:val="20"/>
              </w:rPr>
              <w:t>акт № 12890000005 от 31.01,2023г. - Акт№ 3073 от 31Л2.2023г. Всего документов 70 ед. на 70 л.</w:t>
            </w:r>
          </w:p>
        </w:tc>
      </w:tr>
      <w:tr w:rsidR="006248B6" w:rsidRPr="006248B6" w14:paraId="7C2D18D4" w14:textId="77777777" w:rsidTr="00104FF4">
        <w:trPr>
          <w:trHeight w:hRule="exact" w:val="922"/>
        </w:trPr>
        <w:tc>
          <w:tcPr>
            <w:tcW w:w="857" w:type="dxa"/>
            <w:tcBorders>
              <w:top w:val="single" w:sz="4" w:space="0" w:color="auto"/>
              <w:left w:val="single" w:sz="4" w:space="0" w:color="auto"/>
              <w:bottom w:val="nil"/>
              <w:right w:val="nil"/>
            </w:tcBorders>
            <w:shd w:val="clear" w:color="auto" w:fill="FFFFFF"/>
            <w:vAlign w:val="center"/>
          </w:tcPr>
          <w:p w14:paraId="7038DBC6" w14:textId="77777777" w:rsidR="006248B6" w:rsidRPr="006248B6" w:rsidRDefault="006248B6" w:rsidP="006248B6">
            <w:pPr>
              <w:jc w:val="center"/>
              <w:rPr>
                <w:sz w:val="20"/>
                <w:szCs w:val="20"/>
              </w:rPr>
            </w:pPr>
            <w:r w:rsidRPr="006248B6">
              <w:rPr>
                <w:sz w:val="20"/>
                <w:szCs w:val="20"/>
              </w:rPr>
              <w:t>4</w:t>
            </w:r>
          </w:p>
        </w:tc>
        <w:tc>
          <w:tcPr>
            <w:tcW w:w="3821" w:type="dxa"/>
            <w:tcBorders>
              <w:top w:val="single" w:sz="4" w:space="0" w:color="auto"/>
              <w:left w:val="single" w:sz="4" w:space="0" w:color="auto"/>
              <w:bottom w:val="nil"/>
              <w:right w:val="nil"/>
            </w:tcBorders>
            <w:shd w:val="clear" w:color="auto" w:fill="FFFFFF"/>
          </w:tcPr>
          <w:p w14:paraId="50542FF8" w14:textId="77777777" w:rsidR="006248B6" w:rsidRPr="006248B6" w:rsidRDefault="006248B6" w:rsidP="006248B6">
            <w:pPr>
              <w:jc w:val="both"/>
              <w:rPr>
                <w:sz w:val="20"/>
                <w:szCs w:val="20"/>
              </w:rPr>
            </w:pPr>
            <w:r w:rsidRPr="006248B6">
              <w:rPr>
                <w:sz w:val="20"/>
                <w:szCs w:val="20"/>
              </w:rPr>
              <w:t>26.04.01 Услуги телефонной, диспетчерской связи</w:t>
            </w:r>
          </w:p>
        </w:tc>
        <w:tc>
          <w:tcPr>
            <w:tcW w:w="1559" w:type="dxa"/>
            <w:tcBorders>
              <w:top w:val="single" w:sz="4" w:space="0" w:color="auto"/>
              <w:left w:val="single" w:sz="4" w:space="0" w:color="auto"/>
              <w:bottom w:val="nil"/>
              <w:right w:val="nil"/>
            </w:tcBorders>
            <w:shd w:val="clear" w:color="auto" w:fill="FFFFFF"/>
            <w:vAlign w:val="center"/>
          </w:tcPr>
          <w:p w14:paraId="48C10C71" w14:textId="77777777" w:rsidR="006248B6" w:rsidRPr="006248B6" w:rsidRDefault="006248B6" w:rsidP="006248B6">
            <w:pPr>
              <w:jc w:val="center"/>
              <w:rPr>
                <w:sz w:val="20"/>
                <w:szCs w:val="20"/>
              </w:rPr>
            </w:pPr>
            <w:r w:rsidRPr="006248B6">
              <w:rPr>
                <w:sz w:val="20"/>
                <w:szCs w:val="20"/>
              </w:rPr>
              <w:t>238 697,49</w:t>
            </w:r>
          </w:p>
        </w:tc>
        <w:tc>
          <w:tcPr>
            <w:tcW w:w="3402" w:type="dxa"/>
            <w:vMerge w:val="restart"/>
            <w:tcBorders>
              <w:top w:val="single" w:sz="4" w:space="0" w:color="auto"/>
              <w:left w:val="single" w:sz="4" w:space="0" w:color="auto"/>
              <w:bottom w:val="nil"/>
              <w:right w:val="single" w:sz="4" w:space="0" w:color="auto"/>
            </w:tcBorders>
            <w:shd w:val="clear" w:color="auto" w:fill="FFFFFF"/>
          </w:tcPr>
          <w:p w14:paraId="3107329A" w14:textId="77777777" w:rsidR="006248B6" w:rsidRPr="006248B6" w:rsidRDefault="006248B6" w:rsidP="006248B6">
            <w:pPr>
              <w:jc w:val="both"/>
              <w:rPr>
                <w:sz w:val="20"/>
                <w:szCs w:val="20"/>
              </w:rPr>
            </w:pPr>
            <w:r w:rsidRPr="006248B6">
              <w:rPr>
                <w:sz w:val="20"/>
                <w:szCs w:val="20"/>
              </w:rPr>
              <w:t>счет - фактура № 32 от 31.01.2023 г. - счет - фактура № 20995511376/700 от 31.12.2023г. Всего документов 4 1 ед. на 85 л.</w:t>
            </w:r>
          </w:p>
        </w:tc>
      </w:tr>
      <w:tr w:rsidR="006248B6" w:rsidRPr="006248B6" w14:paraId="19C83EC8" w14:textId="77777777" w:rsidTr="00104FF4">
        <w:trPr>
          <w:trHeight w:hRule="exact" w:val="263"/>
        </w:trPr>
        <w:tc>
          <w:tcPr>
            <w:tcW w:w="857" w:type="dxa"/>
            <w:tcBorders>
              <w:top w:val="single" w:sz="4" w:space="0" w:color="auto"/>
              <w:left w:val="single" w:sz="4" w:space="0" w:color="auto"/>
              <w:bottom w:val="nil"/>
              <w:right w:val="nil"/>
            </w:tcBorders>
            <w:shd w:val="clear" w:color="auto" w:fill="FFFFFF"/>
            <w:vAlign w:val="center"/>
          </w:tcPr>
          <w:p w14:paraId="691E89E1" w14:textId="77777777" w:rsidR="006248B6" w:rsidRPr="006248B6" w:rsidRDefault="006248B6" w:rsidP="006248B6">
            <w:pPr>
              <w:jc w:val="center"/>
              <w:rPr>
                <w:sz w:val="20"/>
                <w:szCs w:val="20"/>
              </w:rPr>
            </w:pPr>
            <w:r w:rsidRPr="006248B6">
              <w:rPr>
                <w:sz w:val="20"/>
                <w:szCs w:val="20"/>
              </w:rPr>
              <w:t>5</w:t>
            </w:r>
          </w:p>
        </w:tc>
        <w:tc>
          <w:tcPr>
            <w:tcW w:w="3821" w:type="dxa"/>
            <w:tcBorders>
              <w:top w:val="single" w:sz="4" w:space="0" w:color="auto"/>
              <w:left w:val="single" w:sz="4" w:space="0" w:color="auto"/>
              <w:bottom w:val="nil"/>
              <w:right w:val="nil"/>
            </w:tcBorders>
            <w:shd w:val="clear" w:color="auto" w:fill="FFFFFF"/>
          </w:tcPr>
          <w:p w14:paraId="539C6929" w14:textId="77777777" w:rsidR="006248B6" w:rsidRPr="006248B6" w:rsidRDefault="006248B6" w:rsidP="006248B6">
            <w:pPr>
              <w:jc w:val="both"/>
              <w:rPr>
                <w:sz w:val="20"/>
                <w:szCs w:val="20"/>
              </w:rPr>
            </w:pPr>
            <w:r w:rsidRPr="006248B6">
              <w:rPr>
                <w:sz w:val="20"/>
                <w:szCs w:val="20"/>
              </w:rPr>
              <w:t>26.04.02 Услуги сотовой связи, интернет</w:t>
            </w:r>
          </w:p>
        </w:tc>
        <w:tc>
          <w:tcPr>
            <w:tcW w:w="1559" w:type="dxa"/>
            <w:tcBorders>
              <w:top w:val="single" w:sz="4" w:space="0" w:color="auto"/>
              <w:left w:val="single" w:sz="4" w:space="0" w:color="auto"/>
              <w:bottom w:val="nil"/>
              <w:right w:val="nil"/>
            </w:tcBorders>
            <w:shd w:val="clear" w:color="auto" w:fill="FFFFFF"/>
            <w:vAlign w:val="center"/>
          </w:tcPr>
          <w:p w14:paraId="327B1D5E" w14:textId="77777777" w:rsidR="006248B6" w:rsidRPr="006248B6" w:rsidRDefault="006248B6" w:rsidP="006248B6">
            <w:pPr>
              <w:jc w:val="center"/>
              <w:rPr>
                <w:sz w:val="20"/>
                <w:szCs w:val="20"/>
              </w:rPr>
            </w:pPr>
            <w:r w:rsidRPr="006248B6">
              <w:rPr>
                <w:sz w:val="20"/>
                <w:szCs w:val="20"/>
              </w:rPr>
              <w:t>686 340,81</w:t>
            </w:r>
          </w:p>
        </w:tc>
        <w:tc>
          <w:tcPr>
            <w:tcW w:w="3402" w:type="dxa"/>
            <w:vMerge/>
            <w:tcBorders>
              <w:top w:val="nil"/>
              <w:left w:val="single" w:sz="4" w:space="0" w:color="auto"/>
              <w:bottom w:val="nil"/>
              <w:right w:val="single" w:sz="4" w:space="0" w:color="auto"/>
            </w:tcBorders>
            <w:shd w:val="clear" w:color="auto" w:fill="FFFFFF"/>
          </w:tcPr>
          <w:p w14:paraId="38225FF6" w14:textId="77777777" w:rsidR="006248B6" w:rsidRPr="006248B6" w:rsidRDefault="006248B6" w:rsidP="006248B6">
            <w:pPr>
              <w:ind w:firstLine="709"/>
              <w:jc w:val="both"/>
              <w:rPr>
                <w:sz w:val="20"/>
                <w:szCs w:val="20"/>
              </w:rPr>
            </w:pPr>
          </w:p>
        </w:tc>
      </w:tr>
      <w:tr w:rsidR="006248B6" w:rsidRPr="006248B6" w14:paraId="0BDCB55E" w14:textId="77777777" w:rsidTr="00104FF4">
        <w:trPr>
          <w:trHeight w:hRule="exact" w:val="245"/>
        </w:trPr>
        <w:tc>
          <w:tcPr>
            <w:tcW w:w="857" w:type="dxa"/>
            <w:tcBorders>
              <w:top w:val="single" w:sz="4" w:space="0" w:color="auto"/>
              <w:left w:val="single" w:sz="4" w:space="0" w:color="auto"/>
              <w:bottom w:val="nil"/>
              <w:right w:val="nil"/>
            </w:tcBorders>
            <w:shd w:val="clear" w:color="auto" w:fill="FFFFFF"/>
            <w:vAlign w:val="center"/>
          </w:tcPr>
          <w:p w14:paraId="321D2D0A" w14:textId="77777777" w:rsidR="006248B6" w:rsidRPr="006248B6" w:rsidRDefault="006248B6" w:rsidP="006248B6">
            <w:pPr>
              <w:jc w:val="center"/>
              <w:rPr>
                <w:sz w:val="20"/>
                <w:szCs w:val="20"/>
              </w:rPr>
            </w:pPr>
            <w:r w:rsidRPr="006248B6">
              <w:rPr>
                <w:sz w:val="20"/>
                <w:szCs w:val="20"/>
              </w:rPr>
              <w:t>6</w:t>
            </w:r>
          </w:p>
        </w:tc>
        <w:tc>
          <w:tcPr>
            <w:tcW w:w="3821" w:type="dxa"/>
            <w:tcBorders>
              <w:top w:val="single" w:sz="4" w:space="0" w:color="auto"/>
              <w:left w:val="single" w:sz="4" w:space="0" w:color="auto"/>
              <w:bottom w:val="nil"/>
              <w:right w:val="nil"/>
            </w:tcBorders>
            <w:shd w:val="clear" w:color="auto" w:fill="FFFFFF"/>
          </w:tcPr>
          <w:p w14:paraId="24559CD2" w14:textId="77777777" w:rsidR="006248B6" w:rsidRPr="006248B6" w:rsidRDefault="006248B6" w:rsidP="006248B6">
            <w:pPr>
              <w:jc w:val="both"/>
              <w:rPr>
                <w:sz w:val="20"/>
                <w:szCs w:val="20"/>
              </w:rPr>
            </w:pPr>
            <w:r w:rsidRPr="006248B6">
              <w:rPr>
                <w:sz w:val="20"/>
                <w:szCs w:val="20"/>
              </w:rPr>
              <w:t>26.04.03 Канцелярские расходы</w:t>
            </w:r>
          </w:p>
        </w:tc>
        <w:tc>
          <w:tcPr>
            <w:tcW w:w="1559" w:type="dxa"/>
            <w:tcBorders>
              <w:top w:val="single" w:sz="4" w:space="0" w:color="auto"/>
              <w:left w:val="single" w:sz="4" w:space="0" w:color="auto"/>
              <w:bottom w:val="nil"/>
              <w:right w:val="nil"/>
            </w:tcBorders>
            <w:shd w:val="clear" w:color="auto" w:fill="FFFFFF"/>
            <w:vAlign w:val="center"/>
          </w:tcPr>
          <w:p w14:paraId="036DE302" w14:textId="77777777" w:rsidR="006248B6" w:rsidRPr="006248B6" w:rsidRDefault="006248B6" w:rsidP="006248B6">
            <w:pPr>
              <w:jc w:val="center"/>
              <w:rPr>
                <w:sz w:val="20"/>
                <w:szCs w:val="20"/>
              </w:rPr>
            </w:pPr>
            <w:r w:rsidRPr="006248B6">
              <w:rPr>
                <w:sz w:val="20"/>
                <w:szCs w:val="20"/>
              </w:rPr>
              <w:t>52 869,75</w:t>
            </w:r>
          </w:p>
        </w:tc>
        <w:tc>
          <w:tcPr>
            <w:tcW w:w="3402" w:type="dxa"/>
            <w:tcBorders>
              <w:top w:val="single" w:sz="4" w:space="0" w:color="auto"/>
              <w:left w:val="single" w:sz="4" w:space="0" w:color="auto"/>
              <w:bottom w:val="nil"/>
              <w:right w:val="single" w:sz="4" w:space="0" w:color="auto"/>
            </w:tcBorders>
            <w:shd w:val="clear" w:color="auto" w:fill="FFFFFF"/>
          </w:tcPr>
          <w:p w14:paraId="29AA787A" w14:textId="77777777" w:rsidR="006248B6" w:rsidRPr="006248B6" w:rsidRDefault="006248B6" w:rsidP="006248B6">
            <w:pPr>
              <w:ind w:firstLine="709"/>
              <w:jc w:val="both"/>
              <w:rPr>
                <w:sz w:val="20"/>
                <w:szCs w:val="20"/>
              </w:rPr>
            </w:pPr>
          </w:p>
        </w:tc>
      </w:tr>
      <w:tr w:rsidR="006248B6" w:rsidRPr="006248B6" w14:paraId="48B7AEF3" w14:textId="77777777" w:rsidTr="00104FF4">
        <w:trPr>
          <w:trHeight w:hRule="exact" w:val="248"/>
        </w:trPr>
        <w:tc>
          <w:tcPr>
            <w:tcW w:w="857" w:type="dxa"/>
            <w:tcBorders>
              <w:top w:val="single" w:sz="4" w:space="0" w:color="auto"/>
              <w:left w:val="single" w:sz="4" w:space="0" w:color="auto"/>
              <w:bottom w:val="nil"/>
              <w:right w:val="nil"/>
            </w:tcBorders>
            <w:shd w:val="clear" w:color="auto" w:fill="FFFFFF"/>
            <w:vAlign w:val="center"/>
          </w:tcPr>
          <w:p w14:paraId="2D2690D8" w14:textId="77777777" w:rsidR="006248B6" w:rsidRPr="006248B6" w:rsidRDefault="006248B6" w:rsidP="006248B6">
            <w:pPr>
              <w:jc w:val="center"/>
              <w:rPr>
                <w:sz w:val="20"/>
                <w:szCs w:val="20"/>
              </w:rPr>
            </w:pPr>
            <w:r w:rsidRPr="006248B6">
              <w:rPr>
                <w:sz w:val="20"/>
                <w:szCs w:val="20"/>
              </w:rPr>
              <w:t>7</w:t>
            </w:r>
          </w:p>
        </w:tc>
        <w:tc>
          <w:tcPr>
            <w:tcW w:w="3821" w:type="dxa"/>
            <w:tcBorders>
              <w:top w:val="single" w:sz="4" w:space="0" w:color="auto"/>
              <w:left w:val="single" w:sz="4" w:space="0" w:color="auto"/>
              <w:bottom w:val="nil"/>
              <w:right w:val="nil"/>
            </w:tcBorders>
            <w:shd w:val="clear" w:color="auto" w:fill="FFFFFF"/>
          </w:tcPr>
          <w:p w14:paraId="3B8F8310" w14:textId="77777777" w:rsidR="006248B6" w:rsidRPr="006248B6" w:rsidRDefault="006248B6" w:rsidP="006248B6">
            <w:pPr>
              <w:jc w:val="both"/>
              <w:rPr>
                <w:sz w:val="20"/>
                <w:szCs w:val="20"/>
              </w:rPr>
            </w:pPr>
            <w:r w:rsidRPr="006248B6">
              <w:rPr>
                <w:sz w:val="20"/>
                <w:szCs w:val="20"/>
              </w:rPr>
              <w:t>26.04.04 Почтовые расходы</w:t>
            </w:r>
          </w:p>
        </w:tc>
        <w:tc>
          <w:tcPr>
            <w:tcW w:w="1559" w:type="dxa"/>
            <w:tcBorders>
              <w:top w:val="single" w:sz="4" w:space="0" w:color="auto"/>
              <w:left w:val="single" w:sz="4" w:space="0" w:color="auto"/>
              <w:bottom w:val="nil"/>
              <w:right w:val="nil"/>
            </w:tcBorders>
            <w:shd w:val="clear" w:color="auto" w:fill="FFFFFF"/>
            <w:vAlign w:val="center"/>
          </w:tcPr>
          <w:p w14:paraId="0BA3D96D" w14:textId="77777777" w:rsidR="006248B6" w:rsidRPr="006248B6" w:rsidRDefault="006248B6" w:rsidP="006248B6">
            <w:pPr>
              <w:jc w:val="center"/>
              <w:rPr>
                <w:sz w:val="20"/>
                <w:szCs w:val="20"/>
              </w:rPr>
            </w:pPr>
            <w:r w:rsidRPr="006248B6">
              <w:rPr>
                <w:sz w:val="20"/>
                <w:szCs w:val="20"/>
              </w:rPr>
              <w:t>138 166,10</w:t>
            </w:r>
          </w:p>
        </w:tc>
        <w:tc>
          <w:tcPr>
            <w:tcW w:w="3402" w:type="dxa"/>
            <w:tcBorders>
              <w:top w:val="single" w:sz="4" w:space="0" w:color="auto"/>
              <w:left w:val="single" w:sz="4" w:space="0" w:color="auto"/>
              <w:bottom w:val="nil"/>
              <w:right w:val="single" w:sz="4" w:space="0" w:color="auto"/>
            </w:tcBorders>
            <w:shd w:val="clear" w:color="auto" w:fill="FFFFFF"/>
          </w:tcPr>
          <w:p w14:paraId="27D8F18E" w14:textId="77777777" w:rsidR="006248B6" w:rsidRPr="006248B6" w:rsidRDefault="006248B6" w:rsidP="006248B6">
            <w:pPr>
              <w:ind w:firstLine="709"/>
              <w:jc w:val="both"/>
              <w:rPr>
                <w:sz w:val="20"/>
                <w:szCs w:val="20"/>
              </w:rPr>
            </w:pPr>
          </w:p>
        </w:tc>
      </w:tr>
      <w:tr w:rsidR="006248B6" w:rsidRPr="006248B6" w14:paraId="49625042" w14:textId="77777777" w:rsidTr="00104FF4">
        <w:trPr>
          <w:trHeight w:hRule="exact" w:val="457"/>
        </w:trPr>
        <w:tc>
          <w:tcPr>
            <w:tcW w:w="857" w:type="dxa"/>
            <w:tcBorders>
              <w:top w:val="single" w:sz="4" w:space="0" w:color="auto"/>
              <w:left w:val="single" w:sz="4" w:space="0" w:color="auto"/>
              <w:bottom w:val="nil"/>
              <w:right w:val="nil"/>
            </w:tcBorders>
            <w:shd w:val="clear" w:color="auto" w:fill="FFFFFF"/>
            <w:vAlign w:val="center"/>
          </w:tcPr>
          <w:p w14:paraId="49BF7C5D" w14:textId="77777777" w:rsidR="006248B6" w:rsidRPr="006248B6" w:rsidRDefault="006248B6" w:rsidP="006248B6">
            <w:pPr>
              <w:jc w:val="center"/>
              <w:rPr>
                <w:sz w:val="20"/>
                <w:szCs w:val="20"/>
              </w:rPr>
            </w:pPr>
            <w:r w:rsidRPr="006248B6">
              <w:rPr>
                <w:sz w:val="20"/>
                <w:szCs w:val="20"/>
              </w:rPr>
              <w:t>8</w:t>
            </w:r>
          </w:p>
        </w:tc>
        <w:tc>
          <w:tcPr>
            <w:tcW w:w="3821" w:type="dxa"/>
            <w:tcBorders>
              <w:top w:val="single" w:sz="4" w:space="0" w:color="auto"/>
              <w:left w:val="single" w:sz="4" w:space="0" w:color="auto"/>
              <w:bottom w:val="nil"/>
              <w:right w:val="nil"/>
            </w:tcBorders>
            <w:shd w:val="clear" w:color="auto" w:fill="FFFFFF"/>
          </w:tcPr>
          <w:p w14:paraId="5212DEB1" w14:textId="77777777" w:rsidR="006248B6" w:rsidRPr="006248B6" w:rsidRDefault="006248B6" w:rsidP="006248B6">
            <w:pPr>
              <w:jc w:val="both"/>
              <w:rPr>
                <w:sz w:val="20"/>
                <w:szCs w:val="20"/>
              </w:rPr>
            </w:pPr>
            <w:r w:rsidRPr="006248B6">
              <w:rPr>
                <w:sz w:val="20"/>
                <w:szCs w:val="20"/>
              </w:rPr>
              <w:t>26.04.05Консультационные, информационные, нотариальные услуги</w:t>
            </w:r>
          </w:p>
        </w:tc>
        <w:tc>
          <w:tcPr>
            <w:tcW w:w="1559" w:type="dxa"/>
            <w:tcBorders>
              <w:top w:val="single" w:sz="4" w:space="0" w:color="auto"/>
              <w:left w:val="single" w:sz="4" w:space="0" w:color="auto"/>
              <w:bottom w:val="nil"/>
              <w:right w:val="nil"/>
            </w:tcBorders>
            <w:shd w:val="clear" w:color="auto" w:fill="FFFFFF"/>
            <w:vAlign w:val="center"/>
          </w:tcPr>
          <w:p w14:paraId="38F5FD26" w14:textId="77777777" w:rsidR="006248B6" w:rsidRPr="006248B6" w:rsidRDefault="006248B6" w:rsidP="006248B6">
            <w:pPr>
              <w:jc w:val="center"/>
              <w:rPr>
                <w:sz w:val="20"/>
                <w:szCs w:val="20"/>
              </w:rPr>
            </w:pPr>
            <w:r w:rsidRPr="006248B6">
              <w:rPr>
                <w:sz w:val="20"/>
                <w:szCs w:val="20"/>
              </w:rPr>
              <w:t>214 912,48</w:t>
            </w:r>
          </w:p>
        </w:tc>
        <w:tc>
          <w:tcPr>
            <w:tcW w:w="3402" w:type="dxa"/>
            <w:tcBorders>
              <w:top w:val="single" w:sz="4" w:space="0" w:color="auto"/>
              <w:left w:val="single" w:sz="4" w:space="0" w:color="auto"/>
              <w:bottom w:val="nil"/>
              <w:right w:val="single" w:sz="4" w:space="0" w:color="auto"/>
            </w:tcBorders>
            <w:shd w:val="clear" w:color="auto" w:fill="FFFFFF"/>
          </w:tcPr>
          <w:p w14:paraId="4FFD7445" w14:textId="77777777" w:rsidR="006248B6" w:rsidRPr="006248B6" w:rsidRDefault="006248B6" w:rsidP="006248B6">
            <w:pPr>
              <w:ind w:firstLine="709"/>
              <w:jc w:val="both"/>
              <w:rPr>
                <w:sz w:val="20"/>
                <w:szCs w:val="20"/>
              </w:rPr>
            </w:pPr>
          </w:p>
        </w:tc>
      </w:tr>
      <w:tr w:rsidR="006248B6" w:rsidRPr="006248B6" w14:paraId="18AABB97" w14:textId="77777777" w:rsidTr="00104FF4">
        <w:trPr>
          <w:trHeight w:hRule="exact" w:val="694"/>
        </w:trPr>
        <w:tc>
          <w:tcPr>
            <w:tcW w:w="857" w:type="dxa"/>
            <w:tcBorders>
              <w:top w:val="single" w:sz="4" w:space="0" w:color="auto"/>
              <w:left w:val="single" w:sz="4" w:space="0" w:color="auto"/>
              <w:bottom w:val="nil"/>
              <w:right w:val="nil"/>
            </w:tcBorders>
            <w:shd w:val="clear" w:color="auto" w:fill="FFFFFF"/>
            <w:vAlign w:val="center"/>
          </w:tcPr>
          <w:p w14:paraId="5BADE1F8" w14:textId="77777777" w:rsidR="006248B6" w:rsidRPr="006248B6" w:rsidRDefault="006248B6" w:rsidP="006248B6">
            <w:pPr>
              <w:jc w:val="center"/>
              <w:rPr>
                <w:sz w:val="20"/>
                <w:szCs w:val="20"/>
              </w:rPr>
            </w:pPr>
            <w:r w:rsidRPr="006248B6">
              <w:rPr>
                <w:sz w:val="20"/>
                <w:szCs w:val="20"/>
              </w:rPr>
              <w:lastRenderedPageBreak/>
              <w:t>9</w:t>
            </w:r>
          </w:p>
        </w:tc>
        <w:tc>
          <w:tcPr>
            <w:tcW w:w="3821" w:type="dxa"/>
            <w:tcBorders>
              <w:top w:val="single" w:sz="4" w:space="0" w:color="auto"/>
              <w:left w:val="single" w:sz="4" w:space="0" w:color="auto"/>
              <w:bottom w:val="nil"/>
              <w:right w:val="nil"/>
            </w:tcBorders>
            <w:shd w:val="clear" w:color="auto" w:fill="FFFFFF"/>
          </w:tcPr>
          <w:p w14:paraId="38C2D9CF" w14:textId="77777777" w:rsidR="006248B6" w:rsidRPr="006248B6" w:rsidRDefault="006248B6" w:rsidP="006248B6">
            <w:pPr>
              <w:jc w:val="both"/>
              <w:rPr>
                <w:sz w:val="20"/>
                <w:szCs w:val="20"/>
              </w:rPr>
            </w:pPr>
            <w:r w:rsidRPr="006248B6">
              <w:rPr>
                <w:sz w:val="20"/>
                <w:szCs w:val="20"/>
              </w:rPr>
              <w:t>26.04.06 Расходы на страхование</w:t>
            </w:r>
          </w:p>
        </w:tc>
        <w:tc>
          <w:tcPr>
            <w:tcW w:w="1559" w:type="dxa"/>
            <w:tcBorders>
              <w:top w:val="single" w:sz="4" w:space="0" w:color="auto"/>
              <w:left w:val="single" w:sz="4" w:space="0" w:color="auto"/>
              <w:bottom w:val="nil"/>
              <w:right w:val="nil"/>
            </w:tcBorders>
            <w:shd w:val="clear" w:color="auto" w:fill="FFFFFF"/>
            <w:vAlign w:val="center"/>
          </w:tcPr>
          <w:p w14:paraId="262AB790" w14:textId="77777777" w:rsidR="006248B6" w:rsidRPr="006248B6" w:rsidRDefault="006248B6" w:rsidP="006248B6">
            <w:pPr>
              <w:jc w:val="center"/>
              <w:rPr>
                <w:sz w:val="20"/>
                <w:szCs w:val="20"/>
              </w:rPr>
            </w:pPr>
            <w:r w:rsidRPr="006248B6">
              <w:rPr>
                <w:sz w:val="20"/>
                <w:szCs w:val="20"/>
              </w:rPr>
              <w:t>334 838,40</w:t>
            </w:r>
          </w:p>
        </w:tc>
        <w:tc>
          <w:tcPr>
            <w:tcW w:w="3402" w:type="dxa"/>
            <w:tcBorders>
              <w:top w:val="single" w:sz="4" w:space="0" w:color="auto"/>
              <w:left w:val="single" w:sz="4" w:space="0" w:color="auto"/>
              <w:bottom w:val="nil"/>
              <w:right w:val="single" w:sz="4" w:space="0" w:color="auto"/>
            </w:tcBorders>
            <w:shd w:val="clear" w:color="auto" w:fill="FFFFFF"/>
          </w:tcPr>
          <w:p w14:paraId="4FD0CF3A" w14:textId="77777777" w:rsidR="006248B6" w:rsidRPr="006248B6" w:rsidRDefault="006248B6" w:rsidP="006248B6">
            <w:pPr>
              <w:jc w:val="both"/>
              <w:rPr>
                <w:sz w:val="20"/>
                <w:szCs w:val="20"/>
              </w:rPr>
            </w:pPr>
            <w:r w:rsidRPr="006248B6">
              <w:rPr>
                <w:sz w:val="20"/>
                <w:szCs w:val="20"/>
              </w:rPr>
              <w:t>акт № 1912 от 31.01.2023г. - акт № 34961 от 31.12.2023г. Всего документов 13 ед. на 13 л.</w:t>
            </w:r>
          </w:p>
        </w:tc>
      </w:tr>
      <w:tr w:rsidR="006248B6" w:rsidRPr="006248B6" w14:paraId="0FE0C79E" w14:textId="77777777" w:rsidTr="00104FF4">
        <w:trPr>
          <w:trHeight w:hRule="exact" w:val="705"/>
        </w:trPr>
        <w:tc>
          <w:tcPr>
            <w:tcW w:w="857" w:type="dxa"/>
            <w:tcBorders>
              <w:top w:val="single" w:sz="4" w:space="0" w:color="auto"/>
              <w:left w:val="single" w:sz="4" w:space="0" w:color="auto"/>
              <w:bottom w:val="nil"/>
              <w:right w:val="nil"/>
            </w:tcBorders>
            <w:shd w:val="clear" w:color="auto" w:fill="FFFFFF"/>
            <w:vAlign w:val="center"/>
          </w:tcPr>
          <w:p w14:paraId="68EB4953" w14:textId="77777777" w:rsidR="006248B6" w:rsidRPr="006248B6" w:rsidRDefault="006248B6" w:rsidP="006248B6">
            <w:pPr>
              <w:jc w:val="center"/>
              <w:rPr>
                <w:sz w:val="20"/>
                <w:szCs w:val="20"/>
              </w:rPr>
            </w:pPr>
            <w:r w:rsidRPr="006248B6">
              <w:rPr>
                <w:sz w:val="20"/>
                <w:szCs w:val="20"/>
              </w:rPr>
              <w:t>10</w:t>
            </w:r>
          </w:p>
        </w:tc>
        <w:tc>
          <w:tcPr>
            <w:tcW w:w="3821" w:type="dxa"/>
            <w:tcBorders>
              <w:top w:val="single" w:sz="4" w:space="0" w:color="auto"/>
              <w:left w:val="single" w:sz="4" w:space="0" w:color="auto"/>
              <w:bottom w:val="nil"/>
              <w:right w:val="nil"/>
            </w:tcBorders>
            <w:shd w:val="clear" w:color="auto" w:fill="FFFFFF"/>
          </w:tcPr>
          <w:p w14:paraId="2568DB35" w14:textId="77777777" w:rsidR="006248B6" w:rsidRPr="006248B6" w:rsidRDefault="006248B6" w:rsidP="006248B6">
            <w:pPr>
              <w:jc w:val="both"/>
              <w:rPr>
                <w:sz w:val="20"/>
                <w:szCs w:val="20"/>
              </w:rPr>
            </w:pPr>
            <w:r w:rsidRPr="006248B6">
              <w:rPr>
                <w:sz w:val="20"/>
                <w:szCs w:val="20"/>
              </w:rPr>
              <w:t>26.04.07 Расходы на программное обеспечение</w:t>
            </w:r>
          </w:p>
        </w:tc>
        <w:tc>
          <w:tcPr>
            <w:tcW w:w="1559" w:type="dxa"/>
            <w:tcBorders>
              <w:top w:val="single" w:sz="4" w:space="0" w:color="auto"/>
              <w:left w:val="single" w:sz="4" w:space="0" w:color="auto"/>
              <w:bottom w:val="nil"/>
              <w:right w:val="nil"/>
            </w:tcBorders>
            <w:shd w:val="clear" w:color="auto" w:fill="FFFFFF"/>
            <w:vAlign w:val="center"/>
          </w:tcPr>
          <w:p w14:paraId="42AE42DE" w14:textId="77777777" w:rsidR="006248B6" w:rsidRPr="006248B6" w:rsidRDefault="006248B6" w:rsidP="006248B6">
            <w:pPr>
              <w:jc w:val="center"/>
              <w:rPr>
                <w:sz w:val="20"/>
                <w:szCs w:val="20"/>
              </w:rPr>
            </w:pPr>
            <w:r w:rsidRPr="006248B6">
              <w:rPr>
                <w:sz w:val="20"/>
                <w:szCs w:val="20"/>
              </w:rPr>
              <w:t>695 329,21</w:t>
            </w:r>
          </w:p>
        </w:tc>
        <w:tc>
          <w:tcPr>
            <w:tcW w:w="3402" w:type="dxa"/>
            <w:tcBorders>
              <w:top w:val="single" w:sz="4" w:space="0" w:color="auto"/>
              <w:left w:val="single" w:sz="4" w:space="0" w:color="auto"/>
              <w:bottom w:val="nil"/>
              <w:right w:val="single" w:sz="4" w:space="0" w:color="auto"/>
            </w:tcBorders>
            <w:shd w:val="clear" w:color="auto" w:fill="FFFFFF"/>
          </w:tcPr>
          <w:p w14:paraId="3248047C" w14:textId="77777777" w:rsidR="006248B6" w:rsidRPr="006248B6" w:rsidRDefault="006248B6" w:rsidP="006248B6">
            <w:pPr>
              <w:jc w:val="both"/>
              <w:rPr>
                <w:sz w:val="20"/>
                <w:szCs w:val="20"/>
              </w:rPr>
            </w:pPr>
            <w:r w:rsidRPr="006248B6">
              <w:rPr>
                <w:sz w:val="20"/>
                <w:szCs w:val="20"/>
              </w:rPr>
              <w:t>счет - фактура № 21 от 31.01.2023 г. - счет - фак тура № 21738 от 31.12.2023 г. Всего документов 87 ед. на 143 л.</w:t>
            </w:r>
          </w:p>
        </w:tc>
      </w:tr>
      <w:tr w:rsidR="006248B6" w:rsidRPr="006248B6" w14:paraId="1F0F9337" w14:textId="77777777" w:rsidTr="00104FF4">
        <w:trPr>
          <w:trHeight w:hRule="exact" w:val="715"/>
        </w:trPr>
        <w:tc>
          <w:tcPr>
            <w:tcW w:w="857" w:type="dxa"/>
            <w:tcBorders>
              <w:top w:val="single" w:sz="4" w:space="0" w:color="auto"/>
              <w:left w:val="single" w:sz="4" w:space="0" w:color="auto"/>
              <w:bottom w:val="nil"/>
              <w:right w:val="nil"/>
            </w:tcBorders>
            <w:shd w:val="clear" w:color="auto" w:fill="FFFFFF"/>
            <w:vAlign w:val="center"/>
          </w:tcPr>
          <w:p w14:paraId="3D569F36" w14:textId="77777777" w:rsidR="006248B6" w:rsidRPr="006248B6" w:rsidRDefault="006248B6" w:rsidP="006248B6">
            <w:pPr>
              <w:jc w:val="center"/>
              <w:rPr>
                <w:sz w:val="20"/>
                <w:szCs w:val="20"/>
              </w:rPr>
            </w:pPr>
            <w:r w:rsidRPr="006248B6">
              <w:rPr>
                <w:sz w:val="20"/>
                <w:szCs w:val="20"/>
              </w:rPr>
              <w:t>11</w:t>
            </w:r>
          </w:p>
        </w:tc>
        <w:tc>
          <w:tcPr>
            <w:tcW w:w="3821" w:type="dxa"/>
            <w:tcBorders>
              <w:top w:val="single" w:sz="4" w:space="0" w:color="auto"/>
              <w:left w:val="single" w:sz="4" w:space="0" w:color="auto"/>
              <w:bottom w:val="nil"/>
              <w:right w:val="nil"/>
            </w:tcBorders>
            <w:shd w:val="clear" w:color="auto" w:fill="FFFFFF"/>
          </w:tcPr>
          <w:p w14:paraId="3F26B7E7" w14:textId="77777777" w:rsidR="006248B6" w:rsidRPr="006248B6" w:rsidRDefault="006248B6" w:rsidP="006248B6">
            <w:pPr>
              <w:jc w:val="both"/>
              <w:rPr>
                <w:sz w:val="20"/>
                <w:szCs w:val="20"/>
              </w:rPr>
            </w:pPr>
            <w:r w:rsidRPr="006248B6">
              <w:rPr>
                <w:sz w:val="20"/>
                <w:szCs w:val="20"/>
              </w:rPr>
              <w:t>26.04.09 Проведение экспертизы тех. документации, технических условий</w:t>
            </w:r>
          </w:p>
        </w:tc>
        <w:tc>
          <w:tcPr>
            <w:tcW w:w="1559" w:type="dxa"/>
            <w:tcBorders>
              <w:top w:val="single" w:sz="4" w:space="0" w:color="auto"/>
              <w:left w:val="single" w:sz="4" w:space="0" w:color="auto"/>
              <w:bottom w:val="nil"/>
              <w:right w:val="nil"/>
            </w:tcBorders>
            <w:shd w:val="clear" w:color="auto" w:fill="FFFFFF"/>
            <w:vAlign w:val="center"/>
          </w:tcPr>
          <w:p w14:paraId="4B69F83A" w14:textId="77777777" w:rsidR="006248B6" w:rsidRPr="006248B6" w:rsidRDefault="006248B6" w:rsidP="006248B6">
            <w:pPr>
              <w:jc w:val="center"/>
              <w:rPr>
                <w:sz w:val="20"/>
                <w:szCs w:val="20"/>
              </w:rPr>
            </w:pPr>
            <w:r w:rsidRPr="006248B6">
              <w:rPr>
                <w:sz w:val="20"/>
                <w:szCs w:val="20"/>
              </w:rPr>
              <w:t>6 140 929,12</w:t>
            </w:r>
          </w:p>
        </w:tc>
        <w:tc>
          <w:tcPr>
            <w:tcW w:w="3402" w:type="dxa"/>
            <w:tcBorders>
              <w:top w:val="single" w:sz="4" w:space="0" w:color="auto"/>
              <w:left w:val="single" w:sz="4" w:space="0" w:color="auto"/>
              <w:bottom w:val="nil"/>
              <w:right w:val="single" w:sz="4" w:space="0" w:color="auto"/>
            </w:tcBorders>
            <w:shd w:val="clear" w:color="auto" w:fill="FFFFFF"/>
          </w:tcPr>
          <w:p w14:paraId="3B64A4B5" w14:textId="77777777" w:rsidR="006248B6" w:rsidRPr="006248B6" w:rsidRDefault="006248B6" w:rsidP="006248B6">
            <w:pPr>
              <w:jc w:val="both"/>
              <w:rPr>
                <w:sz w:val="20"/>
                <w:szCs w:val="20"/>
              </w:rPr>
            </w:pPr>
            <w:r w:rsidRPr="006248B6">
              <w:rPr>
                <w:sz w:val="20"/>
                <w:szCs w:val="20"/>
              </w:rPr>
              <w:t>акт№ 4 от 31.01.2023г. - акт№ 414 от 31.12.2023г. Всего документов 7 ед. на 7 л.</w:t>
            </w:r>
          </w:p>
        </w:tc>
      </w:tr>
      <w:tr w:rsidR="006248B6" w:rsidRPr="006248B6" w14:paraId="160344B6" w14:textId="77777777" w:rsidTr="00104FF4">
        <w:trPr>
          <w:trHeight w:hRule="exact" w:val="461"/>
        </w:trPr>
        <w:tc>
          <w:tcPr>
            <w:tcW w:w="857" w:type="dxa"/>
            <w:tcBorders>
              <w:top w:val="single" w:sz="4" w:space="0" w:color="auto"/>
              <w:left w:val="single" w:sz="4" w:space="0" w:color="auto"/>
              <w:bottom w:val="nil"/>
              <w:right w:val="nil"/>
            </w:tcBorders>
            <w:shd w:val="clear" w:color="auto" w:fill="FFFFFF"/>
            <w:vAlign w:val="center"/>
          </w:tcPr>
          <w:p w14:paraId="338F6831" w14:textId="77777777" w:rsidR="006248B6" w:rsidRPr="006248B6" w:rsidRDefault="006248B6" w:rsidP="006248B6">
            <w:pPr>
              <w:jc w:val="center"/>
              <w:rPr>
                <w:sz w:val="20"/>
                <w:szCs w:val="20"/>
              </w:rPr>
            </w:pPr>
            <w:r w:rsidRPr="006248B6">
              <w:rPr>
                <w:sz w:val="20"/>
                <w:szCs w:val="20"/>
              </w:rPr>
              <w:t>12</w:t>
            </w:r>
          </w:p>
        </w:tc>
        <w:tc>
          <w:tcPr>
            <w:tcW w:w="3821" w:type="dxa"/>
            <w:tcBorders>
              <w:top w:val="single" w:sz="4" w:space="0" w:color="auto"/>
              <w:left w:val="single" w:sz="4" w:space="0" w:color="auto"/>
              <w:bottom w:val="nil"/>
              <w:right w:val="nil"/>
            </w:tcBorders>
            <w:shd w:val="clear" w:color="auto" w:fill="FFFFFF"/>
          </w:tcPr>
          <w:p w14:paraId="1F9CF705" w14:textId="77777777" w:rsidR="006248B6" w:rsidRPr="006248B6" w:rsidRDefault="006248B6" w:rsidP="006248B6">
            <w:pPr>
              <w:jc w:val="both"/>
              <w:rPr>
                <w:sz w:val="20"/>
                <w:szCs w:val="20"/>
              </w:rPr>
            </w:pPr>
            <w:r w:rsidRPr="006248B6">
              <w:rPr>
                <w:sz w:val="20"/>
                <w:szCs w:val="20"/>
              </w:rPr>
              <w:t>26.04.11 Услуги по размещению информационных материалов</w:t>
            </w:r>
          </w:p>
        </w:tc>
        <w:tc>
          <w:tcPr>
            <w:tcW w:w="1559" w:type="dxa"/>
            <w:tcBorders>
              <w:top w:val="single" w:sz="4" w:space="0" w:color="auto"/>
              <w:left w:val="single" w:sz="4" w:space="0" w:color="auto"/>
              <w:bottom w:val="nil"/>
              <w:right w:val="nil"/>
            </w:tcBorders>
            <w:shd w:val="clear" w:color="auto" w:fill="FFFFFF"/>
            <w:vAlign w:val="center"/>
          </w:tcPr>
          <w:p w14:paraId="63BD3EC6" w14:textId="77777777" w:rsidR="006248B6" w:rsidRPr="006248B6" w:rsidRDefault="006248B6" w:rsidP="006248B6">
            <w:pPr>
              <w:jc w:val="center"/>
              <w:rPr>
                <w:sz w:val="20"/>
                <w:szCs w:val="20"/>
              </w:rPr>
            </w:pPr>
            <w:r w:rsidRPr="006248B6">
              <w:rPr>
                <w:sz w:val="20"/>
                <w:szCs w:val="20"/>
              </w:rPr>
              <w:t>163 368,22</w:t>
            </w:r>
          </w:p>
        </w:tc>
        <w:tc>
          <w:tcPr>
            <w:tcW w:w="3402" w:type="dxa"/>
            <w:tcBorders>
              <w:top w:val="single" w:sz="4" w:space="0" w:color="auto"/>
              <w:left w:val="single" w:sz="4" w:space="0" w:color="auto"/>
              <w:bottom w:val="nil"/>
              <w:right w:val="single" w:sz="4" w:space="0" w:color="auto"/>
            </w:tcBorders>
            <w:shd w:val="clear" w:color="auto" w:fill="FFFFFF"/>
          </w:tcPr>
          <w:p w14:paraId="6E1E2877" w14:textId="77777777" w:rsidR="006248B6" w:rsidRPr="006248B6" w:rsidRDefault="006248B6" w:rsidP="006248B6">
            <w:pPr>
              <w:ind w:firstLine="709"/>
              <w:jc w:val="both"/>
              <w:rPr>
                <w:sz w:val="20"/>
                <w:szCs w:val="20"/>
              </w:rPr>
            </w:pPr>
          </w:p>
        </w:tc>
      </w:tr>
      <w:tr w:rsidR="006248B6" w:rsidRPr="006248B6" w14:paraId="1A579103" w14:textId="77777777" w:rsidTr="00104FF4">
        <w:trPr>
          <w:trHeight w:hRule="exact" w:val="817"/>
        </w:trPr>
        <w:tc>
          <w:tcPr>
            <w:tcW w:w="857" w:type="dxa"/>
            <w:tcBorders>
              <w:top w:val="single" w:sz="4" w:space="0" w:color="auto"/>
              <w:left w:val="single" w:sz="4" w:space="0" w:color="auto"/>
              <w:bottom w:val="nil"/>
              <w:right w:val="nil"/>
            </w:tcBorders>
            <w:shd w:val="clear" w:color="auto" w:fill="FFFFFF"/>
            <w:vAlign w:val="center"/>
          </w:tcPr>
          <w:p w14:paraId="166FA7C0" w14:textId="77777777" w:rsidR="006248B6" w:rsidRPr="006248B6" w:rsidRDefault="006248B6" w:rsidP="006248B6">
            <w:pPr>
              <w:jc w:val="center"/>
              <w:rPr>
                <w:sz w:val="20"/>
                <w:szCs w:val="20"/>
              </w:rPr>
            </w:pPr>
            <w:r w:rsidRPr="006248B6">
              <w:rPr>
                <w:sz w:val="20"/>
                <w:szCs w:val="20"/>
              </w:rPr>
              <w:t>13</w:t>
            </w:r>
          </w:p>
        </w:tc>
        <w:tc>
          <w:tcPr>
            <w:tcW w:w="3821" w:type="dxa"/>
            <w:tcBorders>
              <w:top w:val="single" w:sz="4" w:space="0" w:color="auto"/>
              <w:left w:val="single" w:sz="4" w:space="0" w:color="auto"/>
              <w:bottom w:val="nil"/>
              <w:right w:val="nil"/>
            </w:tcBorders>
            <w:shd w:val="clear" w:color="auto" w:fill="FFFFFF"/>
          </w:tcPr>
          <w:p w14:paraId="54833BFA" w14:textId="77777777" w:rsidR="006248B6" w:rsidRPr="006248B6" w:rsidRDefault="006248B6" w:rsidP="006248B6">
            <w:pPr>
              <w:jc w:val="both"/>
              <w:rPr>
                <w:sz w:val="20"/>
                <w:szCs w:val="20"/>
              </w:rPr>
            </w:pPr>
            <w:r w:rsidRPr="006248B6">
              <w:rPr>
                <w:sz w:val="20"/>
                <w:szCs w:val="20"/>
              </w:rPr>
              <w:t>26.04.12 Расходы на экологию</w:t>
            </w:r>
          </w:p>
        </w:tc>
        <w:tc>
          <w:tcPr>
            <w:tcW w:w="1559" w:type="dxa"/>
            <w:tcBorders>
              <w:top w:val="single" w:sz="4" w:space="0" w:color="auto"/>
              <w:left w:val="single" w:sz="4" w:space="0" w:color="auto"/>
              <w:bottom w:val="nil"/>
              <w:right w:val="nil"/>
            </w:tcBorders>
            <w:shd w:val="clear" w:color="auto" w:fill="FFFFFF"/>
            <w:vAlign w:val="center"/>
          </w:tcPr>
          <w:p w14:paraId="49A0CDBF" w14:textId="77777777" w:rsidR="006248B6" w:rsidRPr="006248B6" w:rsidRDefault="006248B6" w:rsidP="006248B6">
            <w:pPr>
              <w:jc w:val="center"/>
              <w:rPr>
                <w:sz w:val="20"/>
                <w:szCs w:val="20"/>
              </w:rPr>
            </w:pPr>
            <w:r w:rsidRPr="006248B6">
              <w:rPr>
                <w:sz w:val="20"/>
                <w:szCs w:val="20"/>
              </w:rPr>
              <w:t>736 119,66</w:t>
            </w:r>
          </w:p>
        </w:tc>
        <w:tc>
          <w:tcPr>
            <w:tcW w:w="3402" w:type="dxa"/>
            <w:tcBorders>
              <w:top w:val="single" w:sz="4" w:space="0" w:color="auto"/>
              <w:left w:val="single" w:sz="4" w:space="0" w:color="auto"/>
              <w:bottom w:val="nil"/>
              <w:right w:val="single" w:sz="4" w:space="0" w:color="auto"/>
            </w:tcBorders>
            <w:shd w:val="clear" w:color="auto" w:fill="FFFFFF"/>
          </w:tcPr>
          <w:p w14:paraId="3901EFC1" w14:textId="77777777" w:rsidR="006248B6" w:rsidRPr="006248B6" w:rsidRDefault="006248B6" w:rsidP="006248B6">
            <w:pPr>
              <w:jc w:val="both"/>
              <w:rPr>
                <w:sz w:val="20"/>
                <w:szCs w:val="20"/>
              </w:rPr>
            </w:pPr>
            <w:r w:rsidRPr="006248B6">
              <w:rPr>
                <w:sz w:val="20"/>
                <w:szCs w:val="20"/>
              </w:rPr>
              <w:t>счет - фактура № Гл00-026340 от 30.06.2023г. - акт № 1! 1 от 10.10.2023г. Всею документов 8 ед. на 8 л.</w:t>
            </w:r>
          </w:p>
        </w:tc>
      </w:tr>
      <w:tr w:rsidR="006248B6" w:rsidRPr="006248B6" w14:paraId="04480AE4" w14:textId="77777777" w:rsidTr="00104FF4">
        <w:trPr>
          <w:trHeight w:hRule="exact" w:val="252"/>
        </w:trPr>
        <w:tc>
          <w:tcPr>
            <w:tcW w:w="857" w:type="dxa"/>
            <w:tcBorders>
              <w:top w:val="single" w:sz="4" w:space="0" w:color="auto"/>
              <w:left w:val="single" w:sz="4" w:space="0" w:color="auto"/>
              <w:bottom w:val="nil"/>
              <w:right w:val="nil"/>
            </w:tcBorders>
            <w:shd w:val="clear" w:color="auto" w:fill="FFFFFF"/>
            <w:vAlign w:val="center"/>
          </w:tcPr>
          <w:p w14:paraId="2C62E806" w14:textId="77777777" w:rsidR="006248B6" w:rsidRPr="006248B6" w:rsidRDefault="006248B6" w:rsidP="006248B6">
            <w:pPr>
              <w:jc w:val="center"/>
              <w:rPr>
                <w:sz w:val="20"/>
                <w:szCs w:val="20"/>
              </w:rPr>
            </w:pPr>
            <w:r w:rsidRPr="006248B6">
              <w:rPr>
                <w:sz w:val="20"/>
                <w:szCs w:val="20"/>
              </w:rPr>
              <w:t>14</w:t>
            </w:r>
          </w:p>
        </w:tc>
        <w:tc>
          <w:tcPr>
            <w:tcW w:w="3821" w:type="dxa"/>
            <w:tcBorders>
              <w:top w:val="single" w:sz="4" w:space="0" w:color="auto"/>
              <w:left w:val="single" w:sz="4" w:space="0" w:color="auto"/>
              <w:bottom w:val="nil"/>
              <w:right w:val="nil"/>
            </w:tcBorders>
            <w:shd w:val="clear" w:color="auto" w:fill="FFFFFF"/>
          </w:tcPr>
          <w:p w14:paraId="696BF00A" w14:textId="77777777" w:rsidR="006248B6" w:rsidRPr="006248B6" w:rsidRDefault="006248B6" w:rsidP="006248B6">
            <w:pPr>
              <w:jc w:val="both"/>
              <w:rPr>
                <w:sz w:val="20"/>
                <w:szCs w:val="20"/>
              </w:rPr>
            </w:pPr>
            <w:r w:rsidRPr="006248B6">
              <w:rPr>
                <w:sz w:val="20"/>
                <w:szCs w:val="20"/>
              </w:rPr>
              <w:t>26.06.03 Материалы</w:t>
            </w:r>
          </w:p>
        </w:tc>
        <w:tc>
          <w:tcPr>
            <w:tcW w:w="1559" w:type="dxa"/>
            <w:tcBorders>
              <w:top w:val="single" w:sz="4" w:space="0" w:color="auto"/>
              <w:left w:val="single" w:sz="4" w:space="0" w:color="auto"/>
              <w:bottom w:val="nil"/>
              <w:right w:val="nil"/>
            </w:tcBorders>
            <w:shd w:val="clear" w:color="auto" w:fill="FFFFFF"/>
            <w:vAlign w:val="center"/>
          </w:tcPr>
          <w:p w14:paraId="6CE4A2DF" w14:textId="77777777" w:rsidR="006248B6" w:rsidRPr="006248B6" w:rsidRDefault="006248B6" w:rsidP="006248B6">
            <w:pPr>
              <w:jc w:val="center"/>
              <w:rPr>
                <w:sz w:val="20"/>
                <w:szCs w:val="20"/>
              </w:rPr>
            </w:pPr>
            <w:r w:rsidRPr="006248B6">
              <w:rPr>
                <w:sz w:val="20"/>
                <w:szCs w:val="20"/>
              </w:rPr>
              <w:t>1 250,00</w:t>
            </w:r>
          </w:p>
        </w:tc>
        <w:tc>
          <w:tcPr>
            <w:tcW w:w="3402" w:type="dxa"/>
            <w:tcBorders>
              <w:top w:val="single" w:sz="4" w:space="0" w:color="auto"/>
              <w:left w:val="single" w:sz="4" w:space="0" w:color="auto"/>
              <w:bottom w:val="nil"/>
              <w:right w:val="single" w:sz="4" w:space="0" w:color="auto"/>
            </w:tcBorders>
            <w:shd w:val="clear" w:color="auto" w:fill="FFFFFF"/>
          </w:tcPr>
          <w:p w14:paraId="1A492CCA" w14:textId="77777777" w:rsidR="006248B6" w:rsidRPr="006248B6" w:rsidRDefault="006248B6" w:rsidP="006248B6">
            <w:pPr>
              <w:ind w:firstLine="709"/>
              <w:jc w:val="both"/>
              <w:rPr>
                <w:sz w:val="20"/>
                <w:szCs w:val="20"/>
              </w:rPr>
            </w:pPr>
          </w:p>
        </w:tc>
      </w:tr>
      <w:tr w:rsidR="006248B6" w:rsidRPr="006248B6" w14:paraId="1AC9CAEA" w14:textId="77777777" w:rsidTr="00104FF4">
        <w:trPr>
          <w:trHeight w:hRule="exact" w:val="994"/>
        </w:trPr>
        <w:tc>
          <w:tcPr>
            <w:tcW w:w="857" w:type="dxa"/>
            <w:tcBorders>
              <w:top w:val="single" w:sz="4" w:space="0" w:color="auto"/>
              <w:left w:val="single" w:sz="4" w:space="0" w:color="auto"/>
              <w:bottom w:val="single" w:sz="4" w:space="0" w:color="auto"/>
              <w:right w:val="nil"/>
            </w:tcBorders>
            <w:shd w:val="clear" w:color="auto" w:fill="FFFFFF"/>
            <w:vAlign w:val="center"/>
          </w:tcPr>
          <w:p w14:paraId="5AD68792" w14:textId="77777777" w:rsidR="006248B6" w:rsidRPr="006248B6" w:rsidRDefault="006248B6" w:rsidP="006248B6">
            <w:pPr>
              <w:jc w:val="center"/>
              <w:rPr>
                <w:sz w:val="20"/>
                <w:szCs w:val="20"/>
              </w:rPr>
            </w:pPr>
            <w:r w:rsidRPr="006248B6">
              <w:rPr>
                <w:sz w:val="20"/>
                <w:szCs w:val="20"/>
              </w:rPr>
              <w:t>15</w:t>
            </w:r>
          </w:p>
        </w:tc>
        <w:tc>
          <w:tcPr>
            <w:tcW w:w="3821" w:type="dxa"/>
            <w:tcBorders>
              <w:top w:val="single" w:sz="4" w:space="0" w:color="auto"/>
              <w:left w:val="single" w:sz="4" w:space="0" w:color="auto"/>
              <w:bottom w:val="single" w:sz="4" w:space="0" w:color="auto"/>
              <w:right w:val="nil"/>
            </w:tcBorders>
            <w:shd w:val="clear" w:color="auto" w:fill="FFFFFF"/>
          </w:tcPr>
          <w:p w14:paraId="731BD576" w14:textId="77777777" w:rsidR="006248B6" w:rsidRPr="006248B6" w:rsidRDefault="006248B6" w:rsidP="006248B6">
            <w:pPr>
              <w:jc w:val="both"/>
              <w:rPr>
                <w:sz w:val="20"/>
                <w:szCs w:val="20"/>
              </w:rPr>
            </w:pPr>
            <w:r w:rsidRPr="006248B6">
              <w:rPr>
                <w:sz w:val="20"/>
                <w:szCs w:val="20"/>
              </w:rPr>
              <w:t>26.08.03 Материалы (оргтехника, расходные материалы)</w:t>
            </w:r>
          </w:p>
        </w:tc>
        <w:tc>
          <w:tcPr>
            <w:tcW w:w="1559" w:type="dxa"/>
            <w:tcBorders>
              <w:top w:val="single" w:sz="4" w:space="0" w:color="auto"/>
              <w:left w:val="single" w:sz="4" w:space="0" w:color="auto"/>
              <w:bottom w:val="single" w:sz="4" w:space="0" w:color="auto"/>
              <w:right w:val="nil"/>
            </w:tcBorders>
            <w:shd w:val="clear" w:color="auto" w:fill="FFFFFF"/>
            <w:vAlign w:val="center"/>
          </w:tcPr>
          <w:p w14:paraId="0DD8FF84" w14:textId="77777777" w:rsidR="006248B6" w:rsidRPr="006248B6" w:rsidRDefault="006248B6" w:rsidP="006248B6">
            <w:pPr>
              <w:jc w:val="center"/>
              <w:rPr>
                <w:sz w:val="20"/>
                <w:szCs w:val="20"/>
              </w:rPr>
            </w:pPr>
            <w:r w:rsidRPr="006248B6">
              <w:rPr>
                <w:sz w:val="20"/>
                <w:szCs w:val="20"/>
              </w:rPr>
              <w:t>575 266,64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CF10F1" w14:textId="77777777" w:rsidR="006248B6" w:rsidRPr="006248B6" w:rsidRDefault="006248B6" w:rsidP="006248B6">
            <w:pPr>
              <w:jc w:val="both"/>
              <w:rPr>
                <w:sz w:val="20"/>
                <w:szCs w:val="20"/>
              </w:rPr>
            </w:pPr>
            <w:r w:rsidRPr="006248B6">
              <w:rPr>
                <w:sz w:val="20"/>
                <w:szCs w:val="20"/>
              </w:rPr>
              <w:t>товарная накладная № 130 от 02.03.2023г. - счет - фактура № 014/17795 от 13.12.2023г. Всего документов 9 ед. на 20 л.</w:t>
            </w:r>
          </w:p>
        </w:tc>
      </w:tr>
      <w:tr w:rsidR="006248B6" w:rsidRPr="006248B6" w14:paraId="0D554530" w14:textId="77777777" w:rsidTr="00104FF4">
        <w:trPr>
          <w:trHeight w:hRule="exact" w:val="756"/>
        </w:trPr>
        <w:tc>
          <w:tcPr>
            <w:tcW w:w="857" w:type="dxa"/>
            <w:tcBorders>
              <w:top w:val="single" w:sz="4" w:space="0" w:color="auto"/>
              <w:left w:val="single" w:sz="4" w:space="0" w:color="auto"/>
              <w:bottom w:val="nil"/>
              <w:right w:val="nil"/>
            </w:tcBorders>
            <w:shd w:val="clear" w:color="auto" w:fill="FFFFFF"/>
            <w:vAlign w:val="center"/>
          </w:tcPr>
          <w:p w14:paraId="4A7A32EC" w14:textId="77777777" w:rsidR="006248B6" w:rsidRPr="006248B6" w:rsidRDefault="006248B6" w:rsidP="006248B6">
            <w:pPr>
              <w:jc w:val="center"/>
              <w:rPr>
                <w:sz w:val="20"/>
                <w:szCs w:val="20"/>
              </w:rPr>
            </w:pPr>
            <w:r w:rsidRPr="006248B6">
              <w:rPr>
                <w:sz w:val="20"/>
                <w:szCs w:val="20"/>
              </w:rPr>
              <w:t>16</w:t>
            </w:r>
          </w:p>
        </w:tc>
        <w:tc>
          <w:tcPr>
            <w:tcW w:w="3821" w:type="dxa"/>
            <w:tcBorders>
              <w:top w:val="single" w:sz="4" w:space="0" w:color="auto"/>
              <w:left w:val="single" w:sz="4" w:space="0" w:color="auto"/>
              <w:bottom w:val="nil"/>
              <w:right w:val="nil"/>
            </w:tcBorders>
            <w:shd w:val="clear" w:color="auto" w:fill="FFFFFF"/>
          </w:tcPr>
          <w:p w14:paraId="4D005F40" w14:textId="77777777" w:rsidR="006248B6" w:rsidRPr="006248B6" w:rsidRDefault="006248B6" w:rsidP="006248B6">
            <w:pPr>
              <w:jc w:val="both"/>
              <w:rPr>
                <w:sz w:val="20"/>
                <w:szCs w:val="20"/>
              </w:rPr>
            </w:pPr>
            <w:r w:rsidRPr="006248B6">
              <w:rPr>
                <w:sz w:val="20"/>
                <w:szCs w:val="20"/>
              </w:rPr>
              <w:t>26.11.06 Обучение по охране труда и ПБ</w:t>
            </w:r>
          </w:p>
        </w:tc>
        <w:tc>
          <w:tcPr>
            <w:tcW w:w="1559" w:type="dxa"/>
            <w:tcBorders>
              <w:top w:val="single" w:sz="4" w:space="0" w:color="auto"/>
              <w:left w:val="single" w:sz="4" w:space="0" w:color="auto"/>
              <w:bottom w:val="nil"/>
              <w:right w:val="nil"/>
            </w:tcBorders>
            <w:shd w:val="clear" w:color="auto" w:fill="FFFFFF"/>
            <w:vAlign w:val="center"/>
          </w:tcPr>
          <w:p w14:paraId="2252FA16" w14:textId="77777777" w:rsidR="006248B6" w:rsidRPr="006248B6" w:rsidRDefault="006248B6" w:rsidP="006248B6">
            <w:pPr>
              <w:jc w:val="center"/>
              <w:rPr>
                <w:sz w:val="20"/>
                <w:szCs w:val="20"/>
              </w:rPr>
            </w:pPr>
            <w:r w:rsidRPr="006248B6">
              <w:rPr>
                <w:sz w:val="20"/>
                <w:szCs w:val="20"/>
              </w:rPr>
              <w:t>245 800,00</w:t>
            </w:r>
          </w:p>
        </w:tc>
        <w:tc>
          <w:tcPr>
            <w:tcW w:w="3402" w:type="dxa"/>
            <w:tcBorders>
              <w:top w:val="single" w:sz="4" w:space="0" w:color="auto"/>
              <w:left w:val="single" w:sz="4" w:space="0" w:color="auto"/>
              <w:bottom w:val="nil"/>
              <w:right w:val="single" w:sz="4" w:space="0" w:color="auto"/>
            </w:tcBorders>
            <w:shd w:val="clear" w:color="auto" w:fill="FFFFFF"/>
          </w:tcPr>
          <w:p w14:paraId="6450DDAE" w14:textId="77777777" w:rsidR="006248B6" w:rsidRPr="006248B6" w:rsidRDefault="006248B6" w:rsidP="006248B6">
            <w:pPr>
              <w:jc w:val="both"/>
              <w:rPr>
                <w:sz w:val="20"/>
                <w:szCs w:val="20"/>
              </w:rPr>
            </w:pPr>
            <w:r w:rsidRPr="006248B6">
              <w:rPr>
                <w:sz w:val="20"/>
                <w:szCs w:val="20"/>
              </w:rPr>
              <w:t>акт№ 1014 от 17.01.2023г. - акт № 2039 от 29.12,2023г. Всего документов 9 ед. на 10 л.</w:t>
            </w:r>
          </w:p>
        </w:tc>
      </w:tr>
      <w:tr w:rsidR="006248B6" w:rsidRPr="006248B6" w14:paraId="73775637" w14:textId="77777777" w:rsidTr="00104FF4">
        <w:trPr>
          <w:trHeight w:hRule="exact" w:val="720"/>
        </w:trPr>
        <w:tc>
          <w:tcPr>
            <w:tcW w:w="857" w:type="dxa"/>
            <w:tcBorders>
              <w:top w:val="single" w:sz="4" w:space="0" w:color="auto"/>
              <w:left w:val="single" w:sz="4" w:space="0" w:color="auto"/>
              <w:bottom w:val="nil"/>
              <w:right w:val="nil"/>
            </w:tcBorders>
            <w:shd w:val="clear" w:color="auto" w:fill="FFFFFF"/>
            <w:vAlign w:val="center"/>
          </w:tcPr>
          <w:p w14:paraId="1B4C0846" w14:textId="77777777" w:rsidR="006248B6" w:rsidRPr="006248B6" w:rsidRDefault="006248B6" w:rsidP="006248B6">
            <w:pPr>
              <w:jc w:val="center"/>
              <w:rPr>
                <w:sz w:val="20"/>
                <w:szCs w:val="20"/>
              </w:rPr>
            </w:pPr>
            <w:r w:rsidRPr="006248B6">
              <w:rPr>
                <w:sz w:val="20"/>
                <w:szCs w:val="20"/>
              </w:rPr>
              <w:t>17</w:t>
            </w:r>
          </w:p>
        </w:tc>
        <w:tc>
          <w:tcPr>
            <w:tcW w:w="3821" w:type="dxa"/>
            <w:tcBorders>
              <w:top w:val="single" w:sz="4" w:space="0" w:color="auto"/>
              <w:left w:val="single" w:sz="4" w:space="0" w:color="auto"/>
              <w:bottom w:val="nil"/>
              <w:right w:val="nil"/>
            </w:tcBorders>
            <w:shd w:val="clear" w:color="auto" w:fill="FFFFFF"/>
          </w:tcPr>
          <w:p w14:paraId="4EE623FF" w14:textId="77777777" w:rsidR="006248B6" w:rsidRPr="006248B6" w:rsidRDefault="006248B6" w:rsidP="006248B6">
            <w:pPr>
              <w:jc w:val="both"/>
              <w:rPr>
                <w:sz w:val="20"/>
                <w:szCs w:val="20"/>
              </w:rPr>
            </w:pPr>
            <w:r w:rsidRPr="006248B6">
              <w:rPr>
                <w:sz w:val="20"/>
                <w:szCs w:val="20"/>
              </w:rPr>
              <w:t>6.17.01 Материалы (ГСМ на общехозяйственные расходы, аппарат уравнения)</w:t>
            </w:r>
          </w:p>
        </w:tc>
        <w:tc>
          <w:tcPr>
            <w:tcW w:w="1559" w:type="dxa"/>
            <w:tcBorders>
              <w:top w:val="single" w:sz="4" w:space="0" w:color="auto"/>
              <w:left w:val="single" w:sz="4" w:space="0" w:color="auto"/>
              <w:bottom w:val="nil"/>
              <w:right w:val="nil"/>
            </w:tcBorders>
            <w:shd w:val="clear" w:color="auto" w:fill="FFFFFF"/>
            <w:vAlign w:val="center"/>
          </w:tcPr>
          <w:p w14:paraId="6DFFBACF" w14:textId="77777777" w:rsidR="006248B6" w:rsidRPr="006248B6" w:rsidRDefault="006248B6" w:rsidP="006248B6">
            <w:pPr>
              <w:jc w:val="center"/>
              <w:rPr>
                <w:sz w:val="20"/>
                <w:szCs w:val="20"/>
              </w:rPr>
            </w:pPr>
            <w:r w:rsidRPr="006248B6">
              <w:rPr>
                <w:sz w:val="20"/>
                <w:szCs w:val="20"/>
              </w:rPr>
              <w:t>26 807,03</w:t>
            </w:r>
          </w:p>
        </w:tc>
        <w:tc>
          <w:tcPr>
            <w:tcW w:w="3402" w:type="dxa"/>
            <w:tcBorders>
              <w:top w:val="single" w:sz="4" w:space="0" w:color="auto"/>
              <w:left w:val="single" w:sz="4" w:space="0" w:color="auto"/>
              <w:bottom w:val="nil"/>
              <w:right w:val="single" w:sz="4" w:space="0" w:color="auto"/>
            </w:tcBorders>
            <w:shd w:val="clear" w:color="auto" w:fill="FFFFFF"/>
          </w:tcPr>
          <w:p w14:paraId="06AE9ADA" w14:textId="77777777" w:rsidR="006248B6" w:rsidRPr="006248B6" w:rsidRDefault="006248B6" w:rsidP="006248B6">
            <w:pPr>
              <w:ind w:firstLine="709"/>
              <w:jc w:val="both"/>
              <w:rPr>
                <w:sz w:val="20"/>
                <w:szCs w:val="20"/>
              </w:rPr>
            </w:pPr>
          </w:p>
        </w:tc>
      </w:tr>
      <w:tr w:rsidR="006248B6" w:rsidRPr="006248B6" w14:paraId="50876251" w14:textId="77777777" w:rsidTr="00104FF4">
        <w:trPr>
          <w:trHeight w:hRule="exact" w:val="716"/>
        </w:trPr>
        <w:tc>
          <w:tcPr>
            <w:tcW w:w="857" w:type="dxa"/>
            <w:tcBorders>
              <w:top w:val="single" w:sz="4" w:space="0" w:color="auto"/>
              <w:left w:val="single" w:sz="4" w:space="0" w:color="auto"/>
              <w:bottom w:val="nil"/>
              <w:right w:val="nil"/>
            </w:tcBorders>
            <w:shd w:val="clear" w:color="auto" w:fill="FFFFFF"/>
            <w:vAlign w:val="center"/>
          </w:tcPr>
          <w:p w14:paraId="44335E96" w14:textId="77777777" w:rsidR="006248B6" w:rsidRPr="006248B6" w:rsidRDefault="006248B6" w:rsidP="006248B6">
            <w:pPr>
              <w:jc w:val="center"/>
              <w:rPr>
                <w:sz w:val="20"/>
                <w:szCs w:val="20"/>
              </w:rPr>
            </w:pPr>
            <w:r w:rsidRPr="006248B6">
              <w:rPr>
                <w:sz w:val="20"/>
                <w:szCs w:val="20"/>
              </w:rPr>
              <w:t>18</w:t>
            </w:r>
          </w:p>
        </w:tc>
        <w:tc>
          <w:tcPr>
            <w:tcW w:w="3821" w:type="dxa"/>
            <w:tcBorders>
              <w:top w:val="single" w:sz="4" w:space="0" w:color="auto"/>
              <w:left w:val="single" w:sz="4" w:space="0" w:color="auto"/>
              <w:bottom w:val="nil"/>
              <w:right w:val="nil"/>
            </w:tcBorders>
            <w:shd w:val="clear" w:color="auto" w:fill="FFFFFF"/>
          </w:tcPr>
          <w:p w14:paraId="01C07BD5" w14:textId="77777777" w:rsidR="006248B6" w:rsidRPr="006248B6" w:rsidRDefault="006248B6" w:rsidP="006248B6">
            <w:pPr>
              <w:jc w:val="both"/>
              <w:rPr>
                <w:sz w:val="20"/>
                <w:szCs w:val="20"/>
              </w:rPr>
            </w:pPr>
            <w:r w:rsidRPr="006248B6">
              <w:rPr>
                <w:sz w:val="20"/>
                <w:szCs w:val="20"/>
              </w:rPr>
              <w:t>26.17.03 Материалы (ГСМ на общехозяйственные расходы, аппарат уравнения)</w:t>
            </w:r>
          </w:p>
        </w:tc>
        <w:tc>
          <w:tcPr>
            <w:tcW w:w="1559" w:type="dxa"/>
            <w:tcBorders>
              <w:top w:val="single" w:sz="4" w:space="0" w:color="auto"/>
              <w:left w:val="single" w:sz="4" w:space="0" w:color="auto"/>
              <w:bottom w:val="nil"/>
              <w:right w:val="nil"/>
            </w:tcBorders>
            <w:shd w:val="clear" w:color="auto" w:fill="FFFFFF"/>
            <w:vAlign w:val="center"/>
          </w:tcPr>
          <w:p w14:paraId="505B5DF7" w14:textId="77777777" w:rsidR="006248B6" w:rsidRPr="006248B6" w:rsidRDefault="006248B6" w:rsidP="006248B6">
            <w:pPr>
              <w:jc w:val="center"/>
              <w:rPr>
                <w:sz w:val="20"/>
                <w:szCs w:val="20"/>
              </w:rPr>
            </w:pPr>
            <w:r w:rsidRPr="006248B6">
              <w:rPr>
                <w:sz w:val="20"/>
                <w:szCs w:val="20"/>
              </w:rPr>
              <w:t>345 730,68</w:t>
            </w:r>
          </w:p>
        </w:tc>
        <w:tc>
          <w:tcPr>
            <w:tcW w:w="3402" w:type="dxa"/>
            <w:tcBorders>
              <w:top w:val="single" w:sz="4" w:space="0" w:color="auto"/>
              <w:left w:val="single" w:sz="4" w:space="0" w:color="auto"/>
              <w:bottom w:val="nil"/>
              <w:right w:val="single" w:sz="4" w:space="0" w:color="auto"/>
            </w:tcBorders>
            <w:shd w:val="clear" w:color="auto" w:fill="FFFFFF"/>
          </w:tcPr>
          <w:p w14:paraId="5C30A06D" w14:textId="77777777" w:rsidR="006248B6" w:rsidRPr="006248B6" w:rsidRDefault="006248B6" w:rsidP="006248B6">
            <w:pPr>
              <w:ind w:firstLine="709"/>
              <w:jc w:val="both"/>
              <w:rPr>
                <w:sz w:val="20"/>
                <w:szCs w:val="20"/>
              </w:rPr>
            </w:pPr>
          </w:p>
        </w:tc>
      </w:tr>
      <w:tr w:rsidR="006248B6" w:rsidRPr="006248B6" w14:paraId="6A09E5E0" w14:textId="77777777" w:rsidTr="00104FF4">
        <w:trPr>
          <w:trHeight w:hRule="exact" w:val="720"/>
        </w:trPr>
        <w:tc>
          <w:tcPr>
            <w:tcW w:w="857" w:type="dxa"/>
            <w:tcBorders>
              <w:top w:val="single" w:sz="4" w:space="0" w:color="auto"/>
              <w:left w:val="single" w:sz="4" w:space="0" w:color="auto"/>
              <w:bottom w:val="nil"/>
              <w:right w:val="nil"/>
            </w:tcBorders>
            <w:shd w:val="clear" w:color="auto" w:fill="FFFFFF"/>
            <w:vAlign w:val="center"/>
          </w:tcPr>
          <w:p w14:paraId="74D3ACC4" w14:textId="77777777" w:rsidR="006248B6" w:rsidRPr="006248B6" w:rsidRDefault="006248B6" w:rsidP="006248B6">
            <w:pPr>
              <w:jc w:val="center"/>
              <w:rPr>
                <w:sz w:val="20"/>
                <w:szCs w:val="20"/>
              </w:rPr>
            </w:pPr>
            <w:r w:rsidRPr="006248B6">
              <w:rPr>
                <w:sz w:val="20"/>
                <w:szCs w:val="20"/>
              </w:rPr>
              <w:t>19</w:t>
            </w:r>
          </w:p>
        </w:tc>
        <w:tc>
          <w:tcPr>
            <w:tcW w:w="3821" w:type="dxa"/>
            <w:tcBorders>
              <w:top w:val="single" w:sz="4" w:space="0" w:color="auto"/>
              <w:left w:val="single" w:sz="4" w:space="0" w:color="auto"/>
              <w:bottom w:val="nil"/>
              <w:right w:val="nil"/>
            </w:tcBorders>
            <w:shd w:val="clear" w:color="auto" w:fill="FFFFFF"/>
          </w:tcPr>
          <w:p w14:paraId="7797D841" w14:textId="77777777" w:rsidR="006248B6" w:rsidRPr="006248B6" w:rsidRDefault="006248B6" w:rsidP="006248B6">
            <w:pPr>
              <w:jc w:val="both"/>
              <w:rPr>
                <w:sz w:val="20"/>
                <w:szCs w:val="20"/>
              </w:rPr>
            </w:pPr>
            <w:r w:rsidRPr="006248B6">
              <w:rPr>
                <w:sz w:val="20"/>
                <w:szCs w:val="20"/>
              </w:rPr>
              <w:t>26.17.06 Услуги сторонних организаций (ремонт автотранспорта на общехозяйственные расходы)</w:t>
            </w:r>
          </w:p>
        </w:tc>
        <w:tc>
          <w:tcPr>
            <w:tcW w:w="1559" w:type="dxa"/>
            <w:tcBorders>
              <w:top w:val="single" w:sz="4" w:space="0" w:color="auto"/>
              <w:left w:val="single" w:sz="4" w:space="0" w:color="auto"/>
              <w:bottom w:val="nil"/>
              <w:right w:val="nil"/>
            </w:tcBorders>
            <w:shd w:val="clear" w:color="auto" w:fill="FFFFFF"/>
            <w:vAlign w:val="center"/>
          </w:tcPr>
          <w:p w14:paraId="17503BF6" w14:textId="77777777" w:rsidR="006248B6" w:rsidRPr="006248B6" w:rsidRDefault="006248B6" w:rsidP="006248B6">
            <w:pPr>
              <w:jc w:val="center"/>
              <w:rPr>
                <w:sz w:val="20"/>
                <w:szCs w:val="20"/>
              </w:rPr>
            </w:pPr>
            <w:r w:rsidRPr="006248B6">
              <w:rPr>
                <w:sz w:val="20"/>
                <w:szCs w:val="20"/>
              </w:rPr>
              <w:t>28 760,00 1 7</w:t>
            </w:r>
          </w:p>
        </w:tc>
        <w:tc>
          <w:tcPr>
            <w:tcW w:w="3402" w:type="dxa"/>
            <w:tcBorders>
              <w:top w:val="single" w:sz="4" w:space="0" w:color="auto"/>
              <w:left w:val="single" w:sz="4" w:space="0" w:color="auto"/>
              <w:bottom w:val="nil"/>
              <w:right w:val="single" w:sz="4" w:space="0" w:color="auto"/>
            </w:tcBorders>
            <w:shd w:val="clear" w:color="auto" w:fill="FFFFFF"/>
          </w:tcPr>
          <w:p w14:paraId="7C191A11" w14:textId="77777777" w:rsidR="006248B6" w:rsidRPr="006248B6" w:rsidRDefault="006248B6" w:rsidP="006248B6">
            <w:pPr>
              <w:ind w:firstLine="709"/>
              <w:jc w:val="both"/>
              <w:rPr>
                <w:sz w:val="20"/>
                <w:szCs w:val="20"/>
              </w:rPr>
            </w:pPr>
          </w:p>
        </w:tc>
      </w:tr>
      <w:tr w:rsidR="006248B6" w:rsidRPr="006248B6" w14:paraId="6BBA3A66" w14:textId="77777777" w:rsidTr="00104FF4">
        <w:trPr>
          <w:trHeight w:hRule="exact" w:val="587"/>
        </w:trPr>
        <w:tc>
          <w:tcPr>
            <w:tcW w:w="857" w:type="dxa"/>
            <w:tcBorders>
              <w:top w:val="single" w:sz="4" w:space="0" w:color="auto"/>
              <w:left w:val="single" w:sz="4" w:space="0" w:color="auto"/>
              <w:bottom w:val="nil"/>
              <w:right w:val="nil"/>
            </w:tcBorders>
            <w:shd w:val="clear" w:color="auto" w:fill="FFFFFF"/>
            <w:vAlign w:val="center"/>
          </w:tcPr>
          <w:p w14:paraId="18C4AB34" w14:textId="77777777" w:rsidR="006248B6" w:rsidRPr="006248B6" w:rsidRDefault="006248B6" w:rsidP="006248B6">
            <w:pPr>
              <w:jc w:val="center"/>
              <w:rPr>
                <w:sz w:val="20"/>
                <w:szCs w:val="20"/>
              </w:rPr>
            </w:pPr>
            <w:r w:rsidRPr="006248B6">
              <w:rPr>
                <w:sz w:val="20"/>
                <w:szCs w:val="20"/>
              </w:rPr>
              <w:t>20</w:t>
            </w:r>
          </w:p>
        </w:tc>
        <w:tc>
          <w:tcPr>
            <w:tcW w:w="3821" w:type="dxa"/>
            <w:tcBorders>
              <w:top w:val="single" w:sz="4" w:space="0" w:color="auto"/>
              <w:left w:val="single" w:sz="4" w:space="0" w:color="auto"/>
              <w:bottom w:val="nil"/>
              <w:right w:val="nil"/>
            </w:tcBorders>
            <w:shd w:val="clear" w:color="auto" w:fill="FFFFFF"/>
          </w:tcPr>
          <w:p w14:paraId="4BE8A1C9" w14:textId="77777777" w:rsidR="006248B6" w:rsidRPr="006248B6" w:rsidRDefault="006248B6" w:rsidP="006248B6">
            <w:pPr>
              <w:jc w:val="both"/>
              <w:rPr>
                <w:sz w:val="20"/>
                <w:szCs w:val="20"/>
              </w:rPr>
            </w:pPr>
            <w:r w:rsidRPr="006248B6">
              <w:rPr>
                <w:sz w:val="20"/>
                <w:szCs w:val="20"/>
              </w:rPr>
              <w:t>26,20.03 Материалы (продукты питания аппарат управления)</w:t>
            </w:r>
          </w:p>
        </w:tc>
        <w:tc>
          <w:tcPr>
            <w:tcW w:w="1559" w:type="dxa"/>
            <w:tcBorders>
              <w:top w:val="single" w:sz="4" w:space="0" w:color="auto"/>
              <w:left w:val="single" w:sz="4" w:space="0" w:color="auto"/>
              <w:bottom w:val="nil"/>
              <w:right w:val="nil"/>
            </w:tcBorders>
            <w:shd w:val="clear" w:color="auto" w:fill="FFFFFF"/>
            <w:vAlign w:val="center"/>
          </w:tcPr>
          <w:p w14:paraId="36938931" w14:textId="77777777" w:rsidR="006248B6" w:rsidRPr="006248B6" w:rsidRDefault="006248B6" w:rsidP="006248B6">
            <w:pPr>
              <w:jc w:val="center"/>
              <w:rPr>
                <w:sz w:val="20"/>
                <w:szCs w:val="20"/>
              </w:rPr>
            </w:pPr>
            <w:r w:rsidRPr="006248B6">
              <w:rPr>
                <w:sz w:val="20"/>
                <w:szCs w:val="20"/>
              </w:rPr>
              <w:t>98 462,44</w:t>
            </w:r>
          </w:p>
        </w:tc>
        <w:tc>
          <w:tcPr>
            <w:tcW w:w="3402" w:type="dxa"/>
            <w:tcBorders>
              <w:top w:val="single" w:sz="4" w:space="0" w:color="auto"/>
              <w:left w:val="single" w:sz="4" w:space="0" w:color="auto"/>
              <w:bottom w:val="nil"/>
              <w:right w:val="single" w:sz="4" w:space="0" w:color="auto"/>
            </w:tcBorders>
            <w:shd w:val="clear" w:color="auto" w:fill="FFFFFF"/>
          </w:tcPr>
          <w:p w14:paraId="5502E93A" w14:textId="77777777" w:rsidR="006248B6" w:rsidRPr="006248B6" w:rsidRDefault="006248B6" w:rsidP="006248B6">
            <w:pPr>
              <w:ind w:firstLine="709"/>
              <w:jc w:val="both"/>
              <w:rPr>
                <w:sz w:val="20"/>
                <w:szCs w:val="20"/>
              </w:rPr>
            </w:pPr>
          </w:p>
        </w:tc>
      </w:tr>
      <w:tr w:rsidR="006248B6" w:rsidRPr="006248B6" w14:paraId="2BD262C3" w14:textId="77777777" w:rsidTr="00104FF4">
        <w:trPr>
          <w:trHeight w:hRule="exact" w:val="587"/>
        </w:trPr>
        <w:tc>
          <w:tcPr>
            <w:tcW w:w="857" w:type="dxa"/>
            <w:tcBorders>
              <w:top w:val="single" w:sz="4" w:space="0" w:color="auto"/>
              <w:left w:val="single" w:sz="4" w:space="0" w:color="auto"/>
              <w:bottom w:val="single" w:sz="4" w:space="0" w:color="auto"/>
              <w:right w:val="nil"/>
            </w:tcBorders>
            <w:shd w:val="clear" w:color="auto" w:fill="FFFFFF"/>
          </w:tcPr>
          <w:p w14:paraId="625F3D36" w14:textId="77777777" w:rsidR="006248B6" w:rsidRPr="006248B6" w:rsidRDefault="006248B6" w:rsidP="006248B6">
            <w:pPr>
              <w:jc w:val="center"/>
              <w:rPr>
                <w:sz w:val="20"/>
                <w:szCs w:val="20"/>
              </w:rPr>
            </w:pPr>
          </w:p>
        </w:tc>
        <w:tc>
          <w:tcPr>
            <w:tcW w:w="3821" w:type="dxa"/>
            <w:tcBorders>
              <w:top w:val="single" w:sz="4" w:space="0" w:color="auto"/>
              <w:left w:val="single" w:sz="4" w:space="0" w:color="auto"/>
              <w:bottom w:val="single" w:sz="4" w:space="0" w:color="auto"/>
              <w:right w:val="nil"/>
            </w:tcBorders>
            <w:shd w:val="clear" w:color="auto" w:fill="FFFFFF"/>
          </w:tcPr>
          <w:p w14:paraId="7ABC18A8" w14:textId="77777777" w:rsidR="006248B6" w:rsidRPr="006248B6" w:rsidRDefault="006248B6" w:rsidP="006248B6">
            <w:pPr>
              <w:jc w:val="both"/>
              <w:rPr>
                <w:sz w:val="20"/>
                <w:szCs w:val="20"/>
              </w:rPr>
            </w:pPr>
            <w:r w:rsidRPr="006248B6">
              <w:t>Итого:</w:t>
            </w:r>
          </w:p>
        </w:tc>
        <w:tc>
          <w:tcPr>
            <w:tcW w:w="1559" w:type="dxa"/>
            <w:tcBorders>
              <w:top w:val="single" w:sz="4" w:space="0" w:color="auto"/>
              <w:left w:val="single" w:sz="4" w:space="0" w:color="auto"/>
              <w:bottom w:val="single" w:sz="4" w:space="0" w:color="auto"/>
              <w:right w:val="nil"/>
            </w:tcBorders>
            <w:shd w:val="clear" w:color="auto" w:fill="FFFFFF"/>
            <w:vAlign w:val="center"/>
          </w:tcPr>
          <w:p w14:paraId="1D0ACF48" w14:textId="77777777" w:rsidR="006248B6" w:rsidRPr="006248B6" w:rsidRDefault="006248B6" w:rsidP="006248B6">
            <w:pPr>
              <w:jc w:val="center"/>
              <w:rPr>
                <w:sz w:val="20"/>
                <w:szCs w:val="20"/>
              </w:rPr>
            </w:pPr>
            <w:r w:rsidRPr="006248B6">
              <w:rPr>
                <w:sz w:val="20"/>
                <w:szCs w:val="20"/>
              </w:rPr>
              <w:t>21 322 017,20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2BEC683" w14:textId="77777777" w:rsidR="006248B6" w:rsidRPr="006248B6" w:rsidRDefault="006248B6" w:rsidP="006248B6">
            <w:pPr>
              <w:ind w:firstLine="709"/>
              <w:jc w:val="both"/>
              <w:rPr>
                <w:sz w:val="20"/>
                <w:szCs w:val="20"/>
              </w:rPr>
            </w:pPr>
          </w:p>
        </w:tc>
      </w:tr>
    </w:tbl>
    <w:p w14:paraId="41239E25" w14:textId="77777777" w:rsidR="006248B6" w:rsidRPr="006248B6" w:rsidRDefault="006248B6" w:rsidP="006248B6">
      <w:pPr>
        <w:ind w:firstLine="709"/>
        <w:jc w:val="both"/>
        <w:rPr>
          <w:sz w:val="28"/>
          <w:szCs w:val="28"/>
        </w:rPr>
      </w:pPr>
    </w:p>
    <w:p w14:paraId="0E76B9FA" w14:textId="77777777" w:rsidR="006248B6" w:rsidRPr="006248B6" w:rsidRDefault="006248B6" w:rsidP="006248B6">
      <w:pPr>
        <w:ind w:firstLine="709"/>
        <w:jc w:val="both"/>
        <w:rPr>
          <w:sz w:val="28"/>
          <w:szCs w:val="28"/>
        </w:rPr>
      </w:pPr>
      <w:r w:rsidRPr="006248B6">
        <w:rPr>
          <w:sz w:val="28"/>
          <w:szCs w:val="28"/>
        </w:rPr>
        <w:t>Таким образом, фактические расходы по данной статье за 2023 год в доле на тепловую энергию (62,3 %) составили 21 322,02 тыс. руб. × 0,623 = 13 283,62 тыс. руб. При этом предприятие предлагает учесть в фактических расходах за 2023 год сумму в размере 12 594,5 тыс. руб.</w:t>
      </w:r>
    </w:p>
    <w:bookmarkEnd w:id="135"/>
    <w:p w14:paraId="7BC958B3" w14:textId="77777777" w:rsidR="006248B6" w:rsidRPr="006248B6" w:rsidRDefault="006248B6" w:rsidP="006248B6">
      <w:pPr>
        <w:ind w:firstLine="567"/>
        <w:jc w:val="both"/>
        <w:rPr>
          <w:sz w:val="28"/>
          <w:szCs w:val="28"/>
        </w:rPr>
      </w:pPr>
      <w:r w:rsidRPr="006248B6">
        <w:rPr>
          <w:sz w:val="28"/>
          <w:szCs w:val="28"/>
        </w:rPr>
        <w:t>Эксперты проанализировали представленные материалы,</w:t>
      </w:r>
      <w:r w:rsidRPr="006248B6">
        <w:rPr>
          <w:szCs w:val="20"/>
        </w:rPr>
        <w:t xml:space="preserve"> </w:t>
      </w:r>
      <w:r w:rsidRPr="006248B6">
        <w:rPr>
          <w:sz w:val="28"/>
          <w:szCs w:val="28"/>
        </w:rPr>
        <w:t xml:space="preserve">руководствуясь </w:t>
      </w:r>
      <w:proofErr w:type="spellStart"/>
      <w:r w:rsidRPr="006248B6">
        <w:rPr>
          <w:sz w:val="28"/>
          <w:szCs w:val="28"/>
        </w:rPr>
        <w:t>пп</w:t>
      </w:r>
      <w:proofErr w:type="spellEnd"/>
      <w:r w:rsidRPr="006248B6">
        <w:rPr>
          <w:sz w:val="28"/>
          <w:szCs w:val="28"/>
        </w:rPr>
        <w:t>. в) п. 28 «Основ ценообразования в сфере теплоснабжения», утверждённых постановлением Правительства РФ от 22.10.2012 № 1075, предлагают учесть в НВВ предприятия на 2025 год расходы на уровне 14 390,98 тыс. руб., исходя из фактически понесённых затрат на оплату иных работ и услуг в 2023 году предложенные предприятием в размере 12 594,50 тыс. руб. с учётом ИПЦ на 2024 и 2025 годы 108,0 % и 105,8 % соответственно (прогноз Минэкономразвития РФ, опубликован на сайте 30.09.2024).</w:t>
      </w:r>
    </w:p>
    <w:p w14:paraId="765CC3A9" w14:textId="77777777" w:rsidR="006248B6" w:rsidRPr="006248B6" w:rsidRDefault="006248B6" w:rsidP="006248B6">
      <w:pPr>
        <w:ind w:firstLine="567"/>
        <w:jc w:val="both"/>
        <w:rPr>
          <w:sz w:val="28"/>
          <w:szCs w:val="28"/>
        </w:rPr>
      </w:pPr>
      <w:r w:rsidRPr="006248B6">
        <w:rPr>
          <w:sz w:val="28"/>
          <w:szCs w:val="28"/>
        </w:rPr>
        <w:t>Таким образом, корректировка по статье относительно предложений предприятия составила 8 875,92 тыс. руб. в сторону снижения за счёт включения в расходы фактически понесённых затрат с учётом ИПЦ согласно прогнозу Минэкономразвития РФ.</w:t>
      </w:r>
    </w:p>
    <w:p w14:paraId="5FCB1551" w14:textId="77777777" w:rsidR="006248B6" w:rsidRPr="006248B6" w:rsidRDefault="006248B6" w:rsidP="006248B6">
      <w:pPr>
        <w:ind w:firstLine="567"/>
        <w:jc w:val="both"/>
        <w:rPr>
          <w:sz w:val="28"/>
          <w:szCs w:val="28"/>
        </w:rPr>
      </w:pPr>
    </w:p>
    <w:p w14:paraId="0CFDA610" w14:textId="77777777" w:rsidR="006248B6" w:rsidRPr="006248B6" w:rsidRDefault="006248B6" w:rsidP="006248B6">
      <w:pPr>
        <w:keepNext/>
        <w:outlineLvl w:val="1"/>
        <w:rPr>
          <w:b/>
          <w:sz w:val="28"/>
          <w:szCs w:val="20"/>
        </w:rPr>
      </w:pPr>
      <w:bookmarkStart w:id="136" w:name="_Toc25303880"/>
      <w:r w:rsidRPr="006248B6">
        <w:rPr>
          <w:b/>
          <w:szCs w:val="20"/>
        </w:rPr>
        <w:lastRenderedPageBreak/>
        <w:t>4</w:t>
      </w:r>
      <w:r w:rsidRPr="006248B6">
        <w:rPr>
          <w:b/>
          <w:sz w:val="28"/>
          <w:szCs w:val="20"/>
        </w:rPr>
        <w:t>.1.1.6 расходы на услуги банков</w:t>
      </w:r>
      <w:bookmarkEnd w:id="136"/>
    </w:p>
    <w:p w14:paraId="79D85AEC" w14:textId="77777777" w:rsidR="006248B6" w:rsidRPr="006248B6" w:rsidRDefault="006248B6" w:rsidP="006248B6">
      <w:pPr>
        <w:ind w:firstLine="567"/>
        <w:jc w:val="both"/>
        <w:rPr>
          <w:sz w:val="28"/>
          <w:szCs w:val="28"/>
        </w:rPr>
      </w:pPr>
      <w:r w:rsidRPr="006248B6">
        <w:rPr>
          <w:sz w:val="28"/>
          <w:szCs w:val="28"/>
        </w:rPr>
        <w:t>Предприятием заявлены расходы по статье в размере 2 974,30, в том числе на производство тепловой энергии 2 242,60 тыс. руб. (75,40 %).</w:t>
      </w:r>
    </w:p>
    <w:p w14:paraId="7C2508E4" w14:textId="77777777" w:rsidR="006248B6" w:rsidRPr="006248B6" w:rsidRDefault="006248B6" w:rsidP="006248B6">
      <w:pPr>
        <w:ind w:firstLine="567"/>
        <w:jc w:val="both"/>
        <w:rPr>
          <w:sz w:val="28"/>
          <w:szCs w:val="28"/>
        </w:rPr>
      </w:pPr>
      <w:r w:rsidRPr="006248B6">
        <w:rPr>
          <w:sz w:val="28"/>
          <w:szCs w:val="28"/>
        </w:rPr>
        <w:t xml:space="preserve">Эксперты проанализировали представленные материалы, руководствуясь </w:t>
      </w:r>
      <w:proofErr w:type="spellStart"/>
      <w:r w:rsidRPr="006248B6">
        <w:rPr>
          <w:sz w:val="28"/>
          <w:szCs w:val="28"/>
        </w:rPr>
        <w:t>пп</w:t>
      </w:r>
      <w:proofErr w:type="spellEnd"/>
      <w:r w:rsidRPr="006248B6">
        <w:rPr>
          <w:sz w:val="28"/>
          <w:szCs w:val="28"/>
        </w:rPr>
        <w:t>. в) п. 28 «Основ ценообразования в сфере теплоснабжения», утверждённых постановлением Правительства РФ от 22.10.2012 № 1075, предлагают включить в расчёт затраты на уровне 2 117,31 тыс. руб., исходя из фактически понесенных затрат на оплату услуг банков в 2023 году в размере 1 853,00 тыс. руб. с учётом ИПЦ на 2024 и 2025 годы 108,0 % и 105,8 % соответственно (прогноз Минэкономразвития РФ, опубликован на сайте 30.09.2024).</w:t>
      </w:r>
    </w:p>
    <w:p w14:paraId="33D30818" w14:textId="77777777" w:rsidR="006248B6" w:rsidRPr="006248B6" w:rsidRDefault="006248B6" w:rsidP="006248B6">
      <w:pPr>
        <w:ind w:firstLine="567"/>
        <w:jc w:val="both"/>
        <w:rPr>
          <w:sz w:val="28"/>
          <w:szCs w:val="28"/>
        </w:rPr>
      </w:pPr>
      <w:r w:rsidRPr="006248B6">
        <w:rPr>
          <w:sz w:val="28"/>
          <w:szCs w:val="28"/>
        </w:rPr>
        <w:t>Таким образом, корректировка по статье относительно предложений предприятия составила 125,29 тыс. руб. в сторону снижения за счёт включения в расходы фактически понесённых затрат с учётом ИПЦ согласно прогнозу Минэкономразвития РФ.</w:t>
      </w:r>
    </w:p>
    <w:p w14:paraId="41EA3E89" w14:textId="77777777" w:rsidR="006248B6" w:rsidRPr="006248B6" w:rsidRDefault="006248B6" w:rsidP="006248B6">
      <w:pPr>
        <w:ind w:firstLine="567"/>
        <w:jc w:val="both"/>
        <w:rPr>
          <w:sz w:val="28"/>
          <w:szCs w:val="28"/>
        </w:rPr>
      </w:pPr>
    </w:p>
    <w:p w14:paraId="526DE1FD" w14:textId="77777777" w:rsidR="006248B6" w:rsidRPr="006248B6" w:rsidRDefault="006248B6" w:rsidP="006248B6">
      <w:pPr>
        <w:keepNext/>
        <w:outlineLvl w:val="1"/>
        <w:rPr>
          <w:b/>
          <w:sz w:val="28"/>
          <w:szCs w:val="20"/>
        </w:rPr>
      </w:pPr>
      <w:r w:rsidRPr="006248B6">
        <w:rPr>
          <w:b/>
          <w:szCs w:val="20"/>
        </w:rPr>
        <w:t>4</w:t>
      </w:r>
      <w:r w:rsidRPr="006248B6">
        <w:rPr>
          <w:b/>
          <w:sz w:val="28"/>
          <w:szCs w:val="20"/>
        </w:rPr>
        <w:t>.1.1.7 иные расходы</w:t>
      </w:r>
    </w:p>
    <w:p w14:paraId="5C83870B" w14:textId="77777777" w:rsidR="006248B6" w:rsidRPr="006248B6" w:rsidRDefault="006248B6" w:rsidP="006248B6">
      <w:pPr>
        <w:ind w:firstLine="567"/>
        <w:jc w:val="both"/>
        <w:rPr>
          <w:sz w:val="28"/>
          <w:szCs w:val="28"/>
        </w:rPr>
      </w:pPr>
      <w:r w:rsidRPr="006248B6">
        <w:rPr>
          <w:sz w:val="28"/>
          <w:szCs w:val="28"/>
        </w:rPr>
        <w:t>Предприятием заявлены расходы по статье в размере 27 348,40, в том числе на производство тепловой энергии 20 620,70 тыс. руб. (75,40 %).</w:t>
      </w:r>
    </w:p>
    <w:p w14:paraId="3CE08C8F" w14:textId="77777777" w:rsidR="006248B6" w:rsidRPr="006248B6" w:rsidRDefault="006248B6" w:rsidP="006248B6">
      <w:pPr>
        <w:ind w:firstLine="567"/>
        <w:jc w:val="both"/>
        <w:rPr>
          <w:sz w:val="28"/>
          <w:szCs w:val="28"/>
        </w:rPr>
      </w:pPr>
      <w:r w:rsidRPr="006248B6">
        <w:rPr>
          <w:sz w:val="28"/>
          <w:szCs w:val="28"/>
        </w:rPr>
        <w:t>Эксперты, проанализировав представленные материалы, предлагают исключить расходы по данной статье в полном объёме, так предприятием не представлено каких-либо материалов, обосновывающих данные затраты.</w:t>
      </w:r>
    </w:p>
    <w:p w14:paraId="0D7D2271" w14:textId="77777777" w:rsidR="006248B6" w:rsidRPr="006248B6" w:rsidRDefault="006248B6" w:rsidP="006248B6">
      <w:pPr>
        <w:ind w:firstLine="567"/>
        <w:jc w:val="both"/>
        <w:rPr>
          <w:sz w:val="28"/>
          <w:szCs w:val="28"/>
        </w:rPr>
      </w:pPr>
      <w:r w:rsidRPr="006248B6">
        <w:rPr>
          <w:sz w:val="28"/>
          <w:szCs w:val="28"/>
        </w:rPr>
        <w:t>Таким образом, корректировка по статье относительно предложений предприятия составила 20 620,70 тыс. руб. в сторону снижения.</w:t>
      </w:r>
    </w:p>
    <w:p w14:paraId="149F1063" w14:textId="77777777" w:rsidR="006248B6" w:rsidRPr="006248B6" w:rsidRDefault="006248B6" w:rsidP="006248B6">
      <w:pPr>
        <w:keepNext/>
        <w:outlineLvl w:val="1"/>
        <w:rPr>
          <w:b/>
          <w:sz w:val="28"/>
          <w:szCs w:val="28"/>
        </w:rPr>
      </w:pPr>
      <w:bookmarkStart w:id="137" w:name="_Toc25303884"/>
      <w:r w:rsidRPr="006248B6">
        <w:rPr>
          <w:b/>
          <w:sz w:val="28"/>
          <w:szCs w:val="28"/>
        </w:rPr>
        <w:t>4.1.1.8 свод по операционным расходам</w:t>
      </w:r>
      <w:bookmarkEnd w:id="137"/>
    </w:p>
    <w:p w14:paraId="35445672" w14:textId="77777777" w:rsidR="006248B6" w:rsidRPr="006248B6" w:rsidRDefault="006248B6" w:rsidP="006248B6">
      <w:pPr>
        <w:rPr>
          <w:szCs w:val="20"/>
        </w:rPr>
      </w:pPr>
    </w:p>
    <w:p w14:paraId="19B51AE6" w14:textId="77777777" w:rsidR="006248B6" w:rsidRPr="006248B6" w:rsidRDefault="006248B6" w:rsidP="006248B6">
      <w:pPr>
        <w:tabs>
          <w:tab w:val="left" w:pos="426"/>
        </w:tabs>
        <w:ind w:firstLine="851"/>
        <w:jc w:val="both"/>
        <w:rPr>
          <w:sz w:val="28"/>
          <w:szCs w:val="28"/>
        </w:rPr>
      </w:pPr>
      <w:r w:rsidRPr="006248B6">
        <w:rPr>
          <w:sz w:val="28"/>
          <w:szCs w:val="28"/>
        </w:rPr>
        <w:t>Базовый уровень операционных расходов на тепловую энергию приведен в таблице 6.</w:t>
      </w:r>
    </w:p>
    <w:p w14:paraId="53D5A7F8" w14:textId="77777777" w:rsidR="006248B6" w:rsidRPr="006248B6" w:rsidRDefault="006248B6" w:rsidP="006248B6">
      <w:pPr>
        <w:ind w:right="-1"/>
        <w:jc w:val="right"/>
        <w:rPr>
          <w:sz w:val="28"/>
          <w:szCs w:val="28"/>
        </w:rPr>
      </w:pPr>
      <w:r w:rsidRPr="006248B6">
        <w:rPr>
          <w:sz w:val="28"/>
          <w:szCs w:val="28"/>
        </w:rPr>
        <w:t>Таблица 6</w:t>
      </w:r>
    </w:p>
    <w:p w14:paraId="4699BAB2" w14:textId="77777777" w:rsidR="006248B6" w:rsidRPr="006248B6" w:rsidRDefault="006248B6" w:rsidP="006248B6">
      <w:pPr>
        <w:jc w:val="center"/>
        <w:rPr>
          <w:sz w:val="28"/>
        </w:rPr>
      </w:pPr>
      <w:r w:rsidRPr="006248B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6248B6">
        <w:rPr>
          <w:sz w:val="28"/>
        </w:rPr>
        <w:t xml:space="preserve"> (приложение 5.1 к Методическим указаниям)</w:t>
      </w:r>
    </w:p>
    <w:p w14:paraId="129C2432" w14:textId="77777777" w:rsidR="006248B6" w:rsidRPr="006248B6" w:rsidRDefault="006248B6" w:rsidP="006248B6">
      <w:pPr>
        <w:jc w:val="right"/>
        <w:rPr>
          <w:sz w:val="28"/>
          <w:szCs w:val="28"/>
        </w:rPr>
      </w:pPr>
      <w:r w:rsidRPr="006248B6">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901"/>
        <w:gridCol w:w="1954"/>
        <w:gridCol w:w="1985"/>
      </w:tblGrid>
      <w:tr w:rsidR="006248B6" w:rsidRPr="006248B6" w14:paraId="58A454F0" w14:textId="77777777" w:rsidTr="00104FF4">
        <w:trPr>
          <w:trHeight w:val="1080"/>
          <w:tblHeader/>
        </w:trPr>
        <w:tc>
          <w:tcPr>
            <w:tcW w:w="653" w:type="dxa"/>
            <w:vAlign w:val="center"/>
          </w:tcPr>
          <w:p w14:paraId="0B254A5D" w14:textId="77777777" w:rsidR="006248B6" w:rsidRPr="006248B6" w:rsidRDefault="006248B6" w:rsidP="006248B6">
            <w:pPr>
              <w:jc w:val="center"/>
              <w:rPr>
                <w:sz w:val="28"/>
                <w:szCs w:val="28"/>
              </w:rPr>
            </w:pPr>
            <w:r w:rsidRPr="006248B6">
              <w:rPr>
                <w:sz w:val="28"/>
                <w:szCs w:val="28"/>
              </w:rPr>
              <w:t>№ п/п</w:t>
            </w:r>
          </w:p>
        </w:tc>
        <w:tc>
          <w:tcPr>
            <w:tcW w:w="4901" w:type="dxa"/>
            <w:vAlign w:val="center"/>
          </w:tcPr>
          <w:p w14:paraId="30A28E1B" w14:textId="77777777" w:rsidR="006248B6" w:rsidRPr="006248B6" w:rsidRDefault="006248B6" w:rsidP="006248B6">
            <w:pPr>
              <w:jc w:val="center"/>
              <w:rPr>
                <w:sz w:val="28"/>
                <w:szCs w:val="28"/>
              </w:rPr>
            </w:pPr>
            <w:r w:rsidRPr="006248B6">
              <w:rPr>
                <w:sz w:val="28"/>
                <w:szCs w:val="28"/>
              </w:rPr>
              <w:t>Наименование расхода</w:t>
            </w:r>
          </w:p>
        </w:tc>
        <w:tc>
          <w:tcPr>
            <w:tcW w:w="1954" w:type="dxa"/>
            <w:vAlign w:val="center"/>
          </w:tcPr>
          <w:p w14:paraId="67325DC0" w14:textId="77777777" w:rsidR="006248B6" w:rsidRPr="006248B6" w:rsidRDefault="006248B6" w:rsidP="006248B6">
            <w:pPr>
              <w:jc w:val="center"/>
              <w:rPr>
                <w:sz w:val="28"/>
                <w:szCs w:val="28"/>
              </w:rPr>
            </w:pPr>
            <w:r w:rsidRPr="006248B6">
              <w:rPr>
                <w:sz w:val="28"/>
                <w:szCs w:val="28"/>
              </w:rPr>
              <w:t>Предложение предприятия</w:t>
            </w:r>
          </w:p>
          <w:p w14:paraId="12437495" w14:textId="77777777" w:rsidR="006248B6" w:rsidRPr="006248B6" w:rsidRDefault="006248B6" w:rsidP="006248B6">
            <w:pPr>
              <w:jc w:val="center"/>
              <w:rPr>
                <w:sz w:val="28"/>
                <w:szCs w:val="28"/>
              </w:rPr>
            </w:pPr>
            <w:r w:rsidRPr="006248B6">
              <w:rPr>
                <w:sz w:val="28"/>
                <w:szCs w:val="28"/>
              </w:rPr>
              <w:t>на 2025 год</w:t>
            </w:r>
          </w:p>
        </w:tc>
        <w:tc>
          <w:tcPr>
            <w:tcW w:w="1985" w:type="dxa"/>
            <w:vAlign w:val="center"/>
          </w:tcPr>
          <w:p w14:paraId="40DC25D6" w14:textId="77777777" w:rsidR="006248B6" w:rsidRPr="006248B6" w:rsidRDefault="006248B6" w:rsidP="006248B6">
            <w:pPr>
              <w:jc w:val="center"/>
              <w:rPr>
                <w:sz w:val="28"/>
                <w:szCs w:val="28"/>
              </w:rPr>
            </w:pPr>
            <w:r w:rsidRPr="006248B6">
              <w:rPr>
                <w:sz w:val="28"/>
                <w:szCs w:val="28"/>
              </w:rPr>
              <w:t xml:space="preserve">Предложение экспертов </w:t>
            </w:r>
            <w:r w:rsidRPr="006248B6">
              <w:rPr>
                <w:sz w:val="28"/>
                <w:szCs w:val="28"/>
              </w:rPr>
              <w:br/>
              <w:t>на 2025 год</w:t>
            </w:r>
          </w:p>
        </w:tc>
      </w:tr>
      <w:tr w:rsidR="006248B6" w:rsidRPr="006248B6" w14:paraId="0B0A6E91" w14:textId="77777777" w:rsidTr="00104FF4">
        <w:trPr>
          <w:trHeight w:val="360"/>
        </w:trPr>
        <w:tc>
          <w:tcPr>
            <w:tcW w:w="653" w:type="dxa"/>
            <w:vAlign w:val="center"/>
          </w:tcPr>
          <w:p w14:paraId="335B5EFE" w14:textId="77777777" w:rsidR="006248B6" w:rsidRPr="006248B6" w:rsidRDefault="006248B6" w:rsidP="006248B6">
            <w:pPr>
              <w:jc w:val="center"/>
              <w:rPr>
                <w:sz w:val="28"/>
                <w:szCs w:val="28"/>
              </w:rPr>
            </w:pPr>
            <w:r w:rsidRPr="006248B6">
              <w:rPr>
                <w:sz w:val="28"/>
                <w:szCs w:val="28"/>
              </w:rPr>
              <w:t>1</w:t>
            </w:r>
          </w:p>
        </w:tc>
        <w:tc>
          <w:tcPr>
            <w:tcW w:w="4901" w:type="dxa"/>
            <w:vAlign w:val="center"/>
          </w:tcPr>
          <w:p w14:paraId="53580E03" w14:textId="77777777" w:rsidR="006248B6" w:rsidRPr="006248B6" w:rsidRDefault="006248B6" w:rsidP="006248B6">
            <w:pPr>
              <w:rPr>
                <w:sz w:val="28"/>
                <w:szCs w:val="28"/>
              </w:rPr>
            </w:pPr>
            <w:r w:rsidRPr="006248B6">
              <w:rPr>
                <w:sz w:val="28"/>
                <w:szCs w:val="28"/>
              </w:rPr>
              <w:t>Расходы на приобретение сырья и материалов</w:t>
            </w:r>
          </w:p>
        </w:tc>
        <w:tc>
          <w:tcPr>
            <w:tcW w:w="1954" w:type="dxa"/>
            <w:vAlign w:val="center"/>
          </w:tcPr>
          <w:p w14:paraId="741E7DD3" w14:textId="77777777" w:rsidR="006248B6" w:rsidRPr="006248B6" w:rsidRDefault="006248B6" w:rsidP="006248B6">
            <w:pPr>
              <w:jc w:val="center"/>
              <w:rPr>
                <w:szCs w:val="20"/>
              </w:rPr>
            </w:pPr>
            <w:r w:rsidRPr="006248B6">
              <w:rPr>
                <w:szCs w:val="20"/>
              </w:rPr>
              <w:t>288 165,50</w:t>
            </w:r>
          </w:p>
        </w:tc>
        <w:tc>
          <w:tcPr>
            <w:tcW w:w="1985" w:type="dxa"/>
            <w:vAlign w:val="center"/>
          </w:tcPr>
          <w:p w14:paraId="50CE07B4" w14:textId="77777777" w:rsidR="006248B6" w:rsidRPr="006248B6" w:rsidRDefault="006248B6" w:rsidP="006248B6">
            <w:pPr>
              <w:jc w:val="center"/>
              <w:rPr>
                <w:szCs w:val="20"/>
              </w:rPr>
            </w:pPr>
            <w:r w:rsidRPr="006248B6">
              <w:rPr>
                <w:szCs w:val="20"/>
              </w:rPr>
              <w:t>288 165,50</w:t>
            </w:r>
          </w:p>
        </w:tc>
      </w:tr>
      <w:tr w:rsidR="006248B6" w:rsidRPr="006248B6" w14:paraId="61577F3A" w14:textId="77777777" w:rsidTr="00104FF4">
        <w:trPr>
          <w:trHeight w:val="360"/>
        </w:trPr>
        <w:tc>
          <w:tcPr>
            <w:tcW w:w="653" w:type="dxa"/>
            <w:vAlign w:val="center"/>
          </w:tcPr>
          <w:p w14:paraId="2A4072EA" w14:textId="77777777" w:rsidR="006248B6" w:rsidRPr="006248B6" w:rsidRDefault="006248B6" w:rsidP="006248B6">
            <w:pPr>
              <w:jc w:val="center"/>
              <w:rPr>
                <w:sz w:val="28"/>
                <w:szCs w:val="28"/>
              </w:rPr>
            </w:pPr>
            <w:r w:rsidRPr="006248B6">
              <w:rPr>
                <w:sz w:val="28"/>
                <w:szCs w:val="28"/>
              </w:rPr>
              <w:t>2</w:t>
            </w:r>
          </w:p>
        </w:tc>
        <w:tc>
          <w:tcPr>
            <w:tcW w:w="4901" w:type="dxa"/>
            <w:vAlign w:val="center"/>
          </w:tcPr>
          <w:p w14:paraId="0585445E" w14:textId="77777777" w:rsidR="006248B6" w:rsidRPr="006248B6" w:rsidRDefault="006248B6" w:rsidP="006248B6">
            <w:pPr>
              <w:rPr>
                <w:sz w:val="28"/>
                <w:szCs w:val="28"/>
              </w:rPr>
            </w:pPr>
            <w:r w:rsidRPr="006248B6">
              <w:rPr>
                <w:sz w:val="28"/>
                <w:szCs w:val="28"/>
              </w:rPr>
              <w:t>Расходы на ремонт основных средств</w:t>
            </w:r>
          </w:p>
        </w:tc>
        <w:tc>
          <w:tcPr>
            <w:tcW w:w="1954" w:type="dxa"/>
            <w:vAlign w:val="center"/>
          </w:tcPr>
          <w:p w14:paraId="649C76F4" w14:textId="77777777" w:rsidR="006248B6" w:rsidRPr="006248B6" w:rsidRDefault="006248B6" w:rsidP="006248B6">
            <w:pPr>
              <w:jc w:val="center"/>
              <w:rPr>
                <w:szCs w:val="20"/>
              </w:rPr>
            </w:pPr>
            <w:r w:rsidRPr="006248B6">
              <w:rPr>
                <w:szCs w:val="20"/>
              </w:rPr>
              <w:t>353 933,80</w:t>
            </w:r>
          </w:p>
        </w:tc>
        <w:tc>
          <w:tcPr>
            <w:tcW w:w="1985" w:type="dxa"/>
            <w:vAlign w:val="center"/>
          </w:tcPr>
          <w:p w14:paraId="618C604E" w14:textId="77777777" w:rsidR="006248B6" w:rsidRPr="006248B6" w:rsidRDefault="006248B6" w:rsidP="006248B6">
            <w:pPr>
              <w:jc w:val="center"/>
              <w:rPr>
                <w:szCs w:val="20"/>
              </w:rPr>
            </w:pPr>
            <w:r w:rsidRPr="006248B6">
              <w:rPr>
                <w:szCs w:val="20"/>
              </w:rPr>
              <w:t>93 938,78</w:t>
            </w:r>
          </w:p>
        </w:tc>
      </w:tr>
      <w:tr w:rsidR="006248B6" w:rsidRPr="006248B6" w14:paraId="19A77108" w14:textId="77777777" w:rsidTr="00104FF4">
        <w:trPr>
          <w:trHeight w:val="360"/>
        </w:trPr>
        <w:tc>
          <w:tcPr>
            <w:tcW w:w="653" w:type="dxa"/>
            <w:vAlign w:val="center"/>
          </w:tcPr>
          <w:p w14:paraId="74B8CDAD" w14:textId="77777777" w:rsidR="006248B6" w:rsidRPr="006248B6" w:rsidRDefault="006248B6" w:rsidP="006248B6">
            <w:pPr>
              <w:jc w:val="center"/>
              <w:rPr>
                <w:sz w:val="28"/>
                <w:szCs w:val="28"/>
              </w:rPr>
            </w:pPr>
            <w:r w:rsidRPr="006248B6">
              <w:rPr>
                <w:sz w:val="28"/>
                <w:szCs w:val="28"/>
              </w:rPr>
              <w:t>3</w:t>
            </w:r>
          </w:p>
        </w:tc>
        <w:tc>
          <w:tcPr>
            <w:tcW w:w="4901" w:type="dxa"/>
            <w:vAlign w:val="center"/>
          </w:tcPr>
          <w:p w14:paraId="70B75E7B" w14:textId="77777777" w:rsidR="006248B6" w:rsidRPr="006248B6" w:rsidRDefault="006248B6" w:rsidP="006248B6">
            <w:pPr>
              <w:rPr>
                <w:sz w:val="28"/>
                <w:szCs w:val="28"/>
              </w:rPr>
            </w:pPr>
            <w:r w:rsidRPr="006248B6">
              <w:rPr>
                <w:sz w:val="28"/>
                <w:szCs w:val="28"/>
              </w:rPr>
              <w:t>Расходы на оплату труда</w:t>
            </w:r>
          </w:p>
        </w:tc>
        <w:tc>
          <w:tcPr>
            <w:tcW w:w="1954" w:type="dxa"/>
            <w:vAlign w:val="center"/>
          </w:tcPr>
          <w:p w14:paraId="45B07F9B" w14:textId="77777777" w:rsidR="006248B6" w:rsidRPr="006248B6" w:rsidRDefault="006248B6" w:rsidP="006248B6">
            <w:pPr>
              <w:jc w:val="center"/>
              <w:rPr>
                <w:szCs w:val="20"/>
              </w:rPr>
            </w:pPr>
            <w:r w:rsidRPr="006248B6">
              <w:rPr>
                <w:szCs w:val="20"/>
              </w:rPr>
              <w:t>244 630,40</w:t>
            </w:r>
          </w:p>
        </w:tc>
        <w:tc>
          <w:tcPr>
            <w:tcW w:w="1985" w:type="dxa"/>
            <w:vAlign w:val="center"/>
          </w:tcPr>
          <w:p w14:paraId="1F1C3EF1" w14:textId="77777777" w:rsidR="006248B6" w:rsidRPr="006248B6" w:rsidRDefault="006248B6" w:rsidP="006248B6">
            <w:pPr>
              <w:jc w:val="center"/>
              <w:rPr>
                <w:szCs w:val="20"/>
              </w:rPr>
            </w:pPr>
            <w:r w:rsidRPr="006248B6">
              <w:rPr>
                <w:szCs w:val="20"/>
              </w:rPr>
              <w:t>167 151,09</w:t>
            </w:r>
          </w:p>
        </w:tc>
      </w:tr>
      <w:tr w:rsidR="006248B6" w:rsidRPr="006248B6" w14:paraId="118F5B06" w14:textId="77777777" w:rsidTr="00104FF4">
        <w:trPr>
          <w:trHeight w:val="1080"/>
        </w:trPr>
        <w:tc>
          <w:tcPr>
            <w:tcW w:w="653" w:type="dxa"/>
            <w:vAlign w:val="center"/>
          </w:tcPr>
          <w:p w14:paraId="47A7EC57" w14:textId="77777777" w:rsidR="006248B6" w:rsidRPr="006248B6" w:rsidRDefault="006248B6" w:rsidP="006248B6">
            <w:pPr>
              <w:jc w:val="center"/>
              <w:rPr>
                <w:sz w:val="28"/>
                <w:szCs w:val="28"/>
              </w:rPr>
            </w:pPr>
            <w:r w:rsidRPr="006248B6">
              <w:rPr>
                <w:sz w:val="28"/>
                <w:szCs w:val="28"/>
              </w:rPr>
              <w:t>4</w:t>
            </w:r>
          </w:p>
        </w:tc>
        <w:tc>
          <w:tcPr>
            <w:tcW w:w="4901" w:type="dxa"/>
            <w:vAlign w:val="center"/>
          </w:tcPr>
          <w:p w14:paraId="1022946F" w14:textId="77777777" w:rsidR="006248B6" w:rsidRPr="006248B6" w:rsidRDefault="006248B6" w:rsidP="006248B6">
            <w:pPr>
              <w:rPr>
                <w:sz w:val="28"/>
                <w:szCs w:val="28"/>
              </w:rPr>
            </w:pPr>
            <w:r w:rsidRPr="006248B6">
              <w:rPr>
                <w:sz w:val="28"/>
                <w:szCs w:val="28"/>
              </w:rPr>
              <w:t>Расходы на оплату работ и услуг производственного характера, выполняемых по договорам со сторонними организациями</w:t>
            </w:r>
          </w:p>
        </w:tc>
        <w:tc>
          <w:tcPr>
            <w:tcW w:w="1954" w:type="dxa"/>
            <w:vAlign w:val="center"/>
          </w:tcPr>
          <w:p w14:paraId="19A51D19" w14:textId="77777777" w:rsidR="006248B6" w:rsidRPr="006248B6" w:rsidRDefault="006248B6" w:rsidP="006248B6">
            <w:pPr>
              <w:jc w:val="center"/>
              <w:rPr>
                <w:szCs w:val="20"/>
              </w:rPr>
            </w:pPr>
            <w:r w:rsidRPr="006248B6">
              <w:rPr>
                <w:szCs w:val="20"/>
              </w:rPr>
              <w:t>17 895,30</w:t>
            </w:r>
          </w:p>
        </w:tc>
        <w:tc>
          <w:tcPr>
            <w:tcW w:w="1985" w:type="dxa"/>
            <w:vAlign w:val="center"/>
          </w:tcPr>
          <w:p w14:paraId="6E5A1974" w14:textId="77777777" w:rsidR="006248B6" w:rsidRPr="006248B6" w:rsidRDefault="006248B6" w:rsidP="006248B6">
            <w:pPr>
              <w:jc w:val="center"/>
              <w:rPr>
                <w:szCs w:val="20"/>
              </w:rPr>
            </w:pPr>
            <w:r w:rsidRPr="006248B6">
              <w:rPr>
                <w:szCs w:val="20"/>
              </w:rPr>
              <w:t>11 250,09</w:t>
            </w:r>
          </w:p>
        </w:tc>
      </w:tr>
      <w:tr w:rsidR="006248B6" w:rsidRPr="006248B6" w14:paraId="1046FE15" w14:textId="77777777" w:rsidTr="00104FF4">
        <w:trPr>
          <w:trHeight w:val="1080"/>
        </w:trPr>
        <w:tc>
          <w:tcPr>
            <w:tcW w:w="653" w:type="dxa"/>
            <w:vAlign w:val="center"/>
          </w:tcPr>
          <w:p w14:paraId="43A3AD9A" w14:textId="77777777" w:rsidR="006248B6" w:rsidRPr="006248B6" w:rsidRDefault="006248B6" w:rsidP="006248B6">
            <w:pPr>
              <w:jc w:val="center"/>
              <w:rPr>
                <w:sz w:val="28"/>
                <w:szCs w:val="28"/>
              </w:rPr>
            </w:pPr>
            <w:r w:rsidRPr="006248B6">
              <w:rPr>
                <w:sz w:val="28"/>
                <w:szCs w:val="28"/>
              </w:rPr>
              <w:lastRenderedPageBreak/>
              <w:t>5</w:t>
            </w:r>
          </w:p>
        </w:tc>
        <w:tc>
          <w:tcPr>
            <w:tcW w:w="4901" w:type="dxa"/>
            <w:vAlign w:val="center"/>
          </w:tcPr>
          <w:p w14:paraId="7947BE2A" w14:textId="77777777" w:rsidR="006248B6" w:rsidRPr="006248B6" w:rsidRDefault="006248B6" w:rsidP="006248B6">
            <w:pPr>
              <w:rPr>
                <w:sz w:val="28"/>
                <w:szCs w:val="28"/>
              </w:rPr>
            </w:pPr>
            <w:r w:rsidRPr="006248B6">
              <w:rPr>
                <w:sz w:val="28"/>
                <w:szCs w:val="28"/>
              </w:rPr>
              <w:t>Расходы на оплату иных работ и услуг, выполняемых по договорам с организациями</w:t>
            </w:r>
          </w:p>
        </w:tc>
        <w:tc>
          <w:tcPr>
            <w:tcW w:w="1954" w:type="dxa"/>
            <w:vAlign w:val="center"/>
          </w:tcPr>
          <w:p w14:paraId="50574D90" w14:textId="77777777" w:rsidR="006248B6" w:rsidRPr="006248B6" w:rsidRDefault="006248B6" w:rsidP="006248B6">
            <w:pPr>
              <w:jc w:val="center"/>
              <w:rPr>
                <w:szCs w:val="20"/>
              </w:rPr>
            </w:pPr>
            <w:r w:rsidRPr="006248B6">
              <w:rPr>
                <w:szCs w:val="20"/>
              </w:rPr>
              <w:t>23 266,90</w:t>
            </w:r>
          </w:p>
        </w:tc>
        <w:tc>
          <w:tcPr>
            <w:tcW w:w="1985" w:type="dxa"/>
            <w:vAlign w:val="center"/>
          </w:tcPr>
          <w:p w14:paraId="40477457" w14:textId="77777777" w:rsidR="006248B6" w:rsidRPr="006248B6" w:rsidRDefault="006248B6" w:rsidP="006248B6">
            <w:pPr>
              <w:jc w:val="center"/>
              <w:rPr>
                <w:szCs w:val="20"/>
              </w:rPr>
            </w:pPr>
            <w:r w:rsidRPr="006248B6">
              <w:rPr>
                <w:szCs w:val="20"/>
              </w:rPr>
              <w:t>14 390,98</w:t>
            </w:r>
          </w:p>
        </w:tc>
      </w:tr>
      <w:tr w:rsidR="006248B6" w:rsidRPr="006248B6" w14:paraId="4025C61C" w14:textId="77777777" w:rsidTr="00104FF4">
        <w:trPr>
          <w:trHeight w:val="360"/>
        </w:trPr>
        <w:tc>
          <w:tcPr>
            <w:tcW w:w="653" w:type="dxa"/>
            <w:vAlign w:val="center"/>
          </w:tcPr>
          <w:p w14:paraId="0E8E2241" w14:textId="77777777" w:rsidR="006248B6" w:rsidRPr="006248B6" w:rsidRDefault="006248B6" w:rsidP="006248B6">
            <w:pPr>
              <w:jc w:val="center"/>
              <w:rPr>
                <w:sz w:val="28"/>
                <w:szCs w:val="28"/>
              </w:rPr>
            </w:pPr>
            <w:r w:rsidRPr="006248B6">
              <w:rPr>
                <w:sz w:val="28"/>
                <w:szCs w:val="28"/>
              </w:rPr>
              <w:t>6</w:t>
            </w:r>
          </w:p>
        </w:tc>
        <w:tc>
          <w:tcPr>
            <w:tcW w:w="4901" w:type="dxa"/>
          </w:tcPr>
          <w:p w14:paraId="7DC4DB0C" w14:textId="77777777" w:rsidR="006248B6" w:rsidRPr="006248B6" w:rsidRDefault="006248B6" w:rsidP="006248B6">
            <w:pPr>
              <w:rPr>
                <w:sz w:val="28"/>
                <w:szCs w:val="28"/>
              </w:rPr>
            </w:pPr>
            <w:r w:rsidRPr="006248B6">
              <w:rPr>
                <w:sz w:val="28"/>
                <w:szCs w:val="28"/>
              </w:rPr>
              <w:t>Расходы на услуги банков</w:t>
            </w:r>
          </w:p>
        </w:tc>
        <w:tc>
          <w:tcPr>
            <w:tcW w:w="1954" w:type="dxa"/>
            <w:vAlign w:val="center"/>
          </w:tcPr>
          <w:p w14:paraId="0414477C" w14:textId="77777777" w:rsidR="006248B6" w:rsidRPr="006248B6" w:rsidRDefault="006248B6" w:rsidP="006248B6">
            <w:pPr>
              <w:jc w:val="center"/>
              <w:rPr>
                <w:szCs w:val="20"/>
              </w:rPr>
            </w:pPr>
            <w:r w:rsidRPr="006248B6">
              <w:rPr>
                <w:szCs w:val="20"/>
              </w:rPr>
              <w:t>2 242,60</w:t>
            </w:r>
          </w:p>
        </w:tc>
        <w:tc>
          <w:tcPr>
            <w:tcW w:w="1985" w:type="dxa"/>
            <w:vAlign w:val="center"/>
          </w:tcPr>
          <w:p w14:paraId="190717B9" w14:textId="77777777" w:rsidR="006248B6" w:rsidRPr="006248B6" w:rsidRDefault="006248B6" w:rsidP="006248B6">
            <w:pPr>
              <w:jc w:val="center"/>
              <w:rPr>
                <w:szCs w:val="20"/>
              </w:rPr>
            </w:pPr>
            <w:r w:rsidRPr="006248B6">
              <w:rPr>
                <w:szCs w:val="20"/>
              </w:rPr>
              <w:t>2 117,31</w:t>
            </w:r>
          </w:p>
        </w:tc>
      </w:tr>
      <w:tr w:rsidR="006248B6" w:rsidRPr="006248B6" w14:paraId="368BB8DA" w14:textId="77777777" w:rsidTr="00104FF4">
        <w:trPr>
          <w:trHeight w:val="360"/>
        </w:trPr>
        <w:tc>
          <w:tcPr>
            <w:tcW w:w="653" w:type="dxa"/>
            <w:vAlign w:val="center"/>
          </w:tcPr>
          <w:p w14:paraId="042DF8F7" w14:textId="77777777" w:rsidR="006248B6" w:rsidRPr="006248B6" w:rsidRDefault="006248B6" w:rsidP="006248B6">
            <w:pPr>
              <w:jc w:val="center"/>
              <w:rPr>
                <w:sz w:val="28"/>
                <w:szCs w:val="28"/>
              </w:rPr>
            </w:pPr>
            <w:r w:rsidRPr="006248B6">
              <w:rPr>
                <w:sz w:val="28"/>
                <w:szCs w:val="28"/>
              </w:rPr>
              <w:t>7</w:t>
            </w:r>
          </w:p>
        </w:tc>
        <w:tc>
          <w:tcPr>
            <w:tcW w:w="4901" w:type="dxa"/>
          </w:tcPr>
          <w:p w14:paraId="72B4D892" w14:textId="77777777" w:rsidR="006248B6" w:rsidRPr="006248B6" w:rsidRDefault="006248B6" w:rsidP="006248B6">
            <w:pPr>
              <w:rPr>
                <w:sz w:val="28"/>
                <w:szCs w:val="28"/>
              </w:rPr>
            </w:pPr>
            <w:r w:rsidRPr="006248B6">
              <w:rPr>
                <w:sz w:val="28"/>
                <w:szCs w:val="28"/>
              </w:rPr>
              <w:t>Другие расходы</w:t>
            </w:r>
          </w:p>
        </w:tc>
        <w:tc>
          <w:tcPr>
            <w:tcW w:w="1954" w:type="dxa"/>
            <w:vAlign w:val="center"/>
          </w:tcPr>
          <w:p w14:paraId="1EE545C3" w14:textId="77777777" w:rsidR="006248B6" w:rsidRPr="006248B6" w:rsidRDefault="006248B6" w:rsidP="006248B6">
            <w:pPr>
              <w:jc w:val="center"/>
              <w:rPr>
                <w:szCs w:val="20"/>
              </w:rPr>
            </w:pPr>
            <w:r w:rsidRPr="006248B6">
              <w:rPr>
                <w:szCs w:val="20"/>
              </w:rPr>
              <w:t>20 620,70</w:t>
            </w:r>
          </w:p>
        </w:tc>
        <w:tc>
          <w:tcPr>
            <w:tcW w:w="1985" w:type="dxa"/>
            <w:vAlign w:val="center"/>
          </w:tcPr>
          <w:p w14:paraId="5CB212E5" w14:textId="77777777" w:rsidR="006248B6" w:rsidRPr="006248B6" w:rsidRDefault="006248B6" w:rsidP="006248B6">
            <w:pPr>
              <w:jc w:val="center"/>
              <w:rPr>
                <w:szCs w:val="20"/>
              </w:rPr>
            </w:pPr>
            <w:r w:rsidRPr="006248B6">
              <w:rPr>
                <w:szCs w:val="20"/>
              </w:rPr>
              <w:t>0,00</w:t>
            </w:r>
          </w:p>
        </w:tc>
      </w:tr>
      <w:tr w:rsidR="006248B6" w:rsidRPr="006248B6" w14:paraId="7576A182" w14:textId="77777777" w:rsidTr="00104FF4">
        <w:trPr>
          <w:trHeight w:val="720"/>
        </w:trPr>
        <w:tc>
          <w:tcPr>
            <w:tcW w:w="653" w:type="dxa"/>
            <w:vAlign w:val="center"/>
          </w:tcPr>
          <w:p w14:paraId="293F5EFC" w14:textId="77777777" w:rsidR="006248B6" w:rsidRPr="006248B6" w:rsidRDefault="006248B6" w:rsidP="006248B6">
            <w:pPr>
              <w:jc w:val="center"/>
              <w:rPr>
                <w:sz w:val="28"/>
                <w:szCs w:val="28"/>
              </w:rPr>
            </w:pPr>
          </w:p>
        </w:tc>
        <w:tc>
          <w:tcPr>
            <w:tcW w:w="4901" w:type="dxa"/>
            <w:vAlign w:val="center"/>
          </w:tcPr>
          <w:p w14:paraId="7F2BB093" w14:textId="77777777" w:rsidR="006248B6" w:rsidRPr="006248B6" w:rsidRDefault="006248B6" w:rsidP="006248B6">
            <w:pPr>
              <w:rPr>
                <w:sz w:val="28"/>
                <w:szCs w:val="28"/>
              </w:rPr>
            </w:pPr>
            <w:r w:rsidRPr="006248B6">
              <w:rPr>
                <w:sz w:val="28"/>
                <w:szCs w:val="28"/>
              </w:rPr>
              <w:t>ИТОГО базовый уровень операционных расходов</w:t>
            </w:r>
          </w:p>
        </w:tc>
        <w:tc>
          <w:tcPr>
            <w:tcW w:w="1954" w:type="dxa"/>
            <w:vAlign w:val="center"/>
          </w:tcPr>
          <w:p w14:paraId="4A21FF19" w14:textId="77777777" w:rsidR="006248B6" w:rsidRPr="006248B6" w:rsidRDefault="006248B6" w:rsidP="006248B6">
            <w:pPr>
              <w:jc w:val="center"/>
              <w:rPr>
                <w:szCs w:val="20"/>
              </w:rPr>
            </w:pPr>
            <w:r w:rsidRPr="006248B6">
              <w:rPr>
                <w:szCs w:val="20"/>
              </w:rPr>
              <w:t>950 755,20</w:t>
            </w:r>
          </w:p>
        </w:tc>
        <w:tc>
          <w:tcPr>
            <w:tcW w:w="1985" w:type="dxa"/>
            <w:vAlign w:val="center"/>
          </w:tcPr>
          <w:p w14:paraId="15443A20" w14:textId="77777777" w:rsidR="006248B6" w:rsidRPr="006248B6" w:rsidRDefault="006248B6" w:rsidP="006248B6">
            <w:pPr>
              <w:jc w:val="center"/>
              <w:rPr>
                <w:szCs w:val="20"/>
              </w:rPr>
            </w:pPr>
            <w:r w:rsidRPr="006248B6">
              <w:rPr>
                <w:szCs w:val="20"/>
              </w:rPr>
              <w:t>577 013,75</w:t>
            </w:r>
          </w:p>
        </w:tc>
      </w:tr>
    </w:tbl>
    <w:p w14:paraId="631EE7CB" w14:textId="77777777" w:rsidR="006248B6" w:rsidRPr="006248B6" w:rsidRDefault="006248B6" w:rsidP="006248B6">
      <w:pPr>
        <w:ind w:right="142" w:firstLine="709"/>
        <w:jc w:val="both"/>
        <w:rPr>
          <w:sz w:val="28"/>
          <w:szCs w:val="20"/>
        </w:rPr>
      </w:pPr>
      <w:r w:rsidRPr="006248B6">
        <w:rPr>
          <w:sz w:val="28"/>
          <w:szCs w:val="20"/>
        </w:rPr>
        <w:t>При расчете долгосрочных тарифов на 2025 – 2029 годы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33AF426B" w14:textId="77777777" w:rsidR="006248B6" w:rsidRPr="006248B6" w:rsidRDefault="006248B6" w:rsidP="006248B6">
      <w:pPr>
        <w:ind w:right="142" w:firstLine="709"/>
        <w:jc w:val="both"/>
        <w:rPr>
          <w:sz w:val="28"/>
          <w:szCs w:val="20"/>
        </w:rPr>
      </w:pPr>
      <w:r w:rsidRPr="006248B6">
        <w:rPr>
          <w:sz w:val="28"/>
          <w:szCs w:val="20"/>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которого не изменяются.</w:t>
      </w:r>
    </w:p>
    <w:p w14:paraId="6593DD62" w14:textId="77777777" w:rsidR="006248B6" w:rsidRPr="006248B6" w:rsidRDefault="006248B6" w:rsidP="006248B6">
      <w:pPr>
        <w:ind w:right="142" w:firstLine="709"/>
        <w:jc w:val="both"/>
        <w:rPr>
          <w:sz w:val="28"/>
          <w:szCs w:val="20"/>
        </w:rPr>
      </w:pPr>
      <w:r w:rsidRPr="006248B6">
        <w:rPr>
          <w:sz w:val="28"/>
          <w:szCs w:val="20"/>
        </w:rPr>
        <w:t>Перечень долгосрочных параметров представлен в п.33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4A0E29F" w14:textId="77777777" w:rsidR="006248B6" w:rsidRPr="006248B6" w:rsidRDefault="006248B6" w:rsidP="006248B6">
      <w:pPr>
        <w:ind w:right="142" w:firstLine="709"/>
        <w:jc w:val="both"/>
        <w:rPr>
          <w:sz w:val="28"/>
          <w:szCs w:val="20"/>
        </w:rPr>
        <w:sectPr w:rsidR="006248B6" w:rsidRPr="006248B6" w:rsidSect="006248B6">
          <w:headerReference w:type="default" r:id="rId55"/>
          <w:footerReference w:type="even" r:id="rId56"/>
          <w:pgSz w:w="11906" w:h="16838"/>
          <w:pgMar w:top="1134" w:right="707" w:bottom="709" w:left="1701" w:header="720" w:footer="720" w:gutter="0"/>
          <w:cols w:space="720"/>
          <w:titlePg/>
          <w:docGrid w:linePitch="326"/>
        </w:sectPr>
      </w:pPr>
      <w:r w:rsidRPr="006248B6">
        <w:rPr>
          <w:sz w:val="28"/>
          <w:szCs w:val="20"/>
        </w:rPr>
        <w:t>Долгосрочные параметры регулирования представлены в таблице 7.</w:t>
      </w:r>
    </w:p>
    <w:p w14:paraId="5B22EEC9" w14:textId="77777777" w:rsidR="006248B6" w:rsidRPr="006248B6" w:rsidRDefault="006248B6" w:rsidP="006248B6">
      <w:pPr>
        <w:ind w:right="142" w:firstLine="709"/>
        <w:jc w:val="right"/>
        <w:rPr>
          <w:sz w:val="28"/>
          <w:szCs w:val="20"/>
        </w:rPr>
      </w:pPr>
      <w:r w:rsidRPr="006248B6">
        <w:rPr>
          <w:sz w:val="28"/>
          <w:szCs w:val="20"/>
        </w:rPr>
        <w:lastRenderedPageBreak/>
        <w:t>Таблица 7</w:t>
      </w:r>
    </w:p>
    <w:p w14:paraId="662F8D21" w14:textId="77777777" w:rsidR="006248B6" w:rsidRPr="006248B6" w:rsidRDefault="006248B6" w:rsidP="006248B6">
      <w:pPr>
        <w:autoSpaceDE w:val="0"/>
        <w:autoSpaceDN w:val="0"/>
        <w:adjustRightInd w:val="0"/>
        <w:ind w:firstLine="709"/>
        <w:jc w:val="center"/>
        <w:rPr>
          <w:sz w:val="28"/>
          <w:szCs w:val="28"/>
        </w:rPr>
      </w:pPr>
      <w:r w:rsidRPr="006248B6">
        <w:rPr>
          <w:sz w:val="28"/>
          <w:szCs w:val="28"/>
        </w:rPr>
        <w:t>ДОЛГОСРОЧНЫЕ ПАРАМЕТРЫРЕГУЛИРОВАНИЯ, УСТАНАВЛИВАЕМЫЕ НА ДОЛГОСРОЧНЫЙ ПЕРИОДРЕГУЛИРОВАНИЯ ДЛЯ ФОРМИРОВАНИЯ ТАРИФОВ С ИСПОЛЬЗОВАНИЕММЕТОДА ИНДЕКСАЦИИ УСТАНОВЛЕННЫХ ТАРИФОВ</w:t>
      </w:r>
    </w:p>
    <w:p w14:paraId="49460B59" w14:textId="77777777" w:rsidR="006248B6" w:rsidRPr="006248B6" w:rsidRDefault="006248B6" w:rsidP="006248B6">
      <w:pPr>
        <w:ind w:right="142" w:firstLine="709"/>
        <w:jc w:val="both"/>
        <w:rPr>
          <w:sz w:val="28"/>
          <w:szCs w:val="28"/>
        </w:rPr>
      </w:pPr>
    </w:p>
    <w:tbl>
      <w:tblPr>
        <w:tblW w:w="5142" w:type="pct"/>
        <w:tblCellMar>
          <w:top w:w="75" w:type="dxa"/>
          <w:left w:w="40" w:type="dxa"/>
          <w:bottom w:w="75" w:type="dxa"/>
          <w:right w:w="40" w:type="dxa"/>
        </w:tblCellMar>
        <w:tblLook w:val="0000" w:firstRow="0" w:lastRow="0" w:firstColumn="0" w:lastColumn="0" w:noHBand="0" w:noVBand="0"/>
      </w:tblPr>
      <w:tblGrid>
        <w:gridCol w:w="849"/>
        <w:gridCol w:w="1604"/>
        <w:gridCol w:w="853"/>
        <w:gridCol w:w="967"/>
        <w:gridCol w:w="1846"/>
        <w:gridCol w:w="1784"/>
        <w:gridCol w:w="1595"/>
        <w:gridCol w:w="1059"/>
        <w:gridCol w:w="1212"/>
        <w:gridCol w:w="991"/>
        <w:gridCol w:w="967"/>
        <w:gridCol w:w="1236"/>
      </w:tblGrid>
      <w:tr w:rsidR="006248B6" w:rsidRPr="006248B6" w14:paraId="78A13ED5" w14:textId="77777777" w:rsidTr="00104FF4">
        <w:trPr>
          <w:trHeight w:val="1190"/>
          <w:tblHeader/>
        </w:trPr>
        <w:tc>
          <w:tcPr>
            <w:tcW w:w="284" w:type="pct"/>
            <w:vMerge w:val="restart"/>
            <w:tcBorders>
              <w:top w:val="single" w:sz="8" w:space="0" w:color="auto"/>
              <w:left w:val="single" w:sz="8" w:space="0" w:color="auto"/>
              <w:bottom w:val="single" w:sz="8" w:space="0" w:color="auto"/>
              <w:right w:val="single" w:sz="8" w:space="0" w:color="auto"/>
            </w:tcBorders>
          </w:tcPr>
          <w:p w14:paraId="1F2E1F70"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Год </w:t>
            </w:r>
          </w:p>
        </w:tc>
        <w:tc>
          <w:tcPr>
            <w:tcW w:w="536" w:type="pct"/>
            <w:vMerge w:val="restart"/>
            <w:tcBorders>
              <w:top w:val="single" w:sz="8" w:space="0" w:color="auto"/>
              <w:left w:val="single" w:sz="8" w:space="0" w:color="auto"/>
              <w:right w:val="single" w:sz="8" w:space="0" w:color="auto"/>
            </w:tcBorders>
            <w:textDirection w:val="btLr"/>
          </w:tcPr>
          <w:p w14:paraId="4778D7D1"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Базовый уровень операционных    </w:t>
            </w:r>
          </w:p>
          <w:p w14:paraId="01FC3563"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Расходов </w:t>
            </w:r>
          </w:p>
        </w:tc>
        <w:tc>
          <w:tcPr>
            <w:tcW w:w="285" w:type="pct"/>
            <w:vMerge w:val="restart"/>
            <w:tcBorders>
              <w:top w:val="single" w:sz="8" w:space="0" w:color="auto"/>
              <w:left w:val="single" w:sz="8" w:space="0" w:color="auto"/>
              <w:right w:val="single" w:sz="8" w:space="0" w:color="auto"/>
            </w:tcBorders>
            <w:textDirection w:val="btLr"/>
          </w:tcPr>
          <w:p w14:paraId="4398BCE1"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Индекс эффективности    </w:t>
            </w:r>
          </w:p>
          <w:p w14:paraId="5592DA22" w14:textId="77777777" w:rsidR="006248B6" w:rsidRPr="006248B6" w:rsidRDefault="006248B6" w:rsidP="006248B6">
            <w:pPr>
              <w:autoSpaceDE w:val="0"/>
              <w:autoSpaceDN w:val="0"/>
              <w:adjustRightInd w:val="0"/>
              <w:ind w:left="113" w:right="113"/>
              <w:rPr>
                <w:sz w:val="22"/>
                <w:szCs w:val="22"/>
              </w:rPr>
            </w:pPr>
            <w:r w:rsidRPr="006248B6">
              <w:rPr>
                <w:sz w:val="22"/>
                <w:szCs w:val="22"/>
              </w:rPr>
              <w:t>операционных расходов</w:t>
            </w:r>
          </w:p>
        </w:tc>
        <w:tc>
          <w:tcPr>
            <w:tcW w:w="323" w:type="pct"/>
            <w:vMerge w:val="restart"/>
            <w:tcBorders>
              <w:top w:val="single" w:sz="8" w:space="0" w:color="auto"/>
              <w:left w:val="single" w:sz="8" w:space="0" w:color="auto"/>
              <w:right w:val="single" w:sz="8" w:space="0" w:color="auto"/>
            </w:tcBorders>
            <w:textDirection w:val="btLr"/>
          </w:tcPr>
          <w:p w14:paraId="7DC72563"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Нормативный  </w:t>
            </w:r>
          </w:p>
          <w:p w14:paraId="5BF23B67"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уровень прибыли </w:t>
            </w:r>
          </w:p>
        </w:tc>
        <w:tc>
          <w:tcPr>
            <w:tcW w:w="1213" w:type="pct"/>
            <w:gridSpan w:val="2"/>
            <w:tcBorders>
              <w:top w:val="single" w:sz="8" w:space="0" w:color="auto"/>
              <w:left w:val="single" w:sz="8" w:space="0" w:color="auto"/>
              <w:bottom w:val="single" w:sz="8" w:space="0" w:color="auto"/>
              <w:right w:val="single" w:sz="8" w:space="0" w:color="auto"/>
            </w:tcBorders>
          </w:tcPr>
          <w:p w14:paraId="76DDC2BE"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Уровень надежности теплоснабжения</w:t>
            </w:r>
          </w:p>
          <w:p w14:paraId="3484FB8B" w14:textId="77777777" w:rsidR="006248B6" w:rsidRPr="006248B6" w:rsidRDefault="006248B6" w:rsidP="006248B6">
            <w:pPr>
              <w:autoSpaceDE w:val="0"/>
              <w:autoSpaceDN w:val="0"/>
              <w:adjustRightInd w:val="0"/>
              <w:ind w:left="113" w:right="113"/>
              <w:jc w:val="center"/>
              <w:rPr>
                <w:sz w:val="22"/>
                <w:szCs w:val="22"/>
              </w:rPr>
            </w:pPr>
          </w:p>
        </w:tc>
        <w:tc>
          <w:tcPr>
            <w:tcW w:w="1946" w:type="pct"/>
            <w:gridSpan w:val="5"/>
            <w:tcBorders>
              <w:top w:val="single" w:sz="8" w:space="0" w:color="auto"/>
              <w:left w:val="single" w:sz="8" w:space="0" w:color="auto"/>
              <w:bottom w:val="single" w:sz="8" w:space="0" w:color="auto"/>
              <w:right w:val="single" w:sz="8" w:space="0" w:color="auto"/>
            </w:tcBorders>
          </w:tcPr>
          <w:p w14:paraId="6CB2DB89"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Показатели энергосбережения и энергетической эффективности</w:t>
            </w:r>
          </w:p>
        </w:tc>
        <w:tc>
          <w:tcPr>
            <w:tcW w:w="413" w:type="pct"/>
            <w:vMerge w:val="restart"/>
            <w:tcBorders>
              <w:top w:val="single" w:sz="8" w:space="0" w:color="auto"/>
              <w:left w:val="single" w:sz="8" w:space="0" w:color="auto"/>
              <w:right w:val="single" w:sz="8" w:space="0" w:color="auto"/>
            </w:tcBorders>
            <w:textDirection w:val="btLr"/>
          </w:tcPr>
          <w:p w14:paraId="249D0105"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Реализация программ в области    </w:t>
            </w:r>
          </w:p>
          <w:p w14:paraId="363CE62C"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энергосбережения и повышения  </w:t>
            </w:r>
          </w:p>
          <w:p w14:paraId="5956F927" w14:textId="77777777" w:rsidR="006248B6" w:rsidRPr="006248B6" w:rsidRDefault="006248B6" w:rsidP="006248B6">
            <w:pPr>
              <w:autoSpaceDE w:val="0"/>
              <w:autoSpaceDN w:val="0"/>
              <w:adjustRightInd w:val="0"/>
              <w:ind w:left="113" w:right="113"/>
              <w:rPr>
                <w:sz w:val="22"/>
                <w:szCs w:val="22"/>
              </w:rPr>
            </w:pPr>
            <w:r w:rsidRPr="006248B6">
              <w:rPr>
                <w:sz w:val="22"/>
                <w:szCs w:val="22"/>
              </w:rPr>
              <w:t xml:space="preserve">энергетической эффективности </w:t>
            </w:r>
          </w:p>
        </w:tc>
      </w:tr>
      <w:tr w:rsidR="006248B6" w:rsidRPr="006248B6" w14:paraId="707A9377" w14:textId="77777777" w:rsidTr="00104FF4">
        <w:trPr>
          <w:cantSplit/>
          <w:trHeight w:val="3527"/>
          <w:tblHeader/>
        </w:trPr>
        <w:tc>
          <w:tcPr>
            <w:tcW w:w="284" w:type="pct"/>
            <w:vMerge/>
            <w:tcBorders>
              <w:left w:val="single" w:sz="8" w:space="0" w:color="auto"/>
              <w:bottom w:val="single" w:sz="8" w:space="0" w:color="auto"/>
              <w:right w:val="single" w:sz="8" w:space="0" w:color="auto"/>
            </w:tcBorders>
          </w:tcPr>
          <w:p w14:paraId="5CF46045" w14:textId="77777777" w:rsidR="006248B6" w:rsidRPr="006248B6" w:rsidRDefault="006248B6" w:rsidP="006248B6">
            <w:pPr>
              <w:autoSpaceDE w:val="0"/>
              <w:autoSpaceDN w:val="0"/>
              <w:adjustRightInd w:val="0"/>
              <w:ind w:left="113" w:right="113"/>
              <w:rPr>
                <w:sz w:val="22"/>
                <w:szCs w:val="22"/>
              </w:rPr>
            </w:pPr>
          </w:p>
        </w:tc>
        <w:tc>
          <w:tcPr>
            <w:tcW w:w="536" w:type="pct"/>
            <w:vMerge/>
            <w:tcBorders>
              <w:left w:val="single" w:sz="8" w:space="0" w:color="auto"/>
              <w:bottom w:val="single" w:sz="8" w:space="0" w:color="auto"/>
              <w:right w:val="single" w:sz="8" w:space="0" w:color="auto"/>
            </w:tcBorders>
          </w:tcPr>
          <w:p w14:paraId="261E30AD" w14:textId="77777777" w:rsidR="006248B6" w:rsidRPr="006248B6" w:rsidRDefault="006248B6" w:rsidP="006248B6">
            <w:pPr>
              <w:autoSpaceDE w:val="0"/>
              <w:autoSpaceDN w:val="0"/>
              <w:adjustRightInd w:val="0"/>
              <w:ind w:left="113" w:right="113"/>
              <w:rPr>
                <w:sz w:val="22"/>
                <w:szCs w:val="22"/>
              </w:rPr>
            </w:pPr>
          </w:p>
        </w:tc>
        <w:tc>
          <w:tcPr>
            <w:tcW w:w="285" w:type="pct"/>
            <w:vMerge/>
            <w:tcBorders>
              <w:left w:val="single" w:sz="8" w:space="0" w:color="auto"/>
              <w:bottom w:val="single" w:sz="8" w:space="0" w:color="auto"/>
              <w:right w:val="single" w:sz="8" w:space="0" w:color="auto"/>
            </w:tcBorders>
          </w:tcPr>
          <w:p w14:paraId="6F3E2F1E" w14:textId="77777777" w:rsidR="006248B6" w:rsidRPr="006248B6" w:rsidRDefault="006248B6" w:rsidP="006248B6">
            <w:pPr>
              <w:autoSpaceDE w:val="0"/>
              <w:autoSpaceDN w:val="0"/>
              <w:adjustRightInd w:val="0"/>
              <w:ind w:left="113" w:right="113"/>
              <w:rPr>
                <w:sz w:val="22"/>
                <w:szCs w:val="22"/>
              </w:rPr>
            </w:pPr>
          </w:p>
        </w:tc>
        <w:tc>
          <w:tcPr>
            <w:tcW w:w="323" w:type="pct"/>
            <w:vMerge/>
            <w:tcBorders>
              <w:left w:val="single" w:sz="8" w:space="0" w:color="auto"/>
              <w:bottom w:val="single" w:sz="8" w:space="0" w:color="auto"/>
              <w:right w:val="single" w:sz="8" w:space="0" w:color="auto"/>
            </w:tcBorders>
          </w:tcPr>
          <w:p w14:paraId="3FA27CAC" w14:textId="77777777" w:rsidR="006248B6" w:rsidRPr="006248B6" w:rsidRDefault="006248B6" w:rsidP="006248B6">
            <w:pPr>
              <w:autoSpaceDE w:val="0"/>
              <w:autoSpaceDN w:val="0"/>
              <w:adjustRightInd w:val="0"/>
              <w:ind w:left="113" w:right="113"/>
              <w:rPr>
                <w:sz w:val="22"/>
                <w:szCs w:val="22"/>
              </w:rPr>
            </w:pPr>
          </w:p>
        </w:tc>
        <w:tc>
          <w:tcPr>
            <w:tcW w:w="617" w:type="pct"/>
            <w:tcBorders>
              <w:left w:val="single" w:sz="8" w:space="0" w:color="auto"/>
              <w:bottom w:val="single" w:sz="8" w:space="0" w:color="auto"/>
              <w:right w:val="single" w:sz="8" w:space="0" w:color="auto"/>
            </w:tcBorders>
            <w:textDirection w:val="btLr"/>
          </w:tcPr>
          <w:p w14:paraId="5795A62E" w14:textId="77777777" w:rsidR="006248B6" w:rsidRPr="006248B6" w:rsidRDefault="006248B6" w:rsidP="006248B6">
            <w:pPr>
              <w:autoSpaceDE w:val="0"/>
              <w:autoSpaceDN w:val="0"/>
              <w:adjustRightInd w:val="0"/>
              <w:ind w:left="113" w:right="113"/>
              <w:rPr>
                <w:sz w:val="22"/>
                <w:szCs w:val="22"/>
              </w:rPr>
            </w:pPr>
            <w:r w:rsidRPr="006248B6">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596" w:type="pct"/>
            <w:tcBorders>
              <w:left w:val="single" w:sz="8" w:space="0" w:color="auto"/>
              <w:bottom w:val="single" w:sz="8" w:space="0" w:color="auto"/>
              <w:right w:val="single" w:sz="8" w:space="0" w:color="auto"/>
            </w:tcBorders>
            <w:textDirection w:val="btLr"/>
          </w:tcPr>
          <w:p w14:paraId="2315086E" w14:textId="77777777" w:rsidR="006248B6" w:rsidRPr="006248B6" w:rsidRDefault="006248B6" w:rsidP="006248B6">
            <w:pPr>
              <w:autoSpaceDE w:val="0"/>
              <w:autoSpaceDN w:val="0"/>
              <w:adjustRightInd w:val="0"/>
              <w:ind w:left="113" w:right="113"/>
              <w:rPr>
                <w:sz w:val="22"/>
                <w:szCs w:val="22"/>
              </w:rPr>
            </w:pPr>
            <w:r w:rsidRPr="006248B6">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33" w:type="pct"/>
            <w:tcBorders>
              <w:left w:val="single" w:sz="8" w:space="0" w:color="auto"/>
              <w:bottom w:val="single" w:sz="8" w:space="0" w:color="auto"/>
              <w:right w:val="single" w:sz="8" w:space="0" w:color="auto"/>
            </w:tcBorders>
            <w:textDirection w:val="btLr"/>
          </w:tcPr>
          <w:p w14:paraId="78F13601" w14:textId="77777777" w:rsidR="006248B6" w:rsidRPr="006248B6" w:rsidRDefault="006248B6" w:rsidP="006248B6">
            <w:pPr>
              <w:autoSpaceDE w:val="0"/>
              <w:autoSpaceDN w:val="0"/>
              <w:adjustRightInd w:val="0"/>
              <w:ind w:left="113" w:right="113"/>
              <w:rPr>
                <w:sz w:val="22"/>
                <w:szCs w:val="22"/>
              </w:rPr>
            </w:pPr>
            <w:r w:rsidRPr="006248B6">
              <w:rPr>
                <w:sz w:val="22"/>
                <w:szCs w:val="22"/>
              </w:rPr>
              <w:t>удельный расход топлива на производство единицы тепловой энергии, отпускаемой с коллекторов источников (тепловой энергии), уголь/газ</w:t>
            </w:r>
          </w:p>
        </w:tc>
        <w:tc>
          <w:tcPr>
            <w:tcW w:w="759" w:type="pct"/>
            <w:gridSpan w:val="2"/>
            <w:tcBorders>
              <w:left w:val="single" w:sz="8" w:space="0" w:color="auto"/>
              <w:bottom w:val="single" w:sz="8" w:space="0" w:color="auto"/>
              <w:right w:val="single" w:sz="8" w:space="0" w:color="auto"/>
            </w:tcBorders>
            <w:textDirection w:val="btLr"/>
          </w:tcPr>
          <w:p w14:paraId="58B1C098" w14:textId="77777777" w:rsidR="006248B6" w:rsidRPr="006248B6" w:rsidRDefault="006248B6" w:rsidP="006248B6">
            <w:pPr>
              <w:autoSpaceDE w:val="0"/>
              <w:autoSpaceDN w:val="0"/>
              <w:adjustRightInd w:val="0"/>
              <w:ind w:left="113" w:right="113"/>
              <w:rPr>
                <w:sz w:val="22"/>
                <w:szCs w:val="22"/>
              </w:rPr>
            </w:pPr>
            <w:r w:rsidRPr="006248B6">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654" w:type="pct"/>
            <w:gridSpan w:val="2"/>
            <w:tcBorders>
              <w:left w:val="single" w:sz="8" w:space="0" w:color="auto"/>
              <w:bottom w:val="single" w:sz="8" w:space="0" w:color="auto"/>
              <w:right w:val="single" w:sz="8" w:space="0" w:color="auto"/>
            </w:tcBorders>
            <w:textDirection w:val="btLr"/>
          </w:tcPr>
          <w:p w14:paraId="3636675A" w14:textId="77777777" w:rsidR="006248B6" w:rsidRPr="006248B6" w:rsidRDefault="006248B6" w:rsidP="006248B6">
            <w:pPr>
              <w:autoSpaceDE w:val="0"/>
              <w:autoSpaceDN w:val="0"/>
              <w:adjustRightInd w:val="0"/>
              <w:ind w:left="113" w:right="113"/>
              <w:rPr>
                <w:sz w:val="22"/>
                <w:szCs w:val="22"/>
              </w:rPr>
            </w:pPr>
            <w:r w:rsidRPr="006248B6">
              <w:rPr>
                <w:sz w:val="22"/>
                <w:szCs w:val="22"/>
              </w:rPr>
              <w:t>величина технологических потерь при передаче тепловой энергии, теплоносителя по тепловым сетям</w:t>
            </w:r>
          </w:p>
        </w:tc>
        <w:tc>
          <w:tcPr>
            <w:tcW w:w="413" w:type="pct"/>
            <w:vMerge/>
            <w:tcBorders>
              <w:left w:val="single" w:sz="8" w:space="0" w:color="auto"/>
              <w:bottom w:val="single" w:sz="8" w:space="0" w:color="auto"/>
              <w:right w:val="single" w:sz="8" w:space="0" w:color="auto"/>
            </w:tcBorders>
          </w:tcPr>
          <w:p w14:paraId="6027C342" w14:textId="77777777" w:rsidR="006248B6" w:rsidRPr="006248B6" w:rsidRDefault="006248B6" w:rsidP="006248B6">
            <w:pPr>
              <w:autoSpaceDE w:val="0"/>
              <w:autoSpaceDN w:val="0"/>
              <w:adjustRightInd w:val="0"/>
              <w:ind w:left="113" w:right="113"/>
              <w:rPr>
                <w:sz w:val="22"/>
                <w:szCs w:val="22"/>
              </w:rPr>
            </w:pPr>
          </w:p>
        </w:tc>
      </w:tr>
      <w:tr w:rsidR="006248B6" w:rsidRPr="006248B6" w14:paraId="1520A249" w14:textId="77777777" w:rsidTr="00104FF4">
        <w:trPr>
          <w:tblHeader/>
        </w:trPr>
        <w:tc>
          <w:tcPr>
            <w:tcW w:w="284" w:type="pct"/>
            <w:vMerge/>
            <w:tcBorders>
              <w:left w:val="single" w:sz="8" w:space="0" w:color="auto"/>
              <w:bottom w:val="single" w:sz="8" w:space="0" w:color="auto"/>
              <w:right w:val="single" w:sz="8" w:space="0" w:color="auto"/>
            </w:tcBorders>
          </w:tcPr>
          <w:p w14:paraId="297829ED" w14:textId="77777777" w:rsidR="006248B6" w:rsidRPr="006248B6" w:rsidRDefault="006248B6" w:rsidP="006248B6">
            <w:pPr>
              <w:autoSpaceDE w:val="0"/>
              <w:autoSpaceDN w:val="0"/>
              <w:adjustRightInd w:val="0"/>
              <w:ind w:left="113" w:right="113"/>
              <w:rPr>
                <w:sz w:val="22"/>
                <w:szCs w:val="22"/>
              </w:rPr>
            </w:pPr>
          </w:p>
        </w:tc>
        <w:tc>
          <w:tcPr>
            <w:tcW w:w="536" w:type="pct"/>
            <w:tcBorders>
              <w:left w:val="single" w:sz="8" w:space="0" w:color="auto"/>
              <w:bottom w:val="single" w:sz="8" w:space="0" w:color="auto"/>
              <w:right w:val="single" w:sz="8" w:space="0" w:color="auto"/>
            </w:tcBorders>
          </w:tcPr>
          <w:p w14:paraId="01ED3FF2"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тыс.</w:t>
            </w:r>
          </w:p>
          <w:p w14:paraId="05BAC809"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руб.</w:t>
            </w:r>
          </w:p>
        </w:tc>
        <w:tc>
          <w:tcPr>
            <w:tcW w:w="285" w:type="pct"/>
            <w:tcBorders>
              <w:left w:val="single" w:sz="8" w:space="0" w:color="auto"/>
              <w:bottom w:val="single" w:sz="8" w:space="0" w:color="auto"/>
              <w:right w:val="single" w:sz="8" w:space="0" w:color="auto"/>
            </w:tcBorders>
          </w:tcPr>
          <w:p w14:paraId="6998BFAF"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w:t>
            </w:r>
          </w:p>
        </w:tc>
        <w:tc>
          <w:tcPr>
            <w:tcW w:w="323" w:type="pct"/>
            <w:tcBorders>
              <w:left w:val="single" w:sz="8" w:space="0" w:color="auto"/>
              <w:bottom w:val="single" w:sz="8" w:space="0" w:color="auto"/>
              <w:right w:val="single" w:sz="8" w:space="0" w:color="auto"/>
            </w:tcBorders>
          </w:tcPr>
          <w:p w14:paraId="23FE992C"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w:t>
            </w:r>
          </w:p>
        </w:tc>
        <w:tc>
          <w:tcPr>
            <w:tcW w:w="617" w:type="pct"/>
            <w:tcBorders>
              <w:left w:val="single" w:sz="8" w:space="0" w:color="auto"/>
              <w:bottom w:val="single" w:sz="8" w:space="0" w:color="auto"/>
              <w:right w:val="single" w:sz="8" w:space="0" w:color="auto"/>
            </w:tcBorders>
          </w:tcPr>
          <w:p w14:paraId="7946FA28"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Разы/(Гкал/час)</w:t>
            </w:r>
          </w:p>
        </w:tc>
        <w:tc>
          <w:tcPr>
            <w:tcW w:w="596" w:type="pct"/>
            <w:tcBorders>
              <w:left w:val="single" w:sz="8" w:space="0" w:color="auto"/>
              <w:bottom w:val="single" w:sz="8" w:space="0" w:color="auto"/>
              <w:right w:val="single" w:sz="8" w:space="0" w:color="auto"/>
            </w:tcBorders>
          </w:tcPr>
          <w:p w14:paraId="32F7D42E"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Разы/км</w:t>
            </w:r>
          </w:p>
        </w:tc>
        <w:tc>
          <w:tcPr>
            <w:tcW w:w="533" w:type="pct"/>
            <w:tcBorders>
              <w:left w:val="single" w:sz="8" w:space="0" w:color="auto"/>
              <w:bottom w:val="single" w:sz="8" w:space="0" w:color="auto"/>
              <w:right w:val="single" w:sz="8" w:space="0" w:color="auto"/>
            </w:tcBorders>
          </w:tcPr>
          <w:p w14:paraId="6893C818"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 xml:space="preserve">Кг </w:t>
            </w:r>
            <w:proofErr w:type="spellStart"/>
            <w:r w:rsidRPr="006248B6">
              <w:rPr>
                <w:sz w:val="22"/>
                <w:szCs w:val="22"/>
              </w:rPr>
              <w:t>у.т</w:t>
            </w:r>
            <w:proofErr w:type="spellEnd"/>
            <w:r w:rsidRPr="006248B6">
              <w:rPr>
                <w:sz w:val="22"/>
                <w:szCs w:val="22"/>
              </w:rPr>
              <w:t>./</w:t>
            </w:r>
          </w:p>
          <w:p w14:paraId="08702354"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Гкал</w:t>
            </w:r>
          </w:p>
        </w:tc>
        <w:tc>
          <w:tcPr>
            <w:tcW w:w="354" w:type="pct"/>
            <w:tcBorders>
              <w:left w:val="single" w:sz="8" w:space="0" w:color="auto"/>
              <w:bottom w:val="single" w:sz="4" w:space="0" w:color="auto"/>
              <w:right w:val="single" w:sz="4" w:space="0" w:color="auto"/>
            </w:tcBorders>
          </w:tcPr>
          <w:p w14:paraId="5108027D"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Гкал/м2</w:t>
            </w:r>
          </w:p>
        </w:tc>
        <w:tc>
          <w:tcPr>
            <w:tcW w:w="405" w:type="pct"/>
            <w:tcBorders>
              <w:left w:val="single" w:sz="4" w:space="0" w:color="auto"/>
              <w:bottom w:val="single" w:sz="8" w:space="0" w:color="auto"/>
              <w:right w:val="single" w:sz="8" w:space="0" w:color="auto"/>
            </w:tcBorders>
          </w:tcPr>
          <w:p w14:paraId="3B545F5C"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м3/м2</w:t>
            </w:r>
          </w:p>
        </w:tc>
        <w:tc>
          <w:tcPr>
            <w:tcW w:w="331" w:type="pct"/>
            <w:tcBorders>
              <w:left w:val="single" w:sz="8" w:space="0" w:color="auto"/>
              <w:bottom w:val="single" w:sz="8" w:space="0" w:color="auto"/>
              <w:right w:val="single" w:sz="4" w:space="0" w:color="auto"/>
            </w:tcBorders>
          </w:tcPr>
          <w:p w14:paraId="2EDB201E"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м3</w:t>
            </w:r>
          </w:p>
        </w:tc>
        <w:tc>
          <w:tcPr>
            <w:tcW w:w="323" w:type="pct"/>
            <w:tcBorders>
              <w:left w:val="single" w:sz="4" w:space="0" w:color="auto"/>
              <w:bottom w:val="single" w:sz="8" w:space="0" w:color="auto"/>
              <w:right w:val="single" w:sz="8" w:space="0" w:color="auto"/>
            </w:tcBorders>
          </w:tcPr>
          <w:p w14:paraId="276BF49E"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Гкал</w:t>
            </w:r>
          </w:p>
        </w:tc>
        <w:tc>
          <w:tcPr>
            <w:tcW w:w="413" w:type="pct"/>
            <w:tcBorders>
              <w:left w:val="single" w:sz="8" w:space="0" w:color="auto"/>
              <w:bottom w:val="single" w:sz="8" w:space="0" w:color="auto"/>
              <w:right w:val="single" w:sz="8" w:space="0" w:color="auto"/>
            </w:tcBorders>
          </w:tcPr>
          <w:p w14:paraId="73942371"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Да/нет</w:t>
            </w:r>
          </w:p>
        </w:tc>
      </w:tr>
      <w:tr w:rsidR="006248B6" w:rsidRPr="006248B6" w14:paraId="73A36AC7" w14:textId="77777777" w:rsidTr="00104FF4">
        <w:tc>
          <w:tcPr>
            <w:tcW w:w="284" w:type="pct"/>
            <w:tcBorders>
              <w:left w:val="single" w:sz="8" w:space="0" w:color="auto"/>
              <w:bottom w:val="single" w:sz="8" w:space="0" w:color="auto"/>
              <w:right w:val="single" w:sz="8" w:space="0" w:color="auto"/>
            </w:tcBorders>
            <w:vAlign w:val="center"/>
          </w:tcPr>
          <w:p w14:paraId="1FFE844B"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2025</w:t>
            </w:r>
          </w:p>
        </w:tc>
        <w:tc>
          <w:tcPr>
            <w:tcW w:w="536" w:type="pct"/>
            <w:tcBorders>
              <w:left w:val="single" w:sz="8" w:space="0" w:color="auto"/>
              <w:bottom w:val="single" w:sz="8" w:space="0" w:color="auto"/>
              <w:right w:val="single" w:sz="8" w:space="0" w:color="auto"/>
            </w:tcBorders>
            <w:vAlign w:val="center"/>
          </w:tcPr>
          <w:p w14:paraId="0225E673"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577 013,75</w:t>
            </w:r>
          </w:p>
        </w:tc>
        <w:tc>
          <w:tcPr>
            <w:tcW w:w="285" w:type="pct"/>
            <w:tcBorders>
              <w:left w:val="single" w:sz="8" w:space="0" w:color="auto"/>
              <w:bottom w:val="single" w:sz="8" w:space="0" w:color="auto"/>
              <w:right w:val="single" w:sz="8" w:space="0" w:color="auto"/>
            </w:tcBorders>
          </w:tcPr>
          <w:p w14:paraId="03067BE9" w14:textId="77777777" w:rsidR="006248B6" w:rsidRPr="006248B6" w:rsidRDefault="006248B6" w:rsidP="006248B6">
            <w:pPr>
              <w:autoSpaceDE w:val="0"/>
              <w:autoSpaceDN w:val="0"/>
              <w:adjustRightInd w:val="0"/>
              <w:ind w:left="113" w:right="113"/>
              <w:jc w:val="center"/>
              <w:rPr>
                <w:sz w:val="22"/>
                <w:szCs w:val="22"/>
              </w:rPr>
            </w:pPr>
            <w:r w:rsidRPr="006248B6">
              <w:rPr>
                <w:szCs w:val="20"/>
              </w:rPr>
              <w:t>х</w:t>
            </w:r>
          </w:p>
        </w:tc>
        <w:tc>
          <w:tcPr>
            <w:tcW w:w="323" w:type="pct"/>
            <w:tcBorders>
              <w:left w:val="single" w:sz="8" w:space="0" w:color="auto"/>
              <w:bottom w:val="single" w:sz="8" w:space="0" w:color="auto"/>
              <w:right w:val="single" w:sz="8" w:space="0" w:color="auto"/>
            </w:tcBorders>
          </w:tcPr>
          <w:p w14:paraId="2ACC3A9E" w14:textId="77777777" w:rsidR="006248B6" w:rsidRPr="006248B6" w:rsidRDefault="006248B6" w:rsidP="006248B6">
            <w:pPr>
              <w:autoSpaceDE w:val="0"/>
              <w:autoSpaceDN w:val="0"/>
              <w:adjustRightInd w:val="0"/>
              <w:ind w:left="113" w:right="113"/>
              <w:jc w:val="center"/>
              <w:rPr>
                <w:sz w:val="22"/>
                <w:szCs w:val="22"/>
              </w:rPr>
            </w:pPr>
            <w:r w:rsidRPr="006248B6">
              <w:rPr>
                <w:szCs w:val="20"/>
              </w:rPr>
              <w:t>0,6676</w:t>
            </w:r>
          </w:p>
        </w:tc>
        <w:tc>
          <w:tcPr>
            <w:tcW w:w="617" w:type="pct"/>
            <w:tcBorders>
              <w:left w:val="single" w:sz="8" w:space="0" w:color="auto"/>
              <w:bottom w:val="single" w:sz="8" w:space="0" w:color="auto"/>
              <w:right w:val="single" w:sz="8" w:space="0" w:color="auto"/>
            </w:tcBorders>
          </w:tcPr>
          <w:p w14:paraId="77F186DF"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596" w:type="pct"/>
            <w:tcBorders>
              <w:left w:val="single" w:sz="8" w:space="0" w:color="auto"/>
              <w:bottom w:val="single" w:sz="8" w:space="0" w:color="auto"/>
              <w:right w:val="single" w:sz="8" w:space="0" w:color="auto"/>
            </w:tcBorders>
          </w:tcPr>
          <w:p w14:paraId="07D01C84"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533" w:type="pct"/>
            <w:tcBorders>
              <w:left w:val="single" w:sz="8" w:space="0" w:color="auto"/>
              <w:bottom w:val="single" w:sz="8" w:space="0" w:color="auto"/>
              <w:right w:val="single" w:sz="8" w:space="0" w:color="auto"/>
            </w:tcBorders>
          </w:tcPr>
          <w:p w14:paraId="55E29F09" w14:textId="77777777" w:rsidR="006248B6" w:rsidRPr="006248B6" w:rsidRDefault="006248B6" w:rsidP="006248B6">
            <w:pPr>
              <w:ind w:left="113" w:right="113"/>
              <w:jc w:val="center"/>
              <w:rPr>
                <w:sz w:val="22"/>
                <w:szCs w:val="22"/>
              </w:rPr>
            </w:pPr>
            <w:r w:rsidRPr="006248B6">
              <w:rPr>
                <w:sz w:val="22"/>
                <w:szCs w:val="22"/>
              </w:rPr>
              <w:t>x</w:t>
            </w:r>
          </w:p>
        </w:tc>
        <w:tc>
          <w:tcPr>
            <w:tcW w:w="354" w:type="pct"/>
            <w:tcBorders>
              <w:left w:val="single" w:sz="8" w:space="0" w:color="auto"/>
              <w:bottom w:val="single" w:sz="8" w:space="0" w:color="auto"/>
              <w:right w:val="single" w:sz="4" w:space="0" w:color="auto"/>
            </w:tcBorders>
          </w:tcPr>
          <w:p w14:paraId="71FC071D" w14:textId="77777777" w:rsidR="006248B6" w:rsidRPr="006248B6" w:rsidRDefault="006248B6" w:rsidP="006248B6">
            <w:pPr>
              <w:ind w:left="113" w:right="113"/>
              <w:jc w:val="center"/>
              <w:rPr>
                <w:sz w:val="22"/>
                <w:szCs w:val="22"/>
              </w:rPr>
            </w:pPr>
            <w:r w:rsidRPr="006248B6">
              <w:rPr>
                <w:sz w:val="22"/>
                <w:szCs w:val="22"/>
              </w:rPr>
              <w:t>x</w:t>
            </w:r>
          </w:p>
        </w:tc>
        <w:tc>
          <w:tcPr>
            <w:tcW w:w="405" w:type="pct"/>
            <w:tcBorders>
              <w:left w:val="single" w:sz="4" w:space="0" w:color="auto"/>
              <w:bottom w:val="single" w:sz="8" w:space="0" w:color="auto"/>
              <w:right w:val="single" w:sz="8" w:space="0" w:color="auto"/>
            </w:tcBorders>
          </w:tcPr>
          <w:p w14:paraId="6CA9E47C" w14:textId="77777777" w:rsidR="006248B6" w:rsidRPr="006248B6" w:rsidRDefault="006248B6" w:rsidP="006248B6">
            <w:pPr>
              <w:ind w:left="113" w:right="113"/>
              <w:jc w:val="center"/>
              <w:rPr>
                <w:sz w:val="22"/>
                <w:szCs w:val="22"/>
              </w:rPr>
            </w:pPr>
            <w:r w:rsidRPr="006248B6">
              <w:rPr>
                <w:sz w:val="22"/>
                <w:szCs w:val="22"/>
              </w:rPr>
              <w:t>x</w:t>
            </w:r>
          </w:p>
        </w:tc>
        <w:tc>
          <w:tcPr>
            <w:tcW w:w="331" w:type="pct"/>
            <w:tcBorders>
              <w:left w:val="single" w:sz="8" w:space="0" w:color="auto"/>
              <w:bottom w:val="single" w:sz="8" w:space="0" w:color="auto"/>
              <w:right w:val="single" w:sz="4" w:space="0" w:color="auto"/>
            </w:tcBorders>
          </w:tcPr>
          <w:p w14:paraId="4CAF5A1D"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323" w:type="pct"/>
            <w:tcBorders>
              <w:left w:val="single" w:sz="4" w:space="0" w:color="auto"/>
              <w:bottom w:val="single" w:sz="8" w:space="0" w:color="auto"/>
              <w:right w:val="single" w:sz="8" w:space="0" w:color="auto"/>
            </w:tcBorders>
          </w:tcPr>
          <w:p w14:paraId="7E20E81E"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413" w:type="pct"/>
            <w:tcBorders>
              <w:left w:val="single" w:sz="8" w:space="0" w:color="auto"/>
              <w:bottom w:val="single" w:sz="8" w:space="0" w:color="auto"/>
              <w:right w:val="single" w:sz="8" w:space="0" w:color="auto"/>
            </w:tcBorders>
          </w:tcPr>
          <w:p w14:paraId="4F75C214"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r>
      <w:tr w:rsidR="006248B6" w:rsidRPr="006248B6" w14:paraId="0E273E58" w14:textId="77777777" w:rsidTr="00104FF4">
        <w:tc>
          <w:tcPr>
            <w:tcW w:w="284" w:type="pct"/>
            <w:tcBorders>
              <w:left w:val="single" w:sz="8" w:space="0" w:color="auto"/>
              <w:bottom w:val="single" w:sz="4" w:space="0" w:color="auto"/>
              <w:right w:val="single" w:sz="8" w:space="0" w:color="auto"/>
            </w:tcBorders>
          </w:tcPr>
          <w:p w14:paraId="5F445B9D"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2026</w:t>
            </w:r>
          </w:p>
        </w:tc>
        <w:tc>
          <w:tcPr>
            <w:tcW w:w="536" w:type="pct"/>
            <w:tcBorders>
              <w:left w:val="single" w:sz="8" w:space="0" w:color="auto"/>
              <w:bottom w:val="single" w:sz="4" w:space="0" w:color="auto"/>
              <w:right w:val="single" w:sz="8" w:space="0" w:color="auto"/>
            </w:tcBorders>
          </w:tcPr>
          <w:p w14:paraId="5C7B71AC"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285" w:type="pct"/>
            <w:tcBorders>
              <w:left w:val="single" w:sz="8" w:space="0" w:color="auto"/>
              <w:bottom w:val="single" w:sz="4" w:space="0" w:color="auto"/>
              <w:right w:val="single" w:sz="8" w:space="0" w:color="auto"/>
            </w:tcBorders>
          </w:tcPr>
          <w:p w14:paraId="06C4B2F2"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1,00</w:t>
            </w:r>
          </w:p>
        </w:tc>
        <w:tc>
          <w:tcPr>
            <w:tcW w:w="323" w:type="pct"/>
            <w:tcBorders>
              <w:left w:val="single" w:sz="8" w:space="0" w:color="auto"/>
              <w:bottom w:val="single" w:sz="4" w:space="0" w:color="auto"/>
              <w:right w:val="single" w:sz="8" w:space="0" w:color="auto"/>
            </w:tcBorders>
          </w:tcPr>
          <w:p w14:paraId="4311B120"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0,00</w:t>
            </w:r>
          </w:p>
        </w:tc>
        <w:tc>
          <w:tcPr>
            <w:tcW w:w="617" w:type="pct"/>
            <w:tcBorders>
              <w:left w:val="single" w:sz="8" w:space="0" w:color="auto"/>
              <w:bottom w:val="single" w:sz="4" w:space="0" w:color="auto"/>
              <w:right w:val="single" w:sz="8" w:space="0" w:color="auto"/>
            </w:tcBorders>
          </w:tcPr>
          <w:p w14:paraId="18C4EFD8"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596" w:type="pct"/>
            <w:tcBorders>
              <w:left w:val="single" w:sz="8" w:space="0" w:color="auto"/>
              <w:bottom w:val="single" w:sz="4" w:space="0" w:color="auto"/>
              <w:right w:val="single" w:sz="8" w:space="0" w:color="auto"/>
            </w:tcBorders>
          </w:tcPr>
          <w:p w14:paraId="5631F56D"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533" w:type="pct"/>
            <w:tcBorders>
              <w:left w:val="single" w:sz="8" w:space="0" w:color="auto"/>
              <w:bottom w:val="single" w:sz="4" w:space="0" w:color="auto"/>
              <w:right w:val="single" w:sz="8" w:space="0" w:color="auto"/>
            </w:tcBorders>
          </w:tcPr>
          <w:p w14:paraId="55A14D22" w14:textId="77777777" w:rsidR="006248B6" w:rsidRPr="006248B6" w:rsidRDefault="006248B6" w:rsidP="006248B6">
            <w:pPr>
              <w:ind w:left="113" w:right="113"/>
              <w:jc w:val="center"/>
              <w:rPr>
                <w:sz w:val="22"/>
                <w:szCs w:val="22"/>
              </w:rPr>
            </w:pPr>
            <w:r w:rsidRPr="006248B6">
              <w:rPr>
                <w:sz w:val="22"/>
                <w:szCs w:val="22"/>
              </w:rPr>
              <w:t>x</w:t>
            </w:r>
          </w:p>
        </w:tc>
        <w:tc>
          <w:tcPr>
            <w:tcW w:w="354" w:type="pct"/>
            <w:tcBorders>
              <w:left w:val="single" w:sz="8" w:space="0" w:color="auto"/>
              <w:bottom w:val="single" w:sz="4" w:space="0" w:color="auto"/>
              <w:right w:val="single" w:sz="4" w:space="0" w:color="auto"/>
            </w:tcBorders>
          </w:tcPr>
          <w:p w14:paraId="2818F8D4" w14:textId="77777777" w:rsidR="006248B6" w:rsidRPr="006248B6" w:rsidRDefault="006248B6" w:rsidP="006248B6">
            <w:pPr>
              <w:ind w:left="113" w:right="113"/>
              <w:jc w:val="center"/>
              <w:rPr>
                <w:sz w:val="22"/>
                <w:szCs w:val="22"/>
              </w:rPr>
            </w:pPr>
            <w:r w:rsidRPr="006248B6">
              <w:rPr>
                <w:sz w:val="22"/>
                <w:szCs w:val="22"/>
              </w:rPr>
              <w:t>x</w:t>
            </w:r>
          </w:p>
        </w:tc>
        <w:tc>
          <w:tcPr>
            <w:tcW w:w="405" w:type="pct"/>
            <w:tcBorders>
              <w:left w:val="single" w:sz="4" w:space="0" w:color="auto"/>
              <w:bottom w:val="single" w:sz="4" w:space="0" w:color="auto"/>
              <w:right w:val="single" w:sz="8" w:space="0" w:color="auto"/>
            </w:tcBorders>
          </w:tcPr>
          <w:p w14:paraId="610EB0EF" w14:textId="77777777" w:rsidR="006248B6" w:rsidRPr="006248B6" w:rsidRDefault="006248B6" w:rsidP="006248B6">
            <w:pPr>
              <w:ind w:left="113" w:right="113"/>
              <w:jc w:val="center"/>
              <w:rPr>
                <w:sz w:val="22"/>
                <w:szCs w:val="22"/>
              </w:rPr>
            </w:pPr>
            <w:r w:rsidRPr="006248B6">
              <w:rPr>
                <w:sz w:val="22"/>
                <w:szCs w:val="22"/>
              </w:rPr>
              <w:t>x</w:t>
            </w:r>
          </w:p>
        </w:tc>
        <w:tc>
          <w:tcPr>
            <w:tcW w:w="331" w:type="pct"/>
            <w:tcBorders>
              <w:left w:val="single" w:sz="8" w:space="0" w:color="auto"/>
              <w:bottom w:val="single" w:sz="4" w:space="0" w:color="auto"/>
              <w:right w:val="single" w:sz="4" w:space="0" w:color="auto"/>
            </w:tcBorders>
          </w:tcPr>
          <w:p w14:paraId="0BA6AB73" w14:textId="77777777" w:rsidR="006248B6" w:rsidRPr="006248B6" w:rsidRDefault="006248B6" w:rsidP="006248B6">
            <w:pPr>
              <w:ind w:left="113" w:right="113"/>
              <w:jc w:val="center"/>
              <w:rPr>
                <w:sz w:val="22"/>
                <w:szCs w:val="22"/>
              </w:rPr>
            </w:pPr>
            <w:r w:rsidRPr="006248B6">
              <w:rPr>
                <w:sz w:val="22"/>
                <w:szCs w:val="22"/>
              </w:rPr>
              <w:t>x</w:t>
            </w:r>
          </w:p>
        </w:tc>
        <w:tc>
          <w:tcPr>
            <w:tcW w:w="323" w:type="pct"/>
            <w:tcBorders>
              <w:left w:val="single" w:sz="4" w:space="0" w:color="auto"/>
              <w:bottom w:val="single" w:sz="4" w:space="0" w:color="auto"/>
              <w:right w:val="single" w:sz="8" w:space="0" w:color="auto"/>
            </w:tcBorders>
          </w:tcPr>
          <w:p w14:paraId="140C2077" w14:textId="77777777" w:rsidR="006248B6" w:rsidRPr="006248B6" w:rsidRDefault="006248B6" w:rsidP="006248B6">
            <w:pPr>
              <w:ind w:left="113" w:right="113"/>
              <w:jc w:val="center"/>
              <w:rPr>
                <w:sz w:val="22"/>
                <w:szCs w:val="22"/>
              </w:rPr>
            </w:pPr>
            <w:r w:rsidRPr="006248B6">
              <w:rPr>
                <w:sz w:val="22"/>
                <w:szCs w:val="22"/>
              </w:rPr>
              <w:t>x</w:t>
            </w:r>
          </w:p>
        </w:tc>
        <w:tc>
          <w:tcPr>
            <w:tcW w:w="413" w:type="pct"/>
            <w:tcBorders>
              <w:left w:val="single" w:sz="8" w:space="0" w:color="auto"/>
              <w:bottom w:val="single" w:sz="4" w:space="0" w:color="auto"/>
              <w:right w:val="single" w:sz="8" w:space="0" w:color="auto"/>
            </w:tcBorders>
          </w:tcPr>
          <w:p w14:paraId="304625DC"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r>
      <w:tr w:rsidR="006248B6" w:rsidRPr="006248B6" w14:paraId="1FC3326B" w14:textId="77777777" w:rsidTr="00104FF4">
        <w:tc>
          <w:tcPr>
            <w:tcW w:w="284" w:type="pct"/>
            <w:tcBorders>
              <w:top w:val="single" w:sz="4" w:space="0" w:color="auto"/>
              <w:left w:val="single" w:sz="8" w:space="0" w:color="auto"/>
              <w:bottom w:val="single" w:sz="4" w:space="0" w:color="auto"/>
              <w:right w:val="single" w:sz="8" w:space="0" w:color="auto"/>
            </w:tcBorders>
          </w:tcPr>
          <w:p w14:paraId="128F6C25"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2027</w:t>
            </w:r>
          </w:p>
        </w:tc>
        <w:tc>
          <w:tcPr>
            <w:tcW w:w="536" w:type="pct"/>
            <w:tcBorders>
              <w:top w:val="single" w:sz="4" w:space="0" w:color="auto"/>
              <w:left w:val="single" w:sz="8" w:space="0" w:color="auto"/>
              <w:bottom w:val="single" w:sz="4" w:space="0" w:color="auto"/>
              <w:right w:val="single" w:sz="8" w:space="0" w:color="auto"/>
            </w:tcBorders>
          </w:tcPr>
          <w:p w14:paraId="2334876F"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285" w:type="pct"/>
            <w:tcBorders>
              <w:top w:val="single" w:sz="4" w:space="0" w:color="auto"/>
              <w:left w:val="single" w:sz="8" w:space="0" w:color="auto"/>
              <w:bottom w:val="single" w:sz="4" w:space="0" w:color="auto"/>
              <w:right w:val="single" w:sz="8" w:space="0" w:color="auto"/>
            </w:tcBorders>
          </w:tcPr>
          <w:p w14:paraId="313C6572"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1,00</w:t>
            </w:r>
          </w:p>
        </w:tc>
        <w:tc>
          <w:tcPr>
            <w:tcW w:w="323" w:type="pct"/>
            <w:tcBorders>
              <w:top w:val="single" w:sz="4" w:space="0" w:color="auto"/>
              <w:left w:val="single" w:sz="8" w:space="0" w:color="auto"/>
              <w:bottom w:val="single" w:sz="4" w:space="0" w:color="auto"/>
              <w:right w:val="single" w:sz="8" w:space="0" w:color="auto"/>
            </w:tcBorders>
          </w:tcPr>
          <w:p w14:paraId="750CA220"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0,00</w:t>
            </w:r>
          </w:p>
        </w:tc>
        <w:tc>
          <w:tcPr>
            <w:tcW w:w="617" w:type="pct"/>
            <w:tcBorders>
              <w:top w:val="single" w:sz="4" w:space="0" w:color="auto"/>
              <w:left w:val="single" w:sz="8" w:space="0" w:color="auto"/>
              <w:bottom w:val="single" w:sz="4" w:space="0" w:color="auto"/>
              <w:right w:val="single" w:sz="8" w:space="0" w:color="auto"/>
            </w:tcBorders>
          </w:tcPr>
          <w:p w14:paraId="00B48C0E"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596" w:type="pct"/>
            <w:tcBorders>
              <w:top w:val="single" w:sz="4" w:space="0" w:color="auto"/>
              <w:left w:val="single" w:sz="8" w:space="0" w:color="auto"/>
              <w:bottom w:val="single" w:sz="4" w:space="0" w:color="auto"/>
              <w:right w:val="single" w:sz="8" w:space="0" w:color="auto"/>
            </w:tcBorders>
          </w:tcPr>
          <w:p w14:paraId="296DB441"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c>
          <w:tcPr>
            <w:tcW w:w="533" w:type="pct"/>
            <w:tcBorders>
              <w:top w:val="single" w:sz="4" w:space="0" w:color="auto"/>
              <w:left w:val="single" w:sz="8" w:space="0" w:color="auto"/>
              <w:bottom w:val="single" w:sz="4" w:space="0" w:color="auto"/>
              <w:right w:val="single" w:sz="8" w:space="0" w:color="auto"/>
            </w:tcBorders>
          </w:tcPr>
          <w:p w14:paraId="70A8D9CF" w14:textId="77777777" w:rsidR="006248B6" w:rsidRPr="006248B6" w:rsidRDefault="006248B6" w:rsidP="006248B6">
            <w:pPr>
              <w:ind w:left="113" w:right="113"/>
              <w:jc w:val="center"/>
              <w:rPr>
                <w:sz w:val="22"/>
                <w:szCs w:val="22"/>
              </w:rPr>
            </w:pPr>
            <w:r w:rsidRPr="006248B6">
              <w:rPr>
                <w:sz w:val="22"/>
                <w:szCs w:val="22"/>
              </w:rPr>
              <w:t>x</w:t>
            </w:r>
          </w:p>
        </w:tc>
        <w:tc>
          <w:tcPr>
            <w:tcW w:w="354" w:type="pct"/>
            <w:tcBorders>
              <w:top w:val="single" w:sz="4" w:space="0" w:color="auto"/>
              <w:left w:val="single" w:sz="8" w:space="0" w:color="auto"/>
              <w:bottom w:val="single" w:sz="4" w:space="0" w:color="auto"/>
              <w:right w:val="single" w:sz="4" w:space="0" w:color="auto"/>
            </w:tcBorders>
          </w:tcPr>
          <w:p w14:paraId="18B8C862" w14:textId="77777777" w:rsidR="006248B6" w:rsidRPr="006248B6" w:rsidRDefault="006248B6" w:rsidP="006248B6">
            <w:pPr>
              <w:ind w:left="113" w:right="113"/>
              <w:jc w:val="center"/>
              <w:rPr>
                <w:sz w:val="22"/>
                <w:szCs w:val="22"/>
              </w:rPr>
            </w:pPr>
            <w:r w:rsidRPr="006248B6">
              <w:rPr>
                <w:sz w:val="22"/>
                <w:szCs w:val="22"/>
              </w:rPr>
              <w:t>x</w:t>
            </w:r>
          </w:p>
        </w:tc>
        <w:tc>
          <w:tcPr>
            <w:tcW w:w="405" w:type="pct"/>
            <w:tcBorders>
              <w:top w:val="single" w:sz="4" w:space="0" w:color="auto"/>
              <w:left w:val="single" w:sz="4" w:space="0" w:color="auto"/>
              <w:bottom w:val="single" w:sz="4" w:space="0" w:color="auto"/>
              <w:right w:val="single" w:sz="8" w:space="0" w:color="auto"/>
            </w:tcBorders>
          </w:tcPr>
          <w:p w14:paraId="03EC224F" w14:textId="77777777" w:rsidR="006248B6" w:rsidRPr="006248B6" w:rsidRDefault="006248B6" w:rsidP="006248B6">
            <w:pPr>
              <w:ind w:left="113" w:right="113"/>
              <w:jc w:val="center"/>
              <w:rPr>
                <w:sz w:val="22"/>
                <w:szCs w:val="22"/>
              </w:rPr>
            </w:pPr>
            <w:r w:rsidRPr="006248B6">
              <w:rPr>
                <w:sz w:val="22"/>
                <w:szCs w:val="22"/>
              </w:rPr>
              <w:t>x</w:t>
            </w:r>
          </w:p>
        </w:tc>
        <w:tc>
          <w:tcPr>
            <w:tcW w:w="331" w:type="pct"/>
            <w:tcBorders>
              <w:top w:val="single" w:sz="4" w:space="0" w:color="auto"/>
              <w:left w:val="single" w:sz="8" w:space="0" w:color="auto"/>
              <w:bottom w:val="single" w:sz="4" w:space="0" w:color="auto"/>
              <w:right w:val="single" w:sz="4" w:space="0" w:color="auto"/>
            </w:tcBorders>
          </w:tcPr>
          <w:p w14:paraId="14ECE7D9" w14:textId="77777777" w:rsidR="006248B6" w:rsidRPr="006248B6" w:rsidRDefault="006248B6" w:rsidP="006248B6">
            <w:pPr>
              <w:ind w:left="113" w:right="113"/>
              <w:jc w:val="center"/>
              <w:rPr>
                <w:sz w:val="22"/>
                <w:szCs w:val="22"/>
              </w:rPr>
            </w:pPr>
            <w:r w:rsidRPr="006248B6">
              <w:rPr>
                <w:sz w:val="22"/>
                <w:szCs w:val="22"/>
              </w:rPr>
              <w:t>x</w:t>
            </w:r>
          </w:p>
        </w:tc>
        <w:tc>
          <w:tcPr>
            <w:tcW w:w="323" w:type="pct"/>
            <w:tcBorders>
              <w:top w:val="single" w:sz="4" w:space="0" w:color="auto"/>
              <w:left w:val="single" w:sz="4" w:space="0" w:color="auto"/>
              <w:bottom w:val="single" w:sz="4" w:space="0" w:color="auto"/>
              <w:right w:val="single" w:sz="8" w:space="0" w:color="auto"/>
            </w:tcBorders>
          </w:tcPr>
          <w:p w14:paraId="5F873DAE" w14:textId="77777777" w:rsidR="006248B6" w:rsidRPr="006248B6" w:rsidRDefault="006248B6" w:rsidP="006248B6">
            <w:pPr>
              <w:ind w:left="113" w:right="113"/>
              <w:jc w:val="center"/>
              <w:rPr>
                <w:sz w:val="22"/>
                <w:szCs w:val="22"/>
              </w:rPr>
            </w:pPr>
            <w:r w:rsidRPr="006248B6">
              <w:rPr>
                <w:sz w:val="22"/>
                <w:szCs w:val="22"/>
              </w:rPr>
              <w:t>x</w:t>
            </w:r>
          </w:p>
        </w:tc>
        <w:tc>
          <w:tcPr>
            <w:tcW w:w="413" w:type="pct"/>
            <w:tcBorders>
              <w:top w:val="single" w:sz="4" w:space="0" w:color="auto"/>
              <w:left w:val="single" w:sz="8" w:space="0" w:color="auto"/>
              <w:bottom w:val="single" w:sz="4" w:space="0" w:color="auto"/>
              <w:right w:val="single" w:sz="8" w:space="0" w:color="auto"/>
            </w:tcBorders>
          </w:tcPr>
          <w:p w14:paraId="625631D9"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x</w:t>
            </w:r>
          </w:p>
        </w:tc>
      </w:tr>
      <w:tr w:rsidR="006248B6" w:rsidRPr="006248B6" w14:paraId="6FCE4117" w14:textId="77777777" w:rsidTr="00104FF4">
        <w:tc>
          <w:tcPr>
            <w:tcW w:w="284" w:type="pct"/>
            <w:tcBorders>
              <w:top w:val="single" w:sz="4" w:space="0" w:color="auto"/>
              <w:left w:val="single" w:sz="8" w:space="0" w:color="auto"/>
              <w:bottom w:val="single" w:sz="4" w:space="0" w:color="auto"/>
              <w:right w:val="single" w:sz="8" w:space="0" w:color="auto"/>
            </w:tcBorders>
          </w:tcPr>
          <w:p w14:paraId="1E71EB85"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t>2028</w:t>
            </w:r>
          </w:p>
        </w:tc>
        <w:tc>
          <w:tcPr>
            <w:tcW w:w="536" w:type="pct"/>
            <w:tcBorders>
              <w:top w:val="single" w:sz="4" w:space="0" w:color="auto"/>
              <w:left w:val="single" w:sz="8" w:space="0" w:color="auto"/>
              <w:bottom w:val="single" w:sz="4" w:space="0" w:color="auto"/>
              <w:right w:val="single" w:sz="8" w:space="0" w:color="auto"/>
            </w:tcBorders>
          </w:tcPr>
          <w:p w14:paraId="13650D15"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285" w:type="pct"/>
            <w:tcBorders>
              <w:top w:val="single" w:sz="4" w:space="0" w:color="auto"/>
              <w:left w:val="single" w:sz="8" w:space="0" w:color="auto"/>
              <w:bottom w:val="single" w:sz="4" w:space="0" w:color="auto"/>
              <w:right w:val="single" w:sz="8" w:space="0" w:color="auto"/>
            </w:tcBorders>
          </w:tcPr>
          <w:p w14:paraId="26B3A836" w14:textId="77777777" w:rsidR="006248B6" w:rsidRPr="006248B6" w:rsidRDefault="006248B6" w:rsidP="006248B6">
            <w:pPr>
              <w:autoSpaceDE w:val="0"/>
              <w:autoSpaceDN w:val="0"/>
              <w:adjustRightInd w:val="0"/>
              <w:ind w:left="113" w:right="113"/>
              <w:jc w:val="center"/>
              <w:rPr>
                <w:sz w:val="22"/>
                <w:szCs w:val="22"/>
              </w:rPr>
            </w:pPr>
            <w:r w:rsidRPr="006248B6">
              <w:rPr>
                <w:szCs w:val="20"/>
              </w:rPr>
              <w:t>1,00</w:t>
            </w:r>
          </w:p>
        </w:tc>
        <w:tc>
          <w:tcPr>
            <w:tcW w:w="323" w:type="pct"/>
            <w:tcBorders>
              <w:top w:val="single" w:sz="4" w:space="0" w:color="auto"/>
              <w:left w:val="single" w:sz="8" w:space="0" w:color="auto"/>
              <w:bottom w:val="single" w:sz="4" w:space="0" w:color="auto"/>
              <w:right w:val="single" w:sz="8" w:space="0" w:color="auto"/>
            </w:tcBorders>
          </w:tcPr>
          <w:p w14:paraId="5548E154" w14:textId="77777777" w:rsidR="006248B6" w:rsidRPr="006248B6" w:rsidRDefault="006248B6" w:rsidP="006248B6">
            <w:pPr>
              <w:autoSpaceDE w:val="0"/>
              <w:autoSpaceDN w:val="0"/>
              <w:adjustRightInd w:val="0"/>
              <w:ind w:left="113" w:right="113"/>
              <w:jc w:val="center"/>
              <w:rPr>
                <w:sz w:val="22"/>
                <w:szCs w:val="22"/>
              </w:rPr>
            </w:pPr>
            <w:r w:rsidRPr="006248B6">
              <w:rPr>
                <w:szCs w:val="20"/>
              </w:rPr>
              <w:t>0,00</w:t>
            </w:r>
          </w:p>
        </w:tc>
        <w:tc>
          <w:tcPr>
            <w:tcW w:w="617" w:type="pct"/>
            <w:tcBorders>
              <w:top w:val="single" w:sz="4" w:space="0" w:color="auto"/>
              <w:left w:val="single" w:sz="8" w:space="0" w:color="auto"/>
              <w:bottom w:val="single" w:sz="4" w:space="0" w:color="auto"/>
              <w:right w:val="single" w:sz="8" w:space="0" w:color="auto"/>
            </w:tcBorders>
          </w:tcPr>
          <w:p w14:paraId="67F938D1"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596" w:type="pct"/>
            <w:tcBorders>
              <w:top w:val="single" w:sz="4" w:space="0" w:color="auto"/>
              <w:left w:val="single" w:sz="8" w:space="0" w:color="auto"/>
              <w:bottom w:val="single" w:sz="4" w:space="0" w:color="auto"/>
              <w:right w:val="single" w:sz="8" w:space="0" w:color="auto"/>
            </w:tcBorders>
          </w:tcPr>
          <w:p w14:paraId="5F0599F1"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533" w:type="pct"/>
            <w:tcBorders>
              <w:top w:val="single" w:sz="4" w:space="0" w:color="auto"/>
              <w:left w:val="single" w:sz="8" w:space="0" w:color="auto"/>
              <w:bottom w:val="single" w:sz="4" w:space="0" w:color="auto"/>
              <w:right w:val="single" w:sz="8" w:space="0" w:color="auto"/>
            </w:tcBorders>
          </w:tcPr>
          <w:p w14:paraId="74EFA197" w14:textId="77777777" w:rsidR="006248B6" w:rsidRPr="006248B6" w:rsidRDefault="006248B6" w:rsidP="006248B6">
            <w:pPr>
              <w:ind w:left="113" w:right="113"/>
              <w:jc w:val="center"/>
              <w:rPr>
                <w:sz w:val="22"/>
                <w:szCs w:val="22"/>
              </w:rPr>
            </w:pPr>
            <w:r w:rsidRPr="006248B6">
              <w:rPr>
                <w:szCs w:val="20"/>
              </w:rPr>
              <w:t>x</w:t>
            </w:r>
          </w:p>
        </w:tc>
        <w:tc>
          <w:tcPr>
            <w:tcW w:w="354" w:type="pct"/>
            <w:tcBorders>
              <w:top w:val="single" w:sz="4" w:space="0" w:color="auto"/>
              <w:left w:val="single" w:sz="8" w:space="0" w:color="auto"/>
              <w:bottom w:val="single" w:sz="4" w:space="0" w:color="auto"/>
              <w:right w:val="single" w:sz="4" w:space="0" w:color="auto"/>
            </w:tcBorders>
          </w:tcPr>
          <w:p w14:paraId="28172567" w14:textId="77777777" w:rsidR="006248B6" w:rsidRPr="006248B6" w:rsidRDefault="006248B6" w:rsidP="006248B6">
            <w:pPr>
              <w:ind w:left="113" w:right="113"/>
              <w:jc w:val="center"/>
              <w:rPr>
                <w:sz w:val="22"/>
                <w:szCs w:val="22"/>
              </w:rPr>
            </w:pPr>
            <w:r w:rsidRPr="006248B6">
              <w:rPr>
                <w:szCs w:val="20"/>
              </w:rPr>
              <w:t>x</w:t>
            </w:r>
          </w:p>
        </w:tc>
        <w:tc>
          <w:tcPr>
            <w:tcW w:w="405" w:type="pct"/>
            <w:tcBorders>
              <w:top w:val="single" w:sz="4" w:space="0" w:color="auto"/>
              <w:left w:val="single" w:sz="4" w:space="0" w:color="auto"/>
              <w:bottom w:val="single" w:sz="4" w:space="0" w:color="auto"/>
              <w:right w:val="single" w:sz="8" w:space="0" w:color="auto"/>
            </w:tcBorders>
          </w:tcPr>
          <w:p w14:paraId="1B02AA86" w14:textId="77777777" w:rsidR="006248B6" w:rsidRPr="006248B6" w:rsidRDefault="006248B6" w:rsidP="006248B6">
            <w:pPr>
              <w:ind w:left="113" w:right="113"/>
              <w:jc w:val="center"/>
              <w:rPr>
                <w:sz w:val="22"/>
                <w:szCs w:val="22"/>
              </w:rPr>
            </w:pPr>
            <w:r w:rsidRPr="006248B6">
              <w:rPr>
                <w:szCs w:val="20"/>
              </w:rPr>
              <w:t>x</w:t>
            </w:r>
          </w:p>
        </w:tc>
        <w:tc>
          <w:tcPr>
            <w:tcW w:w="331" w:type="pct"/>
            <w:tcBorders>
              <w:top w:val="single" w:sz="4" w:space="0" w:color="auto"/>
              <w:left w:val="single" w:sz="8" w:space="0" w:color="auto"/>
              <w:bottom w:val="single" w:sz="4" w:space="0" w:color="auto"/>
              <w:right w:val="single" w:sz="4" w:space="0" w:color="auto"/>
            </w:tcBorders>
          </w:tcPr>
          <w:p w14:paraId="5054A2CE" w14:textId="77777777" w:rsidR="006248B6" w:rsidRPr="006248B6" w:rsidRDefault="006248B6" w:rsidP="006248B6">
            <w:pPr>
              <w:ind w:left="113" w:right="113"/>
              <w:jc w:val="center"/>
              <w:rPr>
                <w:sz w:val="22"/>
                <w:szCs w:val="22"/>
              </w:rPr>
            </w:pPr>
            <w:r w:rsidRPr="006248B6">
              <w:rPr>
                <w:szCs w:val="20"/>
              </w:rPr>
              <w:t>x</w:t>
            </w:r>
          </w:p>
        </w:tc>
        <w:tc>
          <w:tcPr>
            <w:tcW w:w="323" w:type="pct"/>
            <w:tcBorders>
              <w:top w:val="single" w:sz="4" w:space="0" w:color="auto"/>
              <w:left w:val="single" w:sz="4" w:space="0" w:color="auto"/>
              <w:bottom w:val="single" w:sz="4" w:space="0" w:color="auto"/>
              <w:right w:val="single" w:sz="8" w:space="0" w:color="auto"/>
            </w:tcBorders>
          </w:tcPr>
          <w:p w14:paraId="59F6A7A7" w14:textId="77777777" w:rsidR="006248B6" w:rsidRPr="006248B6" w:rsidRDefault="006248B6" w:rsidP="006248B6">
            <w:pPr>
              <w:ind w:left="113" w:right="113"/>
              <w:jc w:val="center"/>
              <w:rPr>
                <w:sz w:val="22"/>
                <w:szCs w:val="22"/>
              </w:rPr>
            </w:pPr>
            <w:r w:rsidRPr="006248B6">
              <w:rPr>
                <w:szCs w:val="20"/>
              </w:rPr>
              <w:t>x</w:t>
            </w:r>
          </w:p>
        </w:tc>
        <w:tc>
          <w:tcPr>
            <w:tcW w:w="413" w:type="pct"/>
            <w:tcBorders>
              <w:top w:val="single" w:sz="4" w:space="0" w:color="auto"/>
              <w:left w:val="single" w:sz="8" w:space="0" w:color="auto"/>
              <w:bottom w:val="single" w:sz="4" w:space="0" w:color="auto"/>
              <w:right w:val="single" w:sz="8" w:space="0" w:color="auto"/>
            </w:tcBorders>
          </w:tcPr>
          <w:p w14:paraId="668AA44E"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r>
      <w:tr w:rsidR="006248B6" w:rsidRPr="006248B6" w14:paraId="5E4BC363" w14:textId="77777777" w:rsidTr="00104FF4">
        <w:tc>
          <w:tcPr>
            <w:tcW w:w="284" w:type="pct"/>
            <w:tcBorders>
              <w:top w:val="single" w:sz="4" w:space="0" w:color="auto"/>
              <w:left w:val="single" w:sz="8" w:space="0" w:color="auto"/>
              <w:bottom w:val="single" w:sz="4" w:space="0" w:color="auto"/>
              <w:right w:val="single" w:sz="8" w:space="0" w:color="auto"/>
            </w:tcBorders>
          </w:tcPr>
          <w:p w14:paraId="56A3F9C1" w14:textId="77777777" w:rsidR="006248B6" w:rsidRPr="006248B6" w:rsidRDefault="006248B6" w:rsidP="006248B6">
            <w:pPr>
              <w:autoSpaceDE w:val="0"/>
              <w:autoSpaceDN w:val="0"/>
              <w:adjustRightInd w:val="0"/>
              <w:ind w:left="113" w:right="113"/>
              <w:jc w:val="center"/>
              <w:rPr>
                <w:sz w:val="22"/>
                <w:szCs w:val="22"/>
              </w:rPr>
            </w:pPr>
            <w:r w:rsidRPr="006248B6">
              <w:rPr>
                <w:sz w:val="22"/>
                <w:szCs w:val="22"/>
              </w:rPr>
              <w:lastRenderedPageBreak/>
              <w:t>2029</w:t>
            </w:r>
          </w:p>
        </w:tc>
        <w:tc>
          <w:tcPr>
            <w:tcW w:w="536" w:type="pct"/>
            <w:tcBorders>
              <w:top w:val="single" w:sz="4" w:space="0" w:color="auto"/>
              <w:left w:val="single" w:sz="8" w:space="0" w:color="auto"/>
              <w:bottom w:val="single" w:sz="4" w:space="0" w:color="auto"/>
              <w:right w:val="single" w:sz="8" w:space="0" w:color="auto"/>
            </w:tcBorders>
          </w:tcPr>
          <w:p w14:paraId="6BB13841"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285" w:type="pct"/>
            <w:tcBorders>
              <w:top w:val="single" w:sz="4" w:space="0" w:color="auto"/>
              <w:left w:val="single" w:sz="8" w:space="0" w:color="auto"/>
              <w:bottom w:val="single" w:sz="4" w:space="0" w:color="auto"/>
              <w:right w:val="single" w:sz="8" w:space="0" w:color="auto"/>
            </w:tcBorders>
          </w:tcPr>
          <w:p w14:paraId="08C7F8F9" w14:textId="77777777" w:rsidR="006248B6" w:rsidRPr="006248B6" w:rsidRDefault="006248B6" w:rsidP="006248B6">
            <w:pPr>
              <w:autoSpaceDE w:val="0"/>
              <w:autoSpaceDN w:val="0"/>
              <w:adjustRightInd w:val="0"/>
              <w:ind w:left="113" w:right="113"/>
              <w:jc w:val="center"/>
              <w:rPr>
                <w:sz w:val="22"/>
                <w:szCs w:val="22"/>
              </w:rPr>
            </w:pPr>
            <w:r w:rsidRPr="006248B6">
              <w:rPr>
                <w:szCs w:val="20"/>
              </w:rPr>
              <w:t>1,00</w:t>
            </w:r>
          </w:p>
        </w:tc>
        <w:tc>
          <w:tcPr>
            <w:tcW w:w="323" w:type="pct"/>
            <w:tcBorders>
              <w:top w:val="single" w:sz="4" w:space="0" w:color="auto"/>
              <w:left w:val="single" w:sz="8" w:space="0" w:color="auto"/>
              <w:bottom w:val="single" w:sz="4" w:space="0" w:color="auto"/>
              <w:right w:val="single" w:sz="8" w:space="0" w:color="auto"/>
            </w:tcBorders>
          </w:tcPr>
          <w:p w14:paraId="7AA71689" w14:textId="77777777" w:rsidR="006248B6" w:rsidRPr="006248B6" w:rsidRDefault="006248B6" w:rsidP="006248B6">
            <w:pPr>
              <w:autoSpaceDE w:val="0"/>
              <w:autoSpaceDN w:val="0"/>
              <w:adjustRightInd w:val="0"/>
              <w:ind w:left="113" w:right="113"/>
              <w:jc w:val="center"/>
              <w:rPr>
                <w:sz w:val="22"/>
                <w:szCs w:val="22"/>
              </w:rPr>
            </w:pPr>
            <w:r w:rsidRPr="006248B6">
              <w:rPr>
                <w:szCs w:val="20"/>
              </w:rPr>
              <w:t>0,00</w:t>
            </w:r>
          </w:p>
        </w:tc>
        <w:tc>
          <w:tcPr>
            <w:tcW w:w="617" w:type="pct"/>
            <w:tcBorders>
              <w:top w:val="single" w:sz="4" w:space="0" w:color="auto"/>
              <w:left w:val="single" w:sz="8" w:space="0" w:color="auto"/>
              <w:bottom w:val="single" w:sz="4" w:space="0" w:color="auto"/>
              <w:right w:val="single" w:sz="8" w:space="0" w:color="auto"/>
            </w:tcBorders>
          </w:tcPr>
          <w:p w14:paraId="77187ACE"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596" w:type="pct"/>
            <w:tcBorders>
              <w:top w:val="single" w:sz="4" w:space="0" w:color="auto"/>
              <w:left w:val="single" w:sz="8" w:space="0" w:color="auto"/>
              <w:bottom w:val="single" w:sz="4" w:space="0" w:color="auto"/>
              <w:right w:val="single" w:sz="8" w:space="0" w:color="auto"/>
            </w:tcBorders>
          </w:tcPr>
          <w:p w14:paraId="012C268D"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c>
          <w:tcPr>
            <w:tcW w:w="533" w:type="pct"/>
            <w:tcBorders>
              <w:top w:val="single" w:sz="4" w:space="0" w:color="auto"/>
              <w:left w:val="single" w:sz="8" w:space="0" w:color="auto"/>
              <w:bottom w:val="single" w:sz="4" w:space="0" w:color="auto"/>
              <w:right w:val="single" w:sz="8" w:space="0" w:color="auto"/>
            </w:tcBorders>
          </w:tcPr>
          <w:p w14:paraId="15CFB07D" w14:textId="77777777" w:rsidR="006248B6" w:rsidRPr="006248B6" w:rsidRDefault="006248B6" w:rsidP="006248B6">
            <w:pPr>
              <w:ind w:left="113" w:right="113"/>
              <w:jc w:val="center"/>
              <w:rPr>
                <w:sz w:val="22"/>
                <w:szCs w:val="22"/>
              </w:rPr>
            </w:pPr>
            <w:r w:rsidRPr="006248B6">
              <w:rPr>
                <w:szCs w:val="20"/>
              </w:rPr>
              <w:t>x</w:t>
            </w:r>
          </w:p>
        </w:tc>
        <w:tc>
          <w:tcPr>
            <w:tcW w:w="354" w:type="pct"/>
            <w:tcBorders>
              <w:top w:val="single" w:sz="4" w:space="0" w:color="auto"/>
              <w:left w:val="single" w:sz="8" w:space="0" w:color="auto"/>
              <w:bottom w:val="single" w:sz="4" w:space="0" w:color="auto"/>
              <w:right w:val="single" w:sz="4" w:space="0" w:color="auto"/>
            </w:tcBorders>
          </w:tcPr>
          <w:p w14:paraId="5BB266E7" w14:textId="77777777" w:rsidR="006248B6" w:rsidRPr="006248B6" w:rsidRDefault="006248B6" w:rsidP="006248B6">
            <w:pPr>
              <w:ind w:left="113" w:right="113"/>
              <w:jc w:val="center"/>
              <w:rPr>
                <w:sz w:val="22"/>
                <w:szCs w:val="22"/>
              </w:rPr>
            </w:pPr>
            <w:r w:rsidRPr="006248B6">
              <w:rPr>
                <w:szCs w:val="20"/>
              </w:rPr>
              <w:t>x</w:t>
            </w:r>
          </w:p>
        </w:tc>
        <w:tc>
          <w:tcPr>
            <w:tcW w:w="405" w:type="pct"/>
            <w:tcBorders>
              <w:top w:val="single" w:sz="4" w:space="0" w:color="auto"/>
              <w:left w:val="single" w:sz="4" w:space="0" w:color="auto"/>
              <w:bottom w:val="single" w:sz="4" w:space="0" w:color="auto"/>
              <w:right w:val="single" w:sz="8" w:space="0" w:color="auto"/>
            </w:tcBorders>
          </w:tcPr>
          <w:p w14:paraId="662299CC" w14:textId="77777777" w:rsidR="006248B6" w:rsidRPr="006248B6" w:rsidRDefault="006248B6" w:rsidP="006248B6">
            <w:pPr>
              <w:ind w:left="113" w:right="113"/>
              <w:jc w:val="center"/>
              <w:rPr>
                <w:sz w:val="22"/>
                <w:szCs w:val="22"/>
              </w:rPr>
            </w:pPr>
            <w:r w:rsidRPr="006248B6">
              <w:rPr>
                <w:szCs w:val="20"/>
              </w:rPr>
              <w:t>x</w:t>
            </w:r>
          </w:p>
        </w:tc>
        <w:tc>
          <w:tcPr>
            <w:tcW w:w="331" w:type="pct"/>
            <w:tcBorders>
              <w:top w:val="single" w:sz="4" w:space="0" w:color="auto"/>
              <w:left w:val="single" w:sz="8" w:space="0" w:color="auto"/>
              <w:bottom w:val="single" w:sz="4" w:space="0" w:color="auto"/>
              <w:right w:val="single" w:sz="4" w:space="0" w:color="auto"/>
            </w:tcBorders>
          </w:tcPr>
          <w:p w14:paraId="58732297" w14:textId="77777777" w:rsidR="006248B6" w:rsidRPr="006248B6" w:rsidRDefault="006248B6" w:rsidP="006248B6">
            <w:pPr>
              <w:ind w:left="113" w:right="113"/>
              <w:jc w:val="center"/>
              <w:rPr>
                <w:sz w:val="22"/>
                <w:szCs w:val="22"/>
              </w:rPr>
            </w:pPr>
            <w:r w:rsidRPr="006248B6">
              <w:rPr>
                <w:szCs w:val="20"/>
              </w:rPr>
              <w:t>x</w:t>
            </w:r>
          </w:p>
        </w:tc>
        <w:tc>
          <w:tcPr>
            <w:tcW w:w="323" w:type="pct"/>
            <w:tcBorders>
              <w:top w:val="single" w:sz="4" w:space="0" w:color="auto"/>
              <w:left w:val="single" w:sz="4" w:space="0" w:color="auto"/>
              <w:bottom w:val="single" w:sz="4" w:space="0" w:color="auto"/>
              <w:right w:val="single" w:sz="8" w:space="0" w:color="auto"/>
            </w:tcBorders>
          </w:tcPr>
          <w:p w14:paraId="5402E1E2" w14:textId="77777777" w:rsidR="006248B6" w:rsidRPr="006248B6" w:rsidRDefault="006248B6" w:rsidP="006248B6">
            <w:pPr>
              <w:ind w:left="113" w:right="113"/>
              <w:jc w:val="center"/>
              <w:rPr>
                <w:sz w:val="22"/>
                <w:szCs w:val="22"/>
              </w:rPr>
            </w:pPr>
            <w:r w:rsidRPr="006248B6">
              <w:rPr>
                <w:szCs w:val="20"/>
              </w:rPr>
              <w:t>x</w:t>
            </w:r>
          </w:p>
        </w:tc>
        <w:tc>
          <w:tcPr>
            <w:tcW w:w="413" w:type="pct"/>
            <w:tcBorders>
              <w:top w:val="single" w:sz="4" w:space="0" w:color="auto"/>
              <w:left w:val="single" w:sz="8" w:space="0" w:color="auto"/>
              <w:bottom w:val="single" w:sz="4" w:space="0" w:color="auto"/>
              <w:right w:val="single" w:sz="8" w:space="0" w:color="auto"/>
            </w:tcBorders>
          </w:tcPr>
          <w:p w14:paraId="0DA06B94" w14:textId="77777777" w:rsidR="006248B6" w:rsidRPr="006248B6" w:rsidRDefault="006248B6" w:rsidP="006248B6">
            <w:pPr>
              <w:autoSpaceDE w:val="0"/>
              <w:autoSpaceDN w:val="0"/>
              <w:adjustRightInd w:val="0"/>
              <w:ind w:left="113" w:right="113"/>
              <w:jc w:val="center"/>
              <w:rPr>
                <w:sz w:val="22"/>
                <w:szCs w:val="22"/>
              </w:rPr>
            </w:pPr>
            <w:r w:rsidRPr="006248B6">
              <w:rPr>
                <w:szCs w:val="20"/>
              </w:rPr>
              <w:t>x</w:t>
            </w:r>
          </w:p>
        </w:tc>
      </w:tr>
    </w:tbl>
    <w:p w14:paraId="1B9396C4" w14:textId="77777777" w:rsidR="006248B6" w:rsidRPr="006248B6" w:rsidRDefault="006248B6" w:rsidP="006248B6">
      <w:pPr>
        <w:ind w:right="142"/>
        <w:jc w:val="both"/>
        <w:rPr>
          <w:sz w:val="28"/>
          <w:szCs w:val="28"/>
        </w:rPr>
        <w:sectPr w:rsidR="006248B6" w:rsidRPr="006248B6" w:rsidSect="006248B6">
          <w:pgSz w:w="16838" w:h="11906" w:orient="landscape"/>
          <w:pgMar w:top="1701" w:right="1134" w:bottom="707" w:left="1134" w:header="720" w:footer="720" w:gutter="0"/>
          <w:cols w:space="720"/>
          <w:docGrid w:linePitch="326"/>
        </w:sectPr>
      </w:pPr>
    </w:p>
    <w:p w14:paraId="080BA2F7" w14:textId="77777777" w:rsidR="006248B6" w:rsidRPr="006248B6" w:rsidRDefault="006248B6" w:rsidP="006248B6">
      <w:pPr>
        <w:tabs>
          <w:tab w:val="left" w:pos="426"/>
        </w:tabs>
        <w:ind w:firstLine="567"/>
        <w:jc w:val="both"/>
        <w:rPr>
          <w:sz w:val="28"/>
          <w:szCs w:val="28"/>
        </w:rPr>
      </w:pPr>
      <w:r w:rsidRPr="006248B6">
        <w:rPr>
          <w:sz w:val="28"/>
          <w:szCs w:val="28"/>
        </w:rPr>
        <w:lastRenderedPageBreak/>
        <w:t xml:space="preserve">Расчет операционных расходов на </w:t>
      </w:r>
      <w:r w:rsidRPr="006248B6">
        <w:rPr>
          <w:bCs/>
          <w:sz w:val="28"/>
          <w:szCs w:val="28"/>
        </w:rPr>
        <w:t>тепловую энергию</w:t>
      </w:r>
      <w:r w:rsidRPr="006248B6">
        <w:rPr>
          <w:sz w:val="28"/>
          <w:szCs w:val="28"/>
        </w:rPr>
        <w:t xml:space="preserve"> на 2025 – 2029 годы представлен в таблице 8.</w:t>
      </w:r>
    </w:p>
    <w:p w14:paraId="41779554" w14:textId="77777777" w:rsidR="006248B6" w:rsidRPr="006248B6" w:rsidRDefault="006248B6" w:rsidP="006248B6">
      <w:pPr>
        <w:tabs>
          <w:tab w:val="left" w:pos="426"/>
        </w:tabs>
        <w:ind w:firstLine="851"/>
        <w:jc w:val="both"/>
        <w:rPr>
          <w:sz w:val="28"/>
          <w:szCs w:val="28"/>
        </w:rPr>
      </w:pPr>
    </w:p>
    <w:p w14:paraId="23A888D1" w14:textId="77777777" w:rsidR="006248B6" w:rsidRPr="006248B6" w:rsidRDefault="006248B6" w:rsidP="006248B6">
      <w:pPr>
        <w:contextualSpacing/>
        <w:jc w:val="center"/>
        <w:rPr>
          <w:b/>
          <w:sz w:val="28"/>
        </w:rPr>
      </w:pPr>
      <w:r w:rsidRPr="006248B6">
        <w:rPr>
          <w:b/>
          <w:sz w:val="28"/>
        </w:rPr>
        <w:t>Расчёт операционных (подконтрольных) расходов на каждый год долгосрочного периода регулирования, в части тепловой энергии</w:t>
      </w:r>
    </w:p>
    <w:p w14:paraId="1395707A" w14:textId="77777777" w:rsidR="006248B6" w:rsidRPr="006248B6" w:rsidRDefault="006248B6" w:rsidP="006248B6">
      <w:pPr>
        <w:contextualSpacing/>
        <w:jc w:val="center"/>
        <w:rPr>
          <w:sz w:val="28"/>
        </w:rPr>
      </w:pPr>
      <w:r w:rsidRPr="006248B6">
        <w:rPr>
          <w:sz w:val="28"/>
        </w:rPr>
        <w:t>(приложение 5.2 к Методическим указаниям)</w:t>
      </w:r>
    </w:p>
    <w:p w14:paraId="6708B4C9" w14:textId="77777777" w:rsidR="006248B6" w:rsidRPr="006248B6" w:rsidRDefault="006248B6" w:rsidP="006248B6">
      <w:pPr>
        <w:tabs>
          <w:tab w:val="left" w:pos="426"/>
        </w:tabs>
        <w:jc w:val="both"/>
        <w:rPr>
          <w:sz w:val="28"/>
          <w:szCs w:val="28"/>
        </w:rPr>
      </w:pPr>
    </w:p>
    <w:p w14:paraId="540C7343" w14:textId="77777777" w:rsidR="006248B6" w:rsidRPr="006248B6" w:rsidRDefault="006248B6" w:rsidP="006248B6">
      <w:pPr>
        <w:ind w:left="4968" w:right="140" w:firstLine="696"/>
        <w:jc w:val="right"/>
        <w:rPr>
          <w:sz w:val="28"/>
          <w:szCs w:val="28"/>
        </w:rPr>
      </w:pPr>
      <w:r w:rsidRPr="006248B6">
        <w:rPr>
          <w:sz w:val="28"/>
          <w:szCs w:val="28"/>
        </w:rPr>
        <w:t xml:space="preserve">Таблица 8 </w:t>
      </w:r>
    </w:p>
    <w:tbl>
      <w:tblPr>
        <w:tblpPr w:leftFromText="180" w:rightFromText="180" w:vertAnchor="text" w:tblpX="-856" w:tblpY="143"/>
        <w:tblW w:w="5258" w:type="pct"/>
        <w:tblLook w:val="04A0" w:firstRow="1" w:lastRow="0" w:firstColumn="1" w:lastColumn="0" w:noHBand="0" w:noVBand="1"/>
      </w:tblPr>
      <w:tblGrid>
        <w:gridCol w:w="890"/>
        <w:gridCol w:w="4702"/>
        <w:gridCol w:w="1204"/>
        <w:gridCol w:w="1462"/>
        <w:gridCol w:w="1644"/>
        <w:gridCol w:w="1859"/>
        <w:gridCol w:w="1841"/>
        <w:gridCol w:w="1562"/>
      </w:tblGrid>
      <w:tr w:rsidR="006248B6" w:rsidRPr="006248B6" w14:paraId="49F7A1B4" w14:textId="77777777" w:rsidTr="00104FF4">
        <w:trPr>
          <w:trHeight w:val="600"/>
          <w:tblHeader/>
        </w:trPr>
        <w:tc>
          <w:tcPr>
            <w:tcW w:w="293"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CAEAEEC" w14:textId="77777777" w:rsidR="006248B6" w:rsidRPr="006248B6" w:rsidRDefault="006248B6" w:rsidP="006248B6">
            <w:pPr>
              <w:jc w:val="center"/>
              <w:rPr>
                <w:sz w:val="22"/>
                <w:szCs w:val="22"/>
              </w:rPr>
            </w:pPr>
            <w:r w:rsidRPr="006248B6">
              <w:rPr>
                <w:sz w:val="22"/>
                <w:szCs w:val="22"/>
              </w:rPr>
              <w:t>№</w:t>
            </w:r>
            <w:r w:rsidRPr="006248B6">
              <w:rPr>
                <w:sz w:val="22"/>
                <w:szCs w:val="22"/>
              </w:rPr>
              <w:br/>
              <w:t>п. п.</w:t>
            </w:r>
          </w:p>
        </w:tc>
        <w:tc>
          <w:tcPr>
            <w:tcW w:w="1550"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4798EEA" w14:textId="77777777" w:rsidR="006248B6" w:rsidRPr="006248B6" w:rsidRDefault="006248B6" w:rsidP="006248B6">
            <w:pPr>
              <w:jc w:val="center"/>
              <w:rPr>
                <w:sz w:val="22"/>
                <w:szCs w:val="22"/>
              </w:rPr>
            </w:pPr>
            <w:r w:rsidRPr="006248B6">
              <w:rPr>
                <w:sz w:val="22"/>
                <w:szCs w:val="22"/>
              </w:rPr>
              <w:t> </w:t>
            </w:r>
          </w:p>
        </w:tc>
        <w:tc>
          <w:tcPr>
            <w:tcW w:w="39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66C9886" w14:textId="77777777" w:rsidR="006248B6" w:rsidRPr="006248B6" w:rsidRDefault="006248B6" w:rsidP="006248B6">
            <w:pPr>
              <w:jc w:val="center"/>
              <w:rPr>
                <w:sz w:val="22"/>
                <w:szCs w:val="22"/>
              </w:rPr>
            </w:pPr>
            <w:r w:rsidRPr="006248B6">
              <w:rPr>
                <w:sz w:val="22"/>
                <w:szCs w:val="22"/>
              </w:rPr>
              <w:t>Единица измерения</w:t>
            </w:r>
          </w:p>
        </w:tc>
        <w:tc>
          <w:tcPr>
            <w:tcW w:w="2759" w:type="pct"/>
            <w:gridSpan w:val="5"/>
            <w:tcBorders>
              <w:top w:val="single" w:sz="4" w:space="0" w:color="auto"/>
              <w:left w:val="nil"/>
              <w:bottom w:val="single" w:sz="4" w:space="0" w:color="auto"/>
              <w:right w:val="single" w:sz="4" w:space="0" w:color="auto"/>
            </w:tcBorders>
            <w:shd w:val="clear" w:color="auto" w:fill="auto"/>
            <w:vAlign w:val="center"/>
            <w:hideMark/>
          </w:tcPr>
          <w:p w14:paraId="1F242DA4" w14:textId="77777777" w:rsidR="006248B6" w:rsidRPr="006248B6" w:rsidRDefault="006248B6" w:rsidP="006248B6">
            <w:pPr>
              <w:jc w:val="center"/>
              <w:rPr>
                <w:sz w:val="22"/>
                <w:szCs w:val="22"/>
              </w:rPr>
            </w:pPr>
            <w:r w:rsidRPr="006248B6">
              <w:rPr>
                <w:sz w:val="22"/>
                <w:szCs w:val="22"/>
              </w:rPr>
              <w:t>Долгосрочный период</w:t>
            </w:r>
            <w:r w:rsidRPr="006248B6">
              <w:rPr>
                <w:sz w:val="22"/>
                <w:szCs w:val="22"/>
              </w:rPr>
              <w:br/>
              <w:t>регулирования</w:t>
            </w:r>
          </w:p>
        </w:tc>
      </w:tr>
      <w:tr w:rsidR="006248B6" w:rsidRPr="006248B6" w14:paraId="71131DB6" w14:textId="77777777" w:rsidTr="00104FF4">
        <w:trPr>
          <w:trHeight w:val="600"/>
          <w:tblHeader/>
        </w:trPr>
        <w:tc>
          <w:tcPr>
            <w:tcW w:w="293" w:type="pct"/>
            <w:vMerge/>
            <w:tcBorders>
              <w:top w:val="single" w:sz="8" w:space="0" w:color="auto"/>
              <w:left w:val="single" w:sz="4" w:space="0" w:color="auto"/>
              <w:bottom w:val="single" w:sz="8" w:space="0" w:color="000000"/>
              <w:right w:val="single" w:sz="4" w:space="0" w:color="auto"/>
            </w:tcBorders>
            <w:vAlign w:val="center"/>
            <w:hideMark/>
          </w:tcPr>
          <w:p w14:paraId="3C0347EA" w14:textId="77777777" w:rsidR="006248B6" w:rsidRPr="006248B6" w:rsidRDefault="006248B6" w:rsidP="006248B6">
            <w:pPr>
              <w:rPr>
                <w:sz w:val="22"/>
                <w:szCs w:val="22"/>
              </w:rPr>
            </w:pPr>
          </w:p>
        </w:tc>
        <w:tc>
          <w:tcPr>
            <w:tcW w:w="1550" w:type="pct"/>
            <w:vMerge/>
            <w:tcBorders>
              <w:top w:val="single" w:sz="8" w:space="0" w:color="auto"/>
              <w:left w:val="single" w:sz="4" w:space="0" w:color="auto"/>
              <w:bottom w:val="single" w:sz="8" w:space="0" w:color="000000"/>
              <w:right w:val="single" w:sz="4" w:space="0" w:color="auto"/>
            </w:tcBorders>
            <w:vAlign w:val="center"/>
            <w:hideMark/>
          </w:tcPr>
          <w:p w14:paraId="64EAA775" w14:textId="77777777" w:rsidR="006248B6" w:rsidRPr="006248B6" w:rsidRDefault="006248B6" w:rsidP="006248B6">
            <w:pPr>
              <w:rPr>
                <w:sz w:val="22"/>
                <w:szCs w:val="22"/>
              </w:rPr>
            </w:pPr>
          </w:p>
        </w:tc>
        <w:tc>
          <w:tcPr>
            <w:tcW w:w="397" w:type="pct"/>
            <w:tcBorders>
              <w:top w:val="single" w:sz="4" w:space="0" w:color="auto"/>
              <w:left w:val="single" w:sz="4" w:space="0" w:color="auto"/>
              <w:bottom w:val="single" w:sz="8" w:space="0" w:color="auto"/>
              <w:right w:val="nil"/>
            </w:tcBorders>
            <w:shd w:val="clear" w:color="auto" w:fill="auto"/>
            <w:vAlign w:val="center"/>
            <w:hideMark/>
          </w:tcPr>
          <w:p w14:paraId="19273056" w14:textId="77777777" w:rsidR="006248B6" w:rsidRPr="006248B6" w:rsidRDefault="006248B6" w:rsidP="006248B6">
            <w:pPr>
              <w:jc w:val="center"/>
              <w:rPr>
                <w:sz w:val="22"/>
                <w:szCs w:val="22"/>
              </w:rPr>
            </w:pPr>
          </w:p>
        </w:tc>
        <w:tc>
          <w:tcPr>
            <w:tcW w:w="482" w:type="pct"/>
            <w:tcBorders>
              <w:top w:val="single" w:sz="4" w:space="0" w:color="auto"/>
              <w:left w:val="single" w:sz="8" w:space="0" w:color="auto"/>
              <w:bottom w:val="single" w:sz="8" w:space="0" w:color="auto"/>
              <w:right w:val="nil"/>
            </w:tcBorders>
            <w:shd w:val="clear" w:color="auto" w:fill="auto"/>
            <w:vAlign w:val="center"/>
            <w:hideMark/>
          </w:tcPr>
          <w:p w14:paraId="0F761E40" w14:textId="77777777" w:rsidR="006248B6" w:rsidRPr="006248B6" w:rsidRDefault="006248B6" w:rsidP="006248B6">
            <w:pPr>
              <w:jc w:val="center"/>
              <w:rPr>
                <w:sz w:val="22"/>
                <w:szCs w:val="22"/>
              </w:rPr>
            </w:pPr>
            <w:r w:rsidRPr="006248B6">
              <w:rPr>
                <w:szCs w:val="20"/>
              </w:rPr>
              <w:t>2025</w:t>
            </w:r>
          </w:p>
        </w:tc>
        <w:tc>
          <w:tcPr>
            <w:tcW w:w="542"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417329E8" w14:textId="77777777" w:rsidR="006248B6" w:rsidRPr="006248B6" w:rsidRDefault="006248B6" w:rsidP="006248B6">
            <w:pPr>
              <w:jc w:val="center"/>
              <w:rPr>
                <w:sz w:val="22"/>
                <w:szCs w:val="22"/>
              </w:rPr>
            </w:pPr>
            <w:r w:rsidRPr="006248B6">
              <w:rPr>
                <w:szCs w:val="20"/>
              </w:rPr>
              <w:t>2026</w:t>
            </w:r>
          </w:p>
        </w:tc>
        <w:tc>
          <w:tcPr>
            <w:tcW w:w="613" w:type="pct"/>
            <w:tcBorders>
              <w:top w:val="single" w:sz="4" w:space="0" w:color="auto"/>
              <w:left w:val="nil"/>
              <w:bottom w:val="single" w:sz="8" w:space="0" w:color="auto"/>
              <w:right w:val="single" w:sz="4" w:space="0" w:color="auto"/>
            </w:tcBorders>
            <w:shd w:val="clear" w:color="auto" w:fill="auto"/>
            <w:vAlign w:val="center"/>
            <w:hideMark/>
          </w:tcPr>
          <w:p w14:paraId="7A1B8D02" w14:textId="77777777" w:rsidR="006248B6" w:rsidRPr="006248B6" w:rsidRDefault="006248B6" w:rsidP="006248B6">
            <w:pPr>
              <w:jc w:val="center"/>
              <w:rPr>
                <w:sz w:val="22"/>
                <w:szCs w:val="22"/>
              </w:rPr>
            </w:pPr>
            <w:r w:rsidRPr="006248B6">
              <w:rPr>
                <w:szCs w:val="20"/>
              </w:rPr>
              <w:t>2027</w:t>
            </w:r>
          </w:p>
        </w:tc>
        <w:tc>
          <w:tcPr>
            <w:tcW w:w="607" w:type="pct"/>
            <w:tcBorders>
              <w:top w:val="single" w:sz="4" w:space="0" w:color="auto"/>
              <w:left w:val="nil"/>
              <w:bottom w:val="single" w:sz="8" w:space="0" w:color="auto"/>
              <w:right w:val="single" w:sz="4" w:space="0" w:color="auto"/>
            </w:tcBorders>
            <w:vAlign w:val="center"/>
          </w:tcPr>
          <w:p w14:paraId="0DFD7CDE" w14:textId="77777777" w:rsidR="006248B6" w:rsidRPr="006248B6" w:rsidRDefault="006248B6" w:rsidP="006248B6">
            <w:pPr>
              <w:jc w:val="center"/>
              <w:rPr>
                <w:szCs w:val="20"/>
              </w:rPr>
            </w:pPr>
            <w:r w:rsidRPr="006248B6">
              <w:rPr>
                <w:szCs w:val="20"/>
              </w:rPr>
              <w:t>2028</w:t>
            </w:r>
          </w:p>
        </w:tc>
        <w:tc>
          <w:tcPr>
            <w:tcW w:w="515" w:type="pct"/>
            <w:tcBorders>
              <w:top w:val="single" w:sz="4" w:space="0" w:color="auto"/>
              <w:left w:val="nil"/>
              <w:bottom w:val="single" w:sz="8" w:space="0" w:color="auto"/>
              <w:right w:val="single" w:sz="4" w:space="0" w:color="auto"/>
            </w:tcBorders>
            <w:vAlign w:val="center"/>
          </w:tcPr>
          <w:p w14:paraId="50ABFCEE" w14:textId="77777777" w:rsidR="006248B6" w:rsidRPr="006248B6" w:rsidRDefault="006248B6" w:rsidP="006248B6">
            <w:pPr>
              <w:jc w:val="center"/>
              <w:rPr>
                <w:szCs w:val="20"/>
              </w:rPr>
            </w:pPr>
            <w:r w:rsidRPr="006248B6">
              <w:rPr>
                <w:szCs w:val="20"/>
              </w:rPr>
              <w:t>2029</w:t>
            </w:r>
          </w:p>
        </w:tc>
      </w:tr>
      <w:tr w:rsidR="006248B6" w:rsidRPr="006248B6" w14:paraId="25E9A84C" w14:textId="77777777" w:rsidTr="00104FF4">
        <w:trPr>
          <w:trHeight w:val="315"/>
          <w:tblHeader/>
        </w:trPr>
        <w:tc>
          <w:tcPr>
            <w:tcW w:w="293" w:type="pct"/>
            <w:tcBorders>
              <w:top w:val="single" w:sz="4" w:space="0" w:color="auto"/>
              <w:left w:val="single" w:sz="4" w:space="0" w:color="auto"/>
              <w:bottom w:val="single" w:sz="8" w:space="0" w:color="auto"/>
              <w:right w:val="single" w:sz="4" w:space="0" w:color="auto"/>
            </w:tcBorders>
            <w:shd w:val="clear" w:color="auto" w:fill="auto"/>
            <w:noWrap/>
            <w:hideMark/>
          </w:tcPr>
          <w:p w14:paraId="0567B480" w14:textId="77777777" w:rsidR="006248B6" w:rsidRPr="006248B6" w:rsidRDefault="006248B6" w:rsidP="006248B6">
            <w:pPr>
              <w:jc w:val="center"/>
              <w:rPr>
                <w:sz w:val="22"/>
                <w:szCs w:val="22"/>
              </w:rPr>
            </w:pPr>
            <w:r w:rsidRPr="006248B6">
              <w:rPr>
                <w:sz w:val="22"/>
                <w:szCs w:val="22"/>
              </w:rPr>
              <w:t>1</w:t>
            </w:r>
          </w:p>
        </w:tc>
        <w:tc>
          <w:tcPr>
            <w:tcW w:w="1550" w:type="pct"/>
            <w:tcBorders>
              <w:top w:val="single" w:sz="4" w:space="0" w:color="auto"/>
              <w:left w:val="single" w:sz="4" w:space="0" w:color="auto"/>
              <w:bottom w:val="single" w:sz="8" w:space="0" w:color="auto"/>
              <w:right w:val="single" w:sz="4" w:space="0" w:color="auto"/>
            </w:tcBorders>
            <w:shd w:val="clear" w:color="auto" w:fill="auto"/>
            <w:noWrap/>
            <w:hideMark/>
          </w:tcPr>
          <w:p w14:paraId="76843CD5" w14:textId="77777777" w:rsidR="006248B6" w:rsidRPr="006248B6" w:rsidRDefault="006248B6" w:rsidP="006248B6">
            <w:pPr>
              <w:jc w:val="center"/>
              <w:rPr>
                <w:sz w:val="22"/>
                <w:szCs w:val="22"/>
              </w:rPr>
            </w:pPr>
            <w:r w:rsidRPr="006248B6">
              <w:rPr>
                <w:sz w:val="22"/>
                <w:szCs w:val="22"/>
              </w:rPr>
              <w:t>2</w:t>
            </w:r>
          </w:p>
        </w:tc>
        <w:tc>
          <w:tcPr>
            <w:tcW w:w="397" w:type="pct"/>
            <w:tcBorders>
              <w:top w:val="single" w:sz="4" w:space="0" w:color="auto"/>
              <w:left w:val="single" w:sz="4" w:space="0" w:color="auto"/>
              <w:bottom w:val="single" w:sz="8" w:space="0" w:color="auto"/>
              <w:right w:val="nil"/>
            </w:tcBorders>
            <w:shd w:val="clear" w:color="auto" w:fill="auto"/>
            <w:noWrap/>
            <w:hideMark/>
          </w:tcPr>
          <w:p w14:paraId="4A1EA945" w14:textId="77777777" w:rsidR="006248B6" w:rsidRPr="006248B6" w:rsidRDefault="006248B6" w:rsidP="006248B6">
            <w:pPr>
              <w:jc w:val="center"/>
              <w:rPr>
                <w:sz w:val="22"/>
                <w:szCs w:val="22"/>
              </w:rPr>
            </w:pPr>
            <w:r w:rsidRPr="006248B6">
              <w:rPr>
                <w:sz w:val="22"/>
                <w:szCs w:val="22"/>
              </w:rPr>
              <w:t>3</w:t>
            </w:r>
          </w:p>
        </w:tc>
        <w:tc>
          <w:tcPr>
            <w:tcW w:w="482" w:type="pct"/>
            <w:tcBorders>
              <w:top w:val="single" w:sz="4" w:space="0" w:color="auto"/>
              <w:left w:val="single" w:sz="8" w:space="0" w:color="auto"/>
              <w:bottom w:val="single" w:sz="8" w:space="0" w:color="auto"/>
              <w:right w:val="nil"/>
            </w:tcBorders>
            <w:shd w:val="clear" w:color="auto" w:fill="auto"/>
            <w:noWrap/>
            <w:hideMark/>
          </w:tcPr>
          <w:p w14:paraId="15509981" w14:textId="77777777" w:rsidR="006248B6" w:rsidRPr="006248B6" w:rsidRDefault="006248B6" w:rsidP="006248B6">
            <w:pPr>
              <w:jc w:val="center"/>
              <w:rPr>
                <w:sz w:val="22"/>
                <w:szCs w:val="22"/>
              </w:rPr>
            </w:pPr>
            <w:r w:rsidRPr="006248B6">
              <w:rPr>
                <w:sz w:val="22"/>
                <w:szCs w:val="22"/>
              </w:rPr>
              <w:t>4</w:t>
            </w:r>
          </w:p>
        </w:tc>
        <w:tc>
          <w:tcPr>
            <w:tcW w:w="542" w:type="pct"/>
            <w:tcBorders>
              <w:top w:val="single" w:sz="4" w:space="0" w:color="auto"/>
              <w:left w:val="single" w:sz="8" w:space="0" w:color="auto"/>
              <w:bottom w:val="single" w:sz="8" w:space="0" w:color="auto"/>
              <w:right w:val="single" w:sz="8" w:space="0" w:color="auto"/>
            </w:tcBorders>
            <w:shd w:val="clear" w:color="auto" w:fill="auto"/>
            <w:noWrap/>
            <w:hideMark/>
          </w:tcPr>
          <w:p w14:paraId="501DB0BF" w14:textId="77777777" w:rsidR="006248B6" w:rsidRPr="006248B6" w:rsidRDefault="006248B6" w:rsidP="006248B6">
            <w:pPr>
              <w:jc w:val="center"/>
              <w:rPr>
                <w:sz w:val="22"/>
                <w:szCs w:val="22"/>
              </w:rPr>
            </w:pPr>
            <w:r w:rsidRPr="006248B6">
              <w:rPr>
                <w:sz w:val="22"/>
                <w:szCs w:val="22"/>
              </w:rPr>
              <w:t>5</w:t>
            </w:r>
          </w:p>
        </w:tc>
        <w:tc>
          <w:tcPr>
            <w:tcW w:w="613" w:type="pct"/>
            <w:tcBorders>
              <w:top w:val="single" w:sz="4" w:space="0" w:color="auto"/>
              <w:left w:val="nil"/>
              <w:bottom w:val="single" w:sz="8" w:space="0" w:color="auto"/>
              <w:right w:val="single" w:sz="4" w:space="0" w:color="auto"/>
            </w:tcBorders>
            <w:shd w:val="clear" w:color="auto" w:fill="auto"/>
            <w:noWrap/>
            <w:hideMark/>
          </w:tcPr>
          <w:p w14:paraId="1E1262C9" w14:textId="77777777" w:rsidR="006248B6" w:rsidRPr="006248B6" w:rsidRDefault="006248B6" w:rsidP="006248B6">
            <w:pPr>
              <w:jc w:val="center"/>
              <w:rPr>
                <w:sz w:val="22"/>
                <w:szCs w:val="22"/>
              </w:rPr>
            </w:pPr>
            <w:r w:rsidRPr="006248B6">
              <w:rPr>
                <w:sz w:val="22"/>
                <w:szCs w:val="22"/>
              </w:rPr>
              <w:t>6</w:t>
            </w:r>
          </w:p>
        </w:tc>
        <w:tc>
          <w:tcPr>
            <w:tcW w:w="607" w:type="pct"/>
            <w:tcBorders>
              <w:top w:val="single" w:sz="4" w:space="0" w:color="auto"/>
              <w:left w:val="nil"/>
              <w:bottom w:val="single" w:sz="8" w:space="0" w:color="auto"/>
              <w:right w:val="single" w:sz="4" w:space="0" w:color="auto"/>
            </w:tcBorders>
          </w:tcPr>
          <w:p w14:paraId="426472DD" w14:textId="77777777" w:rsidR="006248B6" w:rsidRPr="006248B6" w:rsidRDefault="006248B6" w:rsidP="006248B6">
            <w:pPr>
              <w:jc w:val="center"/>
              <w:rPr>
                <w:sz w:val="22"/>
                <w:szCs w:val="22"/>
              </w:rPr>
            </w:pPr>
          </w:p>
        </w:tc>
        <w:tc>
          <w:tcPr>
            <w:tcW w:w="515" w:type="pct"/>
            <w:tcBorders>
              <w:top w:val="single" w:sz="4" w:space="0" w:color="auto"/>
              <w:left w:val="nil"/>
              <w:bottom w:val="single" w:sz="8" w:space="0" w:color="auto"/>
              <w:right w:val="single" w:sz="4" w:space="0" w:color="auto"/>
            </w:tcBorders>
          </w:tcPr>
          <w:p w14:paraId="22976AD1" w14:textId="77777777" w:rsidR="006248B6" w:rsidRPr="006248B6" w:rsidRDefault="006248B6" w:rsidP="006248B6">
            <w:pPr>
              <w:jc w:val="center"/>
              <w:rPr>
                <w:sz w:val="22"/>
                <w:szCs w:val="22"/>
              </w:rPr>
            </w:pPr>
          </w:p>
        </w:tc>
      </w:tr>
      <w:tr w:rsidR="006248B6" w:rsidRPr="006248B6" w14:paraId="25233ED3" w14:textId="77777777" w:rsidTr="00104FF4">
        <w:trPr>
          <w:trHeight w:val="600"/>
        </w:trPr>
        <w:tc>
          <w:tcPr>
            <w:tcW w:w="293" w:type="pct"/>
            <w:tcBorders>
              <w:top w:val="nil"/>
              <w:left w:val="single" w:sz="4" w:space="0" w:color="auto"/>
              <w:bottom w:val="single" w:sz="4" w:space="0" w:color="auto"/>
              <w:right w:val="single" w:sz="4" w:space="0" w:color="auto"/>
            </w:tcBorders>
            <w:shd w:val="clear" w:color="auto" w:fill="auto"/>
            <w:noWrap/>
            <w:hideMark/>
          </w:tcPr>
          <w:p w14:paraId="0FEA3352" w14:textId="77777777" w:rsidR="006248B6" w:rsidRPr="006248B6" w:rsidRDefault="006248B6" w:rsidP="006248B6">
            <w:pPr>
              <w:jc w:val="center"/>
              <w:rPr>
                <w:sz w:val="22"/>
                <w:szCs w:val="22"/>
              </w:rPr>
            </w:pPr>
            <w:r w:rsidRPr="006248B6">
              <w:rPr>
                <w:sz w:val="22"/>
                <w:szCs w:val="22"/>
              </w:rPr>
              <w:t>1</w:t>
            </w:r>
          </w:p>
        </w:tc>
        <w:tc>
          <w:tcPr>
            <w:tcW w:w="1550" w:type="pct"/>
            <w:tcBorders>
              <w:top w:val="nil"/>
              <w:left w:val="single" w:sz="4" w:space="0" w:color="auto"/>
              <w:bottom w:val="single" w:sz="4" w:space="0" w:color="auto"/>
              <w:right w:val="single" w:sz="4" w:space="0" w:color="auto"/>
            </w:tcBorders>
            <w:shd w:val="clear" w:color="auto" w:fill="auto"/>
            <w:hideMark/>
          </w:tcPr>
          <w:p w14:paraId="26BF7DBF" w14:textId="77777777" w:rsidR="006248B6" w:rsidRPr="006248B6" w:rsidRDefault="006248B6" w:rsidP="006248B6">
            <w:pPr>
              <w:rPr>
                <w:sz w:val="22"/>
                <w:szCs w:val="22"/>
              </w:rPr>
            </w:pPr>
            <w:r w:rsidRPr="006248B6">
              <w:rPr>
                <w:sz w:val="22"/>
                <w:szCs w:val="22"/>
              </w:rPr>
              <w:t>Индекс потребительских цен на расчетный период регулирования (ИПЦ)</w:t>
            </w:r>
          </w:p>
        </w:tc>
        <w:tc>
          <w:tcPr>
            <w:tcW w:w="397" w:type="pct"/>
            <w:tcBorders>
              <w:top w:val="nil"/>
              <w:left w:val="single" w:sz="4" w:space="0" w:color="auto"/>
              <w:bottom w:val="single" w:sz="4" w:space="0" w:color="auto"/>
              <w:right w:val="nil"/>
            </w:tcBorders>
            <w:shd w:val="clear" w:color="auto" w:fill="auto"/>
            <w:noWrap/>
            <w:vAlign w:val="center"/>
            <w:hideMark/>
          </w:tcPr>
          <w:p w14:paraId="1B47E1A1" w14:textId="77777777" w:rsidR="006248B6" w:rsidRPr="006248B6" w:rsidRDefault="006248B6" w:rsidP="006248B6">
            <w:pPr>
              <w:jc w:val="center"/>
              <w:rPr>
                <w:sz w:val="22"/>
                <w:szCs w:val="22"/>
              </w:rPr>
            </w:pPr>
            <w:r w:rsidRPr="006248B6">
              <w:rPr>
                <w:sz w:val="22"/>
                <w:szCs w:val="22"/>
              </w:rPr>
              <w:t>%</w:t>
            </w:r>
          </w:p>
        </w:tc>
        <w:tc>
          <w:tcPr>
            <w:tcW w:w="482" w:type="pct"/>
            <w:tcBorders>
              <w:top w:val="nil"/>
              <w:left w:val="single" w:sz="8" w:space="0" w:color="auto"/>
              <w:bottom w:val="single" w:sz="4" w:space="0" w:color="auto"/>
              <w:right w:val="nil"/>
            </w:tcBorders>
            <w:shd w:val="clear" w:color="auto" w:fill="auto"/>
            <w:noWrap/>
            <w:vAlign w:val="center"/>
          </w:tcPr>
          <w:p w14:paraId="2FA79DC7" w14:textId="77777777" w:rsidR="006248B6" w:rsidRPr="006248B6" w:rsidRDefault="006248B6" w:rsidP="006248B6">
            <w:pPr>
              <w:jc w:val="center"/>
              <w:rPr>
                <w:szCs w:val="20"/>
              </w:rPr>
            </w:pPr>
            <w:r w:rsidRPr="006248B6">
              <w:rPr>
                <w:szCs w:val="20"/>
              </w:rPr>
              <w:t>х</w:t>
            </w:r>
          </w:p>
        </w:tc>
        <w:tc>
          <w:tcPr>
            <w:tcW w:w="542" w:type="pct"/>
            <w:tcBorders>
              <w:top w:val="nil"/>
              <w:left w:val="single" w:sz="8" w:space="0" w:color="auto"/>
              <w:bottom w:val="single" w:sz="4" w:space="0" w:color="auto"/>
              <w:right w:val="single" w:sz="8" w:space="0" w:color="auto"/>
            </w:tcBorders>
            <w:shd w:val="clear" w:color="auto" w:fill="auto"/>
            <w:noWrap/>
            <w:vAlign w:val="center"/>
          </w:tcPr>
          <w:p w14:paraId="4C5CAF4A" w14:textId="77777777" w:rsidR="006248B6" w:rsidRPr="006248B6" w:rsidRDefault="006248B6" w:rsidP="006248B6">
            <w:pPr>
              <w:jc w:val="center"/>
              <w:rPr>
                <w:szCs w:val="20"/>
              </w:rPr>
            </w:pPr>
            <w:r w:rsidRPr="006248B6">
              <w:rPr>
                <w:szCs w:val="20"/>
              </w:rPr>
              <w:t>104,3</w:t>
            </w:r>
          </w:p>
        </w:tc>
        <w:tc>
          <w:tcPr>
            <w:tcW w:w="613" w:type="pct"/>
            <w:tcBorders>
              <w:top w:val="nil"/>
              <w:left w:val="nil"/>
              <w:bottom w:val="single" w:sz="4" w:space="0" w:color="auto"/>
              <w:right w:val="single" w:sz="4" w:space="0" w:color="auto"/>
            </w:tcBorders>
            <w:shd w:val="clear" w:color="auto" w:fill="auto"/>
            <w:noWrap/>
            <w:vAlign w:val="center"/>
          </w:tcPr>
          <w:p w14:paraId="1ABD751D" w14:textId="77777777" w:rsidR="006248B6" w:rsidRPr="006248B6" w:rsidRDefault="006248B6" w:rsidP="006248B6">
            <w:pPr>
              <w:jc w:val="center"/>
              <w:rPr>
                <w:szCs w:val="20"/>
              </w:rPr>
            </w:pPr>
            <w:r w:rsidRPr="006248B6">
              <w:rPr>
                <w:szCs w:val="20"/>
              </w:rPr>
              <w:t>104,0</w:t>
            </w:r>
          </w:p>
        </w:tc>
        <w:tc>
          <w:tcPr>
            <w:tcW w:w="607" w:type="pct"/>
            <w:tcBorders>
              <w:top w:val="nil"/>
              <w:left w:val="nil"/>
              <w:bottom w:val="single" w:sz="4" w:space="0" w:color="auto"/>
              <w:right w:val="single" w:sz="4" w:space="0" w:color="auto"/>
            </w:tcBorders>
            <w:vAlign w:val="center"/>
          </w:tcPr>
          <w:p w14:paraId="71429B18" w14:textId="77777777" w:rsidR="006248B6" w:rsidRPr="006248B6" w:rsidRDefault="006248B6" w:rsidP="006248B6">
            <w:pPr>
              <w:jc w:val="center"/>
              <w:rPr>
                <w:szCs w:val="20"/>
              </w:rPr>
            </w:pPr>
            <w:r w:rsidRPr="006248B6">
              <w:rPr>
                <w:szCs w:val="20"/>
              </w:rPr>
              <w:t>104,0</w:t>
            </w:r>
          </w:p>
        </w:tc>
        <w:tc>
          <w:tcPr>
            <w:tcW w:w="515" w:type="pct"/>
            <w:tcBorders>
              <w:top w:val="nil"/>
              <w:left w:val="nil"/>
              <w:bottom w:val="single" w:sz="4" w:space="0" w:color="auto"/>
              <w:right w:val="single" w:sz="4" w:space="0" w:color="auto"/>
            </w:tcBorders>
            <w:vAlign w:val="center"/>
          </w:tcPr>
          <w:p w14:paraId="2344E573" w14:textId="77777777" w:rsidR="006248B6" w:rsidRPr="006248B6" w:rsidRDefault="006248B6" w:rsidP="006248B6">
            <w:pPr>
              <w:jc w:val="center"/>
              <w:rPr>
                <w:szCs w:val="20"/>
              </w:rPr>
            </w:pPr>
            <w:r w:rsidRPr="006248B6">
              <w:rPr>
                <w:szCs w:val="20"/>
              </w:rPr>
              <w:t>104,0</w:t>
            </w:r>
          </w:p>
        </w:tc>
      </w:tr>
      <w:tr w:rsidR="006248B6" w:rsidRPr="006248B6" w14:paraId="5126D4AA" w14:textId="77777777" w:rsidTr="00104FF4">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14:paraId="542DFA85" w14:textId="77777777" w:rsidR="006248B6" w:rsidRPr="006248B6" w:rsidRDefault="006248B6" w:rsidP="006248B6">
            <w:pPr>
              <w:jc w:val="center"/>
              <w:rPr>
                <w:sz w:val="22"/>
                <w:szCs w:val="22"/>
              </w:rPr>
            </w:pPr>
            <w:r w:rsidRPr="006248B6">
              <w:rPr>
                <w:sz w:val="22"/>
                <w:szCs w:val="22"/>
              </w:rPr>
              <w:t>2</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02F0A04E" w14:textId="77777777" w:rsidR="006248B6" w:rsidRPr="006248B6" w:rsidRDefault="006248B6" w:rsidP="006248B6">
            <w:pPr>
              <w:rPr>
                <w:sz w:val="22"/>
                <w:szCs w:val="22"/>
              </w:rPr>
            </w:pPr>
            <w:r w:rsidRPr="006248B6">
              <w:rPr>
                <w:sz w:val="22"/>
                <w:szCs w:val="22"/>
              </w:rPr>
              <w:t>Индекс эффективности операционных расходов (ИР)</w:t>
            </w:r>
          </w:p>
        </w:tc>
        <w:tc>
          <w:tcPr>
            <w:tcW w:w="397" w:type="pct"/>
            <w:tcBorders>
              <w:top w:val="nil"/>
              <w:left w:val="single" w:sz="4" w:space="0" w:color="auto"/>
              <w:bottom w:val="single" w:sz="4" w:space="0" w:color="auto"/>
              <w:right w:val="nil"/>
            </w:tcBorders>
            <w:shd w:val="clear" w:color="auto" w:fill="auto"/>
            <w:noWrap/>
            <w:vAlign w:val="center"/>
            <w:hideMark/>
          </w:tcPr>
          <w:p w14:paraId="64427799" w14:textId="77777777" w:rsidR="006248B6" w:rsidRPr="006248B6" w:rsidRDefault="006248B6" w:rsidP="006248B6">
            <w:pPr>
              <w:jc w:val="center"/>
              <w:rPr>
                <w:sz w:val="22"/>
                <w:szCs w:val="22"/>
              </w:rPr>
            </w:pPr>
            <w:r w:rsidRPr="006248B6">
              <w:rPr>
                <w:sz w:val="22"/>
                <w:szCs w:val="22"/>
              </w:rPr>
              <w:t>%</w:t>
            </w:r>
          </w:p>
        </w:tc>
        <w:tc>
          <w:tcPr>
            <w:tcW w:w="482" w:type="pct"/>
            <w:tcBorders>
              <w:top w:val="nil"/>
              <w:left w:val="single" w:sz="8" w:space="0" w:color="auto"/>
              <w:bottom w:val="single" w:sz="4" w:space="0" w:color="auto"/>
              <w:right w:val="nil"/>
            </w:tcBorders>
            <w:shd w:val="clear" w:color="auto" w:fill="auto"/>
            <w:noWrap/>
            <w:vAlign w:val="center"/>
          </w:tcPr>
          <w:p w14:paraId="64F30951" w14:textId="77777777" w:rsidR="006248B6" w:rsidRPr="006248B6" w:rsidRDefault="006248B6" w:rsidP="006248B6">
            <w:pPr>
              <w:jc w:val="center"/>
              <w:rPr>
                <w:szCs w:val="20"/>
              </w:rPr>
            </w:pPr>
            <w:r w:rsidRPr="006248B6">
              <w:rPr>
                <w:szCs w:val="20"/>
              </w:rPr>
              <w:t>х</w:t>
            </w:r>
          </w:p>
        </w:tc>
        <w:tc>
          <w:tcPr>
            <w:tcW w:w="542" w:type="pct"/>
            <w:tcBorders>
              <w:top w:val="nil"/>
              <w:left w:val="single" w:sz="8" w:space="0" w:color="auto"/>
              <w:bottom w:val="single" w:sz="4" w:space="0" w:color="auto"/>
              <w:right w:val="single" w:sz="8" w:space="0" w:color="auto"/>
            </w:tcBorders>
            <w:shd w:val="clear" w:color="auto" w:fill="auto"/>
            <w:noWrap/>
            <w:vAlign w:val="center"/>
            <w:hideMark/>
          </w:tcPr>
          <w:p w14:paraId="5AB94603" w14:textId="77777777" w:rsidR="006248B6" w:rsidRPr="006248B6" w:rsidRDefault="006248B6" w:rsidP="006248B6">
            <w:pPr>
              <w:jc w:val="center"/>
              <w:rPr>
                <w:szCs w:val="20"/>
              </w:rPr>
            </w:pPr>
            <w:r w:rsidRPr="006248B6">
              <w:rPr>
                <w:szCs w:val="20"/>
              </w:rPr>
              <w:t>1</w:t>
            </w:r>
          </w:p>
        </w:tc>
        <w:tc>
          <w:tcPr>
            <w:tcW w:w="613" w:type="pct"/>
            <w:tcBorders>
              <w:top w:val="nil"/>
              <w:left w:val="nil"/>
              <w:bottom w:val="single" w:sz="4" w:space="0" w:color="auto"/>
              <w:right w:val="single" w:sz="4" w:space="0" w:color="auto"/>
            </w:tcBorders>
            <w:shd w:val="clear" w:color="auto" w:fill="auto"/>
            <w:noWrap/>
            <w:vAlign w:val="center"/>
            <w:hideMark/>
          </w:tcPr>
          <w:p w14:paraId="10BFB5E9" w14:textId="77777777" w:rsidR="006248B6" w:rsidRPr="006248B6" w:rsidRDefault="006248B6" w:rsidP="006248B6">
            <w:pPr>
              <w:jc w:val="center"/>
              <w:rPr>
                <w:szCs w:val="20"/>
              </w:rPr>
            </w:pPr>
            <w:r w:rsidRPr="006248B6">
              <w:rPr>
                <w:szCs w:val="20"/>
              </w:rPr>
              <w:t>1</w:t>
            </w:r>
          </w:p>
        </w:tc>
        <w:tc>
          <w:tcPr>
            <w:tcW w:w="607" w:type="pct"/>
            <w:tcBorders>
              <w:top w:val="nil"/>
              <w:left w:val="nil"/>
              <w:bottom w:val="single" w:sz="4" w:space="0" w:color="auto"/>
              <w:right w:val="single" w:sz="4" w:space="0" w:color="auto"/>
            </w:tcBorders>
            <w:vAlign w:val="center"/>
          </w:tcPr>
          <w:p w14:paraId="25B276CD" w14:textId="77777777" w:rsidR="006248B6" w:rsidRPr="006248B6" w:rsidRDefault="006248B6" w:rsidP="006248B6">
            <w:pPr>
              <w:jc w:val="center"/>
              <w:rPr>
                <w:szCs w:val="20"/>
              </w:rPr>
            </w:pPr>
            <w:r w:rsidRPr="006248B6">
              <w:rPr>
                <w:szCs w:val="20"/>
              </w:rPr>
              <w:t>1</w:t>
            </w:r>
          </w:p>
        </w:tc>
        <w:tc>
          <w:tcPr>
            <w:tcW w:w="515" w:type="pct"/>
            <w:tcBorders>
              <w:top w:val="nil"/>
              <w:left w:val="nil"/>
              <w:bottom w:val="single" w:sz="4" w:space="0" w:color="auto"/>
              <w:right w:val="single" w:sz="4" w:space="0" w:color="auto"/>
            </w:tcBorders>
            <w:vAlign w:val="center"/>
          </w:tcPr>
          <w:p w14:paraId="4A845111" w14:textId="77777777" w:rsidR="006248B6" w:rsidRPr="006248B6" w:rsidRDefault="006248B6" w:rsidP="006248B6">
            <w:pPr>
              <w:jc w:val="center"/>
              <w:rPr>
                <w:szCs w:val="20"/>
              </w:rPr>
            </w:pPr>
            <w:r w:rsidRPr="006248B6">
              <w:rPr>
                <w:szCs w:val="20"/>
              </w:rPr>
              <w:t>1</w:t>
            </w:r>
          </w:p>
        </w:tc>
      </w:tr>
      <w:tr w:rsidR="006248B6" w:rsidRPr="006248B6" w14:paraId="286D5017" w14:textId="77777777" w:rsidTr="00104FF4">
        <w:trPr>
          <w:trHeight w:val="457"/>
        </w:trPr>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14:paraId="59B94F47" w14:textId="77777777" w:rsidR="006248B6" w:rsidRPr="006248B6" w:rsidRDefault="006248B6" w:rsidP="006248B6">
            <w:pPr>
              <w:jc w:val="center"/>
              <w:rPr>
                <w:sz w:val="22"/>
                <w:szCs w:val="22"/>
              </w:rPr>
            </w:pPr>
            <w:r w:rsidRPr="006248B6">
              <w:rPr>
                <w:sz w:val="22"/>
                <w:szCs w:val="22"/>
              </w:rPr>
              <w:t>3</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3523489C" w14:textId="77777777" w:rsidR="006248B6" w:rsidRPr="006248B6" w:rsidRDefault="006248B6" w:rsidP="006248B6">
            <w:pPr>
              <w:rPr>
                <w:sz w:val="22"/>
                <w:szCs w:val="22"/>
              </w:rPr>
            </w:pPr>
            <w:r w:rsidRPr="006248B6">
              <w:rPr>
                <w:sz w:val="22"/>
                <w:szCs w:val="22"/>
              </w:rPr>
              <w:t>Индекс изменения количества активов (ИКА)</w:t>
            </w:r>
          </w:p>
        </w:tc>
        <w:tc>
          <w:tcPr>
            <w:tcW w:w="397" w:type="pct"/>
            <w:tcBorders>
              <w:top w:val="nil"/>
              <w:left w:val="single" w:sz="4" w:space="0" w:color="auto"/>
              <w:bottom w:val="single" w:sz="4" w:space="0" w:color="auto"/>
              <w:right w:val="nil"/>
            </w:tcBorders>
            <w:shd w:val="clear" w:color="auto" w:fill="auto"/>
            <w:noWrap/>
            <w:vAlign w:val="center"/>
            <w:hideMark/>
          </w:tcPr>
          <w:p w14:paraId="25A55F24" w14:textId="77777777" w:rsidR="006248B6" w:rsidRPr="006248B6" w:rsidRDefault="006248B6" w:rsidP="006248B6">
            <w:pPr>
              <w:jc w:val="center"/>
              <w:rPr>
                <w:sz w:val="22"/>
                <w:szCs w:val="22"/>
              </w:rPr>
            </w:pPr>
            <w:r w:rsidRPr="006248B6">
              <w:rPr>
                <w:sz w:val="22"/>
                <w:szCs w:val="22"/>
              </w:rPr>
              <w:t>х</w:t>
            </w:r>
          </w:p>
        </w:tc>
        <w:tc>
          <w:tcPr>
            <w:tcW w:w="482" w:type="pct"/>
            <w:tcBorders>
              <w:top w:val="nil"/>
              <w:left w:val="single" w:sz="8" w:space="0" w:color="auto"/>
              <w:bottom w:val="single" w:sz="4" w:space="0" w:color="auto"/>
              <w:right w:val="nil"/>
            </w:tcBorders>
            <w:shd w:val="clear" w:color="auto" w:fill="auto"/>
            <w:noWrap/>
            <w:vAlign w:val="center"/>
          </w:tcPr>
          <w:p w14:paraId="543FB315" w14:textId="77777777" w:rsidR="006248B6" w:rsidRPr="006248B6" w:rsidRDefault="006248B6" w:rsidP="006248B6">
            <w:pPr>
              <w:jc w:val="center"/>
              <w:rPr>
                <w:szCs w:val="20"/>
              </w:rPr>
            </w:pPr>
            <w:r w:rsidRPr="006248B6">
              <w:rPr>
                <w:szCs w:val="20"/>
              </w:rPr>
              <w:t>х</w:t>
            </w:r>
          </w:p>
        </w:tc>
        <w:tc>
          <w:tcPr>
            <w:tcW w:w="542" w:type="pct"/>
            <w:tcBorders>
              <w:top w:val="nil"/>
              <w:left w:val="single" w:sz="8" w:space="0" w:color="auto"/>
              <w:bottom w:val="single" w:sz="4" w:space="0" w:color="auto"/>
              <w:right w:val="single" w:sz="8" w:space="0" w:color="auto"/>
            </w:tcBorders>
            <w:shd w:val="clear" w:color="auto" w:fill="auto"/>
            <w:noWrap/>
            <w:vAlign w:val="center"/>
            <w:hideMark/>
          </w:tcPr>
          <w:p w14:paraId="2AC5FFA7" w14:textId="77777777" w:rsidR="006248B6" w:rsidRPr="006248B6" w:rsidRDefault="006248B6" w:rsidP="006248B6">
            <w:pPr>
              <w:jc w:val="center"/>
              <w:rPr>
                <w:szCs w:val="20"/>
              </w:rPr>
            </w:pPr>
            <w:r w:rsidRPr="006248B6">
              <w:rPr>
                <w:szCs w:val="20"/>
              </w:rPr>
              <w:t>0</w:t>
            </w:r>
          </w:p>
        </w:tc>
        <w:tc>
          <w:tcPr>
            <w:tcW w:w="613" w:type="pct"/>
            <w:tcBorders>
              <w:top w:val="nil"/>
              <w:left w:val="nil"/>
              <w:bottom w:val="single" w:sz="4" w:space="0" w:color="auto"/>
              <w:right w:val="single" w:sz="4" w:space="0" w:color="auto"/>
            </w:tcBorders>
            <w:shd w:val="clear" w:color="auto" w:fill="auto"/>
            <w:noWrap/>
            <w:vAlign w:val="center"/>
            <w:hideMark/>
          </w:tcPr>
          <w:p w14:paraId="08ED670A" w14:textId="77777777" w:rsidR="006248B6" w:rsidRPr="006248B6" w:rsidRDefault="006248B6" w:rsidP="006248B6">
            <w:pPr>
              <w:jc w:val="center"/>
              <w:rPr>
                <w:szCs w:val="20"/>
              </w:rPr>
            </w:pPr>
            <w:r w:rsidRPr="006248B6">
              <w:rPr>
                <w:szCs w:val="20"/>
              </w:rPr>
              <w:t>0</w:t>
            </w:r>
          </w:p>
        </w:tc>
        <w:tc>
          <w:tcPr>
            <w:tcW w:w="607" w:type="pct"/>
            <w:tcBorders>
              <w:top w:val="nil"/>
              <w:left w:val="nil"/>
              <w:bottom w:val="single" w:sz="4" w:space="0" w:color="auto"/>
              <w:right w:val="single" w:sz="4" w:space="0" w:color="auto"/>
            </w:tcBorders>
            <w:vAlign w:val="center"/>
          </w:tcPr>
          <w:p w14:paraId="1696950C" w14:textId="77777777" w:rsidR="006248B6" w:rsidRPr="006248B6" w:rsidRDefault="006248B6" w:rsidP="006248B6">
            <w:pPr>
              <w:jc w:val="center"/>
              <w:rPr>
                <w:szCs w:val="20"/>
              </w:rPr>
            </w:pPr>
            <w:r w:rsidRPr="006248B6">
              <w:rPr>
                <w:szCs w:val="20"/>
              </w:rPr>
              <w:t>0</w:t>
            </w:r>
          </w:p>
        </w:tc>
        <w:tc>
          <w:tcPr>
            <w:tcW w:w="515" w:type="pct"/>
            <w:tcBorders>
              <w:top w:val="nil"/>
              <w:left w:val="nil"/>
              <w:bottom w:val="single" w:sz="4" w:space="0" w:color="auto"/>
              <w:right w:val="single" w:sz="4" w:space="0" w:color="auto"/>
            </w:tcBorders>
            <w:vAlign w:val="center"/>
          </w:tcPr>
          <w:p w14:paraId="29E0997E" w14:textId="77777777" w:rsidR="006248B6" w:rsidRPr="006248B6" w:rsidRDefault="006248B6" w:rsidP="006248B6">
            <w:pPr>
              <w:jc w:val="center"/>
              <w:rPr>
                <w:szCs w:val="20"/>
              </w:rPr>
            </w:pPr>
            <w:r w:rsidRPr="006248B6">
              <w:rPr>
                <w:szCs w:val="20"/>
              </w:rPr>
              <w:t>0</w:t>
            </w:r>
          </w:p>
        </w:tc>
      </w:tr>
      <w:tr w:rsidR="006248B6" w:rsidRPr="006248B6" w14:paraId="024454A9" w14:textId="77777777" w:rsidTr="00104FF4">
        <w:trPr>
          <w:trHeight w:val="846"/>
        </w:trPr>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14:paraId="04A6499E" w14:textId="77777777" w:rsidR="006248B6" w:rsidRPr="006248B6" w:rsidRDefault="006248B6" w:rsidP="006248B6">
            <w:pPr>
              <w:jc w:val="center"/>
              <w:rPr>
                <w:sz w:val="22"/>
                <w:szCs w:val="22"/>
              </w:rPr>
            </w:pPr>
            <w:r w:rsidRPr="006248B6">
              <w:rPr>
                <w:sz w:val="22"/>
                <w:szCs w:val="22"/>
              </w:rPr>
              <w:t>3.1</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7A62DBE8" w14:textId="77777777" w:rsidR="006248B6" w:rsidRPr="006248B6" w:rsidRDefault="006248B6" w:rsidP="006248B6">
            <w:pPr>
              <w:rPr>
                <w:sz w:val="22"/>
                <w:szCs w:val="22"/>
              </w:rPr>
            </w:pPr>
            <w:r w:rsidRPr="006248B6">
              <w:rPr>
                <w:sz w:val="22"/>
                <w:szCs w:val="22"/>
              </w:rPr>
              <w:t>количество условных единиц, относящихся к активам, необходимым</w:t>
            </w:r>
            <w:r w:rsidRPr="006248B6">
              <w:rPr>
                <w:sz w:val="22"/>
                <w:szCs w:val="22"/>
              </w:rPr>
              <w:br/>
              <w:t>для осуществления регулируемой деятельности</w:t>
            </w:r>
          </w:p>
        </w:tc>
        <w:tc>
          <w:tcPr>
            <w:tcW w:w="397" w:type="pct"/>
            <w:tcBorders>
              <w:top w:val="nil"/>
              <w:left w:val="single" w:sz="4" w:space="0" w:color="auto"/>
              <w:bottom w:val="single" w:sz="4" w:space="0" w:color="auto"/>
              <w:right w:val="nil"/>
            </w:tcBorders>
            <w:shd w:val="clear" w:color="auto" w:fill="auto"/>
            <w:noWrap/>
            <w:vAlign w:val="center"/>
            <w:hideMark/>
          </w:tcPr>
          <w:p w14:paraId="3D9B453F" w14:textId="77777777" w:rsidR="006248B6" w:rsidRPr="006248B6" w:rsidRDefault="006248B6" w:rsidP="006248B6">
            <w:pPr>
              <w:jc w:val="center"/>
              <w:rPr>
                <w:sz w:val="22"/>
                <w:szCs w:val="22"/>
              </w:rPr>
            </w:pPr>
            <w:r w:rsidRPr="006248B6">
              <w:rPr>
                <w:sz w:val="22"/>
                <w:szCs w:val="22"/>
              </w:rPr>
              <w:t>у.е.</w:t>
            </w:r>
          </w:p>
        </w:tc>
        <w:tc>
          <w:tcPr>
            <w:tcW w:w="48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8BC665F" w14:textId="77777777" w:rsidR="006248B6" w:rsidRPr="006248B6" w:rsidRDefault="006248B6" w:rsidP="006248B6">
            <w:pPr>
              <w:jc w:val="center"/>
              <w:rPr>
                <w:szCs w:val="20"/>
              </w:rPr>
            </w:pPr>
            <w:r w:rsidRPr="006248B6">
              <w:rPr>
                <w:szCs w:val="20"/>
              </w:rPr>
              <w:t>х</w:t>
            </w:r>
          </w:p>
        </w:tc>
        <w:tc>
          <w:tcPr>
            <w:tcW w:w="542" w:type="pct"/>
            <w:tcBorders>
              <w:top w:val="single" w:sz="4" w:space="0" w:color="auto"/>
              <w:left w:val="nil"/>
              <w:bottom w:val="single" w:sz="4" w:space="0" w:color="auto"/>
              <w:right w:val="single" w:sz="4" w:space="0" w:color="000000"/>
            </w:tcBorders>
            <w:shd w:val="clear" w:color="auto" w:fill="auto"/>
            <w:noWrap/>
            <w:vAlign w:val="center"/>
          </w:tcPr>
          <w:p w14:paraId="3EAFEDE1" w14:textId="77777777" w:rsidR="006248B6" w:rsidRPr="006248B6" w:rsidRDefault="006248B6" w:rsidP="006248B6">
            <w:pPr>
              <w:jc w:val="center"/>
              <w:rPr>
                <w:szCs w:val="20"/>
              </w:rPr>
            </w:pPr>
            <w:r w:rsidRPr="006248B6">
              <w:rPr>
                <w:szCs w:val="20"/>
              </w:rPr>
              <w:t>х</w:t>
            </w:r>
          </w:p>
        </w:tc>
        <w:tc>
          <w:tcPr>
            <w:tcW w:w="613" w:type="pct"/>
            <w:tcBorders>
              <w:top w:val="single" w:sz="4" w:space="0" w:color="auto"/>
              <w:left w:val="nil"/>
              <w:bottom w:val="single" w:sz="4" w:space="0" w:color="auto"/>
              <w:right w:val="single" w:sz="4" w:space="0" w:color="auto"/>
            </w:tcBorders>
            <w:shd w:val="clear" w:color="auto" w:fill="auto"/>
            <w:noWrap/>
            <w:vAlign w:val="center"/>
          </w:tcPr>
          <w:p w14:paraId="7E45A062" w14:textId="77777777" w:rsidR="006248B6" w:rsidRPr="006248B6" w:rsidRDefault="006248B6" w:rsidP="006248B6">
            <w:pPr>
              <w:jc w:val="center"/>
              <w:rPr>
                <w:szCs w:val="20"/>
              </w:rPr>
            </w:pPr>
            <w:r w:rsidRPr="006248B6">
              <w:rPr>
                <w:szCs w:val="20"/>
              </w:rPr>
              <w:t>х</w:t>
            </w:r>
          </w:p>
        </w:tc>
        <w:tc>
          <w:tcPr>
            <w:tcW w:w="607" w:type="pct"/>
            <w:tcBorders>
              <w:top w:val="single" w:sz="4" w:space="0" w:color="auto"/>
              <w:left w:val="nil"/>
              <w:bottom w:val="single" w:sz="4" w:space="0" w:color="auto"/>
              <w:right w:val="single" w:sz="4" w:space="0" w:color="auto"/>
            </w:tcBorders>
            <w:vAlign w:val="center"/>
          </w:tcPr>
          <w:p w14:paraId="5026D306" w14:textId="77777777" w:rsidR="006248B6" w:rsidRPr="006248B6" w:rsidRDefault="006248B6" w:rsidP="006248B6">
            <w:pPr>
              <w:jc w:val="center"/>
              <w:rPr>
                <w:szCs w:val="20"/>
              </w:rPr>
            </w:pPr>
            <w:r w:rsidRPr="006248B6">
              <w:rPr>
                <w:szCs w:val="20"/>
              </w:rPr>
              <w:t>х</w:t>
            </w:r>
          </w:p>
        </w:tc>
        <w:tc>
          <w:tcPr>
            <w:tcW w:w="515" w:type="pct"/>
            <w:tcBorders>
              <w:top w:val="single" w:sz="4" w:space="0" w:color="auto"/>
              <w:left w:val="nil"/>
              <w:bottom w:val="single" w:sz="4" w:space="0" w:color="auto"/>
              <w:right w:val="single" w:sz="4" w:space="0" w:color="auto"/>
            </w:tcBorders>
            <w:vAlign w:val="center"/>
          </w:tcPr>
          <w:p w14:paraId="7C7A7E18" w14:textId="77777777" w:rsidR="006248B6" w:rsidRPr="006248B6" w:rsidRDefault="006248B6" w:rsidP="006248B6">
            <w:pPr>
              <w:jc w:val="center"/>
              <w:rPr>
                <w:szCs w:val="20"/>
              </w:rPr>
            </w:pPr>
            <w:r w:rsidRPr="006248B6">
              <w:rPr>
                <w:szCs w:val="20"/>
              </w:rPr>
              <w:t>х</w:t>
            </w:r>
          </w:p>
        </w:tc>
      </w:tr>
      <w:tr w:rsidR="006248B6" w:rsidRPr="006248B6" w14:paraId="432B3247" w14:textId="77777777" w:rsidTr="00104FF4">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14:paraId="12708747" w14:textId="77777777" w:rsidR="006248B6" w:rsidRPr="006248B6" w:rsidRDefault="006248B6" w:rsidP="006248B6">
            <w:pPr>
              <w:jc w:val="center"/>
              <w:rPr>
                <w:sz w:val="22"/>
                <w:szCs w:val="22"/>
              </w:rPr>
            </w:pPr>
            <w:r w:rsidRPr="006248B6">
              <w:rPr>
                <w:sz w:val="22"/>
                <w:szCs w:val="22"/>
              </w:rPr>
              <w:t>3.2</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020264E6" w14:textId="77777777" w:rsidR="006248B6" w:rsidRPr="006248B6" w:rsidRDefault="006248B6" w:rsidP="006248B6">
            <w:pPr>
              <w:rPr>
                <w:sz w:val="22"/>
                <w:szCs w:val="22"/>
              </w:rPr>
            </w:pPr>
            <w:r w:rsidRPr="006248B6">
              <w:rPr>
                <w:sz w:val="22"/>
                <w:szCs w:val="22"/>
              </w:rPr>
              <w:t>установленная тепловая мощность источника тепловой энергии</w:t>
            </w:r>
          </w:p>
        </w:tc>
        <w:tc>
          <w:tcPr>
            <w:tcW w:w="397" w:type="pct"/>
            <w:tcBorders>
              <w:top w:val="nil"/>
              <w:left w:val="single" w:sz="4" w:space="0" w:color="auto"/>
              <w:bottom w:val="single" w:sz="4" w:space="0" w:color="auto"/>
              <w:right w:val="nil"/>
            </w:tcBorders>
            <w:shd w:val="clear" w:color="auto" w:fill="auto"/>
            <w:noWrap/>
            <w:vAlign w:val="center"/>
            <w:hideMark/>
          </w:tcPr>
          <w:p w14:paraId="30E57537" w14:textId="77777777" w:rsidR="006248B6" w:rsidRPr="006248B6" w:rsidRDefault="006248B6" w:rsidP="006248B6">
            <w:pPr>
              <w:jc w:val="center"/>
              <w:rPr>
                <w:sz w:val="22"/>
                <w:szCs w:val="22"/>
              </w:rPr>
            </w:pPr>
            <w:r w:rsidRPr="006248B6">
              <w:rPr>
                <w:sz w:val="22"/>
                <w:szCs w:val="22"/>
              </w:rPr>
              <w:t>Гкал/ч</w:t>
            </w:r>
          </w:p>
        </w:tc>
        <w:tc>
          <w:tcPr>
            <w:tcW w:w="48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DCE9885" w14:textId="77777777" w:rsidR="006248B6" w:rsidRPr="006248B6" w:rsidRDefault="006248B6" w:rsidP="006248B6">
            <w:pPr>
              <w:jc w:val="center"/>
              <w:rPr>
                <w:szCs w:val="20"/>
              </w:rPr>
            </w:pPr>
            <w:r w:rsidRPr="006248B6">
              <w:rPr>
                <w:szCs w:val="20"/>
              </w:rPr>
              <w:t>614,00</w:t>
            </w:r>
          </w:p>
        </w:tc>
        <w:tc>
          <w:tcPr>
            <w:tcW w:w="542" w:type="pct"/>
            <w:tcBorders>
              <w:top w:val="single" w:sz="4" w:space="0" w:color="auto"/>
              <w:left w:val="nil"/>
              <w:bottom w:val="single" w:sz="4" w:space="0" w:color="auto"/>
              <w:right w:val="single" w:sz="4" w:space="0" w:color="000000"/>
            </w:tcBorders>
            <w:shd w:val="clear" w:color="auto" w:fill="auto"/>
            <w:noWrap/>
            <w:vAlign w:val="center"/>
          </w:tcPr>
          <w:p w14:paraId="29BE197C" w14:textId="77777777" w:rsidR="006248B6" w:rsidRPr="006248B6" w:rsidRDefault="006248B6" w:rsidP="006248B6">
            <w:pPr>
              <w:jc w:val="center"/>
              <w:rPr>
                <w:szCs w:val="20"/>
              </w:rPr>
            </w:pPr>
            <w:r w:rsidRPr="006248B6">
              <w:rPr>
                <w:szCs w:val="20"/>
              </w:rPr>
              <w:t>614,00</w:t>
            </w:r>
          </w:p>
        </w:tc>
        <w:tc>
          <w:tcPr>
            <w:tcW w:w="613" w:type="pct"/>
            <w:tcBorders>
              <w:top w:val="single" w:sz="4" w:space="0" w:color="auto"/>
              <w:left w:val="nil"/>
              <w:bottom w:val="single" w:sz="4" w:space="0" w:color="auto"/>
              <w:right w:val="single" w:sz="4" w:space="0" w:color="auto"/>
            </w:tcBorders>
            <w:shd w:val="clear" w:color="auto" w:fill="auto"/>
            <w:noWrap/>
            <w:vAlign w:val="center"/>
          </w:tcPr>
          <w:p w14:paraId="7CE46490" w14:textId="77777777" w:rsidR="006248B6" w:rsidRPr="006248B6" w:rsidRDefault="006248B6" w:rsidP="006248B6">
            <w:pPr>
              <w:jc w:val="center"/>
              <w:rPr>
                <w:szCs w:val="20"/>
              </w:rPr>
            </w:pPr>
            <w:r w:rsidRPr="006248B6">
              <w:rPr>
                <w:szCs w:val="20"/>
              </w:rPr>
              <w:t>614,00</w:t>
            </w:r>
          </w:p>
        </w:tc>
        <w:tc>
          <w:tcPr>
            <w:tcW w:w="607" w:type="pct"/>
            <w:tcBorders>
              <w:top w:val="single" w:sz="4" w:space="0" w:color="auto"/>
              <w:left w:val="nil"/>
              <w:bottom w:val="single" w:sz="4" w:space="0" w:color="auto"/>
              <w:right w:val="single" w:sz="4" w:space="0" w:color="auto"/>
            </w:tcBorders>
            <w:vAlign w:val="center"/>
          </w:tcPr>
          <w:p w14:paraId="60F2E331" w14:textId="77777777" w:rsidR="006248B6" w:rsidRPr="006248B6" w:rsidRDefault="006248B6" w:rsidP="006248B6">
            <w:pPr>
              <w:jc w:val="center"/>
              <w:rPr>
                <w:szCs w:val="20"/>
              </w:rPr>
            </w:pPr>
            <w:r w:rsidRPr="006248B6">
              <w:rPr>
                <w:szCs w:val="20"/>
              </w:rPr>
              <w:t>614,00</w:t>
            </w:r>
          </w:p>
        </w:tc>
        <w:tc>
          <w:tcPr>
            <w:tcW w:w="515" w:type="pct"/>
            <w:tcBorders>
              <w:top w:val="single" w:sz="4" w:space="0" w:color="auto"/>
              <w:left w:val="nil"/>
              <w:bottom w:val="single" w:sz="4" w:space="0" w:color="auto"/>
              <w:right w:val="single" w:sz="4" w:space="0" w:color="auto"/>
            </w:tcBorders>
            <w:vAlign w:val="center"/>
          </w:tcPr>
          <w:p w14:paraId="6102CACE" w14:textId="77777777" w:rsidR="006248B6" w:rsidRPr="006248B6" w:rsidRDefault="006248B6" w:rsidP="006248B6">
            <w:pPr>
              <w:jc w:val="center"/>
              <w:rPr>
                <w:szCs w:val="20"/>
              </w:rPr>
            </w:pPr>
            <w:r w:rsidRPr="006248B6">
              <w:rPr>
                <w:szCs w:val="20"/>
              </w:rPr>
              <w:t>614,00</w:t>
            </w:r>
          </w:p>
        </w:tc>
      </w:tr>
      <w:tr w:rsidR="006248B6" w:rsidRPr="006248B6" w14:paraId="6AE93B96" w14:textId="77777777" w:rsidTr="00104FF4">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14:paraId="6B34A7C8" w14:textId="77777777" w:rsidR="006248B6" w:rsidRPr="006248B6" w:rsidRDefault="006248B6" w:rsidP="006248B6">
            <w:pPr>
              <w:jc w:val="center"/>
              <w:rPr>
                <w:sz w:val="22"/>
                <w:szCs w:val="22"/>
              </w:rPr>
            </w:pPr>
            <w:r w:rsidRPr="006248B6">
              <w:rPr>
                <w:sz w:val="22"/>
                <w:szCs w:val="22"/>
              </w:rPr>
              <w:t>4</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5E158343" w14:textId="77777777" w:rsidR="006248B6" w:rsidRPr="006248B6" w:rsidRDefault="006248B6" w:rsidP="006248B6">
            <w:pPr>
              <w:rPr>
                <w:sz w:val="22"/>
                <w:szCs w:val="22"/>
              </w:rPr>
            </w:pPr>
            <w:r w:rsidRPr="006248B6">
              <w:rPr>
                <w:sz w:val="22"/>
                <w:szCs w:val="22"/>
              </w:rPr>
              <w:t>Коэффициент эластичности затрат по росту активов (</w:t>
            </w:r>
            <w:proofErr w:type="spellStart"/>
            <w:r w:rsidRPr="006248B6">
              <w:rPr>
                <w:sz w:val="22"/>
                <w:szCs w:val="22"/>
              </w:rPr>
              <w:t>К</w:t>
            </w:r>
            <w:r w:rsidRPr="006248B6">
              <w:rPr>
                <w:sz w:val="22"/>
                <w:szCs w:val="22"/>
                <w:vertAlign w:val="subscript"/>
              </w:rPr>
              <w:t>эл</w:t>
            </w:r>
            <w:proofErr w:type="spellEnd"/>
            <w:r w:rsidRPr="006248B6">
              <w:rPr>
                <w:sz w:val="22"/>
                <w:szCs w:val="22"/>
              </w:rPr>
              <w:t>)</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7A5998D9" w14:textId="77777777" w:rsidR="006248B6" w:rsidRPr="006248B6" w:rsidRDefault="006248B6" w:rsidP="006248B6">
            <w:pPr>
              <w:jc w:val="center"/>
              <w:rPr>
                <w:sz w:val="22"/>
                <w:szCs w:val="22"/>
              </w:rPr>
            </w:pPr>
            <w:r w:rsidRPr="006248B6">
              <w:rPr>
                <w:sz w:val="22"/>
                <w:szCs w:val="22"/>
              </w:rPr>
              <w:t>х</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5A49B22B" w14:textId="77777777" w:rsidR="006248B6" w:rsidRPr="006248B6" w:rsidRDefault="006248B6" w:rsidP="006248B6">
            <w:pPr>
              <w:jc w:val="center"/>
              <w:rPr>
                <w:szCs w:val="20"/>
              </w:rPr>
            </w:pPr>
            <w:r w:rsidRPr="006248B6">
              <w:rPr>
                <w:szCs w:val="20"/>
              </w:rPr>
              <w:t>х</w:t>
            </w:r>
          </w:p>
        </w:tc>
        <w:tc>
          <w:tcPr>
            <w:tcW w:w="542" w:type="pct"/>
            <w:tcBorders>
              <w:top w:val="nil"/>
              <w:left w:val="single" w:sz="4" w:space="0" w:color="auto"/>
              <w:bottom w:val="single" w:sz="4" w:space="0" w:color="auto"/>
              <w:right w:val="single" w:sz="4" w:space="0" w:color="auto"/>
            </w:tcBorders>
            <w:shd w:val="clear" w:color="auto" w:fill="auto"/>
            <w:noWrap/>
            <w:vAlign w:val="center"/>
            <w:hideMark/>
          </w:tcPr>
          <w:p w14:paraId="584506D8" w14:textId="77777777" w:rsidR="006248B6" w:rsidRPr="006248B6" w:rsidRDefault="006248B6" w:rsidP="006248B6">
            <w:pPr>
              <w:jc w:val="center"/>
              <w:rPr>
                <w:szCs w:val="20"/>
              </w:rPr>
            </w:pPr>
            <w:r w:rsidRPr="006248B6">
              <w:rPr>
                <w:szCs w:val="20"/>
              </w:rPr>
              <w:t>0,75</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6B246388" w14:textId="77777777" w:rsidR="006248B6" w:rsidRPr="006248B6" w:rsidRDefault="006248B6" w:rsidP="006248B6">
            <w:pPr>
              <w:jc w:val="center"/>
              <w:rPr>
                <w:szCs w:val="20"/>
              </w:rPr>
            </w:pPr>
            <w:r w:rsidRPr="006248B6">
              <w:rPr>
                <w:szCs w:val="20"/>
              </w:rPr>
              <w:t>0,75</w:t>
            </w:r>
          </w:p>
        </w:tc>
        <w:tc>
          <w:tcPr>
            <w:tcW w:w="607" w:type="pct"/>
            <w:tcBorders>
              <w:top w:val="nil"/>
              <w:left w:val="single" w:sz="4" w:space="0" w:color="auto"/>
              <w:bottom w:val="single" w:sz="4" w:space="0" w:color="auto"/>
              <w:right w:val="single" w:sz="4" w:space="0" w:color="auto"/>
            </w:tcBorders>
            <w:vAlign w:val="center"/>
          </w:tcPr>
          <w:p w14:paraId="6E0B5B27" w14:textId="77777777" w:rsidR="006248B6" w:rsidRPr="006248B6" w:rsidRDefault="006248B6" w:rsidP="006248B6">
            <w:pPr>
              <w:jc w:val="center"/>
              <w:rPr>
                <w:szCs w:val="20"/>
              </w:rPr>
            </w:pPr>
            <w:r w:rsidRPr="006248B6">
              <w:rPr>
                <w:szCs w:val="20"/>
              </w:rPr>
              <w:t>0,75</w:t>
            </w:r>
          </w:p>
        </w:tc>
        <w:tc>
          <w:tcPr>
            <w:tcW w:w="515" w:type="pct"/>
            <w:tcBorders>
              <w:top w:val="nil"/>
              <w:left w:val="single" w:sz="4" w:space="0" w:color="auto"/>
              <w:bottom w:val="single" w:sz="4" w:space="0" w:color="auto"/>
              <w:right w:val="single" w:sz="4" w:space="0" w:color="auto"/>
            </w:tcBorders>
            <w:vAlign w:val="center"/>
          </w:tcPr>
          <w:p w14:paraId="44B4E606" w14:textId="77777777" w:rsidR="006248B6" w:rsidRPr="006248B6" w:rsidRDefault="006248B6" w:rsidP="006248B6">
            <w:pPr>
              <w:jc w:val="center"/>
              <w:rPr>
                <w:szCs w:val="20"/>
              </w:rPr>
            </w:pPr>
            <w:r w:rsidRPr="006248B6">
              <w:rPr>
                <w:szCs w:val="20"/>
              </w:rPr>
              <w:t>0,75</w:t>
            </w:r>
          </w:p>
        </w:tc>
      </w:tr>
      <w:tr w:rsidR="006248B6" w:rsidRPr="006248B6" w14:paraId="6E1CE82A" w14:textId="77777777" w:rsidTr="00104FF4">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14:paraId="109FC74E" w14:textId="77777777" w:rsidR="006248B6" w:rsidRPr="006248B6" w:rsidRDefault="006248B6" w:rsidP="006248B6">
            <w:pPr>
              <w:jc w:val="center"/>
              <w:rPr>
                <w:sz w:val="22"/>
                <w:szCs w:val="22"/>
              </w:rPr>
            </w:pPr>
            <w:r w:rsidRPr="006248B6">
              <w:rPr>
                <w:sz w:val="22"/>
                <w:szCs w:val="22"/>
              </w:rPr>
              <w:t>5</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5CADBEB2" w14:textId="77777777" w:rsidR="006248B6" w:rsidRPr="006248B6" w:rsidRDefault="006248B6" w:rsidP="006248B6">
            <w:pPr>
              <w:rPr>
                <w:sz w:val="22"/>
                <w:szCs w:val="22"/>
              </w:rPr>
            </w:pPr>
            <w:r w:rsidRPr="006248B6">
              <w:rPr>
                <w:sz w:val="22"/>
                <w:szCs w:val="22"/>
              </w:rPr>
              <w:t>Операционные (подконтрольные)</w:t>
            </w:r>
            <w:r w:rsidRPr="006248B6">
              <w:rPr>
                <w:sz w:val="22"/>
                <w:szCs w:val="22"/>
              </w:rPr>
              <w:br/>
              <w:t>расходы</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997D2" w14:textId="77777777" w:rsidR="006248B6" w:rsidRPr="006248B6" w:rsidRDefault="006248B6" w:rsidP="006248B6">
            <w:pPr>
              <w:jc w:val="center"/>
              <w:rPr>
                <w:sz w:val="22"/>
                <w:szCs w:val="22"/>
              </w:rPr>
            </w:pPr>
            <w:r w:rsidRPr="006248B6">
              <w:rPr>
                <w:sz w:val="22"/>
                <w:szCs w:val="22"/>
              </w:rPr>
              <w:t>тыс. руб.</w:t>
            </w:r>
          </w:p>
        </w:tc>
        <w:tc>
          <w:tcPr>
            <w:tcW w:w="48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3C20F02" w14:textId="77777777" w:rsidR="006248B6" w:rsidRPr="006248B6" w:rsidRDefault="006248B6" w:rsidP="006248B6">
            <w:pPr>
              <w:jc w:val="center"/>
              <w:rPr>
                <w:szCs w:val="20"/>
              </w:rPr>
            </w:pPr>
            <w:r w:rsidRPr="006248B6">
              <w:rPr>
                <w:szCs w:val="20"/>
              </w:rPr>
              <w:t>577 013,75</w:t>
            </w:r>
          </w:p>
        </w:tc>
        <w:tc>
          <w:tcPr>
            <w:tcW w:w="542" w:type="pct"/>
            <w:tcBorders>
              <w:top w:val="single" w:sz="4" w:space="0" w:color="auto"/>
              <w:left w:val="nil"/>
              <w:bottom w:val="single" w:sz="4" w:space="0" w:color="auto"/>
              <w:right w:val="single" w:sz="4" w:space="0" w:color="000000"/>
            </w:tcBorders>
            <w:shd w:val="clear" w:color="auto" w:fill="auto"/>
            <w:noWrap/>
            <w:vAlign w:val="center"/>
          </w:tcPr>
          <w:p w14:paraId="66C690A6" w14:textId="77777777" w:rsidR="006248B6" w:rsidRPr="006248B6" w:rsidRDefault="006248B6" w:rsidP="006248B6">
            <w:pPr>
              <w:jc w:val="center"/>
              <w:rPr>
                <w:szCs w:val="20"/>
              </w:rPr>
            </w:pPr>
            <w:r w:rsidRPr="006248B6">
              <w:rPr>
                <w:szCs w:val="20"/>
              </w:rPr>
              <w:t>595 807,09</w:t>
            </w:r>
          </w:p>
        </w:tc>
        <w:tc>
          <w:tcPr>
            <w:tcW w:w="613" w:type="pct"/>
            <w:tcBorders>
              <w:top w:val="single" w:sz="4" w:space="0" w:color="auto"/>
              <w:left w:val="nil"/>
              <w:bottom w:val="single" w:sz="4" w:space="0" w:color="auto"/>
              <w:right w:val="single" w:sz="4" w:space="0" w:color="auto"/>
            </w:tcBorders>
            <w:shd w:val="clear" w:color="auto" w:fill="auto"/>
            <w:noWrap/>
            <w:vAlign w:val="center"/>
          </w:tcPr>
          <w:p w14:paraId="6AA810BC" w14:textId="77777777" w:rsidR="006248B6" w:rsidRPr="006248B6" w:rsidRDefault="006248B6" w:rsidP="006248B6">
            <w:pPr>
              <w:jc w:val="center"/>
              <w:rPr>
                <w:szCs w:val="20"/>
              </w:rPr>
            </w:pPr>
            <w:r w:rsidRPr="006248B6">
              <w:rPr>
                <w:szCs w:val="20"/>
              </w:rPr>
              <w:t>613 442,98</w:t>
            </w:r>
          </w:p>
        </w:tc>
        <w:tc>
          <w:tcPr>
            <w:tcW w:w="607" w:type="pct"/>
            <w:tcBorders>
              <w:top w:val="single" w:sz="4" w:space="0" w:color="auto"/>
              <w:left w:val="nil"/>
              <w:bottom w:val="single" w:sz="4" w:space="0" w:color="auto"/>
              <w:right w:val="single" w:sz="4" w:space="0" w:color="auto"/>
            </w:tcBorders>
            <w:vAlign w:val="center"/>
          </w:tcPr>
          <w:p w14:paraId="4C96F3BB" w14:textId="77777777" w:rsidR="006248B6" w:rsidRPr="006248B6" w:rsidRDefault="006248B6" w:rsidP="006248B6">
            <w:pPr>
              <w:jc w:val="center"/>
              <w:rPr>
                <w:szCs w:val="20"/>
              </w:rPr>
            </w:pPr>
            <w:r w:rsidRPr="006248B6">
              <w:rPr>
                <w:szCs w:val="20"/>
              </w:rPr>
              <w:t>631 600,89</w:t>
            </w:r>
          </w:p>
        </w:tc>
        <w:tc>
          <w:tcPr>
            <w:tcW w:w="515" w:type="pct"/>
            <w:tcBorders>
              <w:top w:val="single" w:sz="4" w:space="0" w:color="auto"/>
              <w:left w:val="nil"/>
              <w:bottom w:val="single" w:sz="4" w:space="0" w:color="auto"/>
              <w:right w:val="single" w:sz="4" w:space="0" w:color="auto"/>
            </w:tcBorders>
            <w:vAlign w:val="center"/>
          </w:tcPr>
          <w:p w14:paraId="56113B4D" w14:textId="77777777" w:rsidR="006248B6" w:rsidRPr="006248B6" w:rsidRDefault="006248B6" w:rsidP="006248B6">
            <w:pPr>
              <w:jc w:val="center"/>
              <w:rPr>
                <w:szCs w:val="20"/>
              </w:rPr>
            </w:pPr>
            <w:r w:rsidRPr="006248B6">
              <w:rPr>
                <w:szCs w:val="20"/>
              </w:rPr>
              <w:t>650 296,28</w:t>
            </w:r>
          </w:p>
        </w:tc>
      </w:tr>
      <w:tr w:rsidR="006248B6" w:rsidRPr="006248B6" w14:paraId="410F14A7" w14:textId="77777777" w:rsidTr="00104FF4">
        <w:trPr>
          <w:trHeight w:val="416"/>
        </w:trPr>
        <w:tc>
          <w:tcPr>
            <w:tcW w:w="293" w:type="pct"/>
            <w:tcBorders>
              <w:top w:val="single" w:sz="4" w:space="0" w:color="auto"/>
              <w:left w:val="single" w:sz="4" w:space="0" w:color="auto"/>
              <w:bottom w:val="single" w:sz="4" w:space="0" w:color="auto"/>
              <w:right w:val="single" w:sz="4" w:space="0" w:color="auto"/>
            </w:tcBorders>
            <w:shd w:val="clear" w:color="auto" w:fill="auto"/>
            <w:noWrap/>
          </w:tcPr>
          <w:p w14:paraId="66038260" w14:textId="77777777" w:rsidR="006248B6" w:rsidRPr="006248B6" w:rsidRDefault="006248B6" w:rsidP="006248B6">
            <w:pPr>
              <w:jc w:val="center"/>
              <w:rPr>
                <w:sz w:val="22"/>
                <w:szCs w:val="22"/>
              </w:rPr>
            </w:pPr>
            <w:r w:rsidRPr="006248B6">
              <w:rPr>
                <w:sz w:val="22"/>
                <w:szCs w:val="22"/>
              </w:rPr>
              <w:t>6</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FAD851A" w14:textId="77777777" w:rsidR="006248B6" w:rsidRPr="006248B6" w:rsidRDefault="006248B6" w:rsidP="006248B6">
            <w:pPr>
              <w:rPr>
                <w:sz w:val="22"/>
                <w:szCs w:val="22"/>
              </w:rPr>
            </w:pPr>
            <w:r w:rsidRPr="006248B6">
              <w:rPr>
                <w:sz w:val="22"/>
                <w:szCs w:val="22"/>
              </w:rPr>
              <w:t>Индекс операционных расходов</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80353" w14:textId="77777777" w:rsidR="006248B6" w:rsidRPr="006248B6" w:rsidRDefault="006248B6" w:rsidP="006248B6">
            <w:pPr>
              <w:jc w:val="center"/>
              <w:rPr>
                <w:sz w:val="22"/>
                <w:szCs w:val="22"/>
              </w:rPr>
            </w:pPr>
            <w:r w:rsidRPr="006248B6">
              <w:rPr>
                <w:sz w:val="22"/>
                <w:szCs w:val="22"/>
              </w:rPr>
              <w:t>тыс. руб.</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44891" w14:textId="77777777" w:rsidR="006248B6" w:rsidRPr="006248B6" w:rsidRDefault="006248B6" w:rsidP="006248B6">
            <w:pPr>
              <w:jc w:val="center"/>
              <w:rPr>
                <w:szCs w:val="20"/>
              </w:rPr>
            </w:pPr>
            <w:r w:rsidRPr="006248B6">
              <w:rPr>
                <w:szCs w:val="20"/>
              </w:rPr>
              <w:t>х</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0AC1B" w14:textId="77777777" w:rsidR="006248B6" w:rsidRPr="006248B6" w:rsidRDefault="006248B6" w:rsidP="006248B6">
            <w:pPr>
              <w:jc w:val="center"/>
              <w:rPr>
                <w:szCs w:val="20"/>
              </w:rPr>
            </w:pPr>
            <w:r w:rsidRPr="006248B6">
              <w:rPr>
                <w:szCs w:val="20"/>
              </w:rPr>
              <w:t>1,03257</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761F3" w14:textId="77777777" w:rsidR="006248B6" w:rsidRPr="006248B6" w:rsidRDefault="006248B6" w:rsidP="006248B6">
            <w:pPr>
              <w:jc w:val="center"/>
              <w:rPr>
                <w:szCs w:val="20"/>
              </w:rPr>
            </w:pPr>
            <w:r w:rsidRPr="006248B6">
              <w:rPr>
                <w:szCs w:val="20"/>
              </w:rPr>
              <w:t>1,0296</w:t>
            </w:r>
          </w:p>
        </w:tc>
        <w:tc>
          <w:tcPr>
            <w:tcW w:w="607" w:type="pct"/>
            <w:tcBorders>
              <w:top w:val="single" w:sz="4" w:space="0" w:color="auto"/>
              <w:left w:val="single" w:sz="4" w:space="0" w:color="auto"/>
              <w:bottom w:val="single" w:sz="4" w:space="0" w:color="auto"/>
              <w:right w:val="single" w:sz="4" w:space="0" w:color="auto"/>
            </w:tcBorders>
            <w:vAlign w:val="center"/>
          </w:tcPr>
          <w:p w14:paraId="58356E75" w14:textId="77777777" w:rsidR="006248B6" w:rsidRPr="006248B6" w:rsidRDefault="006248B6" w:rsidP="006248B6">
            <w:pPr>
              <w:jc w:val="center"/>
              <w:rPr>
                <w:szCs w:val="20"/>
              </w:rPr>
            </w:pPr>
            <w:r w:rsidRPr="006248B6">
              <w:rPr>
                <w:szCs w:val="20"/>
              </w:rPr>
              <w:t>1,0296</w:t>
            </w:r>
          </w:p>
        </w:tc>
        <w:tc>
          <w:tcPr>
            <w:tcW w:w="515" w:type="pct"/>
            <w:tcBorders>
              <w:top w:val="single" w:sz="4" w:space="0" w:color="auto"/>
              <w:left w:val="single" w:sz="4" w:space="0" w:color="auto"/>
              <w:bottom w:val="single" w:sz="4" w:space="0" w:color="auto"/>
              <w:right w:val="single" w:sz="4" w:space="0" w:color="auto"/>
            </w:tcBorders>
            <w:vAlign w:val="center"/>
          </w:tcPr>
          <w:p w14:paraId="14DB6DC6" w14:textId="77777777" w:rsidR="006248B6" w:rsidRPr="006248B6" w:rsidRDefault="006248B6" w:rsidP="006248B6">
            <w:pPr>
              <w:jc w:val="center"/>
              <w:rPr>
                <w:szCs w:val="20"/>
              </w:rPr>
            </w:pPr>
            <w:r w:rsidRPr="006248B6">
              <w:rPr>
                <w:szCs w:val="20"/>
              </w:rPr>
              <w:t>1,0296</w:t>
            </w:r>
          </w:p>
        </w:tc>
      </w:tr>
    </w:tbl>
    <w:p w14:paraId="7A982EB2" w14:textId="77777777" w:rsidR="006248B6" w:rsidRPr="006248B6" w:rsidRDefault="006248B6" w:rsidP="006248B6">
      <w:pPr>
        <w:rPr>
          <w:szCs w:val="20"/>
        </w:rPr>
      </w:pPr>
    </w:p>
    <w:p w14:paraId="3B444F50" w14:textId="77777777" w:rsidR="006248B6" w:rsidRPr="006248B6" w:rsidRDefault="006248B6" w:rsidP="006248B6">
      <w:pPr>
        <w:ind w:right="142"/>
        <w:jc w:val="both"/>
        <w:rPr>
          <w:sz w:val="28"/>
          <w:szCs w:val="28"/>
        </w:rPr>
        <w:sectPr w:rsidR="006248B6" w:rsidRPr="006248B6" w:rsidSect="006248B6">
          <w:pgSz w:w="16838" w:h="11906" w:orient="landscape"/>
          <w:pgMar w:top="1134" w:right="707" w:bottom="1134" w:left="1701" w:header="720" w:footer="720" w:gutter="0"/>
          <w:cols w:space="720"/>
          <w:docGrid w:linePitch="326"/>
        </w:sectPr>
      </w:pPr>
    </w:p>
    <w:p w14:paraId="46A37239" w14:textId="77777777" w:rsidR="006248B6" w:rsidRPr="006248B6" w:rsidRDefault="006248B6" w:rsidP="006248B6">
      <w:pPr>
        <w:keepNext/>
        <w:outlineLvl w:val="1"/>
        <w:rPr>
          <w:b/>
          <w:sz w:val="28"/>
          <w:szCs w:val="28"/>
        </w:rPr>
      </w:pPr>
      <w:bookmarkStart w:id="138" w:name="_Toc25303885"/>
      <w:r w:rsidRPr="006248B6">
        <w:rPr>
          <w:b/>
          <w:sz w:val="28"/>
          <w:szCs w:val="20"/>
        </w:rPr>
        <w:lastRenderedPageBreak/>
        <w:t xml:space="preserve">4.1.1.9 индекс эффективности операционных расходов и расчет </w:t>
      </w:r>
      <w:r w:rsidRPr="006248B6">
        <w:rPr>
          <w:b/>
          <w:sz w:val="28"/>
          <w:szCs w:val="28"/>
        </w:rPr>
        <w:t>количества условных единиц, относящихся к активам, необходимым для осуществления регулируемой деятельности</w:t>
      </w:r>
      <w:bookmarkEnd w:id="138"/>
    </w:p>
    <w:p w14:paraId="0761DD76" w14:textId="77777777" w:rsidR="006248B6" w:rsidRPr="006248B6" w:rsidRDefault="006248B6" w:rsidP="006248B6">
      <w:pPr>
        <w:ind w:firstLine="709"/>
        <w:jc w:val="both"/>
        <w:rPr>
          <w:sz w:val="28"/>
          <w:szCs w:val="28"/>
        </w:rPr>
      </w:pPr>
      <w:r w:rsidRPr="006248B6">
        <w:rPr>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5079A8CB" w14:textId="77777777" w:rsidR="006248B6" w:rsidRPr="006248B6" w:rsidRDefault="006248B6" w:rsidP="006248B6">
      <w:pPr>
        <w:ind w:firstLine="709"/>
        <w:jc w:val="both"/>
        <w:rPr>
          <w:sz w:val="28"/>
          <w:szCs w:val="28"/>
        </w:rPr>
      </w:pPr>
      <w:r w:rsidRPr="006248B6">
        <w:rPr>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664D6509" w14:textId="77777777" w:rsidR="006248B6" w:rsidRPr="006248B6" w:rsidRDefault="006248B6" w:rsidP="006248B6">
      <w:pPr>
        <w:ind w:firstLine="709"/>
        <w:jc w:val="both"/>
        <w:rPr>
          <w:sz w:val="28"/>
          <w:szCs w:val="28"/>
        </w:rPr>
      </w:pPr>
      <w:r w:rsidRPr="006248B6">
        <w:rPr>
          <w:noProof/>
          <w:position w:val="-16"/>
        </w:rPr>
        <w:drawing>
          <wp:inline distT="0" distB="0" distL="0" distR="0" wp14:anchorId="3AF4C6A7" wp14:editId="5B75BF85">
            <wp:extent cx="2952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4229FCAF" w14:textId="77777777" w:rsidR="006248B6" w:rsidRPr="006248B6" w:rsidRDefault="006248B6" w:rsidP="006248B6">
      <w:pPr>
        <w:autoSpaceDE w:val="0"/>
        <w:autoSpaceDN w:val="0"/>
        <w:adjustRightInd w:val="0"/>
        <w:ind w:firstLine="709"/>
        <w:jc w:val="both"/>
        <w:rPr>
          <w:sz w:val="28"/>
          <w:szCs w:val="28"/>
        </w:rPr>
      </w:pPr>
      <w:r w:rsidRPr="006248B6">
        <w:rPr>
          <w:noProof/>
          <w:position w:val="-14"/>
          <w:sz w:val="28"/>
          <w:szCs w:val="28"/>
        </w:rPr>
        <w:drawing>
          <wp:inline distT="0" distB="0" distL="0" distR="0" wp14:anchorId="4F413CC3" wp14:editId="14C4F0D1">
            <wp:extent cx="571500" cy="33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248B6">
        <w:rPr>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5FCFAD6C" w14:textId="77777777" w:rsidR="006248B6" w:rsidRPr="006248B6" w:rsidRDefault="006248B6" w:rsidP="006248B6">
      <w:pPr>
        <w:autoSpaceDE w:val="0"/>
        <w:autoSpaceDN w:val="0"/>
        <w:adjustRightInd w:val="0"/>
        <w:ind w:firstLine="709"/>
        <w:jc w:val="both"/>
        <w:rPr>
          <w:sz w:val="28"/>
          <w:szCs w:val="28"/>
        </w:rPr>
      </w:pPr>
      <w:r w:rsidRPr="006248B6">
        <w:rPr>
          <w:noProof/>
          <w:position w:val="-14"/>
          <w:sz w:val="28"/>
          <w:szCs w:val="28"/>
        </w:rPr>
        <w:drawing>
          <wp:inline distT="0" distB="0" distL="0" distR="0" wp14:anchorId="62572B96" wp14:editId="452FF308">
            <wp:extent cx="704850" cy="361950"/>
            <wp:effectExtent l="0" t="0" r="0" b="0"/>
            <wp:docPr id="13596244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6248B6">
        <w:rPr>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3D3CFEFF" w14:textId="77777777" w:rsidR="006248B6" w:rsidRPr="006248B6" w:rsidRDefault="006248B6" w:rsidP="006248B6">
      <w:pPr>
        <w:autoSpaceDE w:val="0"/>
        <w:autoSpaceDN w:val="0"/>
        <w:adjustRightInd w:val="0"/>
        <w:ind w:firstLine="709"/>
        <w:jc w:val="both"/>
        <w:rPr>
          <w:sz w:val="28"/>
          <w:szCs w:val="28"/>
        </w:rPr>
      </w:pPr>
      <w:r w:rsidRPr="006248B6">
        <w:rPr>
          <w:noProof/>
          <w:position w:val="-14"/>
          <w:sz w:val="28"/>
          <w:szCs w:val="28"/>
        </w:rPr>
        <w:drawing>
          <wp:inline distT="0" distB="0" distL="0" distR="0" wp14:anchorId="5B8B5611" wp14:editId="0B71B40E">
            <wp:extent cx="752475"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6248B6">
        <w:rPr>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680F52A7" w14:textId="77777777" w:rsidR="006248B6" w:rsidRPr="006248B6" w:rsidRDefault="006248B6" w:rsidP="006248B6">
      <w:pPr>
        <w:ind w:firstLine="709"/>
        <w:jc w:val="both"/>
        <w:rPr>
          <w:sz w:val="28"/>
          <w:szCs w:val="28"/>
        </w:rPr>
      </w:pPr>
      <w:r w:rsidRPr="006248B6">
        <w:rPr>
          <w:sz w:val="28"/>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14:paraId="2EE2BE97" w14:textId="77777777" w:rsidR="006248B6" w:rsidRPr="006248B6" w:rsidRDefault="006248B6" w:rsidP="006248B6">
      <w:pPr>
        <w:jc w:val="both"/>
        <w:rPr>
          <w:sz w:val="28"/>
          <w:szCs w:val="28"/>
        </w:rPr>
      </w:pPr>
    </w:p>
    <w:p w14:paraId="4BB66C3D" w14:textId="77777777" w:rsidR="006248B6" w:rsidRPr="006248B6" w:rsidRDefault="006248B6" w:rsidP="006248B6">
      <w:pPr>
        <w:keepNext/>
        <w:outlineLvl w:val="1"/>
        <w:rPr>
          <w:b/>
          <w:sz w:val="28"/>
          <w:szCs w:val="28"/>
        </w:rPr>
      </w:pPr>
      <w:bookmarkStart w:id="139" w:name="_Toc25303886"/>
      <w:r w:rsidRPr="006248B6">
        <w:rPr>
          <w:b/>
          <w:sz w:val="28"/>
          <w:szCs w:val="28"/>
        </w:rPr>
        <w:t>4.2 Неподконтрольные расходы</w:t>
      </w:r>
      <w:bookmarkEnd w:id="139"/>
    </w:p>
    <w:p w14:paraId="306341A5" w14:textId="77777777" w:rsidR="006248B6" w:rsidRPr="006248B6" w:rsidRDefault="006248B6" w:rsidP="006248B6">
      <w:pPr>
        <w:rPr>
          <w:szCs w:val="20"/>
        </w:rPr>
      </w:pPr>
    </w:p>
    <w:p w14:paraId="6ADA167A" w14:textId="77777777" w:rsidR="006248B6" w:rsidRPr="006248B6" w:rsidRDefault="006248B6" w:rsidP="006248B6">
      <w:pPr>
        <w:keepNext/>
        <w:jc w:val="both"/>
        <w:outlineLvl w:val="1"/>
        <w:rPr>
          <w:b/>
          <w:sz w:val="28"/>
          <w:szCs w:val="20"/>
        </w:rPr>
      </w:pPr>
      <w:bookmarkStart w:id="140" w:name="_Toc25303887"/>
      <w:r w:rsidRPr="006248B6">
        <w:rPr>
          <w:b/>
          <w:sz w:val="28"/>
          <w:szCs w:val="20"/>
        </w:rPr>
        <w:t>4.2.1 расходы на оплату услуг, оказываемых организациями, осуществляющими регулируемые виды деятельности</w:t>
      </w:r>
      <w:bookmarkEnd w:id="140"/>
    </w:p>
    <w:p w14:paraId="4B9D47B9" w14:textId="77777777" w:rsidR="006248B6" w:rsidRPr="006248B6" w:rsidRDefault="006248B6" w:rsidP="006248B6">
      <w:pPr>
        <w:rPr>
          <w:szCs w:val="20"/>
        </w:rPr>
      </w:pPr>
    </w:p>
    <w:p w14:paraId="6BD5525B" w14:textId="77777777" w:rsidR="006248B6" w:rsidRPr="006248B6" w:rsidRDefault="006248B6" w:rsidP="006248B6">
      <w:pPr>
        <w:keepNext/>
        <w:jc w:val="both"/>
        <w:outlineLvl w:val="1"/>
        <w:rPr>
          <w:b/>
          <w:sz w:val="28"/>
          <w:szCs w:val="20"/>
        </w:rPr>
      </w:pPr>
      <w:r w:rsidRPr="006248B6">
        <w:rPr>
          <w:b/>
          <w:sz w:val="28"/>
          <w:szCs w:val="20"/>
        </w:rPr>
        <w:t>4.2.1.1 расходы на водоотведение</w:t>
      </w:r>
    </w:p>
    <w:p w14:paraId="71C55834" w14:textId="77777777" w:rsidR="006248B6" w:rsidRPr="006248B6" w:rsidRDefault="006248B6" w:rsidP="006248B6">
      <w:pPr>
        <w:ind w:firstLine="851"/>
        <w:jc w:val="both"/>
        <w:rPr>
          <w:sz w:val="28"/>
          <w:szCs w:val="28"/>
        </w:rPr>
      </w:pPr>
      <w:bookmarkStart w:id="141" w:name="_Hlk25162044"/>
      <w:r w:rsidRPr="006248B6">
        <w:rPr>
          <w:sz w:val="28"/>
          <w:szCs w:val="28"/>
        </w:rPr>
        <w:t>Предприятием заявлены расходы по статье в размере 990,14 тыс. руб.</w:t>
      </w:r>
      <w:bookmarkEnd w:id="141"/>
      <w:r w:rsidRPr="006248B6">
        <w:rPr>
          <w:sz w:val="28"/>
          <w:szCs w:val="28"/>
        </w:rPr>
        <w:t xml:space="preserve"> на объём отводимых стоков в размере 35,43 тыс. м</w:t>
      </w:r>
      <w:r w:rsidRPr="006248B6">
        <w:rPr>
          <w:sz w:val="28"/>
          <w:szCs w:val="28"/>
          <w:vertAlign w:val="superscript"/>
        </w:rPr>
        <w:t>3</w:t>
      </w:r>
      <w:r w:rsidRPr="006248B6">
        <w:rPr>
          <w:sz w:val="28"/>
          <w:szCs w:val="28"/>
        </w:rPr>
        <w:t xml:space="preserve"> (в доле на производство тепловой энергии 75,40 %).</w:t>
      </w:r>
    </w:p>
    <w:p w14:paraId="3AD5B981" w14:textId="77777777" w:rsidR="006248B6" w:rsidRPr="006248B6" w:rsidRDefault="006248B6" w:rsidP="006248B6">
      <w:pPr>
        <w:ind w:firstLine="851"/>
        <w:jc w:val="both"/>
        <w:rPr>
          <w:sz w:val="28"/>
          <w:szCs w:val="28"/>
        </w:rPr>
      </w:pPr>
      <w:r w:rsidRPr="006248B6">
        <w:rPr>
          <w:sz w:val="28"/>
          <w:szCs w:val="28"/>
        </w:rPr>
        <w:t xml:space="preserve">Эксперты, проанализировав представленные материалы, руководствуясь </w:t>
      </w:r>
      <w:proofErr w:type="spellStart"/>
      <w:r w:rsidRPr="006248B6">
        <w:rPr>
          <w:sz w:val="28"/>
          <w:szCs w:val="28"/>
        </w:rPr>
        <w:t>пп</w:t>
      </w:r>
      <w:proofErr w:type="spellEnd"/>
      <w:r w:rsidRPr="006248B6">
        <w:rPr>
          <w:sz w:val="28"/>
          <w:szCs w:val="28"/>
        </w:rPr>
        <w:t>. а) п. 28 «Основ ценообразования в сфере теплоснабжения», утверждённых постановлением Правительства РФ от 22.10.2012 № 1075, выполнили расчёт, в соответствии с которым, стоимость водоотведения на 2025 год составила 1 040,47 тыс. руб. исходя из объёма водоотведения в 35,43 тыс. м</w:t>
      </w:r>
      <w:r w:rsidRPr="006248B6">
        <w:rPr>
          <w:sz w:val="28"/>
          <w:szCs w:val="28"/>
          <w:vertAlign w:val="superscript"/>
        </w:rPr>
        <w:t>3</w:t>
      </w:r>
      <w:r w:rsidRPr="006248B6">
        <w:rPr>
          <w:sz w:val="28"/>
          <w:szCs w:val="28"/>
        </w:rPr>
        <w:t xml:space="preserve"> (в доле на производство тепловой энергии и теплоносителя 75,40 %) и цены водоотведения в 2025 году согласно постановлению РЭК Кузбасса от 19.12.2023 № 686, в редакции постановления РЭК Кузбасса от 28.11.2024 </w:t>
      </w:r>
      <w:r w:rsidRPr="006248B6">
        <w:rPr>
          <w:sz w:val="28"/>
          <w:szCs w:val="28"/>
        </w:rPr>
        <w:lastRenderedPageBreak/>
        <w:t>№ 417: 1 полугодие – 27,37 руб./м</w:t>
      </w:r>
      <w:r w:rsidRPr="006248B6">
        <w:rPr>
          <w:sz w:val="28"/>
          <w:szCs w:val="28"/>
          <w:vertAlign w:val="superscript"/>
        </w:rPr>
        <w:t>3</w:t>
      </w:r>
      <w:r w:rsidRPr="006248B6">
        <w:rPr>
          <w:sz w:val="28"/>
          <w:szCs w:val="28"/>
        </w:rPr>
        <w:t>, 2 полугодие – 32,04 руб./м3 (27,37 руб./м</w:t>
      </w:r>
      <w:r w:rsidRPr="006248B6">
        <w:rPr>
          <w:sz w:val="28"/>
          <w:szCs w:val="28"/>
          <w:vertAlign w:val="superscript"/>
        </w:rPr>
        <w:t>3</w:t>
      </w:r>
      <w:r w:rsidRPr="006248B6">
        <w:rPr>
          <w:sz w:val="28"/>
          <w:szCs w:val="28"/>
        </w:rPr>
        <w:t xml:space="preserve"> × 20,28 м</w:t>
      </w:r>
      <w:r w:rsidRPr="006248B6">
        <w:rPr>
          <w:sz w:val="28"/>
          <w:szCs w:val="28"/>
          <w:vertAlign w:val="superscript"/>
        </w:rPr>
        <w:t>3</w:t>
      </w:r>
      <w:r w:rsidRPr="006248B6">
        <w:rPr>
          <w:sz w:val="28"/>
          <w:szCs w:val="28"/>
        </w:rPr>
        <w:t xml:space="preserve"> + 60,47 руб./м</w:t>
      </w:r>
      <w:r w:rsidRPr="006248B6">
        <w:rPr>
          <w:sz w:val="28"/>
          <w:szCs w:val="28"/>
          <w:vertAlign w:val="superscript"/>
        </w:rPr>
        <w:t>3</w:t>
      </w:r>
      <w:r w:rsidRPr="006248B6">
        <w:rPr>
          <w:sz w:val="28"/>
          <w:szCs w:val="28"/>
        </w:rPr>
        <w:t xml:space="preserve"> × 15,15 м</w:t>
      </w:r>
      <w:r w:rsidRPr="006248B6">
        <w:rPr>
          <w:sz w:val="28"/>
          <w:szCs w:val="28"/>
          <w:vertAlign w:val="superscript"/>
        </w:rPr>
        <w:t>3</w:t>
      </w:r>
      <w:r w:rsidRPr="006248B6">
        <w:rPr>
          <w:sz w:val="28"/>
          <w:szCs w:val="28"/>
        </w:rPr>
        <w:t xml:space="preserve"> = 1 040,47 тыс. руб.).</w:t>
      </w:r>
    </w:p>
    <w:p w14:paraId="343A5205" w14:textId="77777777" w:rsidR="006248B6" w:rsidRPr="006248B6" w:rsidRDefault="006248B6" w:rsidP="006248B6">
      <w:pPr>
        <w:tabs>
          <w:tab w:val="left" w:pos="709"/>
        </w:tabs>
        <w:ind w:firstLine="709"/>
        <w:jc w:val="both"/>
        <w:rPr>
          <w:snapToGrid w:val="0"/>
          <w:sz w:val="28"/>
          <w:szCs w:val="28"/>
        </w:rPr>
      </w:pPr>
      <w:r w:rsidRPr="006248B6">
        <w:rPr>
          <w:snapToGrid w:val="0"/>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990,14 тыс. руб., так как он не превышает экономически обоснованного уровня.</w:t>
      </w:r>
    </w:p>
    <w:p w14:paraId="3C696095" w14:textId="77777777" w:rsidR="006248B6" w:rsidRPr="006248B6" w:rsidRDefault="006248B6" w:rsidP="006248B6">
      <w:pPr>
        <w:rPr>
          <w:szCs w:val="20"/>
        </w:rPr>
      </w:pPr>
    </w:p>
    <w:p w14:paraId="31AB1B02" w14:textId="77777777" w:rsidR="006248B6" w:rsidRPr="006248B6" w:rsidRDefault="006248B6" w:rsidP="006248B6">
      <w:pPr>
        <w:keepNext/>
        <w:outlineLvl w:val="1"/>
        <w:rPr>
          <w:b/>
          <w:sz w:val="28"/>
          <w:szCs w:val="20"/>
        </w:rPr>
      </w:pPr>
      <w:r w:rsidRPr="006248B6">
        <w:rPr>
          <w:b/>
          <w:sz w:val="28"/>
          <w:szCs w:val="20"/>
        </w:rPr>
        <w:t>4.2.2 арендная плата</w:t>
      </w:r>
    </w:p>
    <w:p w14:paraId="0C37DE44" w14:textId="77777777" w:rsidR="006248B6" w:rsidRPr="006248B6" w:rsidRDefault="006248B6" w:rsidP="006248B6">
      <w:pPr>
        <w:ind w:firstLine="709"/>
        <w:jc w:val="both"/>
        <w:rPr>
          <w:sz w:val="28"/>
          <w:szCs w:val="28"/>
        </w:rPr>
      </w:pPr>
      <w:r w:rsidRPr="006248B6">
        <w:rPr>
          <w:sz w:val="28"/>
          <w:szCs w:val="28"/>
        </w:rPr>
        <w:t>Предприятием заявлены расходы по статье в размере 17 850,22 тыс. руб., в том числе аренда имущества – 14 050,29 тыс. руб., аренда земли - 3 799,92 тыс. руб. Арендная плата в доле (75,40 %) на производство тепловой энергии составит по расчётам предприятия 13 459,10 тыс. руб. В качестве обоснования представлен расчёт арендной платы, амортизации, налогов на имущество и землю, представлены договоры аренды имущества и земельных участков.</w:t>
      </w:r>
    </w:p>
    <w:p w14:paraId="56569591" w14:textId="77777777" w:rsidR="006248B6" w:rsidRPr="006248B6" w:rsidRDefault="006248B6" w:rsidP="006248B6">
      <w:pPr>
        <w:ind w:firstLine="851"/>
        <w:jc w:val="both"/>
        <w:rPr>
          <w:bCs/>
          <w:sz w:val="28"/>
          <w:szCs w:val="28"/>
        </w:rPr>
      </w:pPr>
      <w:r w:rsidRPr="006248B6">
        <w:rPr>
          <w:bCs/>
          <w:sz w:val="28"/>
          <w:szCs w:val="28"/>
        </w:rPr>
        <w:t xml:space="preserve">Согласно пункту 45 Основ ценообразования в сфере теплоснабжения, арендная плата включается в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w:t>
      </w:r>
      <w:r w:rsidRPr="006248B6">
        <w:rPr>
          <w:bCs/>
          <w:sz w:val="28"/>
          <w:szCs w:val="28"/>
        </w:rPr>
        <w:br/>
        <w:t>в аренду,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52B4C4B9" w14:textId="77777777" w:rsidR="006248B6" w:rsidRPr="006248B6" w:rsidRDefault="006248B6" w:rsidP="006248B6">
      <w:pPr>
        <w:ind w:firstLine="709"/>
        <w:jc w:val="both"/>
        <w:rPr>
          <w:sz w:val="28"/>
          <w:szCs w:val="28"/>
        </w:rPr>
      </w:pPr>
      <w:r w:rsidRPr="006248B6">
        <w:rPr>
          <w:sz w:val="28"/>
          <w:szCs w:val="28"/>
        </w:rPr>
        <w:t>Эксперты проанализировали представленные материалы, предлагают учесть в НВВ предприятия на 2025 год расходы на уровне 6 282,90 тыс. руб., исходя из фактически понесённых затрат на аренду в 2023 году.</w:t>
      </w:r>
    </w:p>
    <w:p w14:paraId="7BEBE05E" w14:textId="77777777" w:rsidR="006248B6" w:rsidRPr="006248B6" w:rsidRDefault="006248B6" w:rsidP="006248B6">
      <w:pPr>
        <w:ind w:firstLine="709"/>
        <w:jc w:val="both"/>
        <w:rPr>
          <w:sz w:val="28"/>
          <w:szCs w:val="28"/>
        </w:rPr>
      </w:pPr>
      <w:r w:rsidRPr="006248B6">
        <w:rPr>
          <w:sz w:val="28"/>
          <w:szCs w:val="28"/>
        </w:rPr>
        <w:t>Таким образом, корректировка по статье относительно предложений предприятия составила 7 176,20 тыс. руб. в сторону снижения за счёт включения в расходы фактически понесённых затрат.</w:t>
      </w:r>
    </w:p>
    <w:p w14:paraId="230B7D52" w14:textId="77777777" w:rsidR="006248B6" w:rsidRPr="006248B6" w:rsidRDefault="006248B6" w:rsidP="006248B6">
      <w:pPr>
        <w:rPr>
          <w:szCs w:val="20"/>
        </w:rPr>
      </w:pPr>
    </w:p>
    <w:p w14:paraId="0AD38058" w14:textId="77777777" w:rsidR="006248B6" w:rsidRPr="006248B6" w:rsidRDefault="006248B6" w:rsidP="006248B6">
      <w:pPr>
        <w:keepNext/>
        <w:outlineLvl w:val="1"/>
        <w:rPr>
          <w:b/>
          <w:sz w:val="28"/>
          <w:szCs w:val="20"/>
        </w:rPr>
      </w:pPr>
      <w:bookmarkStart w:id="142" w:name="_Toc25303888"/>
      <w:r w:rsidRPr="006248B6">
        <w:rPr>
          <w:b/>
          <w:sz w:val="28"/>
          <w:szCs w:val="20"/>
        </w:rPr>
        <w:t>4.2.3 расходы на уплату налогов, сборов и других обязательных платежей</w:t>
      </w:r>
      <w:bookmarkEnd w:id="142"/>
    </w:p>
    <w:p w14:paraId="6EEF635E" w14:textId="77777777" w:rsidR="006248B6" w:rsidRPr="006248B6" w:rsidRDefault="006248B6" w:rsidP="006248B6">
      <w:pPr>
        <w:rPr>
          <w:szCs w:val="20"/>
        </w:rPr>
      </w:pPr>
    </w:p>
    <w:p w14:paraId="70C3FE36" w14:textId="77777777" w:rsidR="006248B6" w:rsidRPr="006248B6" w:rsidRDefault="006248B6" w:rsidP="006248B6">
      <w:pPr>
        <w:keepNext/>
        <w:outlineLvl w:val="1"/>
        <w:rPr>
          <w:b/>
          <w:sz w:val="28"/>
          <w:szCs w:val="20"/>
        </w:rPr>
      </w:pPr>
      <w:bookmarkStart w:id="143" w:name="_Toc25303889"/>
      <w:r w:rsidRPr="006248B6">
        <w:rPr>
          <w:b/>
          <w:sz w:val="28"/>
          <w:szCs w:val="20"/>
        </w:rPr>
        <w:t>4.2.3.1 плата за выбросы и сбросы загрязняющих веществ в окружающую среду</w:t>
      </w:r>
      <w:bookmarkEnd w:id="143"/>
    </w:p>
    <w:p w14:paraId="29FC6191" w14:textId="77777777" w:rsidR="006248B6" w:rsidRPr="006248B6" w:rsidRDefault="006248B6" w:rsidP="006248B6">
      <w:pPr>
        <w:ind w:firstLine="709"/>
        <w:jc w:val="both"/>
        <w:rPr>
          <w:sz w:val="28"/>
          <w:szCs w:val="28"/>
        </w:rPr>
      </w:pPr>
      <w:r w:rsidRPr="006248B6">
        <w:rPr>
          <w:sz w:val="28"/>
          <w:szCs w:val="28"/>
        </w:rPr>
        <w:t>Предприятием заявлены расходы по статье в размере 218,40 тыс. руб. В качестве обоснования представлен расчёт платы за негативное воздействие на окружающую среду в пределах допустимых выбросов.</w:t>
      </w:r>
    </w:p>
    <w:p w14:paraId="5237CC92" w14:textId="77777777" w:rsidR="006248B6" w:rsidRPr="006248B6" w:rsidRDefault="006248B6" w:rsidP="006248B6">
      <w:pPr>
        <w:ind w:firstLine="709"/>
        <w:jc w:val="both"/>
        <w:rPr>
          <w:sz w:val="28"/>
          <w:szCs w:val="28"/>
        </w:rPr>
      </w:pPr>
      <w:r w:rsidRPr="006248B6">
        <w:rPr>
          <w:sz w:val="28"/>
          <w:szCs w:val="28"/>
        </w:rPr>
        <w:t>Эксперты проанализировали представленные материалы, предлагают учесть в НВВ предприятия на 2025 год расходы на уровне 204,56 тыс. руб., исходя из фактически понесённых затрат по данной статье в 2023 году.</w:t>
      </w:r>
    </w:p>
    <w:p w14:paraId="41AFCF29" w14:textId="77777777" w:rsidR="006248B6" w:rsidRPr="006248B6" w:rsidRDefault="006248B6" w:rsidP="006248B6">
      <w:pPr>
        <w:ind w:firstLine="709"/>
        <w:jc w:val="both"/>
        <w:rPr>
          <w:sz w:val="28"/>
          <w:szCs w:val="28"/>
        </w:rPr>
      </w:pPr>
      <w:r w:rsidRPr="006248B6">
        <w:rPr>
          <w:sz w:val="28"/>
          <w:szCs w:val="28"/>
        </w:rPr>
        <w:t>Таким образом, корректировка по статье относительно предложений предприятия составила 13,84 тыс. руб. в сторону снижения за счёт включения в расходы фактически понесённых затрат.</w:t>
      </w:r>
    </w:p>
    <w:p w14:paraId="10AB34BC" w14:textId="77777777" w:rsidR="006248B6" w:rsidRPr="006248B6" w:rsidRDefault="006248B6" w:rsidP="006248B6">
      <w:pPr>
        <w:keepNext/>
        <w:outlineLvl w:val="1"/>
        <w:rPr>
          <w:b/>
          <w:sz w:val="28"/>
          <w:szCs w:val="20"/>
        </w:rPr>
      </w:pPr>
      <w:bookmarkStart w:id="144" w:name="_Toc25303890"/>
      <w:r w:rsidRPr="006248B6">
        <w:rPr>
          <w:b/>
          <w:sz w:val="28"/>
          <w:szCs w:val="20"/>
        </w:rPr>
        <w:lastRenderedPageBreak/>
        <w:t>4.2.3.2 расходы на обязательное страхование</w:t>
      </w:r>
      <w:bookmarkEnd w:id="144"/>
    </w:p>
    <w:p w14:paraId="1312C5CC" w14:textId="77777777" w:rsidR="006248B6" w:rsidRPr="006248B6" w:rsidRDefault="006248B6" w:rsidP="006248B6">
      <w:pPr>
        <w:ind w:firstLine="709"/>
        <w:jc w:val="both"/>
        <w:rPr>
          <w:sz w:val="28"/>
          <w:szCs w:val="28"/>
        </w:rPr>
      </w:pPr>
      <w:r w:rsidRPr="006248B6">
        <w:rPr>
          <w:sz w:val="28"/>
          <w:szCs w:val="28"/>
        </w:rPr>
        <w:t>Предприятием заявлены расходы по статье в размере 325,90 тыс. руб. В качестве обоснования представлены страховые полисы обязательного страхования гражданской ответственности владельца опасного объекта и транспортных средств.</w:t>
      </w:r>
    </w:p>
    <w:p w14:paraId="523AF11C" w14:textId="77777777" w:rsidR="006248B6" w:rsidRPr="006248B6" w:rsidRDefault="006248B6" w:rsidP="006248B6">
      <w:pPr>
        <w:ind w:firstLine="567"/>
        <w:jc w:val="both"/>
        <w:rPr>
          <w:sz w:val="28"/>
          <w:szCs w:val="28"/>
        </w:rPr>
      </w:pPr>
      <w:r w:rsidRPr="006248B6">
        <w:rPr>
          <w:sz w:val="28"/>
          <w:szCs w:val="28"/>
        </w:rPr>
        <w:t xml:space="preserve">Эксперты проанализировали представленные материалы, руководствуясь </w:t>
      </w:r>
      <w:proofErr w:type="spellStart"/>
      <w:r w:rsidRPr="006248B6">
        <w:rPr>
          <w:sz w:val="28"/>
          <w:szCs w:val="28"/>
        </w:rPr>
        <w:t>пп</w:t>
      </w:r>
      <w:proofErr w:type="spellEnd"/>
      <w:r w:rsidRPr="006248B6">
        <w:rPr>
          <w:sz w:val="28"/>
          <w:szCs w:val="28"/>
        </w:rPr>
        <w:t>. в) п. 28 «Основ ценообразования в сфере теплоснабжения», утверждённых постановлением Правительства РФ от 22.10.2012 № 1075, предлагают включить в расчёт затраты в размере 238,35 тыс. руб., исходя из фактически понесенных затрат на оплату услуг обязательного страхования в 2023 году в размере 208,60 тыс. руб. с учётом ИПЦ на 2024 и 2025 годы 108,0 % и 105,8 % соответственно (прогноз Минэкономразвития РФ, опубликован на сайте 30.09.2024).</w:t>
      </w:r>
    </w:p>
    <w:p w14:paraId="3A409C62" w14:textId="77777777" w:rsidR="006248B6" w:rsidRPr="006248B6" w:rsidRDefault="006248B6" w:rsidP="006248B6">
      <w:pPr>
        <w:ind w:firstLine="567"/>
        <w:jc w:val="both"/>
        <w:rPr>
          <w:sz w:val="28"/>
          <w:szCs w:val="28"/>
        </w:rPr>
      </w:pPr>
      <w:r w:rsidRPr="006248B6">
        <w:rPr>
          <w:sz w:val="28"/>
          <w:szCs w:val="28"/>
        </w:rPr>
        <w:t>Таким образом, корректировка по статье относительно предложений предприятия составила 87,55 тыс. руб. в сторону снижения за счёт включения в расходы фактически понесённых затрат с учётом ИПЦ согласно прогнозу Минэкономразвития РФ.</w:t>
      </w:r>
    </w:p>
    <w:p w14:paraId="5BBC33F1" w14:textId="77777777" w:rsidR="006248B6" w:rsidRPr="006248B6" w:rsidRDefault="006248B6" w:rsidP="006248B6">
      <w:pPr>
        <w:rPr>
          <w:sz w:val="28"/>
          <w:szCs w:val="28"/>
        </w:rPr>
      </w:pPr>
    </w:p>
    <w:p w14:paraId="5E21844F" w14:textId="77777777" w:rsidR="006248B6" w:rsidRPr="006248B6" w:rsidRDefault="006248B6" w:rsidP="006248B6">
      <w:pPr>
        <w:keepNext/>
        <w:outlineLvl w:val="1"/>
        <w:rPr>
          <w:b/>
          <w:sz w:val="28"/>
          <w:szCs w:val="20"/>
        </w:rPr>
      </w:pPr>
      <w:bookmarkStart w:id="145" w:name="_Toc25303891"/>
      <w:r w:rsidRPr="006248B6">
        <w:rPr>
          <w:b/>
          <w:sz w:val="28"/>
          <w:szCs w:val="20"/>
        </w:rPr>
        <w:t xml:space="preserve">4.2.3.3 </w:t>
      </w:r>
      <w:bookmarkEnd w:id="145"/>
      <w:r w:rsidRPr="006248B6">
        <w:rPr>
          <w:b/>
          <w:sz w:val="28"/>
          <w:szCs w:val="20"/>
        </w:rPr>
        <w:t>водный налог</w:t>
      </w:r>
    </w:p>
    <w:p w14:paraId="46DDA9C8" w14:textId="77777777" w:rsidR="006248B6" w:rsidRPr="006248B6" w:rsidRDefault="006248B6" w:rsidP="006248B6">
      <w:pPr>
        <w:ind w:firstLine="851"/>
        <w:jc w:val="both"/>
        <w:rPr>
          <w:sz w:val="28"/>
          <w:szCs w:val="28"/>
        </w:rPr>
      </w:pPr>
      <w:r w:rsidRPr="006248B6">
        <w:rPr>
          <w:sz w:val="28"/>
          <w:szCs w:val="28"/>
        </w:rPr>
        <w:t>Предприятием заявлены расходы по статье в размере 2 943,90 тыс. руб. на объём воды 2 131,7 тыс. м</w:t>
      </w:r>
      <w:r w:rsidRPr="006248B6">
        <w:rPr>
          <w:sz w:val="28"/>
          <w:szCs w:val="28"/>
          <w:vertAlign w:val="superscript"/>
        </w:rPr>
        <w:t>3</w:t>
      </w:r>
      <w:r w:rsidRPr="006248B6">
        <w:rPr>
          <w:sz w:val="28"/>
          <w:szCs w:val="28"/>
        </w:rPr>
        <w:t>.</w:t>
      </w:r>
    </w:p>
    <w:p w14:paraId="40C74AC1" w14:textId="77777777" w:rsidR="006248B6" w:rsidRPr="006248B6" w:rsidRDefault="006248B6" w:rsidP="006248B6">
      <w:pPr>
        <w:ind w:firstLine="851"/>
        <w:jc w:val="both"/>
        <w:rPr>
          <w:sz w:val="28"/>
          <w:szCs w:val="28"/>
        </w:rPr>
      </w:pPr>
      <w:r w:rsidRPr="006248B6">
        <w:rPr>
          <w:sz w:val="28"/>
          <w:szCs w:val="28"/>
        </w:rPr>
        <w:t xml:space="preserve">Расходы на оплату водного налога, рассчитаны исходя из ставок платы согласно Постановления правительства Российской Федерации от 26.12.2014 № 1509. </w:t>
      </w:r>
      <w:bookmarkStart w:id="146" w:name="_Hlk190867953"/>
      <w:r w:rsidRPr="006248B6">
        <w:rPr>
          <w:sz w:val="28"/>
          <w:szCs w:val="28"/>
        </w:rPr>
        <w:t>В соответствии с данным постановлением ставка платы водного налога за забор 1000 м3 составит в 2025 году 270 руб. × 4,65 × 1,1 = 1 381,05 руб./ 1000 м</w:t>
      </w:r>
      <w:r w:rsidRPr="006248B6">
        <w:rPr>
          <w:sz w:val="28"/>
          <w:szCs w:val="28"/>
          <w:vertAlign w:val="superscript"/>
        </w:rPr>
        <w:t>3</w:t>
      </w:r>
      <w:bookmarkEnd w:id="146"/>
      <w:r w:rsidRPr="006248B6">
        <w:rPr>
          <w:sz w:val="28"/>
          <w:szCs w:val="28"/>
        </w:rPr>
        <w:t>. Таким образом, расходы по статье составят 1 381,05 руб./1000 м3 × 2 131,7 тыс. м</w:t>
      </w:r>
      <w:r w:rsidRPr="006248B6">
        <w:rPr>
          <w:sz w:val="28"/>
          <w:szCs w:val="28"/>
          <w:vertAlign w:val="superscript"/>
        </w:rPr>
        <w:t>3</w:t>
      </w:r>
      <w:r w:rsidRPr="006248B6">
        <w:rPr>
          <w:sz w:val="28"/>
          <w:szCs w:val="28"/>
        </w:rPr>
        <w:t>/1000 = 2 943,98 тыс. руб.</w:t>
      </w:r>
    </w:p>
    <w:p w14:paraId="388B9393" w14:textId="77777777" w:rsidR="006248B6" w:rsidRPr="006248B6" w:rsidRDefault="006248B6" w:rsidP="006248B6">
      <w:pPr>
        <w:tabs>
          <w:tab w:val="left" w:pos="709"/>
        </w:tabs>
        <w:ind w:firstLine="709"/>
        <w:jc w:val="both"/>
        <w:rPr>
          <w:snapToGrid w:val="0"/>
          <w:sz w:val="28"/>
          <w:szCs w:val="28"/>
        </w:rPr>
      </w:pPr>
      <w:r w:rsidRPr="006248B6">
        <w:rPr>
          <w:snapToGrid w:val="0"/>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2 943,90 тыс. руб., так как он не превышает экономически обоснованного уровня.</w:t>
      </w:r>
    </w:p>
    <w:p w14:paraId="5DA9307D" w14:textId="77777777" w:rsidR="006248B6" w:rsidRPr="006248B6" w:rsidRDefault="006248B6" w:rsidP="006248B6">
      <w:pPr>
        <w:jc w:val="both"/>
        <w:rPr>
          <w:sz w:val="28"/>
          <w:szCs w:val="28"/>
        </w:rPr>
      </w:pPr>
    </w:p>
    <w:p w14:paraId="3EB60D31" w14:textId="77777777" w:rsidR="006248B6" w:rsidRPr="006248B6" w:rsidRDefault="006248B6" w:rsidP="006248B6">
      <w:pPr>
        <w:keepNext/>
        <w:outlineLvl w:val="1"/>
        <w:rPr>
          <w:b/>
          <w:sz w:val="28"/>
          <w:szCs w:val="20"/>
        </w:rPr>
      </w:pPr>
      <w:bookmarkStart w:id="147" w:name="_Toc25303893"/>
      <w:bookmarkStart w:id="148" w:name="_Hlk25165497"/>
      <w:r w:rsidRPr="006248B6">
        <w:rPr>
          <w:b/>
          <w:sz w:val="28"/>
          <w:szCs w:val="20"/>
        </w:rPr>
        <w:t>4.2.4 отчисления на социальные нужды</w:t>
      </w:r>
      <w:bookmarkEnd w:id="147"/>
    </w:p>
    <w:bookmarkEnd w:id="148"/>
    <w:p w14:paraId="6924EC36" w14:textId="77777777" w:rsidR="006248B6" w:rsidRPr="006248B6" w:rsidRDefault="006248B6" w:rsidP="006248B6">
      <w:pPr>
        <w:ind w:firstLine="851"/>
        <w:jc w:val="both"/>
        <w:rPr>
          <w:sz w:val="28"/>
          <w:szCs w:val="28"/>
        </w:rPr>
      </w:pPr>
      <w:r w:rsidRPr="006248B6">
        <w:rPr>
          <w:sz w:val="28"/>
          <w:szCs w:val="28"/>
        </w:rPr>
        <w:t>Предприятием заявлены расходы по статье в размере 74 856,90 тыс. руб.</w:t>
      </w:r>
    </w:p>
    <w:p w14:paraId="4886C489" w14:textId="77777777" w:rsidR="006248B6" w:rsidRPr="006248B6" w:rsidRDefault="006248B6" w:rsidP="006248B6">
      <w:pPr>
        <w:ind w:firstLine="851"/>
        <w:jc w:val="both"/>
        <w:rPr>
          <w:sz w:val="28"/>
          <w:szCs w:val="28"/>
        </w:rPr>
      </w:pPr>
      <w:r w:rsidRPr="006248B6">
        <w:rPr>
          <w:sz w:val="28"/>
          <w:szCs w:val="28"/>
        </w:rPr>
        <w:t>Экспертами отчисления на социальные нужды рассчитаны на основании Федерального закона от 24.07.2009 № 212 – ФЗ в размере 30%, а также на обязательное социальное страхование от несчастных случаев на производстве и профессиональных заболеваний, в соответствии с представленным уведомлением о страховом тарифе для ООО «Интеграл» 0,6 % (том 1, стр.  259-260, представленных обосновывающих материалов)</w:t>
      </w:r>
      <w:r w:rsidRPr="006248B6">
        <w:rPr>
          <w:szCs w:val="20"/>
        </w:rPr>
        <w:t xml:space="preserve"> </w:t>
      </w:r>
      <w:r w:rsidRPr="006248B6">
        <w:rPr>
          <w:sz w:val="28"/>
          <w:szCs w:val="28"/>
        </w:rPr>
        <w:t>от ФОТ рассчитанного в операционных расходах.</w:t>
      </w:r>
    </w:p>
    <w:p w14:paraId="752E8B57" w14:textId="77777777" w:rsidR="006248B6" w:rsidRPr="006248B6" w:rsidRDefault="006248B6" w:rsidP="006248B6">
      <w:pPr>
        <w:tabs>
          <w:tab w:val="left" w:pos="1890"/>
        </w:tabs>
        <w:ind w:firstLine="720"/>
        <w:jc w:val="both"/>
        <w:rPr>
          <w:rFonts w:eastAsia="Arial"/>
          <w:snapToGrid w:val="0"/>
          <w:sz w:val="28"/>
          <w:szCs w:val="28"/>
        </w:rPr>
      </w:pPr>
      <w:r w:rsidRPr="006248B6">
        <w:rPr>
          <w:rFonts w:eastAsia="Arial"/>
          <w:snapToGrid w:val="0"/>
          <w:sz w:val="28"/>
          <w:szCs w:val="28"/>
        </w:rPr>
        <w:t>В расходы по статье «Отчисления на социальные нужды» включаются:</w:t>
      </w:r>
    </w:p>
    <w:p w14:paraId="15A48510" w14:textId="77777777" w:rsidR="006248B6" w:rsidRPr="006248B6" w:rsidRDefault="006248B6" w:rsidP="006248B6">
      <w:pPr>
        <w:tabs>
          <w:tab w:val="left" w:pos="1890"/>
        </w:tabs>
        <w:ind w:firstLine="720"/>
        <w:jc w:val="both"/>
        <w:rPr>
          <w:rFonts w:eastAsia="Arial"/>
          <w:snapToGrid w:val="0"/>
          <w:sz w:val="28"/>
          <w:szCs w:val="28"/>
        </w:rPr>
      </w:pPr>
      <w:r w:rsidRPr="006248B6">
        <w:rPr>
          <w:rFonts w:eastAsia="Arial"/>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w:t>
      </w:r>
      <w:r w:rsidRPr="006248B6">
        <w:rPr>
          <w:rFonts w:eastAsia="Arial"/>
          <w:snapToGrid w:val="0"/>
          <w:sz w:val="28"/>
          <w:szCs w:val="28"/>
        </w:rPr>
        <w:lastRenderedPageBreak/>
        <w:t xml:space="preserve">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63918569" w14:textId="77777777" w:rsidR="006248B6" w:rsidRPr="006248B6" w:rsidRDefault="006248B6" w:rsidP="006248B6">
      <w:pPr>
        <w:tabs>
          <w:tab w:val="left" w:pos="1890"/>
        </w:tabs>
        <w:ind w:firstLine="720"/>
        <w:jc w:val="both"/>
        <w:rPr>
          <w:rFonts w:eastAsia="Arial"/>
          <w:snapToGrid w:val="0"/>
          <w:sz w:val="28"/>
          <w:szCs w:val="28"/>
        </w:rPr>
      </w:pPr>
      <w:r w:rsidRPr="006248B6">
        <w:rPr>
          <w:rFonts w:eastAsia="Arial"/>
          <w:snapToGrid w:val="0"/>
          <w:sz w:val="28"/>
          <w:szCs w:val="28"/>
        </w:rPr>
        <w:t>-  сумма страховых взносов в соответствии со ст. 428 Налогового кодекса Российской Федерации (часть вторая) от 05.08.2000 № 117-ФЗ;</w:t>
      </w:r>
    </w:p>
    <w:p w14:paraId="60B7FBBD" w14:textId="77777777" w:rsidR="006248B6" w:rsidRPr="006248B6" w:rsidRDefault="006248B6" w:rsidP="006248B6">
      <w:pPr>
        <w:tabs>
          <w:tab w:val="left" w:pos="1890"/>
        </w:tabs>
        <w:ind w:firstLine="720"/>
        <w:jc w:val="both"/>
        <w:rPr>
          <w:rFonts w:eastAsia="Arial"/>
          <w:snapToGrid w:val="0"/>
          <w:sz w:val="28"/>
          <w:szCs w:val="28"/>
        </w:rPr>
      </w:pPr>
      <w:r w:rsidRPr="006248B6">
        <w:rPr>
          <w:rFonts w:eastAsia="Arial"/>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D415F66" w14:textId="77777777" w:rsidR="006248B6" w:rsidRPr="006248B6" w:rsidRDefault="006248B6" w:rsidP="006248B6">
      <w:pPr>
        <w:ind w:firstLine="709"/>
        <w:jc w:val="both"/>
        <w:rPr>
          <w:sz w:val="28"/>
          <w:szCs w:val="28"/>
        </w:rPr>
      </w:pPr>
      <w:r w:rsidRPr="006248B6">
        <w:rPr>
          <w:sz w:val="28"/>
          <w:szCs w:val="28"/>
        </w:rPr>
        <w:t>Экспертами выполнен расчёт суммы страховых взносов на 2025 год с учётом отчислений в размере 30,6 % от ФОТ</w:t>
      </w:r>
      <w:r w:rsidRPr="006248B6">
        <w:rPr>
          <w:szCs w:val="20"/>
        </w:rPr>
        <w:t xml:space="preserve"> (</w:t>
      </w:r>
      <w:r w:rsidRPr="006248B6">
        <w:rPr>
          <w:sz w:val="28"/>
          <w:szCs w:val="28"/>
        </w:rPr>
        <w:t>представлено уведомление о страховом тарифе</w:t>
      </w:r>
      <w:r w:rsidRPr="006248B6">
        <w:rPr>
          <w:szCs w:val="20"/>
        </w:rPr>
        <w:t xml:space="preserve"> </w:t>
      </w:r>
      <w:r w:rsidRPr="006248B6">
        <w:rPr>
          <w:sz w:val="28"/>
          <w:szCs w:val="28"/>
        </w:rPr>
        <w:t>на обязательное социальное страхование от несчастных случаев на производстве и профессиональных заболеваний для ООО «Интеграл» 0,6 %), определённого в операционных расходах, или 51 148,23 тыс. руб. (167 151,09 тыс. руб. × 30,6 %).</w:t>
      </w:r>
    </w:p>
    <w:p w14:paraId="1FF58873" w14:textId="77777777" w:rsidR="006248B6" w:rsidRPr="006248B6" w:rsidRDefault="006248B6" w:rsidP="006248B6">
      <w:pPr>
        <w:ind w:firstLine="851"/>
        <w:jc w:val="both"/>
        <w:rPr>
          <w:sz w:val="28"/>
          <w:szCs w:val="28"/>
        </w:rPr>
      </w:pPr>
      <w:r w:rsidRPr="006248B6">
        <w:rPr>
          <w:sz w:val="28"/>
          <w:szCs w:val="28"/>
        </w:rPr>
        <w:t>Корректировка расходов на 2025 год относительно предложений предприятия в сторону снижения составила 23 708,67 тыс. руб. в связи с корректировкой ФОТ, определённого в операционных расходах.</w:t>
      </w:r>
    </w:p>
    <w:p w14:paraId="298066B1" w14:textId="77777777" w:rsidR="006248B6" w:rsidRPr="006248B6" w:rsidRDefault="006248B6" w:rsidP="006248B6">
      <w:pPr>
        <w:jc w:val="both"/>
        <w:rPr>
          <w:sz w:val="28"/>
          <w:szCs w:val="28"/>
        </w:rPr>
      </w:pPr>
    </w:p>
    <w:p w14:paraId="3DF04FA5" w14:textId="77777777" w:rsidR="006248B6" w:rsidRPr="006248B6" w:rsidRDefault="006248B6" w:rsidP="006248B6">
      <w:pPr>
        <w:keepNext/>
        <w:outlineLvl w:val="1"/>
        <w:rPr>
          <w:b/>
          <w:sz w:val="28"/>
          <w:szCs w:val="20"/>
        </w:rPr>
      </w:pPr>
      <w:r w:rsidRPr="006248B6">
        <w:rPr>
          <w:b/>
          <w:sz w:val="28"/>
          <w:szCs w:val="20"/>
        </w:rPr>
        <w:t>4.2.5 амортизация основных средств и нематериальных активов</w:t>
      </w:r>
    </w:p>
    <w:p w14:paraId="472C4163"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Предприятием заявлены расходы по статье в размере 14 341,80 тыс. руб.</w:t>
      </w:r>
    </w:p>
    <w:p w14:paraId="07D541A5"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К основным средствам относятся активы при одновременном выполнении ряда условий, а именно:</w:t>
      </w:r>
    </w:p>
    <w:p w14:paraId="1B43FFC8"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1) использование в производственной деятельности или для управленческих нужд;</w:t>
      </w:r>
    </w:p>
    <w:p w14:paraId="1AB84EE9"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2) использование более 12 месяцев;</w:t>
      </w:r>
    </w:p>
    <w:p w14:paraId="2BB7FD6A"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3) способность приносить доход;</w:t>
      </w:r>
    </w:p>
    <w:p w14:paraId="4C818AE6"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4) если не планируется дальнейшая перепродажа.</w:t>
      </w:r>
    </w:p>
    <w:p w14:paraId="20BA66A8"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A01115A"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60366C4"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lastRenderedPageBreak/>
        <w:t>По данной статье предприятие представило справку за подписью главного бухгалтера об оборотах по 02 счёту за 2023 год, согласно которой амортизационные отчисления составили 19 021,01 тыс. руб.</w:t>
      </w:r>
    </w:p>
    <w:p w14:paraId="4B8A221A" w14:textId="77777777" w:rsidR="006248B6" w:rsidRPr="006248B6" w:rsidRDefault="006248B6" w:rsidP="006248B6">
      <w:pPr>
        <w:ind w:firstLine="709"/>
        <w:jc w:val="both"/>
        <w:rPr>
          <w:snapToGrid w:val="0"/>
          <w:sz w:val="28"/>
          <w:szCs w:val="28"/>
        </w:rPr>
      </w:pPr>
      <w:r w:rsidRPr="006248B6">
        <w:rPr>
          <w:snapToGrid w:val="0"/>
          <w:sz w:val="28"/>
          <w:szCs w:val="28"/>
        </w:rPr>
        <w:t>Эксперты предлагают включить в расчёт затраты по статье на уровне предложений предприятия в доле на тепловую энергию (75,4 %) в размере 14 341,80 тыс. руб. = 19 021,01 тыс. руб. × 0,754.</w:t>
      </w:r>
    </w:p>
    <w:p w14:paraId="0D4B226E" w14:textId="77777777" w:rsidR="006248B6" w:rsidRPr="006248B6" w:rsidRDefault="006248B6" w:rsidP="006248B6">
      <w:pPr>
        <w:jc w:val="both"/>
        <w:rPr>
          <w:sz w:val="28"/>
          <w:szCs w:val="28"/>
        </w:rPr>
      </w:pPr>
    </w:p>
    <w:p w14:paraId="1674876B" w14:textId="77777777" w:rsidR="006248B6" w:rsidRPr="006248B6" w:rsidRDefault="006248B6" w:rsidP="006248B6">
      <w:pPr>
        <w:jc w:val="both"/>
        <w:rPr>
          <w:sz w:val="28"/>
          <w:szCs w:val="28"/>
        </w:rPr>
      </w:pPr>
    </w:p>
    <w:p w14:paraId="0F7BC2DB" w14:textId="77777777" w:rsidR="006248B6" w:rsidRPr="006248B6" w:rsidRDefault="006248B6" w:rsidP="006248B6">
      <w:pPr>
        <w:jc w:val="both"/>
        <w:rPr>
          <w:sz w:val="28"/>
          <w:szCs w:val="28"/>
        </w:rPr>
      </w:pPr>
    </w:p>
    <w:p w14:paraId="19EEFAC4" w14:textId="77777777" w:rsidR="006248B6" w:rsidRPr="006248B6" w:rsidRDefault="006248B6" w:rsidP="006248B6">
      <w:pPr>
        <w:jc w:val="both"/>
        <w:rPr>
          <w:sz w:val="28"/>
          <w:szCs w:val="28"/>
        </w:rPr>
      </w:pPr>
    </w:p>
    <w:p w14:paraId="0016F551" w14:textId="77777777" w:rsidR="006248B6" w:rsidRPr="006248B6" w:rsidRDefault="006248B6" w:rsidP="006248B6">
      <w:pPr>
        <w:jc w:val="both"/>
        <w:rPr>
          <w:sz w:val="28"/>
          <w:szCs w:val="28"/>
        </w:rPr>
      </w:pPr>
    </w:p>
    <w:p w14:paraId="0BCDDC2D" w14:textId="77777777" w:rsidR="006248B6" w:rsidRPr="006248B6" w:rsidRDefault="006248B6" w:rsidP="006248B6">
      <w:pPr>
        <w:jc w:val="both"/>
        <w:rPr>
          <w:sz w:val="28"/>
          <w:szCs w:val="28"/>
        </w:rPr>
      </w:pPr>
    </w:p>
    <w:p w14:paraId="73846338" w14:textId="77777777" w:rsidR="006248B6" w:rsidRPr="006248B6" w:rsidRDefault="006248B6" w:rsidP="006248B6">
      <w:pPr>
        <w:jc w:val="both"/>
        <w:rPr>
          <w:sz w:val="28"/>
          <w:szCs w:val="28"/>
        </w:rPr>
      </w:pPr>
    </w:p>
    <w:p w14:paraId="38DF3DAB" w14:textId="77777777" w:rsidR="006248B6" w:rsidRPr="006248B6" w:rsidRDefault="006248B6" w:rsidP="006248B6">
      <w:pPr>
        <w:jc w:val="both"/>
        <w:rPr>
          <w:sz w:val="28"/>
          <w:szCs w:val="28"/>
        </w:rPr>
      </w:pPr>
    </w:p>
    <w:p w14:paraId="674DA727" w14:textId="77777777" w:rsidR="006248B6" w:rsidRPr="006248B6" w:rsidRDefault="006248B6" w:rsidP="006248B6">
      <w:pPr>
        <w:jc w:val="both"/>
        <w:rPr>
          <w:sz w:val="28"/>
          <w:szCs w:val="28"/>
        </w:rPr>
      </w:pPr>
    </w:p>
    <w:p w14:paraId="291281CC" w14:textId="77777777" w:rsidR="006248B6" w:rsidRPr="006248B6" w:rsidRDefault="006248B6" w:rsidP="006248B6">
      <w:pPr>
        <w:jc w:val="both"/>
        <w:rPr>
          <w:sz w:val="28"/>
          <w:szCs w:val="28"/>
        </w:rPr>
      </w:pPr>
    </w:p>
    <w:p w14:paraId="460A47E6" w14:textId="77777777" w:rsidR="006248B6" w:rsidRPr="006248B6" w:rsidRDefault="006248B6" w:rsidP="006248B6">
      <w:pPr>
        <w:jc w:val="both"/>
        <w:rPr>
          <w:sz w:val="28"/>
          <w:szCs w:val="28"/>
        </w:rPr>
      </w:pPr>
    </w:p>
    <w:p w14:paraId="137525C3" w14:textId="77777777" w:rsidR="006248B6" w:rsidRPr="006248B6" w:rsidRDefault="006248B6" w:rsidP="006248B6">
      <w:pPr>
        <w:jc w:val="both"/>
        <w:rPr>
          <w:sz w:val="28"/>
          <w:szCs w:val="28"/>
        </w:rPr>
        <w:sectPr w:rsidR="006248B6" w:rsidRPr="006248B6" w:rsidSect="006248B6">
          <w:pgSz w:w="11906" w:h="16838"/>
          <w:pgMar w:top="1134" w:right="707" w:bottom="1134" w:left="1701" w:header="720" w:footer="720" w:gutter="0"/>
          <w:cols w:space="720"/>
          <w:docGrid w:linePitch="326"/>
        </w:sectPr>
      </w:pPr>
    </w:p>
    <w:p w14:paraId="10367033" w14:textId="77777777" w:rsidR="006248B6" w:rsidRPr="006248B6" w:rsidRDefault="006248B6" w:rsidP="006248B6">
      <w:pPr>
        <w:keepNext/>
        <w:jc w:val="both"/>
        <w:outlineLvl w:val="1"/>
        <w:rPr>
          <w:b/>
          <w:sz w:val="28"/>
          <w:szCs w:val="20"/>
        </w:rPr>
      </w:pPr>
      <w:bookmarkStart w:id="149" w:name="_Toc25303895"/>
      <w:r w:rsidRPr="006248B6">
        <w:rPr>
          <w:b/>
          <w:sz w:val="28"/>
          <w:szCs w:val="20"/>
        </w:rPr>
        <w:lastRenderedPageBreak/>
        <w:t xml:space="preserve"> 4.2.6 реестр неподконтрольных расходов на 2025</w:t>
      </w:r>
      <w:r w:rsidRPr="006248B6">
        <w:rPr>
          <w:b/>
          <w:sz w:val="28"/>
          <w:szCs w:val="20"/>
        </w:rPr>
        <w:noBreakHyphen/>
        <w:t>2029 г</w:t>
      </w:r>
      <w:bookmarkEnd w:id="149"/>
      <w:r w:rsidRPr="006248B6">
        <w:rPr>
          <w:b/>
          <w:sz w:val="28"/>
          <w:szCs w:val="20"/>
        </w:rPr>
        <w:t xml:space="preserve">оды </w:t>
      </w:r>
    </w:p>
    <w:p w14:paraId="137B1D83" w14:textId="77777777" w:rsidR="006248B6" w:rsidRPr="006248B6" w:rsidRDefault="006248B6" w:rsidP="006248B6">
      <w:pPr>
        <w:ind w:firstLine="709"/>
        <w:jc w:val="both"/>
        <w:rPr>
          <w:sz w:val="28"/>
          <w:szCs w:val="28"/>
        </w:rPr>
      </w:pPr>
      <w:bookmarkStart w:id="150" w:name="_Hlk190854203"/>
      <w:r w:rsidRPr="006248B6">
        <w:rPr>
          <w:sz w:val="28"/>
          <w:szCs w:val="28"/>
        </w:rPr>
        <w:t>Расходы на 2026-2029 годы рассчитаны согласно прогнозным индексам Минэкономразвития РФ опубликованным 30.09.2024.</w:t>
      </w:r>
    </w:p>
    <w:bookmarkEnd w:id="150"/>
    <w:p w14:paraId="7527DAEA" w14:textId="77777777" w:rsidR="006248B6" w:rsidRPr="006248B6" w:rsidRDefault="006248B6" w:rsidP="006248B6">
      <w:pPr>
        <w:ind w:left="720" w:right="-1"/>
        <w:jc w:val="right"/>
        <w:rPr>
          <w:sz w:val="28"/>
          <w:szCs w:val="28"/>
        </w:rPr>
      </w:pPr>
      <w:r w:rsidRPr="006248B6">
        <w:rPr>
          <w:sz w:val="28"/>
          <w:szCs w:val="28"/>
        </w:rPr>
        <w:t>Таблица 9</w:t>
      </w:r>
    </w:p>
    <w:p w14:paraId="15064948" w14:textId="77777777" w:rsidR="006248B6" w:rsidRPr="006248B6" w:rsidRDefault="006248B6" w:rsidP="006248B6">
      <w:pPr>
        <w:jc w:val="center"/>
        <w:rPr>
          <w:b/>
          <w:sz w:val="28"/>
        </w:rPr>
      </w:pPr>
      <w:r w:rsidRPr="006248B6">
        <w:rPr>
          <w:b/>
          <w:sz w:val="28"/>
        </w:rPr>
        <w:t>Реестр неподконтрольных расходов на тепловую энергию</w:t>
      </w:r>
    </w:p>
    <w:p w14:paraId="2D3615D1" w14:textId="77777777" w:rsidR="006248B6" w:rsidRPr="006248B6" w:rsidRDefault="006248B6" w:rsidP="006248B6">
      <w:pPr>
        <w:jc w:val="center"/>
        <w:rPr>
          <w:sz w:val="28"/>
        </w:rPr>
      </w:pPr>
      <w:r w:rsidRPr="006248B6">
        <w:rPr>
          <w:sz w:val="28"/>
        </w:rPr>
        <w:t>(приложение 5.3 к Методическим указаниям)</w:t>
      </w:r>
    </w:p>
    <w:p w14:paraId="0EEFB16B" w14:textId="77777777" w:rsidR="006248B6" w:rsidRPr="006248B6" w:rsidRDefault="006248B6" w:rsidP="006248B6">
      <w:pPr>
        <w:jc w:val="right"/>
        <w:rPr>
          <w:sz w:val="28"/>
          <w:szCs w:val="28"/>
        </w:rPr>
      </w:pPr>
      <w:r w:rsidRPr="006248B6">
        <w:rPr>
          <w:sz w:val="28"/>
          <w:szCs w:val="28"/>
        </w:rPr>
        <w:t>тыс. руб.</w:t>
      </w:r>
    </w:p>
    <w:tbl>
      <w:tblPr>
        <w:tblW w:w="51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665"/>
        <w:gridCol w:w="1557"/>
        <w:gridCol w:w="993"/>
        <w:gridCol w:w="1419"/>
        <w:gridCol w:w="990"/>
        <w:gridCol w:w="1274"/>
        <w:gridCol w:w="993"/>
        <w:gridCol w:w="1843"/>
        <w:gridCol w:w="987"/>
        <w:gridCol w:w="1816"/>
      </w:tblGrid>
      <w:tr w:rsidR="006248B6" w:rsidRPr="006248B6" w14:paraId="34AA451B" w14:textId="77777777" w:rsidTr="00104FF4">
        <w:trPr>
          <w:trHeight w:val="360"/>
          <w:tblHeader/>
        </w:trPr>
        <w:tc>
          <w:tcPr>
            <w:tcW w:w="196" w:type="pct"/>
            <w:vMerge w:val="restart"/>
            <w:vAlign w:val="center"/>
          </w:tcPr>
          <w:p w14:paraId="1C761C15" w14:textId="77777777" w:rsidR="006248B6" w:rsidRPr="006248B6" w:rsidRDefault="006248B6" w:rsidP="006248B6">
            <w:pPr>
              <w:jc w:val="center"/>
              <w:rPr>
                <w:sz w:val="28"/>
                <w:szCs w:val="28"/>
              </w:rPr>
            </w:pPr>
            <w:bookmarkStart w:id="151" w:name="_Hlk190853720"/>
            <w:r w:rsidRPr="006248B6">
              <w:rPr>
                <w:sz w:val="28"/>
                <w:szCs w:val="28"/>
              </w:rPr>
              <w:t>№ п/п</w:t>
            </w:r>
          </w:p>
        </w:tc>
        <w:tc>
          <w:tcPr>
            <w:tcW w:w="881" w:type="pct"/>
            <w:vMerge w:val="restart"/>
            <w:vAlign w:val="center"/>
          </w:tcPr>
          <w:p w14:paraId="7A200CAB" w14:textId="77777777" w:rsidR="006248B6" w:rsidRPr="006248B6" w:rsidRDefault="006248B6" w:rsidP="006248B6">
            <w:pPr>
              <w:jc w:val="center"/>
              <w:rPr>
                <w:sz w:val="28"/>
                <w:szCs w:val="28"/>
              </w:rPr>
            </w:pPr>
            <w:r w:rsidRPr="006248B6">
              <w:rPr>
                <w:sz w:val="28"/>
                <w:szCs w:val="28"/>
              </w:rPr>
              <w:t>Наименование расхода</w:t>
            </w:r>
          </w:p>
        </w:tc>
        <w:tc>
          <w:tcPr>
            <w:tcW w:w="3923" w:type="pct"/>
            <w:gridSpan w:val="9"/>
          </w:tcPr>
          <w:p w14:paraId="3A93016B" w14:textId="77777777" w:rsidR="006248B6" w:rsidRPr="006248B6" w:rsidRDefault="006248B6" w:rsidP="006248B6">
            <w:pPr>
              <w:jc w:val="center"/>
              <w:rPr>
                <w:sz w:val="28"/>
                <w:szCs w:val="28"/>
              </w:rPr>
            </w:pPr>
            <w:r w:rsidRPr="006248B6">
              <w:rPr>
                <w:sz w:val="28"/>
                <w:szCs w:val="28"/>
              </w:rPr>
              <w:t>Предложение экспертов</w:t>
            </w:r>
          </w:p>
        </w:tc>
      </w:tr>
      <w:tr w:rsidR="006248B6" w:rsidRPr="006248B6" w14:paraId="5DE7BA2E" w14:textId="77777777" w:rsidTr="00104FF4">
        <w:trPr>
          <w:trHeight w:val="360"/>
          <w:tblHeader/>
        </w:trPr>
        <w:tc>
          <w:tcPr>
            <w:tcW w:w="196" w:type="pct"/>
            <w:vMerge/>
            <w:vAlign w:val="center"/>
          </w:tcPr>
          <w:p w14:paraId="0329F17B" w14:textId="77777777" w:rsidR="006248B6" w:rsidRPr="006248B6" w:rsidRDefault="006248B6" w:rsidP="006248B6">
            <w:pPr>
              <w:jc w:val="center"/>
              <w:rPr>
                <w:sz w:val="28"/>
                <w:szCs w:val="28"/>
              </w:rPr>
            </w:pPr>
          </w:p>
        </w:tc>
        <w:tc>
          <w:tcPr>
            <w:tcW w:w="881" w:type="pct"/>
            <w:vMerge/>
            <w:vAlign w:val="center"/>
          </w:tcPr>
          <w:p w14:paraId="7B21B8E6" w14:textId="77777777" w:rsidR="006248B6" w:rsidRPr="006248B6" w:rsidRDefault="006248B6" w:rsidP="006248B6">
            <w:pPr>
              <w:jc w:val="center"/>
              <w:rPr>
                <w:sz w:val="28"/>
                <w:szCs w:val="28"/>
              </w:rPr>
            </w:pPr>
          </w:p>
        </w:tc>
        <w:tc>
          <w:tcPr>
            <w:tcW w:w="515" w:type="pct"/>
            <w:vAlign w:val="center"/>
          </w:tcPr>
          <w:p w14:paraId="57BF38C1" w14:textId="77777777" w:rsidR="006248B6" w:rsidRPr="006248B6" w:rsidRDefault="006248B6" w:rsidP="006248B6">
            <w:pPr>
              <w:jc w:val="center"/>
              <w:rPr>
                <w:sz w:val="28"/>
                <w:szCs w:val="28"/>
              </w:rPr>
            </w:pPr>
            <w:r w:rsidRPr="006248B6">
              <w:rPr>
                <w:sz w:val="28"/>
                <w:szCs w:val="28"/>
              </w:rPr>
              <w:t>2025</w:t>
            </w:r>
          </w:p>
        </w:tc>
        <w:tc>
          <w:tcPr>
            <w:tcW w:w="328" w:type="pct"/>
          </w:tcPr>
          <w:p w14:paraId="5DF135EE" w14:textId="77777777" w:rsidR="006248B6" w:rsidRPr="006248B6" w:rsidRDefault="006248B6" w:rsidP="006248B6">
            <w:pPr>
              <w:jc w:val="center"/>
              <w:rPr>
                <w:sz w:val="28"/>
                <w:szCs w:val="28"/>
              </w:rPr>
            </w:pPr>
            <w:r w:rsidRPr="006248B6">
              <w:rPr>
                <w:sz w:val="28"/>
                <w:szCs w:val="28"/>
              </w:rPr>
              <w:t>%</w:t>
            </w:r>
          </w:p>
        </w:tc>
        <w:tc>
          <w:tcPr>
            <w:tcW w:w="469" w:type="pct"/>
            <w:vAlign w:val="center"/>
          </w:tcPr>
          <w:p w14:paraId="09AEC1EF" w14:textId="77777777" w:rsidR="006248B6" w:rsidRPr="006248B6" w:rsidRDefault="006248B6" w:rsidP="006248B6">
            <w:pPr>
              <w:jc w:val="center"/>
              <w:rPr>
                <w:sz w:val="28"/>
                <w:szCs w:val="28"/>
              </w:rPr>
            </w:pPr>
            <w:r w:rsidRPr="006248B6">
              <w:rPr>
                <w:sz w:val="28"/>
                <w:szCs w:val="28"/>
              </w:rPr>
              <w:t>2026</w:t>
            </w:r>
          </w:p>
        </w:tc>
        <w:tc>
          <w:tcPr>
            <w:tcW w:w="327" w:type="pct"/>
          </w:tcPr>
          <w:p w14:paraId="10529278" w14:textId="77777777" w:rsidR="006248B6" w:rsidRPr="006248B6" w:rsidRDefault="006248B6" w:rsidP="006248B6">
            <w:pPr>
              <w:jc w:val="center"/>
              <w:rPr>
                <w:sz w:val="28"/>
                <w:szCs w:val="28"/>
              </w:rPr>
            </w:pPr>
            <w:r w:rsidRPr="006248B6">
              <w:rPr>
                <w:sz w:val="28"/>
                <w:szCs w:val="28"/>
              </w:rPr>
              <w:t>%</w:t>
            </w:r>
          </w:p>
        </w:tc>
        <w:tc>
          <w:tcPr>
            <w:tcW w:w="421" w:type="pct"/>
            <w:vAlign w:val="center"/>
          </w:tcPr>
          <w:p w14:paraId="4AC9B240" w14:textId="77777777" w:rsidR="006248B6" w:rsidRPr="006248B6" w:rsidRDefault="006248B6" w:rsidP="006248B6">
            <w:pPr>
              <w:jc w:val="center"/>
              <w:rPr>
                <w:sz w:val="28"/>
                <w:szCs w:val="28"/>
              </w:rPr>
            </w:pPr>
            <w:r w:rsidRPr="006248B6">
              <w:rPr>
                <w:sz w:val="28"/>
                <w:szCs w:val="28"/>
              </w:rPr>
              <w:t>2027</w:t>
            </w:r>
          </w:p>
        </w:tc>
        <w:tc>
          <w:tcPr>
            <w:tcW w:w="328" w:type="pct"/>
          </w:tcPr>
          <w:p w14:paraId="36C824FB" w14:textId="77777777" w:rsidR="006248B6" w:rsidRPr="006248B6" w:rsidRDefault="006248B6" w:rsidP="006248B6">
            <w:pPr>
              <w:jc w:val="center"/>
              <w:rPr>
                <w:sz w:val="28"/>
                <w:szCs w:val="28"/>
              </w:rPr>
            </w:pPr>
            <w:r w:rsidRPr="006248B6">
              <w:rPr>
                <w:sz w:val="28"/>
                <w:szCs w:val="28"/>
              </w:rPr>
              <w:t>%</w:t>
            </w:r>
          </w:p>
        </w:tc>
        <w:tc>
          <w:tcPr>
            <w:tcW w:w="609" w:type="pct"/>
          </w:tcPr>
          <w:p w14:paraId="373F81F5" w14:textId="77777777" w:rsidR="006248B6" w:rsidRPr="006248B6" w:rsidRDefault="006248B6" w:rsidP="006248B6">
            <w:pPr>
              <w:jc w:val="center"/>
              <w:rPr>
                <w:sz w:val="28"/>
                <w:szCs w:val="28"/>
              </w:rPr>
            </w:pPr>
            <w:r w:rsidRPr="006248B6">
              <w:rPr>
                <w:sz w:val="28"/>
                <w:szCs w:val="28"/>
              </w:rPr>
              <w:t>2028</w:t>
            </w:r>
          </w:p>
        </w:tc>
        <w:tc>
          <w:tcPr>
            <w:tcW w:w="326" w:type="pct"/>
          </w:tcPr>
          <w:p w14:paraId="1A696681" w14:textId="77777777" w:rsidR="006248B6" w:rsidRPr="006248B6" w:rsidRDefault="006248B6" w:rsidP="006248B6">
            <w:pPr>
              <w:jc w:val="center"/>
              <w:rPr>
                <w:sz w:val="28"/>
                <w:szCs w:val="28"/>
              </w:rPr>
            </w:pPr>
            <w:r w:rsidRPr="006248B6">
              <w:rPr>
                <w:sz w:val="28"/>
                <w:szCs w:val="28"/>
              </w:rPr>
              <w:t>%</w:t>
            </w:r>
          </w:p>
        </w:tc>
        <w:tc>
          <w:tcPr>
            <w:tcW w:w="600" w:type="pct"/>
          </w:tcPr>
          <w:p w14:paraId="588E15D0" w14:textId="77777777" w:rsidR="006248B6" w:rsidRPr="006248B6" w:rsidRDefault="006248B6" w:rsidP="006248B6">
            <w:pPr>
              <w:jc w:val="center"/>
              <w:rPr>
                <w:sz w:val="28"/>
                <w:szCs w:val="28"/>
              </w:rPr>
            </w:pPr>
            <w:r w:rsidRPr="006248B6">
              <w:rPr>
                <w:sz w:val="28"/>
                <w:szCs w:val="28"/>
              </w:rPr>
              <w:t>2029</w:t>
            </w:r>
          </w:p>
        </w:tc>
      </w:tr>
      <w:tr w:rsidR="006248B6" w:rsidRPr="006248B6" w14:paraId="0DCAA228" w14:textId="77777777" w:rsidTr="00104FF4">
        <w:trPr>
          <w:trHeight w:val="519"/>
        </w:trPr>
        <w:tc>
          <w:tcPr>
            <w:tcW w:w="196" w:type="pct"/>
            <w:vAlign w:val="center"/>
          </w:tcPr>
          <w:p w14:paraId="1DDE6CF3" w14:textId="77777777" w:rsidR="006248B6" w:rsidRPr="006248B6" w:rsidRDefault="006248B6" w:rsidP="006248B6">
            <w:pPr>
              <w:jc w:val="center"/>
            </w:pPr>
            <w:r w:rsidRPr="006248B6">
              <w:t>1</w:t>
            </w:r>
          </w:p>
        </w:tc>
        <w:tc>
          <w:tcPr>
            <w:tcW w:w="881" w:type="pct"/>
            <w:vAlign w:val="center"/>
          </w:tcPr>
          <w:p w14:paraId="790671E0" w14:textId="77777777" w:rsidR="006248B6" w:rsidRPr="006248B6" w:rsidRDefault="006248B6" w:rsidP="006248B6">
            <w:r w:rsidRPr="006248B6">
              <w:t>Расходы на оплату услуг, оказываемых организациями, осуществляющими регулируемые виды деятельности</w:t>
            </w:r>
          </w:p>
        </w:tc>
        <w:tc>
          <w:tcPr>
            <w:tcW w:w="515" w:type="pct"/>
            <w:vAlign w:val="center"/>
          </w:tcPr>
          <w:p w14:paraId="074BA925" w14:textId="77777777" w:rsidR="006248B6" w:rsidRPr="006248B6" w:rsidRDefault="006248B6" w:rsidP="006248B6">
            <w:pPr>
              <w:jc w:val="center"/>
              <w:rPr>
                <w:szCs w:val="20"/>
              </w:rPr>
            </w:pPr>
            <w:r w:rsidRPr="006248B6">
              <w:rPr>
                <w:szCs w:val="20"/>
              </w:rPr>
              <w:t>990,14</w:t>
            </w:r>
          </w:p>
        </w:tc>
        <w:tc>
          <w:tcPr>
            <w:tcW w:w="328" w:type="pct"/>
            <w:vAlign w:val="center"/>
          </w:tcPr>
          <w:p w14:paraId="7CA4B333" w14:textId="77777777" w:rsidR="006248B6" w:rsidRPr="006248B6" w:rsidRDefault="006248B6" w:rsidP="006248B6">
            <w:pPr>
              <w:jc w:val="center"/>
              <w:rPr>
                <w:szCs w:val="20"/>
              </w:rPr>
            </w:pPr>
            <w:r w:rsidRPr="006248B6">
              <w:rPr>
                <w:szCs w:val="20"/>
              </w:rPr>
              <w:t>4,0</w:t>
            </w:r>
          </w:p>
        </w:tc>
        <w:tc>
          <w:tcPr>
            <w:tcW w:w="469" w:type="pct"/>
            <w:tcBorders>
              <w:top w:val="nil"/>
              <w:left w:val="nil"/>
              <w:bottom w:val="single" w:sz="8" w:space="0" w:color="auto"/>
              <w:right w:val="single" w:sz="8" w:space="0" w:color="auto"/>
            </w:tcBorders>
            <w:shd w:val="clear" w:color="auto" w:fill="auto"/>
            <w:vAlign w:val="center"/>
          </w:tcPr>
          <w:p w14:paraId="557BA5A9" w14:textId="77777777" w:rsidR="006248B6" w:rsidRPr="006248B6" w:rsidRDefault="006248B6" w:rsidP="006248B6">
            <w:pPr>
              <w:jc w:val="center"/>
              <w:rPr>
                <w:szCs w:val="20"/>
              </w:rPr>
            </w:pPr>
            <w:r w:rsidRPr="006248B6">
              <w:rPr>
                <w:color w:val="000000"/>
                <w:szCs w:val="20"/>
              </w:rPr>
              <w:t>1 029,75</w:t>
            </w:r>
          </w:p>
        </w:tc>
        <w:tc>
          <w:tcPr>
            <w:tcW w:w="327" w:type="pct"/>
            <w:vAlign w:val="center"/>
          </w:tcPr>
          <w:p w14:paraId="038F213C" w14:textId="77777777" w:rsidR="006248B6" w:rsidRPr="006248B6" w:rsidRDefault="006248B6" w:rsidP="006248B6">
            <w:pPr>
              <w:jc w:val="center"/>
              <w:rPr>
                <w:szCs w:val="20"/>
              </w:rPr>
            </w:pPr>
            <w:r w:rsidRPr="006248B6">
              <w:rPr>
                <w:szCs w:val="20"/>
              </w:rPr>
              <w:t>4,0</w:t>
            </w:r>
          </w:p>
        </w:tc>
        <w:tc>
          <w:tcPr>
            <w:tcW w:w="421" w:type="pct"/>
            <w:tcBorders>
              <w:top w:val="nil"/>
              <w:left w:val="nil"/>
              <w:bottom w:val="single" w:sz="8" w:space="0" w:color="auto"/>
              <w:right w:val="single" w:sz="8" w:space="0" w:color="auto"/>
            </w:tcBorders>
            <w:shd w:val="clear" w:color="auto" w:fill="auto"/>
            <w:vAlign w:val="center"/>
          </w:tcPr>
          <w:p w14:paraId="24FAB04C" w14:textId="77777777" w:rsidR="006248B6" w:rsidRPr="006248B6" w:rsidRDefault="006248B6" w:rsidP="006248B6">
            <w:pPr>
              <w:jc w:val="center"/>
              <w:rPr>
                <w:szCs w:val="20"/>
              </w:rPr>
            </w:pPr>
            <w:r w:rsidRPr="006248B6">
              <w:rPr>
                <w:color w:val="000000"/>
                <w:szCs w:val="20"/>
              </w:rPr>
              <w:t>1 070,94</w:t>
            </w:r>
          </w:p>
        </w:tc>
        <w:tc>
          <w:tcPr>
            <w:tcW w:w="328" w:type="pct"/>
            <w:vAlign w:val="center"/>
          </w:tcPr>
          <w:p w14:paraId="404A219C" w14:textId="77777777" w:rsidR="006248B6" w:rsidRPr="006248B6" w:rsidRDefault="006248B6" w:rsidP="006248B6">
            <w:pPr>
              <w:jc w:val="center"/>
              <w:rPr>
                <w:szCs w:val="20"/>
              </w:rPr>
            </w:pPr>
            <w:r w:rsidRPr="006248B6">
              <w:rPr>
                <w:szCs w:val="20"/>
              </w:rPr>
              <w:t>4,0</w:t>
            </w:r>
          </w:p>
        </w:tc>
        <w:tc>
          <w:tcPr>
            <w:tcW w:w="609" w:type="pct"/>
            <w:tcBorders>
              <w:top w:val="nil"/>
              <w:left w:val="nil"/>
              <w:bottom w:val="single" w:sz="8" w:space="0" w:color="auto"/>
              <w:right w:val="single" w:sz="8" w:space="0" w:color="auto"/>
            </w:tcBorders>
            <w:shd w:val="clear" w:color="auto" w:fill="auto"/>
            <w:vAlign w:val="center"/>
          </w:tcPr>
          <w:p w14:paraId="76F83AE1" w14:textId="77777777" w:rsidR="006248B6" w:rsidRPr="006248B6" w:rsidRDefault="006248B6" w:rsidP="006248B6">
            <w:pPr>
              <w:jc w:val="center"/>
              <w:rPr>
                <w:szCs w:val="20"/>
              </w:rPr>
            </w:pPr>
            <w:r w:rsidRPr="006248B6">
              <w:rPr>
                <w:color w:val="000000"/>
                <w:szCs w:val="20"/>
              </w:rPr>
              <w:t>1 113,77</w:t>
            </w:r>
          </w:p>
        </w:tc>
        <w:tc>
          <w:tcPr>
            <w:tcW w:w="326" w:type="pct"/>
            <w:vAlign w:val="center"/>
          </w:tcPr>
          <w:p w14:paraId="2BF7C872" w14:textId="77777777" w:rsidR="006248B6" w:rsidRPr="006248B6" w:rsidRDefault="006248B6" w:rsidP="006248B6">
            <w:pPr>
              <w:jc w:val="center"/>
              <w:rPr>
                <w:szCs w:val="20"/>
              </w:rPr>
            </w:pPr>
            <w:r w:rsidRPr="006248B6">
              <w:rPr>
                <w:szCs w:val="20"/>
              </w:rPr>
              <w:t>4,0</w:t>
            </w:r>
          </w:p>
        </w:tc>
        <w:tc>
          <w:tcPr>
            <w:tcW w:w="600" w:type="pct"/>
            <w:tcBorders>
              <w:top w:val="nil"/>
              <w:left w:val="nil"/>
              <w:bottom w:val="single" w:sz="8" w:space="0" w:color="auto"/>
              <w:right w:val="single" w:sz="8" w:space="0" w:color="auto"/>
            </w:tcBorders>
            <w:shd w:val="clear" w:color="auto" w:fill="auto"/>
            <w:vAlign w:val="center"/>
          </w:tcPr>
          <w:p w14:paraId="5BD176E2" w14:textId="77777777" w:rsidR="006248B6" w:rsidRPr="006248B6" w:rsidRDefault="006248B6" w:rsidP="006248B6">
            <w:pPr>
              <w:jc w:val="center"/>
              <w:rPr>
                <w:szCs w:val="20"/>
              </w:rPr>
            </w:pPr>
            <w:r w:rsidRPr="006248B6">
              <w:rPr>
                <w:color w:val="000000"/>
                <w:szCs w:val="20"/>
              </w:rPr>
              <w:t>1 158,32</w:t>
            </w:r>
          </w:p>
        </w:tc>
      </w:tr>
      <w:tr w:rsidR="006248B6" w:rsidRPr="006248B6" w14:paraId="49877FE2" w14:textId="77777777" w:rsidTr="00104FF4">
        <w:trPr>
          <w:trHeight w:val="519"/>
        </w:trPr>
        <w:tc>
          <w:tcPr>
            <w:tcW w:w="196" w:type="pct"/>
            <w:vAlign w:val="center"/>
          </w:tcPr>
          <w:p w14:paraId="31BB9B25" w14:textId="77777777" w:rsidR="006248B6" w:rsidRPr="006248B6" w:rsidRDefault="006248B6" w:rsidP="006248B6">
            <w:pPr>
              <w:jc w:val="center"/>
            </w:pPr>
            <w:r w:rsidRPr="006248B6">
              <w:t>2</w:t>
            </w:r>
          </w:p>
        </w:tc>
        <w:tc>
          <w:tcPr>
            <w:tcW w:w="881" w:type="pct"/>
            <w:vAlign w:val="center"/>
          </w:tcPr>
          <w:p w14:paraId="053BA047" w14:textId="77777777" w:rsidR="006248B6" w:rsidRPr="006248B6" w:rsidRDefault="006248B6" w:rsidP="006248B6">
            <w:r w:rsidRPr="006248B6">
              <w:t>Арендная плата</w:t>
            </w:r>
          </w:p>
        </w:tc>
        <w:tc>
          <w:tcPr>
            <w:tcW w:w="515" w:type="pct"/>
            <w:vAlign w:val="center"/>
          </w:tcPr>
          <w:p w14:paraId="5B80825B" w14:textId="77777777" w:rsidR="006248B6" w:rsidRPr="006248B6" w:rsidRDefault="006248B6" w:rsidP="006248B6">
            <w:pPr>
              <w:jc w:val="center"/>
              <w:rPr>
                <w:szCs w:val="20"/>
              </w:rPr>
            </w:pPr>
            <w:r w:rsidRPr="006248B6">
              <w:rPr>
                <w:szCs w:val="20"/>
              </w:rPr>
              <w:t>6 282,90</w:t>
            </w:r>
          </w:p>
        </w:tc>
        <w:tc>
          <w:tcPr>
            <w:tcW w:w="328" w:type="pct"/>
            <w:vAlign w:val="center"/>
          </w:tcPr>
          <w:p w14:paraId="6C15D098" w14:textId="77777777" w:rsidR="006248B6" w:rsidRPr="006248B6" w:rsidRDefault="006248B6" w:rsidP="006248B6">
            <w:pPr>
              <w:jc w:val="center"/>
              <w:rPr>
                <w:szCs w:val="20"/>
              </w:rPr>
            </w:pPr>
            <w:r w:rsidRPr="006248B6">
              <w:rPr>
                <w:szCs w:val="20"/>
              </w:rPr>
              <w:t>4,3</w:t>
            </w:r>
          </w:p>
        </w:tc>
        <w:tc>
          <w:tcPr>
            <w:tcW w:w="469" w:type="pct"/>
            <w:tcBorders>
              <w:top w:val="nil"/>
              <w:left w:val="nil"/>
              <w:bottom w:val="single" w:sz="8" w:space="0" w:color="auto"/>
              <w:right w:val="single" w:sz="8" w:space="0" w:color="auto"/>
            </w:tcBorders>
            <w:shd w:val="clear" w:color="auto" w:fill="auto"/>
            <w:vAlign w:val="center"/>
          </w:tcPr>
          <w:p w14:paraId="1BF05ADF" w14:textId="77777777" w:rsidR="006248B6" w:rsidRPr="006248B6" w:rsidRDefault="006248B6" w:rsidP="006248B6">
            <w:pPr>
              <w:jc w:val="center"/>
              <w:rPr>
                <w:szCs w:val="20"/>
              </w:rPr>
            </w:pPr>
            <w:r w:rsidRPr="006248B6">
              <w:rPr>
                <w:color w:val="000000"/>
                <w:szCs w:val="20"/>
              </w:rPr>
              <w:t>6 553,06</w:t>
            </w:r>
          </w:p>
        </w:tc>
        <w:tc>
          <w:tcPr>
            <w:tcW w:w="327" w:type="pct"/>
            <w:vAlign w:val="center"/>
          </w:tcPr>
          <w:p w14:paraId="6EDAD608" w14:textId="77777777" w:rsidR="006248B6" w:rsidRPr="006248B6" w:rsidRDefault="006248B6" w:rsidP="006248B6">
            <w:pPr>
              <w:jc w:val="center"/>
              <w:rPr>
                <w:szCs w:val="20"/>
              </w:rPr>
            </w:pPr>
            <w:r w:rsidRPr="006248B6">
              <w:rPr>
                <w:szCs w:val="20"/>
              </w:rPr>
              <w:t>4,0</w:t>
            </w:r>
          </w:p>
        </w:tc>
        <w:tc>
          <w:tcPr>
            <w:tcW w:w="421" w:type="pct"/>
            <w:tcBorders>
              <w:top w:val="nil"/>
              <w:left w:val="nil"/>
              <w:bottom w:val="single" w:sz="8" w:space="0" w:color="auto"/>
              <w:right w:val="single" w:sz="8" w:space="0" w:color="auto"/>
            </w:tcBorders>
            <w:shd w:val="clear" w:color="auto" w:fill="auto"/>
            <w:vAlign w:val="center"/>
          </w:tcPr>
          <w:p w14:paraId="5C51D383" w14:textId="77777777" w:rsidR="006248B6" w:rsidRPr="006248B6" w:rsidRDefault="006248B6" w:rsidP="006248B6">
            <w:pPr>
              <w:jc w:val="center"/>
              <w:rPr>
                <w:szCs w:val="20"/>
              </w:rPr>
            </w:pPr>
            <w:r w:rsidRPr="006248B6">
              <w:rPr>
                <w:color w:val="000000"/>
                <w:szCs w:val="20"/>
              </w:rPr>
              <w:t>6 815,19</w:t>
            </w:r>
          </w:p>
        </w:tc>
        <w:tc>
          <w:tcPr>
            <w:tcW w:w="328" w:type="pct"/>
            <w:vAlign w:val="center"/>
          </w:tcPr>
          <w:p w14:paraId="4A2C23ED" w14:textId="77777777" w:rsidR="006248B6" w:rsidRPr="006248B6" w:rsidRDefault="006248B6" w:rsidP="006248B6">
            <w:pPr>
              <w:jc w:val="center"/>
              <w:rPr>
                <w:szCs w:val="20"/>
              </w:rPr>
            </w:pPr>
            <w:r w:rsidRPr="006248B6">
              <w:rPr>
                <w:szCs w:val="20"/>
              </w:rPr>
              <w:t>4,0</w:t>
            </w:r>
          </w:p>
        </w:tc>
        <w:tc>
          <w:tcPr>
            <w:tcW w:w="609" w:type="pct"/>
            <w:tcBorders>
              <w:top w:val="nil"/>
              <w:left w:val="nil"/>
              <w:bottom w:val="single" w:sz="8" w:space="0" w:color="auto"/>
              <w:right w:val="single" w:sz="8" w:space="0" w:color="auto"/>
            </w:tcBorders>
            <w:shd w:val="clear" w:color="auto" w:fill="auto"/>
            <w:vAlign w:val="center"/>
          </w:tcPr>
          <w:p w14:paraId="1A6B250D" w14:textId="77777777" w:rsidR="006248B6" w:rsidRPr="006248B6" w:rsidRDefault="006248B6" w:rsidP="006248B6">
            <w:pPr>
              <w:jc w:val="center"/>
              <w:rPr>
                <w:szCs w:val="20"/>
              </w:rPr>
            </w:pPr>
            <w:r w:rsidRPr="006248B6">
              <w:rPr>
                <w:color w:val="000000"/>
                <w:szCs w:val="20"/>
              </w:rPr>
              <w:t>7 087,79</w:t>
            </w:r>
          </w:p>
        </w:tc>
        <w:tc>
          <w:tcPr>
            <w:tcW w:w="326" w:type="pct"/>
            <w:vAlign w:val="center"/>
          </w:tcPr>
          <w:p w14:paraId="1B79110F" w14:textId="77777777" w:rsidR="006248B6" w:rsidRPr="006248B6" w:rsidRDefault="006248B6" w:rsidP="006248B6">
            <w:pPr>
              <w:jc w:val="center"/>
              <w:rPr>
                <w:szCs w:val="20"/>
              </w:rPr>
            </w:pPr>
            <w:r w:rsidRPr="006248B6">
              <w:rPr>
                <w:szCs w:val="20"/>
              </w:rPr>
              <w:t>4,0</w:t>
            </w:r>
          </w:p>
        </w:tc>
        <w:tc>
          <w:tcPr>
            <w:tcW w:w="600" w:type="pct"/>
            <w:tcBorders>
              <w:top w:val="nil"/>
              <w:left w:val="nil"/>
              <w:bottom w:val="single" w:sz="8" w:space="0" w:color="auto"/>
              <w:right w:val="single" w:sz="8" w:space="0" w:color="auto"/>
            </w:tcBorders>
            <w:shd w:val="clear" w:color="auto" w:fill="auto"/>
            <w:vAlign w:val="center"/>
          </w:tcPr>
          <w:p w14:paraId="0E901BCF" w14:textId="77777777" w:rsidR="006248B6" w:rsidRPr="006248B6" w:rsidRDefault="006248B6" w:rsidP="006248B6">
            <w:pPr>
              <w:jc w:val="center"/>
              <w:rPr>
                <w:szCs w:val="20"/>
              </w:rPr>
            </w:pPr>
            <w:r w:rsidRPr="006248B6">
              <w:rPr>
                <w:color w:val="000000"/>
                <w:szCs w:val="20"/>
              </w:rPr>
              <w:t>7 371,31</w:t>
            </w:r>
          </w:p>
        </w:tc>
      </w:tr>
      <w:tr w:rsidR="006248B6" w:rsidRPr="006248B6" w14:paraId="4B1E23EB" w14:textId="77777777" w:rsidTr="00104FF4">
        <w:trPr>
          <w:trHeight w:val="519"/>
        </w:trPr>
        <w:tc>
          <w:tcPr>
            <w:tcW w:w="196" w:type="pct"/>
            <w:vAlign w:val="center"/>
          </w:tcPr>
          <w:p w14:paraId="6E41D6F8" w14:textId="77777777" w:rsidR="006248B6" w:rsidRPr="006248B6" w:rsidRDefault="006248B6" w:rsidP="006248B6">
            <w:pPr>
              <w:jc w:val="center"/>
            </w:pPr>
            <w:r w:rsidRPr="006248B6">
              <w:t>3</w:t>
            </w:r>
          </w:p>
        </w:tc>
        <w:tc>
          <w:tcPr>
            <w:tcW w:w="881" w:type="pct"/>
            <w:vAlign w:val="center"/>
          </w:tcPr>
          <w:p w14:paraId="6EE0C813" w14:textId="77777777" w:rsidR="006248B6" w:rsidRPr="006248B6" w:rsidRDefault="006248B6" w:rsidP="006248B6">
            <w:r w:rsidRPr="006248B6">
              <w:t>Расходы на уплату налогов, сборов и других обязательных платежей, в том числе:</w:t>
            </w:r>
          </w:p>
        </w:tc>
        <w:tc>
          <w:tcPr>
            <w:tcW w:w="515" w:type="pct"/>
            <w:vAlign w:val="center"/>
          </w:tcPr>
          <w:p w14:paraId="406874F7" w14:textId="77777777" w:rsidR="006248B6" w:rsidRPr="006248B6" w:rsidRDefault="006248B6" w:rsidP="006248B6">
            <w:pPr>
              <w:jc w:val="center"/>
              <w:rPr>
                <w:szCs w:val="20"/>
              </w:rPr>
            </w:pPr>
            <w:r w:rsidRPr="006248B6">
              <w:rPr>
                <w:szCs w:val="20"/>
              </w:rPr>
              <w:t>3 386,89</w:t>
            </w:r>
          </w:p>
        </w:tc>
        <w:tc>
          <w:tcPr>
            <w:tcW w:w="328" w:type="pct"/>
            <w:vAlign w:val="center"/>
          </w:tcPr>
          <w:p w14:paraId="025C0F83" w14:textId="77777777" w:rsidR="006248B6" w:rsidRPr="006248B6" w:rsidRDefault="006248B6" w:rsidP="006248B6">
            <w:pPr>
              <w:jc w:val="center"/>
              <w:rPr>
                <w:szCs w:val="20"/>
              </w:rPr>
            </w:pPr>
            <w:r w:rsidRPr="006248B6">
              <w:rPr>
                <w:szCs w:val="20"/>
              </w:rPr>
              <w:t>4,3</w:t>
            </w:r>
          </w:p>
        </w:tc>
        <w:tc>
          <w:tcPr>
            <w:tcW w:w="469" w:type="pct"/>
            <w:tcBorders>
              <w:top w:val="nil"/>
              <w:left w:val="nil"/>
              <w:bottom w:val="single" w:sz="8" w:space="0" w:color="auto"/>
              <w:right w:val="single" w:sz="8" w:space="0" w:color="auto"/>
            </w:tcBorders>
            <w:shd w:val="clear" w:color="auto" w:fill="auto"/>
            <w:vAlign w:val="center"/>
          </w:tcPr>
          <w:p w14:paraId="20CBB7A9" w14:textId="77777777" w:rsidR="006248B6" w:rsidRPr="006248B6" w:rsidRDefault="006248B6" w:rsidP="006248B6">
            <w:pPr>
              <w:jc w:val="center"/>
              <w:rPr>
                <w:szCs w:val="20"/>
              </w:rPr>
            </w:pPr>
            <w:r w:rsidRPr="006248B6">
              <w:rPr>
                <w:color w:val="000000"/>
                <w:szCs w:val="20"/>
              </w:rPr>
              <w:t>3 532,53</w:t>
            </w:r>
          </w:p>
        </w:tc>
        <w:tc>
          <w:tcPr>
            <w:tcW w:w="327" w:type="pct"/>
            <w:vAlign w:val="center"/>
          </w:tcPr>
          <w:p w14:paraId="4251822C" w14:textId="77777777" w:rsidR="006248B6" w:rsidRPr="006248B6" w:rsidRDefault="006248B6" w:rsidP="006248B6">
            <w:pPr>
              <w:jc w:val="center"/>
              <w:rPr>
                <w:szCs w:val="20"/>
              </w:rPr>
            </w:pPr>
            <w:r w:rsidRPr="006248B6">
              <w:rPr>
                <w:szCs w:val="20"/>
              </w:rPr>
              <w:t>4,0</w:t>
            </w:r>
          </w:p>
        </w:tc>
        <w:tc>
          <w:tcPr>
            <w:tcW w:w="421" w:type="pct"/>
            <w:tcBorders>
              <w:top w:val="nil"/>
              <w:left w:val="nil"/>
              <w:bottom w:val="single" w:sz="8" w:space="0" w:color="auto"/>
              <w:right w:val="single" w:sz="8" w:space="0" w:color="auto"/>
            </w:tcBorders>
            <w:shd w:val="clear" w:color="auto" w:fill="auto"/>
            <w:vAlign w:val="center"/>
          </w:tcPr>
          <w:p w14:paraId="4BFBB02B" w14:textId="77777777" w:rsidR="006248B6" w:rsidRPr="006248B6" w:rsidRDefault="006248B6" w:rsidP="006248B6">
            <w:pPr>
              <w:jc w:val="center"/>
              <w:rPr>
                <w:szCs w:val="20"/>
              </w:rPr>
            </w:pPr>
            <w:r w:rsidRPr="006248B6">
              <w:rPr>
                <w:color w:val="000000"/>
                <w:szCs w:val="20"/>
              </w:rPr>
              <w:t>3 673,83</w:t>
            </w:r>
          </w:p>
        </w:tc>
        <w:tc>
          <w:tcPr>
            <w:tcW w:w="328" w:type="pct"/>
            <w:vAlign w:val="center"/>
          </w:tcPr>
          <w:p w14:paraId="11A247D4" w14:textId="77777777" w:rsidR="006248B6" w:rsidRPr="006248B6" w:rsidRDefault="006248B6" w:rsidP="006248B6">
            <w:pPr>
              <w:jc w:val="center"/>
              <w:rPr>
                <w:szCs w:val="20"/>
              </w:rPr>
            </w:pPr>
            <w:r w:rsidRPr="006248B6">
              <w:rPr>
                <w:szCs w:val="20"/>
              </w:rPr>
              <w:t>4,0</w:t>
            </w:r>
          </w:p>
        </w:tc>
        <w:tc>
          <w:tcPr>
            <w:tcW w:w="609" w:type="pct"/>
            <w:tcBorders>
              <w:top w:val="nil"/>
              <w:left w:val="nil"/>
              <w:bottom w:val="single" w:sz="8" w:space="0" w:color="auto"/>
              <w:right w:val="single" w:sz="8" w:space="0" w:color="auto"/>
            </w:tcBorders>
            <w:shd w:val="clear" w:color="auto" w:fill="auto"/>
            <w:vAlign w:val="center"/>
          </w:tcPr>
          <w:p w14:paraId="19AA3A34" w14:textId="77777777" w:rsidR="006248B6" w:rsidRPr="006248B6" w:rsidRDefault="006248B6" w:rsidP="006248B6">
            <w:pPr>
              <w:jc w:val="center"/>
              <w:rPr>
                <w:szCs w:val="20"/>
              </w:rPr>
            </w:pPr>
            <w:r w:rsidRPr="006248B6">
              <w:rPr>
                <w:color w:val="000000"/>
                <w:szCs w:val="20"/>
              </w:rPr>
              <w:t>3 820,78</w:t>
            </w:r>
          </w:p>
        </w:tc>
        <w:tc>
          <w:tcPr>
            <w:tcW w:w="326" w:type="pct"/>
            <w:vAlign w:val="center"/>
          </w:tcPr>
          <w:p w14:paraId="32879A7C" w14:textId="77777777" w:rsidR="006248B6" w:rsidRPr="006248B6" w:rsidRDefault="006248B6" w:rsidP="006248B6">
            <w:pPr>
              <w:jc w:val="center"/>
              <w:rPr>
                <w:szCs w:val="20"/>
              </w:rPr>
            </w:pPr>
            <w:r w:rsidRPr="006248B6">
              <w:rPr>
                <w:szCs w:val="20"/>
              </w:rPr>
              <w:t>4,0</w:t>
            </w:r>
          </w:p>
        </w:tc>
        <w:tc>
          <w:tcPr>
            <w:tcW w:w="600" w:type="pct"/>
            <w:tcBorders>
              <w:top w:val="nil"/>
              <w:left w:val="nil"/>
              <w:bottom w:val="single" w:sz="8" w:space="0" w:color="auto"/>
              <w:right w:val="single" w:sz="8" w:space="0" w:color="auto"/>
            </w:tcBorders>
            <w:shd w:val="clear" w:color="auto" w:fill="auto"/>
            <w:vAlign w:val="center"/>
          </w:tcPr>
          <w:p w14:paraId="173E465D" w14:textId="77777777" w:rsidR="006248B6" w:rsidRPr="006248B6" w:rsidRDefault="006248B6" w:rsidP="006248B6">
            <w:pPr>
              <w:jc w:val="center"/>
              <w:rPr>
                <w:szCs w:val="20"/>
              </w:rPr>
            </w:pPr>
            <w:r w:rsidRPr="006248B6">
              <w:rPr>
                <w:color w:val="000000"/>
                <w:szCs w:val="20"/>
              </w:rPr>
              <w:t>3 973,61</w:t>
            </w:r>
          </w:p>
        </w:tc>
      </w:tr>
      <w:tr w:rsidR="006248B6" w:rsidRPr="006248B6" w14:paraId="662E6419" w14:textId="77777777" w:rsidTr="00104FF4">
        <w:trPr>
          <w:trHeight w:val="469"/>
        </w:trPr>
        <w:tc>
          <w:tcPr>
            <w:tcW w:w="196" w:type="pct"/>
            <w:vAlign w:val="center"/>
          </w:tcPr>
          <w:p w14:paraId="5E54C8CF" w14:textId="77777777" w:rsidR="006248B6" w:rsidRPr="006248B6" w:rsidRDefault="006248B6" w:rsidP="006248B6">
            <w:pPr>
              <w:jc w:val="center"/>
            </w:pPr>
            <w:r w:rsidRPr="006248B6">
              <w:t>4</w:t>
            </w:r>
          </w:p>
        </w:tc>
        <w:tc>
          <w:tcPr>
            <w:tcW w:w="881" w:type="pct"/>
            <w:vAlign w:val="center"/>
          </w:tcPr>
          <w:p w14:paraId="75A89040" w14:textId="77777777" w:rsidR="006248B6" w:rsidRPr="006248B6" w:rsidRDefault="006248B6" w:rsidP="006248B6">
            <w:r w:rsidRPr="006248B6">
              <w:t>Отчисления на социальные нужды</w:t>
            </w:r>
          </w:p>
        </w:tc>
        <w:tc>
          <w:tcPr>
            <w:tcW w:w="515" w:type="pct"/>
            <w:vAlign w:val="center"/>
          </w:tcPr>
          <w:p w14:paraId="5EB2EC65" w14:textId="77777777" w:rsidR="006248B6" w:rsidRPr="006248B6" w:rsidRDefault="006248B6" w:rsidP="006248B6">
            <w:pPr>
              <w:jc w:val="center"/>
              <w:rPr>
                <w:szCs w:val="20"/>
              </w:rPr>
            </w:pPr>
            <w:r w:rsidRPr="006248B6">
              <w:rPr>
                <w:szCs w:val="20"/>
              </w:rPr>
              <w:t>51 148,23</w:t>
            </w:r>
          </w:p>
        </w:tc>
        <w:tc>
          <w:tcPr>
            <w:tcW w:w="328" w:type="pct"/>
            <w:vAlign w:val="center"/>
          </w:tcPr>
          <w:p w14:paraId="1123D65B" w14:textId="77777777" w:rsidR="006248B6" w:rsidRPr="006248B6" w:rsidRDefault="006248B6" w:rsidP="006248B6">
            <w:pPr>
              <w:jc w:val="center"/>
              <w:rPr>
                <w:szCs w:val="20"/>
              </w:rPr>
            </w:pPr>
            <w:r w:rsidRPr="006248B6">
              <w:rPr>
                <w:szCs w:val="20"/>
              </w:rPr>
              <w:t>-</w:t>
            </w:r>
          </w:p>
        </w:tc>
        <w:tc>
          <w:tcPr>
            <w:tcW w:w="469" w:type="pct"/>
            <w:tcBorders>
              <w:top w:val="nil"/>
              <w:left w:val="nil"/>
              <w:bottom w:val="single" w:sz="8" w:space="0" w:color="auto"/>
              <w:right w:val="single" w:sz="8" w:space="0" w:color="auto"/>
            </w:tcBorders>
            <w:shd w:val="clear" w:color="auto" w:fill="auto"/>
            <w:vAlign w:val="center"/>
          </w:tcPr>
          <w:p w14:paraId="26E3179C" w14:textId="77777777" w:rsidR="006248B6" w:rsidRPr="006248B6" w:rsidRDefault="006248B6" w:rsidP="006248B6">
            <w:pPr>
              <w:jc w:val="center"/>
              <w:rPr>
                <w:szCs w:val="20"/>
              </w:rPr>
            </w:pPr>
            <w:r w:rsidRPr="006248B6">
              <w:rPr>
                <w:color w:val="000000"/>
                <w:szCs w:val="20"/>
              </w:rPr>
              <w:t>52 814,13</w:t>
            </w:r>
          </w:p>
        </w:tc>
        <w:tc>
          <w:tcPr>
            <w:tcW w:w="327" w:type="pct"/>
            <w:vAlign w:val="center"/>
          </w:tcPr>
          <w:p w14:paraId="710D7823" w14:textId="77777777" w:rsidR="006248B6" w:rsidRPr="006248B6" w:rsidRDefault="006248B6" w:rsidP="006248B6">
            <w:pPr>
              <w:jc w:val="center"/>
              <w:rPr>
                <w:szCs w:val="20"/>
              </w:rPr>
            </w:pPr>
            <w:r w:rsidRPr="006248B6">
              <w:rPr>
                <w:szCs w:val="20"/>
              </w:rPr>
              <w:t>-</w:t>
            </w:r>
          </w:p>
        </w:tc>
        <w:tc>
          <w:tcPr>
            <w:tcW w:w="421" w:type="pct"/>
            <w:tcBorders>
              <w:top w:val="nil"/>
              <w:left w:val="nil"/>
              <w:bottom w:val="single" w:sz="8" w:space="0" w:color="auto"/>
              <w:right w:val="single" w:sz="8" w:space="0" w:color="auto"/>
            </w:tcBorders>
            <w:shd w:val="clear" w:color="auto" w:fill="auto"/>
            <w:vAlign w:val="center"/>
          </w:tcPr>
          <w:p w14:paraId="2CC6C6F5" w14:textId="77777777" w:rsidR="006248B6" w:rsidRPr="006248B6" w:rsidRDefault="006248B6" w:rsidP="006248B6">
            <w:pPr>
              <w:jc w:val="center"/>
              <w:rPr>
                <w:szCs w:val="20"/>
              </w:rPr>
            </w:pPr>
            <w:r w:rsidRPr="006248B6">
              <w:rPr>
                <w:color w:val="000000"/>
                <w:szCs w:val="20"/>
              </w:rPr>
              <w:t>54 377,43</w:t>
            </w:r>
          </w:p>
        </w:tc>
        <w:tc>
          <w:tcPr>
            <w:tcW w:w="328" w:type="pct"/>
            <w:vAlign w:val="center"/>
          </w:tcPr>
          <w:p w14:paraId="60CB82BD" w14:textId="77777777" w:rsidR="006248B6" w:rsidRPr="006248B6" w:rsidRDefault="006248B6" w:rsidP="006248B6">
            <w:pPr>
              <w:jc w:val="center"/>
              <w:rPr>
                <w:szCs w:val="20"/>
              </w:rPr>
            </w:pPr>
            <w:r w:rsidRPr="006248B6">
              <w:rPr>
                <w:szCs w:val="20"/>
              </w:rPr>
              <w:t>-</w:t>
            </w:r>
          </w:p>
        </w:tc>
        <w:tc>
          <w:tcPr>
            <w:tcW w:w="609" w:type="pct"/>
            <w:tcBorders>
              <w:top w:val="nil"/>
              <w:left w:val="nil"/>
              <w:bottom w:val="single" w:sz="8" w:space="0" w:color="auto"/>
              <w:right w:val="single" w:sz="8" w:space="0" w:color="auto"/>
            </w:tcBorders>
            <w:shd w:val="clear" w:color="auto" w:fill="auto"/>
            <w:vAlign w:val="center"/>
          </w:tcPr>
          <w:p w14:paraId="7A636F6A" w14:textId="77777777" w:rsidR="006248B6" w:rsidRPr="006248B6" w:rsidRDefault="006248B6" w:rsidP="006248B6">
            <w:pPr>
              <w:jc w:val="center"/>
              <w:rPr>
                <w:szCs w:val="20"/>
              </w:rPr>
            </w:pPr>
            <w:r w:rsidRPr="006248B6">
              <w:rPr>
                <w:color w:val="000000"/>
                <w:szCs w:val="20"/>
              </w:rPr>
              <w:t>55 987,00</w:t>
            </w:r>
          </w:p>
        </w:tc>
        <w:tc>
          <w:tcPr>
            <w:tcW w:w="326" w:type="pct"/>
            <w:vAlign w:val="center"/>
          </w:tcPr>
          <w:p w14:paraId="53B61EC8" w14:textId="77777777" w:rsidR="006248B6" w:rsidRPr="006248B6" w:rsidRDefault="006248B6" w:rsidP="006248B6">
            <w:pPr>
              <w:jc w:val="center"/>
              <w:rPr>
                <w:szCs w:val="20"/>
              </w:rPr>
            </w:pPr>
            <w:r w:rsidRPr="006248B6">
              <w:rPr>
                <w:szCs w:val="20"/>
              </w:rPr>
              <w:t>-</w:t>
            </w:r>
          </w:p>
        </w:tc>
        <w:tc>
          <w:tcPr>
            <w:tcW w:w="600" w:type="pct"/>
            <w:tcBorders>
              <w:top w:val="nil"/>
              <w:left w:val="nil"/>
              <w:bottom w:val="single" w:sz="8" w:space="0" w:color="auto"/>
              <w:right w:val="single" w:sz="8" w:space="0" w:color="auto"/>
            </w:tcBorders>
            <w:shd w:val="clear" w:color="auto" w:fill="auto"/>
            <w:vAlign w:val="center"/>
          </w:tcPr>
          <w:p w14:paraId="0CC7C071" w14:textId="77777777" w:rsidR="006248B6" w:rsidRPr="006248B6" w:rsidRDefault="006248B6" w:rsidP="006248B6">
            <w:pPr>
              <w:jc w:val="center"/>
              <w:rPr>
                <w:szCs w:val="20"/>
              </w:rPr>
            </w:pPr>
            <w:r w:rsidRPr="006248B6">
              <w:rPr>
                <w:color w:val="000000"/>
                <w:szCs w:val="20"/>
              </w:rPr>
              <w:t>57 644,21</w:t>
            </w:r>
          </w:p>
        </w:tc>
      </w:tr>
      <w:tr w:rsidR="006248B6" w:rsidRPr="006248B6" w14:paraId="4EC3549E" w14:textId="77777777" w:rsidTr="00104FF4">
        <w:trPr>
          <w:trHeight w:val="469"/>
        </w:trPr>
        <w:tc>
          <w:tcPr>
            <w:tcW w:w="196" w:type="pct"/>
            <w:vAlign w:val="center"/>
          </w:tcPr>
          <w:p w14:paraId="1CC30400" w14:textId="77777777" w:rsidR="006248B6" w:rsidRPr="006248B6" w:rsidRDefault="006248B6" w:rsidP="006248B6">
            <w:pPr>
              <w:jc w:val="center"/>
            </w:pPr>
            <w:r w:rsidRPr="006248B6">
              <w:t>5</w:t>
            </w:r>
          </w:p>
        </w:tc>
        <w:tc>
          <w:tcPr>
            <w:tcW w:w="881" w:type="pct"/>
            <w:vAlign w:val="center"/>
          </w:tcPr>
          <w:p w14:paraId="007D4394" w14:textId="77777777" w:rsidR="006248B6" w:rsidRPr="006248B6" w:rsidRDefault="006248B6" w:rsidP="006248B6">
            <w:r w:rsidRPr="006248B6">
              <w:t>Амортизация основных средств</w:t>
            </w:r>
          </w:p>
        </w:tc>
        <w:tc>
          <w:tcPr>
            <w:tcW w:w="515" w:type="pct"/>
            <w:vAlign w:val="center"/>
          </w:tcPr>
          <w:p w14:paraId="6096347E" w14:textId="77777777" w:rsidR="006248B6" w:rsidRPr="006248B6" w:rsidRDefault="006248B6" w:rsidP="006248B6">
            <w:pPr>
              <w:jc w:val="center"/>
              <w:rPr>
                <w:szCs w:val="20"/>
              </w:rPr>
            </w:pPr>
            <w:r w:rsidRPr="006248B6">
              <w:rPr>
                <w:szCs w:val="20"/>
              </w:rPr>
              <w:t>14 341,80</w:t>
            </w:r>
          </w:p>
        </w:tc>
        <w:tc>
          <w:tcPr>
            <w:tcW w:w="328" w:type="pct"/>
            <w:vAlign w:val="center"/>
          </w:tcPr>
          <w:p w14:paraId="7D68BAA9" w14:textId="77777777" w:rsidR="006248B6" w:rsidRPr="006248B6" w:rsidRDefault="006248B6" w:rsidP="006248B6">
            <w:pPr>
              <w:jc w:val="center"/>
              <w:rPr>
                <w:szCs w:val="20"/>
              </w:rPr>
            </w:pPr>
            <w:r w:rsidRPr="006248B6">
              <w:rPr>
                <w:szCs w:val="20"/>
              </w:rPr>
              <w:t>-</w:t>
            </w:r>
          </w:p>
        </w:tc>
        <w:tc>
          <w:tcPr>
            <w:tcW w:w="469" w:type="pct"/>
            <w:tcBorders>
              <w:top w:val="nil"/>
              <w:left w:val="nil"/>
              <w:bottom w:val="single" w:sz="8" w:space="0" w:color="auto"/>
              <w:right w:val="single" w:sz="8" w:space="0" w:color="auto"/>
            </w:tcBorders>
            <w:shd w:val="clear" w:color="auto" w:fill="auto"/>
            <w:vAlign w:val="center"/>
          </w:tcPr>
          <w:p w14:paraId="35CDD87C" w14:textId="77777777" w:rsidR="006248B6" w:rsidRPr="006248B6" w:rsidRDefault="006248B6" w:rsidP="006248B6">
            <w:pPr>
              <w:jc w:val="center"/>
              <w:rPr>
                <w:szCs w:val="20"/>
              </w:rPr>
            </w:pPr>
            <w:r w:rsidRPr="006248B6">
              <w:rPr>
                <w:color w:val="000000"/>
                <w:szCs w:val="20"/>
              </w:rPr>
              <w:t>14 341,80</w:t>
            </w:r>
          </w:p>
        </w:tc>
        <w:tc>
          <w:tcPr>
            <w:tcW w:w="327" w:type="pct"/>
            <w:vAlign w:val="center"/>
          </w:tcPr>
          <w:p w14:paraId="34F6E6E3" w14:textId="77777777" w:rsidR="006248B6" w:rsidRPr="006248B6" w:rsidRDefault="006248B6" w:rsidP="006248B6">
            <w:pPr>
              <w:jc w:val="center"/>
              <w:rPr>
                <w:szCs w:val="20"/>
              </w:rPr>
            </w:pPr>
            <w:r w:rsidRPr="006248B6">
              <w:rPr>
                <w:szCs w:val="20"/>
              </w:rPr>
              <w:t>-</w:t>
            </w:r>
          </w:p>
        </w:tc>
        <w:tc>
          <w:tcPr>
            <w:tcW w:w="421" w:type="pct"/>
            <w:tcBorders>
              <w:top w:val="nil"/>
              <w:left w:val="nil"/>
              <w:bottom w:val="single" w:sz="8" w:space="0" w:color="auto"/>
              <w:right w:val="single" w:sz="8" w:space="0" w:color="auto"/>
            </w:tcBorders>
            <w:shd w:val="clear" w:color="auto" w:fill="auto"/>
            <w:vAlign w:val="center"/>
          </w:tcPr>
          <w:p w14:paraId="7F046422" w14:textId="77777777" w:rsidR="006248B6" w:rsidRPr="006248B6" w:rsidRDefault="006248B6" w:rsidP="006248B6">
            <w:pPr>
              <w:jc w:val="center"/>
              <w:rPr>
                <w:szCs w:val="20"/>
              </w:rPr>
            </w:pPr>
            <w:r w:rsidRPr="006248B6">
              <w:rPr>
                <w:color w:val="000000"/>
                <w:szCs w:val="20"/>
              </w:rPr>
              <w:t>14 341,80</w:t>
            </w:r>
          </w:p>
        </w:tc>
        <w:tc>
          <w:tcPr>
            <w:tcW w:w="328" w:type="pct"/>
            <w:vAlign w:val="center"/>
          </w:tcPr>
          <w:p w14:paraId="66826C1A" w14:textId="77777777" w:rsidR="006248B6" w:rsidRPr="006248B6" w:rsidRDefault="006248B6" w:rsidP="006248B6">
            <w:pPr>
              <w:jc w:val="center"/>
              <w:rPr>
                <w:szCs w:val="20"/>
              </w:rPr>
            </w:pPr>
            <w:r w:rsidRPr="006248B6">
              <w:rPr>
                <w:szCs w:val="20"/>
              </w:rPr>
              <w:t>-</w:t>
            </w:r>
          </w:p>
        </w:tc>
        <w:tc>
          <w:tcPr>
            <w:tcW w:w="609" w:type="pct"/>
            <w:tcBorders>
              <w:top w:val="nil"/>
              <w:left w:val="nil"/>
              <w:bottom w:val="single" w:sz="8" w:space="0" w:color="auto"/>
              <w:right w:val="single" w:sz="8" w:space="0" w:color="auto"/>
            </w:tcBorders>
            <w:shd w:val="clear" w:color="auto" w:fill="auto"/>
            <w:vAlign w:val="center"/>
          </w:tcPr>
          <w:p w14:paraId="347A161C" w14:textId="77777777" w:rsidR="006248B6" w:rsidRPr="006248B6" w:rsidRDefault="006248B6" w:rsidP="006248B6">
            <w:pPr>
              <w:jc w:val="center"/>
              <w:rPr>
                <w:szCs w:val="20"/>
              </w:rPr>
            </w:pPr>
            <w:r w:rsidRPr="006248B6">
              <w:rPr>
                <w:color w:val="000000"/>
                <w:szCs w:val="20"/>
              </w:rPr>
              <w:t>14 341,80</w:t>
            </w:r>
          </w:p>
        </w:tc>
        <w:tc>
          <w:tcPr>
            <w:tcW w:w="326" w:type="pct"/>
            <w:vAlign w:val="center"/>
          </w:tcPr>
          <w:p w14:paraId="4AAF02E4" w14:textId="77777777" w:rsidR="006248B6" w:rsidRPr="006248B6" w:rsidRDefault="006248B6" w:rsidP="006248B6">
            <w:pPr>
              <w:jc w:val="center"/>
              <w:rPr>
                <w:szCs w:val="20"/>
              </w:rPr>
            </w:pPr>
            <w:r w:rsidRPr="006248B6">
              <w:rPr>
                <w:szCs w:val="20"/>
              </w:rPr>
              <w:t>-</w:t>
            </w:r>
          </w:p>
        </w:tc>
        <w:tc>
          <w:tcPr>
            <w:tcW w:w="600" w:type="pct"/>
            <w:tcBorders>
              <w:top w:val="nil"/>
              <w:left w:val="nil"/>
              <w:bottom w:val="single" w:sz="8" w:space="0" w:color="auto"/>
              <w:right w:val="single" w:sz="8" w:space="0" w:color="auto"/>
            </w:tcBorders>
            <w:shd w:val="clear" w:color="auto" w:fill="auto"/>
            <w:vAlign w:val="center"/>
          </w:tcPr>
          <w:p w14:paraId="370ED30C" w14:textId="77777777" w:rsidR="006248B6" w:rsidRPr="006248B6" w:rsidRDefault="006248B6" w:rsidP="006248B6">
            <w:pPr>
              <w:jc w:val="center"/>
              <w:rPr>
                <w:szCs w:val="20"/>
              </w:rPr>
            </w:pPr>
            <w:r w:rsidRPr="006248B6">
              <w:rPr>
                <w:color w:val="000000"/>
                <w:szCs w:val="20"/>
              </w:rPr>
              <w:t>14 341,80</w:t>
            </w:r>
          </w:p>
        </w:tc>
      </w:tr>
      <w:tr w:rsidR="006248B6" w:rsidRPr="006248B6" w14:paraId="69012EBA" w14:textId="77777777" w:rsidTr="00104FF4">
        <w:trPr>
          <w:trHeight w:val="360"/>
        </w:trPr>
        <w:tc>
          <w:tcPr>
            <w:tcW w:w="196" w:type="pct"/>
            <w:vAlign w:val="center"/>
          </w:tcPr>
          <w:p w14:paraId="36920266" w14:textId="77777777" w:rsidR="006248B6" w:rsidRPr="006248B6" w:rsidRDefault="006248B6" w:rsidP="006248B6">
            <w:pPr>
              <w:jc w:val="center"/>
            </w:pPr>
          </w:p>
        </w:tc>
        <w:tc>
          <w:tcPr>
            <w:tcW w:w="881" w:type="pct"/>
            <w:vAlign w:val="center"/>
          </w:tcPr>
          <w:p w14:paraId="1A72C418" w14:textId="77777777" w:rsidR="006248B6" w:rsidRPr="006248B6" w:rsidRDefault="006248B6" w:rsidP="006248B6">
            <w:pPr>
              <w:rPr>
                <w:b/>
              </w:rPr>
            </w:pPr>
            <w:r w:rsidRPr="006248B6">
              <w:rPr>
                <w:b/>
              </w:rPr>
              <w:t>ИТОГО</w:t>
            </w:r>
          </w:p>
        </w:tc>
        <w:tc>
          <w:tcPr>
            <w:tcW w:w="515" w:type="pct"/>
            <w:vAlign w:val="center"/>
          </w:tcPr>
          <w:p w14:paraId="3FD999AC" w14:textId="77777777" w:rsidR="006248B6" w:rsidRPr="006248B6" w:rsidRDefault="006248B6" w:rsidP="006248B6">
            <w:pPr>
              <w:jc w:val="center"/>
              <w:rPr>
                <w:b/>
                <w:szCs w:val="20"/>
              </w:rPr>
            </w:pPr>
            <w:r w:rsidRPr="006248B6">
              <w:rPr>
                <w:b/>
                <w:szCs w:val="20"/>
              </w:rPr>
              <w:t>76 149,97</w:t>
            </w:r>
          </w:p>
        </w:tc>
        <w:tc>
          <w:tcPr>
            <w:tcW w:w="328" w:type="pct"/>
            <w:vAlign w:val="center"/>
          </w:tcPr>
          <w:p w14:paraId="19E923DE" w14:textId="77777777" w:rsidR="006248B6" w:rsidRPr="006248B6" w:rsidRDefault="006248B6" w:rsidP="006248B6">
            <w:pPr>
              <w:jc w:val="center"/>
              <w:rPr>
                <w:b/>
                <w:szCs w:val="20"/>
              </w:rPr>
            </w:pPr>
          </w:p>
        </w:tc>
        <w:tc>
          <w:tcPr>
            <w:tcW w:w="469" w:type="pct"/>
            <w:tcBorders>
              <w:top w:val="nil"/>
              <w:left w:val="nil"/>
              <w:bottom w:val="single" w:sz="8" w:space="0" w:color="auto"/>
              <w:right w:val="single" w:sz="8" w:space="0" w:color="auto"/>
            </w:tcBorders>
            <w:shd w:val="clear" w:color="auto" w:fill="auto"/>
            <w:vAlign w:val="center"/>
          </w:tcPr>
          <w:p w14:paraId="2011C0F6" w14:textId="77777777" w:rsidR="006248B6" w:rsidRPr="006248B6" w:rsidRDefault="006248B6" w:rsidP="006248B6">
            <w:pPr>
              <w:jc w:val="center"/>
              <w:rPr>
                <w:b/>
                <w:szCs w:val="20"/>
              </w:rPr>
            </w:pPr>
            <w:r w:rsidRPr="006248B6">
              <w:rPr>
                <w:b/>
                <w:bCs/>
                <w:color w:val="000000"/>
                <w:szCs w:val="20"/>
              </w:rPr>
              <w:t>78 271,26</w:t>
            </w:r>
          </w:p>
        </w:tc>
        <w:tc>
          <w:tcPr>
            <w:tcW w:w="327" w:type="pct"/>
            <w:tcBorders>
              <w:top w:val="nil"/>
              <w:left w:val="nil"/>
              <w:bottom w:val="single" w:sz="8" w:space="0" w:color="auto"/>
              <w:right w:val="single" w:sz="8" w:space="0" w:color="auto"/>
            </w:tcBorders>
            <w:shd w:val="clear" w:color="auto" w:fill="auto"/>
            <w:vAlign w:val="center"/>
          </w:tcPr>
          <w:p w14:paraId="64245184" w14:textId="77777777" w:rsidR="006248B6" w:rsidRPr="006248B6" w:rsidRDefault="006248B6" w:rsidP="006248B6">
            <w:pPr>
              <w:jc w:val="center"/>
              <w:rPr>
                <w:b/>
                <w:szCs w:val="20"/>
              </w:rPr>
            </w:pPr>
            <w:r w:rsidRPr="006248B6">
              <w:rPr>
                <w:b/>
                <w:bCs/>
                <w:color w:val="000000"/>
                <w:szCs w:val="20"/>
              </w:rPr>
              <w:t> </w:t>
            </w:r>
          </w:p>
        </w:tc>
        <w:tc>
          <w:tcPr>
            <w:tcW w:w="421" w:type="pct"/>
            <w:tcBorders>
              <w:top w:val="nil"/>
              <w:left w:val="nil"/>
              <w:bottom w:val="single" w:sz="8" w:space="0" w:color="auto"/>
              <w:right w:val="single" w:sz="8" w:space="0" w:color="auto"/>
            </w:tcBorders>
            <w:shd w:val="clear" w:color="auto" w:fill="auto"/>
            <w:vAlign w:val="center"/>
          </w:tcPr>
          <w:p w14:paraId="60581EFA" w14:textId="77777777" w:rsidR="006248B6" w:rsidRPr="006248B6" w:rsidRDefault="006248B6" w:rsidP="006248B6">
            <w:pPr>
              <w:jc w:val="center"/>
              <w:rPr>
                <w:b/>
                <w:szCs w:val="20"/>
              </w:rPr>
            </w:pPr>
            <w:r w:rsidRPr="006248B6">
              <w:rPr>
                <w:b/>
                <w:bCs/>
                <w:color w:val="000000"/>
                <w:szCs w:val="20"/>
              </w:rPr>
              <w:t>80 279,18</w:t>
            </w:r>
          </w:p>
        </w:tc>
        <w:tc>
          <w:tcPr>
            <w:tcW w:w="328" w:type="pct"/>
            <w:tcBorders>
              <w:top w:val="nil"/>
              <w:left w:val="nil"/>
              <w:bottom w:val="single" w:sz="8" w:space="0" w:color="auto"/>
              <w:right w:val="single" w:sz="8" w:space="0" w:color="auto"/>
            </w:tcBorders>
            <w:shd w:val="clear" w:color="auto" w:fill="auto"/>
            <w:vAlign w:val="center"/>
          </w:tcPr>
          <w:p w14:paraId="2FA9377C" w14:textId="77777777" w:rsidR="006248B6" w:rsidRPr="006248B6" w:rsidRDefault="006248B6" w:rsidP="006248B6">
            <w:pPr>
              <w:jc w:val="center"/>
              <w:rPr>
                <w:b/>
                <w:szCs w:val="20"/>
              </w:rPr>
            </w:pPr>
            <w:r w:rsidRPr="006248B6">
              <w:rPr>
                <w:b/>
                <w:bCs/>
                <w:color w:val="000000"/>
                <w:szCs w:val="20"/>
              </w:rPr>
              <w:t> </w:t>
            </w:r>
          </w:p>
        </w:tc>
        <w:tc>
          <w:tcPr>
            <w:tcW w:w="609" w:type="pct"/>
            <w:tcBorders>
              <w:top w:val="nil"/>
              <w:left w:val="nil"/>
              <w:bottom w:val="single" w:sz="8" w:space="0" w:color="auto"/>
              <w:right w:val="single" w:sz="8" w:space="0" w:color="auto"/>
            </w:tcBorders>
            <w:shd w:val="clear" w:color="auto" w:fill="auto"/>
            <w:vAlign w:val="center"/>
          </w:tcPr>
          <w:p w14:paraId="09C261A6" w14:textId="77777777" w:rsidR="006248B6" w:rsidRPr="006248B6" w:rsidRDefault="006248B6" w:rsidP="006248B6">
            <w:pPr>
              <w:jc w:val="center"/>
              <w:rPr>
                <w:b/>
                <w:szCs w:val="20"/>
              </w:rPr>
            </w:pPr>
            <w:r w:rsidRPr="006248B6">
              <w:rPr>
                <w:b/>
                <w:bCs/>
                <w:color w:val="000000"/>
                <w:szCs w:val="20"/>
              </w:rPr>
              <w:t>82 351,15</w:t>
            </w:r>
          </w:p>
        </w:tc>
        <w:tc>
          <w:tcPr>
            <w:tcW w:w="326" w:type="pct"/>
            <w:tcBorders>
              <w:top w:val="nil"/>
              <w:left w:val="nil"/>
              <w:bottom w:val="single" w:sz="8" w:space="0" w:color="auto"/>
              <w:right w:val="single" w:sz="8" w:space="0" w:color="auto"/>
            </w:tcBorders>
            <w:shd w:val="clear" w:color="auto" w:fill="auto"/>
            <w:vAlign w:val="center"/>
          </w:tcPr>
          <w:p w14:paraId="0128C95E" w14:textId="77777777" w:rsidR="006248B6" w:rsidRPr="006248B6" w:rsidRDefault="006248B6" w:rsidP="006248B6">
            <w:pPr>
              <w:jc w:val="center"/>
              <w:rPr>
                <w:b/>
                <w:szCs w:val="20"/>
              </w:rPr>
            </w:pPr>
            <w:r w:rsidRPr="006248B6">
              <w:rPr>
                <w:b/>
                <w:bCs/>
                <w:color w:val="000000"/>
                <w:szCs w:val="20"/>
              </w:rPr>
              <w:t> </w:t>
            </w:r>
          </w:p>
        </w:tc>
        <w:tc>
          <w:tcPr>
            <w:tcW w:w="600" w:type="pct"/>
            <w:tcBorders>
              <w:top w:val="nil"/>
              <w:left w:val="nil"/>
              <w:bottom w:val="single" w:sz="8" w:space="0" w:color="auto"/>
              <w:right w:val="single" w:sz="8" w:space="0" w:color="auto"/>
            </w:tcBorders>
            <w:shd w:val="clear" w:color="auto" w:fill="auto"/>
            <w:vAlign w:val="center"/>
          </w:tcPr>
          <w:p w14:paraId="14C1C722" w14:textId="77777777" w:rsidR="006248B6" w:rsidRPr="006248B6" w:rsidRDefault="006248B6" w:rsidP="006248B6">
            <w:pPr>
              <w:jc w:val="center"/>
              <w:rPr>
                <w:b/>
                <w:szCs w:val="20"/>
              </w:rPr>
            </w:pPr>
            <w:r w:rsidRPr="006248B6">
              <w:rPr>
                <w:b/>
                <w:bCs/>
                <w:color w:val="000000"/>
                <w:szCs w:val="20"/>
              </w:rPr>
              <w:t>84 489,25</w:t>
            </w:r>
          </w:p>
        </w:tc>
      </w:tr>
      <w:bookmarkEnd w:id="151"/>
    </w:tbl>
    <w:p w14:paraId="6D6A96EE" w14:textId="77777777" w:rsidR="006248B6" w:rsidRPr="006248B6" w:rsidRDefault="006248B6" w:rsidP="006248B6">
      <w:pPr>
        <w:rPr>
          <w:b/>
        </w:rPr>
      </w:pPr>
    </w:p>
    <w:p w14:paraId="2D2D2CA3" w14:textId="77777777" w:rsidR="006248B6" w:rsidRPr="006248B6" w:rsidRDefault="006248B6" w:rsidP="006248B6">
      <w:pPr>
        <w:rPr>
          <w:szCs w:val="20"/>
        </w:rPr>
        <w:sectPr w:rsidR="006248B6" w:rsidRPr="006248B6" w:rsidSect="006248B6">
          <w:pgSz w:w="16838" w:h="11906" w:orient="landscape"/>
          <w:pgMar w:top="1701" w:right="1134" w:bottom="707" w:left="1134" w:header="720" w:footer="720" w:gutter="0"/>
          <w:cols w:space="720"/>
          <w:docGrid w:linePitch="326"/>
        </w:sectPr>
      </w:pPr>
    </w:p>
    <w:p w14:paraId="39162C93" w14:textId="77777777" w:rsidR="006248B6" w:rsidRPr="006248B6" w:rsidRDefault="006248B6" w:rsidP="006248B6">
      <w:pPr>
        <w:keepNext/>
        <w:outlineLvl w:val="1"/>
        <w:rPr>
          <w:b/>
          <w:sz w:val="28"/>
          <w:szCs w:val="28"/>
        </w:rPr>
      </w:pPr>
      <w:bookmarkStart w:id="152" w:name="_Toc25303897"/>
      <w:r w:rsidRPr="006248B6">
        <w:rPr>
          <w:b/>
          <w:sz w:val="28"/>
          <w:szCs w:val="28"/>
        </w:rPr>
        <w:lastRenderedPageBreak/>
        <w:t>4.3. Стоимость покупки энергетических ресурсов</w:t>
      </w:r>
      <w:bookmarkEnd w:id="152"/>
    </w:p>
    <w:p w14:paraId="22B8E88F" w14:textId="77777777" w:rsidR="006248B6" w:rsidRPr="006248B6" w:rsidRDefault="006248B6" w:rsidP="006248B6">
      <w:pPr>
        <w:ind w:firstLine="851"/>
        <w:jc w:val="both"/>
        <w:rPr>
          <w:sz w:val="28"/>
          <w:szCs w:val="28"/>
        </w:rPr>
      </w:pPr>
      <w:r w:rsidRPr="006248B6">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2ABE71AB" w14:textId="77777777" w:rsidR="006248B6" w:rsidRPr="006248B6" w:rsidRDefault="006248B6" w:rsidP="006248B6">
      <w:pPr>
        <w:rPr>
          <w:szCs w:val="20"/>
        </w:rPr>
      </w:pPr>
    </w:p>
    <w:p w14:paraId="671B7E0B" w14:textId="77777777" w:rsidR="006248B6" w:rsidRPr="006248B6" w:rsidRDefault="006248B6" w:rsidP="006248B6">
      <w:pPr>
        <w:keepNext/>
        <w:jc w:val="both"/>
        <w:outlineLvl w:val="1"/>
        <w:rPr>
          <w:b/>
          <w:sz w:val="28"/>
          <w:szCs w:val="20"/>
        </w:rPr>
      </w:pPr>
      <w:bookmarkStart w:id="153" w:name="_Toc25303898"/>
      <w:r w:rsidRPr="006248B6">
        <w:rPr>
          <w:b/>
          <w:sz w:val="28"/>
          <w:szCs w:val="20"/>
        </w:rPr>
        <w:t>4.3.1. расходы на топливо</w:t>
      </w:r>
      <w:bookmarkEnd w:id="153"/>
    </w:p>
    <w:p w14:paraId="24BF4C6E" w14:textId="77777777" w:rsidR="006248B6" w:rsidRPr="006248B6" w:rsidRDefault="006248B6" w:rsidP="006248B6">
      <w:pPr>
        <w:ind w:firstLine="709"/>
        <w:jc w:val="both"/>
        <w:rPr>
          <w:sz w:val="28"/>
          <w:szCs w:val="28"/>
        </w:rPr>
      </w:pPr>
      <w:r w:rsidRPr="006248B6">
        <w:rPr>
          <w:sz w:val="28"/>
          <w:szCs w:val="28"/>
        </w:rPr>
        <w:t>Расчет топлива произведен согласно «Методических указаний по расчету регулируемых цен (тарифов) в сфере теплоснабжения», утвержденных Приказом ФСТ № 760-э от 13.06.2013 (далее – Методические указания) и представлен формой 4.4. «Расчет топлива по котельным», 4.5. «Расчет баланса топлива», «Информацией по расчету стоимости поставки топлива».</w:t>
      </w:r>
    </w:p>
    <w:p w14:paraId="59E3E908" w14:textId="77777777" w:rsidR="006248B6" w:rsidRPr="006248B6" w:rsidRDefault="006248B6" w:rsidP="006248B6">
      <w:pPr>
        <w:widowControl w:val="0"/>
        <w:autoSpaceDE w:val="0"/>
        <w:autoSpaceDN w:val="0"/>
        <w:ind w:firstLine="709"/>
        <w:jc w:val="both"/>
        <w:rPr>
          <w:sz w:val="28"/>
          <w:szCs w:val="28"/>
        </w:rPr>
      </w:pPr>
      <w:r w:rsidRPr="006248B6">
        <w:rPr>
          <w:sz w:val="28"/>
          <w:szCs w:val="28"/>
        </w:rPr>
        <w:t xml:space="preserve">Предприятие планирует приобретать уголь марки </w:t>
      </w:r>
      <w:proofErr w:type="spellStart"/>
      <w:r w:rsidRPr="006248B6">
        <w:rPr>
          <w:sz w:val="28"/>
          <w:szCs w:val="28"/>
        </w:rPr>
        <w:t>Др</w:t>
      </w:r>
      <w:proofErr w:type="spellEnd"/>
      <w:r w:rsidRPr="006248B6">
        <w:rPr>
          <w:sz w:val="28"/>
          <w:szCs w:val="28"/>
        </w:rPr>
        <w:t xml:space="preserve"> (0-300). Поставщиком топлива является ООО «Разрез «</w:t>
      </w:r>
      <w:proofErr w:type="spellStart"/>
      <w:r w:rsidRPr="006248B6">
        <w:rPr>
          <w:sz w:val="28"/>
          <w:szCs w:val="28"/>
        </w:rPr>
        <w:t>Евтинский</w:t>
      </w:r>
      <w:proofErr w:type="spellEnd"/>
      <w:r w:rsidRPr="006248B6">
        <w:rPr>
          <w:sz w:val="28"/>
          <w:szCs w:val="28"/>
        </w:rPr>
        <w:t xml:space="preserve"> Новый» по договору от 28.11.2023 № 140/2023.</w:t>
      </w:r>
    </w:p>
    <w:p w14:paraId="176FC647" w14:textId="77777777" w:rsidR="006248B6" w:rsidRPr="006248B6" w:rsidRDefault="006248B6" w:rsidP="006248B6">
      <w:pPr>
        <w:widowControl w:val="0"/>
        <w:autoSpaceDE w:val="0"/>
        <w:autoSpaceDN w:val="0"/>
        <w:ind w:firstLine="709"/>
        <w:jc w:val="both"/>
        <w:rPr>
          <w:sz w:val="28"/>
          <w:szCs w:val="28"/>
        </w:rPr>
      </w:pPr>
      <w:r w:rsidRPr="006248B6">
        <w:rPr>
          <w:sz w:val="28"/>
          <w:szCs w:val="28"/>
        </w:rPr>
        <w:t>Природный газ планируется приобретать у ООО «Газпром межрегионгаз Кемерово» по договору поставки газа от 10.09.2021 № 21-5-0491/1/21.</w:t>
      </w:r>
    </w:p>
    <w:p w14:paraId="36165AA0" w14:textId="77777777" w:rsidR="006248B6" w:rsidRPr="006248B6" w:rsidRDefault="006248B6" w:rsidP="006248B6">
      <w:pPr>
        <w:spacing w:after="120"/>
        <w:ind w:firstLine="720"/>
        <w:contextualSpacing/>
        <w:jc w:val="both"/>
        <w:rPr>
          <w:sz w:val="28"/>
          <w:szCs w:val="28"/>
        </w:rPr>
      </w:pPr>
      <w:r w:rsidRPr="006248B6">
        <w:rPr>
          <w:sz w:val="28"/>
          <w:szCs w:val="28"/>
        </w:rPr>
        <w:t>По статье «расходы на топливо» на производство тепловой энергии предприятием планируются расходы в сумме 552 524,63 тыс. руб., в том числе:</w:t>
      </w:r>
    </w:p>
    <w:p w14:paraId="129F74E2" w14:textId="77777777" w:rsidR="006248B6" w:rsidRPr="006248B6" w:rsidRDefault="006248B6" w:rsidP="006248B6">
      <w:pPr>
        <w:spacing w:after="120"/>
        <w:ind w:firstLine="720"/>
        <w:contextualSpacing/>
        <w:jc w:val="both"/>
        <w:rPr>
          <w:sz w:val="28"/>
          <w:szCs w:val="28"/>
        </w:rPr>
      </w:pPr>
      <w:r w:rsidRPr="006248B6">
        <w:rPr>
          <w:sz w:val="28"/>
          <w:szCs w:val="28"/>
        </w:rPr>
        <w:t>- уголь – 493 137,33 тыс. руб.;</w:t>
      </w:r>
    </w:p>
    <w:p w14:paraId="0A53C3E4" w14:textId="77777777" w:rsidR="006248B6" w:rsidRPr="006248B6" w:rsidRDefault="006248B6" w:rsidP="006248B6">
      <w:pPr>
        <w:spacing w:after="120"/>
        <w:ind w:firstLine="720"/>
        <w:contextualSpacing/>
        <w:jc w:val="both"/>
        <w:rPr>
          <w:sz w:val="28"/>
          <w:szCs w:val="28"/>
        </w:rPr>
      </w:pPr>
      <w:r w:rsidRPr="006248B6">
        <w:rPr>
          <w:sz w:val="28"/>
          <w:szCs w:val="28"/>
        </w:rPr>
        <w:t xml:space="preserve">- газ – 59 387,30 тыс. руб. </w:t>
      </w:r>
    </w:p>
    <w:p w14:paraId="4A8EC7BC" w14:textId="77777777" w:rsidR="006248B6" w:rsidRPr="006248B6" w:rsidRDefault="006248B6" w:rsidP="006248B6">
      <w:pPr>
        <w:spacing w:after="120"/>
        <w:ind w:firstLine="720"/>
        <w:contextualSpacing/>
        <w:jc w:val="both"/>
        <w:rPr>
          <w:sz w:val="28"/>
          <w:szCs w:val="28"/>
        </w:rPr>
      </w:pPr>
      <w:r w:rsidRPr="006248B6">
        <w:rPr>
          <w:sz w:val="28"/>
          <w:szCs w:val="28"/>
        </w:rPr>
        <w:t>Плановые значения удельного расхода условного топлива на 2025 год, приняты в соответствии с расчётом предприятия, направленным для утверждения в Минэнерго РФ 23.10.2024, на уровне 186,35 кг/Гкал.</w:t>
      </w:r>
    </w:p>
    <w:p w14:paraId="62916331" w14:textId="77777777" w:rsidR="006248B6" w:rsidRPr="006248B6" w:rsidRDefault="006248B6" w:rsidP="006248B6">
      <w:pPr>
        <w:spacing w:after="120"/>
        <w:ind w:firstLine="720"/>
        <w:contextualSpacing/>
        <w:jc w:val="both"/>
        <w:rPr>
          <w:sz w:val="28"/>
          <w:szCs w:val="28"/>
        </w:rPr>
      </w:pPr>
      <w:r w:rsidRPr="006248B6">
        <w:rPr>
          <w:sz w:val="28"/>
          <w:szCs w:val="28"/>
        </w:rPr>
        <w:t>Таким образом,</w:t>
      </w:r>
      <w:r w:rsidRPr="006248B6">
        <w:rPr>
          <w:szCs w:val="20"/>
        </w:rPr>
        <w:t xml:space="preserve"> </w:t>
      </w:r>
      <w:r w:rsidRPr="006248B6">
        <w:rPr>
          <w:sz w:val="28"/>
          <w:szCs w:val="28"/>
        </w:rPr>
        <w:t>плановые значения удельного расхода условного топлива на 2025 год предлагается принять на следующем уровне:</w:t>
      </w:r>
    </w:p>
    <w:p w14:paraId="7E973E37" w14:textId="77777777" w:rsidR="006248B6" w:rsidRPr="006248B6" w:rsidRDefault="006248B6" w:rsidP="006248B6">
      <w:pPr>
        <w:spacing w:after="120"/>
        <w:ind w:firstLine="720"/>
        <w:contextualSpacing/>
        <w:jc w:val="both"/>
        <w:rPr>
          <w:sz w:val="28"/>
          <w:szCs w:val="28"/>
        </w:rPr>
      </w:pPr>
      <w:r w:rsidRPr="006248B6">
        <w:rPr>
          <w:sz w:val="28"/>
          <w:szCs w:val="28"/>
        </w:rPr>
        <w:t>- 456,88 г/</w:t>
      </w:r>
      <w:proofErr w:type="spellStart"/>
      <w:r w:rsidRPr="006248B6">
        <w:rPr>
          <w:sz w:val="28"/>
          <w:szCs w:val="28"/>
        </w:rPr>
        <w:t>кВт×ч</w:t>
      </w:r>
      <w:proofErr w:type="spellEnd"/>
      <w:r w:rsidRPr="006248B6">
        <w:rPr>
          <w:sz w:val="28"/>
          <w:szCs w:val="28"/>
        </w:rPr>
        <w:t xml:space="preserve"> на отпущенную электрическую энергию;</w:t>
      </w:r>
    </w:p>
    <w:p w14:paraId="0B3AC802" w14:textId="77777777" w:rsidR="006248B6" w:rsidRPr="006248B6" w:rsidRDefault="006248B6" w:rsidP="006248B6">
      <w:pPr>
        <w:spacing w:after="120"/>
        <w:ind w:firstLine="720"/>
        <w:contextualSpacing/>
        <w:jc w:val="both"/>
        <w:rPr>
          <w:sz w:val="28"/>
          <w:szCs w:val="28"/>
        </w:rPr>
      </w:pPr>
      <w:r w:rsidRPr="006248B6">
        <w:rPr>
          <w:sz w:val="28"/>
          <w:szCs w:val="28"/>
        </w:rPr>
        <w:t>- 186,35 кг/Гкал на отпущенную тепловую энергию.</w:t>
      </w:r>
    </w:p>
    <w:p w14:paraId="6917AA4C" w14:textId="77777777" w:rsidR="006248B6" w:rsidRPr="006248B6" w:rsidRDefault="006248B6" w:rsidP="006248B6">
      <w:pPr>
        <w:spacing w:after="120"/>
        <w:ind w:firstLine="720"/>
        <w:contextualSpacing/>
        <w:jc w:val="both"/>
        <w:rPr>
          <w:sz w:val="28"/>
          <w:szCs w:val="28"/>
        </w:rPr>
      </w:pPr>
      <w:r w:rsidRPr="006248B6">
        <w:rPr>
          <w:sz w:val="28"/>
          <w:szCs w:val="28"/>
        </w:rPr>
        <w:t>Структура топлива принята экспертами на уровне предложения предприятия:</w:t>
      </w:r>
    </w:p>
    <w:p w14:paraId="4BED20F1" w14:textId="77777777" w:rsidR="006248B6" w:rsidRPr="006248B6" w:rsidRDefault="006248B6" w:rsidP="006248B6">
      <w:pPr>
        <w:spacing w:after="120"/>
        <w:ind w:firstLine="720"/>
        <w:contextualSpacing/>
        <w:jc w:val="both"/>
        <w:rPr>
          <w:sz w:val="28"/>
          <w:szCs w:val="28"/>
        </w:rPr>
      </w:pPr>
      <w:r w:rsidRPr="006248B6">
        <w:rPr>
          <w:sz w:val="28"/>
          <w:szCs w:val="28"/>
        </w:rPr>
        <w:t>- уголь – 92,40 %;</w:t>
      </w:r>
    </w:p>
    <w:p w14:paraId="631596A4" w14:textId="77777777" w:rsidR="006248B6" w:rsidRPr="006248B6" w:rsidRDefault="006248B6" w:rsidP="006248B6">
      <w:pPr>
        <w:spacing w:after="120"/>
        <w:ind w:firstLine="720"/>
        <w:contextualSpacing/>
        <w:jc w:val="both"/>
        <w:rPr>
          <w:sz w:val="28"/>
          <w:szCs w:val="28"/>
        </w:rPr>
      </w:pPr>
      <w:r w:rsidRPr="006248B6">
        <w:rPr>
          <w:sz w:val="28"/>
          <w:szCs w:val="28"/>
        </w:rPr>
        <w:t>- газ природный – 7,60 %.</w:t>
      </w:r>
    </w:p>
    <w:p w14:paraId="4E40EA4B" w14:textId="77777777" w:rsidR="006248B6" w:rsidRPr="006248B6" w:rsidRDefault="006248B6" w:rsidP="006248B6">
      <w:pPr>
        <w:widowControl w:val="0"/>
        <w:autoSpaceDE w:val="0"/>
        <w:autoSpaceDN w:val="0"/>
        <w:ind w:firstLine="709"/>
        <w:jc w:val="both"/>
        <w:rPr>
          <w:sz w:val="28"/>
          <w:szCs w:val="28"/>
        </w:rPr>
      </w:pPr>
      <w:r w:rsidRPr="006248B6">
        <w:rPr>
          <w:sz w:val="28"/>
          <w:szCs w:val="28"/>
        </w:rPr>
        <w:t>Низшая теплота сгорания угля определена в размере 5 082,00 ккал/кг, газа – 8 281,00 ккал/м</w:t>
      </w:r>
      <w:r w:rsidRPr="006248B6">
        <w:rPr>
          <w:sz w:val="28"/>
          <w:szCs w:val="28"/>
          <w:vertAlign w:val="superscript"/>
        </w:rPr>
        <w:t>3</w:t>
      </w:r>
      <w:r w:rsidRPr="006248B6">
        <w:rPr>
          <w:sz w:val="28"/>
          <w:szCs w:val="28"/>
        </w:rPr>
        <w:t xml:space="preserve"> согласно фактическим данным за 2023 год.</w:t>
      </w:r>
    </w:p>
    <w:p w14:paraId="2B691B7C" w14:textId="77777777" w:rsidR="006248B6" w:rsidRPr="006248B6" w:rsidRDefault="006248B6" w:rsidP="006248B6">
      <w:pPr>
        <w:widowControl w:val="0"/>
        <w:autoSpaceDE w:val="0"/>
        <w:autoSpaceDN w:val="0"/>
        <w:ind w:firstLine="709"/>
        <w:jc w:val="both"/>
        <w:rPr>
          <w:sz w:val="28"/>
          <w:szCs w:val="28"/>
        </w:rPr>
      </w:pPr>
      <w:r w:rsidRPr="006248B6">
        <w:rPr>
          <w:sz w:val="28"/>
          <w:szCs w:val="28"/>
        </w:rPr>
        <w:t>Таким образом, объем потребления натурального топлива, планируемый на производство тепловой энергии в 2025 году, составит по расчётам экспертов по углю - 158,57 тыс. тонн, по газу - 8,00 млн. м</w:t>
      </w:r>
      <w:r w:rsidRPr="006248B6">
        <w:rPr>
          <w:sz w:val="28"/>
          <w:szCs w:val="28"/>
          <w:vertAlign w:val="superscript"/>
        </w:rPr>
        <w:t>3</w:t>
      </w:r>
      <w:r w:rsidRPr="006248B6">
        <w:rPr>
          <w:sz w:val="28"/>
          <w:szCs w:val="28"/>
        </w:rPr>
        <w:t>.</w:t>
      </w:r>
    </w:p>
    <w:p w14:paraId="7A502E86" w14:textId="77777777" w:rsidR="006248B6" w:rsidRPr="006248B6" w:rsidRDefault="006248B6" w:rsidP="006248B6">
      <w:pPr>
        <w:widowControl w:val="0"/>
        <w:ind w:firstLine="709"/>
        <w:jc w:val="both"/>
        <w:rPr>
          <w:snapToGrid w:val="0"/>
          <w:sz w:val="28"/>
          <w:szCs w:val="28"/>
        </w:rPr>
      </w:pPr>
      <w:r w:rsidRPr="006248B6">
        <w:rPr>
          <w:snapToGrid w:val="0"/>
          <w:sz w:val="28"/>
          <w:szCs w:val="28"/>
        </w:rPr>
        <w:t>При определении плановой цены на уголь каменный на 2025 год экспертами проанализирован представленный обществом договор поставки угля от 28.11.2023 № 140/2023, заключенный с ООО «Разрез «</w:t>
      </w:r>
      <w:proofErr w:type="spellStart"/>
      <w:r w:rsidRPr="006248B6">
        <w:rPr>
          <w:snapToGrid w:val="0"/>
          <w:sz w:val="28"/>
          <w:szCs w:val="28"/>
        </w:rPr>
        <w:t>Евтинский</w:t>
      </w:r>
      <w:proofErr w:type="spellEnd"/>
      <w:r w:rsidRPr="006248B6">
        <w:rPr>
          <w:snapToGrid w:val="0"/>
          <w:sz w:val="28"/>
          <w:szCs w:val="28"/>
        </w:rPr>
        <w:t xml:space="preserve"> Новый». Поскольку договор заключен с единственным поставщиком и запрос котировок признан несостоявшимся (протокол № 51 от 13.11.2023), то данный </w:t>
      </w:r>
      <w:r w:rsidRPr="006248B6">
        <w:rPr>
          <w:snapToGrid w:val="0"/>
          <w:sz w:val="28"/>
          <w:szCs w:val="28"/>
        </w:rPr>
        <w:lastRenderedPageBreak/>
        <w:t xml:space="preserve">договор не отвечает требованиям подпункта б) пункта 28 Основ ценообразования «Цены, установленные в договорах, заключенных в результате проведения торгов». </w:t>
      </w:r>
    </w:p>
    <w:p w14:paraId="7115B9A5" w14:textId="77777777" w:rsidR="006248B6" w:rsidRPr="006248B6" w:rsidRDefault="006248B6" w:rsidP="006248B6">
      <w:pPr>
        <w:spacing w:line="0" w:lineRule="atLeast"/>
        <w:ind w:firstLine="709"/>
        <w:jc w:val="both"/>
        <w:rPr>
          <w:snapToGrid w:val="0"/>
          <w:sz w:val="28"/>
          <w:szCs w:val="28"/>
        </w:rPr>
      </w:pPr>
      <w:r w:rsidRPr="006248B6">
        <w:rPr>
          <w:snapToGrid w:val="0"/>
          <w:sz w:val="28"/>
          <w:szCs w:val="28"/>
        </w:rPr>
        <w:t>При оценке экономической обоснованности фактической цены угля по вышеуказанному договору, в соответствии с подпунктом в) пункта 29 Основ ценообразования, экспертами использованы рыночные цены, сложившиеся в Кузбассе по углю марки ДР в 2023 году на бирже АО «Санкт-Петербургская Международная Товарно-сырьевая Биржа» (ссылка https://spimex.com/markets/energo/indexes/territorial/). Средняя цена угля марки ДР» за 2023 год составила 1 915,73 руб./т. (без НДС), исходя из базовой калорийности (7000 ккал/кг). Расчетная цена угля марки ДР на 2025 год при базовой калорийности (7000 ккал/кг), с учетом изменения индекса цен производителей Минэкономразвития «Уголь энергетический каменный» на 2024, 2025 годы от 30.09.2024 – 101,4 и 104,0 составит 2 020,25 руб./т (без НДС) = 1 915,73 руб./т × 1,014 × 1,04. В пересчете на фактическую калорийность цена угля составила (без НДС):</w:t>
      </w:r>
    </w:p>
    <w:p w14:paraId="697FEF97" w14:textId="77777777" w:rsidR="006248B6" w:rsidRPr="006248B6" w:rsidRDefault="006248B6" w:rsidP="006248B6">
      <w:pPr>
        <w:widowControl w:val="0"/>
        <w:tabs>
          <w:tab w:val="left" w:pos="1890"/>
        </w:tabs>
        <w:ind w:firstLine="709"/>
        <w:jc w:val="both"/>
        <w:rPr>
          <w:rFonts w:eastAsia="Arial"/>
          <w:snapToGrid w:val="0"/>
          <w:sz w:val="28"/>
          <w:szCs w:val="28"/>
        </w:rPr>
      </w:pPr>
      <w:r w:rsidRPr="006248B6">
        <w:rPr>
          <w:snapToGrid w:val="0"/>
          <w:sz w:val="28"/>
          <w:szCs w:val="28"/>
        </w:rPr>
        <w:t>- по углю марки ДР (5 082,00 ккал/кг) – 1 466,70 руб./т.</w:t>
      </w:r>
    </w:p>
    <w:p w14:paraId="6C176F69" w14:textId="77777777" w:rsidR="006248B6" w:rsidRPr="006248B6" w:rsidRDefault="006248B6" w:rsidP="006248B6">
      <w:pPr>
        <w:widowControl w:val="0"/>
        <w:tabs>
          <w:tab w:val="left" w:pos="1890"/>
        </w:tabs>
        <w:ind w:firstLine="709"/>
        <w:jc w:val="both"/>
        <w:rPr>
          <w:rFonts w:eastAsia="Arial"/>
          <w:snapToGrid w:val="0"/>
          <w:sz w:val="28"/>
          <w:szCs w:val="28"/>
        </w:rPr>
      </w:pPr>
      <w:r w:rsidRPr="006248B6">
        <w:rPr>
          <w:rFonts w:eastAsia="Arial"/>
          <w:snapToGrid w:val="0"/>
          <w:sz w:val="28"/>
          <w:szCs w:val="28"/>
        </w:rPr>
        <w:t>Экспертами также была рассчитана цена топлива на 2025 год согласно цене указанной в договоре от 28.11.2023 № 140/2023 (2 800 руб./т без НДС) с учетом индекса изменения стоимости топлива на 2024 и 2025 годы – 101,4 % и 104,0 % соответственно (прогноз Минэкономразвития РФ от 30.09.2024), которая составила 2 952,77 руб./т без НДС, что выше цены, сложившейся на бирже за 2023 год, в пересчете на фактическую калорийность 5 082,00 ккал/кг, с учетом индекса изменения стоимости энергетического каменного угля на 2024 и 2025 годы. Учитывая не состоявшийся запрос котировок, экспертами в расчёт принимается цена угля, сложившаяся на бирже. Таким образом, стоимость топлива для ООО «Интеграл» на 2025 год составит 1 466,70 руб./т × 158,57 тыс. т = 232 574,62 тыс. руб.</w:t>
      </w:r>
    </w:p>
    <w:p w14:paraId="5A19FD23" w14:textId="77777777" w:rsidR="006248B6" w:rsidRPr="006248B6" w:rsidRDefault="006248B6" w:rsidP="006248B6">
      <w:pPr>
        <w:widowControl w:val="0"/>
        <w:tabs>
          <w:tab w:val="left" w:pos="1890"/>
        </w:tabs>
        <w:ind w:firstLine="709"/>
        <w:jc w:val="both"/>
        <w:rPr>
          <w:rFonts w:eastAsia="Arial"/>
          <w:snapToGrid w:val="0"/>
          <w:sz w:val="28"/>
          <w:szCs w:val="28"/>
        </w:rPr>
      </w:pPr>
      <w:r w:rsidRPr="006248B6">
        <w:rPr>
          <w:rFonts w:eastAsia="Arial"/>
          <w:snapToGrid w:val="0"/>
          <w:sz w:val="28"/>
          <w:szCs w:val="28"/>
        </w:rPr>
        <w:t>Величина корректировки стоимости топлива в сторону снижения составила 238 485,23 тыс. руб. за счёт корректировки цены и объёма топлива.</w:t>
      </w:r>
    </w:p>
    <w:p w14:paraId="32111A6E" w14:textId="77777777" w:rsidR="006248B6" w:rsidRPr="006248B6" w:rsidRDefault="006248B6" w:rsidP="006248B6">
      <w:pPr>
        <w:widowControl w:val="0"/>
        <w:autoSpaceDE w:val="0"/>
        <w:autoSpaceDN w:val="0"/>
        <w:jc w:val="both"/>
        <w:rPr>
          <w:sz w:val="28"/>
          <w:szCs w:val="28"/>
        </w:rPr>
      </w:pPr>
    </w:p>
    <w:p w14:paraId="552FCB52" w14:textId="77777777" w:rsidR="006248B6" w:rsidRPr="006248B6" w:rsidRDefault="006248B6" w:rsidP="006248B6">
      <w:pPr>
        <w:widowControl w:val="0"/>
        <w:autoSpaceDE w:val="0"/>
        <w:autoSpaceDN w:val="0"/>
        <w:ind w:firstLine="709"/>
        <w:jc w:val="both"/>
        <w:rPr>
          <w:sz w:val="28"/>
          <w:szCs w:val="28"/>
        </w:rPr>
      </w:pPr>
      <w:r w:rsidRPr="006248B6">
        <w:rPr>
          <w:sz w:val="28"/>
          <w:szCs w:val="28"/>
        </w:rPr>
        <w:t xml:space="preserve">В соответствии с </w:t>
      </w:r>
      <w:proofErr w:type="spellStart"/>
      <w:r w:rsidRPr="006248B6">
        <w:rPr>
          <w:sz w:val="28"/>
          <w:szCs w:val="28"/>
        </w:rPr>
        <w:t>пп</w:t>
      </w:r>
      <w:proofErr w:type="spellEnd"/>
      <w:r w:rsidRPr="006248B6">
        <w:rPr>
          <w:sz w:val="28"/>
          <w:szCs w:val="28"/>
        </w:rPr>
        <w:t>. в)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цена транспортировки угля железнодорожным транспортом</w:t>
      </w:r>
      <w:r w:rsidRPr="006248B6">
        <w:rPr>
          <w:b/>
          <w:sz w:val="32"/>
          <w:szCs w:val="20"/>
        </w:rPr>
        <w:t xml:space="preserve"> </w:t>
      </w:r>
      <w:r w:rsidRPr="006248B6">
        <w:rPr>
          <w:bCs/>
          <w:sz w:val="32"/>
          <w:szCs w:val="20"/>
        </w:rPr>
        <w:t>(</w:t>
      </w:r>
      <w:r w:rsidRPr="006248B6">
        <w:rPr>
          <w:sz w:val="28"/>
          <w:szCs w:val="28"/>
        </w:rPr>
        <w:t>АО «РЖД Логистика») в 2024 году составила 795,32 руб./т без НДС (расчёт выполнен исходя из данных, представленных в шаблоне системы ЕИАС WARM.TOPL.Q3.2024.EIAS,</w:t>
      </w:r>
      <w:r w:rsidRPr="006248B6">
        <w:rPr>
          <w:b/>
          <w:sz w:val="32"/>
          <w:szCs w:val="20"/>
        </w:rPr>
        <w:t xml:space="preserve"> </w:t>
      </w:r>
      <w:r w:rsidRPr="006248B6">
        <w:rPr>
          <w:sz w:val="28"/>
          <w:szCs w:val="28"/>
        </w:rPr>
        <w:t>который, в соответствии с постановлением РЭК Кемеровской области № 297 от 30.10.2018, является официальной отчётностью), с учётом</w:t>
      </w:r>
      <w:r w:rsidRPr="006248B6">
        <w:rPr>
          <w:b/>
          <w:sz w:val="32"/>
          <w:szCs w:val="20"/>
        </w:rPr>
        <w:t xml:space="preserve"> </w:t>
      </w:r>
      <w:r w:rsidRPr="006248B6">
        <w:rPr>
          <w:sz w:val="28"/>
          <w:szCs w:val="28"/>
        </w:rPr>
        <w:t>применения ИЦП «Железнодорожные перевозки грузов в регулируемом секторе на 2025 год 113,8 %, цена транспортировки в 2025 году составит 905,07 руб./т без НДС. Таким образом, стоимость транспортировки железнодорожным транспортом составит 143 517,61 тыс. руб. = 905,07 руб./т × 158,57 тыс. т.</w:t>
      </w:r>
    </w:p>
    <w:p w14:paraId="2597EF11" w14:textId="77777777" w:rsidR="006248B6" w:rsidRPr="006248B6" w:rsidRDefault="006248B6" w:rsidP="006248B6">
      <w:pPr>
        <w:widowControl w:val="0"/>
        <w:autoSpaceDE w:val="0"/>
        <w:autoSpaceDN w:val="0"/>
        <w:jc w:val="both"/>
        <w:rPr>
          <w:sz w:val="28"/>
          <w:szCs w:val="28"/>
        </w:rPr>
      </w:pPr>
    </w:p>
    <w:p w14:paraId="50BB36B1" w14:textId="77777777" w:rsidR="006248B6" w:rsidRPr="006248B6" w:rsidRDefault="006248B6" w:rsidP="006248B6">
      <w:pPr>
        <w:widowControl w:val="0"/>
        <w:autoSpaceDE w:val="0"/>
        <w:autoSpaceDN w:val="0"/>
        <w:ind w:firstLine="709"/>
        <w:jc w:val="both"/>
        <w:rPr>
          <w:sz w:val="28"/>
          <w:szCs w:val="28"/>
        </w:rPr>
      </w:pPr>
      <w:r w:rsidRPr="006248B6">
        <w:rPr>
          <w:sz w:val="28"/>
          <w:szCs w:val="28"/>
        </w:rPr>
        <w:t xml:space="preserve">В соответствии с </w:t>
      </w:r>
      <w:proofErr w:type="spellStart"/>
      <w:r w:rsidRPr="006248B6">
        <w:rPr>
          <w:sz w:val="28"/>
          <w:szCs w:val="28"/>
        </w:rPr>
        <w:t>пп</w:t>
      </w:r>
      <w:proofErr w:type="spellEnd"/>
      <w:r w:rsidRPr="006248B6">
        <w:rPr>
          <w:sz w:val="28"/>
          <w:szCs w:val="28"/>
        </w:rPr>
        <w:t>. а)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цена транспортировки угля железнодорожным транспортом (ООО «</w:t>
      </w:r>
      <w:proofErr w:type="spellStart"/>
      <w:r w:rsidRPr="006248B6">
        <w:rPr>
          <w:sz w:val="28"/>
          <w:szCs w:val="28"/>
        </w:rPr>
        <w:t>СибТрансЛогистик</w:t>
      </w:r>
      <w:proofErr w:type="spellEnd"/>
      <w:r w:rsidRPr="006248B6">
        <w:rPr>
          <w:sz w:val="28"/>
          <w:szCs w:val="28"/>
        </w:rPr>
        <w:t>) в 2024 году составила 125,94 руб./т без НДС (расчёт выполнен исходя из цен, утверждённых РЭК Кузбасса постановлением от 04.04.2023 № 36. С учётом индекса ИЦП на транспорт на 2025 год – 104,3 % (прогноз Минэкономразвития РФ, опубликован на сайте 30.09.2024) цена транспортировки в 2025 году составит 131,35 руб./т. Эксперты предлагают согласиться с ценой транспортировки предложенной предприятием в размере 131,23 руб./т без НДС , так как она не превышает экономически обоснованного уровня. Таким образом, стоимость транспортировки угля железнодорожным транспортом на 2025 год составит 20 809,14 тыс. руб.</w:t>
      </w:r>
      <w:r w:rsidRPr="006248B6">
        <w:rPr>
          <w:b/>
          <w:sz w:val="32"/>
          <w:szCs w:val="20"/>
        </w:rPr>
        <w:t xml:space="preserve"> = </w:t>
      </w:r>
      <w:r w:rsidRPr="006248B6">
        <w:rPr>
          <w:sz w:val="28"/>
          <w:szCs w:val="28"/>
        </w:rPr>
        <w:t>131,23 руб./т × 158,57 тыс. т = 20 809,14 тыс. руб.</w:t>
      </w:r>
    </w:p>
    <w:p w14:paraId="392E0423" w14:textId="77777777" w:rsidR="006248B6" w:rsidRPr="006248B6" w:rsidRDefault="006248B6" w:rsidP="006248B6">
      <w:pPr>
        <w:widowControl w:val="0"/>
        <w:autoSpaceDE w:val="0"/>
        <w:autoSpaceDN w:val="0"/>
        <w:ind w:firstLine="709"/>
        <w:jc w:val="both"/>
        <w:rPr>
          <w:sz w:val="28"/>
          <w:szCs w:val="28"/>
        </w:rPr>
      </w:pPr>
    </w:p>
    <w:p w14:paraId="35617268" w14:textId="77777777" w:rsidR="006248B6" w:rsidRPr="006248B6" w:rsidRDefault="006248B6" w:rsidP="006248B6">
      <w:pPr>
        <w:ind w:firstLine="709"/>
        <w:jc w:val="both"/>
        <w:rPr>
          <w:sz w:val="28"/>
          <w:szCs w:val="28"/>
        </w:rPr>
      </w:pPr>
      <w:r w:rsidRPr="006248B6">
        <w:rPr>
          <w:sz w:val="28"/>
          <w:szCs w:val="28"/>
        </w:rPr>
        <w:t xml:space="preserve">В соответствии с </w:t>
      </w:r>
      <w:proofErr w:type="spellStart"/>
      <w:r w:rsidRPr="006248B6">
        <w:rPr>
          <w:sz w:val="28"/>
          <w:szCs w:val="28"/>
        </w:rPr>
        <w:t>пп</w:t>
      </w:r>
      <w:proofErr w:type="spellEnd"/>
      <w:r w:rsidRPr="006248B6">
        <w:rPr>
          <w:sz w:val="28"/>
          <w:szCs w:val="28"/>
        </w:rPr>
        <w:t>. а) и в) п. 28 «Основ ценообразования в сфере теплоснабжения», утверждённых постановлением Правительства РФ от 22.10.2012 № 1075 экспертами выполнен расчёт исходя из объёма потребления газа в 8,00 млн. м</w:t>
      </w:r>
      <w:r w:rsidRPr="006248B6">
        <w:rPr>
          <w:sz w:val="28"/>
          <w:szCs w:val="28"/>
          <w:vertAlign w:val="superscript"/>
        </w:rPr>
        <w:t>3</w:t>
      </w:r>
      <w:r w:rsidRPr="006248B6">
        <w:rPr>
          <w:sz w:val="28"/>
          <w:szCs w:val="28"/>
        </w:rPr>
        <w:t xml:space="preserve"> (1 полугодие – 4,58 млн. м</w:t>
      </w:r>
      <w:r w:rsidRPr="006248B6">
        <w:rPr>
          <w:sz w:val="28"/>
          <w:szCs w:val="28"/>
          <w:vertAlign w:val="superscript"/>
        </w:rPr>
        <w:t>3</w:t>
      </w:r>
      <w:r w:rsidRPr="006248B6">
        <w:rPr>
          <w:sz w:val="28"/>
          <w:szCs w:val="28"/>
        </w:rPr>
        <w:t>, 2 полугодие – 3,42 млн. м</w:t>
      </w:r>
      <w:r w:rsidRPr="006248B6">
        <w:rPr>
          <w:sz w:val="28"/>
          <w:szCs w:val="28"/>
          <w:vertAlign w:val="superscript"/>
        </w:rPr>
        <w:t>3</w:t>
      </w:r>
      <w:r w:rsidRPr="006248B6">
        <w:rPr>
          <w:sz w:val="28"/>
          <w:szCs w:val="28"/>
        </w:rPr>
        <w:t xml:space="preserve">) и цены природного газа в 2025 году (рассчитана исходя из цены газа с 01.07.2024 году, </w:t>
      </w:r>
      <w:r w:rsidRPr="006248B6">
        <w:rPr>
          <w:bCs/>
          <w:sz w:val="28"/>
          <w:szCs w:val="28"/>
        </w:rPr>
        <w:t>калорийностью в 8 281,00 ккал/м</w:t>
      </w:r>
      <w:r w:rsidRPr="006248B6">
        <w:rPr>
          <w:bCs/>
          <w:sz w:val="28"/>
          <w:szCs w:val="28"/>
          <w:vertAlign w:val="superscript"/>
        </w:rPr>
        <w:t>3</w:t>
      </w:r>
      <w:r w:rsidRPr="006248B6">
        <w:rPr>
          <w:b/>
          <w:sz w:val="28"/>
          <w:szCs w:val="28"/>
        </w:rPr>
        <w:t xml:space="preserve"> </w:t>
      </w:r>
      <w:r w:rsidRPr="006248B6">
        <w:rPr>
          <w:sz w:val="28"/>
          <w:szCs w:val="28"/>
        </w:rPr>
        <w:t>– 6 337,59 руб./тыс. м</w:t>
      </w:r>
      <w:r w:rsidRPr="006248B6">
        <w:rPr>
          <w:sz w:val="28"/>
          <w:szCs w:val="28"/>
          <w:vertAlign w:val="superscript"/>
        </w:rPr>
        <w:t>3</w:t>
      </w:r>
      <w:r w:rsidRPr="006248B6">
        <w:rPr>
          <w:sz w:val="28"/>
          <w:szCs w:val="28"/>
        </w:rPr>
        <w:t xml:space="preserve"> </w:t>
      </w:r>
      <w:r w:rsidRPr="006248B6">
        <w:rPr>
          <w:bCs/>
          <w:sz w:val="28"/>
          <w:szCs w:val="28"/>
        </w:rPr>
        <w:t>(6 046,00 / 7 900 × 8 281,00)</w:t>
      </w:r>
      <w:r w:rsidRPr="006248B6">
        <w:rPr>
          <w:sz w:val="28"/>
          <w:szCs w:val="28"/>
        </w:rPr>
        <w:t xml:space="preserve"> (без НДС) (Приказ ФАС России № 906/23 от 28.11.2023 </w:t>
      </w:r>
      <w:r w:rsidRPr="006248B6">
        <w:rPr>
          <w:sz w:val="28"/>
          <w:szCs w:val="28"/>
        </w:rPr>
        <w:br/>
        <w:t>«Об утверждении оптовых цен на газ, используемых в качестве предельных минимальных и предельных максимальных уровней оптовых цен на газ»). Данная цена принята в расчёт как цена на газ в 1 полугодии 2025 года, цена на 2 полугодие 2025 года принята с учётом индекса изменения цен на газ на 2025 год 121,3 % (прогноз Минэкономразвития от 30.09.2024), и составила 7 687,50 руб./тыс. м</w:t>
      </w:r>
      <w:r w:rsidRPr="006248B6">
        <w:rPr>
          <w:sz w:val="28"/>
          <w:szCs w:val="28"/>
          <w:vertAlign w:val="superscript"/>
        </w:rPr>
        <w:t>3</w:t>
      </w:r>
      <w:r w:rsidRPr="006248B6">
        <w:rPr>
          <w:sz w:val="28"/>
          <w:szCs w:val="28"/>
        </w:rPr>
        <w:t xml:space="preserve"> (без НДС). Таким образом, средневзвешенная цена газа в 2025 году определена как (4,58 млн. м</w:t>
      </w:r>
      <w:r w:rsidRPr="006248B6">
        <w:rPr>
          <w:sz w:val="28"/>
          <w:szCs w:val="28"/>
          <w:vertAlign w:val="superscript"/>
        </w:rPr>
        <w:t>3</w:t>
      </w:r>
      <w:r w:rsidRPr="006248B6">
        <w:rPr>
          <w:sz w:val="28"/>
          <w:szCs w:val="28"/>
        </w:rPr>
        <w:t xml:space="preserve"> × 6 337,59 руб./тыс. м</w:t>
      </w:r>
      <w:r w:rsidRPr="006248B6">
        <w:rPr>
          <w:sz w:val="28"/>
          <w:szCs w:val="28"/>
          <w:vertAlign w:val="superscript"/>
        </w:rPr>
        <w:t>3</w:t>
      </w:r>
      <w:r w:rsidRPr="006248B6">
        <w:rPr>
          <w:sz w:val="28"/>
          <w:szCs w:val="28"/>
        </w:rPr>
        <w:t xml:space="preserve"> + 3,42 млн. м</w:t>
      </w:r>
      <w:r w:rsidRPr="006248B6">
        <w:rPr>
          <w:sz w:val="28"/>
          <w:szCs w:val="28"/>
          <w:vertAlign w:val="superscript"/>
        </w:rPr>
        <w:t>3</w:t>
      </w:r>
      <w:r w:rsidRPr="006248B6">
        <w:rPr>
          <w:sz w:val="28"/>
          <w:szCs w:val="28"/>
        </w:rPr>
        <w:t xml:space="preserve"> × 7 687,50 руб./тыс. м</w:t>
      </w:r>
      <w:r w:rsidRPr="006248B6">
        <w:rPr>
          <w:sz w:val="28"/>
          <w:szCs w:val="28"/>
          <w:vertAlign w:val="superscript"/>
        </w:rPr>
        <w:t>3</w:t>
      </w:r>
      <w:r w:rsidRPr="006248B6">
        <w:rPr>
          <w:sz w:val="28"/>
          <w:szCs w:val="28"/>
        </w:rPr>
        <w:t>)/ 8,00 млн. м</w:t>
      </w:r>
      <w:r w:rsidRPr="006248B6">
        <w:rPr>
          <w:sz w:val="28"/>
          <w:szCs w:val="28"/>
          <w:vertAlign w:val="superscript"/>
        </w:rPr>
        <w:t>3</w:t>
      </w:r>
      <w:r w:rsidRPr="006248B6">
        <w:rPr>
          <w:sz w:val="28"/>
          <w:szCs w:val="28"/>
        </w:rPr>
        <w:t xml:space="preserve"> = 6 914,68 руб./тыс. м</w:t>
      </w:r>
      <w:r w:rsidRPr="006248B6">
        <w:rPr>
          <w:sz w:val="28"/>
          <w:szCs w:val="28"/>
          <w:vertAlign w:val="superscript"/>
        </w:rPr>
        <w:t>3</w:t>
      </w:r>
      <w:r w:rsidRPr="006248B6">
        <w:rPr>
          <w:sz w:val="28"/>
          <w:szCs w:val="28"/>
        </w:rPr>
        <w:t xml:space="preserve"> (без НДС).</w:t>
      </w:r>
    </w:p>
    <w:p w14:paraId="766EC264" w14:textId="77777777" w:rsidR="006248B6" w:rsidRPr="006248B6" w:rsidRDefault="006248B6" w:rsidP="006248B6">
      <w:pPr>
        <w:ind w:firstLine="709"/>
        <w:jc w:val="both"/>
        <w:rPr>
          <w:sz w:val="28"/>
          <w:szCs w:val="28"/>
        </w:rPr>
      </w:pPr>
      <w:r w:rsidRPr="006248B6">
        <w:rPr>
          <w:sz w:val="28"/>
          <w:szCs w:val="28"/>
        </w:rPr>
        <w:t>Таким образом, расходы на топливо (природный газ) без учёта его транспортировки на 2025 год по мнению экспертов составят 6 914,68 руб./тыс. м</w:t>
      </w:r>
      <w:r w:rsidRPr="006248B6">
        <w:rPr>
          <w:sz w:val="28"/>
          <w:szCs w:val="28"/>
          <w:vertAlign w:val="superscript"/>
        </w:rPr>
        <w:t>3</w:t>
      </w:r>
      <w:r w:rsidRPr="006248B6">
        <w:rPr>
          <w:sz w:val="28"/>
          <w:szCs w:val="28"/>
        </w:rPr>
        <w:t xml:space="preserve"> × 8,00 млн. м</w:t>
      </w:r>
      <w:r w:rsidRPr="006248B6">
        <w:rPr>
          <w:sz w:val="28"/>
          <w:szCs w:val="28"/>
          <w:vertAlign w:val="superscript"/>
        </w:rPr>
        <w:t>3</w:t>
      </w:r>
      <w:r w:rsidRPr="006248B6">
        <w:rPr>
          <w:sz w:val="28"/>
          <w:szCs w:val="28"/>
        </w:rPr>
        <w:t xml:space="preserve"> = 55 317,40 тыс. руб.</w:t>
      </w:r>
    </w:p>
    <w:p w14:paraId="12246287" w14:textId="77777777" w:rsidR="006248B6" w:rsidRPr="006248B6" w:rsidRDefault="006248B6" w:rsidP="006248B6">
      <w:pPr>
        <w:ind w:firstLine="709"/>
        <w:jc w:val="both"/>
        <w:rPr>
          <w:sz w:val="28"/>
          <w:szCs w:val="28"/>
        </w:rPr>
      </w:pPr>
    </w:p>
    <w:p w14:paraId="18E4939C" w14:textId="77777777" w:rsidR="006248B6" w:rsidRPr="006248B6" w:rsidRDefault="006248B6" w:rsidP="006248B6">
      <w:pPr>
        <w:widowControl w:val="0"/>
        <w:autoSpaceDE w:val="0"/>
        <w:autoSpaceDN w:val="0"/>
        <w:ind w:firstLine="709"/>
        <w:jc w:val="both"/>
        <w:rPr>
          <w:sz w:val="28"/>
          <w:szCs w:val="28"/>
        </w:rPr>
      </w:pPr>
      <w:r w:rsidRPr="006248B6">
        <w:rPr>
          <w:sz w:val="28"/>
          <w:szCs w:val="28"/>
        </w:rPr>
        <w:t xml:space="preserve">В соответствии с </w:t>
      </w:r>
      <w:proofErr w:type="spellStart"/>
      <w:r w:rsidRPr="006248B6">
        <w:rPr>
          <w:sz w:val="28"/>
          <w:szCs w:val="28"/>
        </w:rPr>
        <w:t>пп</w:t>
      </w:r>
      <w:proofErr w:type="spellEnd"/>
      <w:r w:rsidRPr="006248B6">
        <w:rPr>
          <w:sz w:val="28"/>
          <w:szCs w:val="28"/>
        </w:rPr>
        <w:t>. а) п. 28 «Основ ценообразования в сфере теплоснабжения», утверждённых постановлением Правительства РФ от 22.10.2012 № 1075 и Приказом ФАС от 16.11.2022 № 828/22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области-Кузбасса, Новосибирской, Томской и Иркутской областей», экспертами выполнен расчёт, в соответствии с которым, цена транспортировки газа на 2025 год составила 655,90 руб./тыс. м</w:t>
      </w:r>
      <w:r w:rsidRPr="006248B6">
        <w:rPr>
          <w:sz w:val="28"/>
          <w:szCs w:val="28"/>
          <w:vertAlign w:val="superscript"/>
        </w:rPr>
        <w:t>3</w:t>
      </w:r>
      <w:r w:rsidRPr="006248B6">
        <w:rPr>
          <w:sz w:val="28"/>
          <w:szCs w:val="28"/>
        </w:rPr>
        <w:t xml:space="preserve"> без НДС ((4,58 млн. м</w:t>
      </w:r>
      <w:r w:rsidRPr="006248B6">
        <w:rPr>
          <w:sz w:val="28"/>
          <w:szCs w:val="28"/>
          <w:vertAlign w:val="superscript"/>
        </w:rPr>
        <w:t>3</w:t>
      </w:r>
      <w:r w:rsidRPr="006248B6">
        <w:rPr>
          <w:sz w:val="28"/>
          <w:szCs w:val="28"/>
        </w:rPr>
        <w:t xml:space="preserve"> × 625,67 руб./тыс. м</w:t>
      </w:r>
      <w:r w:rsidRPr="006248B6">
        <w:rPr>
          <w:sz w:val="28"/>
          <w:szCs w:val="28"/>
          <w:vertAlign w:val="superscript"/>
        </w:rPr>
        <w:t>3</w:t>
      </w:r>
      <w:r w:rsidRPr="006248B6">
        <w:rPr>
          <w:sz w:val="28"/>
          <w:szCs w:val="28"/>
        </w:rPr>
        <w:t xml:space="preserve"> + 3,42 млн. м</w:t>
      </w:r>
      <w:r w:rsidRPr="006248B6">
        <w:rPr>
          <w:sz w:val="28"/>
          <w:szCs w:val="28"/>
          <w:vertAlign w:val="superscript"/>
        </w:rPr>
        <w:t>3</w:t>
      </w:r>
      <w:r w:rsidRPr="006248B6">
        <w:rPr>
          <w:sz w:val="28"/>
          <w:szCs w:val="28"/>
        </w:rPr>
        <w:t xml:space="preserve"> × 696,37 руб./тыс. м</w:t>
      </w:r>
      <w:r w:rsidRPr="006248B6">
        <w:rPr>
          <w:sz w:val="28"/>
          <w:szCs w:val="28"/>
          <w:vertAlign w:val="superscript"/>
        </w:rPr>
        <w:t>3</w:t>
      </w:r>
      <w:r w:rsidRPr="006248B6">
        <w:rPr>
          <w:sz w:val="28"/>
          <w:szCs w:val="28"/>
        </w:rPr>
        <w:t>)/ 8,00 млн. м</w:t>
      </w:r>
      <w:r w:rsidRPr="006248B6">
        <w:rPr>
          <w:sz w:val="28"/>
          <w:szCs w:val="28"/>
          <w:vertAlign w:val="superscript"/>
        </w:rPr>
        <w:t>3</w:t>
      </w:r>
      <w:r w:rsidRPr="006248B6">
        <w:rPr>
          <w:sz w:val="28"/>
          <w:szCs w:val="28"/>
        </w:rPr>
        <w:t>).</w:t>
      </w:r>
    </w:p>
    <w:p w14:paraId="13FF94DA" w14:textId="77777777" w:rsidR="006248B6" w:rsidRPr="006248B6" w:rsidRDefault="006248B6" w:rsidP="006248B6">
      <w:pPr>
        <w:widowControl w:val="0"/>
        <w:autoSpaceDE w:val="0"/>
        <w:autoSpaceDN w:val="0"/>
        <w:ind w:firstLine="709"/>
        <w:jc w:val="both"/>
        <w:rPr>
          <w:sz w:val="28"/>
          <w:szCs w:val="28"/>
        </w:rPr>
      </w:pPr>
      <w:r w:rsidRPr="006248B6">
        <w:rPr>
          <w:sz w:val="28"/>
          <w:szCs w:val="28"/>
        </w:rPr>
        <w:lastRenderedPageBreak/>
        <w:t>Таким образом, расходы на транспортировку природного газа на 2025 год по мнению экспертов составят 655,90 руб./тыс. м</w:t>
      </w:r>
      <w:r w:rsidRPr="006248B6">
        <w:rPr>
          <w:sz w:val="28"/>
          <w:szCs w:val="28"/>
          <w:vertAlign w:val="superscript"/>
        </w:rPr>
        <w:t>3</w:t>
      </w:r>
      <w:r w:rsidRPr="006248B6">
        <w:rPr>
          <w:sz w:val="28"/>
          <w:szCs w:val="28"/>
        </w:rPr>
        <w:t xml:space="preserve"> × 8,00 млн. тыс. м</w:t>
      </w:r>
      <w:r w:rsidRPr="006248B6">
        <w:rPr>
          <w:sz w:val="28"/>
          <w:szCs w:val="28"/>
          <w:vertAlign w:val="superscript"/>
        </w:rPr>
        <w:t>3</w:t>
      </w:r>
      <w:r w:rsidRPr="006248B6">
        <w:rPr>
          <w:sz w:val="28"/>
          <w:szCs w:val="28"/>
        </w:rPr>
        <w:t xml:space="preserve"> = 5 247,20 тыс. руб.</w:t>
      </w:r>
    </w:p>
    <w:p w14:paraId="4EFE261E" w14:textId="77777777" w:rsidR="006248B6" w:rsidRPr="006248B6" w:rsidRDefault="006248B6" w:rsidP="006248B6">
      <w:pPr>
        <w:widowControl w:val="0"/>
        <w:autoSpaceDE w:val="0"/>
        <w:autoSpaceDN w:val="0"/>
        <w:ind w:firstLine="709"/>
        <w:jc w:val="both"/>
        <w:rPr>
          <w:sz w:val="28"/>
          <w:szCs w:val="28"/>
        </w:rPr>
      </w:pPr>
    </w:p>
    <w:p w14:paraId="07092C36" w14:textId="77777777" w:rsidR="006248B6" w:rsidRPr="006248B6" w:rsidRDefault="006248B6" w:rsidP="006248B6">
      <w:pPr>
        <w:ind w:firstLine="709"/>
        <w:jc w:val="both"/>
        <w:rPr>
          <w:sz w:val="28"/>
          <w:szCs w:val="28"/>
        </w:rPr>
      </w:pPr>
      <w:r w:rsidRPr="006248B6">
        <w:rPr>
          <w:sz w:val="28"/>
          <w:szCs w:val="28"/>
        </w:rPr>
        <w:t xml:space="preserve">В соответствии с </w:t>
      </w:r>
      <w:proofErr w:type="spellStart"/>
      <w:r w:rsidRPr="006248B6">
        <w:rPr>
          <w:sz w:val="28"/>
          <w:szCs w:val="28"/>
        </w:rPr>
        <w:t>пп</w:t>
      </w:r>
      <w:proofErr w:type="spellEnd"/>
      <w:r w:rsidRPr="006248B6">
        <w:rPr>
          <w:sz w:val="28"/>
          <w:szCs w:val="28"/>
        </w:rPr>
        <w:t>. а)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плата за снабженческо-сбытовые услуги на 2025 год составила 427,92 тыс. руб., исходя из объёма потребления газа в 8,00 млн. м</w:t>
      </w:r>
      <w:r w:rsidRPr="006248B6">
        <w:rPr>
          <w:sz w:val="28"/>
          <w:szCs w:val="28"/>
          <w:vertAlign w:val="superscript"/>
        </w:rPr>
        <w:t>3</w:t>
      </w:r>
      <w:r w:rsidRPr="006248B6">
        <w:rPr>
          <w:sz w:val="28"/>
          <w:szCs w:val="28"/>
        </w:rPr>
        <w:t xml:space="preserve"> и размера платы за снабженческо-сбытовые услуги – 53,49 руб./тыс. м</w:t>
      </w:r>
      <w:r w:rsidRPr="006248B6">
        <w:rPr>
          <w:sz w:val="28"/>
          <w:szCs w:val="28"/>
          <w:vertAlign w:val="superscript"/>
        </w:rPr>
        <w:t>3</w:t>
      </w:r>
      <w:r w:rsidRPr="006248B6">
        <w:rPr>
          <w:sz w:val="28"/>
          <w:szCs w:val="28"/>
        </w:rPr>
        <w:t xml:space="preserve"> без НДС (приказ ФАС России от 31.10.2022 № 775/22 «Об утверждении размера платы за снабженческо-сбытовые услуги, оказываемые потребителям поставщикам газа»). Данная цена не пересматривалась регулирующим органом и является действующей.</w:t>
      </w:r>
    </w:p>
    <w:p w14:paraId="05F1C8E5" w14:textId="77777777" w:rsidR="006248B6" w:rsidRPr="006248B6" w:rsidRDefault="006248B6" w:rsidP="006248B6">
      <w:pPr>
        <w:widowControl w:val="0"/>
        <w:autoSpaceDE w:val="0"/>
        <w:autoSpaceDN w:val="0"/>
        <w:ind w:firstLine="709"/>
        <w:jc w:val="both"/>
        <w:rPr>
          <w:sz w:val="28"/>
          <w:szCs w:val="28"/>
        </w:rPr>
      </w:pPr>
    </w:p>
    <w:p w14:paraId="27B4B24A" w14:textId="77777777" w:rsidR="006248B6" w:rsidRPr="006248B6" w:rsidRDefault="006248B6" w:rsidP="006248B6">
      <w:pPr>
        <w:widowControl w:val="0"/>
        <w:autoSpaceDE w:val="0"/>
        <w:autoSpaceDN w:val="0"/>
        <w:ind w:firstLine="709"/>
        <w:jc w:val="both"/>
        <w:rPr>
          <w:sz w:val="28"/>
          <w:szCs w:val="28"/>
        </w:rPr>
      </w:pPr>
      <w:r w:rsidRPr="006248B6">
        <w:rPr>
          <w:sz w:val="28"/>
          <w:szCs w:val="28"/>
        </w:rPr>
        <w:t xml:space="preserve">В соответствии с </w:t>
      </w:r>
      <w:proofErr w:type="spellStart"/>
      <w:r w:rsidRPr="006248B6">
        <w:rPr>
          <w:sz w:val="28"/>
          <w:szCs w:val="28"/>
        </w:rPr>
        <w:t>пп</w:t>
      </w:r>
      <w:proofErr w:type="spellEnd"/>
      <w:r w:rsidRPr="006248B6">
        <w:rPr>
          <w:sz w:val="28"/>
          <w:szCs w:val="28"/>
        </w:rPr>
        <w:t xml:space="preserve">. а)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расходы по уплате специальной надбавки к тарифам на транспортировку газа по газораспределительным сетям на 2025 год составила 547,28 тыс. руб., исходя из объёма потребления газа в </w:t>
      </w:r>
      <w:r w:rsidRPr="006248B6">
        <w:rPr>
          <w:bCs/>
          <w:sz w:val="28"/>
          <w:szCs w:val="28"/>
        </w:rPr>
        <w:t xml:space="preserve">8,00 млн. </w:t>
      </w:r>
      <w:r w:rsidRPr="006248B6">
        <w:rPr>
          <w:sz w:val="28"/>
          <w:szCs w:val="28"/>
        </w:rPr>
        <w:t>м</w:t>
      </w:r>
      <w:r w:rsidRPr="006248B6">
        <w:rPr>
          <w:sz w:val="28"/>
          <w:szCs w:val="28"/>
          <w:vertAlign w:val="superscript"/>
        </w:rPr>
        <w:t>3</w:t>
      </w:r>
      <w:r w:rsidRPr="006248B6">
        <w:rPr>
          <w:sz w:val="28"/>
          <w:szCs w:val="28"/>
        </w:rPr>
        <w:t xml:space="preserve"> и размера специальной надбавки к тарифам на транспортировку газа – 68,41</w:t>
      </w:r>
      <w:r w:rsidRPr="006248B6">
        <w:rPr>
          <w:b/>
          <w:sz w:val="32"/>
          <w:szCs w:val="20"/>
        </w:rPr>
        <w:t xml:space="preserve"> </w:t>
      </w:r>
      <w:r w:rsidRPr="006248B6">
        <w:rPr>
          <w:sz w:val="28"/>
          <w:szCs w:val="28"/>
        </w:rPr>
        <w:t>руб./тыс. м</w:t>
      </w:r>
      <w:r w:rsidRPr="006248B6">
        <w:rPr>
          <w:sz w:val="28"/>
          <w:szCs w:val="28"/>
          <w:vertAlign w:val="superscript"/>
        </w:rPr>
        <w:t xml:space="preserve">3 </w:t>
      </w:r>
      <w:r w:rsidRPr="006248B6">
        <w:rPr>
          <w:sz w:val="28"/>
          <w:szCs w:val="28"/>
        </w:rPr>
        <w:t>без НДС (постановление РЭК Кузбасса от 28.12.2023 № 770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2020-2024 годы».</w:t>
      </w:r>
    </w:p>
    <w:p w14:paraId="5A288418" w14:textId="77777777" w:rsidR="006248B6" w:rsidRPr="006248B6" w:rsidRDefault="006248B6" w:rsidP="006248B6">
      <w:pPr>
        <w:widowControl w:val="0"/>
        <w:autoSpaceDE w:val="0"/>
        <w:autoSpaceDN w:val="0"/>
        <w:ind w:firstLine="709"/>
        <w:jc w:val="both"/>
        <w:rPr>
          <w:sz w:val="28"/>
          <w:szCs w:val="28"/>
        </w:rPr>
      </w:pPr>
    </w:p>
    <w:p w14:paraId="5F6063EF" w14:textId="77777777" w:rsidR="006248B6" w:rsidRPr="006248B6" w:rsidRDefault="006248B6" w:rsidP="006248B6">
      <w:pPr>
        <w:widowControl w:val="0"/>
        <w:autoSpaceDE w:val="0"/>
        <w:autoSpaceDN w:val="0"/>
        <w:ind w:firstLine="709"/>
        <w:jc w:val="both"/>
        <w:rPr>
          <w:sz w:val="28"/>
          <w:szCs w:val="28"/>
        </w:rPr>
      </w:pPr>
      <w:r w:rsidRPr="006248B6">
        <w:rPr>
          <w:sz w:val="28"/>
          <w:szCs w:val="28"/>
        </w:rPr>
        <w:t xml:space="preserve">Таким образом, по расчётам экспертов расходы на топливо в 2025 году составят 458 441,17 тыс. руб. </w:t>
      </w:r>
    </w:p>
    <w:p w14:paraId="0FE6B227" w14:textId="77777777" w:rsidR="006248B6" w:rsidRPr="006248B6" w:rsidRDefault="006248B6" w:rsidP="006248B6">
      <w:pPr>
        <w:widowControl w:val="0"/>
        <w:autoSpaceDE w:val="0"/>
        <w:autoSpaceDN w:val="0"/>
        <w:jc w:val="both"/>
        <w:rPr>
          <w:sz w:val="28"/>
          <w:szCs w:val="28"/>
        </w:rPr>
      </w:pPr>
    </w:p>
    <w:p w14:paraId="204D2BFB" w14:textId="77777777" w:rsidR="006248B6" w:rsidRPr="006248B6" w:rsidRDefault="006248B6" w:rsidP="006248B6">
      <w:pPr>
        <w:widowControl w:val="0"/>
        <w:autoSpaceDE w:val="0"/>
        <w:autoSpaceDN w:val="0"/>
        <w:ind w:firstLine="709"/>
        <w:jc w:val="both"/>
        <w:rPr>
          <w:sz w:val="28"/>
          <w:szCs w:val="28"/>
        </w:rPr>
      </w:pPr>
      <w:r w:rsidRPr="006248B6">
        <w:rPr>
          <w:sz w:val="28"/>
          <w:szCs w:val="28"/>
        </w:rPr>
        <w:t>Общая величина корректировки расходов на топливо в сторону снижения составила 94 083,46 тыс. руб. ввиду корректировки объёмов топлива, применения цен, утверждённых приказами ФАС России и постановлениями РЭК Кузбасса, применения индексов изменения цен по прогнозу</w:t>
      </w:r>
      <w:r w:rsidRPr="006248B6">
        <w:rPr>
          <w:b/>
          <w:sz w:val="32"/>
          <w:szCs w:val="20"/>
        </w:rPr>
        <w:t xml:space="preserve"> </w:t>
      </w:r>
      <w:r w:rsidRPr="006248B6">
        <w:rPr>
          <w:sz w:val="28"/>
          <w:szCs w:val="28"/>
        </w:rPr>
        <w:t>Минэкономразвития от 30.09.2024, отличных от предложенных предприятием.</w:t>
      </w:r>
    </w:p>
    <w:p w14:paraId="4B9CFD4C" w14:textId="77777777" w:rsidR="006248B6" w:rsidRPr="006248B6" w:rsidRDefault="006248B6" w:rsidP="006248B6">
      <w:pPr>
        <w:jc w:val="both"/>
        <w:rPr>
          <w:sz w:val="28"/>
          <w:szCs w:val="28"/>
        </w:rPr>
      </w:pPr>
    </w:p>
    <w:p w14:paraId="60AE2087" w14:textId="77777777" w:rsidR="006248B6" w:rsidRPr="006248B6" w:rsidRDefault="006248B6" w:rsidP="006248B6">
      <w:pPr>
        <w:keepNext/>
        <w:jc w:val="both"/>
        <w:outlineLvl w:val="1"/>
        <w:rPr>
          <w:b/>
          <w:sz w:val="28"/>
          <w:szCs w:val="20"/>
        </w:rPr>
      </w:pPr>
      <w:bookmarkStart w:id="154" w:name="_Toc25303900"/>
      <w:r w:rsidRPr="006248B6">
        <w:rPr>
          <w:b/>
          <w:sz w:val="28"/>
          <w:szCs w:val="20"/>
        </w:rPr>
        <w:t>4.3.2 расходы на электроэнергию</w:t>
      </w:r>
      <w:bookmarkEnd w:id="154"/>
    </w:p>
    <w:p w14:paraId="1322C5AB" w14:textId="77777777" w:rsidR="006248B6" w:rsidRPr="006248B6" w:rsidRDefault="006248B6" w:rsidP="006248B6">
      <w:pPr>
        <w:tabs>
          <w:tab w:val="left" w:pos="709"/>
        </w:tabs>
        <w:ind w:firstLine="709"/>
        <w:jc w:val="both"/>
        <w:rPr>
          <w:sz w:val="28"/>
          <w:szCs w:val="28"/>
        </w:rPr>
      </w:pPr>
      <w:r w:rsidRPr="006248B6">
        <w:rPr>
          <w:sz w:val="28"/>
          <w:szCs w:val="28"/>
        </w:rPr>
        <w:t xml:space="preserve">Предприятием заявлены расходы по статье на уровне 3 325,03 тыс. руб. на объём потребляемой электрической энергии в размере 701,00 тыс. </w:t>
      </w:r>
      <w:proofErr w:type="spellStart"/>
      <w:r w:rsidRPr="006248B6">
        <w:rPr>
          <w:sz w:val="28"/>
          <w:szCs w:val="28"/>
        </w:rPr>
        <w:t>кВт×ч</w:t>
      </w:r>
      <w:proofErr w:type="spellEnd"/>
      <w:r w:rsidRPr="006248B6">
        <w:rPr>
          <w:sz w:val="28"/>
          <w:szCs w:val="28"/>
        </w:rPr>
        <w:t>, и размеру заявленной мощности - 1 015,00 кВт.</w:t>
      </w:r>
    </w:p>
    <w:p w14:paraId="3805F6CE" w14:textId="77777777" w:rsidR="006248B6" w:rsidRPr="006248B6" w:rsidRDefault="006248B6" w:rsidP="006248B6">
      <w:pPr>
        <w:tabs>
          <w:tab w:val="left" w:pos="709"/>
        </w:tabs>
        <w:ind w:firstLine="709"/>
        <w:jc w:val="both"/>
        <w:rPr>
          <w:sz w:val="28"/>
          <w:szCs w:val="28"/>
        </w:rPr>
      </w:pPr>
      <w:r w:rsidRPr="006248B6">
        <w:rPr>
          <w:sz w:val="28"/>
          <w:szCs w:val="28"/>
        </w:rPr>
        <w:t>Экспертами в расчёт на 2025 год приняты объёмы потребления электрической энергии и заявленной мощности согласно предложениям предприятия.</w:t>
      </w:r>
    </w:p>
    <w:p w14:paraId="57DA13D4" w14:textId="77777777" w:rsidR="006248B6" w:rsidRPr="006248B6" w:rsidRDefault="006248B6" w:rsidP="006248B6">
      <w:pPr>
        <w:tabs>
          <w:tab w:val="left" w:pos="709"/>
        </w:tabs>
        <w:ind w:firstLine="709"/>
        <w:jc w:val="both"/>
        <w:rPr>
          <w:sz w:val="28"/>
          <w:szCs w:val="28"/>
        </w:rPr>
      </w:pPr>
      <w:r w:rsidRPr="006248B6">
        <w:rPr>
          <w:sz w:val="28"/>
          <w:szCs w:val="28"/>
        </w:rPr>
        <w:lastRenderedPageBreak/>
        <w:t xml:space="preserve">В соответствии с </w:t>
      </w:r>
      <w:proofErr w:type="spellStart"/>
      <w:r w:rsidRPr="006248B6">
        <w:rPr>
          <w:sz w:val="28"/>
          <w:szCs w:val="28"/>
        </w:rPr>
        <w:t>пп</w:t>
      </w:r>
      <w:proofErr w:type="spellEnd"/>
      <w:r w:rsidRPr="006248B6">
        <w:rPr>
          <w:sz w:val="28"/>
          <w:szCs w:val="28"/>
        </w:rPr>
        <w:t xml:space="preserve">. в)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затраты на электрическую энергию в 2025 году составят 1 334,77 тыс. руб., исходя из объёма потребления электрической энергии в 701,00 тыс. </w:t>
      </w:r>
      <w:proofErr w:type="spellStart"/>
      <w:r w:rsidRPr="006248B6">
        <w:rPr>
          <w:sz w:val="28"/>
          <w:szCs w:val="28"/>
        </w:rPr>
        <w:t>кВт×ч</w:t>
      </w:r>
      <w:proofErr w:type="spellEnd"/>
      <w:r w:rsidRPr="006248B6">
        <w:rPr>
          <w:sz w:val="28"/>
          <w:szCs w:val="28"/>
        </w:rPr>
        <w:t xml:space="preserve"> и её цены по факту 2023 года (1,65 руб./</w:t>
      </w:r>
      <w:proofErr w:type="spellStart"/>
      <w:r w:rsidRPr="006248B6">
        <w:rPr>
          <w:sz w:val="28"/>
          <w:szCs w:val="28"/>
        </w:rPr>
        <w:t>кВт×ч</w:t>
      </w:r>
      <w:proofErr w:type="spellEnd"/>
      <w:r w:rsidRPr="006248B6">
        <w:rPr>
          <w:sz w:val="28"/>
          <w:szCs w:val="28"/>
        </w:rPr>
        <w:t xml:space="preserve"> без НДС) с учетом  индекса изменения стоимости электрической энергии на 2024 и 2025 годы 105,1 % и 109,8 % соответственно (прогноз Минэкономразвития от 30.09.2024), которая составит 1,9041 руб./</w:t>
      </w:r>
      <w:proofErr w:type="spellStart"/>
      <w:r w:rsidRPr="006248B6">
        <w:rPr>
          <w:sz w:val="28"/>
          <w:szCs w:val="28"/>
        </w:rPr>
        <w:t>кВт×ч</w:t>
      </w:r>
      <w:proofErr w:type="spellEnd"/>
      <w:r w:rsidRPr="006248B6">
        <w:rPr>
          <w:sz w:val="28"/>
          <w:szCs w:val="28"/>
        </w:rPr>
        <w:t xml:space="preserve"> без НДС.</w:t>
      </w:r>
    </w:p>
    <w:p w14:paraId="6437816F" w14:textId="77777777" w:rsidR="006248B6" w:rsidRPr="006248B6" w:rsidRDefault="006248B6" w:rsidP="006248B6">
      <w:pPr>
        <w:tabs>
          <w:tab w:val="left" w:pos="709"/>
        </w:tabs>
        <w:ind w:firstLine="709"/>
        <w:jc w:val="both"/>
        <w:rPr>
          <w:sz w:val="28"/>
          <w:szCs w:val="28"/>
        </w:rPr>
      </w:pPr>
      <w:r w:rsidRPr="006248B6">
        <w:rPr>
          <w:sz w:val="28"/>
          <w:szCs w:val="28"/>
        </w:rPr>
        <w:t xml:space="preserve">В соответствии с </w:t>
      </w:r>
      <w:proofErr w:type="spellStart"/>
      <w:r w:rsidRPr="006248B6">
        <w:rPr>
          <w:sz w:val="28"/>
          <w:szCs w:val="28"/>
        </w:rPr>
        <w:t>пп</w:t>
      </w:r>
      <w:proofErr w:type="spellEnd"/>
      <w:r w:rsidRPr="006248B6">
        <w:rPr>
          <w:sz w:val="28"/>
          <w:szCs w:val="28"/>
        </w:rPr>
        <w:t>. в)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затраты на заявленную мощность в 2025 году составят 2 100,45 тыс. руб., исходя из объёма заявленной мощности в 1 015,00  кВт и её цены по факту 2023 года (1 793,25 руб./кВт без НДС) с учетом  индекса изменения стоимости электрической энергии на 2024 и 2025 годы 105,1 % и 109,8 % соответственно (прогноз Минэкономразвития от 30.09.2024), которая составит 2 069,41 руб./кВт без НДС.</w:t>
      </w:r>
    </w:p>
    <w:p w14:paraId="406D5BDC" w14:textId="77777777" w:rsidR="006248B6" w:rsidRPr="006248B6" w:rsidRDefault="006248B6" w:rsidP="006248B6">
      <w:pPr>
        <w:tabs>
          <w:tab w:val="left" w:pos="709"/>
        </w:tabs>
        <w:ind w:firstLine="709"/>
        <w:jc w:val="both"/>
        <w:rPr>
          <w:sz w:val="28"/>
          <w:szCs w:val="28"/>
        </w:rPr>
      </w:pPr>
      <w:r w:rsidRPr="006248B6">
        <w:rPr>
          <w:sz w:val="28"/>
          <w:szCs w:val="28"/>
        </w:rPr>
        <w:t>Таким образом, по расчётам экспертов затраты по данной статье на 2025 год составят 3 435,22 тыс. руб. = 1 334,77 тыс. руб. + 2 100,45</w:t>
      </w:r>
      <w:r w:rsidRPr="006248B6">
        <w:rPr>
          <w:szCs w:val="20"/>
        </w:rPr>
        <w:t xml:space="preserve"> </w:t>
      </w:r>
      <w:r w:rsidRPr="006248B6">
        <w:rPr>
          <w:sz w:val="28"/>
          <w:szCs w:val="28"/>
        </w:rPr>
        <w:t>тыс. руб.</w:t>
      </w:r>
    </w:p>
    <w:p w14:paraId="3E69ED46" w14:textId="77777777" w:rsidR="006248B6" w:rsidRPr="006248B6" w:rsidRDefault="006248B6" w:rsidP="006248B6">
      <w:pPr>
        <w:tabs>
          <w:tab w:val="left" w:pos="709"/>
        </w:tabs>
        <w:ind w:firstLine="709"/>
        <w:jc w:val="both"/>
        <w:rPr>
          <w:sz w:val="28"/>
          <w:szCs w:val="28"/>
        </w:rPr>
      </w:pPr>
      <w:r w:rsidRPr="006248B6">
        <w:rPr>
          <w:snapToGrid w:val="0"/>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3 325,03 тыс. руб., так как он не превышает экономически обоснованного уровня.</w:t>
      </w:r>
    </w:p>
    <w:p w14:paraId="00C074EB" w14:textId="77777777" w:rsidR="006248B6" w:rsidRPr="006248B6" w:rsidRDefault="006248B6" w:rsidP="006248B6">
      <w:pPr>
        <w:tabs>
          <w:tab w:val="left" w:pos="709"/>
        </w:tabs>
        <w:jc w:val="both"/>
        <w:rPr>
          <w:color w:val="00B050"/>
          <w:sz w:val="28"/>
          <w:szCs w:val="28"/>
        </w:rPr>
      </w:pPr>
    </w:p>
    <w:p w14:paraId="725210B8" w14:textId="77777777" w:rsidR="006248B6" w:rsidRPr="006248B6" w:rsidRDefault="006248B6" w:rsidP="006248B6">
      <w:pPr>
        <w:keepNext/>
        <w:jc w:val="both"/>
        <w:outlineLvl w:val="1"/>
        <w:rPr>
          <w:b/>
          <w:sz w:val="28"/>
          <w:szCs w:val="20"/>
        </w:rPr>
      </w:pPr>
      <w:bookmarkStart w:id="155" w:name="_Toc25303901"/>
      <w:r w:rsidRPr="006248B6">
        <w:rPr>
          <w:b/>
          <w:sz w:val="28"/>
          <w:szCs w:val="20"/>
        </w:rPr>
        <w:t>4.3.3 расходы на холодную воду</w:t>
      </w:r>
      <w:bookmarkEnd w:id="155"/>
    </w:p>
    <w:p w14:paraId="51584945" w14:textId="77777777" w:rsidR="006248B6" w:rsidRPr="006248B6" w:rsidRDefault="006248B6" w:rsidP="006248B6">
      <w:pPr>
        <w:ind w:firstLine="709"/>
        <w:jc w:val="both"/>
        <w:rPr>
          <w:szCs w:val="20"/>
        </w:rPr>
      </w:pPr>
      <w:r w:rsidRPr="006248B6">
        <w:rPr>
          <w:color w:val="000000"/>
          <w:sz w:val="28"/>
          <w:szCs w:val="28"/>
        </w:rPr>
        <w:t>Предприятием заявлены расходы на уровне 3 606,95 тыс. руб. на объём потребляемой воды 63,63 тыс. м</w:t>
      </w:r>
      <w:r w:rsidRPr="006248B6">
        <w:rPr>
          <w:color w:val="000000"/>
          <w:sz w:val="28"/>
          <w:szCs w:val="28"/>
          <w:vertAlign w:val="superscript"/>
        </w:rPr>
        <w:t>3</w:t>
      </w:r>
      <w:r w:rsidRPr="006248B6">
        <w:rPr>
          <w:color w:val="000000"/>
          <w:sz w:val="28"/>
          <w:szCs w:val="28"/>
        </w:rPr>
        <w:t>. Поставщиком воды является ООО «</w:t>
      </w:r>
      <w:proofErr w:type="spellStart"/>
      <w:r w:rsidRPr="006248B6">
        <w:rPr>
          <w:color w:val="000000"/>
          <w:sz w:val="28"/>
          <w:szCs w:val="28"/>
        </w:rPr>
        <w:t>ВодСнаб</w:t>
      </w:r>
      <w:proofErr w:type="spellEnd"/>
      <w:r w:rsidRPr="006248B6">
        <w:rPr>
          <w:color w:val="000000"/>
          <w:sz w:val="28"/>
          <w:szCs w:val="28"/>
        </w:rPr>
        <w:t>» по договору от 11.02.2022 № 1001.</w:t>
      </w:r>
      <w:r w:rsidRPr="006248B6">
        <w:rPr>
          <w:szCs w:val="20"/>
        </w:rPr>
        <w:t xml:space="preserve"> </w:t>
      </w:r>
    </w:p>
    <w:p w14:paraId="42FFCD22" w14:textId="77777777" w:rsidR="006248B6" w:rsidRPr="006248B6" w:rsidRDefault="006248B6" w:rsidP="006248B6">
      <w:pPr>
        <w:ind w:firstLine="709"/>
        <w:jc w:val="both"/>
        <w:rPr>
          <w:color w:val="000000"/>
          <w:sz w:val="28"/>
          <w:szCs w:val="28"/>
        </w:rPr>
      </w:pPr>
      <w:r w:rsidRPr="006248B6">
        <w:rPr>
          <w:color w:val="000000"/>
          <w:sz w:val="28"/>
          <w:szCs w:val="28"/>
        </w:rPr>
        <w:t>Эксперты предлагают включить в расчёт объём потребления воды на уровне, предложенном предприятием – 63,63 тыс. м</w:t>
      </w:r>
      <w:r w:rsidRPr="006248B6">
        <w:rPr>
          <w:color w:val="000000"/>
          <w:sz w:val="28"/>
          <w:szCs w:val="28"/>
          <w:vertAlign w:val="superscript"/>
        </w:rPr>
        <w:t>3</w:t>
      </w:r>
      <w:r w:rsidRPr="006248B6">
        <w:rPr>
          <w:color w:val="000000"/>
          <w:sz w:val="28"/>
          <w:szCs w:val="28"/>
        </w:rPr>
        <w:t xml:space="preserve"> (исходя из удельного потребления воды в размере 100,59 м</w:t>
      </w:r>
      <w:r w:rsidRPr="006248B6">
        <w:rPr>
          <w:color w:val="000000"/>
          <w:sz w:val="28"/>
          <w:szCs w:val="28"/>
          <w:vertAlign w:val="superscript"/>
        </w:rPr>
        <w:t>3</w:t>
      </w:r>
      <w:r w:rsidRPr="006248B6">
        <w:rPr>
          <w:color w:val="000000"/>
          <w:sz w:val="28"/>
          <w:szCs w:val="28"/>
        </w:rPr>
        <w:t>/Гкал, рассчитанного в базовом периоде регулирования, объём потребления воды по расчётам экспертов составит 63,76 тыс. м</w:t>
      </w:r>
      <w:r w:rsidRPr="006248B6">
        <w:rPr>
          <w:color w:val="000000"/>
          <w:sz w:val="28"/>
          <w:szCs w:val="28"/>
          <w:vertAlign w:val="superscript"/>
        </w:rPr>
        <w:t>3</w:t>
      </w:r>
      <w:r w:rsidRPr="006248B6">
        <w:rPr>
          <w:color w:val="000000"/>
          <w:sz w:val="28"/>
          <w:szCs w:val="28"/>
        </w:rPr>
        <w:t xml:space="preserve"> = 633,844 тыс. Гкал × 100,59 м</w:t>
      </w:r>
      <w:r w:rsidRPr="006248B6">
        <w:rPr>
          <w:color w:val="000000"/>
          <w:sz w:val="28"/>
          <w:szCs w:val="28"/>
          <w:vertAlign w:val="superscript"/>
        </w:rPr>
        <w:t>3</w:t>
      </w:r>
      <w:r w:rsidRPr="006248B6">
        <w:rPr>
          <w:color w:val="000000"/>
          <w:sz w:val="28"/>
          <w:szCs w:val="28"/>
        </w:rPr>
        <w:t>/Гкал).</w:t>
      </w:r>
    </w:p>
    <w:p w14:paraId="6A6D6EDC" w14:textId="77777777" w:rsidR="006248B6" w:rsidRPr="006248B6" w:rsidRDefault="006248B6" w:rsidP="006248B6">
      <w:pPr>
        <w:ind w:firstLine="851"/>
        <w:jc w:val="both"/>
        <w:rPr>
          <w:sz w:val="28"/>
          <w:szCs w:val="28"/>
        </w:rPr>
      </w:pPr>
      <w:r w:rsidRPr="006248B6">
        <w:rPr>
          <w:color w:val="000000"/>
          <w:sz w:val="28"/>
          <w:szCs w:val="28"/>
        </w:rPr>
        <w:t xml:space="preserve">Эксперты, проанализировав представленные материалы, руководствуясь </w:t>
      </w:r>
      <w:proofErr w:type="spellStart"/>
      <w:r w:rsidRPr="006248B6">
        <w:rPr>
          <w:color w:val="000000"/>
          <w:sz w:val="28"/>
          <w:szCs w:val="28"/>
        </w:rPr>
        <w:t>пп</w:t>
      </w:r>
      <w:proofErr w:type="spellEnd"/>
      <w:r w:rsidRPr="006248B6">
        <w:rPr>
          <w:color w:val="000000"/>
          <w:sz w:val="28"/>
          <w:szCs w:val="28"/>
        </w:rPr>
        <w:t>. а) п. 28 «Основ ценообразования в сфере теплоснабжения», утверждённых постановлением Правительства РФ от 22.10.2012 № 1075, выполнили расчёт, в соответствии с которым, стоимость холодной воды на 2025 год составила 3 726,03 тыс. руб., исходя из объёма воды в 63,63 тыс. м</w:t>
      </w:r>
      <w:r w:rsidRPr="006248B6">
        <w:rPr>
          <w:color w:val="000000"/>
          <w:sz w:val="28"/>
          <w:szCs w:val="28"/>
          <w:vertAlign w:val="superscript"/>
        </w:rPr>
        <w:t>3</w:t>
      </w:r>
      <w:r w:rsidRPr="006248B6">
        <w:rPr>
          <w:color w:val="000000"/>
          <w:sz w:val="28"/>
          <w:szCs w:val="28"/>
        </w:rPr>
        <w:t xml:space="preserve"> и цены холодной воды в 2025 году согласно постановлению РЭК Кузбасса от 19.12.2023 № 686, в редакции постановления РЭК Кузбасса от 28.11.2024 № 417: 1 полугодие – 57,13 руб./м</w:t>
      </w:r>
      <w:r w:rsidRPr="006248B6">
        <w:rPr>
          <w:color w:val="000000"/>
          <w:sz w:val="28"/>
          <w:szCs w:val="28"/>
          <w:vertAlign w:val="superscript"/>
        </w:rPr>
        <w:t>3</w:t>
      </w:r>
      <w:r w:rsidRPr="006248B6">
        <w:rPr>
          <w:color w:val="000000"/>
          <w:sz w:val="28"/>
          <w:szCs w:val="28"/>
        </w:rPr>
        <w:t>, 2 полугодие – 60,47 руб./м</w:t>
      </w:r>
      <w:r w:rsidRPr="006248B6">
        <w:rPr>
          <w:color w:val="000000"/>
          <w:sz w:val="28"/>
          <w:szCs w:val="28"/>
          <w:vertAlign w:val="superscript"/>
        </w:rPr>
        <w:t>3</w:t>
      </w:r>
      <w:r w:rsidRPr="006248B6">
        <w:rPr>
          <w:color w:val="000000"/>
          <w:sz w:val="28"/>
          <w:szCs w:val="28"/>
        </w:rPr>
        <w:t xml:space="preserve"> (57,13 руб./м</w:t>
      </w:r>
      <w:r w:rsidRPr="006248B6">
        <w:rPr>
          <w:color w:val="000000"/>
          <w:sz w:val="28"/>
          <w:szCs w:val="28"/>
          <w:vertAlign w:val="superscript"/>
        </w:rPr>
        <w:t>3</w:t>
      </w:r>
      <w:r w:rsidRPr="006248B6">
        <w:rPr>
          <w:color w:val="000000"/>
          <w:sz w:val="28"/>
          <w:szCs w:val="28"/>
        </w:rPr>
        <w:t xml:space="preserve"> × 36,43 тыс. м</w:t>
      </w:r>
      <w:r w:rsidRPr="006248B6">
        <w:rPr>
          <w:color w:val="000000"/>
          <w:sz w:val="28"/>
          <w:szCs w:val="28"/>
          <w:vertAlign w:val="superscript"/>
        </w:rPr>
        <w:t>3</w:t>
      </w:r>
      <w:r w:rsidRPr="006248B6">
        <w:rPr>
          <w:color w:val="000000"/>
          <w:sz w:val="28"/>
          <w:szCs w:val="28"/>
        </w:rPr>
        <w:t xml:space="preserve"> + 60,47 руб./м</w:t>
      </w:r>
      <w:r w:rsidRPr="006248B6">
        <w:rPr>
          <w:color w:val="000000"/>
          <w:sz w:val="28"/>
          <w:szCs w:val="28"/>
          <w:vertAlign w:val="superscript"/>
        </w:rPr>
        <w:t xml:space="preserve">3 </w:t>
      </w:r>
      <w:r w:rsidRPr="006248B6">
        <w:rPr>
          <w:color w:val="000000"/>
          <w:sz w:val="28"/>
          <w:szCs w:val="28"/>
        </w:rPr>
        <w:t>× 27,20 тыс. м</w:t>
      </w:r>
      <w:r w:rsidRPr="006248B6">
        <w:rPr>
          <w:color w:val="000000"/>
          <w:sz w:val="28"/>
          <w:szCs w:val="28"/>
          <w:vertAlign w:val="superscript"/>
        </w:rPr>
        <w:t>3</w:t>
      </w:r>
      <w:r w:rsidRPr="006248B6">
        <w:rPr>
          <w:color w:val="000000"/>
          <w:sz w:val="28"/>
          <w:szCs w:val="28"/>
        </w:rPr>
        <w:t xml:space="preserve"> = 3 726,03 тыс. руб.).</w:t>
      </w:r>
    </w:p>
    <w:p w14:paraId="0342E224" w14:textId="77777777" w:rsidR="006248B6" w:rsidRPr="006248B6" w:rsidRDefault="006248B6" w:rsidP="006248B6">
      <w:pPr>
        <w:tabs>
          <w:tab w:val="left" w:pos="709"/>
        </w:tabs>
        <w:ind w:firstLine="709"/>
        <w:jc w:val="both"/>
        <w:rPr>
          <w:sz w:val="28"/>
          <w:szCs w:val="28"/>
        </w:rPr>
      </w:pPr>
      <w:r w:rsidRPr="006248B6">
        <w:rPr>
          <w:snapToGrid w:val="0"/>
          <w:sz w:val="28"/>
          <w:szCs w:val="28"/>
        </w:rPr>
        <w:lastRenderedPageBreak/>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3 606,95 тыс. руб., так как он не превышает экономически обоснованного уровня.</w:t>
      </w:r>
    </w:p>
    <w:p w14:paraId="37EA27FD" w14:textId="77777777" w:rsidR="006248B6" w:rsidRPr="006248B6" w:rsidRDefault="006248B6" w:rsidP="006248B6">
      <w:pPr>
        <w:ind w:firstLine="851"/>
        <w:jc w:val="both"/>
        <w:rPr>
          <w:sz w:val="28"/>
          <w:szCs w:val="28"/>
        </w:rPr>
        <w:sectPr w:rsidR="006248B6" w:rsidRPr="006248B6" w:rsidSect="006248B6">
          <w:pgSz w:w="11906" w:h="16838"/>
          <w:pgMar w:top="1134" w:right="707" w:bottom="1134" w:left="1701" w:header="720" w:footer="720" w:gutter="0"/>
          <w:cols w:space="720"/>
          <w:docGrid w:linePitch="326"/>
        </w:sectPr>
      </w:pPr>
    </w:p>
    <w:p w14:paraId="2D0CF57F" w14:textId="77777777" w:rsidR="006248B6" w:rsidRPr="006248B6" w:rsidRDefault="006248B6" w:rsidP="006248B6">
      <w:pPr>
        <w:keepNext/>
        <w:jc w:val="both"/>
        <w:outlineLvl w:val="1"/>
        <w:rPr>
          <w:b/>
          <w:sz w:val="28"/>
          <w:szCs w:val="20"/>
        </w:rPr>
      </w:pPr>
      <w:r w:rsidRPr="006248B6">
        <w:rPr>
          <w:b/>
          <w:sz w:val="28"/>
          <w:szCs w:val="20"/>
        </w:rPr>
        <w:lastRenderedPageBreak/>
        <w:t xml:space="preserve">4.3.4 Реестр расходов на приобретение энергетических ресурсов, холодной воды и теплоносителя на 2025 – 2029 годы </w:t>
      </w:r>
    </w:p>
    <w:p w14:paraId="6532D8C9" w14:textId="77777777" w:rsidR="006248B6" w:rsidRPr="006248B6" w:rsidRDefault="006248B6" w:rsidP="006248B6">
      <w:pPr>
        <w:ind w:firstLine="709"/>
        <w:jc w:val="both"/>
        <w:rPr>
          <w:sz w:val="28"/>
          <w:szCs w:val="28"/>
        </w:rPr>
      </w:pPr>
      <w:r w:rsidRPr="006248B6">
        <w:rPr>
          <w:sz w:val="28"/>
          <w:szCs w:val="28"/>
        </w:rPr>
        <w:t>Расходы на 2026-2029 годы рассчитаны согласно прогнозным индексам Минэкономразвития РФ опубликованным 30.09.2024.</w:t>
      </w:r>
    </w:p>
    <w:p w14:paraId="6AB37414" w14:textId="77777777" w:rsidR="006248B6" w:rsidRPr="006248B6" w:rsidRDefault="006248B6" w:rsidP="006248B6">
      <w:pPr>
        <w:rPr>
          <w:szCs w:val="20"/>
        </w:rPr>
      </w:pPr>
    </w:p>
    <w:p w14:paraId="01791409" w14:textId="77777777" w:rsidR="006248B6" w:rsidRPr="006248B6" w:rsidRDefault="006248B6" w:rsidP="006248B6">
      <w:pPr>
        <w:jc w:val="both"/>
        <w:rPr>
          <w:color w:val="FF0000"/>
          <w:sz w:val="28"/>
          <w:szCs w:val="28"/>
        </w:rPr>
      </w:pPr>
    </w:p>
    <w:p w14:paraId="1D025EE9" w14:textId="77777777" w:rsidR="006248B6" w:rsidRPr="006248B6" w:rsidRDefault="006248B6" w:rsidP="006248B6">
      <w:pPr>
        <w:ind w:left="720" w:right="140"/>
        <w:jc w:val="right"/>
        <w:rPr>
          <w:sz w:val="28"/>
          <w:szCs w:val="28"/>
        </w:rPr>
      </w:pPr>
      <w:r w:rsidRPr="006248B6">
        <w:rPr>
          <w:sz w:val="28"/>
          <w:szCs w:val="28"/>
        </w:rPr>
        <w:t>Таблица 10</w:t>
      </w:r>
    </w:p>
    <w:p w14:paraId="7EFFC89D" w14:textId="77777777" w:rsidR="006248B6" w:rsidRPr="006248B6" w:rsidRDefault="006248B6" w:rsidP="006248B6">
      <w:pPr>
        <w:jc w:val="center"/>
        <w:rPr>
          <w:rFonts w:eastAsia="Calibri"/>
          <w:bCs/>
          <w:sz w:val="28"/>
          <w:lang w:eastAsia="en-US"/>
        </w:rPr>
      </w:pPr>
      <w:r w:rsidRPr="006248B6">
        <w:rPr>
          <w:rFonts w:eastAsia="Calibri"/>
          <w:bCs/>
          <w:sz w:val="28"/>
          <w:lang w:eastAsia="en-US"/>
        </w:rPr>
        <w:t xml:space="preserve">Реестр расходов на приобретение энергетических ресурсов, </w:t>
      </w:r>
    </w:p>
    <w:p w14:paraId="35C02EAD" w14:textId="77777777" w:rsidR="006248B6" w:rsidRPr="006248B6" w:rsidRDefault="006248B6" w:rsidP="006248B6">
      <w:pPr>
        <w:jc w:val="center"/>
        <w:rPr>
          <w:rFonts w:eastAsia="Calibri"/>
          <w:bCs/>
          <w:sz w:val="28"/>
          <w:lang w:eastAsia="en-US"/>
        </w:rPr>
      </w:pPr>
      <w:r w:rsidRPr="006248B6">
        <w:rPr>
          <w:rFonts w:eastAsia="Calibri"/>
          <w:bCs/>
          <w:sz w:val="28"/>
          <w:lang w:eastAsia="en-US"/>
        </w:rPr>
        <w:t>холодной воды и теплоносителя</w:t>
      </w:r>
    </w:p>
    <w:p w14:paraId="28CB79D7" w14:textId="77777777" w:rsidR="006248B6" w:rsidRPr="006248B6" w:rsidRDefault="006248B6" w:rsidP="006248B6">
      <w:pPr>
        <w:jc w:val="center"/>
        <w:rPr>
          <w:sz w:val="28"/>
        </w:rPr>
      </w:pPr>
      <w:r w:rsidRPr="006248B6">
        <w:rPr>
          <w:sz w:val="28"/>
        </w:rPr>
        <w:t>(Приложение 5.4 к Методическим указаниям)</w:t>
      </w:r>
    </w:p>
    <w:p w14:paraId="210E0287" w14:textId="77777777" w:rsidR="006248B6" w:rsidRPr="006248B6" w:rsidRDefault="006248B6" w:rsidP="006248B6">
      <w:pPr>
        <w:ind w:firstLine="851"/>
        <w:jc w:val="right"/>
        <w:rPr>
          <w:sz w:val="28"/>
          <w:szCs w:val="28"/>
        </w:rPr>
      </w:pPr>
      <w:r w:rsidRPr="006248B6">
        <w:rPr>
          <w:sz w:val="28"/>
          <w:szCs w:val="28"/>
        </w:rPr>
        <w:t>тыс. руб.</w:t>
      </w:r>
    </w:p>
    <w:tbl>
      <w:tblPr>
        <w:tblW w:w="51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665"/>
        <w:gridCol w:w="1558"/>
        <w:gridCol w:w="993"/>
        <w:gridCol w:w="1419"/>
        <w:gridCol w:w="990"/>
        <w:gridCol w:w="1422"/>
        <w:gridCol w:w="990"/>
        <w:gridCol w:w="1698"/>
        <w:gridCol w:w="1138"/>
        <w:gridCol w:w="1664"/>
      </w:tblGrid>
      <w:tr w:rsidR="006248B6" w:rsidRPr="006248B6" w14:paraId="41C1B57F" w14:textId="77777777" w:rsidTr="00104FF4">
        <w:trPr>
          <w:trHeight w:val="360"/>
          <w:tblHeader/>
        </w:trPr>
        <w:tc>
          <w:tcPr>
            <w:tcW w:w="196" w:type="pct"/>
            <w:vMerge w:val="restart"/>
            <w:vAlign w:val="center"/>
          </w:tcPr>
          <w:p w14:paraId="3183AB38" w14:textId="77777777" w:rsidR="006248B6" w:rsidRPr="006248B6" w:rsidRDefault="006248B6" w:rsidP="006248B6">
            <w:pPr>
              <w:jc w:val="center"/>
              <w:rPr>
                <w:sz w:val="28"/>
                <w:szCs w:val="28"/>
              </w:rPr>
            </w:pPr>
            <w:r w:rsidRPr="006248B6">
              <w:rPr>
                <w:sz w:val="28"/>
                <w:szCs w:val="28"/>
              </w:rPr>
              <w:t>№ п/п</w:t>
            </w:r>
          </w:p>
        </w:tc>
        <w:tc>
          <w:tcPr>
            <w:tcW w:w="881" w:type="pct"/>
            <w:vMerge w:val="restart"/>
            <w:vAlign w:val="center"/>
          </w:tcPr>
          <w:p w14:paraId="234C4356" w14:textId="77777777" w:rsidR="006248B6" w:rsidRPr="006248B6" w:rsidRDefault="006248B6" w:rsidP="006248B6">
            <w:pPr>
              <w:jc w:val="center"/>
              <w:rPr>
                <w:sz w:val="28"/>
                <w:szCs w:val="28"/>
              </w:rPr>
            </w:pPr>
            <w:r w:rsidRPr="006248B6">
              <w:rPr>
                <w:sz w:val="28"/>
                <w:szCs w:val="28"/>
              </w:rPr>
              <w:t>Наименование расхода</w:t>
            </w:r>
          </w:p>
        </w:tc>
        <w:tc>
          <w:tcPr>
            <w:tcW w:w="3923" w:type="pct"/>
            <w:gridSpan w:val="9"/>
          </w:tcPr>
          <w:p w14:paraId="3FBFF25D" w14:textId="77777777" w:rsidR="006248B6" w:rsidRPr="006248B6" w:rsidRDefault="006248B6" w:rsidP="006248B6">
            <w:pPr>
              <w:jc w:val="center"/>
              <w:rPr>
                <w:sz w:val="28"/>
                <w:szCs w:val="28"/>
              </w:rPr>
            </w:pPr>
            <w:r w:rsidRPr="006248B6">
              <w:rPr>
                <w:sz w:val="28"/>
                <w:szCs w:val="28"/>
              </w:rPr>
              <w:t>Предложение экспертов</w:t>
            </w:r>
          </w:p>
        </w:tc>
      </w:tr>
      <w:tr w:rsidR="006248B6" w:rsidRPr="006248B6" w14:paraId="0B4916AE" w14:textId="77777777" w:rsidTr="00104FF4">
        <w:trPr>
          <w:trHeight w:val="360"/>
          <w:tblHeader/>
        </w:trPr>
        <w:tc>
          <w:tcPr>
            <w:tcW w:w="196" w:type="pct"/>
            <w:vMerge/>
            <w:vAlign w:val="center"/>
          </w:tcPr>
          <w:p w14:paraId="3F5CAF90" w14:textId="77777777" w:rsidR="006248B6" w:rsidRPr="006248B6" w:rsidRDefault="006248B6" w:rsidP="006248B6">
            <w:pPr>
              <w:jc w:val="center"/>
              <w:rPr>
                <w:sz w:val="28"/>
                <w:szCs w:val="28"/>
              </w:rPr>
            </w:pPr>
          </w:p>
        </w:tc>
        <w:tc>
          <w:tcPr>
            <w:tcW w:w="881" w:type="pct"/>
            <w:vMerge/>
            <w:vAlign w:val="center"/>
          </w:tcPr>
          <w:p w14:paraId="61C80CC3" w14:textId="77777777" w:rsidR="006248B6" w:rsidRPr="006248B6" w:rsidRDefault="006248B6" w:rsidP="006248B6">
            <w:pPr>
              <w:jc w:val="center"/>
              <w:rPr>
                <w:sz w:val="28"/>
                <w:szCs w:val="28"/>
              </w:rPr>
            </w:pPr>
          </w:p>
        </w:tc>
        <w:tc>
          <w:tcPr>
            <w:tcW w:w="515" w:type="pct"/>
            <w:vAlign w:val="center"/>
          </w:tcPr>
          <w:p w14:paraId="529E92CB" w14:textId="77777777" w:rsidR="006248B6" w:rsidRPr="006248B6" w:rsidRDefault="006248B6" w:rsidP="006248B6">
            <w:pPr>
              <w:jc w:val="center"/>
              <w:rPr>
                <w:sz w:val="28"/>
                <w:szCs w:val="28"/>
              </w:rPr>
            </w:pPr>
            <w:r w:rsidRPr="006248B6">
              <w:rPr>
                <w:sz w:val="28"/>
                <w:szCs w:val="28"/>
              </w:rPr>
              <w:t>2025</w:t>
            </w:r>
          </w:p>
        </w:tc>
        <w:tc>
          <w:tcPr>
            <w:tcW w:w="328" w:type="pct"/>
          </w:tcPr>
          <w:p w14:paraId="28725C8D" w14:textId="77777777" w:rsidR="006248B6" w:rsidRPr="006248B6" w:rsidRDefault="006248B6" w:rsidP="006248B6">
            <w:pPr>
              <w:jc w:val="center"/>
              <w:rPr>
                <w:sz w:val="28"/>
                <w:szCs w:val="28"/>
              </w:rPr>
            </w:pPr>
            <w:r w:rsidRPr="006248B6">
              <w:rPr>
                <w:sz w:val="28"/>
                <w:szCs w:val="28"/>
              </w:rPr>
              <w:t>%</w:t>
            </w:r>
          </w:p>
        </w:tc>
        <w:tc>
          <w:tcPr>
            <w:tcW w:w="469" w:type="pct"/>
            <w:vAlign w:val="center"/>
          </w:tcPr>
          <w:p w14:paraId="465548CA" w14:textId="77777777" w:rsidR="006248B6" w:rsidRPr="006248B6" w:rsidRDefault="006248B6" w:rsidP="006248B6">
            <w:pPr>
              <w:jc w:val="center"/>
              <w:rPr>
                <w:sz w:val="28"/>
                <w:szCs w:val="28"/>
              </w:rPr>
            </w:pPr>
            <w:r w:rsidRPr="006248B6">
              <w:rPr>
                <w:sz w:val="28"/>
                <w:szCs w:val="28"/>
              </w:rPr>
              <w:t>2026</w:t>
            </w:r>
          </w:p>
        </w:tc>
        <w:tc>
          <w:tcPr>
            <w:tcW w:w="327" w:type="pct"/>
          </w:tcPr>
          <w:p w14:paraId="50D656BB" w14:textId="77777777" w:rsidR="006248B6" w:rsidRPr="006248B6" w:rsidRDefault="006248B6" w:rsidP="006248B6">
            <w:pPr>
              <w:jc w:val="center"/>
              <w:rPr>
                <w:sz w:val="28"/>
                <w:szCs w:val="28"/>
              </w:rPr>
            </w:pPr>
            <w:r w:rsidRPr="006248B6">
              <w:rPr>
                <w:sz w:val="28"/>
                <w:szCs w:val="28"/>
              </w:rPr>
              <w:t>%</w:t>
            </w:r>
          </w:p>
        </w:tc>
        <w:tc>
          <w:tcPr>
            <w:tcW w:w="470" w:type="pct"/>
            <w:vAlign w:val="center"/>
          </w:tcPr>
          <w:p w14:paraId="49CA2C9C" w14:textId="77777777" w:rsidR="006248B6" w:rsidRPr="006248B6" w:rsidRDefault="006248B6" w:rsidP="006248B6">
            <w:pPr>
              <w:jc w:val="center"/>
              <w:rPr>
                <w:sz w:val="28"/>
                <w:szCs w:val="28"/>
              </w:rPr>
            </w:pPr>
            <w:r w:rsidRPr="006248B6">
              <w:rPr>
                <w:sz w:val="28"/>
                <w:szCs w:val="28"/>
              </w:rPr>
              <w:t>2027</w:t>
            </w:r>
          </w:p>
        </w:tc>
        <w:tc>
          <w:tcPr>
            <w:tcW w:w="327" w:type="pct"/>
          </w:tcPr>
          <w:p w14:paraId="6C1E2CFE" w14:textId="77777777" w:rsidR="006248B6" w:rsidRPr="006248B6" w:rsidRDefault="006248B6" w:rsidP="006248B6">
            <w:pPr>
              <w:jc w:val="center"/>
              <w:rPr>
                <w:sz w:val="28"/>
                <w:szCs w:val="28"/>
              </w:rPr>
            </w:pPr>
            <w:r w:rsidRPr="006248B6">
              <w:rPr>
                <w:sz w:val="28"/>
                <w:szCs w:val="28"/>
              </w:rPr>
              <w:t>%</w:t>
            </w:r>
          </w:p>
        </w:tc>
        <w:tc>
          <w:tcPr>
            <w:tcW w:w="561" w:type="pct"/>
          </w:tcPr>
          <w:p w14:paraId="5CB101AF" w14:textId="77777777" w:rsidR="006248B6" w:rsidRPr="006248B6" w:rsidRDefault="006248B6" w:rsidP="006248B6">
            <w:pPr>
              <w:jc w:val="center"/>
              <w:rPr>
                <w:sz w:val="28"/>
                <w:szCs w:val="28"/>
              </w:rPr>
            </w:pPr>
            <w:r w:rsidRPr="006248B6">
              <w:rPr>
                <w:sz w:val="28"/>
                <w:szCs w:val="28"/>
              </w:rPr>
              <w:t>2028</w:t>
            </w:r>
          </w:p>
        </w:tc>
        <w:tc>
          <w:tcPr>
            <w:tcW w:w="376" w:type="pct"/>
          </w:tcPr>
          <w:p w14:paraId="0D9A88B2" w14:textId="77777777" w:rsidR="006248B6" w:rsidRPr="006248B6" w:rsidRDefault="006248B6" w:rsidP="006248B6">
            <w:pPr>
              <w:jc w:val="center"/>
              <w:rPr>
                <w:sz w:val="28"/>
                <w:szCs w:val="28"/>
              </w:rPr>
            </w:pPr>
            <w:r w:rsidRPr="006248B6">
              <w:rPr>
                <w:sz w:val="28"/>
                <w:szCs w:val="28"/>
              </w:rPr>
              <w:t>%</w:t>
            </w:r>
          </w:p>
        </w:tc>
        <w:tc>
          <w:tcPr>
            <w:tcW w:w="550" w:type="pct"/>
          </w:tcPr>
          <w:p w14:paraId="7C7ABA46" w14:textId="77777777" w:rsidR="006248B6" w:rsidRPr="006248B6" w:rsidRDefault="006248B6" w:rsidP="006248B6">
            <w:pPr>
              <w:jc w:val="center"/>
              <w:rPr>
                <w:sz w:val="28"/>
                <w:szCs w:val="28"/>
              </w:rPr>
            </w:pPr>
            <w:r w:rsidRPr="006248B6">
              <w:rPr>
                <w:sz w:val="28"/>
                <w:szCs w:val="28"/>
              </w:rPr>
              <w:t>2029</w:t>
            </w:r>
          </w:p>
        </w:tc>
      </w:tr>
      <w:tr w:rsidR="006248B6" w:rsidRPr="006248B6" w14:paraId="5E4C4E4F" w14:textId="77777777" w:rsidTr="00104FF4">
        <w:trPr>
          <w:trHeight w:val="519"/>
        </w:trPr>
        <w:tc>
          <w:tcPr>
            <w:tcW w:w="196" w:type="pct"/>
            <w:vAlign w:val="center"/>
          </w:tcPr>
          <w:p w14:paraId="0DF7BF72" w14:textId="77777777" w:rsidR="006248B6" w:rsidRPr="006248B6" w:rsidRDefault="006248B6" w:rsidP="006248B6">
            <w:pPr>
              <w:jc w:val="center"/>
            </w:pPr>
            <w:r w:rsidRPr="006248B6">
              <w:t>1</w:t>
            </w:r>
          </w:p>
        </w:tc>
        <w:tc>
          <w:tcPr>
            <w:tcW w:w="881" w:type="pct"/>
            <w:shd w:val="clear" w:color="auto" w:fill="auto"/>
            <w:vAlign w:val="center"/>
          </w:tcPr>
          <w:p w14:paraId="74782EA9" w14:textId="77777777" w:rsidR="006248B6" w:rsidRPr="006248B6" w:rsidRDefault="006248B6" w:rsidP="006248B6">
            <w:r w:rsidRPr="006248B6">
              <w:rPr>
                <w:bCs/>
              </w:rPr>
              <w:t>Расходы на топливо</w:t>
            </w:r>
          </w:p>
        </w:tc>
        <w:tc>
          <w:tcPr>
            <w:tcW w:w="515" w:type="pct"/>
            <w:vAlign w:val="center"/>
          </w:tcPr>
          <w:p w14:paraId="41A2F6B7" w14:textId="77777777" w:rsidR="006248B6" w:rsidRPr="006248B6" w:rsidRDefault="006248B6" w:rsidP="006248B6">
            <w:pPr>
              <w:jc w:val="center"/>
              <w:rPr>
                <w:szCs w:val="20"/>
              </w:rPr>
            </w:pPr>
            <w:r w:rsidRPr="006248B6">
              <w:rPr>
                <w:szCs w:val="20"/>
              </w:rPr>
              <w:t>458 441,17</w:t>
            </w:r>
          </w:p>
        </w:tc>
        <w:tc>
          <w:tcPr>
            <w:tcW w:w="328" w:type="pct"/>
            <w:vAlign w:val="center"/>
          </w:tcPr>
          <w:p w14:paraId="23DFA4EC" w14:textId="77777777" w:rsidR="006248B6" w:rsidRPr="006248B6" w:rsidRDefault="006248B6" w:rsidP="006248B6">
            <w:pPr>
              <w:jc w:val="center"/>
              <w:rPr>
                <w:szCs w:val="20"/>
              </w:rPr>
            </w:pPr>
            <w:r w:rsidRPr="006248B6">
              <w:rPr>
                <w:szCs w:val="20"/>
              </w:rPr>
              <w:t>3,7</w:t>
            </w:r>
          </w:p>
        </w:tc>
        <w:tc>
          <w:tcPr>
            <w:tcW w:w="469" w:type="pct"/>
            <w:tcBorders>
              <w:top w:val="nil"/>
              <w:left w:val="nil"/>
              <w:bottom w:val="single" w:sz="8" w:space="0" w:color="auto"/>
              <w:right w:val="single" w:sz="8" w:space="0" w:color="auto"/>
            </w:tcBorders>
            <w:shd w:val="clear" w:color="auto" w:fill="auto"/>
            <w:vAlign w:val="center"/>
          </w:tcPr>
          <w:p w14:paraId="55C6AE6D" w14:textId="77777777" w:rsidR="006248B6" w:rsidRPr="006248B6" w:rsidRDefault="006248B6" w:rsidP="006248B6">
            <w:pPr>
              <w:jc w:val="center"/>
              <w:rPr>
                <w:szCs w:val="20"/>
              </w:rPr>
            </w:pPr>
            <w:r w:rsidRPr="006248B6">
              <w:rPr>
                <w:color w:val="000000"/>
                <w:szCs w:val="20"/>
              </w:rPr>
              <w:t>475 403,49</w:t>
            </w:r>
          </w:p>
        </w:tc>
        <w:tc>
          <w:tcPr>
            <w:tcW w:w="327" w:type="pct"/>
            <w:vAlign w:val="center"/>
          </w:tcPr>
          <w:p w14:paraId="421E6A62" w14:textId="77777777" w:rsidR="006248B6" w:rsidRPr="006248B6" w:rsidRDefault="006248B6" w:rsidP="006248B6">
            <w:pPr>
              <w:jc w:val="center"/>
              <w:rPr>
                <w:szCs w:val="20"/>
              </w:rPr>
            </w:pPr>
            <w:r w:rsidRPr="006248B6">
              <w:rPr>
                <w:szCs w:val="20"/>
              </w:rPr>
              <w:t>2,7</w:t>
            </w:r>
          </w:p>
        </w:tc>
        <w:tc>
          <w:tcPr>
            <w:tcW w:w="470" w:type="pct"/>
            <w:tcBorders>
              <w:top w:val="nil"/>
              <w:left w:val="nil"/>
              <w:bottom w:val="single" w:sz="8" w:space="0" w:color="auto"/>
              <w:right w:val="single" w:sz="8" w:space="0" w:color="auto"/>
            </w:tcBorders>
            <w:shd w:val="clear" w:color="auto" w:fill="auto"/>
          </w:tcPr>
          <w:p w14:paraId="23E402D3" w14:textId="77777777" w:rsidR="006248B6" w:rsidRPr="006248B6" w:rsidRDefault="006248B6" w:rsidP="006248B6">
            <w:pPr>
              <w:jc w:val="center"/>
              <w:rPr>
                <w:szCs w:val="20"/>
              </w:rPr>
            </w:pPr>
            <w:r w:rsidRPr="006248B6">
              <w:rPr>
                <w:szCs w:val="20"/>
              </w:rPr>
              <w:t>488 239,39</w:t>
            </w:r>
          </w:p>
        </w:tc>
        <w:tc>
          <w:tcPr>
            <w:tcW w:w="327" w:type="pct"/>
            <w:vAlign w:val="center"/>
          </w:tcPr>
          <w:p w14:paraId="7D4D2E97" w14:textId="77777777" w:rsidR="006248B6" w:rsidRPr="006248B6" w:rsidRDefault="006248B6" w:rsidP="006248B6">
            <w:pPr>
              <w:jc w:val="center"/>
              <w:rPr>
                <w:szCs w:val="20"/>
              </w:rPr>
            </w:pPr>
            <w:r w:rsidRPr="006248B6">
              <w:rPr>
                <w:szCs w:val="20"/>
              </w:rPr>
              <w:t>2,7</w:t>
            </w:r>
          </w:p>
        </w:tc>
        <w:tc>
          <w:tcPr>
            <w:tcW w:w="561" w:type="pct"/>
            <w:tcBorders>
              <w:top w:val="nil"/>
              <w:left w:val="nil"/>
              <w:bottom w:val="single" w:sz="8" w:space="0" w:color="auto"/>
              <w:right w:val="single" w:sz="8" w:space="0" w:color="auto"/>
            </w:tcBorders>
            <w:shd w:val="clear" w:color="auto" w:fill="auto"/>
            <w:vAlign w:val="center"/>
          </w:tcPr>
          <w:p w14:paraId="1501642C" w14:textId="77777777" w:rsidR="006248B6" w:rsidRPr="006248B6" w:rsidRDefault="006248B6" w:rsidP="006248B6">
            <w:pPr>
              <w:jc w:val="center"/>
              <w:rPr>
                <w:szCs w:val="20"/>
              </w:rPr>
            </w:pPr>
            <w:r w:rsidRPr="006248B6">
              <w:rPr>
                <w:color w:val="000000"/>
                <w:szCs w:val="20"/>
              </w:rPr>
              <w:t>501 421,85</w:t>
            </w:r>
          </w:p>
        </w:tc>
        <w:tc>
          <w:tcPr>
            <w:tcW w:w="376" w:type="pct"/>
            <w:vAlign w:val="center"/>
          </w:tcPr>
          <w:p w14:paraId="716CB5A3" w14:textId="77777777" w:rsidR="006248B6" w:rsidRPr="006248B6" w:rsidRDefault="006248B6" w:rsidP="006248B6">
            <w:pPr>
              <w:jc w:val="center"/>
              <w:rPr>
                <w:szCs w:val="20"/>
              </w:rPr>
            </w:pPr>
            <w:r w:rsidRPr="006248B6">
              <w:rPr>
                <w:szCs w:val="20"/>
              </w:rPr>
              <w:t>2,7</w:t>
            </w:r>
          </w:p>
        </w:tc>
        <w:tc>
          <w:tcPr>
            <w:tcW w:w="550" w:type="pct"/>
            <w:tcBorders>
              <w:top w:val="nil"/>
              <w:left w:val="nil"/>
              <w:bottom w:val="single" w:sz="8" w:space="0" w:color="auto"/>
              <w:right w:val="single" w:sz="8" w:space="0" w:color="auto"/>
            </w:tcBorders>
            <w:shd w:val="clear" w:color="auto" w:fill="auto"/>
            <w:vAlign w:val="center"/>
          </w:tcPr>
          <w:p w14:paraId="72811D41" w14:textId="77777777" w:rsidR="006248B6" w:rsidRPr="006248B6" w:rsidRDefault="006248B6" w:rsidP="006248B6">
            <w:pPr>
              <w:jc w:val="center"/>
              <w:rPr>
                <w:szCs w:val="20"/>
              </w:rPr>
            </w:pPr>
            <w:r w:rsidRPr="006248B6">
              <w:rPr>
                <w:color w:val="000000"/>
                <w:szCs w:val="20"/>
              </w:rPr>
              <w:t>514 960,24</w:t>
            </w:r>
          </w:p>
        </w:tc>
      </w:tr>
      <w:tr w:rsidR="006248B6" w:rsidRPr="006248B6" w14:paraId="0056C3B0" w14:textId="77777777" w:rsidTr="00104FF4">
        <w:trPr>
          <w:trHeight w:val="519"/>
        </w:trPr>
        <w:tc>
          <w:tcPr>
            <w:tcW w:w="196" w:type="pct"/>
            <w:vAlign w:val="center"/>
          </w:tcPr>
          <w:p w14:paraId="306504BE" w14:textId="77777777" w:rsidR="006248B6" w:rsidRPr="006248B6" w:rsidRDefault="006248B6" w:rsidP="006248B6">
            <w:pPr>
              <w:jc w:val="center"/>
            </w:pPr>
            <w:r w:rsidRPr="006248B6">
              <w:t>2</w:t>
            </w:r>
          </w:p>
        </w:tc>
        <w:tc>
          <w:tcPr>
            <w:tcW w:w="881" w:type="pct"/>
            <w:shd w:val="clear" w:color="auto" w:fill="auto"/>
            <w:vAlign w:val="center"/>
          </w:tcPr>
          <w:p w14:paraId="2E73B0E9" w14:textId="77777777" w:rsidR="006248B6" w:rsidRPr="006248B6" w:rsidRDefault="006248B6" w:rsidP="006248B6">
            <w:r w:rsidRPr="006248B6">
              <w:rPr>
                <w:bCs/>
              </w:rPr>
              <w:t>Расходы на электрическую энергию</w:t>
            </w:r>
          </w:p>
        </w:tc>
        <w:tc>
          <w:tcPr>
            <w:tcW w:w="515" w:type="pct"/>
            <w:vAlign w:val="center"/>
          </w:tcPr>
          <w:p w14:paraId="2756A3DA" w14:textId="77777777" w:rsidR="006248B6" w:rsidRPr="006248B6" w:rsidRDefault="006248B6" w:rsidP="006248B6">
            <w:pPr>
              <w:jc w:val="center"/>
              <w:rPr>
                <w:szCs w:val="20"/>
              </w:rPr>
            </w:pPr>
            <w:r w:rsidRPr="006248B6">
              <w:rPr>
                <w:szCs w:val="20"/>
              </w:rPr>
              <w:t>3 325,03</w:t>
            </w:r>
          </w:p>
        </w:tc>
        <w:tc>
          <w:tcPr>
            <w:tcW w:w="328" w:type="pct"/>
            <w:vAlign w:val="center"/>
          </w:tcPr>
          <w:p w14:paraId="41D8A76E" w14:textId="77777777" w:rsidR="006248B6" w:rsidRPr="006248B6" w:rsidRDefault="006248B6" w:rsidP="006248B6">
            <w:pPr>
              <w:jc w:val="center"/>
              <w:rPr>
                <w:szCs w:val="20"/>
              </w:rPr>
            </w:pPr>
            <w:r w:rsidRPr="006248B6">
              <w:rPr>
                <w:szCs w:val="20"/>
              </w:rPr>
              <w:t>4,0</w:t>
            </w:r>
          </w:p>
        </w:tc>
        <w:tc>
          <w:tcPr>
            <w:tcW w:w="469" w:type="pct"/>
            <w:tcBorders>
              <w:top w:val="nil"/>
              <w:left w:val="nil"/>
              <w:bottom w:val="single" w:sz="8" w:space="0" w:color="auto"/>
              <w:right w:val="single" w:sz="8" w:space="0" w:color="auto"/>
            </w:tcBorders>
            <w:shd w:val="clear" w:color="auto" w:fill="auto"/>
            <w:vAlign w:val="center"/>
          </w:tcPr>
          <w:p w14:paraId="2F9BFA82" w14:textId="77777777" w:rsidR="006248B6" w:rsidRPr="006248B6" w:rsidRDefault="006248B6" w:rsidP="006248B6">
            <w:pPr>
              <w:jc w:val="center"/>
              <w:rPr>
                <w:szCs w:val="20"/>
              </w:rPr>
            </w:pPr>
            <w:r w:rsidRPr="006248B6">
              <w:rPr>
                <w:color w:val="000000"/>
                <w:szCs w:val="20"/>
              </w:rPr>
              <w:t>3 458,03</w:t>
            </w:r>
          </w:p>
        </w:tc>
        <w:tc>
          <w:tcPr>
            <w:tcW w:w="327" w:type="pct"/>
            <w:vAlign w:val="center"/>
          </w:tcPr>
          <w:p w14:paraId="0DE61503" w14:textId="77777777" w:rsidR="006248B6" w:rsidRPr="006248B6" w:rsidRDefault="006248B6" w:rsidP="006248B6">
            <w:pPr>
              <w:jc w:val="center"/>
              <w:rPr>
                <w:szCs w:val="20"/>
              </w:rPr>
            </w:pPr>
            <w:r w:rsidRPr="006248B6">
              <w:rPr>
                <w:szCs w:val="20"/>
              </w:rPr>
              <w:t>4,0</w:t>
            </w:r>
          </w:p>
        </w:tc>
        <w:tc>
          <w:tcPr>
            <w:tcW w:w="470" w:type="pct"/>
            <w:tcBorders>
              <w:top w:val="nil"/>
              <w:left w:val="nil"/>
              <w:bottom w:val="single" w:sz="8" w:space="0" w:color="auto"/>
              <w:right w:val="single" w:sz="8" w:space="0" w:color="auto"/>
            </w:tcBorders>
            <w:shd w:val="clear" w:color="auto" w:fill="auto"/>
          </w:tcPr>
          <w:p w14:paraId="4EC0C804" w14:textId="77777777" w:rsidR="006248B6" w:rsidRPr="006248B6" w:rsidRDefault="006248B6" w:rsidP="006248B6">
            <w:pPr>
              <w:jc w:val="center"/>
              <w:rPr>
                <w:szCs w:val="20"/>
              </w:rPr>
            </w:pPr>
            <w:r w:rsidRPr="006248B6">
              <w:rPr>
                <w:szCs w:val="20"/>
              </w:rPr>
              <w:t>3 596,35</w:t>
            </w:r>
          </w:p>
        </w:tc>
        <w:tc>
          <w:tcPr>
            <w:tcW w:w="327" w:type="pct"/>
            <w:vAlign w:val="center"/>
          </w:tcPr>
          <w:p w14:paraId="54C61692" w14:textId="77777777" w:rsidR="006248B6" w:rsidRPr="006248B6" w:rsidRDefault="006248B6" w:rsidP="006248B6">
            <w:pPr>
              <w:jc w:val="center"/>
              <w:rPr>
                <w:szCs w:val="20"/>
              </w:rPr>
            </w:pPr>
            <w:r w:rsidRPr="006248B6">
              <w:rPr>
                <w:szCs w:val="20"/>
              </w:rPr>
              <w:t>4,0</w:t>
            </w:r>
          </w:p>
        </w:tc>
        <w:tc>
          <w:tcPr>
            <w:tcW w:w="561" w:type="pct"/>
            <w:tcBorders>
              <w:top w:val="nil"/>
              <w:left w:val="nil"/>
              <w:bottom w:val="single" w:sz="8" w:space="0" w:color="auto"/>
              <w:right w:val="single" w:sz="8" w:space="0" w:color="auto"/>
            </w:tcBorders>
            <w:shd w:val="clear" w:color="auto" w:fill="auto"/>
            <w:vAlign w:val="center"/>
          </w:tcPr>
          <w:p w14:paraId="4E5CC611" w14:textId="77777777" w:rsidR="006248B6" w:rsidRPr="006248B6" w:rsidRDefault="006248B6" w:rsidP="006248B6">
            <w:pPr>
              <w:jc w:val="center"/>
              <w:rPr>
                <w:szCs w:val="20"/>
              </w:rPr>
            </w:pPr>
            <w:r w:rsidRPr="006248B6">
              <w:rPr>
                <w:color w:val="000000"/>
                <w:szCs w:val="20"/>
              </w:rPr>
              <w:t>3 740,21</w:t>
            </w:r>
          </w:p>
        </w:tc>
        <w:tc>
          <w:tcPr>
            <w:tcW w:w="376" w:type="pct"/>
            <w:vAlign w:val="center"/>
          </w:tcPr>
          <w:p w14:paraId="58274AA6" w14:textId="77777777" w:rsidR="006248B6" w:rsidRPr="006248B6" w:rsidRDefault="006248B6" w:rsidP="006248B6">
            <w:pPr>
              <w:jc w:val="center"/>
              <w:rPr>
                <w:szCs w:val="20"/>
              </w:rPr>
            </w:pPr>
            <w:r w:rsidRPr="006248B6">
              <w:rPr>
                <w:szCs w:val="20"/>
              </w:rPr>
              <w:t>4,0</w:t>
            </w:r>
          </w:p>
        </w:tc>
        <w:tc>
          <w:tcPr>
            <w:tcW w:w="550" w:type="pct"/>
            <w:tcBorders>
              <w:top w:val="nil"/>
              <w:left w:val="nil"/>
              <w:bottom w:val="single" w:sz="8" w:space="0" w:color="auto"/>
              <w:right w:val="single" w:sz="8" w:space="0" w:color="auto"/>
            </w:tcBorders>
            <w:shd w:val="clear" w:color="auto" w:fill="auto"/>
            <w:vAlign w:val="center"/>
          </w:tcPr>
          <w:p w14:paraId="76679F4A" w14:textId="77777777" w:rsidR="006248B6" w:rsidRPr="006248B6" w:rsidRDefault="006248B6" w:rsidP="006248B6">
            <w:pPr>
              <w:jc w:val="center"/>
              <w:rPr>
                <w:szCs w:val="20"/>
              </w:rPr>
            </w:pPr>
            <w:r w:rsidRPr="006248B6">
              <w:rPr>
                <w:color w:val="000000"/>
                <w:szCs w:val="20"/>
              </w:rPr>
              <w:t>3 889,81</w:t>
            </w:r>
          </w:p>
        </w:tc>
      </w:tr>
      <w:tr w:rsidR="006248B6" w:rsidRPr="006248B6" w14:paraId="01212FFD" w14:textId="77777777" w:rsidTr="00104FF4">
        <w:trPr>
          <w:trHeight w:val="469"/>
        </w:trPr>
        <w:tc>
          <w:tcPr>
            <w:tcW w:w="196" w:type="pct"/>
            <w:vAlign w:val="center"/>
          </w:tcPr>
          <w:p w14:paraId="1B9DD656" w14:textId="77777777" w:rsidR="006248B6" w:rsidRPr="006248B6" w:rsidRDefault="006248B6" w:rsidP="006248B6">
            <w:pPr>
              <w:jc w:val="center"/>
            </w:pPr>
            <w:r w:rsidRPr="006248B6">
              <w:t>3</w:t>
            </w:r>
          </w:p>
        </w:tc>
        <w:tc>
          <w:tcPr>
            <w:tcW w:w="881" w:type="pct"/>
            <w:shd w:val="clear" w:color="auto" w:fill="auto"/>
            <w:vAlign w:val="center"/>
          </w:tcPr>
          <w:p w14:paraId="113458D8" w14:textId="77777777" w:rsidR="006248B6" w:rsidRPr="006248B6" w:rsidRDefault="006248B6" w:rsidP="006248B6">
            <w:r w:rsidRPr="006248B6">
              <w:rPr>
                <w:bCs/>
              </w:rPr>
              <w:t>Расходы на холодную воду</w:t>
            </w:r>
          </w:p>
        </w:tc>
        <w:tc>
          <w:tcPr>
            <w:tcW w:w="515" w:type="pct"/>
            <w:vAlign w:val="center"/>
          </w:tcPr>
          <w:p w14:paraId="20410FCB" w14:textId="77777777" w:rsidR="006248B6" w:rsidRPr="006248B6" w:rsidRDefault="006248B6" w:rsidP="006248B6">
            <w:pPr>
              <w:jc w:val="center"/>
              <w:rPr>
                <w:szCs w:val="20"/>
              </w:rPr>
            </w:pPr>
            <w:r w:rsidRPr="006248B6">
              <w:rPr>
                <w:szCs w:val="20"/>
              </w:rPr>
              <w:t>3 606,95</w:t>
            </w:r>
          </w:p>
        </w:tc>
        <w:tc>
          <w:tcPr>
            <w:tcW w:w="328" w:type="pct"/>
            <w:vAlign w:val="center"/>
          </w:tcPr>
          <w:p w14:paraId="7B07907F" w14:textId="77777777" w:rsidR="006248B6" w:rsidRPr="006248B6" w:rsidRDefault="006248B6" w:rsidP="006248B6">
            <w:pPr>
              <w:jc w:val="center"/>
              <w:rPr>
                <w:szCs w:val="20"/>
              </w:rPr>
            </w:pPr>
            <w:r w:rsidRPr="006248B6">
              <w:rPr>
                <w:szCs w:val="20"/>
              </w:rPr>
              <w:t>4,0</w:t>
            </w:r>
          </w:p>
        </w:tc>
        <w:tc>
          <w:tcPr>
            <w:tcW w:w="469" w:type="pct"/>
            <w:tcBorders>
              <w:top w:val="nil"/>
              <w:left w:val="nil"/>
              <w:bottom w:val="single" w:sz="8" w:space="0" w:color="auto"/>
              <w:right w:val="single" w:sz="8" w:space="0" w:color="auto"/>
            </w:tcBorders>
            <w:shd w:val="clear" w:color="auto" w:fill="auto"/>
            <w:vAlign w:val="center"/>
          </w:tcPr>
          <w:p w14:paraId="6C3F495A" w14:textId="77777777" w:rsidR="006248B6" w:rsidRPr="006248B6" w:rsidRDefault="006248B6" w:rsidP="006248B6">
            <w:pPr>
              <w:jc w:val="center"/>
              <w:rPr>
                <w:szCs w:val="20"/>
              </w:rPr>
            </w:pPr>
            <w:r w:rsidRPr="006248B6">
              <w:rPr>
                <w:color w:val="000000"/>
                <w:szCs w:val="20"/>
              </w:rPr>
              <w:t>3 751,23</w:t>
            </w:r>
          </w:p>
        </w:tc>
        <w:tc>
          <w:tcPr>
            <w:tcW w:w="327" w:type="pct"/>
            <w:vAlign w:val="center"/>
          </w:tcPr>
          <w:p w14:paraId="52EDED37" w14:textId="77777777" w:rsidR="006248B6" w:rsidRPr="006248B6" w:rsidRDefault="006248B6" w:rsidP="006248B6">
            <w:pPr>
              <w:jc w:val="center"/>
              <w:rPr>
                <w:szCs w:val="20"/>
              </w:rPr>
            </w:pPr>
            <w:r w:rsidRPr="006248B6">
              <w:rPr>
                <w:szCs w:val="20"/>
              </w:rPr>
              <w:t>4,0</w:t>
            </w:r>
          </w:p>
        </w:tc>
        <w:tc>
          <w:tcPr>
            <w:tcW w:w="470" w:type="pct"/>
            <w:tcBorders>
              <w:top w:val="nil"/>
              <w:left w:val="nil"/>
              <w:bottom w:val="single" w:sz="8" w:space="0" w:color="auto"/>
              <w:right w:val="single" w:sz="8" w:space="0" w:color="auto"/>
            </w:tcBorders>
            <w:shd w:val="clear" w:color="auto" w:fill="auto"/>
          </w:tcPr>
          <w:p w14:paraId="0CB24A00" w14:textId="77777777" w:rsidR="006248B6" w:rsidRPr="006248B6" w:rsidRDefault="006248B6" w:rsidP="006248B6">
            <w:pPr>
              <w:jc w:val="center"/>
              <w:rPr>
                <w:szCs w:val="20"/>
              </w:rPr>
            </w:pPr>
            <w:r w:rsidRPr="006248B6">
              <w:rPr>
                <w:szCs w:val="20"/>
              </w:rPr>
              <w:t>3 901,28</w:t>
            </w:r>
          </w:p>
        </w:tc>
        <w:tc>
          <w:tcPr>
            <w:tcW w:w="327" w:type="pct"/>
            <w:vAlign w:val="center"/>
          </w:tcPr>
          <w:p w14:paraId="2ECD8E82" w14:textId="77777777" w:rsidR="006248B6" w:rsidRPr="006248B6" w:rsidRDefault="006248B6" w:rsidP="006248B6">
            <w:pPr>
              <w:jc w:val="center"/>
              <w:rPr>
                <w:szCs w:val="20"/>
              </w:rPr>
            </w:pPr>
            <w:r w:rsidRPr="006248B6">
              <w:rPr>
                <w:szCs w:val="20"/>
              </w:rPr>
              <w:t>4,0</w:t>
            </w:r>
          </w:p>
        </w:tc>
        <w:tc>
          <w:tcPr>
            <w:tcW w:w="561" w:type="pct"/>
            <w:tcBorders>
              <w:top w:val="nil"/>
              <w:left w:val="nil"/>
              <w:bottom w:val="single" w:sz="8" w:space="0" w:color="auto"/>
              <w:right w:val="single" w:sz="8" w:space="0" w:color="auto"/>
            </w:tcBorders>
            <w:shd w:val="clear" w:color="auto" w:fill="auto"/>
            <w:vAlign w:val="center"/>
          </w:tcPr>
          <w:p w14:paraId="1EE0E706" w14:textId="77777777" w:rsidR="006248B6" w:rsidRPr="006248B6" w:rsidRDefault="006248B6" w:rsidP="006248B6">
            <w:pPr>
              <w:jc w:val="center"/>
              <w:rPr>
                <w:szCs w:val="20"/>
              </w:rPr>
            </w:pPr>
            <w:r w:rsidRPr="006248B6">
              <w:rPr>
                <w:color w:val="000000"/>
                <w:szCs w:val="20"/>
              </w:rPr>
              <w:t>4 057,33</w:t>
            </w:r>
          </w:p>
        </w:tc>
        <w:tc>
          <w:tcPr>
            <w:tcW w:w="376" w:type="pct"/>
            <w:vAlign w:val="center"/>
          </w:tcPr>
          <w:p w14:paraId="350B83D5" w14:textId="77777777" w:rsidR="006248B6" w:rsidRPr="006248B6" w:rsidRDefault="006248B6" w:rsidP="006248B6">
            <w:pPr>
              <w:jc w:val="center"/>
              <w:rPr>
                <w:szCs w:val="20"/>
              </w:rPr>
            </w:pPr>
            <w:r w:rsidRPr="006248B6">
              <w:rPr>
                <w:szCs w:val="20"/>
              </w:rPr>
              <w:t>4,0</w:t>
            </w:r>
          </w:p>
        </w:tc>
        <w:tc>
          <w:tcPr>
            <w:tcW w:w="550" w:type="pct"/>
            <w:tcBorders>
              <w:top w:val="nil"/>
              <w:left w:val="nil"/>
              <w:bottom w:val="single" w:sz="8" w:space="0" w:color="auto"/>
              <w:right w:val="single" w:sz="8" w:space="0" w:color="auto"/>
            </w:tcBorders>
            <w:shd w:val="clear" w:color="auto" w:fill="auto"/>
            <w:vAlign w:val="center"/>
          </w:tcPr>
          <w:p w14:paraId="15CD5421" w14:textId="77777777" w:rsidR="006248B6" w:rsidRPr="006248B6" w:rsidRDefault="006248B6" w:rsidP="006248B6">
            <w:pPr>
              <w:jc w:val="center"/>
              <w:rPr>
                <w:szCs w:val="20"/>
              </w:rPr>
            </w:pPr>
            <w:r w:rsidRPr="006248B6">
              <w:rPr>
                <w:color w:val="000000"/>
                <w:szCs w:val="20"/>
              </w:rPr>
              <w:t>4 219,62</w:t>
            </w:r>
          </w:p>
        </w:tc>
      </w:tr>
      <w:tr w:rsidR="006248B6" w:rsidRPr="006248B6" w14:paraId="23FE7D53" w14:textId="77777777" w:rsidTr="00104FF4">
        <w:trPr>
          <w:trHeight w:val="360"/>
        </w:trPr>
        <w:tc>
          <w:tcPr>
            <w:tcW w:w="196" w:type="pct"/>
            <w:vAlign w:val="center"/>
          </w:tcPr>
          <w:p w14:paraId="713AA0A6" w14:textId="77777777" w:rsidR="006248B6" w:rsidRPr="006248B6" w:rsidRDefault="006248B6" w:rsidP="006248B6">
            <w:pPr>
              <w:jc w:val="center"/>
            </w:pPr>
          </w:p>
        </w:tc>
        <w:tc>
          <w:tcPr>
            <w:tcW w:w="881" w:type="pct"/>
            <w:vAlign w:val="center"/>
          </w:tcPr>
          <w:p w14:paraId="7131F2CB" w14:textId="77777777" w:rsidR="006248B6" w:rsidRPr="006248B6" w:rsidRDefault="006248B6" w:rsidP="006248B6">
            <w:pPr>
              <w:rPr>
                <w:b/>
              </w:rPr>
            </w:pPr>
            <w:r w:rsidRPr="006248B6">
              <w:rPr>
                <w:b/>
              </w:rPr>
              <w:t>ИТОГО</w:t>
            </w:r>
          </w:p>
        </w:tc>
        <w:tc>
          <w:tcPr>
            <w:tcW w:w="515" w:type="pct"/>
            <w:vAlign w:val="center"/>
          </w:tcPr>
          <w:p w14:paraId="243C501B" w14:textId="77777777" w:rsidR="006248B6" w:rsidRPr="006248B6" w:rsidRDefault="006248B6" w:rsidP="006248B6">
            <w:pPr>
              <w:jc w:val="center"/>
              <w:rPr>
                <w:b/>
                <w:szCs w:val="20"/>
              </w:rPr>
            </w:pPr>
            <w:r w:rsidRPr="006248B6">
              <w:rPr>
                <w:b/>
                <w:szCs w:val="20"/>
              </w:rPr>
              <w:t>465 373,15</w:t>
            </w:r>
          </w:p>
        </w:tc>
        <w:tc>
          <w:tcPr>
            <w:tcW w:w="328" w:type="pct"/>
            <w:vAlign w:val="center"/>
          </w:tcPr>
          <w:p w14:paraId="38D9E71D" w14:textId="77777777" w:rsidR="006248B6" w:rsidRPr="006248B6" w:rsidRDefault="006248B6" w:rsidP="006248B6">
            <w:pPr>
              <w:jc w:val="center"/>
              <w:rPr>
                <w:b/>
                <w:szCs w:val="20"/>
              </w:rPr>
            </w:pPr>
          </w:p>
        </w:tc>
        <w:tc>
          <w:tcPr>
            <w:tcW w:w="469" w:type="pct"/>
            <w:tcBorders>
              <w:top w:val="nil"/>
              <w:left w:val="nil"/>
              <w:bottom w:val="single" w:sz="8" w:space="0" w:color="auto"/>
              <w:right w:val="single" w:sz="8" w:space="0" w:color="auto"/>
            </w:tcBorders>
            <w:shd w:val="clear" w:color="auto" w:fill="auto"/>
            <w:vAlign w:val="center"/>
          </w:tcPr>
          <w:p w14:paraId="1A840C11" w14:textId="77777777" w:rsidR="006248B6" w:rsidRPr="006248B6" w:rsidRDefault="006248B6" w:rsidP="006248B6">
            <w:pPr>
              <w:jc w:val="center"/>
              <w:rPr>
                <w:b/>
                <w:szCs w:val="20"/>
              </w:rPr>
            </w:pPr>
            <w:r w:rsidRPr="006248B6">
              <w:rPr>
                <w:b/>
                <w:bCs/>
                <w:color w:val="000000"/>
                <w:szCs w:val="20"/>
              </w:rPr>
              <w:t>482 612,75</w:t>
            </w:r>
          </w:p>
        </w:tc>
        <w:tc>
          <w:tcPr>
            <w:tcW w:w="327" w:type="pct"/>
            <w:tcBorders>
              <w:top w:val="nil"/>
              <w:left w:val="nil"/>
              <w:bottom w:val="single" w:sz="8" w:space="0" w:color="auto"/>
              <w:right w:val="single" w:sz="8" w:space="0" w:color="auto"/>
            </w:tcBorders>
            <w:shd w:val="clear" w:color="auto" w:fill="auto"/>
            <w:vAlign w:val="center"/>
          </w:tcPr>
          <w:p w14:paraId="56CFBB6C" w14:textId="77777777" w:rsidR="006248B6" w:rsidRPr="006248B6" w:rsidRDefault="006248B6" w:rsidP="006248B6">
            <w:pPr>
              <w:jc w:val="center"/>
              <w:rPr>
                <w:b/>
                <w:szCs w:val="20"/>
              </w:rPr>
            </w:pPr>
            <w:r w:rsidRPr="006248B6">
              <w:rPr>
                <w:b/>
                <w:bCs/>
                <w:color w:val="000000"/>
                <w:szCs w:val="20"/>
              </w:rPr>
              <w:t> </w:t>
            </w:r>
          </w:p>
        </w:tc>
        <w:tc>
          <w:tcPr>
            <w:tcW w:w="470" w:type="pct"/>
            <w:tcBorders>
              <w:top w:val="nil"/>
              <w:left w:val="nil"/>
              <w:bottom w:val="single" w:sz="8" w:space="0" w:color="auto"/>
              <w:right w:val="single" w:sz="8" w:space="0" w:color="auto"/>
            </w:tcBorders>
            <w:shd w:val="clear" w:color="auto" w:fill="auto"/>
            <w:vAlign w:val="center"/>
          </w:tcPr>
          <w:p w14:paraId="7A55F081" w14:textId="77777777" w:rsidR="006248B6" w:rsidRPr="006248B6" w:rsidRDefault="006248B6" w:rsidP="006248B6">
            <w:pPr>
              <w:jc w:val="center"/>
              <w:rPr>
                <w:b/>
                <w:bCs/>
                <w:color w:val="000000"/>
                <w:szCs w:val="20"/>
              </w:rPr>
            </w:pPr>
            <w:r w:rsidRPr="006248B6">
              <w:rPr>
                <w:b/>
                <w:bCs/>
                <w:color w:val="000000"/>
                <w:szCs w:val="20"/>
              </w:rPr>
              <w:t>495 737,02</w:t>
            </w:r>
          </w:p>
        </w:tc>
        <w:tc>
          <w:tcPr>
            <w:tcW w:w="327" w:type="pct"/>
            <w:tcBorders>
              <w:top w:val="nil"/>
              <w:left w:val="nil"/>
              <w:bottom w:val="single" w:sz="8" w:space="0" w:color="auto"/>
              <w:right w:val="single" w:sz="8" w:space="0" w:color="auto"/>
            </w:tcBorders>
            <w:shd w:val="clear" w:color="auto" w:fill="auto"/>
            <w:vAlign w:val="center"/>
          </w:tcPr>
          <w:p w14:paraId="4DF86FA3" w14:textId="77777777" w:rsidR="006248B6" w:rsidRPr="006248B6" w:rsidRDefault="006248B6" w:rsidP="006248B6">
            <w:pPr>
              <w:jc w:val="center"/>
              <w:rPr>
                <w:b/>
                <w:szCs w:val="20"/>
              </w:rPr>
            </w:pPr>
            <w:r w:rsidRPr="006248B6">
              <w:rPr>
                <w:b/>
                <w:bCs/>
                <w:color w:val="000000"/>
                <w:szCs w:val="20"/>
              </w:rPr>
              <w:t> </w:t>
            </w:r>
          </w:p>
        </w:tc>
        <w:tc>
          <w:tcPr>
            <w:tcW w:w="561" w:type="pct"/>
            <w:tcBorders>
              <w:top w:val="nil"/>
              <w:left w:val="nil"/>
              <w:bottom w:val="single" w:sz="8" w:space="0" w:color="auto"/>
              <w:right w:val="single" w:sz="8" w:space="0" w:color="auto"/>
            </w:tcBorders>
            <w:shd w:val="clear" w:color="auto" w:fill="auto"/>
            <w:vAlign w:val="center"/>
          </w:tcPr>
          <w:p w14:paraId="4EDF93E9" w14:textId="77777777" w:rsidR="006248B6" w:rsidRPr="006248B6" w:rsidRDefault="006248B6" w:rsidP="006248B6">
            <w:pPr>
              <w:jc w:val="center"/>
              <w:rPr>
                <w:b/>
                <w:szCs w:val="20"/>
              </w:rPr>
            </w:pPr>
            <w:r w:rsidRPr="006248B6">
              <w:rPr>
                <w:b/>
                <w:bCs/>
                <w:color w:val="000000"/>
                <w:szCs w:val="20"/>
              </w:rPr>
              <w:t>509 219,39</w:t>
            </w:r>
          </w:p>
        </w:tc>
        <w:tc>
          <w:tcPr>
            <w:tcW w:w="376" w:type="pct"/>
            <w:tcBorders>
              <w:top w:val="nil"/>
              <w:left w:val="nil"/>
              <w:bottom w:val="single" w:sz="8" w:space="0" w:color="auto"/>
              <w:right w:val="single" w:sz="8" w:space="0" w:color="auto"/>
            </w:tcBorders>
            <w:shd w:val="clear" w:color="auto" w:fill="auto"/>
            <w:vAlign w:val="center"/>
          </w:tcPr>
          <w:p w14:paraId="723A275C" w14:textId="77777777" w:rsidR="006248B6" w:rsidRPr="006248B6" w:rsidRDefault="006248B6" w:rsidP="006248B6">
            <w:pPr>
              <w:jc w:val="center"/>
              <w:rPr>
                <w:b/>
                <w:szCs w:val="20"/>
              </w:rPr>
            </w:pPr>
            <w:r w:rsidRPr="006248B6">
              <w:rPr>
                <w:b/>
                <w:bCs/>
                <w:color w:val="000000"/>
                <w:szCs w:val="20"/>
              </w:rPr>
              <w:t> </w:t>
            </w:r>
          </w:p>
        </w:tc>
        <w:tc>
          <w:tcPr>
            <w:tcW w:w="550" w:type="pct"/>
            <w:tcBorders>
              <w:top w:val="nil"/>
              <w:left w:val="nil"/>
              <w:bottom w:val="single" w:sz="8" w:space="0" w:color="auto"/>
              <w:right w:val="single" w:sz="8" w:space="0" w:color="auto"/>
            </w:tcBorders>
            <w:shd w:val="clear" w:color="auto" w:fill="auto"/>
            <w:vAlign w:val="center"/>
          </w:tcPr>
          <w:p w14:paraId="3C04ECD5" w14:textId="77777777" w:rsidR="006248B6" w:rsidRPr="006248B6" w:rsidRDefault="006248B6" w:rsidP="006248B6">
            <w:pPr>
              <w:jc w:val="center"/>
              <w:rPr>
                <w:b/>
                <w:szCs w:val="20"/>
              </w:rPr>
            </w:pPr>
            <w:r w:rsidRPr="006248B6">
              <w:rPr>
                <w:b/>
                <w:bCs/>
                <w:color w:val="000000"/>
                <w:szCs w:val="20"/>
              </w:rPr>
              <w:t>523 069,68</w:t>
            </w:r>
          </w:p>
        </w:tc>
      </w:tr>
    </w:tbl>
    <w:p w14:paraId="751A99BD" w14:textId="77777777" w:rsidR="006248B6" w:rsidRPr="006248B6" w:rsidRDefault="006248B6" w:rsidP="006248B6">
      <w:pPr>
        <w:ind w:firstLine="851"/>
        <w:jc w:val="right"/>
        <w:rPr>
          <w:sz w:val="28"/>
          <w:szCs w:val="28"/>
        </w:rPr>
      </w:pPr>
    </w:p>
    <w:p w14:paraId="1888D788" w14:textId="77777777" w:rsidR="006248B6" w:rsidRPr="006248B6" w:rsidRDefault="006248B6" w:rsidP="006248B6">
      <w:pPr>
        <w:ind w:firstLine="851"/>
        <w:jc w:val="right"/>
        <w:rPr>
          <w:sz w:val="28"/>
          <w:szCs w:val="28"/>
        </w:rPr>
      </w:pPr>
    </w:p>
    <w:p w14:paraId="54C13739" w14:textId="77777777" w:rsidR="006248B6" w:rsidRPr="006248B6" w:rsidRDefault="006248B6" w:rsidP="006248B6">
      <w:pPr>
        <w:ind w:firstLine="851"/>
        <w:jc w:val="right"/>
        <w:rPr>
          <w:sz w:val="28"/>
          <w:szCs w:val="28"/>
        </w:rPr>
      </w:pPr>
    </w:p>
    <w:p w14:paraId="1370761A" w14:textId="77777777" w:rsidR="006248B6" w:rsidRPr="006248B6" w:rsidRDefault="006248B6" w:rsidP="006248B6">
      <w:pPr>
        <w:rPr>
          <w:szCs w:val="20"/>
        </w:rPr>
        <w:sectPr w:rsidR="006248B6" w:rsidRPr="006248B6" w:rsidSect="006248B6">
          <w:pgSz w:w="16838" w:h="11906" w:orient="landscape"/>
          <w:pgMar w:top="1701" w:right="1134" w:bottom="707" w:left="1134" w:header="720" w:footer="720" w:gutter="0"/>
          <w:cols w:space="720"/>
          <w:docGrid w:linePitch="326"/>
        </w:sectPr>
      </w:pPr>
    </w:p>
    <w:p w14:paraId="5C6F889A" w14:textId="77777777" w:rsidR="006248B6" w:rsidRPr="006248B6" w:rsidRDefault="006248B6" w:rsidP="006248B6">
      <w:pPr>
        <w:keepNext/>
        <w:jc w:val="both"/>
        <w:outlineLvl w:val="1"/>
        <w:rPr>
          <w:b/>
          <w:sz w:val="28"/>
          <w:szCs w:val="20"/>
        </w:rPr>
      </w:pPr>
      <w:r w:rsidRPr="006248B6">
        <w:rPr>
          <w:b/>
          <w:sz w:val="28"/>
          <w:szCs w:val="20"/>
        </w:rPr>
        <w:lastRenderedPageBreak/>
        <w:t>4.4 Нормативная прибыль</w:t>
      </w:r>
    </w:p>
    <w:p w14:paraId="3DD86EE3" w14:textId="77777777" w:rsidR="006248B6" w:rsidRPr="006248B6" w:rsidRDefault="006248B6" w:rsidP="006248B6">
      <w:pPr>
        <w:ind w:firstLine="851"/>
        <w:jc w:val="both"/>
        <w:rPr>
          <w:sz w:val="28"/>
          <w:szCs w:val="28"/>
        </w:rPr>
      </w:pPr>
      <w:r w:rsidRPr="006248B6">
        <w:rPr>
          <w:sz w:val="28"/>
          <w:szCs w:val="28"/>
        </w:rPr>
        <w:t>Эксперты предлагают учесть затраты по данной статье на 2025 год в размере 8 214,00 тыс. руб. финансируемые за счёт прибыли, в соответствии с утверждённой инвестиционной программой.</w:t>
      </w:r>
    </w:p>
    <w:p w14:paraId="3322C65E" w14:textId="77777777" w:rsidR="006248B6" w:rsidRPr="006248B6" w:rsidRDefault="006248B6" w:rsidP="006248B6">
      <w:pPr>
        <w:ind w:firstLine="851"/>
        <w:jc w:val="both"/>
        <w:rPr>
          <w:sz w:val="28"/>
          <w:szCs w:val="28"/>
        </w:rPr>
      </w:pPr>
      <w:r w:rsidRPr="006248B6">
        <w:rPr>
          <w:sz w:val="28"/>
          <w:szCs w:val="28"/>
        </w:rPr>
        <w:t>Данные расходы, предусмотренные инвестиционной программой для ООО «Интеграл», утверждены постановлением РЭК Кузбасса от 29.10.2024 № 282.</w:t>
      </w:r>
    </w:p>
    <w:p w14:paraId="5820DE10" w14:textId="77777777" w:rsidR="006248B6" w:rsidRPr="006248B6" w:rsidRDefault="006248B6" w:rsidP="006248B6">
      <w:pPr>
        <w:rPr>
          <w:szCs w:val="20"/>
        </w:rPr>
      </w:pPr>
    </w:p>
    <w:p w14:paraId="7FF3E473" w14:textId="77777777" w:rsidR="006248B6" w:rsidRPr="006248B6" w:rsidRDefault="006248B6" w:rsidP="006248B6">
      <w:pPr>
        <w:keepNext/>
        <w:jc w:val="both"/>
        <w:outlineLvl w:val="1"/>
        <w:rPr>
          <w:b/>
          <w:sz w:val="28"/>
          <w:szCs w:val="20"/>
        </w:rPr>
      </w:pPr>
      <w:r w:rsidRPr="006248B6">
        <w:rPr>
          <w:b/>
          <w:sz w:val="28"/>
          <w:szCs w:val="20"/>
        </w:rPr>
        <w:t>4.5 Расчетная предпринимательская прибыль</w:t>
      </w:r>
    </w:p>
    <w:p w14:paraId="4A900B69" w14:textId="77777777" w:rsidR="006248B6" w:rsidRPr="006248B6" w:rsidRDefault="006248B6" w:rsidP="006248B6">
      <w:pPr>
        <w:ind w:firstLine="709"/>
        <w:jc w:val="both"/>
        <w:rPr>
          <w:bCs/>
          <w:sz w:val="28"/>
          <w:szCs w:val="28"/>
        </w:rPr>
      </w:pPr>
      <w:r w:rsidRPr="006248B6">
        <w:rPr>
          <w:bCs/>
          <w:sz w:val="28"/>
          <w:szCs w:val="28"/>
        </w:rPr>
        <w:t>Предприятием заявлены расходы по статье на уровне</w:t>
      </w:r>
      <w:r w:rsidRPr="006248B6">
        <w:rPr>
          <w:szCs w:val="20"/>
        </w:rPr>
        <w:t xml:space="preserve"> </w:t>
      </w:r>
      <w:r w:rsidRPr="006248B6">
        <w:rPr>
          <w:bCs/>
          <w:sz w:val="28"/>
          <w:szCs w:val="28"/>
        </w:rPr>
        <w:t>53 238,50 тыс. руб.</w:t>
      </w:r>
    </w:p>
    <w:p w14:paraId="131289E6" w14:textId="77777777" w:rsidR="006248B6" w:rsidRPr="006248B6" w:rsidRDefault="006248B6" w:rsidP="006248B6">
      <w:pPr>
        <w:ind w:firstLine="709"/>
        <w:jc w:val="both"/>
        <w:rPr>
          <w:bCs/>
          <w:sz w:val="28"/>
          <w:szCs w:val="28"/>
        </w:rPr>
      </w:pPr>
      <w:r w:rsidRPr="006248B6">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4940EC5C" w14:textId="77777777" w:rsidR="006248B6" w:rsidRPr="006248B6" w:rsidRDefault="006248B6" w:rsidP="006248B6">
      <w:pPr>
        <w:ind w:firstLine="709"/>
        <w:jc w:val="both"/>
        <w:rPr>
          <w:bCs/>
          <w:sz w:val="28"/>
          <w:szCs w:val="28"/>
        </w:rPr>
      </w:pPr>
      <w:r w:rsidRPr="006248B6">
        <w:rPr>
          <w:bCs/>
          <w:sz w:val="28"/>
          <w:szCs w:val="28"/>
        </w:rPr>
        <w:t>Эксперты произвели расчёт предпринимательской прибыли и предлагают принять в расчёт на 2025 год затраты по данной статье в размере 32 287,70 тыс. руб. = 645 753,90 тыс. руб. × 0,05.</w:t>
      </w:r>
    </w:p>
    <w:p w14:paraId="5AB85AEA" w14:textId="77777777" w:rsidR="006248B6" w:rsidRPr="006248B6" w:rsidRDefault="006248B6" w:rsidP="006248B6">
      <w:pPr>
        <w:ind w:firstLine="709"/>
        <w:rPr>
          <w:szCs w:val="20"/>
        </w:rPr>
      </w:pPr>
      <w:r w:rsidRPr="006248B6">
        <w:rPr>
          <w:bCs/>
          <w:sz w:val="28"/>
          <w:szCs w:val="28"/>
        </w:rPr>
        <w:t>Корректировка плановых расходов по статье на 2025 год относительно предложений предприятия в сторону снижения составила 20 950,80 тыс. руб.</w:t>
      </w:r>
    </w:p>
    <w:p w14:paraId="6D84A683" w14:textId="77777777" w:rsidR="006248B6" w:rsidRPr="006248B6" w:rsidRDefault="006248B6" w:rsidP="006248B6">
      <w:pPr>
        <w:rPr>
          <w:szCs w:val="20"/>
        </w:rPr>
      </w:pPr>
    </w:p>
    <w:p w14:paraId="14F4D1D3" w14:textId="77777777" w:rsidR="006248B6" w:rsidRPr="006248B6" w:rsidRDefault="006248B6" w:rsidP="006248B6">
      <w:pPr>
        <w:keepNext/>
        <w:jc w:val="both"/>
        <w:outlineLvl w:val="1"/>
        <w:rPr>
          <w:b/>
          <w:sz w:val="28"/>
          <w:szCs w:val="20"/>
        </w:rPr>
      </w:pPr>
      <w:bookmarkStart w:id="156" w:name="_Toc25303894"/>
      <w:r w:rsidRPr="006248B6">
        <w:rPr>
          <w:b/>
          <w:sz w:val="28"/>
          <w:szCs w:val="20"/>
        </w:rPr>
        <w:t xml:space="preserve">4.6 </w:t>
      </w:r>
      <w:bookmarkEnd w:id="156"/>
      <w:r w:rsidRPr="006248B6">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p w14:paraId="0F22443A" w14:textId="77777777" w:rsidR="006248B6" w:rsidRPr="006248B6" w:rsidRDefault="006248B6" w:rsidP="006248B6">
      <w:pPr>
        <w:tabs>
          <w:tab w:val="left" w:pos="1890"/>
        </w:tabs>
        <w:ind w:firstLine="720"/>
        <w:jc w:val="both"/>
        <w:rPr>
          <w:snapToGrid w:val="0"/>
          <w:color w:val="000000"/>
          <w:sz w:val="28"/>
          <w:szCs w:val="28"/>
        </w:rPr>
      </w:pPr>
      <w:r w:rsidRPr="006248B6">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0A01DDE" w14:textId="77777777" w:rsidR="006248B6" w:rsidRPr="006248B6" w:rsidRDefault="006248B6" w:rsidP="006248B6">
      <w:pPr>
        <w:tabs>
          <w:tab w:val="left" w:pos="1890"/>
        </w:tabs>
        <w:ind w:firstLine="720"/>
        <w:jc w:val="both"/>
        <w:rPr>
          <w:snapToGrid w:val="0"/>
          <w:color w:val="000000"/>
          <w:sz w:val="28"/>
          <w:szCs w:val="28"/>
        </w:rPr>
      </w:pPr>
      <w:r w:rsidRPr="006248B6">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09A69B5A" w14:textId="77777777" w:rsidR="006248B6" w:rsidRPr="006248B6" w:rsidRDefault="006248B6" w:rsidP="006248B6">
      <w:pPr>
        <w:tabs>
          <w:tab w:val="left" w:pos="1890"/>
        </w:tabs>
        <w:ind w:firstLine="720"/>
        <w:jc w:val="both"/>
        <w:rPr>
          <w:snapToGrid w:val="0"/>
          <w:color w:val="000000"/>
          <w:sz w:val="28"/>
          <w:szCs w:val="28"/>
        </w:rPr>
      </w:pPr>
      <w:r w:rsidRPr="006248B6">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57A28D08" w14:textId="77777777" w:rsidR="006248B6" w:rsidRPr="006248B6" w:rsidRDefault="006248B6" w:rsidP="006248B6">
      <w:pPr>
        <w:ind w:firstLine="709"/>
        <w:jc w:val="both"/>
        <w:rPr>
          <w:snapToGrid w:val="0"/>
          <w:sz w:val="28"/>
          <w:szCs w:val="28"/>
        </w:rPr>
      </w:pPr>
      <w:r w:rsidRPr="006248B6">
        <w:rPr>
          <w:snapToGrid w:val="0"/>
          <w:color w:val="000000"/>
          <w:sz w:val="28"/>
          <w:szCs w:val="28"/>
        </w:rPr>
        <w:lastRenderedPageBreak/>
        <w:t xml:space="preserve">1.1. По статье «Топливо» </w:t>
      </w:r>
      <w:r w:rsidRPr="006248B6">
        <w:rPr>
          <w:snapToGrid w:val="0"/>
          <w:sz w:val="28"/>
          <w:szCs w:val="28"/>
        </w:rPr>
        <w:t>произошёл рост суммы затрат на 109 277,90 тыс. руб. или 31,72 % за счет роста цены топлива: уголь – 59,81 %, газ – 20,96 %.</w:t>
      </w:r>
    </w:p>
    <w:p w14:paraId="120954BC"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1.2. Стоимость электроэнергии рассчитана, согласно п. 56 Методических указаний, и составила по расчётам экспертов 22 729,23 тыс. руб. Эксперты предлагают учесть в расчётах фактические расходы предприятия в размере 8 061,80 тыс. руб., так как они не превышают экономически обоснованного уровня.</w:t>
      </w:r>
    </w:p>
    <w:p w14:paraId="0B046832"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1.3. Стоимость воды рассчитана, согласно п. 56 Методических указаний, и составила по расчётам экспертов 3 832,29 тыс. руб. Эксперты предлагают учесть в расчётах фактические расходы предприятия в размере 364,08 тыс. руб., так как они не превышают экономически обоснованного уровня.</w:t>
      </w:r>
    </w:p>
    <w:p w14:paraId="431E0CF9"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531 816,22 тыс. руб.</w:t>
      </w:r>
    </w:p>
    <w:p w14:paraId="72E478E2"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1.4. Неподконтрольные расходы,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составили 59 338,07 тыс. руб.</w:t>
      </w:r>
    </w:p>
    <w:p w14:paraId="41FE5A6E" w14:textId="77777777" w:rsidR="006248B6" w:rsidRPr="006248B6" w:rsidRDefault="006248B6" w:rsidP="006248B6">
      <w:pPr>
        <w:ind w:firstLine="709"/>
        <w:jc w:val="both"/>
        <w:rPr>
          <w:snapToGrid w:val="0"/>
          <w:color w:val="000000"/>
          <w:sz w:val="28"/>
          <w:szCs w:val="28"/>
        </w:rPr>
      </w:pPr>
      <w:r w:rsidRPr="006248B6">
        <w:rPr>
          <w:snapToGrid w:val="0"/>
          <w:color w:val="000000"/>
          <w:sz w:val="28"/>
          <w:szCs w:val="28"/>
        </w:rPr>
        <w:t>Подробный отчет по показателям представлен в приложении № 1 к данному экспертному заключению.</w:t>
      </w:r>
    </w:p>
    <w:p w14:paraId="55E01031" w14:textId="77777777" w:rsidR="006248B6" w:rsidRPr="006248B6" w:rsidRDefault="006248B6" w:rsidP="006248B6">
      <w:pPr>
        <w:tabs>
          <w:tab w:val="left" w:pos="1890"/>
        </w:tabs>
        <w:ind w:firstLine="720"/>
        <w:jc w:val="both"/>
        <w:rPr>
          <w:snapToGrid w:val="0"/>
          <w:color w:val="000000"/>
          <w:sz w:val="28"/>
          <w:szCs w:val="28"/>
        </w:rPr>
      </w:pPr>
      <w:r w:rsidRPr="006248B6">
        <w:rPr>
          <w:snapToGrid w:val="0"/>
          <w:color w:val="000000"/>
          <w:sz w:val="28"/>
          <w:szCs w:val="28"/>
        </w:rPr>
        <w:t xml:space="preserve">Товарная выручка предприятия за 2023 год определена на основании представленных в РЭК отчётных данных по системе ЕИАС, в формате шаблона </w:t>
      </w:r>
      <w:r w:rsidRPr="006248B6">
        <w:rPr>
          <w:snapToGrid w:val="0"/>
          <w:color w:val="000000"/>
          <w:sz w:val="28"/>
          <w:szCs w:val="28"/>
          <w:lang w:val="en-US"/>
        </w:rPr>
        <w:t>BALANCE</w:t>
      </w:r>
      <w:r w:rsidRPr="006248B6">
        <w:rPr>
          <w:snapToGrid w:val="0"/>
          <w:color w:val="000000"/>
          <w:sz w:val="28"/>
          <w:szCs w:val="28"/>
        </w:rPr>
        <w:t>.</w:t>
      </w:r>
      <w:r w:rsidRPr="006248B6">
        <w:rPr>
          <w:snapToGrid w:val="0"/>
          <w:color w:val="000000"/>
          <w:sz w:val="28"/>
          <w:szCs w:val="28"/>
          <w:lang w:val="en-US"/>
        </w:rPr>
        <w:t>CALC</w:t>
      </w:r>
      <w:r w:rsidRPr="006248B6">
        <w:rPr>
          <w:snapToGrid w:val="0"/>
          <w:color w:val="000000"/>
          <w:sz w:val="28"/>
          <w:szCs w:val="28"/>
        </w:rPr>
        <w:t>.</w:t>
      </w:r>
      <w:r w:rsidRPr="006248B6">
        <w:rPr>
          <w:snapToGrid w:val="0"/>
          <w:color w:val="000000"/>
          <w:sz w:val="28"/>
          <w:szCs w:val="28"/>
          <w:lang w:val="en-US"/>
        </w:rPr>
        <w:t>TARIFF</w:t>
      </w:r>
      <w:r w:rsidRPr="006248B6">
        <w:rPr>
          <w:snapToGrid w:val="0"/>
          <w:color w:val="000000"/>
          <w:sz w:val="28"/>
          <w:szCs w:val="28"/>
        </w:rPr>
        <w:t>.</w:t>
      </w:r>
      <w:r w:rsidRPr="006248B6">
        <w:rPr>
          <w:snapToGrid w:val="0"/>
          <w:color w:val="000000"/>
          <w:sz w:val="28"/>
          <w:szCs w:val="28"/>
          <w:lang w:val="en-US"/>
        </w:rPr>
        <w:t>WARM</w:t>
      </w:r>
      <w:r w:rsidRPr="006248B6">
        <w:rPr>
          <w:snapToGrid w:val="0"/>
          <w:color w:val="000000"/>
          <w:sz w:val="28"/>
          <w:szCs w:val="28"/>
        </w:rPr>
        <w:t>2023.</w:t>
      </w:r>
      <w:r w:rsidRPr="006248B6">
        <w:rPr>
          <w:snapToGrid w:val="0"/>
          <w:color w:val="000000"/>
          <w:sz w:val="28"/>
          <w:szCs w:val="28"/>
          <w:lang w:val="en-US"/>
        </w:rPr>
        <w:t>FACT</w:t>
      </w:r>
      <w:r w:rsidRPr="006248B6">
        <w:rPr>
          <w:snapToGrid w:val="0"/>
          <w:color w:val="000000"/>
          <w:sz w:val="28"/>
          <w:szCs w:val="28"/>
        </w:rPr>
        <w:t>, который, в соответствии с постановлением РЭК Кемеровской области № 297 от 30.10.2018, является официальной отчётностью. Тарифы для ООО «Интеграл» на 2023 год утверждены постановлениями РЭК Кузбасса от 17.12.2021 №№ 799, 800 (в редакции постановлений Региональной энергетической комиссии Кемеровской области от 28.11.2022 №№ 886, 887). Тарифы на передачу тепловой энергии по тепловым сетям ООО «Тепловые сети» утверждены постановлением РЭК Кузбасса от 28.11.2022 № 878. Тарифы на покупную тепловую энергию от ООО «Юргинские котельные»</w:t>
      </w:r>
      <w:r w:rsidRPr="006248B6">
        <w:rPr>
          <w:szCs w:val="20"/>
        </w:rPr>
        <w:t xml:space="preserve"> </w:t>
      </w:r>
      <w:r w:rsidRPr="006248B6">
        <w:rPr>
          <w:snapToGrid w:val="0"/>
          <w:color w:val="000000"/>
          <w:sz w:val="28"/>
          <w:szCs w:val="28"/>
        </w:rPr>
        <w:t xml:space="preserve">утверждены постановлением </w:t>
      </w:r>
      <w:r w:rsidRPr="006248B6">
        <w:rPr>
          <w:bCs/>
          <w:color w:val="000000"/>
          <w:kern w:val="32"/>
          <w:sz w:val="28"/>
          <w:szCs w:val="28"/>
          <w:lang w:eastAsia="en-US"/>
        </w:rPr>
        <w:t>Региональной энергетической комиссии Кузбасса от 28.11.2022 № 880</w:t>
      </w:r>
      <w:r w:rsidRPr="006248B6">
        <w:rPr>
          <w:snapToGrid w:val="0"/>
          <w:color w:val="000000"/>
          <w:sz w:val="28"/>
          <w:szCs w:val="28"/>
        </w:rPr>
        <w:t>.</w:t>
      </w:r>
    </w:p>
    <w:p w14:paraId="0FDA06AA" w14:textId="77777777" w:rsidR="006248B6" w:rsidRPr="006248B6" w:rsidRDefault="006248B6" w:rsidP="006248B6">
      <w:pPr>
        <w:tabs>
          <w:tab w:val="left" w:pos="1890"/>
        </w:tabs>
        <w:ind w:firstLine="720"/>
        <w:jc w:val="both"/>
        <w:rPr>
          <w:snapToGrid w:val="0"/>
          <w:sz w:val="28"/>
          <w:szCs w:val="28"/>
        </w:rPr>
      </w:pPr>
      <w:r w:rsidRPr="006248B6">
        <w:rPr>
          <w:snapToGrid w:val="0"/>
          <w:sz w:val="28"/>
          <w:szCs w:val="28"/>
        </w:rPr>
        <w:t>По результатам анализа фактических расходов ООО «Интеграл» за 2023 год, отклонение фактических значений параметров расчёта тарифов от значений, учтённых при установлении тарифов на тепловую энергию, составило 79 819,80 тыс. руб., расчёт представлен в таблице 11.</w:t>
      </w:r>
    </w:p>
    <w:p w14:paraId="3A3E5996" w14:textId="77777777" w:rsidR="006248B6" w:rsidRPr="006248B6" w:rsidRDefault="006248B6" w:rsidP="006248B6">
      <w:pPr>
        <w:tabs>
          <w:tab w:val="left" w:pos="1890"/>
        </w:tabs>
        <w:jc w:val="both"/>
        <w:rPr>
          <w:snapToGrid w:val="0"/>
          <w:sz w:val="28"/>
          <w:szCs w:val="28"/>
        </w:rPr>
      </w:pPr>
    </w:p>
    <w:p w14:paraId="04FFA151" w14:textId="77777777" w:rsidR="006248B6" w:rsidRPr="006248B6" w:rsidRDefault="006248B6" w:rsidP="006248B6">
      <w:pPr>
        <w:tabs>
          <w:tab w:val="left" w:pos="1890"/>
        </w:tabs>
        <w:jc w:val="both"/>
        <w:rPr>
          <w:snapToGrid w:val="0"/>
          <w:sz w:val="28"/>
          <w:szCs w:val="28"/>
        </w:rPr>
      </w:pPr>
    </w:p>
    <w:p w14:paraId="5DDC6163" w14:textId="77777777" w:rsidR="006248B6" w:rsidRPr="006248B6" w:rsidRDefault="006248B6" w:rsidP="006248B6">
      <w:pPr>
        <w:tabs>
          <w:tab w:val="left" w:pos="1890"/>
        </w:tabs>
        <w:jc w:val="both"/>
        <w:rPr>
          <w:snapToGrid w:val="0"/>
          <w:sz w:val="28"/>
          <w:szCs w:val="28"/>
        </w:rPr>
      </w:pPr>
    </w:p>
    <w:p w14:paraId="6A90FF4F" w14:textId="77777777" w:rsidR="006248B6" w:rsidRPr="006248B6" w:rsidRDefault="006248B6" w:rsidP="006248B6">
      <w:pPr>
        <w:tabs>
          <w:tab w:val="left" w:pos="1890"/>
        </w:tabs>
        <w:jc w:val="both"/>
        <w:rPr>
          <w:snapToGrid w:val="0"/>
          <w:sz w:val="28"/>
          <w:szCs w:val="28"/>
        </w:rPr>
      </w:pPr>
    </w:p>
    <w:p w14:paraId="579F6C90" w14:textId="77777777" w:rsidR="006248B6" w:rsidRPr="006248B6" w:rsidRDefault="006248B6" w:rsidP="006248B6">
      <w:pPr>
        <w:tabs>
          <w:tab w:val="left" w:pos="1890"/>
        </w:tabs>
        <w:jc w:val="both"/>
        <w:rPr>
          <w:snapToGrid w:val="0"/>
          <w:sz w:val="28"/>
          <w:szCs w:val="28"/>
        </w:rPr>
      </w:pPr>
    </w:p>
    <w:p w14:paraId="1A14BB9D" w14:textId="77777777" w:rsidR="006248B6" w:rsidRPr="006248B6" w:rsidRDefault="006248B6" w:rsidP="006248B6">
      <w:pPr>
        <w:tabs>
          <w:tab w:val="left" w:pos="1890"/>
        </w:tabs>
        <w:jc w:val="both"/>
        <w:rPr>
          <w:snapToGrid w:val="0"/>
          <w:sz w:val="28"/>
          <w:szCs w:val="28"/>
        </w:rPr>
      </w:pPr>
    </w:p>
    <w:p w14:paraId="286E2DB5" w14:textId="77777777" w:rsidR="006248B6" w:rsidRPr="006248B6" w:rsidRDefault="006248B6" w:rsidP="006248B6">
      <w:pPr>
        <w:tabs>
          <w:tab w:val="left" w:pos="1890"/>
        </w:tabs>
        <w:jc w:val="both"/>
        <w:rPr>
          <w:snapToGrid w:val="0"/>
          <w:sz w:val="28"/>
          <w:szCs w:val="28"/>
        </w:rPr>
      </w:pPr>
    </w:p>
    <w:p w14:paraId="25DC5105" w14:textId="77777777" w:rsidR="006248B6" w:rsidRPr="006248B6" w:rsidRDefault="006248B6" w:rsidP="006248B6">
      <w:pPr>
        <w:tabs>
          <w:tab w:val="left" w:pos="1890"/>
        </w:tabs>
        <w:jc w:val="both"/>
        <w:rPr>
          <w:snapToGrid w:val="0"/>
          <w:sz w:val="28"/>
          <w:szCs w:val="28"/>
        </w:rPr>
      </w:pPr>
    </w:p>
    <w:p w14:paraId="101D059C" w14:textId="77777777" w:rsidR="006248B6" w:rsidRPr="006248B6" w:rsidRDefault="006248B6" w:rsidP="006248B6">
      <w:pPr>
        <w:tabs>
          <w:tab w:val="left" w:pos="1890"/>
        </w:tabs>
        <w:ind w:firstLine="720"/>
        <w:jc w:val="right"/>
        <w:rPr>
          <w:snapToGrid w:val="0"/>
          <w:sz w:val="28"/>
          <w:szCs w:val="28"/>
        </w:rPr>
      </w:pPr>
      <w:r w:rsidRPr="006248B6">
        <w:rPr>
          <w:snapToGrid w:val="0"/>
          <w:sz w:val="28"/>
          <w:szCs w:val="28"/>
        </w:rPr>
        <w:lastRenderedPageBreak/>
        <w:t>Таблица 11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727"/>
        <w:gridCol w:w="1420"/>
        <w:gridCol w:w="1710"/>
        <w:gridCol w:w="1665"/>
        <w:gridCol w:w="1402"/>
      </w:tblGrid>
      <w:tr w:rsidR="006248B6" w:rsidRPr="006248B6" w14:paraId="45F6668E" w14:textId="77777777" w:rsidTr="00104FF4">
        <w:tc>
          <w:tcPr>
            <w:tcW w:w="1597" w:type="dxa"/>
            <w:tcBorders>
              <w:top w:val="single" w:sz="4" w:space="0" w:color="auto"/>
              <w:left w:val="single" w:sz="4" w:space="0" w:color="auto"/>
              <w:bottom w:val="single" w:sz="4" w:space="0" w:color="auto"/>
              <w:right w:val="single" w:sz="4" w:space="0" w:color="auto"/>
            </w:tcBorders>
            <w:vAlign w:val="center"/>
            <w:hideMark/>
          </w:tcPr>
          <w:p w14:paraId="446CEE84" w14:textId="77777777" w:rsidR="006248B6" w:rsidRPr="006248B6" w:rsidRDefault="006248B6" w:rsidP="006248B6">
            <w:pPr>
              <w:tabs>
                <w:tab w:val="left" w:pos="1890"/>
              </w:tabs>
              <w:jc w:val="center"/>
              <w:rPr>
                <w:snapToGrid w:val="0"/>
                <w:sz w:val="22"/>
                <w:szCs w:val="22"/>
              </w:rPr>
            </w:pPr>
            <w:r w:rsidRPr="006248B6">
              <w:rPr>
                <w:snapToGrid w:val="0"/>
                <w:sz w:val="22"/>
                <w:szCs w:val="22"/>
              </w:rPr>
              <w:t>Период</w:t>
            </w:r>
          </w:p>
        </w:tc>
        <w:tc>
          <w:tcPr>
            <w:tcW w:w="1727" w:type="dxa"/>
            <w:tcBorders>
              <w:top w:val="single" w:sz="4" w:space="0" w:color="auto"/>
              <w:left w:val="single" w:sz="4" w:space="0" w:color="auto"/>
              <w:bottom w:val="single" w:sz="4" w:space="0" w:color="auto"/>
              <w:right w:val="single" w:sz="4" w:space="0" w:color="auto"/>
            </w:tcBorders>
            <w:vAlign w:val="center"/>
            <w:hideMark/>
          </w:tcPr>
          <w:p w14:paraId="22070450" w14:textId="77777777" w:rsidR="006248B6" w:rsidRPr="006248B6" w:rsidRDefault="006248B6" w:rsidP="006248B6">
            <w:pPr>
              <w:tabs>
                <w:tab w:val="left" w:pos="1890"/>
              </w:tabs>
              <w:jc w:val="center"/>
              <w:rPr>
                <w:snapToGrid w:val="0"/>
                <w:sz w:val="22"/>
                <w:szCs w:val="22"/>
              </w:rPr>
            </w:pPr>
            <w:r w:rsidRPr="006248B6">
              <w:rPr>
                <w:snapToGrid w:val="0"/>
                <w:sz w:val="22"/>
                <w:szCs w:val="22"/>
              </w:rPr>
              <w:t>отпуск тепловой энергии, тыс. Гкал</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23D3A0C" w14:textId="77777777" w:rsidR="006248B6" w:rsidRPr="006248B6" w:rsidRDefault="006248B6" w:rsidP="006248B6">
            <w:pPr>
              <w:tabs>
                <w:tab w:val="left" w:pos="1890"/>
              </w:tabs>
              <w:jc w:val="center"/>
              <w:rPr>
                <w:snapToGrid w:val="0"/>
                <w:sz w:val="22"/>
                <w:szCs w:val="22"/>
              </w:rPr>
            </w:pPr>
            <w:r w:rsidRPr="006248B6">
              <w:rPr>
                <w:snapToGrid w:val="0"/>
                <w:sz w:val="22"/>
                <w:szCs w:val="22"/>
              </w:rPr>
              <w:t>Размер тарифа, руб./Гкал</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1E88EB1" w14:textId="77777777" w:rsidR="006248B6" w:rsidRPr="006248B6" w:rsidRDefault="006248B6" w:rsidP="006248B6">
            <w:pPr>
              <w:tabs>
                <w:tab w:val="left" w:pos="1890"/>
              </w:tabs>
              <w:jc w:val="center"/>
              <w:rPr>
                <w:snapToGrid w:val="0"/>
                <w:sz w:val="22"/>
                <w:szCs w:val="22"/>
              </w:rPr>
            </w:pPr>
            <w:r w:rsidRPr="006248B6">
              <w:rPr>
                <w:snapToGrid w:val="0"/>
                <w:sz w:val="22"/>
                <w:szCs w:val="22"/>
              </w:rPr>
              <w:t>Товарная выручка, тыс. руб.</w:t>
            </w:r>
          </w:p>
        </w:tc>
        <w:tc>
          <w:tcPr>
            <w:tcW w:w="1665" w:type="dxa"/>
            <w:tcBorders>
              <w:top w:val="single" w:sz="4" w:space="0" w:color="auto"/>
              <w:left w:val="single" w:sz="4" w:space="0" w:color="auto"/>
              <w:bottom w:val="single" w:sz="4" w:space="0" w:color="auto"/>
              <w:right w:val="single" w:sz="4" w:space="0" w:color="auto"/>
            </w:tcBorders>
            <w:vAlign w:val="center"/>
            <w:hideMark/>
          </w:tcPr>
          <w:p w14:paraId="51B6D5D9" w14:textId="77777777" w:rsidR="006248B6" w:rsidRPr="006248B6" w:rsidRDefault="006248B6" w:rsidP="006248B6">
            <w:pPr>
              <w:tabs>
                <w:tab w:val="left" w:pos="1890"/>
              </w:tabs>
              <w:jc w:val="center"/>
              <w:rPr>
                <w:snapToGrid w:val="0"/>
                <w:sz w:val="22"/>
                <w:szCs w:val="22"/>
              </w:rPr>
            </w:pPr>
            <w:r w:rsidRPr="006248B6">
              <w:rPr>
                <w:snapToGrid w:val="0"/>
                <w:sz w:val="22"/>
                <w:szCs w:val="22"/>
              </w:rPr>
              <w:t>Приведённые фактические расходы, тыс. руб.</w:t>
            </w:r>
          </w:p>
        </w:tc>
        <w:tc>
          <w:tcPr>
            <w:tcW w:w="1402" w:type="dxa"/>
            <w:tcBorders>
              <w:top w:val="single" w:sz="4" w:space="0" w:color="auto"/>
              <w:left w:val="single" w:sz="4" w:space="0" w:color="auto"/>
              <w:bottom w:val="single" w:sz="4" w:space="0" w:color="auto"/>
              <w:right w:val="single" w:sz="4" w:space="0" w:color="auto"/>
            </w:tcBorders>
            <w:vAlign w:val="center"/>
            <w:hideMark/>
          </w:tcPr>
          <w:p w14:paraId="6E36C37C" w14:textId="77777777" w:rsidR="006248B6" w:rsidRPr="006248B6" w:rsidRDefault="006248B6" w:rsidP="006248B6">
            <w:pPr>
              <w:tabs>
                <w:tab w:val="left" w:pos="1890"/>
              </w:tabs>
              <w:jc w:val="center"/>
              <w:rPr>
                <w:snapToGrid w:val="0"/>
                <w:sz w:val="22"/>
                <w:szCs w:val="22"/>
              </w:rPr>
            </w:pPr>
            <w:r w:rsidRPr="006248B6">
              <w:rPr>
                <w:snapToGrid w:val="0"/>
                <w:sz w:val="22"/>
                <w:szCs w:val="22"/>
              </w:rPr>
              <w:t>Отклонение, тыс. руб.</w:t>
            </w:r>
          </w:p>
        </w:tc>
      </w:tr>
      <w:tr w:rsidR="006248B6" w:rsidRPr="006248B6" w14:paraId="384888EF" w14:textId="77777777" w:rsidTr="00104FF4">
        <w:tc>
          <w:tcPr>
            <w:tcW w:w="1597" w:type="dxa"/>
            <w:tcBorders>
              <w:top w:val="single" w:sz="4" w:space="0" w:color="auto"/>
              <w:left w:val="single" w:sz="4" w:space="0" w:color="auto"/>
              <w:bottom w:val="single" w:sz="4" w:space="0" w:color="auto"/>
              <w:right w:val="single" w:sz="4" w:space="0" w:color="auto"/>
            </w:tcBorders>
            <w:vAlign w:val="center"/>
            <w:hideMark/>
          </w:tcPr>
          <w:p w14:paraId="18C92ED4" w14:textId="77777777" w:rsidR="006248B6" w:rsidRPr="006248B6" w:rsidRDefault="006248B6" w:rsidP="006248B6">
            <w:pPr>
              <w:tabs>
                <w:tab w:val="left" w:pos="1890"/>
              </w:tabs>
              <w:jc w:val="center"/>
              <w:rPr>
                <w:snapToGrid w:val="0"/>
                <w:sz w:val="22"/>
                <w:szCs w:val="22"/>
              </w:rPr>
            </w:pPr>
            <w:r w:rsidRPr="006248B6">
              <w:rPr>
                <w:snapToGrid w:val="0"/>
                <w:sz w:val="22"/>
                <w:szCs w:val="22"/>
              </w:rPr>
              <w:t>1</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9163B4D" w14:textId="77777777" w:rsidR="006248B6" w:rsidRPr="006248B6" w:rsidRDefault="006248B6" w:rsidP="006248B6">
            <w:pPr>
              <w:tabs>
                <w:tab w:val="left" w:pos="1890"/>
              </w:tabs>
              <w:jc w:val="center"/>
              <w:rPr>
                <w:snapToGrid w:val="0"/>
                <w:sz w:val="22"/>
                <w:szCs w:val="22"/>
              </w:rPr>
            </w:pPr>
            <w:r w:rsidRPr="006248B6">
              <w:rPr>
                <w:snapToGrid w:val="0"/>
                <w:sz w:val="22"/>
                <w:szCs w:val="22"/>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4EDF354" w14:textId="77777777" w:rsidR="006248B6" w:rsidRPr="006248B6" w:rsidRDefault="006248B6" w:rsidP="006248B6">
            <w:pPr>
              <w:tabs>
                <w:tab w:val="left" w:pos="1890"/>
              </w:tabs>
              <w:jc w:val="center"/>
              <w:rPr>
                <w:snapToGrid w:val="0"/>
                <w:sz w:val="22"/>
                <w:szCs w:val="22"/>
              </w:rPr>
            </w:pPr>
            <w:r w:rsidRPr="006248B6">
              <w:rPr>
                <w:snapToGrid w:val="0"/>
                <w:sz w:val="22"/>
                <w:szCs w:val="22"/>
              </w:rPr>
              <w:t>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79CCF2F" w14:textId="77777777" w:rsidR="006248B6" w:rsidRPr="006248B6" w:rsidRDefault="006248B6" w:rsidP="006248B6">
            <w:pPr>
              <w:tabs>
                <w:tab w:val="left" w:pos="1890"/>
              </w:tabs>
              <w:jc w:val="center"/>
              <w:rPr>
                <w:snapToGrid w:val="0"/>
                <w:sz w:val="22"/>
                <w:szCs w:val="22"/>
              </w:rPr>
            </w:pPr>
            <w:r w:rsidRPr="006248B6">
              <w:rPr>
                <w:snapToGrid w:val="0"/>
                <w:sz w:val="22"/>
                <w:szCs w:val="22"/>
              </w:rPr>
              <w:t>4</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5C5069A" w14:textId="77777777" w:rsidR="006248B6" w:rsidRPr="006248B6" w:rsidRDefault="006248B6" w:rsidP="006248B6">
            <w:pPr>
              <w:tabs>
                <w:tab w:val="left" w:pos="1890"/>
              </w:tabs>
              <w:jc w:val="center"/>
              <w:rPr>
                <w:snapToGrid w:val="0"/>
                <w:sz w:val="22"/>
                <w:szCs w:val="22"/>
              </w:rPr>
            </w:pPr>
            <w:r w:rsidRPr="006248B6">
              <w:rPr>
                <w:snapToGrid w:val="0"/>
                <w:sz w:val="22"/>
                <w:szCs w:val="22"/>
              </w:rPr>
              <w:t>5</w:t>
            </w:r>
          </w:p>
        </w:tc>
        <w:tc>
          <w:tcPr>
            <w:tcW w:w="1402" w:type="dxa"/>
            <w:tcBorders>
              <w:top w:val="single" w:sz="4" w:space="0" w:color="auto"/>
              <w:left w:val="single" w:sz="4" w:space="0" w:color="auto"/>
              <w:bottom w:val="single" w:sz="4" w:space="0" w:color="auto"/>
              <w:right w:val="single" w:sz="4" w:space="0" w:color="auto"/>
            </w:tcBorders>
            <w:vAlign w:val="center"/>
            <w:hideMark/>
          </w:tcPr>
          <w:p w14:paraId="229B3B8E" w14:textId="77777777" w:rsidR="006248B6" w:rsidRPr="006248B6" w:rsidRDefault="006248B6" w:rsidP="006248B6">
            <w:pPr>
              <w:tabs>
                <w:tab w:val="left" w:pos="1890"/>
              </w:tabs>
              <w:jc w:val="center"/>
              <w:rPr>
                <w:snapToGrid w:val="0"/>
                <w:sz w:val="22"/>
                <w:szCs w:val="22"/>
              </w:rPr>
            </w:pPr>
            <w:r w:rsidRPr="006248B6">
              <w:rPr>
                <w:snapToGrid w:val="0"/>
                <w:sz w:val="22"/>
                <w:szCs w:val="22"/>
              </w:rPr>
              <w:t>6</w:t>
            </w:r>
          </w:p>
        </w:tc>
      </w:tr>
      <w:tr w:rsidR="006248B6" w:rsidRPr="006248B6" w14:paraId="68400E63" w14:textId="77777777" w:rsidTr="00104FF4">
        <w:tc>
          <w:tcPr>
            <w:tcW w:w="9521" w:type="dxa"/>
            <w:gridSpan w:val="6"/>
            <w:tcBorders>
              <w:top w:val="single" w:sz="4" w:space="0" w:color="auto"/>
              <w:left w:val="single" w:sz="4" w:space="0" w:color="auto"/>
              <w:bottom w:val="single" w:sz="4" w:space="0" w:color="auto"/>
              <w:right w:val="single" w:sz="4" w:space="0" w:color="auto"/>
            </w:tcBorders>
          </w:tcPr>
          <w:p w14:paraId="51BA0434" w14:textId="77777777" w:rsidR="006248B6" w:rsidRPr="006248B6" w:rsidRDefault="006248B6" w:rsidP="006248B6">
            <w:pPr>
              <w:jc w:val="center"/>
              <w:rPr>
                <w:snapToGrid w:val="0"/>
              </w:rPr>
            </w:pPr>
            <w:r w:rsidRPr="006248B6">
              <w:rPr>
                <w:snapToGrid w:val="0"/>
              </w:rPr>
              <w:t>Потребители с коллекторов</w:t>
            </w:r>
          </w:p>
        </w:tc>
      </w:tr>
      <w:tr w:rsidR="006248B6" w:rsidRPr="006248B6" w14:paraId="0F84699A" w14:textId="77777777" w:rsidTr="00104FF4">
        <w:tc>
          <w:tcPr>
            <w:tcW w:w="1597" w:type="dxa"/>
            <w:tcBorders>
              <w:top w:val="single" w:sz="4" w:space="0" w:color="auto"/>
              <w:left w:val="single" w:sz="4" w:space="0" w:color="auto"/>
              <w:bottom w:val="single" w:sz="4" w:space="0" w:color="auto"/>
              <w:right w:val="single" w:sz="4" w:space="0" w:color="auto"/>
            </w:tcBorders>
          </w:tcPr>
          <w:p w14:paraId="7C74E173" w14:textId="77777777" w:rsidR="006248B6" w:rsidRPr="006248B6" w:rsidRDefault="006248B6" w:rsidP="006248B6">
            <w:pPr>
              <w:tabs>
                <w:tab w:val="left" w:pos="1890"/>
              </w:tabs>
              <w:jc w:val="center"/>
              <w:rPr>
                <w:snapToGrid w:val="0"/>
                <w:sz w:val="22"/>
                <w:szCs w:val="22"/>
              </w:rPr>
            </w:pPr>
            <w:r w:rsidRPr="006248B6">
              <w:rPr>
                <w:szCs w:val="20"/>
              </w:rPr>
              <w:t>Всего</w:t>
            </w:r>
          </w:p>
        </w:tc>
        <w:tc>
          <w:tcPr>
            <w:tcW w:w="1727" w:type="dxa"/>
            <w:tcBorders>
              <w:top w:val="single" w:sz="4" w:space="0" w:color="auto"/>
              <w:left w:val="single" w:sz="4" w:space="0" w:color="auto"/>
              <w:bottom w:val="single" w:sz="4" w:space="0" w:color="auto"/>
              <w:right w:val="single" w:sz="4" w:space="0" w:color="auto"/>
            </w:tcBorders>
          </w:tcPr>
          <w:p w14:paraId="2AF9F1CA" w14:textId="77777777" w:rsidR="006248B6" w:rsidRPr="006248B6" w:rsidRDefault="006248B6" w:rsidP="006248B6">
            <w:pPr>
              <w:jc w:val="center"/>
              <w:rPr>
                <w:szCs w:val="20"/>
              </w:rPr>
            </w:pPr>
            <w:r w:rsidRPr="006248B6">
              <w:rPr>
                <w:szCs w:val="20"/>
              </w:rPr>
              <w:t>43,799</w:t>
            </w:r>
          </w:p>
        </w:tc>
        <w:tc>
          <w:tcPr>
            <w:tcW w:w="1420" w:type="dxa"/>
            <w:tcBorders>
              <w:top w:val="single" w:sz="4" w:space="0" w:color="auto"/>
              <w:left w:val="single" w:sz="4" w:space="0" w:color="auto"/>
              <w:bottom w:val="single" w:sz="4" w:space="0" w:color="auto"/>
              <w:right w:val="single" w:sz="4" w:space="0" w:color="auto"/>
            </w:tcBorders>
          </w:tcPr>
          <w:p w14:paraId="51BD9358" w14:textId="77777777" w:rsidR="006248B6" w:rsidRPr="006248B6" w:rsidRDefault="006248B6" w:rsidP="006248B6">
            <w:pPr>
              <w:jc w:val="center"/>
              <w:rPr>
                <w:szCs w:val="20"/>
              </w:rPr>
            </w:pPr>
            <w:r w:rsidRPr="006248B6">
              <w:rPr>
                <w:szCs w:val="20"/>
              </w:rPr>
              <w:t>1 499,80</w:t>
            </w:r>
          </w:p>
        </w:tc>
        <w:tc>
          <w:tcPr>
            <w:tcW w:w="1710" w:type="dxa"/>
            <w:tcBorders>
              <w:top w:val="single" w:sz="4" w:space="0" w:color="auto"/>
              <w:left w:val="single" w:sz="4" w:space="0" w:color="auto"/>
              <w:bottom w:val="single" w:sz="4" w:space="0" w:color="auto"/>
              <w:right w:val="single" w:sz="4" w:space="0" w:color="auto"/>
            </w:tcBorders>
          </w:tcPr>
          <w:p w14:paraId="70CA8350" w14:textId="77777777" w:rsidR="006248B6" w:rsidRPr="006248B6" w:rsidRDefault="006248B6" w:rsidP="006248B6">
            <w:pPr>
              <w:jc w:val="center"/>
              <w:rPr>
                <w:b/>
                <w:bCs/>
                <w:szCs w:val="20"/>
              </w:rPr>
            </w:pPr>
            <w:r w:rsidRPr="006248B6">
              <w:rPr>
                <w:szCs w:val="20"/>
              </w:rPr>
              <w:t>65 689,74</w:t>
            </w:r>
          </w:p>
        </w:tc>
        <w:tc>
          <w:tcPr>
            <w:tcW w:w="1665" w:type="dxa"/>
            <w:tcBorders>
              <w:top w:val="single" w:sz="4" w:space="0" w:color="auto"/>
              <w:left w:val="single" w:sz="4" w:space="0" w:color="auto"/>
              <w:bottom w:val="single" w:sz="4" w:space="0" w:color="auto"/>
              <w:right w:val="single" w:sz="4" w:space="0" w:color="auto"/>
            </w:tcBorders>
            <w:vAlign w:val="center"/>
          </w:tcPr>
          <w:p w14:paraId="241C86EE" w14:textId="77777777" w:rsidR="006248B6" w:rsidRPr="006248B6" w:rsidRDefault="006248B6" w:rsidP="006248B6">
            <w:pPr>
              <w:jc w:val="center"/>
              <w:rPr>
                <w:snapToGrid w:val="0"/>
              </w:rPr>
            </w:pPr>
          </w:p>
        </w:tc>
        <w:tc>
          <w:tcPr>
            <w:tcW w:w="1402" w:type="dxa"/>
            <w:tcBorders>
              <w:top w:val="single" w:sz="4" w:space="0" w:color="auto"/>
              <w:left w:val="single" w:sz="4" w:space="0" w:color="auto"/>
              <w:bottom w:val="single" w:sz="4" w:space="0" w:color="auto"/>
              <w:right w:val="single" w:sz="4" w:space="0" w:color="auto"/>
            </w:tcBorders>
            <w:vAlign w:val="center"/>
          </w:tcPr>
          <w:p w14:paraId="75711D78" w14:textId="77777777" w:rsidR="006248B6" w:rsidRPr="006248B6" w:rsidRDefault="006248B6" w:rsidP="006248B6">
            <w:pPr>
              <w:jc w:val="center"/>
              <w:rPr>
                <w:snapToGrid w:val="0"/>
              </w:rPr>
            </w:pPr>
          </w:p>
        </w:tc>
      </w:tr>
      <w:tr w:rsidR="006248B6" w:rsidRPr="006248B6" w14:paraId="0D4746BD" w14:textId="77777777" w:rsidTr="00104FF4">
        <w:tc>
          <w:tcPr>
            <w:tcW w:w="9521" w:type="dxa"/>
            <w:gridSpan w:val="6"/>
            <w:tcBorders>
              <w:top w:val="single" w:sz="4" w:space="0" w:color="auto"/>
              <w:left w:val="single" w:sz="4" w:space="0" w:color="auto"/>
              <w:bottom w:val="single" w:sz="4" w:space="0" w:color="auto"/>
              <w:right w:val="single" w:sz="4" w:space="0" w:color="auto"/>
            </w:tcBorders>
            <w:vAlign w:val="center"/>
          </w:tcPr>
          <w:p w14:paraId="65D3E6B9" w14:textId="77777777" w:rsidR="006248B6" w:rsidRPr="006248B6" w:rsidRDefault="006248B6" w:rsidP="006248B6">
            <w:pPr>
              <w:jc w:val="center"/>
              <w:rPr>
                <w:snapToGrid w:val="0"/>
              </w:rPr>
            </w:pPr>
            <w:r w:rsidRPr="006248B6">
              <w:rPr>
                <w:snapToGrid w:val="0"/>
              </w:rPr>
              <w:t>Конечные потребители</w:t>
            </w:r>
          </w:p>
        </w:tc>
      </w:tr>
      <w:tr w:rsidR="006248B6" w:rsidRPr="006248B6" w14:paraId="348FF3DA" w14:textId="77777777" w:rsidTr="00104FF4">
        <w:tc>
          <w:tcPr>
            <w:tcW w:w="1597" w:type="dxa"/>
            <w:tcBorders>
              <w:top w:val="single" w:sz="4" w:space="0" w:color="auto"/>
              <w:left w:val="single" w:sz="4" w:space="0" w:color="auto"/>
              <w:bottom w:val="single" w:sz="4" w:space="0" w:color="auto"/>
              <w:right w:val="single" w:sz="4" w:space="0" w:color="auto"/>
            </w:tcBorders>
          </w:tcPr>
          <w:p w14:paraId="027179FC" w14:textId="77777777" w:rsidR="006248B6" w:rsidRPr="006248B6" w:rsidRDefault="006248B6" w:rsidP="006248B6">
            <w:pPr>
              <w:tabs>
                <w:tab w:val="left" w:pos="1890"/>
              </w:tabs>
              <w:jc w:val="center"/>
              <w:rPr>
                <w:snapToGrid w:val="0"/>
                <w:sz w:val="22"/>
                <w:szCs w:val="22"/>
              </w:rPr>
            </w:pPr>
            <w:r w:rsidRPr="006248B6">
              <w:rPr>
                <w:szCs w:val="20"/>
              </w:rPr>
              <w:t>Всего</w:t>
            </w:r>
          </w:p>
        </w:tc>
        <w:tc>
          <w:tcPr>
            <w:tcW w:w="1727" w:type="dxa"/>
            <w:tcBorders>
              <w:top w:val="single" w:sz="4" w:space="0" w:color="auto"/>
              <w:left w:val="single" w:sz="4" w:space="0" w:color="auto"/>
              <w:bottom w:val="single" w:sz="4" w:space="0" w:color="auto"/>
              <w:right w:val="single" w:sz="4" w:space="0" w:color="auto"/>
            </w:tcBorders>
          </w:tcPr>
          <w:p w14:paraId="56616A4C" w14:textId="77777777" w:rsidR="006248B6" w:rsidRPr="006248B6" w:rsidRDefault="006248B6" w:rsidP="006248B6">
            <w:pPr>
              <w:jc w:val="center"/>
              <w:rPr>
                <w:szCs w:val="20"/>
              </w:rPr>
            </w:pPr>
            <w:r w:rsidRPr="006248B6">
              <w:rPr>
                <w:szCs w:val="20"/>
              </w:rPr>
              <w:t>506,163</w:t>
            </w:r>
          </w:p>
        </w:tc>
        <w:tc>
          <w:tcPr>
            <w:tcW w:w="1420" w:type="dxa"/>
            <w:tcBorders>
              <w:top w:val="single" w:sz="4" w:space="0" w:color="auto"/>
              <w:left w:val="single" w:sz="4" w:space="0" w:color="auto"/>
              <w:bottom w:val="single" w:sz="4" w:space="0" w:color="auto"/>
              <w:right w:val="single" w:sz="4" w:space="0" w:color="auto"/>
            </w:tcBorders>
          </w:tcPr>
          <w:p w14:paraId="7237D6D3" w14:textId="77777777" w:rsidR="006248B6" w:rsidRPr="006248B6" w:rsidRDefault="006248B6" w:rsidP="006248B6">
            <w:pPr>
              <w:jc w:val="center"/>
              <w:rPr>
                <w:szCs w:val="20"/>
              </w:rPr>
            </w:pPr>
            <w:r w:rsidRPr="006248B6">
              <w:rPr>
                <w:szCs w:val="20"/>
              </w:rPr>
              <w:t>2 279,57</w:t>
            </w:r>
          </w:p>
        </w:tc>
        <w:tc>
          <w:tcPr>
            <w:tcW w:w="1710" w:type="dxa"/>
            <w:tcBorders>
              <w:top w:val="single" w:sz="4" w:space="0" w:color="auto"/>
              <w:left w:val="single" w:sz="4" w:space="0" w:color="auto"/>
              <w:bottom w:val="single" w:sz="4" w:space="0" w:color="auto"/>
              <w:right w:val="single" w:sz="4" w:space="0" w:color="auto"/>
            </w:tcBorders>
          </w:tcPr>
          <w:p w14:paraId="63395F1A" w14:textId="77777777" w:rsidR="006248B6" w:rsidRPr="006248B6" w:rsidRDefault="006248B6" w:rsidP="006248B6">
            <w:pPr>
              <w:jc w:val="center"/>
              <w:rPr>
                <w:b/>
                <w:bCs/>
                <w:szCs w:val="20"/>
              </w:rPr>
            </w:pPr>
            <w:r w:rsidRPr="006248B6">
              <w:rPr>
                <w:szCs w:val="20"/>
              </w:rPr>
              <w:t>1 153 833,99</w:t>
            </w:r>
          </w:p>
        </w:tc>
        <w:tc>
          <w:tcPr>
            <w:tcW w:w="1665" w:type="dxa"/>
            <w:tcBorders>
              <w:top w:val="single" w:sz="4" w:space="0" w:color="auto"/>
              <w:left w:val="single" w:sz="4" w:space="0" w:color="auto"/>
              <w:bottom w:val="single" w:sz="4" w:space="0" w:color="auto"/>
              <w:right w:val="single" w:sz="4" w:space="0" w:color="auto"/>
            </w:tcBorders>
            <w:vAlign w:val="center"/>
          </w:tcPr>
          <w:p w14:paraId="2B024B6D" w14:textId="77777777" w:rsidR="006248B6" w:rsidRPr="006248B6" w:rsidRDefault="006248B6" w:rsidP="006248B6">
            <w:pPr>
              <w:jc w:val="center"/>
              <w:rPr>
                <w:snapToGrid w:val="0"/>
              </w:rPr>
            </w:pPr>
          </w:p>
        </w:tc>
        <w:tc>
          <w:tcPr>
            <w:tcW w:w="1402" w:type="dxa"/>
            <w:tcBorders>
              <w:top w:val="single" w:sz="4" w:space="0" w:color="auto"/>
              <w:left w:val="single" w:sz="4" w:space="0" w:color="auto"/>
              <w:bottom w:val="single" w:sz="4" w:space="0" w:color="auto"/>
              <w:right w:val="single" w:sz="4" w:space="0" w:color="auto"/>
            </w:tcBorders>
            <w:vAlign w:val="center"/>
          </w:tcPr>
          <w:p w14:paraId="12146C6B" w14:textId="77777777" w:rsidR="006248B6" w:rsidRPr="006248B6" w:rsidRDefault="006248B6" w:rsidP="006248B6">
            <w:pPr>
              <w:jc w:val="center"/>
              <w:rPr>
                <w:snapToGrid w:val="0"/>
              </w:rPr>
            </w:pPr>
          </w:p>
        </w:tc>
      </w:tr>
      <w:tr w:rsidR="006248B6" w:rsidRPr="006248B6" w14:paraId="141E6E51" w14:textId="77777777" w:rsidTr="00104FF4">
        <w:tc>
          <w:tcPr>
            <w:tcW w:w="9521" w:type="dxa"/>
            <w:gridSpan w:val="6"/>
            <w:tcBorders>
              <w:top w:val="single" w:sz="4" w:space="0" w:color="auto"/>
              <w:left w:val="single" w:sz="4" w:space="0" w:color="auto"/>
              <w:bottom w:val="single" w:sz="4" w:space="0" w:color="auto"/>
              <w:right w:val="single" w:sz="4" w:space="0" w:color="auto"/>
            </w:tcBorders>
            <w:vAlign w:val="center"/>
          </w:tcPr>
          <w:p w14:paraId="118AC7C4" w14:textId="77777777" w:rsidR="006248B6" w:rsidRPr="006248B6" w:rsidRDefault="006248B6" w:rsidP="006248B6">
            <w:pPr>
              <w:jc w:val="center"/>
              <w:rPr>
                <w:snapToGrid w:val="0"/>
              </w:rPr>
            </w:pPr>
            <w:r w:rsidRPr="006248B6">
              <w:rPr>
                <w:snapToGrid w:val="0"/>
              </w:rPr>
              <w:t>Компенсация потерь</w:t>
            </w:r>
          </w:p>
        </w:tc>
      </w:tr>
      <w:tr w:rsidR="006248B6" w:rsidRPr="006248B6" w14:paraId="35DBAB2E" w14:textId="77777777" w:rsidTr="00104FF4">
        <w:tc>
          <w:tcPr>
            <w:tcW w:w="1597" w:type="dxa"/>
            <w:tcBorders>
              <w:top w:val="single" w:sz="4" w:space="0" w:color="auto"/>
              <w:left w:val="single" w:sz="4" w:space="0" w:color="auto"/>
              <w:bottom w:val="single" w:sz="4" w:space="0" w:color="auto"/>
              <w:right w:val="single" w:sz="4" w:space="0" w:color="auto"/>
            </w:tcBorders>
          </w:tcPr>
          <w:p w14:paraId="6E7AD12C" w14:textId="77777777" w:rsidR="006248B6" w:rsidRPr="006248B6" w:rsidRDefault="006248B6" w:rsidP="006248B6">
            <w:pPr>
              <w:tabs>
                <w:tab w:val="left" w:pos="1890"/>
              </w:tabs>
              <w:jc w:val="center"/>
              <w:rPr>
                <w:snapToGrid w:val="0"/>
                <w:sz w:val="22"/>
                <w:szCs w:val="22"/>
              </w:rPr>
            </w:pPr>
            <w:r w:rsidRPr="006248B6">
              <w:rPr>
                <w:szCs w:val="20"/>
              </w:rPr>
              <w:t>Всего</w:t>
            </w:r>
          </w:p>
        </w:tc>
        <w:tc>
          <w:tcPr>
            <w:tcW w:w="1727" w:type="dxa"/>
            <w:tcBorders>
              <w:top w:val="single" w:sz="4" w:space="0" w:color="auto"/>
              <w:left w:val="single" w:sz="4" w:space="0" w:color="auto"/>
              <w:bottom w:val="single" w:sz="4" w:space="0" w:color="auto"/>
              <w:right w:val="single" w:sz="4" w:space="0" w:color="auto"/>
            </w:tcBorders>
          </w:tcPr>
          <w:p w14:paraId="78B76437" w14:textId="77777777" w:rsidR="006248B6" w:rsidRPr="006248B6" w:rsidRDefault="006248B6" w:rsidP="006248B6">
            <w:pPr>
              <w:jc w:val="center"/>
              <w:rPr>
                <w:szCs w:val="20"/>
              </w:rPr>
            </w:pPr>
            <w:r w:rsidRPr="006248B6">
              <w:rPr>
                <w:szCs w:val="20"/>
              </w:rPr>
              <w:t>95,331</w:t>
            </w:r>
          </w:p>
        </w:tc>
        <w:tc>
          <w:tcPr>
            <w:tcW w:w="1420" w:type="dxa"/>
            <w:tcBorders>
              <w:top w:val="single" w:sz="4" w:space="0" w:color="auto"/>
              <w:left w:val="single" w:sz="4" w:space="0" w:color="auto"/>
              <w:bottom w:val="single" w:sz="4" w:space="0" w:color="auto"/>
              <w:right w:val="single" w:sz="4" w:space="0" w:color="auto"/>
            </w:tcBorders>
          </w:tcPr>
          <w:p w14:paraId="2E8C8D17" w14:textId="77777777" w:rsidR="006248B6" w:rsidRPr="006248B6" w:rsidRDefault="006248B6" w:rsidP="006248B6">
            <w:pPr>
              <w:jc w:val="center"/>
              <w:rPr>
                <w:szCs w:val="20"/>
              </w:rPr>
            </w:pPr>
            <w:r w:rsidRPr="006248B6">
              <w:rPr>
                <w:szCs w:val="20"/>
              </w:rPr>
              <w:t>1 635,54</w:t>
            </w:r>
          </w:p>
        </w:tc>
        <w:tc>
          <w:tcPr>
            <w:tcW w:w="1710" w:type="dxa"/>
            <w:tcBorders>
              <w:top w:val="single" w:sz="4" w:space="0" w:color="auto"/>
              <w:left w:val="single" w:sz="4" w:space="0" w:color="auto"/>
              <w:bottom w:val="single" w:sz="4" w:space="0" w:color="auto"/>
              <w:right w:val="single" w:sz="4" w:space="0" w:color="auto"/>
            </w:tcBorders>
          </w:tcPr>
          <w:p w14:paraId="610D6F9D" w14:textId="77777777" w:rsidR="006248B6" w:rsidRPr="006248B6" w:rsidRDefault="006248B6" w:rsidP="006248B6">
            <w:pPr>
              <w:jc w:val="center"/>
              <w:rPr>
                <w:b/>
                <w:bCs/>
                <w:szCs w:val="20"/>
              </w:rPr>
            </w:pPr>
            <w:r w:rsidRPr="006248B6">
              <w:rPr>
                <w:szCs w:val="20"/>
              </w:rPr>
              <w:t>155 917,66</w:t>
            </w:r>
          </w:p>
        </w:tc>
        <w:tc>
          <w:tcPr>
            <w:tcW w:w="1665" w:type="dxa"/>
            <w:tcBorders>
              <w:top w:val="single" w:sz="4" w:space="0" w:color="auto"/>
              <w:left w:val="single" w:sz="4" w:space="0" w:color="auto"/>
              <w:bottom w:val="single" w:sz="4" w:space="0" w:color="auto"/>
              <w:right w:val="single" w:sz="4" w:space="0" w:color="auto"/>
            </w:tcBorders>
            <w:vAlign w:val="center"/>
          </w:tcPr>
          <w:p w14:paraId="5B7FC615" w14:textId="77777777" w:rsidR="006248B6" w:rsidRPr="006248B6" w:rsidRDefault="006248B6" w:rsidP="006248B6">
            <w:pPr>
              <w:jc w:val="center"/>
              <w:rPr>
                <w:snapToGrid w:val="0"/>
              </w:rPr>
            </w:pPr>
          </w:p>
        </w:tc>
        <w:tc>
          <w:tcPr>
            <w:tcW w:w="1402" w:type="dxa"/>
            <w:tcBorders>
              <w:top w:val="single" w:sz="4" w:space="0" w:color="auto"/>
              <w:left w:val="single" w:sz="4" w:space="0" w:color="auto"/>
              <w:bottom w:val="single" w:sz="4" w:space="0" w:color="auto"/>
              <w:right w:val="single" w:sz="4" w:space="0" w:color="auto"/>
            </w:tcBorders>
            <w:vAlign w:val="center"/>
          </w:tcPr>
          <w:p w14:paraId="4FDEEA9F" w14:textId="77777777" w:rsidR="006248B6" w:rsidRPr="006248B6" w:rsidRDefault="006248B6" w:rsidP="006248B6">
            <w:pPr>
              <w:jc w:val="center"/>
              <w:rPr>
                <w:snapToGrid w:val="0"/>
              </w:rPr>
            </w:pPr>
          </w:p>
        </w:tc>
      </w:tr>
      <w:tr w:rsidR="006248B6" w:rsidRPr="006248B6" w14:paraId="6BA1B73D" w14:textId="77777777" w:rsidTr="00104FF4">
        <w:tc>
          <w:tcPr>
            <w:tcW w:w="9521" w:type="dxa"/>
            <w:gridSpan w:val="6"/>
            <w:tcBorders>
              <w:top w:val="single" w:sz="4" w:space="0" w:color="auto"/>
              <w:left w:val="single" w:sz="4" w:space="0" w:color="auto"/>
              <w:bottom w:val="single" w:sz="4" w:space="0" w:color="auto"/>
              <w:right w:val="single" w:sz="4" w:space="0" w:color="auto"/>
            </w:tcBorders>
            <w:vAlign w:val="center"/>
          </w:tcPr>
          <w:p w14:paraId="4742E03F" w14:textId="77777777" w:rsidR="006248B6" w:rsidRPr="006248B6" w:rsidRDefault="006248B6" w:rsidP="006248B6">
            <w:pPr>
              <w:jc w:val="center"/>
              <w:rPr>
                <w:snapToGrid w:val="0"/>
              </w:rPr>
            </w:pPr>
            <w:r w:rsidRPr="006248B6">
              <w:rPr>
                <w:snapToGrid w:val="0"/>
              </w:rPr>
              <w:t>Плата за передачу по сетям ООО «Тепловые сети»</w:t>
            </w:r>
          </w:p>
        </w:tc>
      </w:tr>
      <w:tr w:rsidR="006248B6" w:rsidRPr="006248B6" w14:paraId="78886577" w14:textId="77777777" w:rsidTr="00104FF4">
        <w:tc>
          <w:tcPr>
            <w:tcW w:w="1597" w:type="dxa"/>
            <w:tcBorders>
              <w:top w:val="single" w:sz="4" w:space="0" w:color="auto"/>
              <w:left w:val="single" w:sz="4" w:space="0" w:color="auto"/>
              <w:bottom w:val="single" w:sz="4" w:space="0" w:color="auto"/>
              <w:right w:val="single" w:sz="4" w:space="0" w:color="auto"/>
            </w:tcBorders>
          </w:tcPr>
          <w:p w14:paraId="35FF7DA5" w14:textId="77777777" w:rsidR="006248B6" w:rsidRPr="006248B6" w:rsidRDefault="006248B6" w:rsidP="006248B6">
            <w:pPr>
              <w:tabs>
                <w:tab w:val="left" w:pos="1890"/>
              </w:tabs>
              <w:jc w:val="center"/>
              <w:rPr>
                <w:snapToGrid w:val="0"/>
                <w:sz w:val="22"/>
                <w:szCs w:val="22"/>
              </w:rPr>
            </w:pPr>
            <w:r w:rsidRPr="006248B6">
              <w:rPr>
                <w:szCs w:val="20"/>
              </w:rPr>
              <w:t>Всего</w:t>
            </w:r>
          </w:p>
        </w:tc>
        <w:tc>
          <w:tcPr>
            <w:tcW w:w="1727" w:type="dxa"/>
            <w:tcBorders>
              <w:top w:val="single" w:sz="4" w:space="0" w:color="auto"/>
              <w:left w:val="single" w:sz="4" w:space="0" w:color="auto"/>
              <w:bottom w:val="single" w:sz="4" w:space="0" w:color="auto"/>
              <w:right w:val="single" w:sz="4" w:space="0" w:color="auto"/>
            </w:tcBorders>
          </w:tcPr>
          <w:p w14:paraId="2583FEBB" w14:textId="77777777" w:rsidR="006248B6" w:rsidRPr="006248B6" w:rsidRDefault="006248B6" w:rsidP="006248B6">
            <w:pPr>
              <w:jc w:val="center"/>
              <w:rPr>
                <w:szCs w:val="20"/>
              </w:rPr>
            </w:pPr>
            <w:r w:rsidRPr="006248B6">
              <w:rPr>
                <w:szCs w:val="20"/>
              </w:rPr>
              <w:t>506,163</w:t>
            </w:r>
          </w:p>
        </w:tc>
        <w:tc>
          <w:tcPr>
            <w:tcW w:w="1420" w:type="dxa"/>
            <w:tcBorders>
              <w:top w:val="single" w:sz="4" w:space="0" w:color="auto"/>
              <w:left w:val="single" w:sz="4" w:space="0" w:color="auto"/>
              <w:bottom w:val="single" w:sz="4" w:space="0" w:color="auto"/>
              <w:right w:val="single" w:sz="4" w:space="0" w:color="auto"/>
            </w:tcBorders>
          </w:tcPr>
          <w:p w14:paraId="53D012F7" w14:textId="77777777" w:rsidR="006248B6" w:rsidRPr="006248B6" w:rsidRDefault="006248B6" w:rsidP="006248B6">
            <w:pPr>
              <w:jc w:val="center"/>
              <w:rPr>
                <w:szCs w:val="20"/>
              </w:rPr>
            </w:pPr>
            <w:r w:rsidRPr="006248B6">
              <w:rPr>
                <w:szCs w:val="20"/>
              </w:rPr>
              <w:t>615,09</w:t>
            </w:r>
          </w:p>
        </w:tc>
        <w:tc>
          <w:tcPr>
            <w:tcW w:w="1710" w:type="dxa"/>
            <w:tcBorders>
              <w:top w:val="single" w:sz="4" w:space="0" w:color="auto"/>
              <w:left w:val="single" w:sz="4" w:space="0" w:color="auto"/>
              <w:bottom w:val="single" w:sz="4" w:space="0" w:color="auto"/>
              <w:right w:val="single" w:sz="4" w:space="0" w:color="auto"/>
            </w:tcBorders>
          </w:tcPr>
          <w:p w14:paraId="70746F0F" w14:textId="77777777" w:rsidR="006248B6" w:rsidRPr="006248B6" w:rsidRDefault="006248B6" w:rsidP="006248B6">
            <w:pPr>
              <w:jc w:val="center"/>
              <w:rPr>
                <w:szCs w:val="20"/>
              </w:rPr>
            </w:pPr>
          </w:p>
        </w:tc>
        <w:tc>
          <w:tcPr>
            <w:tcW w:w="1665" w:type="dxa"/>
            <w:tcBorders>
              <w:top w:val="single" w:sz="4" w:space="0" w:color="auto"/>
              <w:left w:val="single" w:sz="4" w:space="0" w:color="auto"/>
              <w:bottom w:val="single" w:sz="4" w:space="0" w:color="auto"/>
              <w:right w:val="single" w:sz="4" w:space="0" w:color="auto"/>
            </w:tcBorders>
          </w:tcPr>
          <w:p w14:paraId="3DD590C7" w14:textId="77777777" w:rsidR="006248B6" w:rsidRPr="006248B6" w:rsidRDefault="006248B6" w:rsidP="006248B6">
            <w:pPr>
              <w:jc w:val="center"/>
              <w:rPr>
                <w:b/>
                <w:bCs/>
                <w:snapToGrid w:val="0"/>
              </w:rPr>
            </w:pPr>
            <w:r w:rsidRPr="006248B6">
              <w:rPr>
                <w:szCs w:val="20"/>
              </w:rPr>
              <w:t>311 335,80</w:t>
            </w:r>
          </w:p>
        </w:tc>
        <w:tc>
          <w:tcPr>
            <w:tcW w:w="1402" w:type="dxa"/>
            <w:tcBorders>
              <w:top w:val="single" w:sz="4" w:space="0" w:color="auto"/>
              <w:left w:val="single" w:sz="4" w:space="0" w:color="auto"/>
              <w:bottom w:val="single" w:sz="4" w:space="0" w:color="auto"/>
              <w:right w:val="single" w:sz="4" w:space="0" w:color="auto"/>
            </w:tcBorders>
            <w:vAlign w:val="center"/>
          </w:tcPr>
          <w:p w14:paraId="452005B9" w14:textId="77777777" w:rsidR="006248B6" w:rsidRPr="006248B6" w:rsidRDefault="006248B6" w:rsidP="006248B6">
            <w:pPr>
              <w:jc w:val="center"/>
              <w:rPr>
                <w:snapToGrid w:val="0"/>
              </w:rPr>
            </w:pPr>
          </w:p>
        </w:tc>
      </w:tr>
      <w:tr w:rsidR="006248B6" w:rsidRPr="006248B6" w14:paraId="3AF5D24B" w14:textId="77777777" w:rsidTr="00104FF4">
        <w:tc>
          <w:tcPr>
            <w:tcW w:w="9521" w:type="dxa"/>
            <w:gridSpan w:val="6"/>
            <w:tcBorders>
              <w:top w:val="single" w:sz="4" w:space="0" w:color="auto"/>
              <w:left w:val="single" w:sz="4" w:space="0" w:color="auto"/>
              <w:bottom w:val="single" w:sz="4" w:space="0" w:color="auto"/>
              <w:right w:val="single" w:sz="4" w:space="0" w:color="auto"/>
            </w:tcBorders>
            <w:vAlign w:val="center"/>
          </w:tcPr>
          <w:p w14:paraId="23A98F93" w14:textId="77777777" w:rsidR="006248B6" w:rsidRPr="006248B6" w:rsidRDefault="006248B6" w:rsidP="006248B6">
            <w:pPr>
              <w:jc w:val="center"/>
              <w:rPr>
                <w:snapToGrid w:val="0"/>
              </w:rPr>
            </w:pPr>
            <w:r w:rsidRPr="006248B6">
              <w:rPr>
                <w:snapToGrid w:val="0"/>
              </w:rPr>
              <w:t>Покупная тепловая от ООО «Юргинские котельные»</w:t>
            </w:r>
          </w:p>
        </w:tc>
      </w:tr>
      <w:tr w:rsidR="006248B6" w:rsidRPr="006248B6" w14:paraId="00A088A4" w14:textId="77777777" w:rsidTr="00104FF4">
        <w:tc>
          <w:tcPr>
            <w:tcW w:w="1597" w:type="dxa"/>
            <w:tcBorders>
              <w:top w:val="single" w:sz="4" w:space="0" w:color="auto"/>
              <w:left w:val="single" w:sz="4" w:space="0" w:color="auto"/>
              <w:bottom w:val="single" w:sz="4" w:space="0" w:color="auto"/>
              <w:right w:val="single" w:sz="4" w:space="0" w:color="auto"/>
            </w:tcBorders>
          </w:tcPr>
          <w:p w14:paraId="03916390" w14:textId="77777777" w:rsidR="006248B6" w:rsidRPr="006248B6" w:rsidRDefault="006248B6" w:rsidP="006248B6">
            <w:pPr>
              <w:tabs>
                <w:tab w:val="left" w:pos="1890"/>
              </w:tabs>
              <w:jc w:val="center"/>
              <w:rPr>
                <w:snapToGrid w:val="0"/>
                <w:sz w:val="22"/>
                <w:szCs w:val="22"/>
              </w:rPr>
            </w:pPr>
            <w:r w:rsidRPr="006248B6">
              <w:rPr>
                <w:szCs w:val="20"/>
              </w:rPr>
              <w:t>Всего</w:t>
            </w:r>
          </w:p>
        </w:tc>
        <w:tc>
          <w:tcPr>
            <w:tcW w:w="1727" w:type="dxa"/>
            <w:tcBorders>
              <w:top w:val="single" w:sz="4" w:space="0" w:color="auto"/>
              <w:left w:val="single" w:sz="4" w:space="0" w:color="auto"/>
              <w:bottom w:val="single" w:sz="4" w:space="0" w:color="auto"/>
              <w:right w:val="single" w:sz="4" w:space="0" w:color="auto"/>
            </w:tcBorders>
          </w:tcPr>
          <w:p w14:paraId="7BA53665" w14:textId="77777777" w:rsidR="006248B6" w:rsidRPr="006248B6" w:rsidRDefault="006248B6" w:rsidP="006248B6">
            <w:pPr>
              <w:jc w:val="center"/>
              <w:rPr>
                <w:szCs w:val="20"/>
              </w:rPr>
            </w:pPr>
            <w:r w:rsidRPr="006248B6">
              <w:rPr>
                <w:szCs w:val="20"/>
              </w:rPr>
              <w:t>14,179</w:t>
            </w:r>
          </w:p>
        </w:tc>
        <w:tc>
          <w:tcPr>
            <w:tcW w:w="1420" w:type="dxa"/>
            <w:tcBorders>
              <w:top w:val="single" w:sz="4" w:space="0" w:color="auto"/>
              <w:left w:val="single" w:sz="4" w:space="0" w:color="auto"/>
              <w:bottom w:val="single" w:sz="4" w:space="0" w:color="auto"/>
              <w:right w:val="single" w:sz="4" w:space="0" w:color="auto"/>
            </w:tcBorders>
          </w:tcPr>
          <w:p w14:paraId="0C24AB8B" w14:textId="77777777" w:rsidR="006248B6" w:rsidRPr="006248B6" w:rsidRDefault="006248B6" w:rsidP="006248B6">
            <w:pPr>
              <w:jc w:val="center"/>
              <w:rPr>
                <w:szCs w:val="20"/>
              </w:rPr>
            </w:pPr>
            <w:r w:rsidRPr="006248B6">
              <w:rPr>
                <w:szCs w:val="20"/>
              </w:rPr>
              <w:t>6 266,56</w:t>
            </w:r>
          </w:p>
        </w:tc>
        <w:tc>
          <w:tcPr>
            <w:tcW w:w="1710" w:type="dxa"/>
            <w:tcBorders>
              <w:top w:val="single" w:sz="4" w:space="0" w:color="auto"/>
              <w:left w:val="single" w:sz="4" w:space="0" w:color="auto"/>
              <w:bottom w:val="single" w:sz="4" w:space="0" w:color="auto"/>
              <w:right w:val="single" w:sz="4" w:space="0" w:color="auto"/>
            </w:tcBorders>
          </w:tcPr>
          <w:p w14:paraId="75D5A7DE" w14:textId="77777777" w:rsidR="006248B6" w:rsidRPr="006248B6" w:rsidRDefault="006248B6" w:rsidP="006248B6">
            <w:pPr>
              <w:jc w:val="center"/>
              <w:rPr>
                <w:szCs w:val="20"/>
              </w:rPr>
            </w:pPr>
          </w:p>
        </w:tc>
        <w:tc>
          <w:tcPr>
            <w:tcW w:w="1665" w:type="dxa"/>
            <w:tcBorders>
              <w:top w:val="single" w:sz="4" w:space="0" w:color="auto"/>
              <w:left w:val="single" w:sz="4" w:space="0" w:color="auto"/>
              <w:bottom w:val="single" w:sz="4" w:space="0" w:color="auto"/>
              <w:right w:val="single" w:sz="4" w:space="0" w:color="auto"/>
            </w:tcBorders>
          </w:tcPr>
          <w:p w14:paraId="2095EE94" w14:textId="77777777" w:rsidR="006248B6" w:rsidRPr="006248B6" w:rsidRDefault="006248B6" w:rsidP="006248B6">
            <w:pPr>
              <w:jc w:val="center"/>
              <w:rPr>
                <w:b/>
                <w:bCs/>
                <w:snapToGrid w:val="0"/>
              </w:rPr>
            </w:pPr>
            <w:r w:rsidRPr="006248B6">
              <w:rPr>
                <w:szCs w:val="20"/>
              </w:rPr>
              <w:t>88 853,55</w:t>
            </w:r>
          </w:p>
        </w:tc>
        <w:tc>
          <w:tcPr>
            <w:tcW w:w="1402" w:type="dxa"/>
            <w:tcBorders>
              <w:top w:val="single" w:sz="4" w:space="0" w:color="auto"/>
              <w:left w:val="single" w:sz="4" w:space="0" w:color="auto"/>
              <w:bottom w:val="single" w:sz="4" w:space="0" w:color="auto"/>
              <w:right w:val="single" w:sz="4" w:space="0" w:color="auto"/>
            </w:tcBorders>
            <w:vAlign w:val="center"/>
          </w:tcPr>
          <w:p w14:paraId="32EE7237" w14:textId="77777777" w:rsidR="006248B6" w:rsidRPr="006248B6" w:rsidRDefault="006248B6" w:rsidP="006248B6">
            <w:pPr>
              <w:jc w:val="center"/>
              <w:rPr>
                <w:snapToGrid w:val="0"/>
              </w:rPr>
            </w:pPr>
          </w:p>
        </w:tc>
      </w:tr>
      <w:tr w:rsidR="006248B6" w:rsidRPr="006248B6" w14:paraId="7C6828CE" w14:textId="77777777" w:rsidTr="00104FF4">
        <w:tc>
          <w:tcPr>
            <w:tcW w:w="9521" w:type="dxa"/>
            <w:gridSpan w:val="6"/>
            <w:tcBorders>
              <w:top w:val="single" w:sz="4" w:space="0" w:color="auto"/>
              <w:left w:val="single" w:sz="4" w:space="0" w:color="auto"/>
              <w:bottom w:val="single" w:sz="4" w:space="0" w:color="auto"/>
              <w:right w:val="single" w:sz="4" w:space="0" w:color="auto"/>
            </w:tcBorders>
            <w:vAlign w:val="center"/>
          </w:tcPr>
          <w:p w14:paraId="29A6BB32" w14:textId="77777777" w:rsidR="006248B6" w:rsidRPr="006248B6" w:rsidRDefault="006248B6" w:rsidP="006248B6">
            <w:pPr>
              <w:jc w:val="center"/>
              <w:rPr>
                <w:snapToGrid w:val="0"/>
              </w:rPr>
            </w:pPr>
            <w:r w:rsidRPr="006248B6">
              <w:rPr>
                <w:snapToGrid w:val="0"/>
              </w:rPr>
              <w:t xml:space="preserve">Расходы на производство тепловой энергии ООО «Интеграл» </w:t>
            </w:r>
          </w:p>
        </w:tc>
      </w:tr>
      <w:tr w:rsidR="006248B6" w:rsidRPr="006248B6" w14:paraId="75C4B38B" w14:textId="77777777" w:rsidTr="00104FF4">
        <w:tc>
          <w:tcPr>
            <w:tcW w:w="1597" w:type="dxa"/>
            <w:tcBorders>
              <w:top w:val="single" w:sz="4" w:space="0" w:color="auto"/>
              <w:left w:val="single" w:sz="4" w:space="0" w:color="auto"/>
              <w:bottom w:val="single" w:sz="4" w:space="0" w:color="auto"/>
              <w:right w:val="single" w:sz="4" w:space="0" w:color="auto"/>
            </w:tcBorders>
            <w:vAlign w:val="center"/>
          </w:tcPr>
          <w:p w14:paraId="42F262A8" w14:textId="77777777" w:rsidR="006248B6" w:rsidRPr="006248B6" w:rsidRDefault="006248B6" w:rsidP="006248B6">
            <w:pPr>
              <w:tabs>
                <w:tab w:val="left" w:pos="1890"/>
              </w:tabs>
              <w:jc w:val="center"/>
              <w:rPr>
                <w:snapToGrid w:val="0"/>
                <w:sz w:val="22"/>
                <w:szCs w:val="22"/>
              </w:rPr>
            </w:pPr>
            <w:r w:rsidRPr="006248B6">
              <w:rPr>
                <w:snapToGrid w:val="0"/>
                <w:sz w:val="22"/>
                <w:szCs w:val="22"/>
              </w:rPr>
              <w:t>Всего</w:t>
            </w:r>
          </w:p>
        </w:tc>
        <w:tc>
          <w:tcPr>
            <w:tcW w:w="1727" w:type="dxa"/>
            <w:tcBorders>
              <w:top w:val="single" w:sz="4" w:space="0" w:color="auto"/>
              <w:left w:val="single" w:sz="4" w:space="0" w:color="auto"/>
              <w:bottom w:val="single" w:sz="4" w:space="0" w:color="auto"/>
              <w:right w:val="single" w:sz="4" w:space="0" w:color="auto"/>
            </w:tcBorders>
          </w:tcPr>
          <w:p w14:paraId="67BF93FB" w14:textId="77777777" w:rsidR="006248B6" w:rsidRPr="006248B6" w:rsidRDefault="006248B6" w:rsidP="006248B6">
            <w:pPr>
              <w:jc w:val="center"/>
              <w:rPr>
                <w:szCs w:val="20"/>
              </w:rPr>
            </w:pPr>
          </w:p>
        </w:tc>
        <w:tc>
          <w:tcPr>
            <w:tcW w:w="1420" w:type="dxa"/>
            <w:tcBorders>
              <w:top w:val="single" w:sz="4" w:space="0" w:color="auto"/>
              <w:left w:val="single" w:sz="4" w:space="0" w:color="auto"/>
              <w:bottom w:val="single" w:sz="4" w:space="0" w:color="auto"/>
              <w:right w:val="single" w:sz="4" w:space="0" w:color="auto"/>
            </w:tcBorders>
          </w:tcPr>
          <w:p w14:paraId="3B9CF2EE" w14:textId="77777777" w:rsidR="006248B6" w:rsidRPr="006248B6" w:rsidRDefault="006248B6" w:rsidP="006248B6">
            <w:pPr>
              <w:jc w:val="center"/>
              <w:rPr>
                <w:szCs w:val="20"/>
              </w:rPr>
            </w:pPr>
          </w:p>
        </w:tc>
        <w:tc>
          <w:tcPr>
            <w:tcW w:w="1710" w:type="dxa"/>
            <w:tcBorders>
              <w:top w:val="single" w:sz="4" w:space="0" w:color="auto"/>
              <w:left w:val="single" w:sz="4" w:space="0" w:color="auto"/>
              <w:bottom w:val="single" w:sz="4" w:space="0" w:color="auto"/>
              <w:right w:val="single" w:sz="4" w:space="0" w:color="auto"/>
            </w:tcBorders>
          </w:tcPr>
          <w:p w14:paraId="0F2059C6" w14:textId="77777777" w:rsidR="006248B6" w:rsidRPr="006248B6" w:rsidRDefault="006248B6" w:rsidP="006248B6">
            <w:pPr>
              <w:jc w:val="center"/>
              <w:rPr>
                <w:szCs w:val="20"/>
              </w:rPr>
            </w:pPr>
          </w:p>
        </w:tc>
        <w:tc>
          <w:tcPr>
            <w:tcW w:w="1665" w:type="dxa"/>
            <w:tcBorders>
              <w:top w:val="single" w:sz="4" w:space="0" w:color="auto"/>
              <w:left w:val="single" w:sz="4" w:space="0" w:color="auto"/>
              <w:bottom w:val="single" w:sz="4" w:space="0" w:color="auto"/>
              <w:right w:val="single" w:sz="4" w:space="0" w:color="auto"/>
            </w:tcBorders>
            <w:vAlign w:val="center"/>
          </w:tcPr>
          <w:p w14:paraId="6720B514" w14:textId="77777777" w:rsidR="006248B6" w:rsidRPr="006248B6" w:rsidRDefault="006248B6" w:rsidP="006248B6">
            <w:pPr>
              <w:jc w:val="center"/>
              <w:rPr>
                <w:b/>
                <w:bCs/>
                <w:snapToGrid w:val="0"/>
              </w:rPr>
            </w:pPr>
            <w:r w:rsidRPr="006248B6">
              <w:rPr>
                <w:b/>
                <w:bCs/>
                <w:snapToGrid w:val="0"/>
              </w:rPr>
              <w:t>1 055 071,84</w:t>
            </w:r>
          </w:p>
        </w:tc>
        <w:tc>
          <w:tcPr>
            <w:tcW w:w="1402" w:type="dxa"/>
            <w:tcBorders>
              <w:top w:val="single" w:sz="4" w:space="0" w:color="auto"/>
              <w:left w:val="single" w:sz="4" w:space="0" w:color="auto"/>
              <w:bottom w:val="single" w:sz="4" w:space="0" w:color="auto"/>
              <w:right w:val="single" w:sz="4" w:space="0" w:color="auto"/>
            </w:tcBorders>
            <w:vAlign w:val="center"/>
          </w:tcPr>
          <w:p w14:paraId="6CCFAA49" w14:textId="77777777" w:rsidR="006248B6" w:rsidRPr="006248B6" w:rsidRDefault="006248B6" w:rsidP="006248B6">
            <w:pPr>
              <w:jc w:val="center"/>
              <w:rPr>
                <w:snapToGrid w:val="0"/>
              </w:rPr>
            </w:pPr>
          </w:p>
        </w:tc>
      </w:tr>
      <w:tr w:rsidR="006248B6" w:rsidRPr="006248B6" w14:paraId="374AC1BE" w14:textId="77777777" w:rsidTr="00104FF4">
        <w:tc>
          <w:tcPr>
            <w:tcW w:w="9521" w:type="dxa"/>
            <w:gridSpan w:val="6"/>
            <w:tcBorders>
              <w:top w:val="single" w:sz="4" w:space="0" w:color="auto"/>
              <w:left w:val="single" w:sz="4" w:space="0" w:color="auto"/>
              <w:bottom w:val="single" w:sz="4" w:space="0" w:color="auto"/>
              <w:right w:val="single" w:sz="4" w:space="0" w:color="auto"/>
            </w:tcBorders>
            <w:vAlign w:val="center"/>
          </w:tcPr>
          <w:p w14:paraId="1628D39C" w14:textId="77777777" w:rsidR="006248B6" w:rsidRPr="006248B6" w:rsidRDefault="006248B6" w:rsidP="006248B6">
            <w:pPr>
              <w:jc w:val="center"/>
              <w:rPr>
                <w:snapToGrid w:val="0"/>
              </w:rPr>
            </w:pPr>
            <w:r w:rsidRPr="006248B6">
              <w:rPr>
                <w:snapToGrid w:val="0"/>
              </w:rPr>
              <w:t>Итого</w:t>
            </w:r>
          </w:p>
        </w:tc>
      </w:tr>
      <w:tr w:rsidR="006248B6" w:rsidRPr="006248B6" w14:paraId="577C1CA5" w14:textId="77777777" w:rsidTr="00104FF4">
        <w:tc>
          <w:tcPr>
            <w:tcW w:w="1597" w:type="dxa"/>
            <w:tcBorders>
              <w:top w:val="single" w:sz="4" w:space="0" w:color="auto"/>
              <w:left w:val="single" w:sz="4" w:space="0" w:color="auto"/>
              <w:bottom w:val="single" w:sz="4" w:space="0" w:color="auto"/>
              <w:right w:val="single" w:sz="4" w:space="0" w:color="auto"/>
            </w:tcBorders>
            <w:vAlign w:val="center"/>
          </w:tcPr>
          <w:p w14:paraId="49F76718" w14:textId="77777777" w:rsidR="006248B6" w:rsidRPr="006248B6" w:rsidRDefault="006248B6" w:rsidP="006248B6">
            <w:pPr>
              <w:tabs>
                <w:tab w:val="left" w:pos="1890"/>
              </w:tabs>
              <w:jc w:val="center"/>
              <w:rPr>
                <w:snapToGrid w:val="0"/>
                <w:sz w:val="22"/>
                <w:szCs w:val="22"/>
              </w:rPr>
            </w:pPr>
            <w:r w:rsidRPr="006248B6">
              <w:rPr>
                <w:snapToGrid w:val="0"/>
                <w:sz w:val="22"/>
                <w:szCs w:val="22"/>
              </w:rPr>
              <w:t>Итого</w:t>
            </w:r>
          </w:p>
        </w:tc>
        <w:tc>
          <w:tcPr>
            <w:tcW w:w="1727" w:type="dxa"/>
            <w:tcBorders>
              <w:top w:val="single" w:sz="4" w:space="0" w:color="auto"/>
              <w:left w:val="single" w:sz="4" w:space="0" w:color="auto"/>
              <w:bottom w:val="single" w:sz="4" w:space="0" w:color="auto"/>
              <w:right w:val="single" w:sz="4" w:space="0" w:color="auto"/>
            </w:tcBorders>
          </w:tcPr>
          <w:p w14:paraId="333AF217" w14:textId="77777777" w:rsidR="006248B6" w:rsidRPr="006248B6" w:rsidRDefault="006248B6" w:rsidP="006248B6">
            <w:pPr>
              <w:jc w:val="center"/>
              <w:rPr>
                <w:szCs w:val="20"/>
              </w:rPr>
            </w:pPr>
          </w:p>
        </w:tc>
        <w:tc>
          <w:tcPr>
            <w:tcW w:w="1420" w:type="dxa"/>
            <w:tcBorders>
              <w:top w:val="single" w:sz="4" w:space="0" w:color="auto"/>
              <w:left w:val="single" w:sz="4" w:space="0" w:color="auto"/>
              <w:bottom w:val="single" w:sz="4" w:space="0" w:color="auto"/>
              <w:right w:val="single" w:sz="4" w:space="0" w:color="auto"/>
            </w:tcBorders>
          </w:tcPr>
          <w:p w14:paraId="7766252F" w14:textId="77777777" w:rsidR="006248B6" w:rsidRPr="006248B6" w:rsidRDefault="006248B6" w:rsidP="006248B6">
            <w:pPr>
              <w:jc w:val="center"/>
              <w:rPr>
                <w:szCs w:val="20"/>
              </w:rPr>
            </w:pPr>
          </w:p>
        </w:tc>
        <w:tc>
          <w:tcPr>
            <w:tcW w:w="1710" w:type="dxa"/>
            <w:tcBorders>
              <w:top w:val="single" w:sz="4" w:space="0" w:color="auto"/>
              <w:left w:val="single" w:sz="4" w:space="0" w:color="auto"/>
              <w:bottom w:val="single" w:sz="4" w:space="0" w:color="auto"/>
              <w:right w:val="single" w:sz="4" w:space="0" w:color="auto"/>
            </w:tcBorders>
          </w:tcPr>
          <w:p w14:paraId="24AD6B32" w14:textId="77777777" w:rsidR="006248B6" w:rsidRPr="006248B6" w:rsidRDefault="006248B6" w:rsidP="006248B6">
            <w:pPr>
              <w:jc w:val="center"/>
              <w:rPr>
                <w:szCs w:val="20"/>
              </w:rPr>
            </w:pPr>
            <w:r w:rsidRPr="006248B6">
              <w:rPr>
                <w:szCs w:val="20"/>
              </w:rPr>
              <w:t>1 375 441,39</w:t>
            </w:r>
          </w:p>
        </w:tc>
        <w:tc>
          <w:tcPr>
            <w:tcW w:w="1665" w:type="dxa"/>
            <w:tcBorders>
              <w:top w:val="single" w:sz="4" w:space="0" w:color="auto"/>
              <w:left w:val="single" w:sz="4" w:space="0" w:color="auto"/>
              <w:bottom w:val="single" w:sz="4" w:space="0" w:color="auto"/>
              <w:right w:val="single" w:sz="4" w:space="0" w:color="auto"/>
            </w:tcBorders>
          </w:tcPr>
          <w:p w14:paraId="2BF61F07" w14:textId="77777777" w:rsidR="006248B6" w:rsidRPr="006248B6" w:rsidRDefault="006248B6" w:rsidP="006248B6">
            <w:pPr>
              <w:jc w:val="center"/>
              <w:rPr>
                <w:snapToGrid w:val="0"/>
              </w:rPr>
            </w:pPr>
            <w:r w:rsidRPr="006248B6">
              <w:rPr>
                <w:szCs w:val="20"/>
              </w:rPr>
              <w:t>1 455 261,19</w:t>
            </w:r>
          </w:p>
        </w:tc>
        <w:tc>
          <w:tcPr>
            <w:tcW w:w="1402" w:type="dxa"/>
            <w:tcBorders>
              <w:top w:val="single" w:sz="4" w:space="0" w:color="auto"/>
              <w:left w:val="single" w:sz="4" w:space="0" w:color="auto"/>
              <w:bottom w:val="single" w:sz="4" w:space="0" w:color="auto"/>
              <w:right w:val="single" w:sz="4" w:space="0" w:color="auto"/>
            </w:tcBorders>
          </w:tcPr>
          <w:p w14:paraId="1C111C6C" w14:textId="77777777" w:rsidR="006248B6" w:rsidRPr="006248B6" w:rsidRDefault="006248B6" w:rsidP="006248B6">
            <w:pPr>
              <w:jc w:val="center"/>
              <w:rPr>
                <w:b/>
                <w:bCs/>
                <w:snapToGrid w:val="0"/>
              </w:rPr>
            </w:pPr>
            <w:r w:rsidRPr="006248B6">
              <w:rPr>
                <w:szCs w:val="20"/>
              </w:rPr>
              <w:t>79 819,80</w:t>
            </w:r>
          </w:p>
        </w:tc>
      </w:tr>
    </w:tbl>
    <w:p w14:paraId="4F63D5BC" w14:textId="77777777" w:rsidR="006248B6" w:rsidRPr="006248B6" w:rsidRDefault="006248B6" w:rsidP="006248B6">
      <w:pPr>
        <w:rPr>
          <w:szCs w:val="20"/>
        </w:rPr>
      </w:pPr>
    </w:p>
    <w:p w14:paraId="440B6770" w14:textId="77777777" w:rsidR="006248B6" w:rsidRPr="006248B6" w:rsidRDefault="006248B6" w:rsidP="006248B6">
      <w:pPr>
        <w:rPr>
          <w:szCs w:val="20"/>
        </w:rPr>
      </w:pPr>
    </w:p>
    <w:p w14:paraId="048BFAE0" w14:textId="77777777" w:rsidR="006248B6" w:rsidRPr="006248B6" w:rsidRDefault="006248B6" w:rsidP="006248B6">
      <w:pPr>
        <w:keepNext/>
        <w:jc w:val="both"/>
        <w:outlineLvl w:val="1"/>
        <w:rPr>
          <w:b/>
          <w:color w:val="FF0000"/>
          <w:sz w:val="28"/>
          <w:szCs w:val="20"/>
        </w:rPr>
      </w:pPr>
      <w:bookmarkStart w:id="157" w:name="_Toc25303902"/>
      <w:r w:rsidRPr="006248B6">
        <w:rPr>
          <w:b/>
          <w:sz w:val="28"/>
          <w:szCs w:val="20"/>
        </w:rPr>
        <w:t>4.7 Расчёт необходимой валовой выручки на каждый расчётный период регулирования в части тепловой энергии</w:t>
      </w:r>
      <w:bookmarkEnd w:id="157"/>
      <w:r w:rsidRPr="006248B6">
        <w:rPr>
          <w:b/>
          <w:sz w:val="28"/>
          <w:szCs w:val="20"/>
        </w:rPr>
        <w:t>,</w:t>
      </w:r>
      <w:r w:rsidRPr="006248B6">
        <w:rPr>
          <w:b/>
          <w:szCs w:val="20"/>
        </w:rPr>
        <w:t xml:space="preserve"> </w:t>
      </w:r>
      <w:r w:rsidRPr="006248B6">
        <w:rPr>
          <w:b/>
          <w:sz w:val="28"/>
          <w:szCs w:val="20"/>
        </w:rPr>
        <w:t>реализуемой с коллекторов источника тепловой энергии</w:t>
      </w:r>
    </w:p>
    <w:p w14:paraId="092405EC" w14:textId="77777777" w:rsidR="006248B6" w:rsidRPr="006248B6" w:rsidRDefault="006248B6" w:rsidP="006248B6">
      <w:pPr>
        <w:ind w:firstLine="851"/>
        <w:jc w:val="both"/>
        <w:rPr>
          <w:sz w:val="28"/>
          <w:szCs w:val="28"/>
        </w:rPr>
      </w:pPr>
    </w:p>
    <w:p w14:paraId="4603D818" w14:textId="77777777" w:rsidR="006248B6" w:rsidRPr="006248B6" w:rsidRDefault="006248B6" w:rsidP="006248B6">
      <w:pPr>
        <w:ind w:firstLine="851"/>
        <w:jc w:val="both"/>
        <w:rPr>
          <w:sz w:val="28"/>
          <w:szCs w:val="28"/>
        </w:rPr>
      </w:pPr>
      <w:r w:rsidRPr="006248B6">
        <w:rPr>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необходимой валовой выручки на тепловую энергию методом индексации установленных тарифов представлен в таблице 12.</w:t>
      </w:r>
    </w:p>
    <w:p w14:paraId="1C85F4C0" w14:textId="77777777" w:rsidR="006248B6" w:rsidRPr="006248B6" w:rsidRDefault="006248B6" w:rsidP="006248B6">
      <w:pPr>
        <w:jc w:val="both"/>
        <w:rPr>
          <w:sz w:val="28"/>
          <w:szCs w:val="28"/>
        </w:rPr>
        <w:sectPr w:rsidR="006248B6" w:rsidRPr="006248B6" w:rsidSect="006248B6">
          <w:pgSz w:w="11906" w:h="16838"/>
          <w:pgMar w:top="1134" w:right="707" w:bottom="1134" w:left="1701" w:header="720" w:footer="720" w:gutter="0"/>
          <w:cols w:space="720"/>
          <w:docGrid w:linePitch="326"/>
        </w:sectPr>
      </w:pPr>
    </w:p>
    <w:p w14:paraId="5A0B3008" w14:textId="77777777" w:rsidR="006248B6" w:rsidRPr="006248B6" w:rsidRDefault="006248B6" w:rsidP="006248B6">
      <w:pPr>
        <w:ind w:left="360" w:right="-1"/>
        <w:jc w:val="right"/>
        <w:rPr>
          <w:sz w:val="28"/>
          <w:szCs w:val="28"/>
        </w:rPr>
      </w:pPr>
      <w:r w:rsidRPr="006248B6">
        <w:rPr>
          <w:sz w:val="28"/>
          <w:szCs w:val="28"/>
        </w:rPr>
        <w:lastRenderedPageBreak/>
        <w:t>Таблица 12</w:t>
      </w:r>
    </w:p>
    <w:p w14:paraId="7A3E8B47" w14:textId="77777777" w:rsidR="006248B6" w:rsidRPr="006248B6" w:rsidRDefault="006248B6" w:rsidP="006248B6">
      <w:pPr>
        <w:jc w:val="center"/>
        <w:rPr>
          <w:rFonts w:eastAsia="Calibri"/>
          <w:b/>
          <w:bCs/>
          <w:sz w:val="28"/>
          <w:lang w:eastAsia="en-US"/>
        </w:rPr>
      </w:pPr>
      <w:bookmarkStart w:id="158" w:name="_Hlk25168228"/>
      <w:r w:rsidRPr="006248B6">
        <w:rPr>
          <w:rFonts w:eastAsia="Calibri"/>
          <w:b/>
          <w:bCs/>
          <w:sz w:val="28"/>
          <w:lang w:eastAsia="en-US"/>
        </w:rPr>
        <w:t>Расчёт необходимой валовой выручки на тепловую энергию методом индексации установленных тарифов</w:t>
      </w:r>
      <w:bookmarkEnd w:id="158"/>
    </w:p>
    <w:p w14:paraId="4C7223F8" w14:textId="77777777" w:rsidR="006248B6" w:rsidRPr="006248B6" w:rsidRDefault="006248B6" w:rsidP="006248B6">
      <w:pPr>
        <w:jc w:val="center"/>
        <w:rPr>
          <w:sz w:val="28"/>
        </w:rPr>
      </w:pPr>
      <w:r w:rsidRPr="006248B6">
        <w:rPr>
          <w:sz w:val="28"/>
        </w:rPr>
        <w:t>(Приложение 5.9 к Методическим указаниям)</w:t>
      </w:r>
    </w:p>
    <w:p w14:paraId="51DAC0A0" w14:textId="77777777" w:rsidR="006248B6" w:rsidRPr="006248B6" w:rsidRDefault="006248B6" w:rsidP="006248B6">
      <w:pPr>
        <w:jc w:val="right"/>
        <w:rPr>
          <w:sz w:val="28"/>
          <w:szCs w:val="20"/>
        </w:rPr>
      </w:pPr>
      <w:r w:rsidRPr="006248B6">
        <w:rPr>
          <w:sz w:val="28"/>
          <w:szCs w:val="20"/>
        </w:rPr>
        <w:t>тыс. руб.</w:t>
      </w:r>
    </w:p>
    <w:tbl>
      <w:tblPr>
        <w:tblW w:w="51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5931"/>
        <w:gridCol w:w="1558"/>
        <w:gridCol w:w="1840"/>
        <w:gridCol w:w="1701"/>
        <w:gridCol w:w="1558"/>
        <w:gridCol w:w="1670"/>
      </w:tblGrid>
      <w:tr w:rsidR="006248B6" w:rsidRPr="006248B6" w14:paraId="2A3D04DD" w14:textId="77777777" w:rsidTr="00104FF4">
        <w:trPr>
          <w:trHeight w:val="300"/>
          <w:tblHeader/>
        </w:trPr>
        <w:tc>
          <w:tcPr>
            <w:tcW w:w="288" w:type="pct"/>
            <w:vMerge w:val="restart"/>
            <w:vAlign w:val="center"/>
          </w:tcPr>
          <w:p w14:paraId="501CAAAB" w14:textId="77777777" w:rsidR="006248B6" w:rsidRPr="006248B6" w:rsidRDefault="006248B6" w:rsidP="006248B6">
            <w:pPr>
              <w:jc w:val="center"/>
              <w:rPr>
                <w:sz w:val="28"/>
                <w:szCs w:val="20"/>
              </w:rPr>
            </w:pPr>
            <w:r w:rsidRPr="006248B6">
              <w:rPr>
                <w:sz w:val="28"/>
                <w:szCs w:val="20"/>
              </w:rPr>
              <w:t>№ п/п</w:t>
            </w:r>
          </w:p>
        </w:tc>
        <w:tc>
          <w:tcPr>
            <w:tcW w:w="1960" w:type="pct"/>
            <w:vMerge w:val="restart"/>
            <w:vAlign w:val="center"/>
          </w:tcPr>
          <w:p w14:paraId="76CC3537" w14:textId="77777777" w:rsidR="006248B6" w:rsidRPr="006248B6" w:rsidRDefault="006248B6" w:rsidP="006248B6">
            <w:pPr>
              <w:jc w:val="center"/>
              <w:rPr>
                <w:sz w:val="28"/>
                <w:szCs w:val="20"/>
              </w:rPr>
            </w:pPr>
            <w:r w:rsidRPr="006248B6">
              <w:rPr>
                <w:sz w:val="28"/>
                <w:szCs w:val="20"/>
              </w:rPr>
              <w:t>Наименование</w:t>
            </w:r>
          </w:p>
        </w:tc>
        <w:tc>
          <w:tcPr>
            <w:tcW w:w="2752" w:type="pct"/>
            <w:gridSpan w:val="5"/>
            <w:vAlign w:val="center"/>
          </w:tcPr>
          <w:p w14:paraId="132269AE" w14:textId="77777777" w:rsidR="006248B6" w:rsidRPr="006248B6" w:rsidRDefault="006248B6" w:rsidP="006248B6">
            <w:pPr>
              <w:jc w:val="center"/>
              <w:rPr>
                <w:sz w:val="28"/>
                <w:szCs w:val="20"/>
              </w:rPr>
            </w:pPr>
            <w:r w:rsidRPr="006248B6">
              <w:rPr>
                <w:sz w:val="28"/>
                <w:szCs w:val="20"/>
              </w:rPr>
              <w:t>Предложение экспертов</w:t>
            </w:r>
          </w:p>
        </w:tc>
      </w:tr>
      <w:tr w:rsidR="006248B6" w:rsidRPr="006248B6" w14:paraId="18D837D6" w14:textId="77777777" w:rsidTr="00104FF4">
        <w:trPr>
          <w:trHeight w:val="360"/>
          <w:tblHeader/>
        </w:trPr>
        <w:tc>
          <w:tcPr>
            <w:tcW w:w="288" w:type="pct"/>
            <w:vMerge/>
            <w:vAlign w:val="center"/>
          </w:tcPr>
          <w:p w14:paraId="01F06529" w14:textId="77777777" w:rsidR="006248B6" w:rsidRPr="006248B6" w:rsidRDefault="006248B6" w:rsidP="006248B6">
            <w:pPr>
              <w:jc w:val="center"/>
              <w:rPr>
                <w:sz w:val="28"/>
                <w:szCs w:val="20"/>
              </w:rPr>
            </w:pPr>
          </w:p>
        </w:tc>
        <w:tc>
          <w:tcPr>
            <w:tcW w:w="1960" w:type="pct"/>
            <w:vMerge/>
            <w:vAlign w:val="center"/>
          </w:tcPr>
          <w:p w14:paraId="7E658552" w14:textId="77777777" w:rsidR="006248B6" w:rsidRPr="006248B6" w:rsidRDefault="006248B6" w:rsidP="006248B6">
            <w:pPr>
              <w:jc w:val="center"/>
              <w:rPr>
                <w:sz w:val="28"/>
                <w:szCs w:val="20"/>
              </w:rPr>
            </w:pPr>
          </w:p>
        </w:tc>
        <w:tc>
          <w:tcPr>
            <w:tcW w:w="515" w:type="pct"/>
            <w:vAlign w:val="center"/>
          </w:tcPr>
          <w:p w14:paraId="17B89A2C" w14:textId="77777777" w:rsidR="006248B6" w:rsidRPr="006248B6" w:rsidRDefault="006248B6" w:rsidP="006248B6">
            <w:pPr>
              <w:jc w:val="center"/>
              <w:rPr>
                <w:szCs w:val="20"/>
              </w:rPr>
            </w:pPr>
            <w:r w:rsidRPr="006248B6">
              <w:rPr>
                <w:szCs w:val="20"/>
              </w:rPr>
              <w:t>2025</w:t>
            </w:r>
          </w:p>
        </w:tc>
        <w:tc>
          <w:tcPr>
            <w:tcW w:w="608" w:type="pct"/>
            <w:vAlign w:val="center"/>
          </w:tcPr>
          <w:p w14:paraId="1FFF4C73" w14:textId="77777777" w:rsidR="006248B6" w:rsidRPr="006248B6" w:rsidRDefault="006248B6" w:rsidP="006248B6">
            <w:pPr>
              <w:jc w:val="center"/>
              <w:rPr>
                <w:szCs w:val="20"/>
              </w:rPr>
            </w:pPr>
            <w:r w:rsidRPr="006248B6">
              <w:rPr>
                <w:szCs w:val="20"/>
              </w:rPr>
              <w:t>2026</w:t>
            </w:r>
          </w:p>
        </w:tc>
        <w:tc>
          <w:tcPr>
            <w:tcW w:w="562" w:type="pct"/>
            <w:vAlign w:val="center"/>
          </w:tcPr>
          <w:p w14:paraId="20248FAD" w14:textId="77777777" w:rsidR="006248B6" w:rsidRPr="006248B6" w:rsidRDefault="006248B6" w:rsidP="006248B6">
            <w:pPr>
              <w:jc w:val="center"/>
              <w:rPr>
                <w:szCs w:val="20"/>
              </w:rPr>
            </w:pPr>
            <w:r w:rsidRPr="006248B6">
              <w:rPr>
                <w:szCs w:val="20"/>
              </w:rPr>
              <w:t>2027</w:t>
            </w:r>
          </w:p>
        </w:tc>
        <w:tc>
          <w:tcPr>
            <w:tcW w:w="515" w:type="pct"/>
            <w:vAlign w:val="center"/>
          </w:tcPr>
          <w:p w14:paraId="35A8A6A8" w14:textId="77777777" w:rsidR="006248B6" w:rsidRPr="006248B6" w:rsidRDefault="006248B6" w:rsidP="006248B6">
            <w:pPr>
              <w:jc w:val="center"/>
              <w:rPr>
                <w:szCs w:val="20"/>
              </w:rPr>
            </w:pPr>
            <w:r w:rsidRPr="006248B6">
              <w:rPr>
                <w:szCs w:val="20"/>
              </w:rPr>
              <w:t>2028</w:t>
            </w:r>
          </w:p>
        </w:tc>
        <w:tc>
          <w:tcPr>
            <w:tcW w:w="552" w:type="pct"/>
            <w:vAlign w:val="center"/>
          </w:tcPr>
          <w:p w14:paraId="220E4776" w14:textId="77777777" w:rsidR="006248B6" w:rsidRPr="006248B6" w:rsidRDefault="006248B6" w:rsidP="006248B6">
            <w:pPr>
              <w:jc w:val="center"/>
              <w:rPr>
                <w:szCs w:val="20"/>
              </w:rPr>
            </w:pPr>
            <w:r w:rsidRPr="006248B6">
              <w:rPr>
                <w:szCs w:val="20"/>
              </w:rPr>
              <w:t>2029</w:t>
            </w:r>
          </w:p>
        </w:tc>
      </w:tr>
      <w:tr w:rsidR="006248B6" w:rsidRPr="006248B6" w14:paraId="711830E5" w14:textId="77777777" w:rsidTr="00104FF4">
        <w:trPr>
          <w:trHeight w:val="720"/>
        </w:trPr>
        <w:tc>
          <w:tcPr>
            <w:tcW w:w="288" w:type="pct"/>
            <w:vAlign w:val="center"/>
          </w:tcPr>
          <w:p w14:paraId="39E2C889" w14:textId="77777777" w:rsidR="006248B6" w:rsidRPr="006248B6" w:rsidRDefault="006248B6" w:rsidP="006248B6">
            <w:pPr>
              <w:jc w:val="center"/>
              <w:rPr>
                <w:sz w:val="28"/>
                <w:szCs w:val="20"/>
              </w:rPr>
            </w:pPr>
            <w:r w:rsidRPr="006248B6">
              <w:rPr>
                <w:sz w:val="28"/>
                <w:szCs w:val="20"/>
              </w:rPr>
              <w:t>1</w:t>
            </w:r>
          </w:p>
        </w:tc>
        <w:tc>
          <w:tcPr>
            <w:tcW w:w="1960" w:type="pct"/>
            <w:vAlign w:val="center"/>
          </w:tcPr>
          <w:p w14:paraId="4C3407A9" w14:textId="77777777" w:rsidR="006248B6" w:rsidRPr="006248B6" w:rsidRDefault="006248B6" w:rsidP="006248B6">
            <w:r w:rsidRPr="006248B6">
              <w:t>Операционные (подконтрольные) расходы</w:t>
            </w:r>
          </w:p>
        </w:tc>
        <w:tc>
          <w:tcPr>
            <w:tcW w:w="515" w:type="pct"/>
            <w:tcBorders>
              <w:top w:val="single" w:sz="4" w:space="0" w:color="auto"/>
              <w:left w:val="single" w:sz="4" w:space="0" w:color="auto"/>
              <w:bottom w:val="single" w:sz="4" w:space="0" w:color="auto"/>
              <w:right w:val="single" w:sz="4" w:space="0" w:color="000000"/>
            </w:tcBorders>
            <w:shd w:val="clear" w:color="auto" w:fill="auto"/>
            <w:vAlign w:val="center"/>
          </w:tcPr>
          <w:p w14:paraId="0316BAB6" w14:textId="77777777" w:rsidR="006248B6" w:rsidRPr="006248B6" w:rsidRDefault="006248B6" w:rsidP="006248B6">
            <w:pPr>
              <w:jc w:val="center"/>
              <w:rPr>
                <w:szCs w:val="20"/>
              </w:rPr>
            </w:pPr>
            <w:r w:rsidRPr="006248B6">
              <w:rPr>
                <w:szCs w:val="20"/>
              </w:rPr>
              <w:t>577 013,75</w:t>
            </w:r>
          </w:p>
        </w:tc>
        <w:tc>
          <w:tcPr>
            <w:tcW w:w="608" w:type="pct"/>
            <w:tcBorders>
              <w:top w:val="single" w:sz="4" w:space="0" w:color="auto"/>
              <w:left w:val="nil"/>
              <w:bottom w:val="single" w:sz="4" w:space="0" w:color="auto"/>
              <w:right w:val="single" w:sz="4" w:space="0" w:color="000000"/>
            </w:tcBorders>
            <w:shd w:val="clear" w:color="auto" w:fill="auto"/>
            <w:vAlign w:val="center"/>
          </w:tcPr>
          <w:p w14:paraId="1A058334" w14:textId="77777777" w:rsidR="006248B6" w:rsidRPr="006248B6" w:rsidRDefault="006248B6" w:rsidP="006248B6">
            <w:pPr>
              <w:jc w:val="center"/>
              <w:rPr>
                <w:szCs w:val="20"/>
              </w:rPr>
            </w:pPr>
            <w:r w:rsidRPr="006248B6">
              <w:rPr>
                <w:szCs w:val="20"/>
              </w:rPr>
              <w:t>595 807,09</w:t>
            </w:r>
          </w:p>
        </w:tc>
        <w:tc>
          <w:tcPr>
            <w:tcW w:w="562" w:type="pct"/>
            <w:tcBorders>
              <w:top w:val="single" w:sz="4" w:space="0" w:color="auto"/>
              <w:left w:val="nil"/>
              <w:bottom w:val="single" w:sz="4" w:space="0" w:color="auto"/>
              <w:right w:val="single" w:sz="4" w:space="0" w:color="auto"/>
            </w:tcBorders>
            <w:shd w:val="clear" w:color="auto" w:fill="auto"/>
            <w:vAlign w:val="center"/>
          </w:tcPr>
          <w:p w14:paraId="60872660" w14:textId="77777777" w:rsidR="006248B6" w:rsidRPr="006248B6" w:rsidRDefault="006248B6" w:rsidP="006248B6">
            <w:pPr>
              <w:jc w:val="center"/>
              <w:rPr>
                <w:szCs w:val="20"/>
              </w:rPr>
            </w:pPr>
            <w:r w:rsidRPr="006248B6">
              <w:rPr>
                <w:szCs w:val="20"/>
              </w:rPr>
              <w:t>613 442,98</w:t>
            </w:r>
          </w:p>
        </w:tc>
        <w:tc>
          <w:tcPr>
            <w:tcW w:w="515" w:type="pct"/>
            <w:tcBorders>
              <w:top w:val="single" w:sz="4" w:space="0" w:color="auto"/>
              <w:left w:val="nil"/>
              <w:bottom w:val="single" w:sz="4" w:space="0" w:color="auto"/>
              <w:right w:val="single" w:sz="4" w:space="0" w:color="auto"/>
            </w:tcBorders>
            <w:vAlign w:val="center"/>
          </w:tcPr>
          <w:p w14:paraId="3BD82278" w14:textId="77777777" w:rsidR="006248B6" w:rsidRPr="006248B6" w:rsidRDefault="006248B6" w:rsidP="006248B6">
            <w:pPr>
              <w:jc w:val="center"/>
              <w:rPr>
                <w:szCs w:val="20"/>
              </w:rPr>
            </w:pPr>
            <w:r w:rsidRPr="006248B6">
              <w:rPr>
                <w:szCs w:val="20"/>
              </w:rPr>
              <w:t>631 600,89</w:t>
            </w:r>
          </w:p>
        </w:tc>
        <w:tc>
          <w:tcPr>
            <w:tcW w:w="552" w:type="pct"/>
            <w:tcBorders>
              <w:top w:val="single" w:sz="4" w:space="0" w:color="auto"/>
              <w:left w:val="nil"/>
              <w:bottom w:val="single" w:sz="4" w:space="0" w:color="auto"/>
              <w:right w:val="single" w:sz="4" w:space="0" w:color="auto"/>
            </w:tcBorders>
            <w:vAlign w:val="center"/>
          </w:tcPr>
          <w:p w14:paraId="6DAF1727" w14:textId="77777777" w:rsidR="006248B6" w:rsidRPr="006248B6" w:rsidRDefault="006248B6" w:rsidP="006248B6">
            <w:pPr>
              <w:jc w:val="center"/>
              <w:rPr>
                <w:szCs w:val="20"/>
              </w:rPr>
            </w:pPr>
            <w:r w:rsidRPr="006248B6">
              <w:rPr>
                <w:szCs w:val="20"/>
              </w:rPr>
              <w:t>650 296,28</w:t>
            </w:r>
          </w:p>
        </w:tc>
      </w:tr>
      <w:tr w:rsidR="006248B6" w:rsidRPr="006248B6" w14:paraId="511E6494" w14:textId="77777777" w:rsidTr="00104FF4">
        <w:trPr>
          <w:trHeight w:val="360"/>
        </w:trPr>
        <w:tc>
          <w:tcPr>
            <w:tcW w:w="288" w:type="pct"/>
            <w:vAlign w:val="center"/>
          </w:tcPr>
          <w:p w14:paraId="4818B99A" w14:textId="77777777" w:rsidR="006248B6" w:rsidRPr="006248B6" w:rsidRDefault="006248B6" w:rsidP="006248B6">
            <w:pPr>
              <w:jc w:val="center"/>
              <w:rPr>
                <w:sz w:val="28"/>
                <w:szCs w:val="20"/>
              </w:rPr>
            </w:pPr>
            <w:r w:rsidRPr="006248B6">
              <w:rPr>
                <w:sz w:val="28"/>
                <w:szCs w:val="20"/>
              </w:rPr>
              <w:t>2</w:t>
            </w:r>
          </w:p>
        </w:tc>
        <w:tc>
          <w:tcPr>
            <w:tcW w:w="1960" w:type="pct"/>
            <w:vAlign w:val="center"/>
          </w:tcPr>
          <w:p w14:paraId="77951EE3" w14:textId="77777777" w:rsidR="006248B6" w:rsidRPr="006248B6" w:rsidRDefault="006248B6" w:rsidP="006248B6">
            <w:r w:rsidRPr="006248B6">
              <w:t>Неподконтрольные расходы</w:t>
            </w:r>
          </w:p>
        </w:tc>
        <w:tc>
          <w:tcPr>
            <w:tcW w:w="515" w:type="pct"/>
            <w:vAlign w:val="center"/>
          </w:tcPr>
          <w:p w14:paraId="2ECED16B" w14:textId="77777777" w:rsidR="006248B6" w:rsidRPr="006248B6" w:rsidRDefault="006248B6" w:rsidP="006248B6">
            <w:pPr>
              <w:jc w:val="center"/>
              <w:rPr>
                <w:szCs w:val="20"/>
              </w:rPr>
            </w:pPr>
            <w:r w:rsidRPr="006248B6">
              <w:rPr>
                <w:szCs w:val="20"/>
              </w:rPr>
              <w:t>76 149,97</w:t>
            </w:r>
          </w:p>
        </w:tc>
        <w:tc>
          <w:tcPr>
            <w:tcW w:w="608" w:type="pct"/>
            <w:vAlign w:val="center"/>
          </w:tcPr>
          <w:p w14:paraId="4F44BF86" w14:textId="77777777" w:rsidR="006248B6" w:rsidRPr="006248B6" w:rsidRDefault="006248B6" w:rsidP="006248B6">
            <w:pPr>
              <w:jc w:val="center"/>
              <w:rPr>
                <w:szCs w:val="20"/>
              </w:rPr>
            </w:pPr>
            <w:r w:rsidRPr="006248B6">
              <w:rPr>
                <w:szCs w:val="20"/>
              </w:rPr>
              <w:t>78 271,26</w:t>
            </w:r>
          </w:p>
        </w:tc>
        <w:tc>
          <w:tcPr>
            <w:tcW w:w="562" w:type="pct"/>
            <w:vAlign w:val="center"/>
          </w:tcPr>
          <w:p w14:paraId="1B7466BA" w14:textId="77777777" w:rsidR="006248B6" w:rsidRPr="006248B6" w:rsidRDefault="006248B6" w:rsidP="006248B6">
            <w:pPr>
              <w:jc w:val="center"/>
              <w:rPr>
                <w:szCs w:val="20"/>
              </w:rPr>
            </w:pPr>
            <w:r w:rsidRPr="006248B6">
              <w:rPr>
                <w:szCs w:val="20"/>
              </w:rPr>
              <w:t>80 279,18</w:t>
            </w:r>
          </w:p>
        </w:tc>
        <w:tc>
          <w:tcPr>
            <w:tcW w:w="515" w:type="pct"/>
            <w:vAlign w:val="center"/>
          </w:tcPr>
          <w:p w14:paraId="5B95A863" w14:textId="77777777" w:rsidR="006248B6" w:rsidRPr="006248B6" w:rsidRDefault="006248B6" w:rsidP="006248B6">
            <w:pPr>
              <w:jc w:val="center"/>
              <w:rPr>
                <w:szCs w:val="20"/>
              </w:rPr>
            </w:pPr>
            <w:r w:rsidRPr="006248B6">
              <w:rPr>
                <w:szCs w:val="20"/>
              </w:rPr>
              <w:t xml:space="preserve">82 351,15 </w:t>
            </w:r>
          </w:p>
        </w:tc>
        <w:tc>
          <w:tcPr>
            <w:tcW w:w="552" w:type="pct"/>
            <w:vAlign w:val="center"/>
          </w:tcPr>
          <w:p w14:paraId="1769CE5C" w14:textId="77777777" w:rsidR="006248B6" w:rsidRPr="006248B6" w:rsidRDefault="006248B6" w:rsidP="006248B6">
            <w:pPr>
              <w:jc w:val="center"/>
              <w:rPr>
                <w:szCs w:val="20"/>
              </w:rPr>
            </w:pPr>
            <w:r w:rsidRPr="006248B6">
              <w:rPr>
                <w:szCs w:val="20"/>
              </w:rPr>
              <w:t>84 489,25</w:t>
            </w:r>
          </w:p>
        </w:tc>
      </w:tr>
      <w:tr w:rsidR="006248B6" w:rsidRPr="006248B6" w14:paraId="29A8CF5D" w14:textId="77777777" w:rsidTr="00104FF4">
        <w:trPr>
          <w:trHeight w:val="851"/>
        </w:trPr>
        <w:tc>
          <w:tcPr>
            <w:tcW w:w="288" w:type="pct"/>
            <w:vAlign w:val="center"/>
          </w:tcPr>
          <w:p w14:paraId="160574B5" w14:textId="77777777" w:rsidR="006248B6" w:rsidRPr="006248B6" w:rsidRDefault="006248B6" w:rsidP="006248B6">
            <w:pPr>
              <w:jc w:val="center"/>
              <w:rPr>
                <w:sz w:val="28"/>
                <w:szCs w:val="20"/>
              </w:rPr>
            </w:pPr>
            <w:r w:rsidRPr="006248B6">
              <w:rPr>
                <w:sz w:val="28"/>
                <w:szCs w:val="20"/>
              </w:rPr>
              <w:t>3</w:t>
            </w:r>
          </w:p>
        </w:tc>
        <w:tc>
          <w:tcPr>
            <w:tcW w:w="1960" w:type="pct"/>
            <w:vAlign w:val="center"/>
          </w:tcPr>
          <w:p w14:paraId="6A5B0FA7" w14:textId="77777777" w:rsidR="006248B6" w:rsidRPr="006248B6" w:rsidRDefault="006248B6" w:rsidP="006248B6">
            <w:r w:rsidRPr="006248B6">
              <w:t xml:space="preserve">Расходы на приобретение (производство) энергетических ресурсов, холодной воды </w:t>
            </w:r>
          </w:p>
        </w:tc>
        <w:tc>
          <w:tcPr>
            <w:tcW w:w="515" w:type="pct"/>
            <w:vAlign w:val="center"/>
          </w:tcPr>
          <w:p w14:paraId="427479F2" w14:textId="77777777" w:rsidR="006248B6" w:rsidRPr="006248B6" w:rsidRDefault="006248B6" w:rsidP="006248B6">
            <w:pPr>
              <w:jc w:val="center"/>
              <w:rPr>
                <w:szCs w:val="20"/>
              </w:rPr>
            </w:pPr>
            <w:r w:rsidRPr="006248B6">
              <w:rPr>
                <w:szCs w:val="20"/>
              </w:rPr>
              <w:t>465 373,15</w:t>
            </w:r>
          </w:p>
        </w:tc>
        <w:tc>
          <w:tcPr>
            <w:tcW w:w="608" w:type="pct"/>
            <w:vAlign w:val="center"/>
          </w:tcPr>
          <w:p w14:paraId="0977118F" w14:textId="77777777" w:rsidR="006248B6" w:rsidRPr="006248B6" w:rsidRDefault="006248B6" w:rsidP="006248B6">
            <w:pPr>
              <w:jc w:val="center"/>
              <w:rPr>
                <w:szCs w:val="20"/>
              </w:rPr>
            </w:pPr>
            <w:r w:rsidRPr="006248B6">
              <w:rPr>
                <w:szCs w:val="20"/>
              </w:rPr>
              <w:t>482 612,75</w:t>
            </w:r>
          </w:p>
        </w:tc>
        <w:tc>
          <w:tcPr>
            <w:tcW w:w="562" w:type="pct"/>
            <w:vAlign w:val="center"/>
          </w:tcPr>
          <w:p w14:paraId="37E949DB" w14:textId="77777777" w:rsidR="006248B6" w:rsidRPr="006248B6" w:rsidRDefault="006248B6" w:rsidP="006248B6">
            <w:pPr>
              <w:jc w:val="center"/>
              <w:rPr>
                <w:szCs w:val="20"/>
              </w:rPr>
            </w:pPr>
            <w:r w:rsidRPr="006248B6">
              <w:rPr>
                <w:szCs w:val="20"/>
              </w:rPr>
              <w:t>495 737,02</w:t>
            </w:r>
          </w:p>
        </w:tc>
        <w:tc>
          <w:tcPr>
            <w:tcW w:w="515" w:type="pct"/>
            <w:vAlign w:val="center"/>
          </w:tcPr>
          <w:p w14:paraId="0BC32529" w14:textId="77777777" w:rsidR="006248B6" w:rsidRPr="006248B6" w:rsidRDefault="006248B6" w:rsidP="006248B6">
            <w:pPr>
              <w:jc w:val="center"/>
              <w:rPr>
                <w:szCs w:val="20"/>
              </w:rPr>
            </w:pPr>
            <w:r w:rsidRPr="006248B6">
              <w:rPr>
                <w:szCs w:val="20"/>
              </w:rPr>
              <w:t xml:space="preserve"> 509 219,39</w:t>
            </w:r>
          </w:p>
        </w:tc>
        <w:tc>
          <w:tcPr>
            <w:tcW w:w="552" w:type="pct"/>
            <w:vAlign w:val="center"/>
          </w:tcPr>
          <w:p w14:paraId="58755E20" w14:textId="77777777" w:rsidR="006248B6" w:rsidRPr="006248B6" w:rsidRDefault="006248B6" w:rsidP="006248B6">
            <w:pPr>
              <w:jc w:val="center"/>
              <w:rPr>
                <w:szCs w:val="20"/>
              </w:rPr>
            </w:pPr>
            <w:r w:rsidRPr="006248B6">
              <w:rPr>
                <w:szCs w:val="20"/>
              </w:rPr>
              <w:t>523 069,68</w:t>
            </w:r>
          </w:p>
        </w:tc>
      </w:tr>
      <w:tr w:rsidR="006248B6" w:rsidRPr="006248B6" w14:paraId="28692008" w14:textId="77777777" w:rsidTr="00104FF4">
        <w:trPr>
          <w:trHeight w:val="360"/>
        </w:trPr>
        <w:tc>
          <w:tcPr>
            <w:tcW w:w="288" w:type="pct"/>
            <w:vAlign w:val="center"/>
          </w:tcPr>
          <w:p w14:paraId="4C27DF2D" w14:textId="77777777" w:rsidR="006248B6" w:rsidRPr="006248B6" w:rsidRDefault="006248B6" w:rsidP="006248B6">
            <w:pPr>
              <w:jc w:val="center"/>
              <w:rPr>
                <w:sz w:val="28"/>
                <w:szCs w:val="20"/>
              </w:rPr>
            </w:pPr>
            <w:r w:rsidRPr="006248B6">
              <w:rPr>
                <w:sz w:val="28"/>
                <w:szCs w:val="20"/>
              </w:rPr>
              <w:t>4</w:t>
            </w:r>
          </w:p>
        </w:tc>
        <w:tc>
          <w:tcPr>
            <w:tcW w:w="1960" w:type="pct"/>
            <w:vAlign w:val="center"/>
          </w:tcPr>
          <w:p w14:paraId="30A9AAA0" w14:textId="77777777" w:rsidR="006248B6" w:rsidRPr="006248B6" w:rsidRDefault="006248B6" w:rsidP="006248B6">
            <w:r w:rsidRPr="006248B6">
              <w:t>Нормативная прибыль</w:t>
            </w:r>
          </w:p>
        </w:tc>
        <w:tc>
          <w:tcPr>
            <w:tcW w:w="515" w:type="pct"/>
            <w:vAlign w:val="center"/>
          </w:tcPr>
          <w:p w14:paraId="78037777" w14:textId="77777777" w:rsidR="006248B6" w:rsidRPr="006248B6" w:rsidRDefault="006248B6" w:rsidP="006248B6">
            <w:pPr>
              <w:jc w:val="center"/>
              <w:rPr>
                <w:sz w:val="22"/>
                <w:szCs w:val="22"/>
              </w:rPr>
            </w:pPr>
            <w:r w:rsidRPr="006248B6">
              <w:rPr>
                <w:sz w:val="22"/>
                <w:szCs w:val="22"/>
              </w:rPr>
              <w:t>8 214,00</w:t>
            </w:r>
          </w:p>
        </w:tc>
        <w:tc>
          <w:tcPr>
            <w:tcW w:w="608" w:type="pct"/>
            <w:vAlign w:val="center"/>
          </w:tcPr>
          <w:p w14:paraId="380B0B0A" w14:textId="77777777" w:rsidR="006248B6" w:rsidRPr="006248B6" w:rsidRDefault="006248B6" w:rsidP="006248B6">
            <w:pPr>
              <w:jc w:val="center"/>
              <w:rPr>
                <w:sz w:val="22"/>
                <w:szCs w:val="22"/>
              </w:rPr>
            </w:pPr>
            <w:r w:rsidRPr="006248B6">
              <w:rPr>
                <w:sz w:val="22"/>
                <w:szCs w:val="22"/>
              </w:rPr>
              <w:t>0,00</w:t>
            </w:r>
          </w:p>
        </w:tc>
        <w:tc>
          <w:tcPr>
            <w:tcW w:w="562" w:type="pct"/>
            <w:vAlign w:val="center"/>
          </w:tcPr>
          <w:p w14:paraId="1AB34D63" w14:textId="77777777" w:rsidR="006248B6" w:rsidRPr="006248B6" w:rsidRDefault="006248B6" w:rsidP="006248B6">
            <w:pPr>
              <w:jc w:val="center"/>
              <w:rPr>
                <w:sz w:val="22"/>
                <w:szCs w:val="22"/>
              </w:rPr>
            </w:pPr>
            <w:r w:rsidRPr="006248B6">
              <w:rPr>
                <w:sz w:val="22"/>
                <w:szCs w:val="22"/>
              </w:rPr>
              <w:t>0,00</w:t>
            </w:r>
          </w:p>
        </w:tc>
        <w:tc>
          <w:tcPr>
            <w:tcW w:w="515" w:type="pct"/>
            <w:vAlign w:val="center"/>
          </w:tcPr>
          <w:p w14:paraId="6BAC7EC4" w14:textId="77777777" w:rsidR="006248B6" w:rsidRPr="006248B6" w:rsidRDefault="006248B6" w:rsidP="006248B6">
            <w:pPr>
              <w:jc w:val="center"/>
              <w:rPr>
                <w:szCs w:val="20"/>
              </w:rPr>
            </w:pPr>
            <w:r w:rsidRPr="006248B6">
              <w:rPr>
                <w:szCs w:val="20"/>
              </w:rPr>
              <w:t>0,00</w:t>
            </w:r>
          </w:p>
        </w:tc>
        <w:tc>
          <w:tcPr>
            <w:tcW w:w="552" w:type="pct"/>
            <w:vAlign w:val="center"/>
          </w:tcPr>
          <w:p w14:paraId="5388210F" w14:textId="77777777" w:rsidR="006248B6" w:rsidRPr="006248B6" w:rsidRDefault="006248B6" w:rsidP="006248B6">
            <w:pPr>
              <w:jc w:val="center"/>
              <w:rPr>
                <w:szCs w:val="20"/>
              </w:rPr>
            </w:pPr>
            <w:r w:rsidRPr="006248B6">
              <w:rPr>
                <w:szCs w:val="20"/>
              </w:rPr>
              <w:t>0,00</w:t>
            </w:r>
          </w:p>
        </w:tc>
      </w:tr>
      <w:tr w:rsidR="006248B6" w:rsidRPr="006248B6" w14:paraId="17D6EAAF" w14:textId="77777777" w:rsidTr="00104FF4">
        <w:trPr>
          <w:trHeight w:val="70"/>
        </w:trPr>
        <w:tc>
          <w:tcPr>
            <w:tcW w:w="288" w:type="pct"/>
            <w:vAlign w:val="center"/>
          </w:tcPr>
          <w:p w14:paraId="63FE95BE" w14:textId="77777777" w:rsidR="006248B6" w:rsidRPr="006248B6" w:rsidRDefault="006248B6" w:rsidP="006248B6">
            <w:pPr>
              <w:jc w:val="center"/>
              <w:rPr>
                <w:sz w:val="28"/>
                <w:szCs w:val="20"/>
              </w:rPr>
            </w:pPr>
            <w:r w:rsidRPr="006248B6">
              <w:rPr>
                <w:sz w:val="28"/>
                <w:szCs w:val="20"/>
              </w:rPr>
              <w:t>5</w:t>
            </w:r>
          </w:p>
        </w:tc>
        <w:tc>
          <w:tcPr>
            <w:tcW w:w="1960" w:type="pct"/>
            <w:vAlign w:val="center"/>
          </w:tcPr>
          <w:p w14:paraId="38C374C3" w14:textId="77777777" w:rsidR="006248B6" w:rsidRPr="006248B6" w:rsidRDefault="006248B6" w:rsidP="006248B6">
            <w:r w:rsidRPr="006248B6">
              <w:t>Расчетная предпринимательская прибыль</w:t>
            </w:r>
          </w:p>
        </w:tc>
        <w:tc>
          <w:tcPr>
            <w:tcW w:w="515" w:type="pct"/>
            <w:vAlign w:val="center"/>
          </w:tcPr>
          <w:p w14:paraId="3D633568" w14:textId="77777777" w:rsidR="006248B6" w:rsidRPr="006248B6" w:rsidRDefault="006248B6" w:rsidP="006248B6">
            <w:pPr>
              <w:jc w:val="center"/>
              <w:rPr>
                <w:szCs w:val="20"/>
              </w:rPr>
            </w:pPr>
            <w:r w:rsidRPr="006248B6">
              <w:rPr>
                <w:szCs w:val="20"/>
              </w:rPr>
              <w:t>32 287,70</w:t>
            </w:r>
          </w:p>
        </w:tc>
        <w:tc>
          <w:tcPr>
            <w:tcW w:w="608" w:type="pct"/>
            <w:vAlign w:val="center"/>
          </w:tcPr>
          <w:p w14:paraId="2204A515" w14:textId="77777777" w:rsidR="006248B6" w:rsidRPr="006248B6" w:rsidRDefault="006248B6" w:rsidP="006248B6">
            <w:pPr>
              <w:jc w:val="center"/>
              <w:rPr>
                <w:szCs w:val="20"/>
              </w:rPr>
            </w:pPr>
            <w:r w:rsidRPr="006248B6">
              <w:rPr>
                <w:szCs w:val="20"/>
              </w:rPr>
              <w:t>34 064,38</w:t>
            </w:r>
          </w:p>
        </w:tc>
        <w:tc>
          <w:tcPr>
            <w:tcW w:w="562" w:type="pct"/>
            <w:vAlign w:val="center"/>
          </w:tcPr>
          <w:p w14:paraId="273DE95A" w14:textId="77777777" w:rsidR="006248B6" w:rsidRPr="006248B6" w:rsidRDefault="006248B6" w:rsidP="006248B6">
            <w:pPr>
              <w:jc w:val="center"/>
              <w:rPr>
                <w:szCs w:val="20"/>
              </w:rPr>
            </w:pPr>
            <w:r w:rsidRPr="006248B6">
              <w:rPr>
                <w:szCs w:val="20"/>
              </w:rPr>
              <w:t>35 060,99</w:t>
            </w:r>
          </w:p>
        </w:tc>
        <w:tc>
          <w:tcPr>
            <w:tcW w:w="515" w:type="pct"/>
            <w:vAlign w:val="center"/>
          </w:tcPr>
          <w:p w14:paraId="0D2DE98E" w14:textId="77777777" w:rsidR="006248B6" w:rsidRPr="006248B6" w:rsidRDefault="006248B6" w:rsidP="006248B6">
            <w:pPr>
              <w:jc w:val="center"/>
              <w:rPr>
                <w:szCs w:val="20"/>
              </w:rPr>
            </w:pPr>
            <w:r w:rsidRPr="006248B6">
              <w:rPr>
                <w:szCs w:val="20"/>
              </w:rPr>
              <w:t>36 087,48</w:t>
            </w:r>
          </w:p>
        </w:tc>
        <w:tc>
          <w:tcPr>
            <w:tcW w:w="552" w:type="pct"/>
            <w:vAlign w:val="center"/>
          </w:tcPr>
          <w:p w14:paraId="3565A77B" w14:textId="77777777" w:rsidR="006248B6" w:rsidRPr="006248B6" w:rsidRDefault="006248B6" w:rsidP="006248B6">
            <w:pPr>
              <w:jc w:val="center"/>
              <w:rPr>
                <w:szCs w:val="20"/>
              </w:rPr>
            </w:pPr>
            <w:r w:rsidRPr="006248B6">
              <w:rPr>
                <w:szCs w:val="20"/>
              </w:rPr>
              <w:t>37 144,75</w:t>
            </w:r>
          </w:p>
        </w:tc>
      </w:tr>
      <w:tr w:rsidR="006248B6" w:rsidRPr="006248B6" w14:paraId="7279EF6C" w14:textId="77777777" w:rsidTr="00104FF4">
        <w:trPr>
          <w:trHeight w:val="70"/>
        </w:trPr>
        <w:tc>
          <w:tcPr>
            <w:tcW w:w="288" w:type="pct"/>
            <w:vAlign w:val="center"/>
          </w:tcPr>
          <w:p w14:paraId="2AF5FC9D" w14:textId="77777777" w:rsidR="006248B6" w:rsidRPr="006248B6" w:rsidRDefault="006248B6" w:rsidP="006248B6">
            <w:pPr>
              <w:jc w:val="center"/>
              <w:rPr>
                <w:sz w:val="28"/>
                <w:szCs w:val="20"/>
              </w:rPr>
            </w:pPr>
            <w:r w:rsidRPr="006248B6">
              <w:rPr>
                <w:sz w:val="28"/>
                <w:szCs w:val="20"/>
              </w:rPr>
              <w:t>6</w:t>
            </w:r>
          </w:p>
        </w:tc>
        <w:tc>
          <w:tcPr>
            <w:tcW w:w="1960" w:type="pct"/>
            <w:vAlign w:val="center"/>
          </w:tcPr>
          <w:p w14:paraId="39E8DFFD" w14:textId="77777777" w:rsidR="006248B6" w:rsidRPr="006248B6" w:rsidRDefault="006248B6" w:rsidP="006248B6">
            <w:r w:rsidRPr="006248B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515" w:type="pct"/>
            <w:vAlign w:val="center"/>
          </w:tcPr>
          <w:p w14:paraId="35E5B54B" w14:textId="77777777" w:rsidR="006248B6" w:rsidRPr="006248B6" w:rsidRDefault="006248B6" w:rsidP="006248B6">
            <w:pPr>
              <w:jc w:val="center"/>
              <w:rPr>
                <w:szCs w:val="20"/>
              </w:rPr>
            </w:pPr>
            <w:r w:rsidRPr="006248B6">
              <w:rPr>
                <w:szCs w:val="20"/>
              </w:rPr>
              <w:t>79 819,80</w:t>
            </w:r>
          </w:p>
        </w:tc>
        <w:tc>
          <w:tcPr>
            <w:tcW w:w="608" w:type="pct"/>
            <w:vAlign w:val="center"/>
          </w:tcPr>
          <w:p w14:paraId="4868C38E" w14:textId="77777777" w:rsidR="006248B6" w:rsidRPr="006248B6" w:rsidRDefault="006248B6" w:rsidP="006248B6">
            <w:pPr>
              <w:jc w:val="center"/>
              <w:rPr>
                <w:szCs w:val="20"/>
              </w:rPr>
            </w:pPr>
            <w:r w:rsidRPr="006248B6">
              <w:rPr>
                <w:szCs w:val="20"/>
              </w:rPr>
              <w:t>0,00</w:t>
            </w:r>
          </w:p>
        </w:tc>
        <w:tc>
          <w:tcPr>
            <w:tcW w:w="562" w:type="pct"/>
            <w:vAlign w:val="center"/>
          </w:tcPr>
          <w:p w14:paraId="7622F919" w14:textId="77777777" w:rsidR="006248B6" w:rsidRPr="006248B6" w:rsidRDefault="006248B6" w:rsidP="006248B6">
            <w:pPr>
              <w:jc w:val="center"/>
              <w:rPr>
                <w:szCs w:val="20"/>
              </w:rPr>
            </w:pPr>
            <w:r w:rsidRPr="006248B6">
              <w:rPr>
                <w:szCs w:val="20"/>
              </w:rPr>
              <w:t>0,00</w:t>
            </w:r>
          </w:p>
        </w:tc>
        <w:tc>
          <w:tcPr>
            <w:tcW w:w="515" w:type="pct"/>
            <w:vAlign w:val="center"/>
          </w:tcPr>
          <w:p w14:paraId="36BB1E1B" w14:textId="77777777" w:rsidR="006248B6" w:rsidRPr="006248B6" w:rsidRDefault="006248B6" w:rsidP="006248B6">
            <w:pPr>
              <w:jc w:val="center"/>
              <w:rPr>
                <w:szCs w:val="20"/>
              </w:rPr>
            </w:pPr>
            <w:r w:rsidRPr="006248B6">
              <w:rPr>
                <w:szCs w:val="20"/>
              </w:rPr>
              <w:t>0,00</w:t>
            </w:r>
          </w:p>
        </w:tc>
        <w:tc>
          <w:tcPr>
            <w:tcW w:w="552" w:type="pct"/>
            <w:vAlign w:val="center"/>
          </w:tcPr>
          <w:p w14:paraId="437ECC8C" w14:textId="77777777" w:rsidR="006248B6" w:rsidRPr="006248B6" w:rsidRDefault="006248B6" w:rsidP="006248B6">
            <w:pPr>
              <w:jc w:val="center"/>
              <w:rPr>
                <w:szCs w:val="20"/>
              </w:rPr>
            </w:pPr>
            <w:r w:rsidRPr="006248B6">
              <w:rPr>
                <w:szCs w:val="20"/>
              </w:rPr>
              <w:t>0,00</w:t>
            </w:r>
          </w:p>
        </w:tc>
      </w:tr>
      <w:tr w:rsidR="006248B6" w:rsidRPr="006248B6" w14:paraId="0132D186" w14:textId="77777777" w:rsidTr="00104FF4">
        <w:trPr>
          <w:trHeight w:val="70"/>
        </w:trPr>
        <w:tc>
          <w:tcPr>
            <w:tcW w:w="288" w:type="pct"/>
            <w:vAlign w:val="center"/>
          </w:tcPr>
          <w:p w14:paraId="4AE2F6E6" w14:textId="77777777" w:rsidR="006248B6" w:rsidRPr="006248B6" w:rsidRDefault="006248B6" w:rsidP="006248B6">
            <w:pPr>
              <w:jc w:val="center"/>
              <w:rPr>
                <w:sz w:val="28"/>
                <w:szCs w:val="20"/>
              </w:rPr>
            </w:pPr>
            <w:r w:rsidRPr="006248B6">
              <w:rPr>
                <w:sz w:val="28"/>
                <w:szCs w:val="20"/>
              </w:rPr>
              <w:t>7</w:t>
            </w:r>
          </w:p>
        </w:tc>
        <w:tc>
          <w:tcPr>
            <w:tcW w:w="1960" w:type="pct"/>
            <w:vAlign w:val="center"/>
          </w:tcPr>
          <w:p w14:paraId="0026A85B" w14:textId="77777777" w:rsidR="006248B6" w:rsidRPr="006248B6" w:rsidRDefault="006248B6" w:rsidP="006248B6">
            <w:r w:rsidRPr="006248B6">
              <w:t>Корректировка, связанная с соблюдением статьи 3 Федерального закона от 27.07.2010 № 190-ФЗ «О теплоснабжении»</w:t>
            </w:r>
          </w:p>
        </w:tc>
        <w:tc>
          <w:tcPr>
            <w:tcW w:w="515" w:type="pct"/>
            <w:vAlign w:val="center"/>
          </w:tcPr>
          <w:p w14:paraId="66155385" w14:textId="77777777" w:rsidR="006248B6" w:rsidRPr="006248B6" w:rsidRDefault="006248B6" w:rsidP="006248B6">
            <w:pPr>
              <w:jc w:val="center"/>
              <w:rPr>
                <w:szCs w:val="20"/>
              </w:rPr>
            </w:pPr>
            <w:r w:rsidRPr="006248B6">
              <w:rPr>
                <w:szCs w:val="20"/>
              </w:rPr>
              <w:t>0,00</w:t>
            </w:r>
          </w:p>
        </w:tc>
        <w:tc>
          <w:tcPr>
            <w:tcW w:w="608" w:type="pct"/>
            <w:vAlign w:val="center"/>
          </w:tcPr>
          <w:p w14:paraId="5B31F274" w14:textId="77777777" w:rsidR="006248B6" w:rsidRPr="006248B6" w:rsidRDefault="006248B6" w:rsidP="006248B6">
            <w:pPr>
              <w:jc w:val="center"/>
              <w:rPr>
                <w:szCs w:val="20"/>
              </w:rPr>
            </w:pPr>
            <w:r w:rsidRPr="006248B6">
              <w:rPr>
                <w:szCs w:val="20"/>
              </w:rPr>
              <w:t>179 044,60</w:t>
            </w:r>
          </w:p>
        </w:tc>
        <w:tc>
          <w:tcPr>
            <w:tcW w:w="562" w:type="pct"/>
            <w:vAlign w:val="center"/>
          </w:tcPr>
          <w:p w14:paraId="262F2BE7" w14:textId="77777777" w:rsidR="006248B6" w:rsidRPr="006248B6" w:rsidRDefault="006248B6" w:rsidP="006248B6">
            <w:pPr>
              <w:jc w:val="center"/>
              <w:rPr>
                <w:szCs w:val="20"/>
              </w:rPr>
            </w:pPr>
            <w:r w:rsidRPr="006248B6">
              <w:rPr>
                <w:szCs w:val="20"/>
              </w:rPr>
              <w:t>202 381,69</w:t>
            </w:r>
          </w:p>
        </w:tc>
        <w:tc>
          <w:tcPr>
            <w:tcW w:w="515" w:type="pct"/>
            <w:vAlign w:val="center"/>
          </w:tcPr>
          <w:p w14:paraId="7AB3F5A3" w14:textId="77777777" w:rsidR="006248B6" w:rsidRPr="006248B6" w:rsidRDefault="006248B6" w:rsidP="006248B6">
            <w:pPr>
              <w:jc w:val="center"/>
              <w:rPr>
                <w:szCs w:val="20"/>
              </w:rPr>
            </w:pPr>
            <w:r w:rsidRPr="006248B6">
              <w:rPr>
                <w:szCs w:val="20"/>
              </w:rPr>
              <w:t>224 716,92</w:t>
            </w:r>
          </w:p>
        </w:tc>
        <w:tc>
          <w:tcPr>
            <w:tcW w:w="552" w:type="pct"/>
            <w:vAlign w:val="center"/>
          </w:tcPr>
          <w:p w14:paraId="64E35B4F" w14:textId="77777777" w:rsidR="006248B6" w:rsidRPr="006248B6" w:rsidRDefault="006248B6" w:rsidP="006248B6">
            <w:pPr>
              <w:jc w:val="center"/>
              <w:rPr>
                <w:szCs w:val="20"/>
              </w:rPr>
            </w:pPr>
            <w:r w:rsidRPr="006248B6">
              <w:rPr>
                <w:szCs w:val="20"/>
              </w:rPr>
              <w:t>248 334,32</w:t>
            </w:r>
          </w:p>
        </w:tc>
      </w:tr>
      <w:tr w:rsidR="006248B6" w:rsidRPr="006248B6" w14:paraId="11422C4C" w14:textId="77777777" w:rsidTr="00104FF4">
        <w:trPr>
          <w:trHeight w:val="70"/>
        </w:trPr>
        <w:tc>
          <w:tcPr>
            <w:tcW w:w="288" w:type="pct"/>
            <w:vAlign w:val="center"/>
          </w:tcPr>
          <w:p w14:paraId="159CC3C5" w14:textId="77777777" w:rsidR="006248B6" w:rsidRPr="006248B6" w:rsidRDefault="006248B6" w:rsidP="006248B6">
            <w:pPr>
              <w:jc w:val="center"/>
              <w:rPr>
                <w:sz w:val="28"/>
                <w:szCs w:val="20"/>
              </w:rPr>
            </w:pPr>
          </w:p>
        </w:tc>
        <w:tc>
          <w:tcPr>
            <w:tcW w:w="1960" w:type="pct"/>
            <w:vAlign w:val="center"/>
          </w:tcPr>
          <w:p w14:paraId="3A0F17FD" w14:textId="77777777" w:rsidR="006248B6" w:rsidRPr="006248B6" w:rsidRDefault="006248B6" w:rsidP="006248B6">
            <w:r w:rsidRPr="006248B6">
              <w:t>ИТОГО необходимая валовая выручка</w:t>
            </w:r>
          </w:p>
        </w:tc>
        <w:tc>
          <w:tcPr>
            <w:tcW w:w="515" w:type="pct"/>
            <w:vAlign w:val="center"/>
          </w:tcPr>
          <w:p w14:paraId="70180575" w14:textId="77777777" w:rsidR="006248B6" w:rsidRPr="006248B6" w:rsidRDefault="006248B6" w:rsidP="006248B6">
            <w:pPr>
              <w:jc w:val="center"/>
              <w:rPr>
                <w:b/>
                <w:bCs/>
                <w:szCs w:val="20"/>
              </w:rPr>
            </w:pPr>
            <w:r w:rsidRPr="006248B6">
              <w:rPr>
                <w:b/>
                <w:bCs/>
                <w:szCs w:val="20"/>
              </w:rPr>
              <w:t>1 238 858,37</w:t>
            </w:r>
          </w:p>
        </w:tc>
        <w:tc>
          <w:tcPr>
            <w:tcW w:w="608" w:type="pct"/>
            <w:vAlign w:val="center"/>
          </w:tcPr>
          <w:p w14:paraId="64965908" w14:textId="77777777" w:rsidR="006248B6" w:rsidRPr="006248B6" w:rsidRDefault="006248B6" w:rsidP="006248B6">
            <w:pPr>
              <w:jc w:val="center"/>
              <w:rPr>
                <w:b/>
                <w:bCs/>
                <w:szCs w:val="20"/>
              </w:rPr>
            </w:pPr>
            <w:r w:rsidRPr="006248B6">
              <w:rPr>
                <w:b/>
                <w:bCs/>
                <w:szCs w:val="20"/>
              </w:rPr>
              <w:t>1 369 800,08</w:t>
            </w:r>
          </w:p>
        </w:tc>
        <w:tc>
          <w:tcPr>
            <w:tcW w:w="562" w:type="pct"/>
            <w:vAlign w:val="center"/>
          </w:tcPr>
          <w:p w14:paraId="76E267BD" w14:textId="77777777" w:rsidR="006248B6" w:rsidRPr="006248B6" w:rsidRDefault="006248B6" w:rsidP="006248B6">
            <w:pPr>
              <w:jc w:val="center"/>
              <w:rPr>
                <w:b/>
                <w:bCs/>
                <w:szCs w:val="20"/>
              </w:rPr>
            </w:pPr>
            <w:r w:rsidRPr="006248B6">
              <w:rPr>
                <w:b/>
                <w:bCs/>
                <w:szCs w:val="20"/>
              </w:rPr>
              <w:t>1 426 901,86</w:t>
            </w:r>
          </w:p>
        </w:tc>
        <w:tc>
          <w:tcPr>
            <w:tcW w:w="515" w:type="pct"/>
            <w:vAlign w:val="center"/>
          </w:tcPr>
          <w:p w14:paraId="66B2A3B6" w14:textId="77777777" w:rsidR="006248B6" w:rsidRPr="006248B6" w:rsidRDefault="006248B6" w:rsidP="006248B6">
            <w:pPr>
              <w:jc w:val="center"/>
              <w:rPr>
                <w:b/>
                <w:bCs/>
                <w:szCs w:val="20"/>
              </w:rPr>
            </w:pPr>
            <w:r w:rsidRPr="006248B6">
              <w:rPr>
                <w:b/>
                <w:bCs/>
                <w:szCs w:val="20"/>
              </w:rPr>
              <w:t>1 483 975,83</w:t>
            </w:r>
          </w:p>
        </w:tc>
        <w:tc>
          <w:tcPr>
            <w:tcW w:w="552" w:type="pct"/>
            <w:vAlign w:val="center"/>
          </w:tcPr>
          <w:p w14:paraId="6E3F663D" w14:textId="77777777" w:rsidR="006248B6" w:rsidRPr="006248B6" w:rsidRDefault="006248B6" w:rsidP="006248B6">
            <w:pPr>
              <w:jc w:val="center"/>
              <w:rPr>
                <w:b/>
                <w:bCs/>
                <w:szCs w:val="20"/>
              </w:rPr>
            </w:pPr>
            <w:r w:rsidRPr="006248B6">
              <w:rPr>
                <w:b/>
                <w:bCs/>
                <w:szCs w:val="20"/>
              </w:rPr>
              <w:t>1 543 334,28</w:t>
            </w:r>
          </w:p>
        </w:tc>
      </w:tr>
    </w:tbl>
    <w:p w14:paraId="32AA1615" w14:textId="77777777" w:rsidR="006248B6" w:rsidRPr="006248B6" w:rsidRDefault="006248B6" w:rsidP="006248B6">
      <w:pPr>
        <w:tabs>
          <w:tab w:val="left" w:pos="0"/>
        </w:tabs>
        <w:ind w:right="-852"/>
        <w:rPr>
          <w:sz w:val="12"/>
          <w:szCs w:val="12"/>
          <w:lang w:eastAsia="en-US"/>
        </w:rPr>
      </w:pPr>
    </w:p>
    <w:p w14:paraId="421DFF7E" w14:textId="77777777" w:rsidR="006248B6" w:rsidRPr="006248B6" w:rsidRDefault="006248B6" w:rsidP="006248B6">
      <w:pPr>
        <w:tabs>
          <w:tab w:val="left" w:pos="0"/>
        </w:tabs>
        <w:ind w:right="-852"/>
        <w:rPr>
          <w:sz w:val="12"/>
          <w:szCs w:val="12"/>
          <w:lang w:eastAsia="en-US"/>
        </w:rPr>
      </w:pPr>
    </w:p>
    <w:p w14:paraId="13DF52C7" w14:textId="77777777" w:rsidR="006248B6" w:rsidRPr="006248B6" w:rsidRDefault="006248B6" w:rsidP="006248B6">
      <w:pPr>
        <w:ind w:right="-2"/>
        <w:jc w:val="center"/>
        <w:rPr>
          <w:bCs/>
          <w:sz w:val="4"/>
          <w:szCs w:val="4"/>
          <w:lang w:eastAsia="en-US"/>
        </w:rPr>
      </w:pPr>
    </w:p>
    <w:p w14:paraId="79775323" w14:textId="77777777" w:rsidR="006248B6" w:rsidRPr="006248B6" w:rsidRDefault="006248B6" w:rsidP="006248B6">
      <w:pPr>
        <w:tabs>
          <w:tab w:val="left" w:pos="1134"/>
        </w:tabs>
        <w:ind w:firstLine="709"/>
        <w:jc w:val="both"/>
        <w:rPr>
          <w:sz w:val="28"/>
          <w:szCs w:val="28"/>
        </w:rPr>
      </w:pPr>
      <w:r w:rsidRPr="006248B6">
        <w:rPr>
          <w:sz w:val="28"/>
          <w:szCs w:val="28"/>
        </w:rPr>
        <w:t>Эксперты считают необходимым отметить, что при утверждении тарифов на тепловую энергию, реализуемую с коллекторов источника тепловой энергии  ООО «Интеграл», на 2024 год из НВВ предприятия были исключены расходы,  связанные с соблюдением статьи 3 Федерального закона от 27.07.2010 № 190-ФЗ «О теплоснабжении» в размере 135 445,17 тыс. руб. Эксперты предлагают не учитывать данные расходы в НВВ предприятия в 2025 году, а учесть данные затраты в последующих периодах регулирования.</w:t>
      </w:r>
    </w:p>
    <w:p w14:paraId="71BD646A" w14:textId="77777777" w:rsidR="006248B6" w:rsidRPr="006248B6" w:rsidRDefault="006248B6" w:rsidP="006248B6">
      <w:pPr>
        <w:tabs>
          <w:tab w:val="left" w:pos="1134"/>
        </w:tabs>
        <w:ind w:firstLine="709"/>
        <w:jc w:val="both"/>
        <w:rPr>
          <w:sz w:val="28"/>
          <w:szCs w:val="28"/>
        </w:rPr>
      </w:pPr>
      <w:r w:rsidRPr="006248B6">
        <w:rPr>
          <w:sz w:val="28"/>
          <w:szCs w:val="28"/>
        </w:rPr>
        <w:t>На основании необходимой валовой выручки, определённой в таблице 12, эксперты рассчитали тарифы для ООО «Интеграл»</w:t>
      </w:r>
      <w:r w:rsidRPr="006248B6">
        <w:rPr>
          <w:szCs w:val="20"/>
        </w:rPr>
        <w:t xml:space="preserve"> </w:t>
      </w:r>
      <w:r w:rsidRPr="006248B6">
        <w:rPr>
          <w:sz w:val="28"/>
          <w:szCs w:val="28"/>
        </w:rPr>
        <w:t>на тепловую энергию,</w:t>
      </w:r>
      <w:r w:rsidRPr="006248B6">
        <w:rPr>
          <w:szCs w:val="20"/>
        </w:rPr>
        <w:t xml:space="preserve"> </w:t>
      </w:r>
      <w:r w:rsidRPr="006248B6">
        <w:rPr>
          <w:sz w:val="28"/>
          <w:szCs w:val="28"/>
        </w:rPr>
        <w:t>реализуемую с коллекторов источника тепловой энергии</w:t>
      </w:r>
      <w:r w:rsidRPr="006248B6">
        <w:rPr>
          <w:szCs w:val="20"/>
        </w:rPr>
        <w:t xml:space="preserve"> </w:t>
      </w:r>
      <w:r w:rsidRPr="006248B6">
        <w:rPr>
          <w:sz w:val="28"/>
          <w:szCs w:val="28"/>
        </w:rPr>
        <w:t>на 2025-2029 годы (представлены в таблице 13).</w:t>
      </w:r>
    </w:p>
    <w:p w14:paraId="09C23CB5" w14:textId="77777777" w:rsidR="006248B6" w:rsidRPr="006248B6" w:rsidRDefault="006248B6" w:rsidP="006248B6">
      <w:pPr>
        <w:tabs>
          <w:tab w:val="left" w:pos="1134"/>
        </w:tabs>
        <w:ind w:firstLine="709"/>
        <w:jc w:val="both"/>
        <w:rPr>
          <w:sz w:val="28"/>
          <w:szCs w:val="28"/>
        </w:rPr>
      </w:pPr>
    </w:p>
    <w:p w14:paraId="7B9FAB84" w14:textId="77777777" w:rsidR="006248B6" w:rsidRPr="006248B6" w:rsidRDefault="006248B6" w:rsidP="006248B6">
      <w:pPr>
        <w:jc w:val="right"/>
        <w:rPr>
          <w:sz w:val="28"/>
          <w:szCs w:val="28"/>
          <w:lang w:eastAsia="en-US"/>
        </w:rPr>
      </w:pPr>
      <w:r w:rsidRPr="006248B6">
        <w:rPr>
          <w:sz w:val="28"/>
          <w:szCs w:val="28"/>
          <w:lang w:eastAsia="en-US"/>
        </w:rPr>
        <w:t>Таблица 13</w:t>
      </w:r>
    </w:p>
    <w:p w14:paraId="3783D6E6" w14:textId="77777777" w:rsidR="006248B6" w:rsidRPr="006248B6" w:rsidRDefault="006248B6" w:rsidP="006248B6">
      <w:pPr>
        <w:jc w:val="center"/>
        <w:rPr>
          <w:sz w:val="28"/>
          <w:szCs w:val="28"/>
          <w:lang w:eastAsia="en-US"/>
        </w:rPr>
      </w:pPr>
      <w:r w:rsidRPr="006248B6">
        <w:rPr>
          <w:sz w:val="28"/>
          <w:szCs w:val="28"/>
          <w:lang w:eastAsia="en-US"/>
        </w:rPr>
        <w:t xml:space="preserve">Тарифы на тепловую энергию, реализуемую с коллекторов источника тепловой энергии ООО «Интеграл» </w:t>
      </w:r>
      <w:r w:rsidRPr="006248B6">
        <w:rPr>
          <w:sz w:val="28"/>
          <w:szCs w:val="28"/>
          <w:lang w:eastAsia="en-US"/>
        </w:rPr>
        <w:br/>
        <w:t>на 2025-2029 годы</w:t>
      </w:r>
    </w:p>
    <w:p w14:paraId="57D7F76A" w14:textId="77777777" w:rsidR="006248B6" w:rsidRPr="006248B6" w:rsidRDefault="006248B6" w:rsidP="006248B6">
      <w:pPr>
        <w:jc w:val="center"/>
        <w:rPr>
          <w:sz w:val="28"/>
          <w:szCs w:val="28"/>
          <w:lang w:eastAsia="en-US"/>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701"/>
        <w:gridCol w:w="1985"/>
        <w:gridCol w:w="2409"/>
        <w:gridCol w:w="1985"/>
        <w:gridCol w:w="1701"/>
      </w:tblGrid>
      <w:tr w:rsidR="006248B6" w:rsidRPr="006248B6" w14:paraId="13FD4D14" w14:textId="77777777" w:rsidTr="00104FF4">
        <w:trPr>
          <w:trHeight w:val="333"/>
          <w:tblHeader/>
          <w:jc w:val="center"/>
        </w:trPr>
        <w:tc>
          <w:tcPr>
            <w:tcW w:w="846" w:type="dxa"/>
            <w:vMerge w:val="restart"/>
            <w:tcBorders>
              <w:top w:val="single" w:sz="4" w:space="0" w:color="auto"/>
            </w:tcBorders>
            <w:shd w:val="clear" w:color="auto" w:fill="auto"/>
            <w:vAlign w:val="center"/>
          </w:tcPr>
          <w:p w14:paraId="133B90C0" w14:textId="77777777" w:rsidR="006248B6" w:rsidRPr="006248B6" w:rsidRDefault="006248B6" w:rsidP="006248B6">
            <w:pPr>
              <w:ind w:left="-120"/>
              <w:jc w:val="center"/>
              <w:rPr>
                <w:szCs w:val="20"/>
              </w:rPr>
            </w:pPr>
            <w:bookmarkStart w:id="159" w:name="_Hlk91579078"/>
            <w:r w:rsidRPr="006248B6">
              <w:rPr>
                <w:szCs w:val="20"/>
              </w:rPr>
              <w:t>№ п/п</w:t>
            </w:r>
          </w:p>
        </w:tc>
        <w:tc>
          <w:tcPr>
            <w:tcW w:w="2693" w:type="dxa"/>
            <w:vMerge w:val="restart"/>
            <w:tcBorders>
              <w:top w:val="single" w:sz="4" w:space="0" w:color="auto"/>
            </w:tcBorders>
            <w:shd w:val="clear" w:color="auto" w:fill="auto"/>
            <w:vAlign w:val="center"/>
          </w:tcPr>
          <w:p w14:paraId="6F2CD729" w14:textId="77777777" w:rsidR="006248B6" w:rsidRPr="006248B6" w:rsidRDefault="006248B6" w:rsidP="006248B6">
            <w:pPr>
              <w:jc w:val="center"/>
              <w:rPr>
                <w:szCs w:val="20"/>
              </w:rPr>
            </w:pPr>
            <w:r w:rsidRPr="006248B6">
              <w:rPr>
                <w:szCs w:val="20"/>
              </w:rPr>
              <w:t>Наименование</w:t>
            </w:r>
          </w:p>
        </w:tc>
        <w:tc>
          <w:tcPr>
            <w:tcW w:w="9781" w:type="dxa"/>
            <w:gridSpan w:val="5"/>
            <w:tcBorders>
              <w:top w:val="single" w:sz="4" w:space="0" w:color="auto"/>
            </w:tcBorders>
            <w:shd w:val="clear" w:color="auto" w:fill="auto"/>
            <w:vAlign w:val="center"/>
          </w:tcPr>
          <w:p w14:paraId="26472FB0" w14:textId="77777777" w:rsidR="006248B6" w:rsidRPr="006248B6" w:rsidRDefault="006248B6" w:rsidP="006248B6">
            <w:pPr>
              <w:jc w:val="center"/>
              <w:rPr>
                <w:szCs w:val="20"/>
              </w:rPr>
            </w:pPr>
            <w:r w:rsidRPr="006248B6">
              <w:rPr>
                <w:szCs w:val="20"/>
              </w:rPr>
              <w:t xml:space="preserve">Предложение экспертов </w:t>
            </w:r>
          </w:p>
        </w:tc>
      </w:tr>
      <w:tr w:rsidR="006248B6" w:rsidRPr="006248B6" w14:paraId="33C9A70B" w14:textId="77777777" w:rsidTr="00104FF4">
        <w:trPr>
          <w:trHeight w:val="360"/>
          <w:jc w:val="center"/>
        </w:trPr>
        <w:tc>
          <w:tcPr>
            <w:tcW w:w="846" w:type="dxa"/>
            <w:vMerge/>
            <w:shd w:val="clear" w:color="auto" w:fill="auto"/>
            <w:vAlign w:val="center"/>
          </w:tcPr>
          <w:p w14:paraId="7782BF72" w14:textId="77777777" w:rsidR="006248B6" w:rsidRPr="006248B6" w:rsidRDefault="006248B6" w:rsidP="006248B6">
            <w:pPr>
              <w:jc w:val="center"/>
              <w:rPr>
                <w:szCs w:val="20"/>
              </w:rPr>
            </w:pPr>
          </w:p>
        </w:tc>
        <w:tc>
          <w:tcPr>
            <w:tcW w:w="2693" w:type="dxa"/>
            <w:vMerge/>
            <w:shd w:val="clear" w:color="auto" w:fill="auto"/>
            <w:vAlign w:val="center"/>
          </w:tcPr>
          <w:p w14:paraId="6DF767AE" w14:textId="77777777" w:rsidR="006248B6" w:rsidRPr="006248B6" w:rsidRDefault="006248B6" w:rsidP="006248B6">
            <w:pPr>
              <w:rPr>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51745F" w14:textId="77777777" w:rsidR="006248B6" w:rsidRPr="006248B6" w:rsidRDefault="006248B6" w:rsidP="006248B6">
            <w:pPr>
              <w:jc w:val="center"/>
              <w:rPr>
                <w:szCs w:val="20"/>
              </w:rPr>
            </w:pPr>
            <w:r w:rsidRPr="006248B6">
              <w:rPr>
                <w:szCs w:val="20"/>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1AEA4B96" w14:textId="77777777" w:rsidR="006248B6" w:rsidRPr="006248B6" w:rsidRDefault="006248B6" w:rsidP="006248B6">
            <w:pPr>
              <w:jc w:val="center"/>
              <w:rPr>
                <w:szCs w:val="20"/>
              </w:rPr>
            </w:pPr>
            <w:r w:rsidRPr="006248B6">
              <w:rPr>
                <w:szCs w:val="20"/>
              </w:rPr>
              <w:t>2026</w:t>
            </w:r>
          </w:p>
        </w:tc>
        <w:tc>
          <w:tcPr>
            <w:tcW w:w="2409" w:type="dxa"/>
            <w:tcBorders>
              <w:top w:val="single" w:sz="4" w:space="0" w:color="auto"/>
              <w:left w:val="single" w:sz="4" w:space="0" w:color="auto"/>
              <w:bottom w:val="single" w:sz="4" w:space="0" w:color="auto"/>
              <w:right w:val="single" w:sz="4" w:space="0" w:color="auto"/>
            </w:tcBorders>
            <w:vAlign w:val="center"/>
          </w:tcPr>
          <w:p w14:paraId="296282A0" w14:textId="77777777" w:rsidR="006248B6" w:rsidRPr="006248B6" w:rsidRDefault="006248B6" w:rsidP="006248B6">
            <w:pPr>
              <w:jc w:val="center"/>
              <w:rPr>
                <w:szCs w:val="20"/>
              </w:rPr>
            </w:pPr>
            <w:r w:rsidRPr="006248B6">
              <w:rPr>
                <w:szCs w:val="20"/>
              </w:rPr>
              <w:t>2027</w:t>
            </w:r>
          </w:p>
        </w:tc>
        <w:tc>
          <w:tcPr>
            <w:tcW w:w="1985" w:type="dxa"/>
            <w:tcBorders>
              <w:top w:val="single" w:sz="4" w:space="0" w:color="auto"/>
              <w:left w:val="single" w:sz="4" w:space="0" w:color="auto"/>
              <w:bottom w:val="single" w:sz="4" w:space="0" w:color="auto"/>
              <w:right w:val="single" w:sz="4" w:space="0" w:color="auto"/>
            </w:tcBorders>
            <w:vAlign w:val="center"/>
          </w:tcPr>
          <w:p w14:paraId="4339F264" w14:textId="77777777" w:rsidR="006248B6" w:rsidRPr="006248B6" w:rsidRDefault="006248B6" w:rsidP="006248B6">
            <w:pPr>
              <w:jc w:val="center"/>
              <w:rPr>
                <w:szCs w:val="20"/>
              </w:rPr>
            </w:pPr>
            <w:r w:rsidRPr="006248B6">
              <w:rPr>
                <w:szCs w:val="20"/>
              </w:rPr>
              <w:t>2028</w:t>
            </w:r>
          </w:p>
        </w:tc>
        <w:tc>
          <w:tcPr>
            <w:tcW w:w="1701" w:type="dxa"/>
            <w:tcBorders>
              <w:top w:val="single" w:sz="4" w:space="0" w:color="auto"/>
              <w:left w:val="single" w:sz="4" w:space="0" w:color="auto"/>
              <w:bottom w:val="single" w:sz="4" w:space="0" w:color="auto"/>
              <w:right w:val="single" w:sz="4" w:space="0" w:color="auto"/>
            </w:tcBorders>
            <w:vAlign w:val="center"/>
          </w:tcPr>
          <w:p w14:paraId="2114BDFF" w14:textId="77777777" w:rsidR="006248B6" w:rsidRPr="006248B6" w:rsidRDefault="006248B6" w:rsidP="006248B6">
            <w:pPr>
              <w:jc w:val="center"/>
              <w:rPr>
                <w:szCs w:val="20"/>
              </w:rPr>
            </w:pPr>
            <w:r w:rsidRPr="006248B6">
              <w:rPr>
                <w:szCs w:val="20"/>
              </w:rPr>
              <w:t>2029</w:t>
            </w:r>
          </w:p>
        </w:tc>
      </w:tr>
      <w:tr w:rsidR="006248B6" w:rsidRPr="006248B6" w14:paraId="0C8F67D6" w14:textId="77777777" w:rsidTr="00104FF4">
        <w:trPr>
          <w:trHeight w:val="360"/>
          <w:jc w:val="center"/>
        </w:trPr>
        <w:tc>
          <w:tcPr>
            <w:tcW w:w="846" w:type="dxa"/>
            <w:shd w:val="clear" w:color="auto" w:fill="auto"/>
            <w:vAlign w:val="center"/>
          </w:tcPr>
          <w:p w14:paraId="5A1A2ECE" w14:textId="77777777" w:rsidR="006248B6" w:rsidRPr="006248B6" w:rsidRDefault="006248B6" w:rsidP="006248B6">
            <w:pPr>
              <w:jc w:val="center"/>
              <w:rPr>
                <w:szCs w:val="20"/>
              </w:rPr>
            </w:pPr>
            <w:r w:rsidRPr="006248B6">
              <w:rPr>
                <w:szCs w:val="20"/>
              </w:rPr>
              <w:t>1</w:t>
            </w:r>
          </w:p>
        </w:tc>
        <w:tc>
          <w:tcPr>
            <w:tcW w:w="2693" w:type="dxa"/>
            <w:shd w:val="clear" w:color="auto" w:fill="auto"/>
            <w:vAlign w:val="center"/>
          </w:tcPr>
          <w:p w14:paraId="39827E8F" w14:textId="77777777" w:rsidR="006248B6" w:rsidRPr="006248B6" w:rsidRDefault="006248B6" w:rsidP="006248B6">
            <w:pPr>
              <w:rPr>
                <w:szCs w:val="20"/>
              </w:rPr>
            </w:pPr>
            <w:r w:rsidRPr="006248B6">
              <w:rPr>
                <w:szCs w:val="20"/>
              </w:rPr>
              <w:t>НВВ, 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3E191A" w14:textId="77777777" w:rsidR="006248B6" w:rsidRPr="006248B6" w:rsidRDefault="006248B6" w:rsidP="006248B6">
            <w:pPr>
              <w:jc w:val="center"/>
              <w:rPr>
                <w:szCs w:val="20"/>
              </w:rPr>
            </w:pPr>
            <w:r w:rsidRPr="006248B6">
              <w:rPr>
                <w:szCs w:val="20"/>
              </w:rPr>
              <w:t>1 238 858,37</w:t>
            </w:r>
          </w:p>
        </w:tc>
        <w:tc>
          <w:tcPr>
            <w:tcW w:w="1985" w:type="dxa"/>
            <w:tcBorders>
              <w:top w:val="single" w:sz="4" w:space="0" w:color="auto"/>
              <w:left w:val="single" w:sz="4" w:space="0" w:color="auto"/>
              <w:bottom w:val="single" w:sz="4" w:space="0" w:color="auto"/>
              <w:right w:val="single" w:sz="4" w:space="0" w:color="auto"/>
            </w:tcBorders>
            <w:vAlign w:val="center"/>
          </w:tcPr>
          <w:p w14:paraId="0F55DC88" w14:textId="77777777" w:rsidR="006248B6" w:rsidRPr="006248B6" w:rsidRDefault="006248B6" w:rsidP="006248B6">
            <w:pPr>
              <w:jc w:val="center"/>
              <w:rPr>
                <w:szCs w:val="20"/>
              </w:rPr>
            </w:pPr>
            <w:r w:rsidRPr="006248B6">
              <w:rPr>
                <w:szCs w:val="20"/>
              </w:rPr>
              <w:t>1 369 800,08</w:t>
            </w:r>
          </w:p>
        </w:tc>
        <w:tc>
          <w:tcPr>
            <w:tcW w:w="2409" w:type="dxa"/>
            <w:tcBorders>
              <w:top w:val="single" w:sz="4" w:space="0" w:color="auto"/>
              <w:left w:val="single" w:sz="4" w:space="0" w:color="auto"/>
              <w:bottom w:val="single" w:sz="4" w:space="0" w:color="auto"/>
              <w:right w:val="single" w:sz="4" w:space="0" w:color="auto"/>
            </w:tcBorders>
            <w:vAlign w:val="center"/>
          </w:tcPr>
          <w:p w14:paraId="6BF9F7F7" w14:textId="77777777" w:rsidR="006248B6" w:rsidRPr="006248B6" w:rsidRDefault="006248B6" w:rsidP="006248B6">
            <w:pPr>
              <w:jc w:val="center"/>
              <w:rPr>
                <w:szCs w:val="20"/>
              </w:rPr>
            </w:pPr>
            <w:r w:rsidRPr="006248B6">
              <w:rPr>
                <w:szCs w:val="20"/>
              </w:rPr>
              <w:t>1 426 901,86</w:t>
            </w:r>
          </w:p>
        </w:tc>
        <w:tc>
          <w:tcPr>
            <w:tcW w:w="1985" w:type="dxa"/>
            <w:tcBorders>
              <w:top w:val="single" w:sz="4" w:space="0" w:color="auto"/>
              <w:left w:val="single" w:sz="4" w:space="0" w:color="auto"/>
              <w:bottom w:val="single" w:sz="4" w:space="0" w:color="auto"/>
              <w:right w:val="single" w:sz="4" w:space="0" w:color="auto"/>
            </w:tcBorders>
            <w:vAlign w:val="center"/>
          </w:tcPr>
          <w:p w14:paraId="6FAA9F29" w14:textId="77777777" w:rsidR="006248B6" w:rsidRPr="006248B6" w:rsidRDefault="006248B6" w:rsidP="006248B6">
            <w:pPr>
              <w:jc w:val="center"/>
              <w:rPr>
                <w:szCs w:val="20"/>
              </w:rPr>
            </w:pPr>
            <w:r w:rsidRPr="006248B6">
              <w:rPr>
                <w:szCs w:val="20"/>
              </w:rPr>
              <w:t>1 483 975,83</w:t>
            </w:r>
          </w:p>
        </w:tc>
        <w:tc>
          <w:tcPr>
            <w:tcW w:w="1701" w:type="dxa"/>
            <w:tcBorders>
              <w:top w:val="single" w:sz="4" w:space="0" w:color="auto"/>
              <w:left w:val="single" w:sz="4" w:space="0" w:color="auto"/>
              <w:bottom w:val="single" w:sz="4" w:space="0" w:color="auto"/>
              <w:right w:val="single" w:sz="4" w:space="0" w:color="auto"/>
            </w:tcBorders>
            <w:vAlign w:val="center"/>
          </w:tcPr>
          <w:p w14:paraId="7FA8DF67" w14:textId="77777777" w:rsidR="006248B6" w:rsidRPr="006248B6" w:rsidRDefault="006248B6" w:rsidP="006248B6">
            <w:pPr>
              <w:jc w:val="center"/>
              <w:rPr>
                <w:szCs w:val="20"/>
              </w:rPr>
            </w:pPr>
            <w:r w:rsidRPr="006248B6">
              <w:rPr>
                <w:szCs w:val="20"/>
              </w:rPr>
              <w:t>1 543 334,28</w:t>
            </w:r>
          </w:p>
        </w:tc>
      </w:tr>
      <w:tr w:rsidR="006248B6" w:rsidRPr="006248B6" w14:paraId="0D205C2A" w14:textId="77777777" w:rsidTr="00104FF4">
        <w:trPr>
          <w:trHeight w:val="360"/>
          <w:jc w:val="center"/>
        </w:trPr>
        <w:tc>
          <w:tcPr>
            <w:tcW w:w="846" w:type="dxa"/>
            <w:shd w:val="clear" w:color="auto" w:fill="auto"/>
            <w:vAlign w:val="center"/>
          </w:tcPr>
          <w:p w14:paraId="748F2221" w14:textId="77777777" w:rsidR="006248B6" w:rsidRPr="006248B6" w:rsidRDefault="006248B6" w:rsidP="006248B6">
            <w:pPr>
              <w:jc w:val="center"/>
              <w:rPr>
                <w:szCs w:val="20"/>
              </w:rPr>
            </w:pPr>
            <w:r w:rsidRPr="006248B6">
              <w:rPr>
                <w:szCs w:val="20"/>
              </w:rPr>
              <w:t>1.1</w:t>
            </w:r>
          </w:p>
        </w:tc>
        <w:tc>
          <w:tcPr>
            <w:tcW w:w="2693" w:type="dxa"/>
            <w:shd w:val="clear" w:color="auto" w:fill="auto"/>
            <w:vAlign w:val="center"/>
          </w:tcPr>
          <w:p w14:paraId="321D3E54" w14:textId="77777777" w:rsidR="006248B6" w:rsidRPr="006248B6" w:rsidRDefault="006248B6" w:rsidP="006248B6">
            <w:pPr>
              <w:rPr>
                <w:iCs/>
                <w:szCs w:val="20"/>
              </w:rPr>
            </w:pPr>
            <w:r w:rsidRPr="006248B6">
              <w:rPr>
                <w:iCs/>
                <w:szCs w:val="20"/>
              </w:rPr>
              <w:t>1 полугодие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ECFD8D" w14:textId="77777777" w:rsidR="006248B6" w:rsidRPr="006248B6" w:rsidRDefault="006248B6" w:rsidP="006248B6">
            <w:pPr>
              <w:jc w:val="center"/>
              <w:rPr>
                <w:szCs w:val="20"/>
              </w:rPr>
            </w:pPr>
            <w:r w:rsidRPr="006248B6">
              <w:rPr>
                <w:szCs w:val="20"/>
              </w:rPr>
              <w:t>663 841,79</w:t>
            </w:r>
          </w:p>
        </w:tc>
        <w:tc>
          <w:tcPr>
            <w:tcW w:w="1985" w:type="dxa"/>
            <w:tcBorders>
              <w:top w:val="single" w:sz="4" w:space="0" w:color="auto"/>
              <w:left w:val="nil"/>
              <w:bottom w:val="single" w:sz="4" w:space="0" w:color="auto"/>
              <w:right w:val="single" w:sz="4" w:space="0" w:color="auto"/>
            </w:tcBorders>
            <w:vAlign w:val="center"/>
          </w:tcPr>
          <w:p w14:paraId="6CC7C650" w14:textId="77777777" w:rsidR="006248B6" w:rsidRPr="006248B6" w:rsidRDefault="006248B6" w:rsidP="006248B6">
            <w:pPr>
              <w:jc w:val="center"/>
              <w:rPr>
                <w:szCs w:val="20"/>
              </w:rPr>
            </w:pPr>
            <w:r w:rsidRPr="006248B6">
              <w:rPr>
                <w:szCs w:val="20"/>
              </w:rPr>
              <w:t>770 056,76</w:t>
            </w:r>
          </w:p>
        </w:tc>
        <w:tc>
          <w:tcPr>
            <w:tcW w:w="2409" w:type="dxa"/>
            <w:tcBorders>
              <w:top w:val="single" w:sz="4" w:space="0" w:color="auto"/>
              <w:left w:val="nil"/>
              <w:bottom w:val="single" w:sz="4" w:space="0" w:color="auto"/>
              <w:right w:val="single" w:sz="4" w:space="0" w:color="auto"/>
            </w:tcBorders>
            <w:vAlign w:val="center"/>
          </w:tcPr>
          <w:p w14:paraId="470FDED4" w14:textId="77777777" w:rsidR="006248B6" w:rsidRPr="006248B6" w:rsidRDefault="006248B6" w:rsidP="006248B6">
            <w:pPr>
              <w:jc w:val="center"/>
              <w:rPr>
                <w:szCs w:val="20"/>
              </w:rPr>
            </w:pPr>
            <w:r w:rsidRPr="006248B6">
              <w:rPr>
                <w:szCs w:val="20"/>
              </w:rPr>
              <w:t>803 169,56</w:t>
            </w:r>
          </w:p>
        </w:tc>
        <w:tc>
          <w:tcPr>
            <w:tcW w:w="1985" w:type="dxa"/>
            <w:tcBorders>
              <w:top w:val="single" w:sz="4" w:space="0" w:color="auto"/>
              <w:left w:val="nil"/>
              <w:bottom w:val="single" w:sz="4" w:space="0" w:color="auto"/>
              <w:right w:val="single" w:sz="4" w:space="0" w:color="auto"/>
            </w:tcBorders>
            <w:vAlign w:val="center"/>
          </w:tcPr>
          <w:p w14:paraId="46E436EB" w14:textId="77777777" w:rsidR="006248B6" w:rsidRPr="006248B6" w:rsidRDefault="006248B6" w:rsidP="006248B6">
            <w:pPr>
              <w:jc w:val="center"/>
              <w:rPr>
                <w:szCs w:val="20"/>
              </w:rPr>
            </w:pPr>
            <w:r w:rsidRPr="006248B6">
              <w:rPr>
                <w:szCs w:val="20"/>
              </w:rPr>
              <w:t>835 295,33</w:t>
            </w:r>
          </w:p>
        </w:tc>
        <w:tc>
          <w:tcPr>
            <w:tcW w:w="1701" w:type="dxa"/>
            <w:tcBorders>
              <w:top w:val="single" w:sz="4" w:space="0" w:color="auto"/>
              <w:left w:val="nil"/>
              <w:bottom w:val="single" w:sz="4" w:space="0" w:color="auto"/>
              <w:right w:val="single" w:sz="4" w:space="0" w:color="auto"/>
            </w:tcBorders>
            <w:vAlign w:val="center"/>
          </w:tcPr>
          <w:p w14:paraId="3C1BAF49" w14:textId="77777777" w:rsidR="006248B6" w:rsidRPr="006248B6" w:rsidRDefault="006248B6" w:rsidP="006248B6">
            <w:pPr>
              <w:jc w:val="center"/>
              <w:rPr>
                <w:szCs w:val="20"/>
              </w:rPr>
            </w:pPr>
            <w:r w:rsidRPr="006248B6">
              <w:rPr>
                <w:szCs w:val="20"/>
              </w:rPr>
              <w:t>868 705,69</w:t>
            </w:r>
          </w:p>
        </w:tc>
      </w:tr>
      <w:tr w:rsidR="006248B6" w:rsidRPr="006248B6" w14:paraId="02EB789E" w14:textId="77777777" w:rsidTr="00104FF4">
        <w:trPr>
          <w:trHeight w:val="360"/>
          <w:jc w:val="center"/>
        </w:trPr>
        <w:tc>
          <w:tcPr>
            <w:tcW w:w="846" w:type="dxa"/>
            <w:shd w:val="clear" w:color="auto" w:fill="auto"/>
            <w:vAlign w:val="center"/>
          </w:tcPr>
          <w:p w14:paraId="2D7C662A" w14:textId="77777777" w:rsidR="006248B6" w:rsidRPr="006248B6" w:rsidRDefault="006248B6" w:rsidP="006248B6">
            <w:pPr>
              <w:jc w:val="center"/>
              <w:rPr>
                <w:szCs w:val="20"/>
              </w:rPr>
            </w:pPr>
            <w:r w:rsidRPr="006248B6">
              <w:rPr>
                <w:szCs w:val="20"/>
              </w:rPr>
              <w:t>1.2</w:t>
            </w:r>
          </w:p>
        </w:tc>
        <w:tc>
          <w:tcPr>
            <w:tcW w:w="2693" w:type="dxa"/>
            <w:shd w:val="clear" w:color="auto" w:fill="auto"/>
            <w:vAlign w:val="center"/>
          </w:tcPr>
          <w:p w14:paraId="186827DC" w14:textId="77777777" w:rsidR="006248B6" w:rsidRPr="006248B6" w:rsidRDefault="006248B6" w:rsidP="006248B6">
            <w:pPr>
              <w:rPr>
                <w:iCs/>
                <w:szCs w:val="20"/>
              </w:rPr>
            </w:pPr>
            <w:r w:rsidRPr="006248B6">
              <w:rPr>
                <w:iCs/>
                <w:szCs w:val="20"/>
              </w:rPr>
              <w:t>2 полугодие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CDEB26" w14:textId="77777777" w:rsidR="006248B6" w:rsidRPr="006248B6" w:rsidRDefault="006248B6" w:rsidP="006248B6">
            <w:pPr>
              <w:jc w:val="center"/>
              <w:rPr>
                <w:szCs w:val="20"/>
              </w:rPr>
            </w:pPr>
            <w:r w:rsidRPr="006248B6">
              <w:rPr>
                <w:szCs w:val="20"/>
              </w:rPr>
              <w:t>575 016,58</w:t>
            </w:r>
          </w:p>
        </w:tc>
        <w:tc>
          <w:tcPr>
            <w:tcW w:w="1985" w:type="dxa"/>
            <w:tcBorders>
              <w:top w:val="single" w:sz="4" w:space="0" w:color="auto"/>
              <w:left w:val="nil"/>
              <w:bottom w:val="single" w:sz="4" w:space="0" w:color="auto"/>
              <w:right w:val="single" w:sz="4" w:space="0" w:color="auto"/>
            </w:tcBorders>
            <w:vAlign w:val="center"/>
          </w:tcPr>
          <w:p w14:paraId="6CC314E7" w14:textId="77777777" w:rsidR="006248B6" w:rsidRPr="006248B6" w:rsidRDefault="006248B6" w:rsidP="006248B6">
            <w:pPr>
              <w:jc w:val="center"/>
              <w:rPr>
                <w:szCs w:val="20"/>
              </w:rPr>
            </w:pPr>
            <w:r w:rsidRPr="006248B6">
              <w:rPr>
                <w:szCs w:val="20"/>
              </w:rPr>
              <w:t>599 743,32</w:t>
            </w:r>
          </w:p>
        </w:tc>
        <w:tc>
          <w:tcPr>
            <w:tcW w:w="2409" w:type="dxa"/>
            <w:tcBorders>
              <w:top w:val="single" w:sz="4" w:space="0" w:color="auto"/>
              <w:left w:val="nil"/>
              <w:bottom w:val="single" w:sz="4" w:space="0" w:color="auto"/>
              <w:right w:val="single" w:sz="4" w:space="0" w:color="auto"/>
            </w:tcBorders>
            <w:vAlign w:val="center"/>
          </w:tcPr>
          <w:p w14:paraId="1305C4C0" w14:textId="77777777" w:rsidR="006248B6" w:rsidRPr="006248B6" w:rsidRDefault="006248B6" w:rsidP="006248B6">
            <w:pPr>
              <w:jc w:val="center"/>
              <w:rPr>
                <w:szCs w:val="20"/>
              </w:rPr>
            </w:pPr>
            <w:r w:rsidRPr="006248B6">
              <w:rPr>
                <w:szCs w:val="20"/>
              </w:rPr>
              <w:t>623 732,29</w:t>
            </w:r>
          </w:p>
        </w:tc>
        <w:tc>
          <w:tcPr>
            <w:tcW w:w="1985" w:type="dxa"/>
            <w:tcBorders>
              <w:top w:val="single" w:sz="4" w:space="0" w:color="auto"/>
              <w:left w:val="nil"/>
              <w:bottom w:val="single" w:sz="4" w:space="0" w:color="auto"/>
              <w:right w:val="single" w:sz="4" w:space="0" w:color="auto"/>
            </w:tcBorders>
            <w:vAlign w:val="center"/>
          </w:tcPr>
          <w:p w14:paraId="5F59C3B4" w14:textId="77777777" w:rsidR="006248B6" w:rsidRPr="006248B6" w:rsidRDefault="006248B6" w:rsidP="006248B6">
            <w:pPr>
              <w:jc w:val="center"/>
              <w:rPr>
                <w:szCs w:val="20"/>
              </w:rPr>
            </w:pPr>
            <w:r w:rsidRPr="006248B6">
              <w:rPr>
                <w:szCs w:val="20"/>
              </w:rPr>
              <w:t>648 680,50</w:t>
            </w:r>
          </w:p>
        </w:tc>
        <w:tc>
          <w:tcPr>
            <w:tcW w:w="1701" w:type="dxa"/>
            <w:tcBorders>
              <w:top w:val="single" w:sz="4" w:space="0" w:color="auto"/>
              <w:left w:val="nil"/>
              <w:bottom w:val="single" w:sz="4" w:space="0" w:color="auto"/>
              <w:right w:val="single" w:sz="4" w:space="0" w:color="auto"/>
            </w:tcBorders>
            <w:vAlign w:val="center"/>
          </w:tcPr>
          <w:p w14:paraId="11B5B4F3" w14:textId="77777777" w:rsidR="006248B6" w:rsidRPr="006248B6" w:rsidRDefault="006248B6" w:rsidP="006248B6">
            <w:pPr>
              <w:jc w:val="center"/>
              <w:rPr>
                <w:szCs w:val="20"/>
              </w:rPr>
            </w:pPr>
            <w:r w:rsidRPr="006248B6">
              <w:rPr>
                <w:szCs w:val="20"/>
              </w:rPr>
              <w:t>674 628,59</w:t>
            </w:r>
          </w:p>
        </w:tc>
      </w:tr>
      <w:tr w:rsidR="006248B6" w:rsidRPr="006248B6" w14:paraId="2B1DAF7D" w14:textId="77777777" w:rsidTr="00104FF4">
        <w:trPr>
          <w:trHeight w:val="360"/>
          <w:jc w:val="center"/>
        </w:trPr>
        <w:tc>
          <w:tcPr>
            <w:tcW w:w="846" w:type="dxa"/>
            <w:shd w:val="clear" w:color="auto" w:fill="auto"/>
            <w:vAlign w:val="center"/>
          </w:tcPr>
          <w:p w14:paraId="1E7EEA91" w14:textId="77777777" w:rsidR="006248B6" w:rsidRPr="006248B6" w:rsidRDefault="006248B6" w:rsidP="006248B6">
            <w:pPr>
              <w:jc w:val="center"/>
              <w:rPr>
                <w:szCs w:val="20"/>
              </w:rPr>
            </w:pPr>
            <w:r w:rsidRPr="006248B6">
              <w:rPr>
                <w:szCs w:val="20"/>
              </w:rPr>
              <w:t>2</w:t>
            </w:r>
          </w:p>
        </w:tc>
        <w:tc>
          <w:tcPr>
            <w:tcW w:w="2693" w:type="dxa"/>
            <w:shd w:val="clear" w:color="auto" w:fill="auto"/>
            <w:vAlign w:val="center"/>
            <w:hideMark/>
          </w:tcPr>
          <w:p w14:paraId="05F973C1" w14:textId="77777777" w:rsidR="006248B6" w:rsidRPr="006248B6" w:rsidRDefault="006248B6" w:rsidP="006248B6">
            <w:pPr>
              <w:rPr>
                <w:szCs w:val="20"/>
              </w:rPr>
            </w:pPr>
            <w:r w:rsidRPr="006248B6">
              <w:rPr>
                <w:szCs w:val="20"/>
              </w:rPr>
              <w:t xml:space="preserve">Полезный отпуск </w:t>
            </w:r>
            <w:r w:rsidRPr="006248B6">
              <w:rPr>
                <w:iCs/>
                <w:szCs w:val="20"/>
              </w:rPr>
              <w:t>с коллекторов</w:t>
            </w:r>
            <w:r w:rsidRPr="006248B6">
              <w:rPr>
                <w:szCs w:val="20"/>
              </w:rPr>
              <w:t>, тыс. Гкал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DA6AA2" w14:textId="77777777" w:rsidR="006248B6" w:rsidRPr="006248B6" w:rsidRDefault="006248B6" w:rsidP="006248B6">
            <w:pPr>
              <w:jc w:val="center"/>
              <w:rPr>
                <w:szCs w:val="20"/>
              </w:rPr>
            </w:pPr>
            <w:r w:rsidRPr="006248B6">
              <w:rPr>
                <w:szCs w:val="20"/>
              </w:rPr>
              <w:t>633,85</w:t>
            </w:r>
          </w:p>
        </w:tc>
        <w:tc>
          <w:tcPr>
            <w:tcW w:w="1985" w:type="dxa"/>
            <w:tcBorders>
              <w:top w:val="single" w:sz="4" w:space="0" w:color="auto"/>
              <w:left w:val="single" w:sz="4" w:space="0" w:color="auto"/>
              <w:bottom w:val="single" w:sz="4" w:space="0" w:color="auto"/>
              <w:right w:val="single" w:sz="4" w:space="0" w:color="auto"/>
            </w:tcBorders>
            <w:vAlign w:val="center"/>
          </w:tcPr>
          <w:p w14:paraId="4F39B98B" w14:textId="77777777" w:rsidR="006248B6" w:rsidRPr="006248B6" w:rsidRDefault="006248B6" w:rsidP="006248B6">
            <w:pPr>
              <w:jc w:val="center"/>
              <w:rPr>
                <w:szCs w:val="20"/>
              </w:rPr>
            </w:pPr>
            <w:r w:rsidRPr="006248B6">
              <w:rPr>
                <w:szCs w:val="20"/>
              </w:rPr>
              <w:t>633,85</w:t>
            </w:r>
          </w:p>
        </w:tc>
        <w:tc>
          <w:tcPr>
            <w:tcW w:w="2409" w:type="dxa"/>
            <w:tcBorders>
              <w:top w:val="single" w:sz="4" w:space="0" w:color="auto"/>
              <w:left w:val="single" w:sz="4" w:space="0" w:color="auto"/>
              <w:bottom w:val="single" w:sz="4" w:space="0" w:color="auto"/>
              <w:right w:val="single" w:sz="4" w:space="0" w:color="auto"/>
            </w:tcBorders>
            <w:vAlign w:val="center"/>
          </w:tcPr>
          <w:p w14:paraId="748FEA86" w14:textId="77777777" w:rsidR="006248B6" w:rsidRPr="006248B6" w:rsidRDefault="006248B6" w:rsidP="006248B6">
            <w:pPr>
              <w:jc w:val="center"/>
              <w:rPr>
                <w:szCs w:val="20"/>
              </w:rPr>
            </w:pPr>
            <w:r w:rsidRPr="006248B6">
              <w:rPr>
                <w:szCs w:val="20"/>
              </w:rPr>
              <w:t>633,85</w:t>
            </w:r>
          </w:p>
        </w:tc>
        <w:tc>
          <w:tcPr>
            <w:tcW w:w="1985" w:type="dxa"/>
            <w:tcBorders>
              <w:top w:val="single" w:sz="4" w:space="0" w:color="auto"/>
              <w:left w:val="single" w:sz="4" w:space="0" w:color="auto"/>
              <w:bottom w:val="single" w:sz="4" w:space="0" w:color="auto"/>
              <w:right w:val="single" w:sz="4" w:space="0" w:color="auto"/>
            </w:tcBorders>
            <w:vAlign w:val="center"/>
          </w:tcPr>
          <w:p w14:paraId="50251F80" w14:textId="77777777" w:rsidR="006248B6" w:rsidRPr="006248B6" w:rsidRDefault="006248B6" w:rsidP="006248B6">
            <w:pPr>
              <w:jc w:val="center"/>
              <w:rPr>
                <w:szCs w:val="20"/>
              </w:rPr>
            </w:pPr>
            <w:r w:rsidRPr="006248B6">
              <w:rPr>
                <w:szCs w:val="20"/>
              </w:rPr>
              <w:t>633,85</w:t>
            </w:r>
          </w:p>
        </w:tc>
        <w:tc>
          <w:tcPr>
            <w:tcW w:w="1701" w:type="dxa"/>
            <w:tcBorders>
              <w:top w:val="single" w:sz="4" w:space="0" w:color="auto"/>
              <w:left w:val="single" w:sz="4" w:space="0" w:color="auto"/>
              <w:bottom w:val="single" w:sz="4" w:space="0" w:color="auto"/>
              <w:right w:val="single" w:sz="4" w:space="0" w:color="auto"/>
            </w:tcBorders>
            <w:vAlign w:val="center"/>
          </w:tcPr>
          <w:p w14:paraId="3B363F0D" w14:textId="77777777" w:rsidR="006248B6" w:rsidRPr="006248B6" w:rsidRDefault="006248B6" w:rsidP="006248B6">
            <w:pPr>
              <w:jc w:val="center"/>
              <w:rPr>
                <w:szCs w:val="20"/>
              </w:rPr>
            </w:pPr>
            <w:r w:rsidRPr="006248B6">
              <w:rPr>
                <w:szCs w:val="20"/>
              </w:rPr>
              <w:t>633,85</w:t>
            </w:r>
          </w:p>
        </w:tc>
      </w:tr>
      <w:tr w:rsidR="006248B6" w:rsidRPr="006248B6" w14:paraId="5BB87357" w14:textId="77777777" w:rsidTr="00104FF4">
        <w:trPr>
          <w:trHeight w:val="375"/>
          <w:jc w:val="center"/>
        </w:trPr>
        <w:tc>
          <w:tcPr>
            <w:tcW w:w="846" w:type="dxa"/>
            <w:shd w:val="clear" w:color="auto" w:fill="auto"/>
            <w:vAlign w:val="center"/>
          </w:tcPr>
          <w:p w14:paraId="2CE2191D" w14:textId="77777777" w:rsidR="006248B6" w:rsidRPr="006248B6" w:rsidRDefault="006248B6" w:rsidP="006248B6">
            <w:pPr>
              <w:jc w:val="center"/>
              <w:rPr>
                <w:szCs w:val="20"/>
              </w:rPr>
            </w:pPr>
            <w:r w:rsidRPr="006248B6">
              <w:rPr>
                <w:szCs w:val="20"/>
              </w:rPr>
              <w:t>2.1</w:t>
            </w:r>
          </w:p>
        </w:tc>
        <w:tc>
          <w:tcPr>
            <w:tcW w:w="2693" w:type="dxa"/>
            <w:shd w:val="clear" w:color="auto" w:fill="auto"/>
            <w:vAlign w:val="center"/>
            <w:hideMark/>
          </w:tcPr>
          <w:p w14:paraId="78EA4B0B" w14:textId="77777777" w:rsidR="006248B6" w:rsidRPr="006248B6" w:rsidRDefault="006248B6" w:rsidP="006248B6">
            <w:pPr>
              <w:rPr>
                <w:iCs/>
                <w:szCs w:val="20"/>
              </w:rPr>
            </w:pPr>
            <w:r w:rsidRPr="006248B6">
              <w:rPr>
                <w:iCs/>
                <w:szCs w:val="20"/>
              </w:rPr>
              <w:t>1 полугодие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4DD936" w14:textId="77777777" w:rsidR="006248B6" w:rsidRPr="006248B6" w:rsidRDefault="006248B6" w:rsidP="006248B6">
            <w:pPr>
              <w:jc w:val="center"/>
              <w:rPr>
                <w:szCs w:val="20"/>
              </w:rPr>
            </w:pPr>
            <w:r w:rsidRPr="006248B6">
              <w:rPr>
                <w:szCs w:val="20"/>
              </w:rPr>
              <w:t>362,88</w:t>
            </w:r>
          </w:p>
        </w:tc>
        <w:tc>
          <w:tcPr>
            <w:tcW w:w="1985" w:type="dxa"/>
            <w:tcBorders>
              <w:top w:val="single" w:sz="4" w:space="0" w:color="auto"/>
              <w:left w:val="nil"/>
              <w:bottom w:val="single" w:sz="4" w:space="0" w:color="auto"/>
              <w:right w:val="single" w:sz="4" w:space="0" w:color="auto"/>
            </w:tcBorders>
            <w:vAlign w:val="center"/>
          </w:tcPr>
          <w:p w14:paraId="7892BBF7" w14:textId="77777777" w:rsidR="006248B6" w:rsidRPr="006248B6" w:rsidRDefault="006248B6" w:rsidP="006248B6">
            <w:pPr>
              <w:jc w:val="center"/>
              <w:rPr>
                <w:szCs w:val="20"/>
              </w:rPr>
            </w:pPr>
            <w:r w:rsidRPr="006248B6">
              <w:rPr>
                <w:szCs w:val="20"/>
              </w:rPr>
              <w:t>362,88</w:t>
            </w:r>
          </w:p>
        </w:tc>
        <w:tc>
          <w:tcPr>
            <w:tcW w:w="2409" w:type="dxa"/>
            <w:tcBorders>
              <w:top w:val="single" w:sz="4" w:space="0" w:color="auto"/>
              <w:left w:val="nil"/>
              <w:bottom w:val="single" w:sz="4" w:space="0" w:color="auto"/>
              <w:right w:val="single" w:sz="4" w:space="0" w:color="auto"/>
            </w:tcBorders>
            <w:vAlign w:val="center"/>
          </w:tcPr>
          <w:p w14:paraId="3041DA48" w14:textId="77777777" w:rsidR="006248B6" w:rsidRPr="006248B6" w:rsidRDefault="006248B6" w:rsidP="006248B6">
            <w:pPr>
              <w:jc w:val="center"/>
              <w:rPr>
                <w:szCs w:val="20"/>
              </w:rPr>
            </w:pPr>
            <w:r w:rsidRPr="006248B6">
              <w:rPr>
                <w:szCs w:val="20"/>
              </w:rPr>
              <w:t>362,88</w:t>
            </w:r>
          </w:p>
        </w:tc>
        <w:tc>
          <w:tcPr>
            <w:tcW w:w="1985" w:type="dxa"/>
            <w:tcBorders>
              <w:top w:val="single" w:sz="4" w:space="0" w:color="auto"/>
              <w:left w:val="nil"/>
              <w:bottom w:val="single" w:sz="4" w:space="0" w:color="auto"/>
              <w:right w:val="single" w:sz="4" w:space="0" w:color="auto"/>
            </w:tcBorders>
            <w:vAlign w:val="center"/>
          </w:tcPr>
          <w:p w14:paraId="695FD731" w14:textId="77777777" w:rsidR="006248B6" w:rsidRPr="006248B6" w:rsidRDefault="006248B6" w:rsidP="006248B6">
            <w:pPr>
              <w:jc w:val="center"/>
              <w:rPr>
                <w:szCs w:val="20"/>
              </w:rPr>
            </w:pPr>
            <w:r w:rsidRPr="006248B6">
              <w:rPr>
                <w:szCs w:val="20"/>
              </w:rPr>
              <w:t>362,88</w:t>
            </w:r>
          </w:p>
        </w:tc>
        <w:tc>
          <w:tcPr>
            <w:tcW w:w="1701" w:type="dxa"/>
            <w:tcBorders>
              <w:top w:val="single" w:sz="4" w:space="0" w:color="auto"/>
              <w:left w:val="nil"/>
              <w:bottom w:val="single" w:sz="4" w:space="0" w:color="auto"/>
              <w:right w:val="single" w:sz="4" w:space="0" w:color="auto"/>
            </w:tcBorders>
            <w:vAlign w:val="center"/>
          </w:tcPr>
          <w:p w14:paraId="1CCF673E" w14:textId="77777777" w:rsidR="006248B6" w:rsidRPr="006248B6" w:rsidRDefault="006248B6" w:rsidP="006248B6">
            <w:pPr>
              <w:jc w:val="center"/>
              <w:rPr>
                <w:szCs w:val="20"/>
              </w:rPr>
            </w:pPr>
            <w:r w:rsidRPr="006248B6">
              <w:rPr>
                <w:szCs w:val="20"/>
              </w:rPr>
              <w:t>362,88</w:t>
            </w:r>
          </w:p>
        </w:tc>
      </w:tr>
      <w:tr w:rsidR="006248B6" w:rsidRPr="006248B6" w14:paraId="58B0AD86" w14:textId="77777777" w:rsidTr="00104FF4">
        <w:trPr>
          <w:trHeight w:val="375"/>
          <w:jc w:val="center"/>
        </w:trPr>
        <w:tc>
          <w:tcPr>
            <w:tcW w:w="846" w:type="dxa"/>
            <w:shd w:val="clear" w:color="auto" w:fill="auto"/>
            <w:vAlign w:val="center"/>
          </w:tcPr>
          <w:p w14:paraId="4E2DA4D3" w14:textId="77777777" w:rsidR="006248B6" w:rsidRPr="006248B6" w:rsidRDefault="006248B6" w:rsidP="006248B6">
            <w:pPr>
              <w:jc w:val="center"/>
              <w:rPr>
                <w:szCs w:val="20"/>
              </w:rPr>
            </w:pPr>
            <w:r w:rsidRPr="006248B6">
              <w:rPr>
                <w:szCs w:val="20"/>
              </w:rPr>
              <w:t>2.2</w:t>
            </w:r>
          </w:p>
        </w:tc>
        <w:tc>
          <w:tcPr>
            <w:tcW w:w="2693" w:type="dxa"/>
            <w:shd w:val="clear" w:color="auto" w:fill="auto"/>
            <w:vAlign w:val="center"/>
            <w:hideMark/>
          </w:tcPr>
          <w:p w14:paraId="481912C9" w14:textId="77777777" w:rsidR="006248B6" w:rsidRPr="006248B6" w:rsidRDefault="006248B6" w:rsidP="006248B6">
            <w:pPr>
              <w:rPr>
                <w:iCs/>
                <w:szCs w:val="20"/>
              </w:rPr>
            </w:pPr>
            <w:r w:rsidRPr="006248B6">
              <w:rPr>
                <w:iCs/>
                <w:szCs w:val="20"/>
              </w:rPr>
              <w:t>2 полугодие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F28496" w14:textId="77777777" w:rsidR="006248B6" w:rsidRPr="006248B6" w:rsidRDefault="006248B6" w:rsidP="006248B6">
            <w:pPr>
              <w:jc w:val="center"/>
              <w:rPr>
                <w:szCs w:val="20"/>
              </w:rPr>
            </w:pPr>
            <w:r w:rsidRPr="006248B6">
              <w:rPr>
                <w:szCs w:val="20"/>
              </w:rPr>
              <w:t>270,97</w:t>
            </w:r>
          </w:p>
        </w:tc>
        <w:tc>
          <w:tcPr>
            <w:tcW w:w="1985" w:type="dxa"/>
            <w:tcBorders>
              <w:top w:val="single" w:sz="4" w:space="0" w:color="auto"/>
              <w:left w:val="nil"/>
              <w:bottom w:val="single" w:sz="4" w:space="0" w:color="auto"/>
              <w:right w:val="single" w:sz="4" w:space="0" w:color="auto"/>
            </w:tcBorders>
            <w:vAlign w:val="center"/>
          </w:tcPr>
          <w:p w14:paraId="66D5209E" w14:textId="77777777" w:rsidR="006248B6" w:rsidRPr="006248B6" w:rsidRDefault="006248B6" w:rsidP="006248B6">
            <w:pPr>
              <w:jc w:val="center"/>
              <w:rPr>
                <w:szCs w:val="20"/>
              </w:rPr>
            </w:pPr>
            <w:r w:rsidRPr="006248B6">
              <w:rPr>
                <w:szCs w:val="20"/>
              </w:rPr>
              <w:t>270,97</w:t>
            </w:r>
          </w:p>
        </w:tc>
        <w:tc>
          <w:tcPr>
            <w:tcW w:w="2409" w:type="dxa"/>
            <w:tcBorders>
              <w:top w:val="single" w:sz="4" w:space="0" w:color="auto"/>
              <w:left w:val="nil"/>
              <w:bottom w:val="single" w:sz="4" w:space="0" w:color="auto"/>
              <w:right w:val="single" w:sz="4" w:space="0" w:color="auto"/>
            </w:tcBorders>
            <w:vAlign w:val="center"/>
          </w:tcPr>
          <w:p w14:paraId="19513B19" w14:textId="77777777" w:rsidR="006248B6" w:rsidRPr="006248B6" w:rsidRDefault="006248B6" w:rsidP="006248B6">
            <w:pPr>
              <w:jc w:val="center"/>
              <w:rPr>
                <w:szCs w:val="20"/>
              </w:rPr>
            </w:pPr>
            <w:r w:rsidRPr="006248B6">
              <w:rPr>
                <w:szCs w:val="20"/>
              </w:rPr>
              <w:t>270,97</w:t>
            </w:r>
          </w:p>
        </w:tc>
        <w:tc>
          <w:tcPr>
            <w:tcW w:w="1985" w:type="dxa"/>
            <w:tcBorders>
              <w:top w:val="single" w:sz="4" w:space="0" w:color="auto"/>
              <w:left w:val="nil"/>
              <w:bottom w:val="single" w:sz="4" w:space="0" w:color="auto"/>
              <w:right w:val="single" w:sz="4" w:space="0" w:color="auto"/>
            </w:tcBorders>
            <w:vAlign w:val="center"/>
          </w:tcPr>
          <w:p w14:paraId="5C54DE8F" w14:textId="77777777" w:rsidR="006248B6" w:rsidRPr="006248B6" w:rsidRDefault="006248B6" w:rsidP="006248B6">
            <w:pPr>
              <w:jc w:val="center"/>
              <w:rPr>
                <w:szCs w:val="20"/>
              </w:rPr>
            </w:pPr>
            <w:r w:rsidRPr="006248B6">
              <w:rPr>
                <w:szCs w:val="20"/>
              </w:rPr>
              <w:t>270,97</w:t>
            </w:r>
          </w:p>
        </w:tc>
        <w:tc>
          <w:tcPr>
            <w:tcW w:w="1701" w:type="dxa"/>
            <w:tcBorders>
              <w:top w:val="single" w:sz="4" w:space="0" w:color="auto"/>
              <w:left w:val="nil"/>
              <w:bottom w:val="single" w:sz="4" w:space="0" w:color="auto"/>
              <w:right w:val="single" w:sz="4" w:space="0" w:color="auto"/>
            </w:tcBorders>
            <w:vAlign w:val="center"/>
          </w:tcPr>
          <w:p w14:paraId="3EEB01CB" w14:textId="77777777" w:rsidR="006248B6" w:rsidRPr="006248B6" w:rsidRDefault="006248B6" w:rsidP="006248B6">
            <w:pPr>
              <w:jc w:val="center"/>
              <w:rPr>
                <w:szCs w:val="20"/>
              </w:rPr>
            </w:pPr>
            <w:r w:rsidRPr="006248B6">
              <w:rPr>
                <w:szCs w:val="20"/>
              </w:rPr>
              <w:t>270,97</w:t>
            </w:r>
          </w:p>
        </w:tc>
      </w:tr>
      <w:tr w:rsidR="006248B6" w:rsidRPr="006248B6" w14:paraId="52A532AC" w14:textId="77777777" w:rsidTr="00104FF4">
        <w:trPr>
          <w:trHeight w:val="360"/>
          <w:jc w:val="center"/>
        </w:trPr>
        <w:tc>
          <w:tcPr>
            <w:tcW w:w="846" w:type="dxa"/>
            <w:shd w:val="clear" w:color="auto" w:fill="auto"/>
            <w:vAlign w:val="center"/>
            <w:hideMark/>
          </w:tcPr>
          <w:p w14:paraId="0CFDD349" w14:textId="77777777" w:rsidR="006248B6" w:rsidRPr="006248B6" w:rsidRDefault="006248B6" w:rsidP="006248B6">
            <w:pPr>
              <w:jc w:val="center"/>
              <w:rPr>
                <w:szCs w:val="20"/>
              </w:rPr>
            </w:pPr>
            <w:r w:rsidRPr="006248B6">
              <w:rPr>
                <w:szCs w:val="20"/>
              </w:rPr>
              <w:t>3</w:t>
            </w:r>
          </w:p>
        </w:tc>
        <w:tc>
          <w:tcPr>
            <w:tcW w:w="2693" w:type="dxa"/>
            <w:shd w:val="clear" w:color="auto" w:fill="auto"/>
            <w:vAlign w:val="center"/>
            <w:hideMark/>
          </w:tcPr>
          <w:p w14:paraId="009F56B0" w14:textId="77777777" w:rsidR="006248B6" w:rsidRPr="006248B6" w:rsidRDefault="006248B6" w:rsidP="006248B6">
            <w:pPr>
              <w:rPr>
                <w:szCs w:val="20"/>
              </w:rPr>
            </w:pPr>
            <w:r w:rsidRPr="006248B6">
              <w:rPr>
                <w:szCs w:val="20"/>
              </w:rPr>
              <w:t>Тариф, руб./Гкал, в т.ч.: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CD5621" w14:textId="77777777" w:rsidR="006248B6" w:rsidRPr="006248B6" w:rsidRDefault="006248B6" w:rsidP="006248B6">
            <w:pPr>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F6E3909" w14:textId="77777777" w:rsidR="006248B6" w:rsidRPr="006248B6" w:rsidRDefault="006248B6" w:rsidP="006248B6">
            <w:pPr>
              <w:jc w:val="center"/>
              <w:rPr>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28ED5D4" w14:textId="77777777" w:rsidR="006248B6" w:rsidRPr="006248B6" w:rsidRDefault="006248B6" w:rsidP="006248B6">
            <w:pPr>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CADEB67" w14:textId="77777777" w:rsidR="006248B6" w:rsidRPr="006248B6" w:rsidRDefault="006248B6" w:rsidP="006248B6">
            <w:pPr>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2C898A" w14:textId="77777777" w:rsidR="006248B6" w:rsidRPr="006248B6" w:rsidRDefault="006248B6" w:rsidP="006248B6">
            <w:pPr>
              <w:jc w:val="center"/>
              <w:rPr>
                <w:szCs w:val="20"/>
              </w:rPr>
            </w:pPr>
          </w:p>
        </w:tc>
      </w:tr>
      <w:tr w:rsidR="006248B6" w:rsidRPr="006248B6" w14:paraId="516A9BE0" w14:textId="77777777" w:rsidTr="00104FF4">
        <w:trPr>
          <w:trHeight w:val="375"/>
          <w:jc w:val="center"/>
        </w:trPr>
        <w:tc>
          <w:tcPr>
            <w:tcW w:w="846" w:type="dxa"/>
            <w:shd w:val="clear" w:color="auto" w:fill="auto"/>
            <w:vAlign w:val="center"/>
            <w:hideMark/>
          </w:tcPr>
          <w:p w14:paraId="2695CB86" w14:textId="77777777" w:rsidR="006248B6" w:rsidRPr="006248B6" w:rsidRDefault="006248B6" w:rsidP="006248B6">
            <w:pPr>
              <w:jc w:val="center"/>
              <w:rPr>
                <w:szCs w:val="20"/>
              </w:rPr>
            </w:pPr>
            <w:r w:rsidRPr="006248B6">
              <w:rPr>
                <w:szCs w:val="20"/>
              </w:rPr>
              <w:t>3.1</w:t>
            </w:r>
          </w:p>
        </w:tc>
        <w:tc>
          <w:tcPr>
            <w:tcW w:w="2693" w:type="dxa"/>
            <w:tcBorders>
              <w:right w:val="single" w:sz="4" w:space="0" w:color="auto"/>
            </w:tcBorders>
            <w:shd w:val="clear" w:color="auto" w:fill="auto"/>
            <w:vAlign w:val="center"/>
            <w:hideMark/>
          </w:tcPr>
          <w:p w14:paraId="5BADA1C1" w14:textId="77777777" w:rsidR="006248B6" w:rsidRPr="006248B6" w:rsidRDefault="006248B6" w:rsidP="006248B6">
            <w:pPr>
              <w:rPr>
                <w:iCs/>
                <w:szCs w:val="20"/>
              </w:rPr>
            </w:pPr>
            <w:r w:rsidRPr="006248B6">
              <w:rPr>
                <w:iCs/>
                <w:szCs w:val="20"/>
              </w:rPr>
              <w:t>с 1 января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234D4B" w14:textId="77777777" w:rsidR="006248B6" w:rsidRPr="006248B6" w:rsidRDefault="006248B6" w:rsidP="006248B6">
            <w:pPr>
              <w:jc w:val="center"/>
              <w:rPr>
                <w:szCs w:val="20"/>
              </w:rPr>
            </w:pPr>
            <w:r w:rsidRPr="006248B6">
              <w:rPr>
                <w:szCs w:val="20"/>
              </w:rPr>
              <w:t>1 829,37</w:t>
            </w:r>
          </w:p>
        </w:tc>
        <w:tc>
          <w:tcPr>
            <w:tcW w:w="1985" w:type="dxa"/>
            <w:tcBorders>
              <w:top w:val="single" w:sz="4" w:space="0" w:color="auto"/>
              <w:left w:val="single" w:sz="4" w:space="0" w:color="auto"/>
              <w:bottom w:val="single" w:sz="4" w:space="0" w:color="auto"/>
              <w:right w:val="single" w:sz="4" w:space="0" w:color="auto"/>
            </w:tcBorders>
            <w:vAlign w:val="center"/>
          </w:tcPr>
          <w:p w14:paraId="78590A76" w14:textId="77777777" w:rsidR="006248B6" w:rsidRPr="006248B6" w:rsidRDefault="006248B6" w:rsidP="006248B6">
            <w:pPr>
              <w:jc w:val="center"/>
              <w:rPr>
                <w:szCs w:val="20"/>
              </w:rPr>
            </w:pPr>
            <w:r w:rsidRPr="006248B6">
              <w:rPr>
                <w:szCs w:val="20"/>
              </w:rPr>
              <w:t>2 122,07</w:t>
            </w:r>
          </w:p>
        </w:tc>
        <w:tc>
          <w:tcPr>
            <w:tcW w:w="2409" w:type="dxa"/>
            <w:tcBorders>
              <w:top w:val="single" w:sz="4" w:space="0" w:color="auto"/>
              <w:left w:val="single" w:sz="4" w:space="0" w:color="auto"/>
              <w:bottom w:val="single" w:sz="4" w:space="0" w:color="auto"/>
              <w:right w:val="single" w:sz="4" w:space="0" w:color="auto"/>
            </w:tcBorders>
            <w:vAlign w:val="center"/>
          </w:tcPr>
          <w:p w14:paraId="0AF3575E" w14:textId="77777777" w:rsidR="006248B6" w:rsidRPr="006248B6" w:rsidRDefault="006248B6" w:rsidP="006248B6">
            <w:pPr>
              <w:jc w:val="center"/>
              <w:rPr>
                <w:szCs w:val="20"/>
              </w:rPr>
            </w:pPr>
            <w:r w:rsidRPr="006248B6">
              <w:rPr>
                <w:szCs w:val="20"/>
              </w:rPr>
              <w:t>2 213,32</w:t>
            </w:r>
          </w:p>
        </w:tc>
        <w:tc>
          <w:tcPr>
            <w:tcW w:w="1985" w:type="dxa"/>
            <w:tcBorders>
              <w:top w:val="single" w:sz="4" w:space="0" w:color="auto"/>
              <w:left w:val="single" w:sz="4" w:space="0" w:color="auto"/>
              <w:bottom w:val="single" w:sz="4" w:space="0" w:color="auto"/>
              <w:right w:val="single" w:sz="4" w:space="0" w:color="auto"/>
            </w:tcBorders>
            <w:vAlign w:val="center"/>
          </w:tcPr>
          <w:p w14:paraId="346B666C" w14:textId="77777777" w:rsidR="006248B6" w:rsidRPr="006248B6" w:rsidRDefault="006248B6" w:rsidP="006248B6">
            <w:pPr>
              <w:jc w:val="center"/>
              <w:rPr>
                <w:szCs w:val="20"/>
              </w:rPr>
            </w:pPr>
            <w:r w:rsidRPr="006248B6">
              <w:rPr>
                <w:szCs w:val="20"/>
              </w:rPr>
              <w:t>2 301,85</w:t>
            </w:r>
          </w:p>
        </w:tc>
        <w:tc>
          <w:tcPr>
            <w:tcW w:w="1701" w:type="dxa"/>
            <w:tcBorders>
              <w:top w:val="single" w:sz="4" w:space="0" w:color="auto"/>
              <w:left w:val="single" w:sz="4" w:space="0" w:color="auto"/>
              <w:bottom w:val="single" w:sz="4" w:space="0" w:color="auto"/>
              <w:right w:val="single" w:sz="4" w:space="0" w:color="auto"/>
            </w:tcBorders>
            <w:vAlign w:val="center"/>
          </w:tcPr>
          <w:p w14:paraId="17451CB2" w14:textId="77777777" w:rsidR="006248B6" w:rsidRPr="006248B6" w:rsidRDefault="006248B6" w:rsidP="006248B6">
            <w:pPr>
              <w:jc w:val="center"/>
              <w:rPr>
                <w:szCs w:val="20"/>
              </w:rPr>
            </w:pPr>
            <w:r w:rsidRPr="006248B6">
              <w:rPr>
                <w:szCs w:val="20"/>
              </w:rPr>
              <w:t>2 393,92</w:t>
            </w:r>
          </w:p>
        </w:tc>
      </w:tr>
      <w:tr w:rsidR="006248B6" w:rsidRPr="006248B6" w14:paraId="0BE60EE5" w14:textId="77777777" w:rsidTr="00104FF4">
        <w:trPr>
          <w:trHeight w:val="375"/>
          <w:jc w:val="center"/>
        </w:trPr>
        <w:tc>
          <w:tcPr>
            <w:tcW w:w="846" w:type="dxa"/>
            <w:shd w:val="clear" w:color="auto" w:fill="auto"/>
            <w:vAlign w:val="center"/>
          </w:tcPr>
          <w:p w14:paraId="01EAB798" w14:textId="77777777" w:rsidR="006248B6" w:rsidRPr="006248B6" w:rsidRDefault="006248B6" w:rsidP="006248B6">
            <w:pPr>
              <w:jc w:val="center"/>
              <w:rPr>
                <w:szCs w:val="20"/>
              </w:rPr>
            </w:pPr>
            <w:r w:rsidRPr="006248B6">
              <w:rPr>
                <w:szCs w:val="20"/>
              </w:rPr>
              <w:t>3.1.1.</w:t>
            </w:r>
          </w:p>
        </w:tc>
        <w:tc>
          <w:tcPr>
            <w:tcW w:w="2693" w:type="dxa"/>
            <w:tcBorders>
              <w:right w:val="single" w:sz="4" w:space="0" w:color="auto"/>
            </w:tcBorders>
            <w:shd w:val="clear" w:color="auto" w:fill="auto"/>
            <w:vAlign w:val="center"/>
          </w:tcPr>
          <w:p w14:paraId="2492062E" w14:textId="77777777" w:rsidR="006248B6" w:rsidRPr="006248B6" w:rsidRDefault="006248B6" w:rsidP="006248B6">
            <w:pPr>
              <w:rPr>
                <w:iCs/>
                <w:szCs w:val="20"/>
              </w:rPr>
            </w:pPr>
            <w:r w:rsidRPr="006248B6">
              <w:rPr>
                <w:iCs/>
                <w:szCs w:val="20"/>
              </w:rPr>
              <w:t>Изменение тарифа с 1 января,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3E2E4" w14:textId="77777777" w:rsidR="006248B6" w:rsidRPr="006248B6" w:rsidRDefault="006248B6" w:rsidP="006248B6">
            <w:pPr>
              <w:jc w:val="center"/>
              <w:rPr>
                <w:szCs w:val="20"/>
              </w:rPr>
            </w:pPr>
            <w:r w:rsidRPr="006248B6">
              <w:rPr>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5D23F694" w14:textId="77777777" w:rsidR="006248B6" w:rsidRPr="006248B6" w:rsidRDefault="006248B6" w:rsidP="006248B6">
            <w:pPr>
              <w:jc w:val="center"/>
              <w:rPr>
                <w:szCs w:val="20"/>
              </w:rPr>
            </w:pPr>
            <w:r w:rsidRPr="006248B6">
              <w:rPr>
                <w:szCs w:val="20"/>
              </w:rPr>
              <w:t>0,0</w:t>
            </w:r>
          </w:p>
        </w:tc>
        <w:tc>
          <w:tcPr>
            <w:tcW w:w="2409" w:type="dxa"/>
            <w:tcBorders>
              <w:top w:val="single" w:sz="4" w:space="0" w:color="auto"/>
              <w:left w:val="single" w:sz="4" w:space="0" w:color="auto"/>
              <w:bottom w:val="single" w:sz="4" w:space="0" w:color="auto"/>
              <w:right w:val="single" w:sz="4" w:space="0" w:color="auto"/>
            </w:tcBorders>
            <w:vAlign w:val="center"/>
          </w:tcPr>
          <w:p w14:paraId="47B77CFB" w14:textId="77777777" w:rsidR="006248B6" w:rsidRPr="006248B6" w:rsidRDefault="006248B6" w:rsidP="006248B6">
            <w:pPr>
              <w:jc w:val="center"/>
              <w:rPr>
                <w:szCs w:val="20"/>
              </w:rPr>
            </w:pPr>
            <w:r w:rsidRPr="006248B6">
              <w:rPr>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654294A1" w14:textId="77777777" w:rsidR="006248B6" w:rsidRPr="006248B6" w:rsidRDefault="006248B6" w:rsidP="006248B6">
            <w:pPr>
              <w:jc w:val="center"/>
              <w:rPr>
                <w:szCs w:val="20"/>
              </w:rPr>
            </w:pPr>
            <w:r w:rsidRPr="006248B6">
              <w:rPr>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464CD076" w14:textId="77777777" w:rsidR="006248B6" w:rsidRPr="006248B6" w:rsidRDefault="006248B6" w:rsidP="006248B6">
            <w:pPr>
              <w:jc w:val="center"/>
              <w:rPr>
                <w:szCs w:val="20"/>
              </w:rPr>
            </w:pPr>
            <w:r w:rsidRPr="006248B6">
              <w:rPr>
                <w:szCs w:val="20"/>
              </w:rPr>
              <w:t>0,0</w:t>
            </w:r>
          </w:p>
        </w:tc>
      </w:tr>
      <w:tr w:rsidR="006248B6" w:rsidRPr="006248B6" w14:paraId="0742D8A3" w14:textId="77777777" w:rsidTr="00104FF4">
        <w:trPr>
          <w:trHeight w:val="375"/>
          <w:jc w:val="center"/>
        </w:trPr>
        <w:tc>
          <w:tcPr>
            <w:tcW w:w="846" w:type="dxa"/>
            <w:shd w:val="clear" w:color="auto" w:fill="auto"/>
            <w:vAlign w:val="center"/>
            <w:hideMark/>
          </w:tcPr>
          <w:p w14:paraId="13D61A5F" w14:textId="77777777" w:rsidR="006248B6" w:rsidRPr="006248B6" w:rsidRDefault="006248B6" w:rsidP="006248B6">
            <w:pPr>
              <w:jc w:val="center"/>
              <w:rPr>
                <w:szCs w:val="20"/>
              </w:rPr>
            </w:pPr>
            <w:r w:rsidRPr="006248B6">
              <w:rPr>
                <w:szCs w:val="20"/>
              </w:rPr>
              <w:t>3.2</w:t>
            </w:r>
          </w:p>
        </w:tc>
        <w:tc>
          <w:tcPr>
            <w:tcW w:w="2693" w:type="dxa"/>
            <w:tcBorders>
              <w:right w:val="single" w:sz="4" w:space="0" w:color="auto"/>
            </w:tcBorders>
            <w:shd w:val="clear" w:color="auto" w:fill="auto"/>
            <w:vAlign w:val="center"/>
            <w:hideMark/>
          </w:tcPr>
          <w:p w14:paraId="17BE6450" w14:textId="77777777" w:rsidR="006248B6" w:rsidRPr="006248B6" w:rsidRDefault="006248B6" w:rsidP="006248B6">
            <w:pPr>
              <w:rPr>
                <w:iCs/>
                <w:szCs w:val="20"/>
              </w:rPr>
            </w:pPr>
            <w:r w:rsidRPr="006248B6">
              <w:rPr>
                <w:iCs/>
                <w:szCs w:val="20"/>
              </w:rPr>
              <w:t>с 1 июля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1B1492" w14:textId="77777777" w:rsidR="006248B6" w:rsidRPr="006248B6" w:rsidRDefault="006248B6" w:rsidP="006248B6">
            <w:pPr>
              <w:jc w:val="center"/>
              <w:rPr>
                <w:szCs w:val="20"/>
              </w:rPr>
            </w:pPr>
            <w:r w:rsidRPr="006248B6">
              <w:rPr>
                <w:szCs w:val="20"/>
              </w:rPr>
              <w:t>2 122,07</w:t>
            </w:r>
          </w:p>
        </w:tc>
        <w:tc>
          <w:tcPr>
            <w:tcW w:w="1985" w:type="dxa"/>
            <w:tcBorders>
              <w:top w:val="single" w:sz="4" w:space="0" w:color="auto"/>
              <w:left w:val="single" w:sz="4" w:space="0" w:color="auto"/>
              <w:bottom w:val="single" w:sz="4" w:space="0" w:color="auto"/>
              <w:right w:val="single" w:sz="4" w:space="0" w:color="auto"/>
            </w:tcBorders>
            <w:vAlign w:val="center"/>
          </w:tcPr>
          <w:p w14:paraId="6FF11820" w14:textId="77777777" w:rsidR="006248B6" w:rsidRPr="006248B6" w:rsidRDefault="006248B6" w:rsidP="006248B6">
            <w:pPr>
              <w:jc w:val="center"/>
              <w:rPr>
                <w:szCs w:val="20"/>
              </w:rPr>
            </w:pPr>
            <w:r w:rsidRPr="006248B6">
              <w:rPr>
                <w:szCs w:val="20"/>
              </w:rPr>
              <w:t>2 213,32</w:t>
            </w:r>
          </w:p>
        </w:tc>
        <w:tc>
          <w:tcPr>
            <w:tcW w:w="2409" w:type="dxa"/>
            <w:tcBorders>
              <w:top w:val="single" w:sz="4" w:space="0" w:color="auto"/>
              <w:left w:val="single" w:sz="4" w:space="0" w:color="auto"/>
              <w:bottom w:val="single" w:sz="4" w:space="0" w:color="auto"/>
              <w:right w:val="single" w:sz="4" w:space="0" w:color="auto"/>
            </w:tcBorders>
            <w:vAlign w:val="center"/>
          </w:tcPr>
          <w:p w14:paraId="0F3783D5" w14:textId="77777777" w:rsidR="006248B6" w:rsidRPr="006248B6" w:rsidRDefault="006248B6" w:rsidP="006248B6">
            <w:pPr>
              <w:jc w:val="center"/>
              <w:rPr>
                <w:szCs w:val="20"/>
              </w:rPr>
            </w:pPr>
            <w:r w:rsidRPr="006248B6">
              <w:rPr>
                <w:szCs w:val="20"/>
              </w:rPr>
              <w:t>2 301,85</w:t>
            </w:r>
          </w:p>
        </w:tc>
        <w:tc>
          <w:tcPr>
            <w:tcW w:w="1985" w:type="dxa"/>
            <w:tcBorders>
              <w:top w:val="single" w:sz="4" w:space="0" w:color="auto"/>
              <w:left w:val="single" w:sz="4" w:space="0" w:color="auto"/>
              <w:bottom w:val="single" w:sz="4" w:space="0" w:color="auto"/>
              <w:right w:val="single" w:sz="4" w:space="0" w:color="auto"/>
            </w:tcBorders>
            <w:vAlign w:val="center"/>
          </w:tcPr>
          <w:p w14:paraId="5FC92DC3" w14:textId="77777777" w:rsidR="006248B6" w:rsidRPr="006248B6" w:rsidRDefault="006248B6" w:rsidP="006248B6">
            <w:pPr>
              <w:jc w:val="center"/>
              <w:rPr>
                <w:szCs w:val="20"/>
              </w:rPr>
            </w:pPr>
            <w:r w:rsidRPr="006248B6">
              <w:rPr>
                <w:szCs w:val="20"/>
              </w:rPr>
              <w:t>2 393,92</w:t>
            </w:r>
          </w:p>
        </w:tc>
        <w:tc>
          <w:tcPr>
            <w:tcW w:w="1701" w:type="dxa"/>
            <w:tcBorders>
              <w:top w:val="single" w:sz="4" w:space="0" w:color="auto"/>
              <w:left w:val="single" w:sz="4" w:space="0" w:color="auto"/>
              <w:bottom w:val="single" w:sz="4" w:space="0" w:color="auto"/>
              <w:right w:val="single" w:sz="4" w:space="0" w:color="auto"/>
            </w:tcBorders>
            <w:vAlign w:val="center"/>
          </w:tcPr>
          <w:p w14:paraId="43ED7233" w14:textId="77777777" w:rsidR="006248B6" w:rsidRPr="006248B6" w:rsidRDefault="006248B6" w:rsidP="006248B6">
            <w:pPr>
              <w:jc w:val="center"/>
              <w:rPr>
                <w:szCs w:val="20"/>
              </w:rPr>
            </w:pPr>
            <w:r w:rsidRPr="006248B6">
              <w:rPr>
                <w:szCs w:val="20"/>
              </w:rPr>
              <w:t>2 489,68</w:t>
            </w:r>
          </w:p>
        </w:tc>
      </w:tr>
      <w:tr w:rsidR="006248B6" w:rsidRPr="006248B6" w14:paraId="24F40634" w14:textId="77777777" w:rsidTr="00104FF4">
        <w:trPr>
          <w:trHeight w:val="375"/>
          <w:jc w:val="center"/>
        </w:trPr>
        <w:tc>
          <w:tcPr>
            <w:tcW w:w="846" w:type="dxa"/>
            <w:shd w:val="clear" w:color="auto" w:fill="auto"/>
            <w:vAlign w:val="center"/>
            <w:hideMark/>
          </w:tcPr>
          <w:p w14:paraId="2A7D8AFB" w14:textId="77777777" w:rsidR="006248B6" w:rsidRPr="006248B6" w:rsidRDefault="006248B6" w:rsidP="006248B6">
            <w:pPr>
              <w:jc w:val="center"/>
              <w:rPr>
                <w:szCs w:val="20"/>
              </w:rPr>
            </w:pPr>
            <w:r w:rsidRPr="006248B6">
              <w:rPr>
                <w:szCs w:val="20"/>
              </w:rPr>
              <w:t>3.2.1.</w:t>
            </w:r>
          </w:p>
        </w:tc>
        <w:tc>
          <w:tcPr>
            <w:tcW w:w="2693" w:type="dxa"/>
            <w:shd w:val="clear" w:color="auto" w:fill="auto"/>
            <w:vAlign w:val="center"/>
            <w:hideMark/>
          </w:tcPr>
          <w:p w14:paraId="2D4987A4" w14:textId="77777777" w:rsidR="006248B6" w:rsidRPr="006248B6" w:rsidRDefault="006248B6" w:rsidP="006248B6">
            <w:pPr>
              <w:rPr>
                <w:iCs/>
                <w:szCs w:val="20"/>
              </w:rPr>
            </w:pPr>
            <w:r w:rsidRPr="006248B6">
              <w:rPr>
                <w:iCs/>
                <w:szCs w:val="20"/>
              </w:rPr>
              <w:t>Изменение тарифа с 1 июля,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E56ADA" w14:textId="77777777" w:rsidR="006248B6" w:rsidRPr="006248B6" w:rsidRDefault="006248B6" w:rsidP="006248B6">
            <w:pPr>
              <w:jc w:val="center"/>
              <w:rPr>
                <w:szCs w:val="20"/>
              </w:rPr>
            </w:pPr>
            <w:r w:rsidRPr="006248B6">
              <w:rPr>
                <w:szCs w:val="20"/>
              </w:rPr>
              <w:t>16,0</w:t>
            </w:r>
          </w:p>
        </w:tc>
        <w:tc>
          <w:tcPr>
            <w:tcW w:w="1985" w:type="dxa"/>
            <w:tcBorders>
              <w:top w:val="single" w:sz="4" w:space="0" w:color="auto"/>
              <w:left w:val="single" w:sz="4" w:space="0" w:color="auto"/>
              <w:bottom w:val="single" w:sz="4" w:space="0" w:color="auto"/>
              <w:right w:val="single" w:sz="4" w:space="0" w:color="auto"/>
            </w:tcBorders>
            <w:vAlign w:val="center"/>
          </w:tcPr>
          <w:p w14:paraId="144129F4" w14:textId="77777777" w:rsidR="006248B6" w:rsidRPr="006248B6" w:rsidRDefault="006248B6" w:rsidP="006248B6">
            <w:pPr>
              <w:jc w:val="center"/>
              <w:rPr>
                <w:szCs w:val="20"/>
              </w:rPr>
            </w:pPr>
            <w:r w:rsidRPr="006248B6">
              <w:rPr>
                <w:szCs w:val="20"/>
              </w:rPr>
              <w:t>4,3</w:t>
            </w:r>
          </w:p>
        </w:tc>
        <w:tc>
          <w:tcPr>
            <w:tcW w:w="2409" w:type="dxa"/>
            <w:tcBorders>
              <w:top w:val="single" w:sz="4" w:space="0" w:color="auto"/>
              <w:left w:val="single" w:sz="4" w:space="0" w:color="auto"/>
              <w:bottom w:val="single" w:sz="4" w:space="0" w:color="auto"/>
              <w:right w:val="single" w:sz="4" w:space="0" w:color="auto"/>
            </w:tcBorders>
            <w:vAlign w:val="center"/>
          </w:tcPr>
          <w:p w14:paraId="22F339C1" w14:textId="77777777" w:rsidR="006248B6" w:rsidRPr="006248B6" w:rsidRDefault="006248B6" w:rsidP="006248B6">
            <w:pPr>
              <w:jc w:val="center"/>
              <w:rPr>
                <w:szCs w:val="20"/>
              </w:rPr>
            </w:pPr>
            <w:r w:rsidRPr="006248B6">
              <w:rPr>
                <w:szCs w:val="20"/>
              </w:rPr>
              <w:t>4,0</w:t>
            </w:r>
          </w:p>
        </w:tc>
        <w:tc>
          <w:tcPr>
            <w:tcW w:w="1985" w:type="dxa"/>
            <w:tcBorders>
              <w:top w:val="single" w:sz="4" w:space="0" w:color="auto"/>
              <w:left w:val="single" w:sz="4" w:space="0" w:color="auto"/>
              <w:bottom w:val="single" w:sz="4" w:space="0" w:color="auto"/>
              <w:right w:val="single" w:sz="4" w:space="0" w:color="auto"/>
            </w:tcBorders>
            <w:vAlign w:val="center"/>
          </w:tcPr>
          <w:p w14:paraId="67FB58DC" w14:textId="77777777" w:rsidR="006248B6" w:rsidRPr="006248B6" w:rsidRDefault="006248B6" w:rsidP="006248B6">
            <w:pPr>
              <w:jc w:val="center"/>
              <w:rPr>
                <w:szCs w:val="20"/>
              </w:rPr>
            </w:pPr>
            <w:r w:rsidRPr="006248B6">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08CCF28" w14:textId="77777777" w:rsidR="006248B6" w:rsidRPr="006248B6" w:rsidRDefault="006248B6" w:rsidP="006248B6">
            <w:pPr>
              <w:jc w:val="center"/>
              <w:rPr>
                <w:szCs w:val="20"/>
              </w:rPr>
            </w:pPr>
            <w:r w:rsidRPr="006248B6">
              <w:rPr>
                <w:szCs w:val="20"/>
              </w:rPr>
              <w:t>4,0</w:t>
            </w:r>
          </w:p>
        </w:tc>
      </w:tr>
    </w:tbl>
    <w:bookmarkEnd w:id="159"/>
    <w:p w14:paraId="409EB61B" w14:textId="77777777" w:rsidR="006248B6" w:rsidRPr="006248B6" w:rsidRDefault="006248B6" w:rsidP="006248B6">
      <w:pPr>
        <w:ind w:left="-567" w:right="-568" w:firstLine="425"/>
        <w:jc w:val="both"/>
        <w:rPr>
          <w:sz w:val="28"/>
          <w:szCs w:val="28"/>
          <w:lang w:eastAsia="en-US"/>
        </w:rPr>
      </w:pPr>
      <w:r w:rsidRPr="006248B6">
        <w:rPr>
          <w:sz w:val="28"/>
          <w:szCs w:val="28"/>
          <w:lang w:eastAsia="en-US"/>
        </w:rPr>
        <w:tab/>
      </w:r>
      <w:r w:rsidRPr="006248B6">
        <w:rPr>
          <w:sz w:val="28"/>
          <w:szCs w:val="28"/>
          <w:lang w:eastAsia="en-US"/>
        </w:rPr>
        <w:tab/>
      </w:r>
      <w:r w:rsidRPr="006248B6">
        <w:rPr>
          <w:sz w:val="28"/>
          <w:szCs w:val="28"/>
          <w:lang w:eastAsia="en-US"/>
        </w:rPr>
        <w:tab/>
      </w:r>
      <w:r w:rsidRPr="006248B6">
        <w:rPr>
          <w:sz w:val="28"/>
          <w:szCs w:val="28"/>
          <w:lang w:eastAsia="en-US"/>
        </w:rPr>
        <w:tab/>
      </w:r>
    </w:p>
    <w:p w14:paraId="23BD1303" w14:textId="77777777" w:rsidR="006248B6" w:rsidRPr="006248B6" w:rsidRDefault="006248B6" w:rsidP="006248B6">
      <w:pPr>
        <w:ind w:left="-567" w:right="-568" w:firstLine="425"/>
        <w:jc w:val="both"/>
        <w:rPr>
          <w:sz w:val="28"/>
          <w:szCs w:val="28"/>
          <w:lang w:eastAsia="en-US"/>
        </w:rPr>
      </w:pPr>
    </w:p>
    <w:p w14:paraId="278F0E77" w14:textId="77777777" w:rsidR="006248B6" w:rsidRPr="006248B6" w:rsidRDefault="006248B6" w:rsidP="006248B6">
      <w:pPr>
        <w:ind w:left="-567" w:right="-568" w:firstLine="425"/>
        <w:jc w:val="both"/>
        <w:rPr>
          <w:sz w:val="28"/>
          <w:szCs w:val="28"/>
          <w:lang w:eastAsia="en-US"/>
        </w:rPr>
      </w:pPr>
    </w:p>
    <w:p w14:paraId="362AC3CC" w14:textId="77777777" w:rsidR="006248B6" w:rsidRPr="006248B6" w:rsidRDefault="006248B6" w:rsidP="006248B6">
      <w:pPr>
        <w:ind w:left="-567" w:right="-568" w:firstLine="425"/>
        <w:jc w:val="both"/>
        <w:rPr>
          <w:sz w:val="28"/>
          <w:szCs w:val="28"/>
          <w:lang w:eastAsia="en-US"/>
        </w:rPr>
      </w:pPr>
    </w:p>
    <w:p w14:paraId="21A63769" w14:textId="77777777" w:rsidR="006248B6" w:rsidRPr="006248B6" w:rsidRDefault="006248B6" w:rsidP="006248B6">
      <w:pPr>
        <w:ind w:left="-567" w:right="-568" w:firstLine="425"/>
        <w:jc w:val="both"/>
        <w:rPr>
          <w:sz w:val="28"/>
          <w:szCs w:val="28"/>
          <w:lang w:eastAsia="en-US"/>
        </w:rPr>
      </w:pPr>
    </w:p>
    <w:p w14:paraId="00A889DF" w14:textId="77777777" w:rsidR="006248B6" w:rsidRPr="006248B6" w:rsidRDefault="006248B6" w:rsidP="006248B6">
      <w:pPr>
        <w:ind w:left="-567" w:right="-568" w:firstLine="425"/>
        <w:jc w:val="both"/>
        <w:rPr>
          <w:sz w:val="28"/>
          <w:szCs w:val="28"/>
          <w:lang w:eastAsia="en-US"/>
        </w:rPr>
      </w:pPr>
    </w:p>
    <w:p w14:paraId="5CBDD181" w14:textId="77777777" w:rsidR="006248B6" w:rsidRPr="006248B6" w:rsidRDefault="006248B6" w:rsidP="006248B6">
      <w:pPr>
        <w:ind w:left="-567" w:right="-568" w:firstLine="425"/>
        <w:jc w:val="both"/>
        <w:rPr>
          <w:sz w:val="28"/>
          <w:szCs w:val="28"/>
          <w:lang w:eastAsia="en-US"/>
        </w:rPr>
      </w:pPr>
    </w:p>
    <w:p w14:paraId="791B231E" w14:textId="77777777" w:rsidR="006248B6" w:rsidRPr="006248B6" w:rsidRDefault="006248B6" w:rsidP="006248B6">
      <w:pPr>
        <w:keepNext/>
        <w:jc w:val="both"/>
        <w:outlineLvl w:val="1"/>
        <w:rPr>
          <w:b/>
          <w:sz w:val="28"/>
          <w:szCs w:val="20"/>
        </w:rPr>
      </w:pPr>
      <w:r w:rsidRPr="006248B6">
        <w:rPr>
          <w:b/>
          <w:sz w:val="28"/>
          <w:szCs w:val="20"/>
        </w:rPr>
        <w:lastRenderedPageBreak/>
        <w:t>4.8 Расчёт необходимой валовой выручки и тарифов на каждый расчётный период регулирования в части тепловой энергии,</w:t>
      </w:r>
      <w:r w:rsidRPr="006248B6">
        <w:rPr>
          <w:b/>
          <w:szCs w:val="20"/>
        </w:rPr>
        <w:t xml:space="preserve"> </w:t>
      </w:r>
      <w:r w:rsidRPr="006248B6">
        <w:rPr>
          <w:b/>
          <w:sz w:val="28"/>
          <w:szCs w:val="20"/>
        </w:rPr>
        <w:t>поставляемой теплоснабжающим, теплосетевым организациям, приобретающим тепловую энергию с целью компенсации потерь тепловой энергии</w:t>
      </w:r>
    </w:p>
    <w:p w14:paraId="211F38BA" w14:textId="77777777" w:rsidR="006248B6" w:rsidRPr="006248B6" w:rsidRDefault="006248B6" w:rsidP="006248B6">
      <w:pPr>
        <w:ind w:right="-568"/>
        <w:jc w:val="both"/>
        <w:rPr>
          <w:sz w:val="28"/>
          <w:szCs w:val="28"/>
          <w:lang w:eastAsia="en-US"/>
        </w:rPr>
      </w:pPr>
    </w:p>
    <w:p w14:paraId="45CFF0BE" w14:textId="77777777" w:rsidR="006248B6" w:rsidRPr="006248B6" w:rsidRDefault="006248B6" w:rsidP="006248B6">
      <w:pPr>
        <w:tabs>
          <w:tab w:val="left" w:pos="1134"/>
        </w:tabs>
        <w:ind w:firstLine="709"/>
        <w:jc w:val="both"/>
        <w:rPr>
          <w:sz w:val="28"/>
          <w:szCs w:val="28"/>
        </w:rPr>
      </w:pPr>
      <w:r w:rsidRPr="006248B6">
        <w:rPr>
          <w:sz w:val="28"/>
          <w:szCs w:val="28"/>
        </w:rPr>
        <w:t>Эксперты рассчитали тарифы для ООО «Интеграл»</w:t>
      </w:r>
      <w:r w:rsidRPr="006248B6">
        <w:rPr>
          <w:szCs w:val="20"/>
        </w:rPr>
        <w:t xml:space="preserve"> </w:t>
      </w:r>
      <w:r w:rsidRPr="006248B6">
        <w:rPr>
          <w:sz w:val="28"/>
          <w:szCs w:val="28"/>
        </w:rPr>
        <w:t>на тепловую энергию,</w:t>
      </w:r>
      <w:r w:rsidRPr="006248B6">
        <w:rPr>
          <w:szCs w:val="20"/>
        </w:rPr>
        <w:t xml:space="preserve"> </w:t>
      </w:r>
      <w:r w:rsidRPr="006248B6">
        <w:rPr>
          <w:sz w:val="28"/>
          <w:szCs w:val="28"/>
        </w:rPr>
        <w:t>поставляемую теплоснабжающим, теплосетевым организациям, приобретающим тепловую энергию с целью компенсации потерь тепловой энергии на 2025-2029 годы (представлены в таблице 14).</w:t>
      </w:r>
    </w:p>
    <w:p w14:paraId="55537334" w14:textId="77777777" w:rsidR="006248B6" w:rsidRPr="006248B6" w:rsidRDefault="006248B6" w:rsidP="006248B6">
      <w:pPr>
        <w:jc w:val="right"/>
        <w:rPr>
          <w:sz w:val="28"/>
          <w:szCs w:val="28"/>
          <w:lang w:eastAsia="en-US"/>
        </w:rPr>
      </w:pPr>
      <w:r w:rsidRPr="006248B6">
        <w:rPr>
          <w:sz w:val="28"/>
          <w:szCs w:val="28"/>
          <w:lang w:eastAsia="en-US"/>
        </w:rPr>
        <w:t>Таблица 14</w:t>
      </w:r>
    </w:p>
    <w:p w14:paraId="7D7764FC" w14:textId="77777777" w:rsidR="006248B6" w:rsidRPr="006248B6" w:rsidRDefault="006248B6" w:rsidP="006248B6">
      <w:pPr>
        <w:jc w:val="center"/>
        <w:rPr>
          <w:sz w:val="28"/>
          <w:szCs w:val="28"/>
          <w:lang w:eastAsia="en-US"/>
        </w:rPr>
      </w:pPr>
      <w:r w:rsidRPr="006248B6">
        <w:rPr>
          <w:sz w:val="28"/>
          <w:szCs w:val="28"/>
          <w:lang w:eastAsia="en-US"/>
        </w:rPr>
        <w:t>Тарифы ООО «Интеграл» на тепловую энергию,</w:t>
      </w:r>
      <w:r w:rsidRPr="006248B6">
        <w:rPr>
          <w:szCs w:val="20"/>
        </w:rPr>
        <w:t xml:space="preserve"> </w:t>
      </w:r>
      <w:r w:rsidRPr="006248B6">
        <w:rPr>
          <w:sz w:val="28"/>
          <w:szCs w:val="28"/>
          <w:lang w:eastAsia="en-US"/>
        </w:rPr>
        <w:t>поставляемую теплоснабжающим, теплосетевым организациям, приобретающим тепловую энергию с целью компенсации потерь тепловой энергии на 2025-2029 годы</w:t>
      </w:r>
    </w:p>
    <w:p w14:paraId="686A023E" w14:textId="77777777" w:rsidR="006248B6" w:rsidRPr="006248B6" w:rsidRDefault="006248B6" w:rsidP="006248B6">
      <w:pPr>
        <w:ind w:right="-568"/>
        <w:jc w:val="both"/>
        <w:rPr>
          <w:sz w:val="28"/>
          <w:szCs w:val="28"/>
          <w:lang w:eastAsia="en-US"/>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843"/>
        <w:gridCol w:w="1984"/>
        <w:gridCol w:w="1985"/>
        <w:gridCol w:w="2126"/>
        <w:gridCol w:w="1843"/>
      </w:tblGrid>
      <w:tr w:rsidR="006248B6" w:rsidRPr="006248B6" w14:paraId="782E7F9E" w14:textId="77777777" w:rsidTr="00104FF4">
        <w:trPr>
          <w:trHeight w:val="333"/>
          <w:tblHeader/>
          <w:jc w:val="center"/>
        </w:trPr>
        <w:tc>
          <w:tcPr>
            <w:tcW w:w="846" w:type="dxa"/>
            <w:vMerge w:val="restart"/>
            <w:tcBorders>
              <w:top w:val="single" w:sz="4" w:space="0" w:color="auto"/>
            </w:tcBorders>
            <w:shd w:val="clear" w:color="auto" w:fill="auto"/>
            <w:vAlign w:val="center"/>
          </w:tcPr>
          <w:p w14:paraId="45E4F78A" w14:textId="77777777" w:rsidR="006248B6" w:rsidRPr="006248B6" w:rsidRDefault="006248B6" w:rsidP="006248B6">
            <w:pPr>
              <w:ind w:left="-120"/>
              <w:jc w:val="center"/>
              <w:rPr>
                <w:szCs w:val="20"/>
              </w:rPr>
            </w:pPr>
            <w:r w:rsidRPr="006248B6">
              <w:rPr>
                <w:szCs w:val="20"/>
              </w:rPr>
              <w:t>№ п/п</w:t>
            </w:r>
          </w:p>
        </w:tc>
        <w:tc>
          <w:tcPr>
            <w:tcW w:w="2693" w:type="dxa"/>
            <w:vMerge w:val="restart"/>
            <w:tcBorders>
              <w:top w:val="single" w:sz="4" w:space="0" w:color="auto"/>
            </w:tcBorders>
            <w:shd w:val="clear" w:color="auto" w:fill="auto"/>
            <w:vAlign w:val="center"/>
          </w:tcPr>
          <w:p w14:paraId="7BF93C00" w14:textId="77777777" w:rsidR="006248B6" w:rsidRPr="006248B6" w:rsidRDefault="006248B6" w:rsidP="006248B6">
            <w:pPr>
              <w:jc w:val="center"/>
              <w:rPr>
                <w:szCs w:val="20"/>
              </w:rPr>
            </w:pPr>
            <w:r w:rsidRPr="006248B6">
              <w:rPr>
                <w:szCs w:val="20"/>
              </w:rPr>
              <w:t>Наименование</w:t>
            </w:r>
          </w:p>
        </w:tc>
        <w:tc>
          <w:tcPr>
            <w:tcW w:w="9781" w:type="dxa"/>
            <w:gridSpan w:val="5"/>
            <w:tcBorders>
              <w:top w:val="single" w:sz="4" w:space="0" w:color="auto"/>
            </w:tcBorders>
            <w:shd w:val="clear" w:color="auto" w:fill="auto"/>
            <w:vAlign w:val="center"/>
          </w:tcPr>
          <w:p w14:paraId="237FC829" w14:textId="77777777" w:rsidR="006248B6" w:rsidRPr="006248B6" w:rsidRDefault="006248B6" w:rsidP="006248B6">
            <w:pPr>
              <w:jc w:val="center"/>
              <w:rPr>
                <w:szCs w:val="20"/>
              </w:rPr>
            </w:pPr>
            <w:r w:rsidRPr="006248B6">
              <w:rPr>
                <w:szCs w:val="20"/>
              </w:rPr>
              <w:t xml:space="preserve">Предложение экспертов </w:t>
            </w:r>
          </w:p>
        </w:tc>
      </w:tr>
      <w:tr w:rsidR="006248B6" w:rsidRPr="006248B6" w14:paraId="6DFFAE31" w14:textId="77777777" w:rsidTr="00104FF4">
        <w:trPr>
          <w:trHeight w:val="360"/>
          <w:jc w:val="center"/>
        </w:trPr>
        <w:tc>
          <w:tcPr>
            <w:tcW w:w="846" w:type="dxa"/>
            <w:vMerge/>
            <w:shd w:val="clear" w:color="auto" w:fill="auto"/>
            <w:vAlign w:val="center"/>
          </w:tcPr>
          <w:p w14:paraId="2AE2CF7A" w14:textId="77777777" w:rsidR="006248B6" w:rsidRPr="006248B6" w:rsidRDefault="006248B6" w:rsidP="006248B6">
            <w:pPr>
              <w:jc w:val="center"/>
              <w:rPr>
                <w:szCs w:val="20"/>
              </w:rPr>
            </w:pPr>
          </w:p>
        </w:tc>
        <w:tc>
          <w:tcPr>
            <w:tcW w:w="2693" w:type="dxa"/>
            <w:vMerge/>
            <w:shd w:val="clear" w:color="auto" w:fill="auto"/>
            <w:vAlign w:val="center"/>
          </w:tcPr>
          <w:p w14:paraId="5A3E578E" w14:textId="77777777" w:rsidR="006248B6" w:rsidRPr="006248B6" w:rsidRDefault="006248B6" w:rsidP="006248B6">
            <w:pPr>
              <w:rPr>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B1D36E" w14:textId="77777777" w:rsidR="006248B6" w:rsidRPr="006248B6" w:rsidRDefault="006248B6" w:rsidP="006248B6">
            <w:pPr>
              <w:jc w:val="center"/>
              <w:rPr>
                <w:szCs w:val="20"/>
              </w:rPr>
            </w:pPr>
            <w:r w:rsidRPr="006248B6">
              <w:rPr>
                <w:szCs w:val="20"/>
              </w:rPr>
              <w:t>2025</w:t>
            </w:r>
          </w:p>
        </w:tc>
        <w:tc>
          <w:tcPr>
            <w:tcW w:w="1984" w:type="dxa"/>
            <w:tcBorders>
              <w:top w:val="single" w:sz="4" w:space="0" w:color="auto"/>
              <w:left w:val="single" w:sz="4" w:space="0" w:color="auto"/>
              <w:bottom w:val="single" w:sz="4" w:space="0" w:color="auto"/>
              <w:right w:val="single" w:sz="4" w:space="0" w:color="auto"/>
            </w:tcBorders>
            <w:vAlign w:val="center"/>
          </w:tcPr>
          <w:p w14:paraId="5508EB91" w14:textId="77777777" w:rsidR="006248B6" w:rsidRPr="006248B6" w:rsidRDefault="006248B6" w:rsidP="006248B6">
            <w:pPr>
              <w:jc w:val="center"/>
              <w:rPr>
                <w:szCs w:val="20"/>
              </w:rPr>
            </w:pPr>
            <w:r w:rsidRPr="006248B6">
              <w:rPr>
                <w:szCs w:val="20"/>
              </w:rPr>
              <w:t>2026</w:t>
            </w:r>
          </w:p>
        </w:tc>
        <w:tc>
          <w:tcPr>
            <w:tcW w:w="1985" w:type="dxa"/>
            <w:tcBorders>
              <w:top w:val="single" w:sz="4" w:space="0" w:color="auto"/>
              <w:left w:val="single" w:sz="4" w:space="0" w:color="auto"/>
              <w:bottom w:val="single" w:sz="4" w:space="0" w:color="auto"/>
              <w:right w:val="single" w:sz="4" w:space="0" w:color="auto"/>
            </w:tcBorders>
            <w:vAlign w:val="center"/>
          </w:tcPr>
          <w:p w14:paraId="5241F3E3" w14:textId="77777777" w:rsidR="006248B6" w:rsidRPr="006248B6" w:rsidRDefault="006248B6" w:rsidP="006248B6">
            <w:pPr>
              <w:jc w:val="center"/>
              <w:rPr>
                <w:szCs w:val="20"/>
              </w:rPr>
            </w:pPr>
            <w:r w:rsidRPr="006248B6">
              <w:rPr>
                <w:szCs w:val="20"/>
              </w:rPr>
              <w:t>2027</w:t>
            </w:r>
          </w:p>
        </w:tc>
        <w:tc>
          <w:tcPr>
            <w:tcW w:w="2126" w:type="dxa"/>
            <w:tcBorders>
              <w:top w:val="single" w:sz="4" w:space="0" w:color="auto"/>
              <w:left w:val="single" w:sz="4" w:space="0" w:color="auto"/>
              <w:bottom w:val="single" w:sz="4" w:space="0" w:color="auto"/>
              <w:right w:val="single" w:sz="4" w:space="0" w:color="auto"/>
            </w:tcBorders>
            <w:vAlign w:val="center"/>
          </w:tcPr>
          <w:p w14:paraId="47363FFA" w14:textId="77777777" w:rsidR="006248B6" w:rsidRPr="006248B6" w:rsidRDefault="006248B6" w:rsidP="006248B6">
            <w:pPr>
              <w:jc w:val="center"/>
              <w:rPr>
                <w:szCs w:val="20"/>
              </w:rPr>
            </w:pPr>
            <w:r w:rsidRPr="006248B6">
              <w:rPr>
                <w:szCs w:val="20"/>
              </w:rPr>
              <w:t>2028</w:t>
            </w:r>
          </w:p>
        </w:tc>
        <w:tc>
          <w:tcPr>
            <w:tcW w:w="1843" w:type="dxa"/>
            <w:tcBorders>
              <w:top w:val="single" w:sz="4" w:space="0" w:color="auto"/>
              <w:left w:val="single" w:sz="4" w:space="0" w:color="auto"/>
              <w:bottom w:val="single" w:sz="4" w:space="0" w:color="auto"/>
              <w:right w:val="single" w:sz="4" w:space="0" w:color="auto"/>
            </w:tcBorders>
            <w:vAlign w:val="center"/>
          </w:tcPr>
          <w:p w14:paraId="074144F9" w14:textId="77777777" w:rsidR="006248B6" w:rsidRPr="006248B6" w:rsidRDefault="006248B6" w:rsidP="006248B6">
            <w:pPr>
              <w:jc w:val="center"/>
              <w:rPr>
                <w:szCs w:val="20"/>
              </w:rPr>
            </w:pPr>
            <w:r w:rsidRPr="006248B6">
              <w:rPr>
                <w:szCs w:val="20"/>
              </w:rPr>
              <w:t>2029</w:t>
            </w:r>
          </w:p>
        </w:tc>
      </w:tr>
      <w:tr w:rsidR="006248B6" w:rsidRPr="006248B6" w14:paraId="62FC47E2" w14:textId="77777777" w:rsidTr="00104FF4">
        <w:trPr>
          <w:trHeight w:val="360"/>
          <w:jc w:val="center"/>
        </w:trPr>
        <w:tc>
          <w:tcPr>
            <w:tcW w:w="846" w:type="dxa"/>
            <w:shd w:val="clear" w:color="auto" w:fill="auto"/>
            <w:vAlign w:val="center"/>
          </w:tcPr>
          <w:p w14:paraId="04CA6E50" w14:textId="77777777" w:rsidR="006248B6" w:rsidRPr="006248B6" w:rsidRDefault="006248B6" w:rsidP="006248B6">
            <w:pPr>
              <w:jc w:val="center"/>
              <w:rPr>
                <w:szCs w:val="20"/>
              </w:rPr>
            </w:pPr>
            <w:r w:rsidRPr="006248B6">
              <w:rPr>
                <w:szCs w:val="20"/>
              </w:rPr>
              <w:t>1</w:t>
            </w:r>
          </w:p>
        </w:tc>
        <w:tc>
          <w:tcPr>
            <w:tcW w:w="2693" w:type="dxa"/>
            <w:shd w:val="clear" w:color="auto" w:fill="auto"/>
            <w:vAlign w:val="center"/>
          </w:tcPr>
          <w:p w14:paraId="64F6A4BD" w14:textId="77777777" w:rsidR="006248B6" w:rsidRPr="006248B6" w:rsidRDefault="006248B6" w:rsidP="006248B6">
            <w:pPr>
              <w:rPr>
                <w:szCs w:val="20"/>
              </w:rPr>
            </w:pPr>
            <w:r w:rsidRPr="006248B6">
              <w:rPr>
                <w:szCs w:val="20"/>
              </w:rPr>
              <w:t>НВВ, 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1AD0E8" w14:textId="77777777" w:rsidR="006248B6" w:rsidRPr="006248B6" w:rsidRDefault="006248B6" w:rsidP="006248B6">
            <w:pPr>
              <w:jc w:val="center"/>
              <w:rPr>
                <w:szCs w:val="20"/>
              </w:rPr>
            </w:pPr>
            <w:r w:rsidRPr="006248B6">
              <w:rPr>
                <w:szCs w:val="20"/>
              </w:rPr>
              <w:t>1 302 460,10</w:t>
            </w:r>
          </w:p>
        </w:tc>
        <w:tc>
          <w:tcPr>
            <w:tcW w:w="1984" w:type="dxa"/>
            <w:tcBorders>
              <w:top w:val="single" w:sz="4" w:space="0" w:color="auto"/>
              <w:left w:val="single" w:sz="4" w:space="0" w:color="auto"/>
              <w:bottom w:val="single" w:sz="4" w:space="0" w:color="auto"/>
              <w:right w:val="single" w:sz="4" w:space="0" w:color="auto"/>
            </w:tcBorders>
            <w:vAlign w:val="center"/>
          </w:tcPr>
          <w:p w14:paraId="50CD43D9" w14:textId="77777777" w:rsidR="006248B6" w:rsidRPr="006248B6" w:rsidRDefault="006248B6" w:rsidP="006248B6">
            <w:pPr>
              <w:jc w:val="center"/>
              <w:rPr>
                <w:szCs w:val="20"/>
              </w:rPr>
            </w:pPr>
            <w:r w:rsidRPr="006248B6">
              <w:rPr>
                <w:szCs w:val="20"/>
              </w:rPr>
              <w:t>1 433 555,98</w:t>
            </w:r>
          </w:p>
        </w:tc>
        <w:tc>
          <w:tcPr>
            <w:tcW w:w="1985" w:type="dxa"/>
            <w:tcBorders>
              <w:top w:val="single" w:sz="4" w:space="0" w:color="auto"/>
              <w:left w:val="single" w:sz="4" w:space="0" w:color="auto"/>
              <w:bottom w:val="single" w:sz="4" w:space="0" w:color="auto"/>
              <w:right w:val="single" w:sz="4" w:space="0" w:color="auto"/>
            </w:tcBorders>
            <w:vAlign w:val="center"/>
          </w:tcPr>
          <w:p w14:paraId="6DB0C76D" w14:textId="77777777" w:rsidR="006248B6" w:rsidRPr="006248B6" w:rsidRDefault="006248B6" w:rsidP="006248B6">
            <w:pPr>
              <w:jc w:val="center"/>
              <w:rPr>
                <w:szCs w:val="20"/>
              </w:rPr>
            </w:pPr>
            <w:r w:rsidRPr="006248B6">
              <w:rPr>
                <w:szCs w:val="20"/>
              </w:rPr>
              <w:t>1 493 317,35</w:t>
            </w:r>
          </w:p>
        </w:tc>
        <w:tc>
          <w:tcPr>
            <w:tcW w:w="2126" w:type="dxa"/>
            <w:tcBorders>
              <w:top w:val="single" w:sz="4" w:space="0" w:color="auto"/>
              <w:left w:val="single" w:sz="4" w:space="0" w:color="auto"/>
              <w:bottom w:val="single" w:sz="4" w:space="0" w:color="auto"/>
              <w:right w:val="single" w:sz="4" w:space="0" w:color="auto"/>
            </w:tcBorders>
            <w:vAlign w:val="center"/>
          </w:tcPr>
          <w:p w14:paraId="31DF9A82" w14:textId="77777777" w:rsidR="006248B6" w:rsidRPr="006248B6" w:rsidRDefault="006248B6" w:rsidP="006248B6">
            <w:pPr>
              <w:jc w:val="center"/>
              <w:rPr>
                <w:szCs w:val="20"/>
              </w:rPr>
            </w:pPr>
            <w:r w:rsidRPr="006248B6">
              <w:rPr>
                <w:szCs w:val="20"/>
              </w:rPr>
              <w:t>1 553 051,22</w:t>
            </w:r>
          </w:p>
        </w:tc>
        <w:tc>
          <w:tcPr>
            <w:tcW w:w="1843" w:type="dxa"/>
            <w:tcBorders>
              <w:top w:val="single" w:sz="4" w:space="0" w:color="auto"/>
              <w:left w:val="single" w:sz="4" w:space="0" w:color="auto"/>
              <w:bottom w:val="single" w:sz="4" w:space="0" w:color="auto"/>
              <w:right w:val="single" w:sz="4" w:space="0" w:color="auto"/>
            </w:tcBorders>
            <w:vAlign w:val="center"/>
          </w:tcPr>
          <w:p w14:paraId="6A373515" w14:textId="77777777" w:rsidR="006248B6" w:rsidRPr="006248B6" w:rsidRDefault="006248B6" w:rsidP="006248B6">
            <w:pPr>
              <w:jc w:val="center"/>
              <w:rPr>
                <w:szCs w:val="20"/>
              </w:rPr>
            </w:pPr>
            <w:r w:rsidRPr="006248B6">
              <w:rPr>
                <w:szCs w:val="20"/>
              </w:rPr>
              <w:t>1 615 172,56</w:t>
            </w:r>
          </w:p>
        </w:tc>
      </w:tr>
      <w:tr w:rsidR="006248B6" w:rsidRPr="006248B6" w14:paraId="62B96DE1" w14:textId="77777777" w:rsidTr="00104FF4">
        <w:trPr>
          <w:trHeight w:val="360"/>
          <w:jc w:val="center"/>
        </w:trPr>
        <w:tc>
          <w:tcPr>
            <w:tcW w:w="846" w:type="dxa"/>
            <w:shd w:val="clear" w:color="auto" w:fill="auto"/>
            <w:vAlign w:val="center"/>
          </w:tcPr>
          <w:p w14:paraId="035EA077" w14:textId="77777777" w:rsidR="006248B6" w:rsidRPr="006248B6" w:rsidRDefault="006248B6" w:rsidP="006248B6">
            <w:pPr>
              <w:jc w:val="center"/>
              <w:rPr>
                <w:szCs w:val="20"/>
              </w:rPr>
            </w:pPr>
            <w:r w:rsidRPr="006248B6">
              <w:rPr>
                <w:szCs w:val="20"/>
              </w:rPr>
              <w:t>1.1</w:t>
            </w:r>
          </w:p>
        </w:tc>
        <w:tc>
          <w:tcPr>
            <w:tcW w:w="2693" w:type="dxa"/>
            <w:shd w:val="clear" w:color="auto" w:fill="auto"/>
            <w:vAlign w:val="center"/>
          </w:tcPr>
          <w:p w14:paraId="603EB644" w14:textId="77777777" w:rsidR="006248B6" w:rsidRPr="006248B6" w:rsidRDefault="006248B6" w:rsidP="006248B6">
            <w:pPr>
              <w:rPr>
                <w:iCs/>
                <w:szCs w:val="20"/>
              </w:rPr>
            </w:pPr>
            <w:r w:rsidRPr="006248B6">
              <w:rPr>
                <w:iCs/>
                <w:szCs w:val="20"/>
              </w:rPr>
              <w:t>1 полугодие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60E34204" w14:textId="77777777" w:rsidR="006248B6" w:rsidRPr="006248B6" w:rsidRDefault="006248B6" w:rsidP="006248B6">
            <w:pPr>
              <w:jc w:val="center"/>
              <w:rPr>
                <w:szCs w:val="20"/>
              </w:rPr>
            </w:pPr>
            <w:r w:rsidRPr="006248B6">
              <w:rPr>
                <w:szCs w:val="20"/>
              </w:rPr>
              <w:t>700 682,93</w:t>
            </w:r>
          </w:p>
        </w:tc>
        <w:tc>
          <w:tcPr>
            <w:tcW w:w="1984" w:type="dxa"/>
            <w:tcBorders>
              <w:top w:val="single" w:sz="4" w:space="0" w:color="auto"/>
              <w:left w:val="nil"/>
              <w:bottom w:val="single" w:sz="4" w:space="0" w:color="auto"/>
              <w:right w:val="single" w:sz="4" w:space="0" w:color="auto"/>
            </w:tcBorders>
            <w:vAlign w:val="center"/>
          </w:tcPr>
          <w:p w14:paraId="09688233" w14:textId="77777777" w:rsidR="006248B6" w:rsidRPr="006248B6" w:rsidRDefault="006248B6" w:rsidP="006248B6">
            <w:pPr>
              <w:jc w:val="center"/>
              <w:rPr>
                <w:szCs w:val="20"/>
              </w:rPr>
            </w:pPr>
            <w:r w:rsidRPr="006248B6">
              <w:rPr>
                <w:szCs w:val="20"/>
              </w:rPr>
              <w:t>805 902,04</w:t>
            </w:r>
          </w:p>
        </w:tc>
        <w:tc>
          <w:tcPr>
            <w:tcW w:w="1985" w:type="dxa"/>
            <w:tcBorders>
              <w:top w:val="single" w:sz="4" w:space="0" w:color="auto"/>
              <w:left w:val="nil"/>
              <w:bottom w:val="single" w:sz="4" w:space="0" w:color="auto"/>
              <w:right w:val="single" w:sz="4" w:space="0" w:color="auto"/>
            </w:tcBorders>
            <w:vAlign w:val="center"/>
          </w:tcPr>
          <w:p w14:paraId="0957A3D7" w14:textId="77777777" w:rsidR="006248B6" w:rsidRPr="006248B6" w:rsidRDefault="006248B6" w:rsidP="006248B6">
            <w:pPr>
              <w:jc w:val="center"/>
              <w:rPr>
                <w:szCs w:val="20"/>
              </w:rPr>
            </w:pPr>
            <w:r w:rsidRPr="006248B6">
              <w:rPr>
                <w:szCs w:val="20"/>
              </w:rPr>
              <w:t>840 555,98</w:t>
            </w:r>
          </w:p>
        </w:tc>
        <w:tc>
          <w:tcPr>
            <w:tcW w:w="2126" w:type="dxa"/>
            <w:tcBorders>
              <w:top w:val="single" w:sz="4" w:space="0" w:color="auto"/>
              <w:left w:val="nil"/>
              <w:bottom w:val="single" w:sz="4" w:space="0" w:color="auto"/>
              <w:right w:val="single" w:sz="4" w:space="0" w:color="auto"/>
            </w:tcBorders>
            <w:vAlign w:val="center"/>
          </w:tcPr>
          <w:p w14:paraId="02352342" w14:textId="77777777" w:rsidR="006248B6" w:rsidRPr="006248B6" w:rsidRDefault="006248B6" w:rsidP="006248B6">
            <w:pPr>
              <w:jc w:val="center"/>
              <w:rPr>
                <w:szCs w:val="20"/>
              </w:rPr>
            </w:pPr>
            <w:r w:rsidRPr="006248B6">
              <w:rPr>
                <w:szCs w:val="20"/>
              </w:rPr>
              <w:t>874 179,92</w:t>
            </w:r>
          </w:p>
        </w:tc>
        <w:tc>
          <w:tcPr>
            <w:tcW w:w="1843" w:type="dxa"/>
            <w:tcBorders>
              <w:top w:val="single" w:sz="4" w:space="0" w:color="auto"/>
              <w:left w:val="nil"/>
              <w:bottom w:val="single" w:sz="4" w:space="0" w:color="auto"/>
              <w:right w:val="single" w:sz="4" w:space="0" w:color="auto"/>
            </w:tcBorders>
            <w:vAlign w:val="center"/>
          </w:tcPr>
          <w:p w14:paraId="4B965EA3" w14:textId="77777777" w:rsidR="006248B6" w:rsidRPr="006248B6" w:rsidRDefault="006248B6" w:rsidP="006248B6">
            <w:pPr>
              <w:jc w:val="center"/>
              <w:rPr>
                <w:szCs w:val="20"/>
              </w:rPr>
            </w:pPr>
            <w:r w:rsidRPr="006248B6">
              <w:rPr>
                <w:szCs w:val="20"/>
              </w:rPr>
              <w:t>909 146,41</w:t>
            </w:r>
          </w:p>
        </w:tc>
      </w:tr>
      <w:tr w:rsidR="006248B6" w:rsidRPr="006248B6" w14:paraId="6CBAAC4D" w14:textId="77777777" w:rsidTr="00104FF4">
        <w:trPr>
          <w:trHeight w:val="360"/>
          <w:jc w:val="center"/>
        </w:trPr>
        <w:tc>
          <w:tcPr>
            <w:tcW w:w="846" w:type="dxa"/>
            <w:shd w:val="clear" w:color="auto" w:fill="auto"/>
            <w:vAlign w:val="center"/>
          </w:tcPr>
          <w:p w14:paraId="7EB93956" w14:textId="77777777" w:rsidR="006248B6" w:rsidRPr="006248B6" w:rsidRDefault="006248B6" w:rsidP="006248B6">
            <w:pPr>
              <w:jc w:val="center"/>
              <w:rPr>
                <w:szCs w:val="20"/>
              </w:rPr>
            </w:pPr>
            <w:r w:rsidRPr="006248B6">
              <w:rPr>
                <w:szCs w:val="20"/>
              </w:rPr>
              <w:t>1.2</w:t>
            </w:r>
          </w:p>
        </w:tc>
        <w:tc>
          <w:tcPr>
            <w:tcW w:w="2693" w:type="dxa"/>
            <w:shd w:val="clear" w:color="auto" w:fill="auto"/>
            <w:vAlign w:val="center"/>
          </w:tcPr>
          <w:p w14:paraId="22D987F6" w14:textId="77777777" w:rsidR="006248B6" w:rsidRPr="006248B6" w:rsidRDefault="006248B6" w:rsidP="006248B6">
            <w:pPr>
              <w:rPr>
                <w:iCs/>
                <w:szCs w:val="20"/>
              </w:rPr>
            </w:pPr>
            <w:r w:rsidRPr="006248B6">
              <w:rPr>
                <w:iCs/>
                <w:szCs w:val="20"/>
              </w:rPr>
              <w:t>2 полугодие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41BB9E" w14:textId="77777777" w:rsidR="006248B6" w:rsidRPr="006248B6" w:rsidRDefault="006248B6" w:rsidP="006248B6">
            <w:pPr>
              <w:jc w:val="center"/>
              <w:rPr>
                <w:szCs w:val="20"/>
              </w:rPr>
            </w:pPr>
            <w:r w:rsidRPr="006248B6">
              <w:rPr>
                <w:szCs w:val="20"/>
              </w:rPr>
              <w:t>601 777,17</w:t>
            </w:r>
          </w:p>
        </w:tc>
        <w:tc>
          <w:tcPr>
            <w:tcW w:w="1984" w:type="dxa"/>
            <w:tcBorders>
              <w:top w:val="single" w:sz="4" w:space="0" w:color="auto"/>
              <w:left w:val="nil"/>
              <w:bottom w:val="single" w:sz="4" w:space="0" w:color="auto"/>
              <w:right w:val="single" w:sz="4" w:space="0" w:color="auto"/>
            </w:tcBorders>
            <w:vAlign w:val="center"/>
          </w:tcPr>
          <w:p w14:paraId="0AC7484F" w14:textId="77777777" w:rsidR="006248B6" w:rsidRPr="006248B6" w:rsidRDefault="006248B6" w:rsidP="006248B6">
            <w:pPr>
              <w:jc w:val="center"/>
              <w:rPr>
                <w:szCs w:val="20"/>
              </w:rPr>
            </w:pPr>
            <w:r w:rsidRPr="006248B6">
              <w:rPr>
                <w:szCs w:val="20"/>
              </w:rPr>
              <w:t>627 653,94</w:t>
            </w:r>
          </w:p>
        </w:tc>
        <w:tc>
          <w:tcPr>
            <w:tcW w:w="1985" w:type="dxa"/>
            <w:tcBorders>
              <w:top w:val="single" w:sz="4" w:space="0" w:color="auto"/>
              <w:left w:val="nil"/>
              <w:bottom w:val="single" w:sz="4" w:space="0" w:color="auto"/>
              <w:right w:val="single" w:sz="4" w:space="0" w:color="auto"/>
            </w:tcBorders>
            <w:vAlign w:val="center"/>
          </w:tcPr>
          <w:p w14:paraId="1A2DC31D" w14:textId="77777777" w:rsidR="006248B6" w:rsidRPr="006248B6" w:rsidRDefault="006248B6" w:rsidP="006248B6">
            <w:pPr>
              <w:jc w:val="center"/>
              <w:rPr>
                <w:szCs w:val="20"/>
              </w:rPr>
            </w:pPr>
            <w:r w:rsidRPr="006248B6">
              <w:rPr>
                <w:szCs w:val="20"/>
              </w:rPr>
              <w:t>652 761,37</w:t>
            </w:r>
          </w:p>
        </w:tc>
        <w:tc>
          <w:tcPr>
            <w:tcW w:w="2126" w:type="dxa"/>
            <w:tcBorders>
              <w:top w:val="single" w:sz="4" w:space="0" w:color="auto"/>
              <w:left w:val="nil"/>
              <w:bottom w:val="single" w:sz="4" w:space="0" w:color="auto"/>
              <w:right w:val="single" w:sz="4" w:space="0" w:color="auto"/>
            </w:tcBorders>
            <w:vAlign w:val="center"/>
          </w:tcPr>
          <w:p w14:paraId="68A2DCCA" w14:textId="77777777" w:rsidR="006248B6" w:rsidRPr="006248B6" w:rsidRDefault="006248B6" w:rsidP="006248B6">
            <w:pPr>
              <w:jc w:val="center"/>
              <w:rPr>
                <w:szCs w:val="20"/>
              </w:rPr>
            </w:pPr>
            <w:r w:rsidRPr="006248B6">
              <w:rPr>
                <w:szCs w:val="20"/>
              </w:rPr>
              <w:t>678 871,30</w:t>
            </w:r>
          </w:p>
        </w:tc>
        <w:tc>
          <w:tcPr>
            <w:tcW w:w="1843" w:type="dxa"/>
            <w:tcBorders>
              <w:top w:val="single" w:sz="4" w:space="0" w:color="auto"/>
              <w:left w:val="nil"/>
              <w:bottom w:val="single" w:sz="4" w:space="0" w:color="auto"/>
              <w:right w:val="single" w:sz="4" w:space="0" w:color="auto"/>
            </w:tcBorders>
            <w:vAlign w:val="center"/>
          </w:tcPr>
          <w:p w14:paraId="4AFD267F" w14:textId="77777777" w:rsidR="006248B6" w:rsidRPr="006248B6" w:rsidRDefault="006248B6" w:rsidP="006248B6">
            <w:pPr>
              <w:jc w:val="center"/>
              <w:rPr>
                <w:szCs w:val="20"/>
              </w:rPr>
            </w:pPr>
            <w:r w:rsidRPr="006248B6">
              <w:rPr>
                <w:szCs w:val="20"/>
              </w:rPr>
              <w:t>706 026,15</w:t>
            </w:r>
          </w:p>
        </w:tc>
      </w:tr>
      <w:tr w:rsidR="006248B6" w:rsidRPr="006248B6" w14:paraId="1C7174EB" w14:textId="77777777" w:rsidTr="00104FF4">
        <w:trPr>
          <w:trHeight w:val="360"/>
          <w:jc w:val="center"/>
        </w:trPr>
        <w:tc>
          <w:tcPr>
            <w:tcW w:w="846" w:type="dxa"/>
            <w:shd w:val="clear" w:color="auto" w:fill="auto"/>
            <w:vAlign w:val="center"/>
          </w:tcPr>
          <w:p w14:paraId="507101D4" w14:textId="77777777" w:rsidR="006248B6" w:rsidRPr="006248B6" w:rsidRDefault="006248B6" w:rsidP="006248B6">
            <w:pPr>
              <w:jc w:val="center"/>
              <w:rPr>
                <w:szCs w:val="20"/>
              </w:rPr>
            </w:pPr>
            <w:r w:rsidRPr="006248B6">
              <w:rPr>
                <w:szCs w:val="20"/>
              </w:rPr>
              <w:t>2</w:t>
            </w:r>
          </w:p>
        </w:tc>
        <w:tc>
          <w:tcPr>
            <w:tcW w:w="2693" w:type="dxa"/>
            <w:shd w:val="clear" w:color="auto" w:fill="auto"/>
            <w:vAlign w:val="center"/>
            <w:hideMark/>
          </w:tcPr>
          <w:p w14:paraId="1A600599" w14:textId="77777777" w:rsidR="006248B6" w:rsidRPr="006248B6" w:rsidRDefault="006248B6" w:rsidP="006248B6">
            <w:pPr>
              <w:rPr>
                <w:szCs w:val="20"/>
              </w:rPr>
            </w:pPr>
            <w:r w:rsidRPr="006248B6">
              <w:rPr>
                <w:szCs w:val="20"/>
              </w:rPr>
              <w:t xml:space="preserve">Полезный отпуск </w:t>
            </w:r>
            <w:r w:rsidRPr="006248B6">
              <w:rPr>
                <w:iCs/>
                <w:szCs w:val="20"/>
              </w:rPr>
              <w:t>с коллекторов</w:t>
            </w:r>
            <w:r w:rsidRPr="006248B6">
              <w:rPr>
                <w:szCs w:val="20"/>
              </w:rPr>
              <w:t>, 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C3816A" w14:textId="77777777" w:rsidR="006248B6" w:rsidRPr="006248B6" w:rsidRDefault="006248B6" w:rsidP="006248B6">
            <w:pPr>
              <w:jc w:val="center"/>
              <w:rPr>
                <w:szCs w:val="20"/>
              </w:rPr>
            </w:pPr>
            <w:r w:rsidRPr="006248B6">
              <w:rPr>
                <w:szCs w:val="20"/>
              </w:rPr>
              <w:t>620,38</w:t>
            </w:r>
          </w:p>
        </w:tc>
        <w:tc>
          <w:tcPr>
            <w:tcW w:w="1984" w:type="dxa"/>
            <w:tcBorders>
              <w:top w:val="single" w:sz="4" w:space="0" w:color="auto"/>
              <w:left w:val="single" w:sz="4" w:space="0" w:color="auto"/>
              <w:bottom w:val="single" w:sz="4" w:space="0" w:color="auto"/>
              <w:right w:val="single" w:sz="4" w:space="0" w:color="auto"/>
            </w:tcBorders>
            <w:vAlign w:val="center"/>
          </w:tcPr>
          <w:p w14:paraId="1748C09D" w14:textId="77777777" w:rsidR="006248B6" w:rsidRPr="006248B6" w:rsidRDefault="006248B6" w:rsidP="006248B6">
            <w:pPr>
              <w:jc w:val="center"/>
              <w:rPr>
                <w:szCs w:val="20"/>
              </w:rPr>
            </w:pPr>
            <w:r w:rsidRPr="006248B6">
              <w:rPr>
                <w:szCs w:val="20"/>
              </w:rPr>
              <w:t>620,38</w:t>
            </w:r>
          </w:p>
        </w:tc>
        <w:tc>
          <w:tcPr>
            <w:tcW w:w="1985" w:type="dxa"/>
            <w:tcBorders>
              <w:top w:val="single" w:sz="4" w:space="0" w:color="auto"/>
              <w:left w:val="single" w:sz="4" w:space="0" w:color="auto"/>
              <w:bottom w:val="single" w:sz="4" w:space="0" w:color="auto"/>
              <w:right w:val="single" w:sz="4" w:space="0" w:color="auto"/>
            </w:tcBorders>
            <w:vAlign w:val="center"/>
          </w:tcPr>
          <w:p w14:paraId="5D11F950" w14:textId="77777777" w:rsidR="006248B6" w:rsidRPr="006248B6" w:rsidRDefault="006248B6" w:rsidP="006248B6">
            <w:pPr>
              <w:jc w:val="center"/>
              <w:rPr>
                <w:szCs w:val="20"/>
              </w:rPr>
            </w:pPr>
            <w:r w:rsidRPr="006248B6">
              <w:rPr>
                <w:szCs w:val="20"/>
              </w:rPr>
              <w:t>620,38</w:t>
            </w:r>
          </w:p>
        </w:tc>
        <w:tc>
          <w:tcPr>
            <w:tcW w:w="2126" w:type="dxa"/>
            <w:tcBorders>
              <w:top w:val="single" w:sz="4" w:space="0" w:color="auto"/>
              <w:left w:val="single" w:sz="4" w:space="0" w:color="auto"/>
              <w:bottom w:val="single" w:sz="4" w:space="0" w:color="auto"/>
              <w:right w:val="single" w:sz="4" w:space="0" w:color="auto"/>
            </w:tcBorders>
            <w:vAlign w:val="center"/>
          </w:tcPr>
          <w:p w14:paraId="15964755" w14:textId="77777777" w:rsidR="006248B6" w:rsidRPr="006248B6" w:rsidRDefault="006248B6" w:rsidP="006248B6">
            <w:pPr>
              <w:jc w:val="center"/>
              <w:rPr>
                <w:szCs w:val="20"/>
              </w:rPr>
            </w:pPr>
            <w:r w:rsidRPr="006248B6">
              <w:rPr>
                <w:szCs w:val="20"/>
              </w:rPr>
              <w:t>620,38</w:t>
            </w:r>
          </w:p>
        </w:tc>
        <w:tc>
          <w:tcPr>
            <w:tcW w:w="1843" w:type="dxa"/>
            <w:tcBorders>
              <w:top w:val="single" w:sz="4" w:space="0" w:color="auto"/>
              <w:left w:val="single" w:sz="4" w:space="0" w:color="auto"/>
              <w:bottom w:val="single" w:sz="4" w:space="0" w:color="auto"/>
              <w:right w:val="single" w:sz="4" w:space="0" w:color="auto"/>
            </w:tcBorders>
            <w:vAlign w:val="center"/>
          </w:tcPr>
          <w:p w14:paraId="413B567B" w14:textId="77777777" w:rsidR="006248B6" w:rsidRPr="006248B6" w:rsidRDefault="006248B6" w:rsidP="006248B6">
            <w:pPr>
              <w:jc w:val="center"/>
              <w:rPr>
                <w:szCs w:val="20"/>
              </w:rPr>
            </w:pPr>
            <w:r w:rsidRPr="006248B6">
              <w:rPr>
                <w:szCs w:val="20"/>
              </w:rPr>
              <w:t>620,38</w:t>
            </w:r>
          </w:p>
        </w:tc>
      </w:tr>
      <w:tr w:rsidR="006248B6" w:rsidRPr="006248B6" w14:paraId="3C407C35" w14:textId="77777777" w:rsidTr="00104FF4">
        <w:trPr>
          <w:trHeight w:val="375"/>
          <w:jc w:val="center"/>
        </w:trPr>
        <w:tc>
          <w:tcPr>
            <w:tcW w:w="846" w:type="dxa"/>
            <w:shd w:val="clear" w:color="auto" w:fill="auto"/>
            <w:vAlign w:val="center"/>
          </w:tcPr>
          <w:p w14:paraId="479F12BE" w14:textId="77777777" w:rsidR="006248B6" w:rsidRPr="006248B6" w:rsidRDefault="006248B6" w:rsidP="006248B6">
            <w:pPr>
              <w:jc w:val="center"/>
              <w:rPr>
                <w:szCs w:val="20"/>
              </w:rPr>
            </w:pPr>
            <w:r w:rsidRPr="006248B6">
              <w:rPr>
                <w:szCs w:val="20"/>
              </w:rPr>
              <w:t>2.1</w:t>
            </w:r>
          </w:p>
        </w:tc>
        <w:tc>
          <w:tcPr>
            <w:tcW w:w="2693" w:type="dxa"/>
            <w:shd w:val="clear" w:color="auto" w:fill="auto"/>
            <w:vAlign w:val="center"/>
            <w:hideMark/>
          </w:tcPr>
          <w:p w14:paraId="3C9EE5C8" w14:textId="77777777" w:rsidR="006248B6" w:rsidRPr="006248B6" w:rsidRDefault="006248B6" w:rsidP="006248B6">
            <w:pPr>
              <w:rPr>
                <w:iCs/>
                <w:szCs w:val="20"/>
              </w:rPr>
            </w:pPr>
            <w:r w:rsidRPr="006248B6">
              <w:rPr>
                <w:iCs/>
                <w:szCs w:val="20"/>
              </w:rPr>
              <w:t>1 полугодие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E1EC91" w14:textId="77777777" w:rsidR="006248B6" w:rsidRPr="006248B6" w:rsidRDefault="006248B6" w:rsidP="006248B6">
            <w:pPr>
              <w:jc w:val="center"/>
              <w:rPr>
                <w:szCs w:val="20"/>
              </w:rPr>
            </w:pPr>
            <w:r w:rsidRPr="006248B6">
              <w:rPr>
                <w:szCs w:val="20"/>
              </w:rPr>
              <w:t>355,17</w:t>
            </w:r>
          </w:p>
        </w:tc>
        <w:tc>
          <w:tcPr>
            <w:tcW w:w="1984" w:type="dxa"/>
            <w:tcBorders>
              <w:top w:val="single" w:sz="4" w:space="0" w:color="auto"/>
              <w:left w:val="nil"/>
              <w:bottom w:val="single" w:sz="4" w:space="0" w:color="auto"/>
              <w:right w:val="single" w:sz="4" w:space="0" w:color="auto"/>
            </w:tcBorders>
            <w:vAlign w:val="center"/>
          </w:tcPr>
          <w:p w14:paraId="143D5863" w14:textId="77777777" w:rsidR="006248B6" w:rsidRPr="006248B6" w:rsidRDefault="006248B6" w:rsidP="006248B6">
            <w:pPr>
              <w:jc w:val="center"/>
              <w:rPr>
                <w:szCs w:val="20"/>
              </w:rPr>
            </w:pPr>
            <w:r w:rsidRPr="006248B6">
              <w:rPr>
                <w:szCs w:val="20"/>
              </w:rPr>
              <w:t>355,17</w:t>
            </w:r>
          </w:p>
        </w:tc>
        <w:tc>
          <w:tcPr>
            <w:tcW w:w="1985" w:type="dxa"/>
            <w:tcBorders>
              <w:top w:val="single" w:sz="4" w:space="0" w:color="auto"/>
              <w:left w:val="nil"/>
              <w:bottom w:val="single" w:sz="4" w:space="0" w:color="auto"/>
              <w:right w:val="single" w:sz="4" w:space="0" w:color="auto"/>
            </w:tcBorders>
            <w:vAlign w:val="center"/>
          </w:tcPr>
          <w:p w14:paraId="10747C0D" w14:textId="77777777" w:rsidR="006248B6" w:rsidRPr="006248B6" w:rsidRDefault="006248B6" w:rsidP="006248B6">
            <w:pPr>
              <w:jc w:val="center"/>
              <w:rPr>
                <w:szCs w:val="20"/>
              </w:rPr>
            </w:pPr>
            <w:r w:rsidRPr="006248B6">
              <w:rPr>
                <w:szCs w:val="20"/>
              </w:rPr>
              <w:t>355,17</w:t>
            </w:r>
          </w:p>
        </w:tc>
        <w:tc>
          <w:tcPr>
            <w:tcW w:w="2126" w:type="dxa"/>
            <w:tcBorders>
              <w:top w:val="single" w:sz="4" w:space="0" w:color="auto"/>
              <w:left w:val="nil"/>
              <w:bottom w:val="single" w:sz="4" w:space="0" w:color="auto"/>
              <w:right w:val="single" w:sz="4" w:space="0" w:color="auto"/>
            </w:tcBorders>
            <w:vAlign w:val="center"/>
          </w:tcPr>
          <w:p w14:paraId="5FC7A708" w14:textId="77777777" w:rsidR="006248B6" w:rsidRPr="006248B6" w:rsidRDefault="006248B6" w:rsidP="006248B6">
            <w:pPr>
              <w:jc w:val="center"/>
              <w:rPr>
                <w:szCs w:val="20"/>
              </w:rPr>
            </w:pPr>
            <w:r w:rsidRPr="006248B6">
              <w:rPr>
                <w:szCs w:val="20"/>
              </w:rPr>
              <w:t>355,17</w:t>
            </w:r>
          </w:p>
        </w:tc>
        <w:tc>
          <w:tcPr>
            <w:tcW w:w="1843" w:type="dxa"/>
            <w:tcBorders>
              <w:top w:val="single" w:sz="4" w:space="0" w:color="auto"/>
              <w:left w:val="nil"/>
              <w:bottom w:val="single" w:sz="4" w:space="0" w:color="auto"/>
              <w:right w:val="single" w:sz="4" w:space="0" w:color="auto"/>
            </w:tcBorders>
            <w:vAlign w:val="center"/>
          </w:tcPr>
          <w:p w14:paraId="095FD379" w14:textId="77777777" w:rsidR="006248B6" w:rsidRPr="006248B6" w:rsidRDefault="006248B6" w:rsidP="006248B6">
            <w:pPr>
              <w:jc w:val="center"/>
              <w:rPr>
                <w:szCs w:val="20"/>
              </w:rPr>
            </w:pPr>
            <w:r w:rsidRPr="006248B6">
              <w:rPr>
                <w:szCs w:val="20"/>
              </w:rPr>
              <w:t>355,17</w:t>
            </w:r>
          </w:p>
        </w:tc>
      </w:tr>
      <w:tr w:rsidR="006248B6" w:rsidRPr="006248B6" w14:paraId="2CB7D436" w14:textId="77777777" w:rsidTr="00104FF4">
        <w:trPr>
          <w:trHeight w:val="375"/>
          <w:jc w:val="center"/>
        </w:trPr>
        <w:tc>
          <w:tcPr>
            <w:tcW w:w="846" w:type="dxa"/>
            <w:shd w:val="clear" w:color="auto" w:fill="auto"/>
            <w:vAlign w:val="center"/>
          </w:tcPr>
          <w:p w14:paraId="10E9E063" w14:textId="77777777" w:rsidR="006248B6" w:rsidRPr="006248B6" w:rsidRDefault="006248B6" w:rsidP="006248B6">
            <w:pPr>
              <w:jc w:val="center"/>
              <w:rPr>
                <w:szCs w:val="20"/>
              </w:rPr>
            </w:pPr>
            <w:r w:rsidRPr="006248B6">
              <w:rPr>
                <w:szCs w:val="20"/>
              </w:rPr>
              <w:t>2.2</w:t>
            </w:r>
          </w:p>
        </w:tc>
        <w:tc>
          <w:tcPr>
            <w:tcW w:w="2693" w:type="dxa"/>
            <w:shd w:val="clear" w:color="auto" w:fill="auto"/>
            <w:vAlign w:val="center"/>
            <w:hideMark/>
          </w:tcPr>
          <w:p w14:paraId="7751F55A" w14:textId="77777777" w:rsidR="006248B6" w:rsidRPr="006248B6" w:rsidRDefault="006248B6" w:rsidP="006248B6">
            <w:pPr>
              <w:rPr>
                <w:iCs/>
                <w:szCs w:val="20"/>
              </w:rPr>
            </w:pPr>
            <w:r w:rsidRPr="006248B6">
              <w:rPr>
                <w:iCs/>
                <w:szCs w:val="20"/>
              </w:rPr>
              <w:t>2 полугодие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3E712A" w14:textId="77777777" w:rsidR="006248B6" w:rsidRPr="006248B6" w:rsidRDefault="006248B6" w:rsidP="006248B6">
            <w:pPr>
              <w:jc w:val="center"/>
              <w:rPr>
                <w:szCs w:val="20"/>
              </w:rPr>
            </w:pPr>
            <w:r w:rsidRPr="006248B6">
              <w:rPr>
                <w:szCs w:val="20"/>
              </w:rPr>
              <w:t>265,21</w:t>
            </w:r>
          </w:p>
        </w:tc>
        <w:tc>
          <w:tcPr>
            <w:tcW w:w="1984" w:type="dxa"/>
            <w:tcBorders>
              <w:top w:val="single" w:sz="4" w:space="0" w:color="auto"/>
              <w:left w:val="nil"/>
              <w:bottom w:val="single" w:sz="4" w:space="0" w:color="auto"/>
              <w:right w:val="single" w:sz="4" w:space="0" w:color="auto"/>
            </w:tcBorders>
            <w:vAlign w:val="center"/>
          </w:tcPr>
          <w:p w14:paraId="5C880849" w14:textId="77777777" w:rsidR="006248B6" w:rsidRPr="006248B6" w:rsidRDefault="006248B6" w:rsidP="006248B6">
            <w:pPr>
              <w:jc w:val="center"/>
              <w:rPr>
                <w:szCs w:val="20"/>
              </w:rPr>
            </w:pPr>
            <w:r w:rsidRPr="006248B6">
              <w:rPr>
                <w:szCs w:val="20"/>
              </w:rPr>
              <w:t>265,21</w:t>
            </w:r>
          </w:p>
        </w:tc>
        <w:tc>
          <w:tcPr>
            <w:tcW w:w="1985" w:type="dxa"/>
            <w:tcBorders>
              <w:top w:val="single" w:sz="4" w:space="0" w:color="auto"/>
              <w:left w:val="nil"/>
              <w:bottom w:val="single" w:sz="4" w:space="0" w:color="auto"/>
              <w:right w:val="single" w:sz="4" w:space="0" w:color="auto"/>
            </w:tcBorders>
            <w:vAlign w:val="center"/>
          </w:tcPr>
          <w:p w14:paraId="69B2C2EA" w14:textId="77777777" w:rsidR="006248B6" w:rsidRPr="006248B6" w:rsidRDefault="006248B6" w:rsidP="006248B6">
            <w:pPr>
              <w:jc w:val="center"/>
              <w:rPr>
                <w:szCs w:val="20"/>
              </w:rPr>
            </w:pPr>
            <w:r w:rsidRPr="006248B6">
              <w:rPr>
                <w:szCs w:val="20"/>
              </w:rPr>
              <w:t>265,21</w:t>
            </w:r>
          </w:p>
        </w:tc>
        <w:tc>
          <w:tcPr>
            <w:tcW w:w="2126" w:type="dxa"/>
            <w:tcBorders>
              <w:top w:val="single" w:sz="4" w:space="0" w:color="auto"/>
              <w:left w:val="nil"/>
              <w:bottom w:val="single" w:sz="4" w:space="0" w:color="auto"/>
              <w:right w:val="single" w:sz="4" w:space="0" w:color="auto"/>
            </w:tcBorders>
            <w:vAlign w:val="center"/>
          </w:tcPr>
          <w:p w14:paraId="09EC8884" w14:textId="77777777" w:rsidR="006248B6" w:rsidRPr="006248B6" w:rsidRDefault="006248B6" w:rsidP="006248B6">
            <w:pPr>
              <w:jc w:val="center"/>
              <w:rPr>
                <w:szCs w:val="20"/>
              </w:rPr>
            </w:pPr>
            <w:r w:rsidRPr="006248B6">
              <w:rPr>
                <w:szCs w:val="20"/>
              </w:rPr>
              <w:t>265,21</w:t>
            </w:r>
          </w:p>
        </w:tc>
        <w:tc>
          <w:tcPr>
            <w:tcW w:w="1843" w:type="dxa"/>
            <w:tcBorders>
              <w:top w:val="single" w:sz="4" w:space="0" w:color="auto"/>
              <w:left w:val="nil"/>
              <w:bottom w:val="single" w:sz="4" w:space="0" w:color="auto"/>
              <w:right w:val="single" w:sz="4" w:space="0" w:color="auto"/>
            </w:tcBorders>
            <w:vAlign w:val="center"/>
          </w:tcPr>
          <w:p w14:paraId="523DECF2" w14:textId="77777777" w:rsidR="006248B6" w:rsidRPr="006248B6" w:rsidRDefault="006248B6" w:rsidP="006248B6">
            <w:pPr>
              <w:jc w:val="center"/>
              <w:rPr>
                <w:szCs w:val="20"/>
              </w:rPr>
            </w:pPr>
            <w:r w:rsidRPr="006248B6">
              <w:rPr>
                <w:szCs w:val="20"/>
              </w:rPr>
              <w:t>265,21</w:t>
            </w:r>
          </w:p>
        </w:tc>
      </w:tr>
      <w:tr w:rsidR="006248B6" w:rsidRPr="006248B6" w14:paraId="35A421C4" w14:textId="77777777" w:rsidTr="00104FF4">
        <w:trPr>
          <w:trHeight w:val="360"/>
          <w:jc w:val="center"/>
        </w:trPr>
        <w:tc>
          <w:tcPr>
            <w:tcW w:w="846" w:type="dxa"/>
            <w:shd w:val="clear" w:color="auto" w:fill="auto"/>
            <w:vAlign w:val="center"/>
            <w:hideMark/>
          </w:tcPr>
          <w:p w14:paraId="2354DC5B" w14:textId="77777777" w:rsidR="006248B6" w:rsidRPr="006248B6" w:rsidRDefault="006248B6" w:rsidP="006248B6">
            <w:pPr>
              <w:jc w:val="center"/>
              <w:rPr>
                <w:szCs w:val="20"/>
              </w:rPr>
            </w:pPr>
            <w:r w:rsidRPr="006248B6">
              <w:rPr>
                <w:szCs w:val="20"/>
              </w:rPr>
              <w:t>3</w:t>
            </w:r>
          </w:p>
        </w:tc>
        <w:tc>
          <w:tcPr>
            <w:tcW w:w="2693" w:type="dxa"/>
            <w:shd w:val="clear" w:color="auto" w:fill="auto"/>
            <w:vAlign w:val="center"/>
            <w:hideMark/>
          </w:tcPr>
          <w:p w14:paraId="09966681" w14:textId="77777777" w:rsidR="006248B6" w:rsidRPr="006248B6" w:rsidRDefault="006248B6" w:rsidP="006248B6">
            <w:pPr>
              <w:rPr>
                <w:szCs w:val="20"/>
              </w:rPr>
            </w:pPr>
            <w:r w:rsidRPr="006248B6">
              <w:rPr>
                <w:szCs w:val="20"/>
              </w:rPr>
              <w:t>Тариф, руб./Гкал, в т.ч.:</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E7155D" w14:textId="77777777" w:rsidR="006248B6" w:rsidRPr="006248B6" w:rsidRDefault="006248B6" w:rsidP="006248B6">
            <w:pPr>
              <w:jc w:val="center"/>
              <w:rPr>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12B7AF5" w14:textId="77777777" w:rsidR="006248B6" w:rsidRPr="006248B6" w:rsidRDefault="006248B6" w:rsidP="006248B6">
            <w:pPr>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C18F19A" w14:textId="77777777" w:rsidR="006248B6" w:rsidRPr="006248B6" w:rsidRDefault="006248B6" w:rsidP="006248B6">
            <w:pPr>
              <w:jc w:val="center"/>
              <w:rPr>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3F990AA" w14:textId="77777777" w:rsidR="006248B6" w:rsidRPr="006248B6" w:rsidRDefault="006248B6" w:rsidP="006248B6">
            <w:pPr>
              <w:jc w:val="center"/>
              <w:rPr>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82F9CED" w14:textId="77777777" w:rsidR="006248B6" w:rsidRPr="006248B6" w:rsidRDefault="006248B6" w:rsidP="006248B6">
            <w:pPr>
              <w:jc w:val="center"/>
              <w:rPr>
                <w:szCs w:val="20"/>
              </w:rPr>
            </w:pPr>
          </w:p>
        </w:tc>
      </w:tr>
      <w:tr w:rsidR="006248B6" w:rsidRPr="006248B6" w14:paraId="22D33AFB" w14:textId="77777777" w:rsidTr="00104FF4">
        <w:trPr>
          <w:trHeight w:val="375"/>
          <w:jc w:val="center"/>
        </w:trPr>
        <w:tc>
          <w:tcPr>
            <w:tcW w:w="846" w:type="dxa"/>
            <w:shd w:val="clear" w:color="auto" w:fill="auto"/>
            <w:vAlign w:val="center"/>
            <w:hideMark/>
          </w:tcPr>
          <w:p w14:paraId="74B024BB" w14:textId="77777777" w:rsidR="006248B6" w:rsidRPr="006248B6" w:rsidRDefault="006248B6" w:rsidP="006248B6">
            <w:pPr>
              <w:jc w:val="center"/>
              <w:rPr>
                <w:szCs w:val="20"/>
              </w:rPr>
            </w:pPr>
            <w:r w:rsidRPr="006248B6">
              <w:rPr>
                <w:szCs w:val="20"/>
              </w:rPr>
              <w:t>3.1</w:t>
            </w:r>
          </w:p>
        </w:tc>
        <w:tc>
          <w:tcPr>
            <w:tcW w:w="2693" w:type="dxa"/>
            <w:tcBorders>
              <w:right w:val="single" w:sz="4" w:space="0" w:color="auto"/>
            </w:tcBorders>
            <w:shd w:val="clear" w:color="auto" w:fill="auto"/>
            <w:vAlign w:val="center"/>
            <w:hideMark/>
          </w:tcPr>
          <w:p w14:paraId="247E138B" w14:textId="77777777" w:rsidR="006248B6" w:rsidRPr="006248B6" w:rsidRDefault="006248B6" w:rsidP="006248B6">
            <w:pPr>
              <w:rPr>
                <w:iCs/>
                <w:szCs w:val="20"/>
              </w:rPr>
            </w:pPr>
            <w:r w:rsidRPr="006248B6">
              <w:rPr>
                <w:iCs/>
                <w:szCs w:val="20"/>
              </w:rPr>
              <w:t>с 1 января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C08DD8" w14:textId="77777777" w:rsidR="006248B6" w:rsidRPr="006248B6" w:rsidRDefault="006248B6" w:rsidP="006248B6">
            <w:pPr>
              <w:jc w:val="center"/>
              <w:rPr>
                <w:szCs w:val="20"/>
              </w:rPr>
            </w:pPr>
            <w:r w:rsidRPr="006248B6">
              <w:rPr>
                <w:szCs w:val="20"/>
              </w:rPr>
              <w:t>1 972,81</w:t>
            </w:r>
          </w:p>
        </w:tc>
        <w:tc>
          <w:tcPr>
            <w:tcW w:w="1984" w:type="dxa"/>
            <w:tcBorders>
              <w:top w:val="single" w:sz="4" w:space="0" w:color="auto"/>
              <w:left w:val="single" w:sz="4" w:space="0" w:color="auto"/>
              <w:bottom w:val="single" w:sz="4" w:space="0" w:color="auto"/>
              <w:right w:val="single" w:sz="4" w:space="0" w:color="auto"/>
            </w:tcBorders>
            <w:vAlign w:val="center"/>
          </w:tcPr>
          <w:p w14:paraId="5D0E62D8" w14:textId="77777777" w:rsidR="006248B6" w:rsidRPr="006248B6" w:rsidRDefault="006248B6" w:rsidP="006248B6">
            <w:pPr>
              <w:jc w:val="center"/>
              <w:rPr>
                <w:szCs w:val="20"/>
              </w:rPr>
            </w:pPr>
            <w:r w:rsidRPr="006248B6">
              <w:rPr>
                <w:szCs w:val="20"/>
              </w:rPr>
              <w:t>2 269,06</w:t>
            </w:r>
          </w:p>
        </w:tc>
        <w:tc>
          <w:tcPr>
            <w:tcW w:w="1985" w:type="dxa"/>
            <w:tcBorders>
              <w:top w:val="single" w:sz="4" w:space="0" w:color="auto"/>
              <w:left w:val="single" w:sz="4" w:space="0" w:color="auto"/>
              <w:bottom w:val="single" w:sz="4" w:space="0" w:color="auto"/>
              <w:right w:val="single" w:sz="4" w:space="0" w:color="auto"/>
            </w:tcBorders>
            <w:vAlign w:val="center"/>
          </w:tcPr>
          <w:p w14:paraId="0BF2EE56" w14:textId="77777777" w:rsidR="006248B6" w:rsidRPr="006248B6" w:rsidRDefault="006248B6" w:rsidP="006248B6">
            <w:pPr>
              <w:jc w:val="center"/>
              <w:rPr>
                <w:szCs w:val="20"/>
              </w:rPr>
            </w:pPr>
            <w:r w:rsidRPr="006248B6">
              <w:rPr>
                <w:szCs w:val="20"/>
              </w:rPr>
              <w:t>2 366,63</w:t>
            </w:r>
          </w:p>
        </w:tc>
        <w:tc>
          <w:tcPr>
            <w:tcW w:w="2126" w:type="dxa"/>
            <w:tcBorders>
              <w:top w:val="single" w:sz="4" w:space="0" w:color="auto"/>
              <w:left w:val="single" w:sz="4" w:space="0" w:color="auto"/>
              <w:bottom w:val="single" w:sz="4" w:space="0" w:color="auto"/>
              <w:right w:val="single" w:sz="4" w:space="0" w:color="auto"/>
            </w:tcBorders>
            <w:vAlign w:val="center"/>
          </w:tcPr>
          <w:p w14:paraId="01AE0202" w14:textId="77777777" w:rsidR="006248B6" w:rsidRPr="006248B6" w:rsidRDefault="006248B6" w:rsidP="006248B6">
            <w:pPr>
              <w:jc w:val="center"/>
              <w:rPr>
                <w:szCs w:val="20"/>
              </w:rPr>
            </w:pPr>
            <w:r w:rsidRPr="006248B6">
              <w:rPr>
                <w:szCs w:val="20"/>
              </w:rPr>
              <w:t>2 461,30</w:t>
            </w:r>
          </w:p>
        </w:tc>
        <w:tc>
          <w:tcPr>
            <w:tcW w:w="1843" w:type="dxa"/>
            <w:tcBorders>
              <w:top w:val="single" w:sz="4" w:space="0" w:color="auto"/>
              <w:left w:val="single" w:sz="4" w:space="0" w:color="auto"/>
              <w:bottom w:val="single" w:sz="4" w:space="0" w:color="auto"/>
              <w:right w:val="single" w:sz="4" w:space="0" w:color="auto"/>
            </w:tcBorders>
            <w:vAlign w:val="center"/>
          </w:tcPr>
          <w:p w14:paraId="0B8FB303" w14:textId="77777777" w:rsidR="006248B6" w:rsidRPr="006248B6" w:rsidRDefault="006248B6" w:rsidP="006248B6">
            <w:pPr>
              <w:jc w:val="center"/>
              <w:rPr>
                <w:szCs w:val="20"/>
              </w:rPr>
            </w:pPr>
            <w:r w:rsidRPr="006248B6">
              <w:rPr>
                <w:szCs w:val="20"/>
              </w:rPr>
              <w:t>2 559,75</w:t>
            </w:r>
          </w:p>
        </w:tc>
      </w:tr>
      <w:tr w:rsidR="006248B6" w:rsidRPr="006248B6" w14:paraId="6760FFD9" w14:textId="77777777" w:rsidTr="00104FF4">
        <w:trPr>
          <w:trHeight w:val="375"/>
          <w:jc w:val="center"/>
        </w:trPr>
        <w:tc>
          <w:tcPr>
            <w:tcW w:w="846" w:type="dxa"/>
            <w:shd w:val="clear" w:color="auto" w:fill="auto"/>
            <w:vAlign w:val="center"/>
          </w:tcPr>
          <w:p w14:paraId="1C8A8532" w14:textId="77777777" w:rsidR="006248B6" w:rsidRPr="006248B6" w:rsidRDefault="006248B6" w:rsidP="006248B6">
            <w:pPr>
              <w:jc w:val="center"/>
              <w:rPr>
                <w:szCs w:val="20"/>
              </w:rPr>
            </w:pPr>
            <w:r w:rsidRPr="006248B6">
              <w:rPr>
                <w:szCs w:val="20"/>
              </w:rPr>
              <w:t>3.1.1.</w:t>
            </w:r>
          </w:p>
        </w:tc>
        <w:tc>
          <w:tcPr>
            <w:tcW w:w="2693" w:type="dxa"/>
            <w:tcBorders>
              <w:right w:val="single" w:sz="4" w:space="0" w:color="auto"/>
            </w:tcBorders>
            <w:shd w:val="clear" w:color="auto" w:fill="auto"/>
            <w:vAlign w:val="center"/>
          </w:tcPr>
          <w:p w14:paraId="0924877A" w14:textId="77777777" w:rsidR="006248B6" w:rsidRPr="006248B6" w:rsidRDefault="006248B6" w:rsidP="006248B6">
            <w:pPr>
              <w:rPr>
                <w:iCs/>
                <w:szCs w:val="20"/>
              </w:rPr>
            </w:pPr>
            <w:r w:rsidRPr="006248B6">
              <w:rPr>
                <w:iCs/>
                <w:szCs w:val="20"/>
              </w:rPr>
              <w:t>Изменение тарифа с 1 января,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6E06E8" w14:textId="77777777" w:rsidR="006248B6" w:rsidRPr="006248B6" w:rsidRDefault="006248B6" w:rsidP="006248B6">
            <w:pPr>
              <w:jc w:val="center"/>
              <w:rPr>
                <w:szCs w:val="20"/>
              </w:rPr>
            </w:pPr>
            <w:r w:rsidRPr="006248B6">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6D0BE196" w14:textId="77777777" w:rsidR="006248B6" w:rsidRPr="006248B6" w:rsidRDefault="006248B6" w:rsidP="006248B6">
            <w:pPr>
              <w:jc w:val="center"/>
              <w:rPr>
                <w:szCs w:val="20"/>
              </w:rPr>
            </w:pPr>
            <w:r w:rsidRPr="006248B6">
              <w:rPr>
                <w:szCs w:val="20"/>
              </w:rPr>
              <w:t>0,00</w:t>
            </w:r>
          </w:p>
        </w:tc>
        <w:tc>
          <w:tcPr>
            <w:tcW w:w="1985" w:type="dxa"/>
            <w:tcBorders>
              <w:top w:val="single" w:sz="4" w:space="0" w:color="auto"/>
              <w:left w:val="single" w:sz="4" w:space="0" w:color="auto"/>
              <w:bottom w:val="single" w:sz="4" w:space="0" w:color="auto"/>
              <w:right w:val="single" w:sz="4" w:space="0" w:color="auto"/>
            </w:tcBorders>
            <w:vAlign w:val="center"/>
          </w:tcPr>
          <w:p w14:paraId="7BDA1DD7" w14:textId="77777777" w:rsidR="006248B6" w:rsidRPr="006248B6" w:rsidRDefault="006248B6" w:rsidP="006248B6">
            <w:pPr>
              <w:jc w:val="center"/>
              <w:rPr>
                <w:szCs w:val="20"/>
              </w:rPr>
            </w:pPr>
            <w:r w:rsidRPr="006248B6">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14:paraId="79B7C61A" w14:textId="77777777" w:rsidR="006248B6" w:rsidRPr="006248B6" w:rsidRDefault="006248B6" w:rsidP="006248B6">
            <w:pPr>
              <w:jc w:val="center"/>
              <w:rPr>
                <w:szCs w:val="20"/>
              </w:rPr>
            </w:pPr>
            <w:r w:rsidRPr="006248B6">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1A37BD2C" w14:textId="77777777" w:rsidR="006248B6" w:rsidRPr="006248B6" w:rsidRDefault="006248B6" w:rsidP="006248B6">
            <w:pPr>
              <w:jc w:val="center"/>
              <w:rPr>
                <w:szCs w:val="20"/>
              </w:rPr>
            </w:pPr>
            <w:r w:rsidRPr="006248B6">
              <w:rPr>
                <w:szCs w:val="20"/>
              </w:rPr>
              <w:t>0,00</w:t>
            </w:r>
          </w:p>
        </w:tc>
      </w:tr>
      <w:tr w:rsidR="006248B6" w:rsidRPr="006248B6" w14:paraId="7E7683E7" w14:textId="77777777" w:rsidTr="00104FF4">
        <w:trPr>
          <w:trHeight w:val="375"/>
          <w:jc w:val="center"/>
        </w:trPr>
        <w:tc>
          <w:tcPr>
            <w:tcW w:w="846" w:type="dxa"/>
            <w:shd w:val="clear" w:color="auto" w:fill="auto"/>
            <w:vAlign w:val="center"/>
            <w:hideMark/>
          </w:tcPr>
          <w:p w14:paraId="0F4410E3" w14:textId="77777777" w:rsidR="006248B6" w:rsidRPr="006248B6" w:rsidRDefault="006248B6" w:rsidP="006248B6">
            <w:pPr>
              <w:jc w:val="center"/>
              <w:rPr>
                <w:szCs w:val="20"/>
              </w:rPr>
            </w:pPr>
            <w:r w:rsidRPr="006248B6">
              <w:rPr>
                <w:szCs w:val="20"/>
              </w:rPr>
              <w:t>3.2</w:t>
            </w:r>
          </w:p>
        </w:tc>
        <w:tc>
          <w:tcPr>
            <w:tcW w:w="2693" w:type="dxa"/>
            <w:tcBorders>
              <w:right w:val="single" w:sz="4" w:space="0" w:color="auto"/>
            </w:tcBorders>
            <w:shd w:val="clear" w:color="auto" w:fill="auto"/>
            <w:vAlign w:val="center"/>
            <w:hideMark/>
          </w:tcPr>
          <w:p w14:paraId="41487AE7" w14:textId="77777777" w:rsidR="006248B6" w:rsidRPr="006248B6" w:rsidRDefault="006248B6" w:rsidP="006248B6">
            <w:pPr>
              <w:rPr>
                <w:iCs/>
                <w:szCs w:val="20"/>
              </w:rPr>
            </w:pPr>
            <w:r w:rsidRPr="006248B6">
              <w:rPr>
                <w:iCs/>
                <w:szCs w:val="20"/>
              </w:rPr>
              <w:t>с 1 июля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9FD0BA" w14:textId="77777777" w:rsidR="006248B6" w:rsidRPr="006248B6" w:rsidRDefault="006248B6" w:rsidP="006248B6">
            <w:pPr>
              <w:jc w:val="center"/>
              <w:rPr>
                <w:szCs w:val="20"/>
              </w:rPr>
            </w:pPr>
            <w:r w:rsidRPr="006248B6">
              <w:rPr>
                <w:szCs w:val="20"/>
              </w:rPr>
              <w:t>2 269,06</w:t>
            </w:r>
          </w:p>
        </w:tc>
        <w:tc>
          <w:tcPr>
            <w:tcW w:w="1984" w:type="dxa"/>
            <w:tcBorders>
              <w:top w:val="single" w:sz="4" w:space="0" w:color="auto"/>
              <w:left w:val="single" w:sz="4" w:space="0" w:color="auto"/>
              <w:bottom w:val="single" w:sz="4" w:space="0" w:color="auto"/>
              <w:right w:val="single" w:sz="4" w:space="0" w:color="auto"/>
            </w:tcBorders>
            <w:vAlign w:val="center"/>
          </w:tcPr>
          <w:p w14:paraId="52173D1F" w14:textId="77777777" w:rsidR="006248B6" w:rsidRPr="006248B6" w:rsidRDefault="006248B6" w:rsidP="006248B6">
            <w:pPr>
              <w:jc w:val="center"/>
              <w:rPr>
                <w:szCs w:val="20"/>
              </w:rPr>
            </w:pPr>
            <w:r w:rsidRPr="006248B6">
              <w:rPr>
                <w:szCs w:val="20"/>
              </w:rPr>
              <w:t>2 366,63</w:t>
            </w:r>
          </w:p>
        </w:tc>
        <w:tc>
          <w:tcPr>
            <w:tcW w:w="1985" w:type="dxa"/>
            <w:tcBorders>
              <w:top w:val="single" w:sz="4" w:space="0" w:color="auto"/>
              <w:left w:val="single" w:sz="4" w:space="0" w:color="auto"/>
              <w:bottom w:val="single" w:sz="4" w:space="0" w:color="auto"/>
              <w:right w:val="single" w:sz="4" w:space="0" w:color="auto"/>
            </w:tcBorders>
            <w:vAlign w:val="center"/>
          </w:tcPr>
          <w:p w14:paraId="6090A806" w14:textId="77777777" w:rsidR="006248B6" w:rsidRPr="006248B6" w:rsidRDefault="006248B6" w:rsidP="006248B6">
            <w:pPr>
              <w:jc w:val="center"/>
              <w:rPr>
                <w:szCs w:val="20"/>
              </w:rPr>
            </w:pPr>
            <w:r w:rsidRPr="006248B6">
              <w:rPr>
                <w:szCs w:val="20"/>
              </w:rPr>
              <w:t>2 461,30</w:t>
            </w:r>
          </w:p>
        </w:tc>
        <w:tc>
          <w:tcPr>
            <w:tcW w:w="2126" w:type="dxa"/>
            <w:tcBorders>
              <w:top w:val="single" w:sz="4" w:space="0" w:color="auto"/>
              <w:left w:val="single" w:sz="4" w:space="0" w:color="auto"/>
              <w:bottom w:val="single" w:sz="4" w:space="0" w:color="auto"/>
              <w:right w:val="single" w:sz="4" w:space="0" w:color="auto"/>
            </w:tcBorders>
            <w:vAlign w:val="center"/>
          </w:tcPr>
          <w:p w14:paraId="288ADF40" w14:textId="77777777" w:rsidR="006248B6" w:rsidRPr="006248B6" w:rsidRDefault="006248B6" w:rsidP="006248B6">
            <w:pPr>
              <w:jc w:val="center"/>
              <w:rPr>
                <w:szCs w:val="20"/>
              </w:rPr>
            </w:pPr>
            <w:r w:rsidRPr="006248B6">
              <w:rPr>
                <w:szCs w:val="20"/>
              </w:rPr>
              <w:t>2 559,75</w:t>
            </w:r>
          </w:p>
        </w:tc>
        <w:tc>
          <w:tcPr>
            <w:tcW w:w="1843" w:type="dxa"/>
            <w:tcBorders>
              <w:top w:val="single" w:sz="4" w:space="0" w:color="auto"/>
              <w:left w:val="single" w:sz="4" w:space="0" w:color="auto"/>
              <w:bottom w:val="single" w:sz="4" w:space="0" w:color="auto"/>
              <w:right w:val="single" w:sz="4" w:space="0" w:color="auto"/>
            </w:tcBorders>
            <w:vAlign w:val="center"/>
          </w:tcPr>
          <w:p w14:paraId="72A35165" w14:textId="77777777" w:rsidR="006248B6" w:rsidRPr="006248B6" w:rsidRDefault="006248B6" w:rsidP="006248B6">
            <w:pPr>
              <w:jc w:val="center"/>
              <w:rPr>
                <w:szCs w:val="20"/>
              </w:rPr>
            </w:pPr>
            <w:r w:rsidRPr="006248B6">
              <w:rPr>
                <w:szCs w:val="20"/>
              </w:rPr>
              <w:t>2 662,14</w:t>
            </w:r>
          </w:p>
        </w:tc>
      </w:tr>
      <w:tr w:rsidR="006248B6" w:rsidRPr="006248B6" w14:paraId="4DB64905" w14:textId="77777777" w:rsidTr="00104FF4">
        <w:trPr>
          <w:trHeight w:val="375"/>
          <w:jc w:val="center"/>
        </w:trPr>
        <w:tc>
          <w:tcPr>
            <w:tcW w:w="846" w:type="dxa"/>
            <w:shd w:val="clear" w:color="auto" w:fill="auto"/>
            <w:vAlign w:val="center"/>
            <w:hideMark/>
          </w:tcPr>
          <w:p w14:paraId="23AF2AA2" w14:textId="77777777" w:rsidR="006248B6" w:rsidRPr="006248B6" w:rsidRDefault="006248B6" w:rsidP="006248B6">
            <w:pPr>
              <w:jc w:val="center"/>
              <w:rPr>
                <w:szCs w:val="20"/>
              </w:rPr>
            </w:pPr>
            <w:r w:rsidRPr="006248B6">
              <w:rPr>
                <w:szCs w:val="20"/>
              </w:rPr>
              <w:t>3.2.1.</w:t>
            </w:r>
          </w:p>
        </w:tc>
        <w:tc>
          <w:tcPr>
            <w:tcW w:w="2693" w:type="dxa"/>
            <w:shd w:val="clear" w:color="auto" w:fill="auto"/>
            <w:vAlign w:val="center"/>
            <w:hideMark/>
          </w:tcPr>
          <w:p w14:paraId="12034A1E" w14:textId="77777777" w:rsidR="006248B6" w:rsidRPr="006248B6" w:rsidRDefault="006248B6" w:rsidP="006248B6">
            <w:pPr>
              <w:rPr>
                <w:iCs/>
                <w:szCs w:val="20"/>
              </w:rPr>
            </w:pPr>
            <w:r w:rsidRPr="006248B6">
              <w:rPr>
                <w:iCs/>
                <w:szCs w:val="20"/>
              </w:rPr>
              <w:t>Изменение тарифа с 1 июля,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3F1C65" w14:textId="77777777" w:rsidR="006248B6" w:rsidRPr="006248B6" w:rsidRDefault="006248B6" w:rsidP="006248B6">
            <w:pPr>
              <w:jc w:val="center"/>
              <w:rPr>
                <w:szCs w:val="20"/>
              </w:rPr>
            </w:pPr>
            <w:r w:rsidRPr="006248B6">
              <w:rPr>
                <w:szCs w:val="20"/>
              </w:rPr>
              <w:t>15,02</w:t>
            </w:r>
          </w:p>
        </w:tc>
        <w:tc>
          <w:tcPr>
            <w:tcW w:w="1984" w:type="dxa"/>
            <w:tcBorders>
              <w:top w:val="single" w:sz="4" w:space="0" w:color="auto"/>
              <w:left w:val="single" w:sz="4" w:space="0" w:color="auto"/>
              <w:bottom w:val="single" w:sz="4" w:space="0" w:color="auto"/>
              <w:right w:val="single" w:sz="4" w:space="0" w:color="auto"/>
            </w:tcBorders>
            <w:vAlign w:val="center"/>
          </w:tcPr>
          <w:p w14:paraId="47310AB5" w14:textId="77777777" w:rsidR="006248B6" w:rsidRPr="006248B6" w:rsidRDefault="006248B6" w:rsidP="006248B6">
            <w:pPr>
              <w:jc w:val="center"/>
              <w:rPr>
                <w:szCs w:val="20"/>
              </w:rPr>
            </w:pPr>
            <w:r w:rsidRPr="006248B6">
              <w:rPr>
                <w:szCs w:val="20"/>
              </w:rPr>
              <w:t>4,30</w:t>
            </w:r>
          </w:p>
        </w:tc>
        <w:tc>
          <w:tcPr>
            <w:tcW w:w="1985" w:type="dxa"/>
            <w:tcBorders>
              <w:top w:val="single" w:sz="4" w:space="0" w:color="auto"/>
              <w:left w:val="single" w:sz="4" w:space="0" w:color="auto"/>
              <w:bottom w:val="single" w:sz="4" w:space="0" w:color="auto"/>
              <w:right w:val="single" w:sz="4" w:space="0" w:color="auto"/>
            </w:tcBorders>
            <w:vAlign w:val="center"/>
          </w:tcPr>
          <w:p w14:paraId="3F74AE8D" w14:textId="77777777" w:rsidR="006248B6" w:rsidRPr="006248B6" w:rsidRDefault="006248B6" w:rsidP="006248B6">
            <w:pPr>
              <w:jc w:val="center"/>
              <w:rPr>
                <w:szCs w:val="20"/>
              </w:rPr>
            </w:pPr>
            <w:r w:rsidRPr="006248B6">
              <w:rPr>
                <w:szCs w:val="20"/>
              </w:rPr>
              <w:t>4,00</w:t>
            </w:r>
          </w:p>
        </w:tc>
        <w:tc>
          <w:tcPr>
            <w:tcW w:w="2126" w:type="dxa"/>
            <w:tcBorders>
              <w:top w:val="single" w:sz="4" w:space="0" w:color="auto"/>
              <w:left w:val="single" w:sz="4" w:space="0" w:color="auto"/>
              <w:bottom w:val="single" w:sz="4" w:space="0" w:color="auto"/>
              <w:right w:val="single" w:sz="4" w:space="0" w:color="auto"/>
            </w:tcBorders>
            <w:vAlign w:val="center"/>
          </w:tcPr>
          <w:p w14:paraId="7A59272B" w14:textId="77777777" w:rsidR="006248B6" w:rsidRPr="006248B6" w:rsidRDefault="006248B6" w:rsidP="006248B6">
            <w:pPr>
              <w:jc w:val="center"/>
              <w:rPr>
                <w:szCs w:val="20"/>
              </w:rPr>
            </w:pPr>
            <w:r w:rsidRPr="006248B6">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4940958E" w14:textId="77777777" w:rsidR="006248B6" w:rsidRPr="006248B6" w:rsidRDefault="006248B6" w:rsidP="006248B6">
            <w:pPr>
              <w:jc w:val="center"/>
              <w:rPr>
                <w:szCs w:val="20"/>
              </w:rPr>
            </w:pPr>
            <w:r w:rsidRPr="006248B6">
              <w:rPr>
                <w:szCs w:val="20"/>
              </w:rPr>
              <w:t>4,00</w:t>
            </w:r>
          </w:p>
        </w:tc>
      </w:tr>
    </w:tbl>
    <w:p w14:paraId="651C15E3" w14:textId="77777777" w:rsidR="006248B6" w:rsidRPr="006248B6" w:rsidRDefault="006248B6" w:rsidP="006248B6">
      <w:pPr>
        <w:keepNext/>
        <w:jc w:val="both"/>
        <w:outlineLvl w:val="1"/>
        <w:rPr>
          <w:b/>
          <w:sz w:val="28"/>
          <w:szCs w:val="20"/>
        </w:rPr>
      </w:pPr>
      <w:r w:rsidRPr="006248B6">
        <w:rPr>
          <w:b/>
          <w:sz w:val="28"/>
          <w:szCs w:val="20"/>
        </w:rPr>
        <w:lastRenderedPageBreak/>
        <w:t>4.9 Расчёт необходимой валовой выручки на производство тепловой энергии, реализуемой на потребительском рынке Юргинского городского округа на 2025 год</w:t>
      </w:r>
    </w:p>
    <w:p w14:paraId="018093D7" w14:textId="77777777" w:rsidR="006248B6" w:rsidRPr="006248B6" w:rsidRDefault="006248B6" w:rsidP="006248B6">
      <w:pPr>
        <w:tabs>
          <w:tab w:val="left" w:pos="1134"/>
        </w:tabs>
        <w:ind w:firstLine="709"/>
        <w:jc w:val="right"/>
        <w:rPr>
          <w:sz w:val="28"/>
          <w:szCs w:val="28"/>
        </w:rPr>
      </w:pPr>
      <w:r w:rsidRPr="006248B6">
        <w:rPr>
          <w:sz w:val="28"/>
          <w:szCs w:val="28"/>
        </w:rPr>
        <w:t>Таблица 15</w:t>
      </w:r>
    </w:p>
    <w:tbl>
      <w:tblPr>
        <w:tblW w:w="14591" w:type="dxa"/>
        <w:tblLook w:val="04A0" w:firstRow="1" w:lastRow="0" w:firstColumn="1" w:lastColumn="0" w:noHBand="0" w:noVBand="1"/>
      </w:tblPr>
      <w:tblGrid>
        <w:gridCol w:w="540"/>
        <w:gridCol w:w="9656"/>
        <w:gridCol w:w="4395"/>
      </w:tblGrid>
      <w:tr w:rsidR="006248B6" w:rsidRPr="006248B6" w14:paraId="0812EEB3" w14:textId="77777777" w:rsidTr="00104FF4">
        <w:trPr>
          <w:trHeight w:val="330"/>
        </w:trPr>
        <w:tc>
          <w:tcPr>
            <w:tcW w:w="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B44193" w14:textId="77777777" w:rsidR="006248B6" w:rsidRPr="006248B6" w:rsidRDefault="006248B6" w:rsidP="006248B6">
            <w:pPr>
              <w:jc w:val="center"/>
              <w:rPr>
                <w:color w:val="000000"/>
              </w:rPr>
            </w:pPr>
            <w:bookmarkStart w:id="160" w:name="RANGE!D331"/>
            <w:bookmarkStart w:id="161" w:name="_Hlk120714124" w:colFirst="1" w:colLast="2"/>
            <w:r w:rsidRPr="006248B6">
              <w:rPr>
                <w:color w:val="000000"/>
              </w:rPr>
              <w:t>№ п/п</w:t>
            </w:r>
            <w:bookmarkEnd w:id="160"/>
          </w:p>
        </w:tc>
        <w:tc>
          <w:tcPr>
            <w:tcW w:w="9656" w:type="dxa"/>
            <w:tcBorders>
              <w:top w:val="single" w:sz="8" w:space="0" w:color="auto"/>
              <w:left w:val="nil"/>
              <w:bottom w:val="single" w:sz="8" w:space="0" w:color="auto"/>
              <w:right w:val="single" w:sz="8" w:space="0" w:color="auto"/>
            </w:tcBorders>
            <w:shd w:val="clear" w:color="000000" w:fill="FFFFFF"/>
            <w:noWrap/>
            <w:vAlign w:val="center"/>
            <w:hideMark/>
          </w:tcPr>
          <w:p w14:paraId="6A446D28" w14:textId="77777777" w:rsidR="006248B6" w:rsidRPr="006248B6" w:rsidRDefault="006248B6" w:rsidP="006248B6">
            <w:pPr>
              <w:jc w:val="center"/>
              <w:rPr>
                <w:color w:val="000000"/>
              </w:rPr>
            </w:pPr>
            <w:r w:rsidRPr="006248B6">
              <w:t>Показатели</w:t>
            </w:r>
          </w:p>
        </w:tc>
        <w:tc>
          <w:tcPr>
            <w:tcW w:w="4395" w:type="dxa"/>
            <w:tcBorders>
              <w:top w:val="single" w:sz="8" w:space="0" w:color="auto"/>
              <w:left w:val="nil"/>
              <w:bottom w:val="single" w:sz="8" w:space="0" w:color="auto"/>
              <w:right w:val="single" w:sz="8" w:space="0" w:color="auto"/>
            </w:tcBorders>
            <w:shd w:val="clear" w:color="000000" w:fill="FFFFFF"/>
            <w:noWrap/>
            <w:vAlign w:val="center"/>
            <w:hideMark/>
          </w:tcPr>
          <w:p w14:paraId="5E1C8B25" w14:textId="77777777" w:rsidR="006248B6" w:rsidRPr="006248B6" w:rsidRDefault="006248B6" w:rsidP="006248B6">
            <w:pPr>
              <w:jc w:val="center"/>
              <w:rPr>
                <w:color w:val="000000"/>
              </w:rPr>
            </w:pPr>
            <w:r w:rsidRPr="006248B6">
              <w:t>Предложение экспертов на 2025 год</w:t>
            </w:r>
          </w:p>
        </w:tc>
      </w:tr>
      <w:tr w:rsidR="006248B6" w:rsidRPr="006248B6" w14:paraId="57EE95C5"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595BFDDA" w14:textId="77777777" w:rsidR="006248B6" w:rsidRPr="006248B6" w:rsidRDefault="006248B6" w:rsidP="006248B6">
            <w:pPr>
              <w:jc w:val="center"/>
              <w:rPr>
                <w:color w:val="000000"/>
              </w:rPr>
            </w:pPr>
            <w:r w:rsidRPr="006248B6">
              <w:t>1</w:t>
            </w:r>
          </w:p>
        </w:tc>
        <w:tc>
          <w:tcPr>
            <w:tcW w:w="9656" w:type="dxa"/>
            <w:tcBorders>
              <w:top w:val="nil"/>
              <w:left w:val="nil"/>
              <w:bottom w:val="single" w:sz="8" w:space="0" w:color="auto"/>
              <w:right w:val="single" w:sz="8" w:space="0" w:color="auto"/>
            </w:tcBorders>
            <w:shd w:val="clear" w:color="000000" w:fill="FFFFFF"/>
            <w:noWrap/>
            <w:vAlign w:val="center"/>
            <w:hideMark/>
          </w:tcPr>
          <w:p w14:paraId="39267035" w14:textId="77777777" w:rsidR="006248B6" w:rsidRPr="006248B6" w:rsidRDefault="006248B6" w:rsidP="006248B6">
            <w:pPr>
              <w:rPr>
                <w:color w:val="000000"/>
              </w:rPr>
            </w:pPr>
            <w:r w:rsidRPr="006248B6">
              <w:t>Расходы на производство тепловой энергии на коллекторах источника тепловой энергии, тыс. руб.</w:t>
            </w:r>
          </w:p>
        </w:tc>
        <w:tc>
          <w:tcPr>
            <w:tcW w:w="4395" w:type="dxa"/>
            <w:tcBorders>
              <w:top w:val="nil"/>
              <w:left w:val="nil"/>
              <w:bottom w:val="single" w:sz="8" w:space="0" w:color="auto"/>
              <w:right w:val="single" w:sz="8" w:space="0" w:color="auto"/>
            </w:tcBorders>
            <w:shd w:val="clear" w:color="000000" w:fill="FFFFFF"/>
            <w:noWrap/>
            <w:vAlign w:val="center"/>
            <w:hideMark/>
          </w:tcPr>
          <w:p w14:paraId="12AB7D32" w14:textId="77777777" w:rsidR="006248B6" w:rsidRPr="006248B6" w:rsidRDefault="006248B6" w:rsidP="006248B6">
            <w:pPr>
              <w:jc w:val="center"/>
              <w:rPr>
                <w:color w:val="000000"/>
              </w:rPr>
            </w:pPr>
            <w:r w:rsidRPr="006248B6">
              <w:t>1 238 858,37</w:t>
            </w:r>
          </w:p>
        </w:tc>
      </w:tr>
      <w:tr w:rsidR="006248B6" w:rsidRPr="006248B6" w14:paraId="4201DB9B"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76F47FA7" w14:textId="77777777" w:rsidR="006248B6" w:rsidRPr="006248B6" w:rsidRDefault="006248B6" w:rsidP="006248B6">
            <w:pPr>
              <w:jc w:val="center"/>
              <w:rPr>
                <w:color w:val="000000"/>
              </w:rPr>
            </w:pPr>
            <w:r w:rsidRPr="006248B6">
              <w:t>2</w:t>
            </w:r>
          </w:p>
        </w:tc>
        <w:tc>
          <w:tcPr>
            <w:tcW w:w="9656" w:type="dxa"/>
            <w:tcBorders>
              <w:top w:val="nil"/>
              <w:left w:val="nil"/>
              <w:bottom w:val="single" w:sz="8" w:space="0" w:color="auto"/>
              <w:right w:val="single" w:sz="8" w:space="0" w:color="auto"/>
            </w:tcBorders>
            <w:shd w:val="clear" w:color="000000" w:fill="FFFFFF"/>
            <w:noWrap/>
            <w:vAlign w:val="center"/>
            <w:hideMark/>
          </w:tcPr>
          <w:p w14:paraId="1CD228C0" w14:textId="77777777" w:rsidR="006248B6" w:rsidRPr="006248B6" w:rsidRDefault="006248B6" w:rsidP="006248B6">
            <w:pPr>
              <w:rPr>
                <w:color w:val="000000"/>
              </w:rPr>
            </w:pPr>
            <w:r w:rsidRPr="006248B6">
              <w:t>Расходы на покупку тепловой энергии от ООО «Юргинские котельные», тыс. руб.</w:t>
            </w:r>
          </w:p>
        </w:tc>
        <w:tc>
          <w:tcPr>
            <w:tcW w:w="4395" w:type="dxa"/>
            <w:tcBorders>
              <w:top w:val="nil"/>
              <w:left w:val="nil"/>
              <w:bottom w:val="single" w:sz="8" w:space="0" w:color="auto"/>
              <w:right w:val="single" w:sz="8" w:space="0" w:color="auto"/>
            </w:tcBorders>
            <w:shd w:val="clear" w:color="000000" w:fill="FFFFFF"/>
            <w:noWrap/>
            <w:vAlign w:val="center"/>
            <w:hideMark/>
          </w:tcPr>
          <w:p w14:paraId="457203A0" w14:textId="77777777" w:rsidR="006248B6" w:rsidRPr="006248B6" w:rsidRDefault="006248B6" w:rsidP="006248B6">
            <w:pPr>
              <w:jc w:val="center"/>
              <w:rPr>
                <w:color w:val="000000"/>
              </w:rPr>
            </w:pPr>
            <w:r w:rsidRPr="006248B6">
              <w:t>123 351,16</w:t>
            </w:r>
          </w:p>
        </w:tc>
      </w:tr>
      <w:tr w:rsidR="006248B6" w:rsidRPr="006248B6" w14:paraId="7D020CB4"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5C5291EA" w14:textId="77777777" w:rsidR="006248B6" w:rsidRPr="006248B6" w:rsidRDefault="006248B6" w:rsidP="006248B6">
            <w:pPr>
              <w:jc w:val="center"/>
              <w:rPr>
                <w:color w:val="000000"/>
              </w:rPr>
            </w:pPr>
            <w:r w:rsidRPr="006248B6">
              <w:t>3</w:t>
            </w:r>
          </w:p>
        </w:tc>
        <w:tc>
          <w:tcPr>
            <w:tcW w:w="9656" w:type="dxa"/>
            <w:tcBorders>
              <w:top w:val="nil"/>
              <w:left w:val="nil"/>
              <w:bottom w:val="single" w:sz="8" w:space="0" w:color="auto"/>
              <w:right w:val="single" w:sz="8" w:space="0" w:color="auto"/>
            </w:tcBorders>
            <w:shd w:val="clear" w:color="000000" w:fill="FFFFFF"/>
            <w:noWrap/>
            <w:vAlign w:val="center"/>
            <w:hideMark/>
          </w:tcPr>
          <w:p w14:paraId="66B49838" w14:textId="77777777" w:rsidR="006248B6" w:rsidRPr="006248B6" w:rsidRDefault="006248B6" w:rsidP="006248B6">
            <w:pPr>
              <w:rPr>
                <w:color w:val="000000"/>
              </w:rPr>
            </w:pPr>
            <w:r w:rsidRPr="006248B6">
              <w:t>Расходы на передачу по тепловым сетям ООО «Теплосети», тыс. руб.</w:t>
            </w:r>
          </w:p>
        </w:tc>
        <w:tc>
          <w:tcPr>
            <w:tcW w:w="4395" w:type="dxa"/>
            <w:tcBorders>
              <w:top w:val="nil"/>
              <w:left w:val="nil"/>
              <w:bottom w:val="single" w:sz="8" w:space="0" w:color="auto"/>
              <w:right w:val="single" w:sz="8" w:space="0" w:color="auto"/>
            </w:tcBorders>
            <w:shd w:val="clear" w:color="000000" w:fill="FFFFFF"/>
            <w:noWrap/>
            <w:vAlign w:val="center"/>
            <w:hideMark/>
          </w:tcPr>
          <w:p w14:paraId="394090DC" w14:textId="77777777" w:rsidR="006248B6" w:rsidRPr="006248B6" w:rsidRDefault="006248B6" w:rsidP="006248B6">
            <w:pPr>
              <w:jc w:val="center"/>
              <w:rPr>
                <w:color w:val="000000"/>
              </w:rPr>
            </w:pPr>
            <w:r w:rsidRPr="006248B6">
              <w:t>337 345,64</w:t>
            </w:r>
          </w:p>
        </w:tc>
      </w:tr>
      <w:tr w:rsidR="006248B6" w:rsidRPr="006248B6" w14:paraId="1441571A"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52AE4BDA" w14:textId="77777777" w:rsidR="006248B6" w:rsidRPr="006248B6" w:rsidRDefault="006248B6" w:rsidP="006248B6">
            <w:pPr>
              <w:jc w:val="center"/>
              <w:rPr>
                <w:color w:val="000000"/>
              </w:rPr>
            </w:pPr>
            <w:r w:rsidRPr="006248B6">
              <w:rPr>
                <w:color w:val="000000"/>
              </w:rPr>
              <w:t>4</w:t>
            </w:r>
          </w:p>
        </w:tc>
        <w:tc>
          <w:tcPr>
            <w:tcW w:w="9656" w:type="dxa"/>
            <w:tcBorders>
              <w:top w:val="nil"/>
              <w:left w:val="nil"/>
              <w:bottom w:val="single" w:sz="8" w:space="0" w:color="auto"/>
              <w:right w:val="single" w:sz="8" w:space="0" w:color="auto"/>
            </w:tcBorders>
            <w:shd w:val="clear" w:color="000000" w:fill="FFFFFF"/>
            <w:noWrap/>
            <w:vAlign w:val="center"/>
            <w:hideMark/>
          </w:tcPr>
          <w:p w14:paraId="03A0CAC8" w14:textId="77777777" w:rsidR="006248B6" w:rsidRPr="006248B6" w:rsidRDefault="006248B6" w:rsidP="006248B6">
            <w:pPr>
              <w:rPr>
                <w:color w:val="000000"/>
              </w:rPr>
            </w:pPr>
            <w:r w:rsidRPr="006248B6">
              <w:rPr>
                <w:color w:val="000000"/>
              </w:rPr>
              <w:t>Расходы на передачу по тепловым сетям ООО «</w:t>
            </w:r>
            <w:proofErr w:type="spellStart"/>
            <w:r w:rsidRPr="006248B6">
              <w:rPr>
                <w:color w:val="000000"/>
              </w:rPr>
              <w:t>СибТЭКО</w:t>
            </w:r>
            <w:proofErr w:type="spellEnd"/>
            <w:r w:rsidRPr="006248B6">
              <w:rPr>
                <w:color w:val="000000"/>
              </w:rPr>
              <w:t>», тыс. руб., в т.ч.</w:t>
            </w:r>
          </w:p>
        </w:tc>
        <w:tc>
          <w:tcPr>
            <w:tcW w:w="4395" w:type="dxa"/>
            <w:tcBorders>
              <w:top w:val="nil"/>
              <w:left w:val="nil"/>
              <w:bottom w:val="single" w:sz="8" w:space="0" w:color="auto"/>
              <w:right w:val="single" w:sz="8" w:space="0" w:color="auto"/>
            </w:tcBorders>
            <w:shd w:val="clear" w:color="000000" w:fill="FFFFFF"/>
            <w:noWrap/>
            <w:vAlign w:val="center"/>
            <w:hideMark/>
          </w:tcPr>
          <w:p w14:paraId="4A90134D" w14:textId="77777777" w:rsidR="006248B6" w:rsidRPr="006248B6" w:rsidRDefault="006248B6" w:rsidP="006248B6">
            <w:pPr>
              <w:jc w:val="center"/>
              <w:rPr>
                <w:color w:val="000000"/>
              </w:rPr>
            </w:pPr>
            <w:r w:rsidRPr="006248B6">
              <w:rPr>
                <w:color w:val="000000"/>
              </w:rPr>
              <w:t>116 157,92</w:t>
            </w:r>
          </w:p>
        </w:tc>
      </w:tr>
      <w:tr w:rsidR="006248B6" w:rsidRPr="006248B6" w14:paraId="6FC60B06"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29B74A07" w14:textId="77777777" w:rsidR="006248B6" w:rsidRPr="006248B6" w:rsidRDefault="006248B6" w:rsidP="006248B6">
            <w:pPr>
              <w:jc w:val="center"/>
              <w:rPr>
                <w:color w:val="000000"/>
              </w:rPr>
            </w:pPr>
            <w:r w:rsidRPr="006248B6">
              <w:rPr>
                <w:color w:val="000000"/>
              </w:rPr>
              <w:t> </w:t>
            </w:r>
          </w:p>
        </w:tc>
        <w:tc>
          <w:tcPr>
            <w:tcW w:w="9656" w:type="dxa"/>
            <w:tcBorders>
              <w:top w:val="nil"/>
              <w:left w:val="nil"/>
              <w:bottom w:val="single" w:sz="8" w:space="0" w:color="auto"/>
              <w:right w:val="single" w:sz="8" w:space="0" w:color="auto"/>
            </w:tcBorders>
            <w:shd w:val="clear" w:color="000000" w:fill="FFFFFF"/>
            <w:noWrap/>
            <w:vAlign w:val="center"/>
            <w:hideMark/>
          </w:tcPr>
          <w:p w14:paraId="779FB041" w14:textId="77777777" w:rsidR="006248B6" w:rsidRPr="006248B6" w:rsidRDefault="006248B6" w:rsidP="006248B6">
            <w:pPr>
              <w:rPr>
                <w:color w:val="000000"/>
              </w:rPr>
            </w:pPr>
            <w:r w:rsidRPr="006248B6">
              <w:rPr>
                <w:color w:val="000000"/>
              </w:rPr>
              <w:t>Арендованные сети</w:t>
            </w:r>
          </w:p>
        </w:tc>
        <w:tc>
          <w:tcPr>
            <w:tcW w:w="4395" w:type="dxa"/>
            <w:tcBorders>
              <w:top w:val="nil"/>
              <w:left w:val="nil"/>
              <w:bottom w:val="single" w:sz="8" w:space="0" w:color="auto"/>
              <w:right w:val="single" w:sz="8" w:space="0" w:color="auto"/>
            </w:tcBorders>
            <w:shd w:val="clear" w:color="000000" w:fill="FFFFFF"/>
            <w:noWrap/>
            <w:vAlign w:val="center"/>
            <w:hideMark/>
          </w:tcPr>
          <w:p w14:paraId="443992EB" w14:textId="77777777" w:rsidR="006248B6" w:rsidRPr="006248B6" w:rsidRDefault="006248B6" w:rsidP="006248B6">
            <w:pPr>
              <w:jc w:val="center"/>
              <w:rPr>
                <w:color w:val="000000"/>
              </w:rPr>
            </w:pPr>
            <w:r w:rsidRPr="006248B6">
              <w:rPr>
                <w:color w:val="000000"/>
              </w:rPr>
              <w:t>102 006,13</w:t>
            </w:r>
          </w:p>
        </w:tc>
      </w:tr>
      <w:tr w:rsidR="006248B6" w:rsidRPr="006248B6" w14:paraId="6C9A5BDC"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1BA1D43A" w14:textId="77777777" w:rsidR="006248B6" w:rsidRPr="006248B6" w:rsidRDefault="006248B6" w:rsidP="006248B6">
            <w:pPr>
              <w:jc w:val="center"/>
              <w:rPr>
                <w:color w:val="000000"/>
              </w:rPr>
            </w:pPr>
            <w:r w:rsidRPr="006248B6">
              <w:rPr>
                <w:color w:val="000000"/>
              </w:rPr>
              <w:t> </w:t>
            </w:r>
          </w:p>
        </w:tc>
        <w:tc>
          <w:tcPr>
            <w:tcW w:w="9656" w:type="dxa"/>
            <w:tcBorders>
              <w:top w:val="nil"/>
              <w:left w:val="nil"/>
              <w:bottom w:val="single" w:sz="8" w:space="0" w:color="auto"/>
              <w:right w:val="single" w:sz="8" w:space="0" w:color="auto"/>
            </w:tcBorders>
            <w:shd w:val="clear" w:color="000000" w:fill="FFFFFF"/>
            <w:noWrap/>
            <w:vAlign w:val="center"/>
            <w:hideMark/>
          </w:tcPr>
          <w:p w14:paraId="2A57700A" w14:textId="77777777" w:rsidR="006248B6" w:rsidRPr="006248B6" w:rsidRDefault="006248B6" w:rsidP="006248B6">
            <w:pPr>
              <w:rPr>
                <w:color w:val="000000"/>
              </w:rPr>
            </w:pPr>
            <w:r w:rsidRPr="006248B6">
              <w:rPr>
                <w:color w:val="000000"/>
              </w:rPr>
              <w:t>Собственные сети</w:t>
            </w:r>
          </w:p>
        </w:tc>
        <w:tc>
          <w:tcPr>
            <w:tcW w:w="4395" w:type="dxa"/>
            <w:tcBorders>
              <w:top w:val="nil"/>
              <w:left w:val="nil"/>
              <w:bottom w:val="single" w:sz="8" w:space="0" w:color="auto"/>
              <w:right w:val="single" w:sz="8" w:space="0" w:color="auto"/>
            </w:tcBorders>
            <w:shd w:val="clear" w:color="000000" w:fill="FFFFFF"/>
            <w:noWrap/>
            <w:vAlign w:val="center"/>
            <w:hideMark/>
          </w:tcPr>
          <w:p w14:paraId="77720798" w14:textId="77777777" w:rsidR="006248B6" w:rsidRPr="006248B6" w:rsidRDefault="006248B6" w:rsidP="006248B6">
            <w:pPr>
              <w:jc w:val="center"/>
              <w:rPr>
                <w:color w:val="000000"/>
              </w:rPr>
            </w:pPr>
            <w:r w:rsidRPr="006248B6">
              <w:rPr>
                <w:color w:val="000000"/>
              </w:rPr>
              <w:t>14 151,79</w:t>
            </w:r>
          </w:p>
        </w:tc>
      </w:tr>
      <w:tr w:rsidR="006248B6" w:rsidRPr="006248B6" w14:paraId="39BAA767"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78C2FAAF" w14:textId="77777777" w:rsidR="006248B6" w:rsidRPr="006248B6" w:rsidRDefault="006248B6" w:rsidP="006248B6">
            <w:pPr>
              <w:jc w:val="center"/>
              <w:rPr>
                <w:color w:val="000000"/>
              </w:rPr>
            </w:pPr>
            <w:r w:rsidRPr="006248B6">
              <w:t>5</w:t>
            </w:r>
          </w:p>
        </w:tc>
        <w:tc>
          <w:tcPr>
            <w:tcW w:w="9656" w:type="dxa"/>
            <w:tcBorders>
              <w:top w:val="nil"/>
              <w:left w:val="nil"/>
              <w:bottom w:val="single" w:sz="8" w:space="0" w:color="auto"/>
              <w:right w:val="single" w:sz="8" w:space="0" w:color="auto"/>
            </w:tcBorders>
            <w:shd w:val="clear" w:color="000000" w:fill="FFFFFF"/>
            <w:noWrap/>
            <w:vAlign w:val="center"/>
            <w:hideMark/>
          </w:tcPr>
          <w:p w14:paraId="6B17FDD6" w14:textId="77777777" w:rsidR="006248B6" w:rsidRPr="006248B6" w:rsidRDefault="006248B6" w:rsidP="006248B6">
            <w:pPr>
              <w:rPr>
                <w:color w:val="000000"/>
              </w:rPr>
            </w:pPr>
            <w:r w:rsidRPr="006248B6">
              <w:t>Компенсация потерь, тыс. руб.</w:t>
            </w:r>
          </w:p>
        </w:tc>
        <w:tc>
          <w:tcPr>
            <w:tcW w:w="4395" w:type="dxa"/>
            <w:tcBorders>
              <w:top w:val="nil"/>
              <w:left w:val="nil"/>
              <w:bottom w:val="single" w:sz="8" w:space="0" w:color="auto"/>
              <w:right w:val="single" w:sz="8" w:space="0" w:color="auto"/>
            </w:tcBorders>
            <w:shd w:val="clear" w:color="000000" w:fill="FFFFFF"/>
            <w:noWrap/>
            <w:vAlign w:val="center"/>
            <w:hideMark/>
          </w:tcPr>
          <w:p w14:paraId="1271FB19" w14:textId="77777777" w:rsidR="006248B6" w:rsidRPr="006248B6" w:rsidRDefault="006248B6" w:rsidP="006248B6">
            <w:pPr>
              <w:jc w:val="center"/>
              <w:rPr>
                <w:color w:val="000000"/>
              </w:rPr>
            </w:pPr>
            <w:r w:rsidRPr="006248B6">
              <w:t>201 331,63</w:t>
            </w:r>
          </w:p>
        </w:tc>
      </w:tr>
      <w:tr w:rsidR="006248B6" w:rsidRPr="006248B6" w14:paraId="3F145C3A"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48B4F289" w14:textId="77777777" w:rsidR="006248B6" w:rsidRPr="006248B6" w:rsidRDefault="006248B6" w:rsidP="006248B6">
            <w:pPr>
              <w:jc w:val="center"/>
              <w:rPr>
                <w:color w:val="000000"/>
              </w:rPr>
            </w:pPr>
            <w:r w:rsidRPr="006248B6">
              <w:t>6</w:t>
            </w:r>
          </w:p>
        </w:tc>
        <w:tc>
          <w:tcPr>
            <w:tcW w:w="9656" w:type="dxa"/>
            <w:tcBorders>
              <w:top w:val="nil"/>
              <w:left w:val="nil"/>
              <w:bottom w:val="single" w:sz="8" w:space="0" w:color="auto"/>
              <w:right w:val="single" w:sz="8" w:space="0" w:color="auto"/>
            </w:tcBorders>
            <w:shd w:val="clear" w:color="000000" w:fill="FFFFFF"/>
            <w:noWrap/>
            <w:vAlign w:val="center"/>
            <w:hideMark/>
          </w:tcPr>
          <w:p w14:paraId="60C93C9F" w14:textId="77777777" w:rsidR="006248B6" w:rsidRPr="006248B6" w:rsidRDefault="006248B6" w:rsidP="006248B6">
            <w:pPr>
              <w:rPr>
                <w:color w:val="000000"/>
              </w:rPr>
            </w:pPr>
            <w:r w:rsidRPr="006248B6">
              <w:t>Доходы от реализации тепловой энергии с коллекторов, тыс. руб.</w:t>
            </w:r>
          </w:p>
        </w:tc>
        <w:tc>
          <w:tcPr>
            <w:tcW w:w="4395" w:type="dxa"/>
            <w:tcBorders>
              <w:top w:val="nil"/>
              <w:left w:val="nil"/>
              <w:bottom w:val="single" w:sz="8" w:space="0" w:color="auto"/>
              <w:right w:val="single" w:sz="8" w:space="0" w:color="auto"/>
            </w:tcBorders>
            <w:shd w:val="clear" w:color="000000" w:fill="FFFFFF"/>
            <w:noWrap/>
            <w:vAlign w:val="center"/>
            <w:hideMark/>
          </w:tcPr>
          <w:p w14:paraId="23278B36" w14:textId="77777777" w:rsidR="006248B6" w:rsidRPr="006248B6" w:rsidRDefault="006248B6" w:rsidP="006248B6">
            <w:pPr>
              <w:jc w:val="center"/>
              <w:rPr>
                <w:color w:val="000000"/>
              </w:rPr>
            </w:pPr>
            <w:r w:rsidRPr="006248B6">
              <w:rPr>
                <w:color w:val="000000"/>
              </w:rPr>
              <w:t>59 749,43</w:t>
            </w:r>
          </w:p>
        </w:tc>
      </w:tr>
      <w:tr w:rsidR="006248B6" w:rsidRPr="006248B6" w14:paraId="1CC00B97" w14:textId="77777777" w:rsidTr="00104FF4">
        <w:trPr>
          <w:trHeight w:val="330"/>
        </w:trPr>
        <w:tc>
          <w:tcPr>
            <w:tcW w:w="540" w:type="dxa"/>
            <w:tcBorders>
              <w:top w:val="nil"/>
              <w:left w:val="single" w:sz="8" w:space="0" w:color="auto"/>
              <w:bottom w:val="single" w:sz="8" w:space="0" w:color="auto"/>
              <w:right w:val="single" w:sz="8" w:space="0" w:color="auto"/>
            </w:tcBorders>
            <w:shd w:val="clear" w:color="000000" w:fill="FFFFFF"/>
            <w:vAlign w:val="center"/>
            <w:hideMark/>
          </w:tcPr>
          <w:p w14:paraId="0B22ED19" w14:textId="77777777" w:rsidR="006248B6" w:rsidRPr="006248B6" w:rsidRDefault="006248B6" w:rsidP="006248B6">
            <w:pPr>
              <w:jc w:val="center"/>
              <w:rPr>
                <w:color w:val="000000"/>
              </w:rPr>
            </w:pPr>
            <w:r w:rsidRPr="006248B6">
              <w:t>7</w:t>
            </w:r>
          </w:p>
        </w:tc>
        <w:tc>
          <w:tcPr>
            <w:tcW w:w="9656" w:type="dxa"/>
            <w:tcBorders>
              <w:top w:val="nil"/>
              <w:left w:val="nil"/>
              <w:bottom w:val="single" w:sz="8" w:space="0" w:color="auto"/>
              <w:right w:val="single" w:sz="8" w:space="0" w:color="auto"/>
            </w:tcBorders>
            <w:shd w:val="clear" w:color="000000" w:fill="FFFFFF"/>
            <w:noWrap/>
            <w:vAlign w:val="center"/>
            <w:hideMark/>
          </w:tcPr>
          <w:p w14:paraId="55EE8B42" w14:textId="77777777" w:rsidR="006248B6" w:rsidRPr="006248B6" w:rsidRDefault="006248B6" w:rsidP="006248B6">
            <w:pPr>
              <w:rPr>
                <w:color w:val="000000"/>
              </w:rPr>
            </w:pPr>
            <w:r w:rsidRPr="006248B6">
              <w:t>НВВ на тепловую энергию, реализуемую на потребительском рынке Юргинского городского округа через сети ООО «Теплосети» (∑1+2+3+4-5-6), тыс. руб.</w:t>
            </w:r>
          </w:p>
        </w:tc>
        <w:tc>
          <w:tcPr>
            <w:tcW w:w="4395" w:type="dxa"/>
            <w:tcBorders>
              <w:top w:val="nil"/>
              <w:left w:val="nil"/>
              <w:bottom w:val="single" w:sz="8" w:space="0" w:color="auto"/>
              <w:right w:val="single" w:sz="8" w:space="0" w:color="auto"/>
            </w:tcBorders>
            <w:shd w:val="clear" w:color="000000" w:fill="FFFFFF"/>
            <w:noWrap/>
            <w:vAlign w:val="center"/>
            <w:hideMark/>
          </w:tcPr>
          <w:p w14:paraId="3B613F24" w14:textId="77777777" w:rsidR="006248B6" w:rsidRPr="006248B6" w:rsidRDefault="006248B6" w:rsidP="006248B6">
            <w:pPr>
              <w:jc w:val="center"/>
              <w:rPr>
                <w:color w:val="000000"/>
              </w:rPr>
            </w:pPr>
            <w:r w:rsidRPr="006248B6">
              <w:rPr>
                <w:color w:val="000000"/>
              </w:rPr>
              <w:t>1 554 632,03</w:t>
            </w:r>
          </w:p>
        </w:tc>
      </w:tr>
      <w:bookmarkEnd w:id="161"/>
    </w:tbl>
    <w:p w14:paraId="0E896C96" w14:textId="77777777" w:rsidR="006248B6" w:rsidRPr="006248B6" w:rsidRDefault="006248B6" w:rsidP="006248B6">
      <w:pPr>
        <w:tabs>
          <w:tab w:val="left" w:pos="1134"/>
        </w:tabs>
        <w:ind w:firstLine="709"/>
        <w:jc w:val="both"/>
        <w:rPr>
          <w:sz w:val="28"/>
          <w:szCs w:val="28"/>
        </w:rPr>
      </w:pPr>
    </w:p>
    <w:p w14:paraId="491769F8" w14:textId="77777777" w:rsidR="006248B6" w:rsidRPr="006248B6" w:rsidRDefault="006248B6" w:rsidP="006248B6">
      <w:pPr>
        <w:tabs>
          <w:tab w:val="left" w:pos="1134"/>
        </w:tabs>
        <w:ind w:firstLine="709"/>
        <w:jc w:val="both"/>
        <w:rPr>
          <w:sz w:val="28"/>
          <w:szCs w:val="28"/>
        </w:rPr>
      </w:pPr>
      <w:r w:rsidRPr="006248B6">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224920C5" w14:textId="77777777" w:rsidR="006248B6" w:rsidRPr="006248B6" w:rsidRDefault="006248B6" w:rsidP="006248B6">
      <w:pPr>
        <w:tabs>
          <w:tab w:val="left" w:pos="1134"/>
        </w:tabs>
        <w:ind w:firstLine="709"/>
        <w:jc w:val="both"/>
        <w:rPr>
          <w:sz w:val="28"/>
          <w:szCs w:val="28"/>
        </w:rPr>
      </w:pPr>
      <w:r w:rsidRPr="006248B6">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w:t>
      </w:r>
      <w:r w:rsidRPr="006248B6">
        <w:rPr>
          <w:szCs w:val="20"/>
        </w:rPr>
        <w:t xml:space="preserve"> </w:t>
      </w:r>
      <w:bookmarkStart w:id="162" w:name="_Hlk190940884"/>
      <w:r w:rsidRPr="006248B6">
        <w:rPr>
          <w:sz w:val="28"/>
          <w:szCs w:val="28"/>
        </w:rPr>
        <w:t>116 296,96</w:t>
      </w:r>
      <w:bookmarkEnd w:id="162"/>
      <w:r w:rsidRPr="006248B6">
        <w:rPr>
          <w:sz w:val="28"/>
          <w:szCs w:val="28"/>
        </w:rPr>
        <w:t xml:space="preserve"> тыс. руб., а учесть данные расходы в НВВ предприятия в следующих периодах регулирования. Таким образом, размер НВВ на 2025 год составит 1 554 632,03 – 116 296,95 = 1 438 335,08 тыс. руб.</w:t>
      </w:r>
    </w:p>
    <w:p w14:paraId="6A7AD897" w14:textId="77777777" w:rsidR="006248B6" w:rsidRPr="006248B6" w:rsidRDefault="006248B6" w:rsidP="006248B6">
      <w:pPr>
        <w:rPr>
          <w:szCs w:val="20"/>
        </w:rPr>
      </w:pPr>
    </w:p>
    <w:p w14:paraId="05D40D73" w14:textId="77777777" w:rsidR="006248B6" w:rsidRPr="006248B6" w:rsidRDefault="006248B6" w:rsidP="006248B6">
      <w:pPr>
        <w:rPr>
          <w:szCs w:val="20"/>
        </w:rPr>
      </w:pPr>
    </w:p>
    <w:p w14:paraId="33149A2B" w14:textId="77777777" w:rsidR="006248B6" w:rsidRPr="006248B6" w:rsidRDefault="006248B6" w:rsidP="006248B6">
      <w:pPr>
        <w:keepNext/>
        <w:jc w:val="both"/>
        <w:outlineLvl w:val="1"/>
        <w:rPr>
          <w:b/>
          <w:sz w:val="28"/>
          <w:szCs w:val="20"/>
        </w:rPr>
      </w:pPr>
      <w:r w:rsidRPr="006248B6">
        <w:rPr>
          <w:b/>
          <w:sz w:val="28"/>
          <w:szCs w:val="20"/>
        </w:rPr>
        <w:lastRenderedPageBreak/>
        <w:t>4.10 Расчёт необходимой валовой выручки и тарифов на тепловую энергию, реализуемую на потребительском рынке Юргинского городского округа на 2025 – 2029 годы</w:t>
      </w:r>
    </w:p>
    <w:p w14:paraId="386B2F99" w14:textId="77777777" w:rsidR="006248B6" w:rsidRPr="006248B6" w:rsidRDefault="006248B6" w:rsidP="006248B6">
      <w:pPr>
        <w:ind w:left="-567" w:right="-568" w:firstLine="425"/>
        <w:jc w:val="both"/>
        <w:rPr>
          <w:sz w:val="28"/>
          <w:szCs w:val="28"/>
          <w:lang w:eastAsia="en-US"/>
        </w:rPr>
      </w:pPr>
    </w:p>
    <w:p w14:paraId="030DE178" w14:textId="77777777" w:rsidR="006248B6" w:rsidRPr="006248B6" w:rsidRDefault="006248B6" w:rsidP="006248B6">
      <w:pPr>
        <w:tabs>
          <w:tab w:val="left" w:pos="1134"/>
        </w:tabs>
        <w:ind w:firstLine="709"/>
        <w:jc w:val="both"/>
        <w:rPr>
          <w:sz w:val="28"/>
          <w:szCs w:val="28"/>
        </w:rPr>
      </w:pPr>
      <w:r w:rsidRPr="006248B6">
        <w:rPr>
          <w:sz w:val="28"/>
          <w:szCs w:val="28"/>
        </w:rPr>
        <w:t>Эксперты рассчитали тарифы для ООО «Интеграл»</w:t>
      </w:r>
      <w:r w:rsidRPr="006248B6">
        <w:rPr>
          <w:szCs w:val="20"/>
        </w:rPr>
        <w:t xml:space="preserve"> </w:t>
      </w:r>
      <w:r w:rsidRPr="006248B6">
        <w:rPr>
          <w:sz w:val="28"/>
          <w:szCs w:val="28"/>
        </w:rPr>
        <w:t>на тепловую энергию,</w:t>
      </w:r>
      <w:r w:rsidRPr="006248B6">
        <w:rPr>
          <w:szCs w:val="20"/>
        </w:rPr>
        <w:t xml:space="preserve"> </w:t>
      </w:r>
      <w:r w:rsidRPr="006248B6">
        <w:rPr>
          <w:sz w:val="28"/>
          <w:szCs w:val="28"/>
        </w:rPr>
        <w:t>реализуемую на потребительском рынке Юргинского городского округа на 2025-2029 годы (представлены в таблице 16).</w:t>
      </w:r>
    </w:p>
    <w:p w14:paraId="468F66C0" w14:textId="77777777" w:rsidR="006248B6" w:rsidRPr="006248B6" w:rsidRDefault="006248B6" w:rsidP="006248B6">
      <w:pPr>
        <w:jc w:val="right"/>
        <w:rPr>
          <w:sz w:val="28"/>
          <w:szCs w:val="28"/>
          <w:lang w:eastAsia="en-US"/>
        </w:rPr>
      </w:pPr>
    </w:p>
    <w:p w14:paraId="0665A966" w14:textId="77777777" w:rsidR="006248B6" w:rsidRPr="006248B6" w:rsidRDefault="006248B6" w:rsidP="006248B6">
      <w:pPr>
        <w:jc w:val="right"/>
        <w:rPr>
          <w:sz w:val="28"/>
          <w:szCs w:val="28"/>
          <w:lang w:eastAsia="en-US"/>
        </w:rPr>
      </w:pPr>
      <w:r w:rsidRPr="006248B6">
        <w:rPr>
          <w:sz w:val="28"/>
          <w:szCs w:val="28"/>
          <w:lang w:eastAsia="en-US"/>
        </w:rPr>
        <w:t>Таблица 16</w:t>
      </w:r>
    </w:p>
    <w:p w14:paraId="052069C7" w14:textId="77777777" w:rsidR="006248B6" w:rsidRPr="006248B6" w:rsidRDefault="006248B6" w:rsidP="006248B6">
      <w:pPr>
        <w:jc w:val="center"/>
        <w:rPr>
          <w:sz w:val="28"/>
          <w:szCs w:val="28"/>
          <w:lang w:eastAsia="en-US"/>
        </w:rPr>
      </w:pPr>
      <w:r w:rsidRPr="006248B6">
        <w:rPr>
          <w:sz w:val="28"/>
          <w:szCs w:val="28"/>
          <w:lang w:eastAsia="en-US"/>
        </w:rPr>
        <w:t>Тарифы ООО «Интеграл» на тепловую энергию,</w:t>
      </w:r>
      <w:r w:rsidRPr="006248B6">
        <w:rPr>
          <w:szCs w:val="20"/>
        </w:rPr>
        <w:t xml:space="preserve"> </w:t>
      </w:r>
      <w:r w:rsidRPr="006248B6">
        <w:rPr>
          <w:sz w:val="28"/>
          <w:szCs w:val="28"/>
          <w:lang w:eastAsia="en-US"/>
        </w:rPr>
        <w:t>реализуемую на потребительском рынке Юргинского городского округа на 2025-2029 годы</w:t>
      </w:r>
    </w:p>
    <w:p w14:paraId="4786A1DA" w14:textId="77777777" w:rsidR="006248B6" w:rsidRPr="006248B6" w:rsidRDefault="006248B6" w:rsidP="006248B6">
      <w:pPr>
        <w:jc w:val="center"/>
        <w:rPr>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944"/>
        <w:gridCol w:w="2015"/>
        <w:gridCol w:w="2169"/>
        <w:gridCol w:w="2169"/>
        <w:gridCol w:w="2324"/>
        <w:gridCol w:w="2012"/>
      </w:tblGrid>
      <w:tr w:rsidR="006248B6" w:rsidRPr="006248B6" w14:paraId="5256DF9E" w14:textId="77777777" w:rsidTr="00104FF4">
        <w:trPr>
          <w:trHeight w:val="333"/>
          <w:tblHeader/>
          <w:jc w:val="center"/>
        </w:trPr>
        <w:tc>
          <w:tcPr>
            <w:tcW w:w="318" w:type="pct"/>
            <w:vMerge w:val="restart"/>
            <w:tcBorders>
              <w:top w:val="single" w:sz="4" w:space="0" w:color="auto"/>
            </w:tcBorders>
            <w:shd w:val="clear" w:color="auto" w:fill="auto"/>
            <w:vAlign w:val="center"/>
          </w:tcPr>
          <w:p w14:paraId="12FC08A2" w14:textId="77777777" w:rsidR="006248B6" w:rsidRPr="006248B6" w:rsidRDefault="006248B6" w:rsidP="006248B6">
            <w:pPr>
              <w:ind w:left="-120"/>
              <w:jc w:val="center"/>
              <w:rPr>
                <w:szCs w:val="20"/>
              </w:rPr>
            </w:pPr>
            <w:r w:rsidRPr="006248B6">
              <w:rPr>
                <w:szCs w:val="20"/>
              </w:rPr>
              <w:t>№ п/п</w:t>
            </w:r>
          </w:p>
        </w:tc>
        <w:tc>
          <w:tcPr>
            <w:tcW w:w="1011" w:type="pct"/>
            <w:vMerge w:val="restart"/>
            <w:tcBorders>
              <w:top w:val="single" w:sz="4" w:space="0" w:color="auto"/>
            </w:tcBorders>
            <w:shd w:val="clear" w:color="auto" w:fill="auto"/>
            <w:vAlign w:val="center"/>
          </w:tcPr>
          <w:p w14:paraId="69E3D98F" w14:textId="77777777" w:rsidR="006248B6" w:rsidRPr="006248B6" w:rsidRDefault="006248B6" w:rsidP="006248B6">
            <w:pPr>
              <w:jc w:val="center"/>
              <w:rPr>
                <w:szCs w:val="20"/>
              </w:rPr>
            </w:pPr>
            <w:r w:rsidRPr="006248B6">
              <w:rPr>
                <w:szCs w:val="20"/>
              </w:rPr>
              <w:t>Наименование</w:t>
            </w:r>
          </w:p>
        </w:tc>
        <w:tc>
          <w:tcPr>
            <w:tcW w:w="3672" w:type="pct"/>
            <w:gridSpan w:val="5"/>
            <w:tcBorders>
              <w:top w:val="single" w:sz="4" w:space="0" w:color="auto"/>
            </w:tcBorders>
            <w:shd w:val="clear" w:color="auto" w:fill="auto"/>
            <w:vAlign w:val="center"/>
          </w:tcPr>
          <w:p w14:paraId="651E3151" w14:textId="77777777" w:rsidR="006248B6" w:rsidRPr="006248B6" w:rsidRDefault="006248B6" w:rsidP="006248B6">
            <w:pPr>
              <w:jc w:val="center"/>
              <w:rPr>
                <w:szCs w:val="20"/>
              </w:rPr>
            </w:pPr>
            <w:r w:rsidRPr="006248B6">
              <w:rPr>
                <w:szCs w:val="20"/>
              </w:rPr>
              <w:t xml:space="preserve">Предложение экспертов </w:t>
            </w:r>
          </w:p>
        </w:tc>
      </w:tr>
      <w:tr w:rsidR="006248B6" w:rsidRPr="006248B6" w14:paraId="0C9F9777" w14:textId="77777777" w:rsidTr="00104FF4">
        <w:trPr>
          <w:trHeight w:val="360"/>
          <w:jc w:val="center"/>
        </w:trPr>
        <w:tc>
          <w:tcPr>
            <w:tcW w:w="318" w:type="pct"/>
            <w:vMerge/>
            <w:shd w:val="clear" w:color="auto" w:fill="auto"/>
            <w:vAlign w:val="center"/>
          </w:tcPr>
          <w:p w14:paraId="69CD9F84" w14:textId="77777777" w:rsidR="006248B6" w:rsidRPr="006248B6" w:rsidRDefault="006248B6" w:rsidP="006248B6">
            <w:pPr>
              <w:jc w:val="center"/>
              <w:rPr>
                <w:szCs w:val="20"/>
              </w:rPr>
            </w:pPr>
          </w:p>
        </w:tc>
        <w:tc>
          <w:tcPr>
            <w:tcW w:w="1011" w:type="pct"/>
            <w:vMerge/>
            <w:shd w:val="clear" w:color="auto" w:fill="auto"/>
            <w:vAlign w:val="center"/>
          </w:tcPr>
          <w:p w14:paraId="106D731B" w14:textId="77777777" w:rsidR="006248B6" w:rsidRPr="006248B6" w:rsidRDefault="006248B6" w:rsidP="006248B6">
            <w:pPr>
              <w:rPr>
                <w:szCs w:val="20"/>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51E598B7" w14:textId="77777777" w:rsidR="006248B6" w:rsidRPr="006248B6" w:rsidRDefault="006248B6" w:rsidP="006248B6">
            <w:pPr>
              <w:jc w:val="center"/>
              <w:rPr>
                <w:szCs w:val="20"/>
              </w:rPr>
            </w:pPr>
            <w:r w:rsidRPr="006248B6">
              <w:rPr>
                <w:szCs w:val="20"/>
              </w:rPr>
              <w:t>2025</w:t>
            </w:r>
          </w:p>
        </w:tc>
        <w:tc>
          <w:tcPr>
            <w:tcW w:w="745" w:type="pct"/>
            <w:tcBorders>
              <w:top w:val="single" w:sz="4" w:space="0" w:color="auto"/>
              <w:left w:val="single" w:sz="4" w:space="0" w:color="auto"/>
              <w:bottom w:val="single" w:sz="4" w:space="0" w:color="auto"/>
              <w:right w:val="single" w:sz="4" w:space="0" w:color="auto"/>
            </w:tcBorders>
            <w:vAlign w:val="center"/>
          </w:tcPr>
          <w:p w14:paraId="70209060" w14:textId="77777777" w:rsidR="006248B6" w:rsidRPr="006248B6" w:rsidRDefault="006248B6" w:rsidP="006248B6">
            <w:pPr>
              <w:jc w:val="center"/>
              <w:rPr>
                <w:szCs w:val="20"/>
              </w:rPr>
            </w:pPr>
            <w:r w:rsidRPr="006248B6">
              <w:rPr>
                <w:szCs w:val="20"/>
              </w:rPr>
              <w:t>2026</w:t>
            </w:r>
          </w:p>
        </w:tc>
        <w:tc>
          <w:tcPr>
            <w:tcW w:w="745" w:type="pct"/>
            <w:tcBorders>
              <w:top w:val="single" w:sz="4" w:space="0" w:color="auto"/>
              <w:left w:val="single" w:sz="4" w:space="0" w:color="auto"/>
              <w:bottom w:val="single" w:sz="4" w:space="0" w:color="auto"/>
              <w:right w:val="single" w:sz="4" w:space="0" w:color="auto"/>
            </w:tcBorders>
            <w:vAlign w:val="center"/>
          </w:tcPr>
          <w:p w14:paraId="2C4FA24B" w14:textId="77777777" w:rsidR="006248B6" w:rsidRPr="006248B6" w:rsidRDefault="006248B6" w:rsidP="006248B6">
            <w:pPr>
              <w:jc w:val="center"/>
              <w:rPr>
                <w:szCs w:val="20"/>
              </w:rPr>
            </w:pPr>
            <w:r w:rsidRPr="006248B6">
              <w:rPr>
                <w:szCs w:val="20"/>
              </w:rPr>
              <w:t>2027</w:t>
            </w:r>
          </w:p>
        </w:tc>
        <w:tc>
          <w:tcPr>
            <w:tcW w:w="798" w:type="pct"/>
            <w:tcBorders>
              <w:top w:val="single" w:sz="4" w:space="0" w:color="auto"/>
              <w:left w:val="single" w:sz="4" w:space="0" w:color="auto"/>
              <w:bottom w:val="single" w:sz="4" w:space="0" w:color="auto"/>
              <w:right w:val="single" w:sz="4" w:space="0" w:color="auto"/>
            </w:tcBorders>
            <w:vAlign w:val="center"/>
          </w:tcPr>
          <w:p w14:paraId="0611F4FC" w14:textId="77777777" w:rsidR="006248B6" w:rsidRPr="006248B6" w:rsidRDefault="006248B6" w:rsidP="006248B6">
            <w:pPr>
              <w:jc w:val="center"/>
              <w:rPr>
                <w:szCs w:val="20"/>
              </w:rPr>
            </w:pPr>
            <w:r w:rsidRPr="006248B6">
              <w:rPr>
                <w:szCs w:val="20"/>
              </w:rPr>
              <w:t>2028</w:t>
            </w:r>
          </w:p>
        </w:tc>
        <w:tc>
          <w:tcPr>
            <w:tcW w:w="692" w:type="pct"/>
            <w:tcBorders>
              <w:top w:val="single" w:sz="4" w:space="0" w:color="auto"/>
              <w:left w:val="single" w:sz="4" w:space="0" w:color="auto"/>
              <w:bottom w:val="single" w:sz="4" w:space="0" w:color="auto"/>
              <w:right w:val="single" w:sz="4" w:space="0" w:color="auto"/>
            </w:tcBorders>
            <w:vAlign w:val="center"/>
          </w:tcPr>
          <w:p w14:paraId="79F023F0" w14:textId="77777777" w:rsidR="006248B6" w:rsidRPr="006248B6" w:rsidRDefault="006248B6" w:rsidP="006248B6">
            <w:pPr>
              <w:jc w:val="center"/>
              <w:rPr>
                <w:szCs w:val="20"/>
              </w:rPr>
            </w:pPr>
            <w:r w:rsidRPr="006248B6">
              <w:rPr>
                <w:szCs w:val="20"/>
              </w:rPr>
              <w:t>2029</w:t>
            </w:r>
          </w:p>
        </w:tc>
      </w:tr>
      <w:tr w:rsidR="006248B6" w:rsidRPr="006248B6" w14:paraId="0264D01B" w14:textId="77777777" w:rsidTr="00104FF4">
        <w:trPr>
          <w:trHeight w:val="360"/>
          <w:jc w:val="center"/>
        </w:trPr>
        <w:tc>
          <w:tcPr>
            <w:tcW w:w="318" w:type="pct"/>
            <w:shd w:val="clear" w:color="auto" w:fill="auto"/>
            <w:vAlign w:val="center"/>
          </w:tcPr>
          <w:p w14:paraId="61826BA6" w14:textId="77777777" w:rsidR="006248B6" w:rsidRPr="006248B6" w:rsidRDefault="006248B6" w:rsidP="006248B6">
            <w:pPr>
              <w:jc w:val="center"/>
              <w:rPr>
                <w:szCs w:val="20"/>
              </w:rPr>
            </w:pPr>
            <w:r w:rsidRPr="006248B6">
              <w:rPr>
                <w:szCs w:val="20"/>
              </w:rPr>
              <w:t>1</w:t>
            </w:r>
          </w:p>
        </w:tc>
        <w:tc>
          <w:tcPr>
            <w:tcW w:w="1011" w:type="pct"/>
            <w:shd w:val="clear" w:color="auto" w:fill="auto"/>
            <w:vAlign w:val="center"/>
          </w:tcPr>
          <w:p w14:paraId="63689AB7" w14:textId="77777777" w:rsidR="006248B6" w:rsidRPr="006248B6" w:rsidRDefault="006248B6" w:rsidP="006248B6">
            <w:pPr>
              <w:rPr>
                <w:szCs w:val="20"/>
              </w:rPr>
            </w:pPr>
            <w:r w:rsidRPr="006248B6">
              <w:rPr>
                <w:szCs w:val="20"/>
              </w:rPr>
              <w:t>НВВ, тыс. руб.</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F044F66" w14:textId="77777777" w:rsidR="006248B6" w:rsidRPr="006248B6" w:rsidRDefault="006248B6" w:rsidP="006248B6">
            <w:pPr>
              <w:jc w:val="center"/>
              <w:rPr>
                <w:szCs w:val="20"/>
              </w:rPr>
            </w:pPr>
            <w:r w:rsidRPr="006248B6">
              <w:rPr>
                <w:szCs w:val="20"/>
              </w:rPr>
              <w:t>1 438 335,08</w:t>
            </w:r>
          </w:p>
        </w:tc>
        <w:tc>
          <w:tcPr>
            <w:tcW w:w="745" w:type="pct"/>
            <w:tcBorders>
              <w:top w:val="single" w:sz="4" w:space="0" w:color="auto"/>
              <w:left w:val="single" w:sz="4" w:space="0" w:color="auto"/>
              <w:bottom w:val="single" w:sz="4" w:space="0" w:color="auto"/>
              <w:right w:val="single" w:sz="4" w:space="0" w:color="auto"/>
            </w:tcBorders>
            <w:vAlign w:val="center"/>
          </w:tcPr>
          <w:p w14:paraId="2366CBA1" w14:textId="77777777" w:rsidR="006248B6" w:rsidRPr="006248B6" w:rsidRDefault="006248B6" w:rsidP="006248B6">
            <w:pPr>
              <w:jc w:val="center"/>
              <w:rPr>
                <w:szCs w:val="20"/>
              </w:rPr>
            </w:pPr>
            <w:r w:rsidRPr="006248B6">
              <w:rPr>
                <w:szCs w:val="20"/>
              </w:rPr>
              <w:t>1 590 353,94</w:t>
            </w:r>
          </w:p>
        </w:tc>
        <w:tc>
          <w:tcPr>
            <w:tcW w:w="745" w:type="pct"/>
            <w:tcBorders>
              <w:top w:val="single" w:sz="4" w:space="0" w:color="auto"/>
              <w:left w:val="single" w:sz="4" w:space="0" w:color="auto"/>
              <w:bottom w:val="single" w:sz="4" w:space="0" w:color="auto"/>
              <w:right w:val="single" w:sz="4" w:space="0" w:color="auto"/>
            </w:tcBorders>
            <w:vAlign w:val="center"/>
          </w:tcPr>
          <w:p w14:paraId="399EB595" w14:textId="77777777" w:rsidR="006248B6" w:rsidRPr="006248B6" w:rsidRDefault="006248B6" w:rsidP="006248B6">
            <w:pPr>
              <w:jc w:val="center"/>
              <w:rPr>
                <w:szCs w:val="20"/>
              </w:rPr>
            </w:pPr>
            <w:r w:rsidRPr="006248B6">
              <w:rPr>
                <w:szCs w:val="20"/>
              </w:rPr>
              <w:t>1 656 646,74</w:t>
            </w:r>
          </w:p>
        </w:tc>
        <w:tc>
          <w:tcPr>
            <w:tcW w:w="798" w:type="pct"/>
            <w:tcBorders>
              <w:top w:val="single" w:sz="4" w:space="0" w:color="auto"/>
              <w:left w:val="single" w:sz="4" w:space="0" w:color="auto"/>
              <w:bottom w:val="single" w:sz="4" w:space="0" w:color="auto"/>
              <w:right w:val="single" w:sz="4" w:space="0" w:color="auto"/>
            </w:tcBorders>
            <w:vAlign w:val="center"/>
          </w:tcPr>
          <w:p w14:paraId="18A8E3A8" w14:textId="77777777" w:rsidR="006248B6" w:rsidRPr="006248B6" w:rsidRDefault="006248B6" w:rsidP="006248B6">
            <w:pPr>
              <w:jc w:val="center"/>
              <w:rPr>
                <w:szCs w:val="20"/>
              </w:rPr>
            </w:pPr>
            <w:r w:rsidRPr="006248B6">
              <w:rPr>
                <w:szCs w:val="20"/>
              </w:rPr>
              <w:t>1 722 912,88</w:t>
            </w:r>
          </w:p>
        </w:tc>
        <w:tc>
          <w:tcPr>
            <w:tcW w:w="692" w:type="pct"/>
            <w:tcBorders>
              <w:top w:val="single" w:sz="4" w:space="0" w:color="auto"/>
              <w:left w:val="single" w:sz="4" w:space="0" w:color="auto"/>
              <w:bottom w:val="single" w:sz="4" w:space="0" w:color="auto"/>
              <w:right w:val="single" w:sz="4" w:space="0" w:color="auto"/>
            </w:tcBorders>
            <w:vAlign w:val="center"/>
          </w:tcPr>
          <w:p w14:paraId="2232654C" w14:textId="77777777" w:rsidR="006248B6" w:rsidRPr="006248B6" w:rsidRDefault="006248B6" w:rsidP="006248B6">
            <w:pPr>
              <w:jc w:val="center"/>
              <w:rPr>
                <w:szCs w:val="20"/>
              </w:rPr>
            </w:pPr>
            <w:r w:rsidRPr="006248B6">
              <w:rPr>
                <w:szCs w:val="20"/>
              </w:rPr>
              <w:t>1 791 830,56</w:t>
            </w:r>
          </w:p>
        </w:tc>
      </w:tr>
      <w:tr w:rsidR="006248B6" w:rsidRPr="006248B6" w14:paraId="05AEDD63" w14:textId="77777777" w:rsidTr="00104FF4">
        <w:trPr>
          <w:trHeight w:val="360"/>
          <w:jc w:val="center"/>
        </w:trPr>
        <w:tc>
          <w:tcPr>
            <w:tcW w:w="318" w:type="pct"/>
            <w:shd w:val="clear" w:color="auto" w:fill="auto"/>
            <w:vAlign w:val="center"/>
          </w:tcPr>
          <w:p w14:paraId="709057D3" w14:textId="77777777" w:rsidR="006248B6" w:rsidRPr="006248B6" w:rsidRDefault="006248B6" w:rsidP="006248B6">
            <w:pPr>
              <w:jc w:val="center"/>
              <w:rPr>
                <w:szCs w:val="20"/>
              </w:rPr>
            </w:pPr>
            <w:r w:rsidRPr="006248B6">
              <w:rPr>
                <w:szCs w:val="20"/>
              </w:rPr>
              <w:t>1.1</w:t>
            </w:r>
          </w:p>
        </w:tc>
        <w:tc>
          <w:tcPr>
            <w:tcW w:w="1011" w:type="pct"/>
            <w:shd w:val="clear" w:color="auto" w:fill="auto"/>
            <w:vAlign w:val="center"/>
          </w:tcPr>
          <w:p w14:paraId="6C862673" w14:textId="77777777" w:rsidR="006248B6" w:rsidRPr="006248B6" w:rsidRDefault="006248B6" w:rsidP="006248B6">
            <w:pPr>
              <w:rPr>
                <w:iCs/>
                <w:szCs w:val="20"/>
              </w:rPr>
            </w:pPr>
            <w:r w:rsidRPr="006248B6">
              <w:rPr>
                <w:iCs/>
                <w:szCs w:val="20"/>
              </w:rPr>
              <w:t>1 полугодие</w:t>
            </w:r>
          </w:p>
        </w:tc>
        <w:tc>
          <w:tcPr>
            <w:tcW w:w="692" w:type="pct"/>
            <w:tcBorders>
              <w:top w:val="single" w:sz="4" w:space="0" w:color="auto"/>
              <w:left w:val="nil"/>
              <w:bottom w:val="single" w:sz="4" w:space="0" w:color="auto"/>
              <w:right w:val="single" w:sz="4" w:space="0" w:color="auto"/>
            </w:tcBorders>
            <w:shd w:val="clear" w:color="auto" w:fill="auto"/>
            <w:vAlign w:val="center"/>
          </w:tcPr>
          <w:p w14:paraId="717DF0CD" w14:textId="77777777" w:rsidR="006248B6" w:rsidRPr="006248B6" w:rsidRDefault="006248B6" w:rsidP="006248B6">
            <w:pPr>
              <w:jc w:val="center"/>
              <w:rPr>
                <w:szCs w:val="20"/>
              </w:rPr>
            </w:pPr>
            <w:r w:rsidRPr="006248B6">
              <w:rPr>
                <w:szCs w:val="20"/>
              </w:rPr>
              <w:t>770 730,47</w:t>
            </w:r>
          </w:p>
        </w:tc>
        <w:tc>
          <w:tcPr>
            <w:tcW w:w="745" w:type="pct"/>
            <w:tcBorders>
              <w:top w:val="single" w:sz="4" w:space="0" w:color="auto"/>
              <w:left w:val="nil"/>
              <w:bottom w:val="single" w:sz="4" w:space="0" w:color="auto"/>
              <w:right w:val="single" w:sz="4" w:space="0" w:color="auto"/>
            </w:tcBorders>
            <w:vAlign w:val="center"/>
          </w:tcPr>
          <w:p w14:paraId="078BDF63" w14:textId="77777777" w:rsidR="006248B6" w:rsidRPr="006248B6" w:rsidRDefault="006248B6" w:rsidP="006248B6">
            <w:pPr>
              <w:jc w:val="center"/>
              <w:rPr>
                <w:szCs w:val="20"/>
              </w:rPr>
            </w:pPr>
            <w:r w:rsidRPr="006248B6">
              <w:rPr>
                <w:szCs w:val="20"/>
              </w:rPr>
              <w:t>894 044,94</w:t>
            </w:r>
          </w:p>
        </w:tc>
        <w:tc>
          <w:tcPr>
            <w:tcW w:w="745" w:type="pct"/>
            <w:tcBorders>
              <w:top w:val="single" w:sz="4" w:space="0" w:color="auto"/>
              <w:left w:val="nil"/>
              <w:bottom w:val="single" w:sz="4" w:space="0" w:color="auto"/>
              <w:right w:val="single" w:sz="4" w:space="0" w:color="auto"/>
            </w:tcBorders>
            <w:vAlign w:val="center"/>
          </w:tcPr>
          <w:p w14:paraId="1C0596A2" w14:textId="77777777" w:rsidR="006248B6" w:rsidRPr="006248B6" w:rsidRDefault="006248B6" w:rsidP="006248B6">
            <w:pPr>
              <w:jc w:val="center"/>
              <w:rPr>
                <w:szCs w:val="20"/>
              </w:rPr>
            </w:pPr>
            <w:r w:rsidRPr="006248B6">
              <w:rPr>
                <w:szCs w:val="20"/>
              </w:rPr>
              <w:t>932 485,38</w:t>
            </w:r>
          </w:p>
        </w:tc>
        <w:tc>
          <w:tcPr>
            <w:tcW w:w="798" w:type="pct"/>
            <w:tcBorders>
              <w:top w:val="single" w:sz="4" w:space="0" w:color="auto"/>
              <w:left w:val="nil"/>
              <w:bottom w:val="single" w:sz="4" w:space="0" w:color="auto"/>
              <w:right w:val="single" w:sz="4" w:space="0" w:color="auto"/>
            </w:tcBorders>
            <w:vAlign w:val="center"/>
          </w:tcPr>
          <w:p w14:paraId="1D708B23" w14:textId="77777777" w:rsidR="006248B6" w:rsidRPr="006248B6" w:rsidRDefault="006248B6" w:rsidP="006248B6">
            <w:pPr>
              <w:jc w:val="center"/>
              <w:rPr>
                <w:szCs w:val="20"/>
              </w:rPr>
            </w:pPr>
            <w:r w:rsidRPr="006248B6">
              <w:rPr>
                <w:szCs w:val="20"/>
              </w:rPr>
              <w:t>969 784,79</w:t>
            </w:r>
          </w:p>
        </w:tc>
        <w:tc>
          <w:tcPr>
            <w:tcW w:w="692" w:type="pct"/>
            <w:tcBorders>
              <w:top w:val="single" w:sz="4" w:space="0" w:color="auto"/>
              <w:left w:val="nil"/>
              <w:bottom w:val="single" w:sz="4" w:space="0" w:color="auto"/>
              <w:right w:val="single" w:sz="4" w:space="0" w:color="auto"/>
            </w:tcBorders>
            <w:vAlign w:val="center"/>
          </w:tcPr>
          <w:p w14:paraId="01967FBB" w14:textId="77777777" w:rsidR="006248B6" w:rsidRPr="006248B6" w:rsidRDefault="006248B6" w:rsidP="006248B6">
            <w:pPr>
              <w:jc w:val="center"/>
              <w:rPr>
                <w:szCs w:val="20"/>
              </w:rPr>
            </w:pPr>
            <w:r w:rsidRPr="006248B6">
              <w:rPr>
                <w:szCs w:val="20"/>
              </w:rPr>
              <w:t>1 008 576,55</w:t>
            </w:r>
          </w:p>
        </w:tc>
      </w:tr>
      <w:tr w:rsidR="006248B6" w:rsidRPr="006248B6" w14:paraId="50D587FC" w14:textId="77777777" w:rsidTr="00104FF4">
        <w:trPr>
          <w:trHeight w:val="360"/>
          <w:jc w:val="center"/>
        </w:trPr>
        <w:tc>
          <w:tcPr>
            <w:tcW w:w="318" w:type="pct"/>
            <w:shd w:val="clear" w:color="auto" w:fill="auto"/>
            <w:vAlign w:val="center"/>
          </w:tcPr>
          <w:p w14:paraId="206FD823" w14:textId="77777777" w:rsidR="006248B6" w:rsidRPr="006248B6" w:rsidRDefault="006248B6" w:rsidP="006248B6">
            <w:pPr>
              <w:jc w:val="center"/>
              <w:rPr>
                <w:szCs w:val="20"/>
              </w:rPr>
            </w:pPr>
            <w:r w:rsidRPr="006248B6">
              <w:rPr>
                <w:szCs w:val="20"/>
              </w:rPr>
              <w:t>1.2</w:t>
            </w:r>
          </w:p>
        </w:tc>
        <w:tc>
          <w:tcPr>
            <w:tcW w:w="1011" w:type="pct"/>
            <w:shd w:val="clear" w:color="auto" w:fill="auto"/>
            <w:vAlign w:val="center"/>
          </w:tcPr>
          <w:p w14:paraId="7DC38C63" w14:textId="77777777" w:rsidR="006248B6" w:rsidRPr="006248B6" w:rsidRDefault="006248B6" w:rsidP="006248B6">
            <w:pPr>
              <w:rPr>
                <w:iCs/>
                <w:szCs w:val="20"/>
              </w:rPr>
            </w:pPr>
            <w:r w:rsidRPr="006248B6">
              <w:rPr>
                <w:iCs/>
                <w:szCs w:val="20"/>
              </w:rPr>
              <w:t>2 полугодие</w:t>
            </w:r>
          </w:p>
        </w:tc>
        <w:tc>
          <w:tcPr>
            <w:tcW w:w="692" w:type="pct"/>
            <w:tcBorders>
              <w:top w:val="single" w:sz="4" w:space="0" w:color="auto"/>
              <w:left w:val="nil"/>
              <w:bottom w:val="single" w:sz="4" w:space="0" w:color="auto"/>
              <w:right w:val="single" w:sz="4" w:space="0" w:color="auto"/>
            </w:tcBorders>
            <w:shd w:val="clear" w:color="auto" w:fill="auto"/>
            <w:vAlign w:val="center"/>
          </w:tcPr>
          <w:p w14:paraId="51EDB26E" w14:textId="77777777" w:rsidR="006248B6" w:rsidRPr="006248B6" w:rsidRDefault="006248B6" w:rsidP="006248B6">
            <w:pPr>
              <w:jc w:val="center"/>
              <w:rPr>
                <w:szCs w:val="20"/>
              </w:rPr>
            </w:pPr>
            <w:r w:rsidRPr="006248B6">
              <w:rPr>
                <w:szCs w:val="20"/>
              </w:rPr>
              <w:t>667 604,61</w:t>
            </w:r>
          </w:p>
        </w:tc>
        <w:tc>
          <w:tcPr>
            <w:tcW w:w="745" w:type="pct"/>
            <w:tcBorders>
              <w:top w:val="single" w:sz="4" w:space="0" w:color="auto"/>
              <w:left w:val="nil"/>
              <w:bottom w:val="single" w:sz="4" w:space="0" w:color="auto"/>
              <w:right w:val="single" w:sz="4" w:space="0" w:color="auto"/>
            </w:tcBorders>
            <w:vAlign w:val="center"/>
          </w:tcPr>
          <w:p w14:paraId="26E2FCF4" w14:textId="77777777" w:rsidR="006248B6" w:rsidRPr="006248B6" w:rsidRDefault="006248B6" w:rsidP="006248B6">
            <w:pPr>
              <w:jc w:val="center"/>
              <w:rPr>
                <w:szCs w:val="20"/>
              </w:rPr>
            </w:pPr>
            <w:r w:rsidRPr="006248B6">
              <w:rPr>
                <w:szCs w:val="20"/>
              </w:rPr>
              <w:t>696 309,00</w:t>
            </w:r>
          </w:p>
        </w:tc>
        <w:tc>
          <w:tcPr>
            <w:tcW w:w="745" w:type="pct"/>
            <w:tcBorders>
              <w:top w:val="single" w:sz="4" w:space="0" w:color="auto"/>
              <w:left w:val="nil"/>
              <w:bottom w:val="single" w:sz="4" w:space="0" w:color="auto"/>
              <w:right w:val="single" w:sz="4" w:space="0" w:color="auto"/>
            </w:tcBorders>
            <w:vAlign w:val="center"/>
          </w:tcPr>
          <w:p w14:paraId="6D0EF20E" w14:textId="77777777" w:rsidR="006248B6" w:rsidRPr="006248B6" w:rsidRDefault="006248B6" w:rsidP="006248B6">
            <w:pPr>
              <w:jc w:val="center"/>
              <w:rPr>
                <w:szCs w:val="20"/>
              </w:rPr>
            </w:pPr>
            <w:r w:rsidRPr="006248B6">
              <w:rPr>
                <w:szCs w:val="20"/>
              </w:rPr>
              <w:t>724 161,36</w:t>
            </w:r>
          </w:p>
        </w:tc>
        <w:tc>
          <w:tcPr>
            <w:tcW w:w="798" w:type="pct"/>
            <w:tcBorders>
              <w:top w:val="single" w:sz="4" w:space="0" w:color="auto"/>
              <w:left w:val="nil"/>
              <w:bottom w:val="single" w:sz="4" w:space="0" w:color="auto"/>
              <w:right w:val="single" w:sz="4" w:space="0" w:color="auto"/>
            </w:tcBorders>
            <w:vAlign w:val="center"/>
          </w:tcPr>
          <w:p w14:paraId="716905FC" w14:textId="77777777" w:rsidR="006248B6" w:rsidRPr="006248B6" w:rsidRDefault="006248B6" w:rsidP="006248B6">
            <w:pPr>
              <w:jc w:val="center"/>
              <w:rPr>
                <w:szCs w:val="20"/>
              </w:rPr>
            </w:pPr>
            <w:r w:rsidRPr="006248B6">
              <w:rPr>
                <w:szCs w:val="20"/>
              </w:rPr>
              <w:t>753 128,08</w:t>
            </w:r>
          </w:p>
        </w:tc>
        <w:tc>
          <w:tcPr>
            <w:tcW w:w="692" w:type="pct"/>
            <w:tcBorders>
              <w:top w:val="single" w:sz="4" w:space="0" w:color="auto"/>
              <w:left w:val="nil"/>
              <w:bottom w:val="single" w:sz="4" w:space="0" w:color="auto"/>
              <w:right w:val="single" w:sz="4" w:space="0" w:color="auto"/>
            </w:tcBorders>
            <w:vAlign w:val="center"/>
          </w:tcPr>
          <w:p w14:paraId="65177AF9" w14:textId="77777777" w:rsidR="006248B6" w:rsidRPr="006248B6" w:rsidRDefault="006248B6" w:rsidP="006248B6">
            <w:pPr>
              <w:jc w:val="center"/>
              <w:rPr>
                <w:szCs w:val="20"/>
              </w:rPr>
            </w:pPr>
            <w:r w:rsidRPr="006248B6">
              <w:rPr>
                <w:szCs w:val="20"/>
              </w:rPr>
              <w:t>783 254,01</w:t>
            </w:r>
          </w:p>
        </w:tc>
      </w:tr>
      <w:tr w:rsidR="006248B6" w:rsidRPr="006248B6" w14:paraId="283618AF" w14:textId="77777777" w:rsidTr="00104FF4">
        <w:trPr>
          <w:trHeight w:val="360"/>
          <w:jc w:val="center"/>
        </w:trPr>
        <w:tc>
          <w:tcPr>
            <w:tcW w:w="318" w:type="pct"/>
            <w:shd w:val="clear" w:color="auto" w:fill="auto"/>
            <w:vAlign w:val="center"/>
          </w:tcPr>
          <w:p w14:paraId="2ACEAD1C" w14:textId="77777777" w:rsidR="006248B6" w:rsidRPr="006248B6" w:rsidRDefault="006248B6" w:rsidP="006248B6">
            <w:pPr>
              <w:jc w:val="center"/>
              <w:rPr>
                <w:szCs w:val="20"/>
              </w:rPr>
            </w:pPr>
            <w:r w:rsidRPr="006248B6">
              <w:rPr>
                <w:szCs w:val="20"/>
              </w:rPr>
              <w:t>2</w:t>
            </w:r>
          </w:p>
        </w:tc>
        <w:tc>
          <w:tcPr>
            <w:tcW w:w="1011" w:type="pct"/>
            <w:shd w:val="clear" w:color="auto" w:fill="auto"/>
            <w:vAlign w:val="center"/>
            <w:hideMark/>
          </w:tcPr>
          <w:p w14:paraId="55D3C77D" w14:textId="77777777" w:rsidR="006248B6" w:rsidRPr="006248B6" w:rsidRDefault="006248B6" w:rsidP="006248B6">
            <w:pPr>
              <w:rPr>
                <w:szCs w:val="20"/>
              </w:rPr>
            </w:pPr>
            <w:r w:rsidRPr="006248B6">
              <w:rPr>
                <w:szCs w:val="20"/>
              </w:rPr>
              <w:t xml:space="preserve">Полезный отпуск </w:t>
            </w:r>
            <w:r w:rsidRPr="006248B6">
              <w:rPr>
                <w:iCs/>
                <w:szCs w:val="20"/>
              </w:rPr>
              <w:t>с коллекторов</w:t>
            </w:r>
            <w:r w:rsidRPr="006248B6">
              <w:rPr>
                <w:szCs w:val="20"/>
              </w:rPr>
              <w:t>, тыс. Гкал</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3898E8B8" w14:textId="77777777" w:rsidR="006248B6" w:rsidRPr="006248B6" w:rsidRDefault="006248B6" w:rsidP="006248B6">
            <w:pPr>
              <w:jc w:val="center"/>
              <w:rPr>
                <w:szCs w:val="20"/>
              </w:rPr>
            </w:pPr>
            <w:r w:rsidRPr="006248B6">
              <w:rPr>
                <w:szCs w:val="20"/>
              </w:rPr>
              <w:t>524,49</w:t>
            </w:r>
          </w:p>
        </w:tc>
        <w:tc>
          <w:tcPr>
            <w:tcW w:w="745" w:type="pct"/>
            <w:tcBorders>
              <w:top w:val="single" w:sz="4" w:space="0" w:color="auto"/>
              <w:left w:val="single" w:sz="4" w:space="0" w:color="auto"/>
              <w:bottom w:val="single" w:sz="4" w:space="0" w:color="auto"/>
              <w:right w:val="single" w:sz="4" w:space="0" w:color="auto"/>
            </w:tcBorders>
            <w:vAlign w:val="center"/>
          </w:tcPr>
          <w:p w14:paraId="5D249A4E" w14:textId="77777777" w:rsidR="006248B6" w:rsidRPr="006248B6" w:rsidRDefault="006248B6" w:rsidP="006248B6">
            <w:pPr>
              <w:jc w:val="center"/>
              <w:rPr>
                <w:szCs w:val="20"/>
              </w:rPr>
            </w:pPr>
            <w:r w:rsidRPr="006248B6">
              <w:rPr>
                <w:szCs w:val="20"/>
              </w:rPr>
              <w:t>524,49</w:t>
            </w:r>
          </w:p>
        </w:tc>
        <w:tc>
          <w:tcPr>
            <w:tcW w:w="745" w:type="pct"/>
            <w:tcBorders>
              <w:top w:val="single" w:sz="4" w:space="0" w:color="auto"/>
              <w:left w:val="single" w:sz="4" w:space="0" w:color="auto"/>
              <w:bottom w:val="single" w:sz="4" w:space="0" w:color="auto"/>
              <w:right w:val="single" w:sz="4" w:space="0" w:color="auto"/>
            </w:tcBorders>
            <w:vAlign w:val="center"/>
          </w:tcPr>
          <w:p w14:paraId="60409CC4" w14:textId="77777777" w:rsidR="006248B6" w:rsidRPr="006248B6" w:rsidRDefault="006248B6" w:rsidP="006248B6">
            <w:pPr>
              <w:jc w:val="center"/>
              <w:rPr>
                <w:szCs w:val="20"/>
              </w:rPr>
            </w:pPr>
            <w:r w:rsidRPr="006248B6">
              <w:rPr>
                <w:szCs w:val="20"/>
              </w:rPr>
              <w:t>524,49</w:t>
            </w:r>
          </w:p>
        </w:tc>
        <w:tc>
          <w:tcPr>
            <w:tcW w:w="798" w:type="pct"/>
            <w:tcBorders>
              <w:top w:val="single" w:sz="4" w:space="0" w:color="auto"/>
              <w:left w:val="single" w:sz="4" w:space="0" w:color="auto"/>
              <w:bottom w:val="single" w:sz="4" w:space="0" w:color="auto"/>
              <w:right w:val="single" w:sz="4" w:space="0" w:color="auto"/>
            </w:tcBorders>
            <w:vAlign w:val="center"/>
          </w:tcPr>
          <w:p w14:paraId="29CB03C4" w14:textId="77777777" w:rsidR="006248B6" w:rsidRPr="006248B6" w:rsidRDefault="006248B6" w:rsidP="006248B6">
            <w:pPr>
              <w:jc w:val="center"/>
              <w:rPr>
                <w:szCs w:val="20"/>
              </w:rPr>
            </w:pPr>
            <w:r w:rsidRPr="006248B6">
              <w:rPr>
                <w:szCs w:val="20"/>
              </w:rPr>
              <w:t>524,49</w:t>
            </w:r>
          </w:p>
        </w:tc>
        <w:tc>
          <w:tcPr>
            <w:tcW w:w="692" w:type="pct"/>
            <w:tcBorders>
              <w:top w:val="single" w:sz="4" w:space="0" w:color="auto"/>
              <w:left w:val="single" w:sz="4" w:space="0" w:color="auto"/>
              <w:bottom w:val="single" w:sz="4" w:space="0" w:color="auto"/>
              <w:right w:val="single" w:sz="4" w:space="0" w:color="auto"/>
            </w:tcBorders>
            <w:vAlign w:val="center"/>
          </w:tcPr>
          <w:p w14:paraId="6C5C33A4" w14:textId="77777777" w:rsidR="006248B6" w:rsidRPr="006248B6" w:rsidRDefault="006248B6" w:rsidP="006248B6">
            <w:pPr>
              <w:jc w:val="center"/>
              <w:rPr>
                <w:szCs w:val="20"/>
              </w:rPr>
            </w:pPr>
            <w:r w:rsidRPr="006248B6">
              <w:rPr>
                <w:szCs w:val="20"/>
              </w:rPr>
              <w:t>524,49</w:t>
            </w:r>
          </w:p>
        </w:tc>
      </w:tr>
      <w:tr w:rsidR="006248B6" w:rsidRPr="006248B6" w14:paraId="755F50AD" w14:textId="77777777" w:rsidTr="00104FF4">
        <w:trPr>
          <w:trHeight w:val="375"/>
          <w:jc w:val="center"/>
        </w:trPr>
        <w:tc>
          <w:tcPr>
            <w:tcW w:w="318" w:type="pct"/>
            <w:shd w:val="clear" w:color="auto" w:fill="auto"/>
            <w:vAlign w:val="center"/>
          </w:tcPr>
          <w:p w14:paraId="3E5DC006" w14:textId="77777777" w:rsidR="006248B6" w:rsidRPr="006248B6" w:rsidRDefault="006248B6" w:rsidP="006248B6">
            <w:pPr>
              <w:jc w:val="center"/>
              <w:rPr>
                <w:szCs w:val="20"/>
              </w:rPr>
            </w:pPr>
            <w:r w:rsidRPr="006248B6">
              <w:rPr>
                <w:szCs w:val="20"/>
              </w:rPr>
              <w:t>2.1</w:t>
            </w:r>
          </w:p>
        </w:tc>
        <w:tc>
          <w:tcPr>
            <w:tcW w:w="1011" w:type="pct"/>
            <w:shd w:val="clear" w:color="auto" w:fill="auto"/>
            <w:vAlign w:val="center"/>
            <w:hideMark/>
          </w:tcPr>
          <w:p w14:paraId="2D9C86D7" w14:textId="77777777" w:rsidR="006248B6" w:rsidRPr="006248B6" w:rsidRDefault="006248B6" w:rsidP="006248B6">
            <w:pPr>
              <w:rPr>
                <w:iCs/>
                <w:szCs w:val="20"/>
              </w:rPr>
            </w:pPr>
            <w:r w:rsidRPr="006248B6">
              <w:rPr>
                <w:iCs/>
                <w:szCs w:val="20"/>
              </w:rPr>
              <w:t>1 полугодие</w:t>
            </w:r>
          </w:p>
        </w:tc>
        <w:tc>
          <w:tcPr>
            <w:tcW w:w="692" w:type="pct"/>
            <w:tcBorders>
              <w:top w:val="single" w:sz="4" w:space="0" w:color="auto"/>
              <w:left w:val="nil"/>
              <w:bottom w:val="single" w:sz="4" w:space="0" w:color="auto"/>
              <w:right w:val="single" w:sz="4" w:space="0" w:color="auto"/>
            </w:tcBorders>
            <w:shd w:val="clear" w:color="auto" w:fill="auto"/>
            <w:vAlign w:val="center"/>
          </w:tcPr>
          <w:p w14:paraId="68EDA5B8" w14:textId="77777777" w:rsidR="006248B6" w:rsidRPr="006248B6" w:rsidRDefault="006248B6" w:rsidP="006248B6">
            <w:pPr>
              <w:jc w:val="center"/>
              <w:rPr>
                <w:szCs w:val="20"/>
              </w:rPr>
            </w:pPr>
            <w:r w:rsidRPr="006248B6">
              <w:rPr>
                <w:szCs w:val="20"/>
              </w:rPr>
              <w:t>300,27</w:t>
            </w:r>
          </w:p>
        </w:tc>
        <w:tc>
          <w:tcPr>
            <w:tcW w:w="745" w:type="pct"/>
            <w:tcBorders>
              <w:top w:val="single" w:sz="4" w:space="0" w:color="auto"/>
              <w:left w:val="nil"/>
              <w:bottom w:val="single" w:sz="4" w:space="0" w:color="auto"/>
              <w:right w:val="single" w:sz="4" w:space="0" w:color="auto"/>
            </w:tcBorders>
            <w:vAlign w:val="center"/>
          </w:tcPr>
          <w:p w14:paraId="7FFB65D9" w14:textId="77777777" w:rsidR="006248B6" w:rsidRPr="006248B6" w:rsidRDefault="006248B6" w:rsidP="006248B6">
            <w:pPr>
              <w:jc w:val="center"/>
              <w:rPr>
                <w:szCs w:val="20"/>
              </w:rPr>
            </w:pPr>
            <w:r w:rsidRPr="006248B6">
              <w:rPr>
                <w:szCs w:val="20"/>
              </w:rPr>
              <w:t>300,27</w:t>
            </w:r>
          </w:p>
        </w:tc>
        <w:tc>
          <w:tcPr>
            <w:tcW w:w="745" w:type="pct"/>
            <w:tcBorders>
              <w:top w:val="single" w:sz="4" w:space="0" w:color="auto"/>
              <w:left w:val="nil"/>
              <w:bottom w:val="single" w:sz="4" w:space="0" w:color="auto"/>
              <w:right w:val="single" w:sz="4" w:space="0" w:color="auto"/>
            </w:tcBorders>
            <w:vAlign w:val="center"/>
          </w:tcPr>
          <w:p w14:paraId="6A7F2626" w14:textId="77777777" w:rsidR="006248B6" w:rsidRPr="006248B6" w:rsidRDefault="006248B6" w:rsidP="006248B6">
            <w:pPr>
              <w:jc w:val="center"/>
              <w:rPr>
                <w:szCs w:val="20"/>
              </w:rPr>
            </w:pPr>
            <w:r w:rsidRPr="006248B6">
              <w:rPr>
                <w:szCs w:val="20"/>
              </w:rPr>
              <w:t>300,27</w:t>
            </w:r>
          </w:p>
        </w:tc>
        <w:tc>
          <w:tcPr>
            <w:tcW w:w="798" w:type="pct"/>
            <w:tcBorders>
              <w:top w:val="single" w:sz="4" w:space="0" w:color="auto"/>
              <w:left w:val="nil"/>
              <w:bottom w:val="single" w:sz="4" w:space="0" w:color="auto"/>
              <w:right w:val="single" w:sz="4" w:space="0" w:color="auto"/>
            </w:tcBorders>
            <w:vAlign w:val="center"/>
          </w:tcPr>
          <w:p w14:paraId="2AE7646F" w14:textId="77777777" w:rsidR="006248B6" w:rsidRPr="006248B6" w:rsidRDefault="006248B6" w:rsidP="006248B6">
            <w:pPr>
              <w:jc w:val="center"/>
              <w:rPr>
                <w:szCs w:val="20"/>
              </w:rPr>
            </w:pPr>
            <w:r w:rsidRPr="006248B6">
              <w:rPr>
                <w:szCs w:val="20"/>
              </w:rPr>
              <w:t>300,27</w:t>
            </w:r>
          </w:p>
        </w:tc>
        <w:tc>
          <w:tcPr>
            <w:tcW w:w="692" w:type="pct"/>
            <w:tcBorders>
              <w:top w:val="single" w:sz="4" w:space="0" w:color="auto"/>
              <w:left w:val="nil"/>
              <w:bottom w:val="single" w:sz="4" w:space="0" w:color="auto"/>
              <w:right w:val="single" w:sz="4" w:space="0" w:color="auto"/>
            </w:tcBorders>
            <w:vAlign w:val="center"/>
          </w:tcPr>
          <w:p w14:paraId="0A04CDFE" w14:textId="77777777" w:rsidR="006248B6" w:rsidRPr="006248B6" w:rsidRDefault="006248B6" w:rsidP="006248B6">
            <w:pPr>
              <w:jc w:val="center"/>
              <w:rPr>
                <w:szCs w:val="20"/>
              </w:rPr>
            </w:pPr>
            <w:r w:rsidRPr="006248B6">
              <w:rPr>
                <w:szCs w:val="20"/>
              </w:rPr>
              <w:t>300,27</w:t>
            </w:r>
          </w:p>
        </w:tc>
      </w:tr>
      <w:tr w:rsidR="006248B6" w:rsidRPr="006248B6" w14:paraId="56BA6E22" w14:textId="77777777" w:rsidTr="00104FF4">
        <w:trPr>
          <w:trHeight w:val="375"/>
          <w:jc w:val="center"/>
        </w:trPr>
        <w:tc>
          <w:tcPr>
            <w:tcW w:w="318" w:type="pct"/>
            <w:shd w:val="clear" w:color="auto" w:fill="auto"/>
            <w:vAlign w:val="center"/>
          </w:tcPr>
          <w:p w14:paraId="64A70105" w14:textId="77777777" w:rsidR="006248B6" w:rsidRPr="006248B6" w:rsidRDefault="006248B6" w:rsidP="006248B6">
            <w:pPr>
              <w:jc w:val="center"/>
              <w:rPr>
                <w:szCs w:val="20"/>
              </w:rPr>
            </w:pPr>
            <w:r w:rsidRPr="006248B6">
              <w:rPr>
                <w:szCs w:val="20"/>
              </w:rPr>
              <w:t>2.2</w:t>
            </w:r>
          </w:p>
        </w:tc>
        <w:tc>
          <w:tcPr>
            <w:tcW w:w="1011" w:type="pct"/>
            <w:shd w:val="clear" w:color="auto" w:fill="auto"/>
            <w:vAlign w:val="center"/>
            <w:hideMark/>
          </w:tcPr>
          <w:p w14:paraId="75DF068A" w14:textId="77777777" w:rsidR="006248B6" w:rsidRPr="006248B6" w:rsidRDefault="006248B6" w:rsidP="006248B6">
            <w:pPr>
              <w:rPr>
                <w:iCs/>
                <w:szCs w:val="20"/>
              </w:rPr>
            </w:pPr>
            <w:r w:rsidRPr="006248B6">
              <w:rPr>
                <w:iCs/>
                <w:szCs w:val="20"/>
              </w:rPr>
              <w:t>2 полугодие</w:t>
            </w:r>
          </w:p>
        </w:tc>
        <w:tc>
          <w:tcPr>
            <w:tcW w:w="692" w:type="pct"/>
            <w:tcBorders>
              <w:top w:val="single" w:sz="4" w:space="0" w:color="auto"/>
              <w:left w:val="nil"/>
              <w:bottom w:val="single" w:sz="4" w:space="0" w:color="auto"/>
              <w:right w:val="single" w:sz="4" w:space="0" w:color="auto"/>
            </w:tcBorders>
            <w:shd w:val="clear" w:color="auto" w:fill="auto"/>
            <w:vAlign w:val="center"/>
          </w:tcPr>
          <w:p w14:paraId="080AC14A" w14:textId="77777777" w:rsidR="006248B6" w:rsidRPr="006248B6" w:rsidRDefault="006248B6" w:rsidP="006248B6">
            <w:pPr>
              <w:jc w:val="center"/>
              <w:rPr>
                <w:szCs w:val="20"/>
              </w:rPr>
            </w:pPr>
            <w:r w:rsidRPr="006248B6">
              <w:rPr>
                <w:szCs w:val="20"/>
              </w:rPr>
              <w:t>224,22</w:t>
            </w:r>
          </w:p>
        </w:tc>
        <w:tc>
          <w:tcPr>
            <w:tcW w:w="745" w:type="pct"/>
            <w:tcBorders>
              <w:top w:val="single" w:sz="4" w:space="0" w:color="auto"/>
              <w:left w:val="nil"/>
              <w:bottom w:val="single" w:sz="4" w:space="0" w:color="auto"/>
              <w:right w:val="single" w:sz="4" w:space="0" w:color="auto"/>
            </w:tcBorders>
            <w:vAlign w:val="center"/>
          </w:tcPr>
          <w:p w14:paraId="1FA5EFC1" w14:textId="77777777" w:rsidR="006248B6" w:rsidRPr="006248B6" w:rsidRDefault="006248B6" w:rsidP="006248B6">
            <w:pPr>
              <w:jc w:val="center"/>
              <w:rPr>
                <w:szCs w:val="20"/>
              </w:rPr>
            </w:pPr>
            <w:r w:rsidRPr="006248B6">
              <w:rPr>
                <w:szCs w:val="20"/>
              </w:rPr>
              <w:t>224,22</w:t>
            </w:r>
          </w:p>
        </w:tc>
        <w:tc>
          <w:tcPr>
            <w:tcW w:w="745" w:type="pct"/>
            <w:tcBorders>
              <w:top w:val="single" w:sz="4" w:space="0" w:color="auto"/>
              <w:left w:val="nil"/>
              <w:bottom w:val="single" w:sz="4" w:space="0" w:color="auto"/>
              <w:right w:val="single" w:sz="4" w:space="0" w:color="auto"/>
            </w:tcBorders>
            <w:vAlign w:val="center"/>
          </w:tcPr>
          <w:p w14:paraId="3BEB779C" w14:textId="77777777" w:rsidR="006248B6" w:rsidRPr="006248B6" w:rsidRDefault="006248B6" w:rsidP="006248B6">
            <w:pPr>
              <w:jc w:val="center"/>
              <w:rPr>
                <w:szCs w:val="20"/>
              </w:rPr>
            </w:pPr>
            <w:r w:rsidRPr="006248B6">
              <w:rPr>
                <w:szCs w:val="20"/>
              </w:rPr>
              <w:t>224,22</w:t>
            </w:r>
          </w:p>
        </w:tc>
        <w:tc>
          <w:tcPr>
            <w:tcW w:w="798" w:type="pct"/>
            <w:tcBorders>
              <w:top w:val="single" w:sz="4" w:space="0" w:color="auto"/>
              <w:left w:val="nil"/>
              <w:bottom w:val="single" w:sz="4" w:space="0" w:color="auto"/>
              <w:right w:val="single" w:sz="4" w:space="0" w:color="auto"/>
            </w:tcBorders>
            <w:vAlign w:val="center"/>
          </w:tcPr>
          <w:p w14:paraId="535873DD" w14:textId="77777777" w:rsidR="006248B6" w:rsidRPr="006248B6" w:rsidRDefault="006248B6" w:rsidP="006248B6">
            <w:pPr>
              <w:jc w:val="center"/>
              <w:rPr>
                <w:szCs w:val="20"/>
              </w:rPr>
            </w:pPr>
            <w:r w:rsidRPr="006248B6">
              <w:rPr>
                <w:szCs w:val="20"/>
              </w:rPr>
              <w:t>224,22</w:t>
            </w:r>
          </w:p>
        </w:tc>
        <w:tc>
          <w:tcPr>
            <w:tcW w:w="692" w:type="pct"/>
            <w:tcBorders>
              <w:top w:val="single" w:sz="4" w:space="0" w:color="auto"/>
              <w:left w:val="nil"/>
              <w:bottom w:val="single" w:sz="4" w:space="0" w:color="auto"/>
              <w:right w:val="single" w:sz="4" w:space="0" w:color="auto"/>
            </w:tcBorders>
            <w:vAlign w:val="center"/>
          </w:tcPr>
          <w:p w14:paraId="0361B71C" w14:textId="77777777" w:rsidR="006248B6" w:rsidRPr="006248B6" w:rsidRDefault="006248B6" w:rsidP="006248B6">
            <w:pPr>
              <w:jc w:val="center"/>
              <w:rPr>
                <w:szCs w:val="20"/>
              </w:rPr>
            </w:pPr>
            <w:r w:rsidRPr="006248B6">
              <w:rPr>
                <w:szCs w:val="20"/>
              </w:rPr>
              <w:t>224,22</w:t>
            </w:r>
          </w:p>
        </w:tc>
      </w:tr>
      <w:tr w:rsidR="006248B6" w:rsidRPr="006248B6" w14:paraId="0FD5306F" w14:textId="77777777" w:rsidTr="00104FF4">
        <w:trPr>
          <w:trHeight w:val="360"/>
          <w:jc w:val="center"/>
        </w:trPr>
        <w:tc>
          <w:tcPr>
            <w:tcW w:w="318" w:type="pct"/>
            <w:shd w:val="clear" w:color="auto" w:fill="auto"/>
            <w:vAlign w:val="center"/>
            <w:hideMark/>
          </w:tcPr>
          <w:p w14:paraId="491FFAB3" w14:textId="77777777" w:rsidR="006248B6" w:rsidRPr="006248B6" w:rsidRDefault="006248B6" w:rsidP="006248B6">
            <w:pPr>
              <w:jc w:val="center"/>
              <w:rPr>
                <w:szCs w:val="20"/>
              </w:rPr>
            </w:pPr>
            <w:r w:rsidRPr="006248B6">
              <w:rPr>
                <w:szCs w:val="20"/>
              </w:rPr>
              <w:t>3</w:t>
            </w:r>
          </w:p>
        </w:tc>
        <w:tc>
          <w:tcPr>
            <w:tcW w:w="1011" w:type="pct"/>
            <w:shd w:val="clear" w:color="auto" w:fill="auto"/>
            <w:vAlign w:val="center"/>
            <w:hideMark/>
          </w:tcPr>
          <w:p w14:paraId="6AE17187" w14:textId="77777777" w:rsidR="006248B6" w:rsidRPr="006248B6" w:rsidRDefault="006248B6" w:rsidP="006248B6">
            <w:pPr>
              <w:rPr>
                <w:szCs w:val="20"/>
              </w:rPr>
            </w:pPr>
            <w:r w:rsidRPr="006248B6">
              <w:rPr>
                <w:szCs w:val="20"/>
              </w:rPr>
              <w:t>Тариф, руб./Гкал, в т.ч.:</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5CD3357" w14:textId="77777777" w:rsidR="006248B6" w:rsidRPr="006248B6" w:rsidRDefault="006248B6" w:rsidP="006248B6">
            <w:pPr>
              <w:jc w:val="center"/>
              <w:rPr>
                <w:szCs w:val="20"/>
              </w:rPr>
            </w:pPr>
          </w:p>
        </w:tc>
        <w:tc>
          <w:tcPr>
            <w:tcW w:w="745" w:type="pct"/>
            <w:tcBorders>
              <w:top w:val="single" w:sz="4" w:space="0" w:color="auto"/>
              <w:left w:val="single" w:sz="4" w:space="0" w:color="auto"/>
              <w:bottom w:val="single" w:sz="4" w:space="0" w:color="auto"/>
              <w:right w:val="single" w:sz="4" w:space="0" w:color="auto"/>
            </w:tcBorders>
            <w:vAlign w:val="center"/>
          </w:tcPr>
          <w:p w14:paraId="0C376EA5" w14:textId="77777777" w:rsidR="006248B6" w:rsidRPr="006248B6" w:rsidRDefault="006248B6" w:rsidP="006248B6">
            <w:pPr>
              <w:jc w:val="center"/>
              <w:rPr>
                <w:szCs w:val="20"/>
              </w:rPr>
            </w:pPr>
          </w:p>
        </w:tc>
        <w:tc>
          <w:tcPr>
            <w:tcW w:w="745" w:type="pct"/>
            <w:tcBorders>
              <w:top w:val="single" w:sz="4" w:space="0" w:color="auto"/>
              <w:left w:val="single" w:sz="4" w:space="0" w:color="auto"/>
              <w:bottom w:val="single" w:sz="4" w:space="0" w:color="auto"/>
              <w:right w:val="single" w:sz="4" w:space="0" w:color="auto"/>
            </w:tcBorders>
            <w:vAlign w:val="center"/>
          </w:tcPr>
          <w:p w14:paraId="459C61D8" w14:textId="77777777" w:rsidR="006248B6" w:rsidRPr="006248B6" w:rsidRDefault="006248B6" w:rsidP="006248B6">
            <w:pPr>
              <w:jc w:val="center"/>
              <w:rPr>
                <w:szCs w:val="20"/>
              </w:rPr>
            </w:pPr>
          </w:p>
        </w:tc>
        <w:tc>
          <w:tcPr>
            <w:tcW w:w="798" w:type="pct"/>
            <w:tcBorders>
              <w:top w:val="single" w:sz="4" w:space="0" w:color="auto"/>
              <w:left w:val="single" w:sz="4" w:space="0" w:color="auto"/>
              <w:bottom w:val="single" w:sz="4" w:space="0" w:color="auto"/>
              <w:right w:val="single" w:sz="4" w:space="0" w:color="auto"/>
            </w:tcBorders>
            <w:vAlign w:val="center"/>
          </w:tcPr>
          <w:p w14:paraId="1B627443" w14:textId="77777777" w:rsidR="006248B6" w:rsidRPr="006248B6" w:rsidRDefault="006248B6" w:rsidP="006248B6">
            <w:pPr>
              <w:jc w:val="center"/>
              <w:rPr>
                <w:szCs w:val="20"/>
              </w:rPr>
            </w:pPr>
          </w:p>
        </w:tc>
        <w:tc>
          <w:tcPr>
            <w:tcW w:w="692" w:type="pct"/>
            <w:tcBorders>
              <w:top w:val="single" w:sz="4" w:space="0" w:color="auto"/>
              <w:left w:val="single" w:sz="4" w:space="0" w:color="auto"/>
              <w:bottom w:val="single" w:sz="4" w:space="0" w:color="auto"/>
              <w:right w:val="single" w:sz="4" w:space="0" w:color="auto"/>
            </w:tcBorders>
            <w:vAlign w:val="center"/>
          </w:tcPr>
          <w:p w14:paraId="2B12EB2F" w14:textId="77777777" w:rsidR="006248B6" w:rsidRPr="006248B6" w:rsidRDefault="006248B6" w:rsidP="006248B6">
            <w:pPr>
              <w:jc w:val="center"/>
              <w:rPr>
                <w:szCs w:val="20"/>
              </w:rPr>
            </w:pPr>
          </w:p>
        </w:tc>
      </w:tr>
      <w:tr w:rsidR="006248B6" w:rsidRPr="006248B6" w14:paraId="08AC8E47" w14:textId="77777777" w:rsidTr="00104FF4">
        <w:trPr>
          <w:trHeight w:val="375"/>
          <w:jc w:val="center"/>
        </w:trPr>
        <w:tc>
          <w:tcPr>
            <w:tcW w:w="318" w:type="pct"/>
            <w:shd w:val="clear" w:color="auto" w:fill="auto"/>
            <w:vAlign w:val="center"/>
            <w:hideMark/>
          </w:tcPr>
          <w:p w14:paraId="00AFDB4F" w14:textId="77777777" w:rsidR="006248B6" w:rsidRPr="006248B6" w:rsidRDefault="006248B6" w:rsidP="006248B6">
            <w:pPr>
              <w:jc w:val="center"/>
              <w:rPr>
                <w:szCs w:val="20"/>
              </w:rPr>
            </w:pPr>
            <w:r w:rsidRPr="006248B6">
              <w:rPr>
                <w:szCs w:val="20"/>
              </w:rPr>
              <w:t>3.1</w:t>
            </w:r>
          </w:p>
        </w:tc>
        <w:tc>
          <w:tcPr>
            <w:tcW w:w="1011" w:type="pct"/>
            <w:tcBorders>
              <w:right w:val="single" w:sz="4" w:space="0" w:color="auto"/>
            </w:tcBorders>
            <w:shd w:val="clear" w:color="auto" w:fill="auto"/>
            <w:vAlign w:val="center"/>
            <w:hideMark/>
          </w:tcPr>
          <w:p w14:paraId="757D1606" w14:textId="77777777" w:rsidR="006248B6" w:rsidRPr="006248B6" w:rsidRDefault="006248B6" w:rsidP="006248B6">
            <w:pPr>
              <w:rPr>
                <w:iCs/>
                <w:szCs w:val="20"/>
              </w:rPr>
            </w:pPr>
            <w:r w:rsidRPr="006248B6">
              <w:rPr>
                <w:iCs/>
                <w:szCs w:val="20"/>
              </w:rPr>
              <w:t>с 1 января</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5AC2EA73" w14:textId="77777777" w:rsidR="006248B6" w:rsidRPr="006248B6" w:rsidRDefault="006248B6" w:rsidP="006248B6">
            <w:pPr>
              <w:jc w:val="center"/>
              <w:rPr>
                <w:szCs w:val="20"/>
              </w:rPr>
            </w:pPr>
            <w:r w:rsidRPr="006248B6">
              <w:rPr>
                <w:szCs w:val="20"/>
              </w:rPr>
              <w:t>2 566,80</w:t>
            </w:r>
          </w:p>
        </w:tc>
        <w:tc>
          <w:tcPr>
            <w:tcW w:w="745" w:type="pct"/>
            <w:tcBorders>
              <w:top w:val="single" w:sz="4" w:space="0" w:color="auto"/>
              <w:left w:val="single" w:sz="4" w:space="0" w:color="auto"/>
              <w:bottom w:val="single" w:sz="4" w:space="0" w:color="auto"/>
              <w:right w:val="single" w:sz="4" w:space="0" w:color="auto"/>
            </w:tcBorders>
            <w:vAlign w:val="center"/>
          </w:tcPr>
          <w:p w14:paraId="02A93657" w14:textId="77777777" w:rsidR="006248B6" w:rsidRPr="006248B6" w:rsidRDefault="006248B6" w:rsidP="006248B6">
            <w:pPr>
              <w:jc w:val="center"/>
              <w:rPr>
                <w:szCs w:val="20"/>
              </w:rPr>
            </w:pPr>
            <w:r w:rsidRPr="006248B6">
              <w:rPr>
                <w:szCs w:val="20"/>
              </w:rPr>
              <w:t>2 977,48</w:t>
            </w:r>
          </w:p>
        </w:tc>
        <w:tc>
          <w:tcPr>
            <w:tcW w:w="745" w:type="pct"/>
            <w:tcBorders>
              <w:top w:val="single" w:sz="4" w:space="0" w:color="auto"/>
              <w:left w:val="single" w:sz="4" w:space="0" w:color="auto"/>
              <w:bottom w:val="single" w:sz="4" w:space="0" w:color="auto"/>
              <w:right w:val="single" w:sz="4" w:space="0" w:color="auto"/>
            </w:tcBorders>
            <w:vAlign w:val="center"/>
          </w:tcPr>
          <w:p w14:paraId="3096650C" w14:textId="77777777" w:rsidR="006248B6" w:rsidRPr="006248B6" w:rsidRDefault="006248B6" w:rsidP="006248B6">
            <w:pPr>
              <w:jc w:val="center"/>
              <w:rPr>
                <w:szCs w:val="20"/>
              </w:rPr>
            </w:pPr>
            <w:r w:rsidRPr="006248B6">
              <w:rPr>
                <w:szCs w:val="20"/>
              </w:rPr>
              <w:t>3 105,50</w:t>
            </w:r>
          </w:p>
        </w:tc>
        <w:tc>
          <w:tcPr>
            <w:tcW w:w="798" w:type="pct"/>
            <w:tcBorders>
              <w:top w:val="single" w:sz="4" w:space="0" w:color="auto"/>
              <w:left w:val="single" w:sz="4" w:space="0" w:color="auto"/>
              <w:bottom w:val="single" w:sz="4" w:space="0" w:color="auto"/>
              <w:right w:val="single" w:sz="4" w:space="0" w:color="auto"/>
            </w:tcBorders>
            <w:vAlign w:val="center"/>
          </w:tcPr>
          <w:p w14:paraId="14AF551B" w14:textId="77777777" w:rsidR="006248B6" w:rsidRPr="006248B6" w:rsidRDefault="006248B6" w:rsidP="006248B6">
            <w:pPr>
              <w:jc w:val="center"/>
              <w:rPr>
                <w:szCs w:val="20"/>
              </w:rPr>
            </w:pPr>
            <w:r w:rsidRPr="006248B6">
              <w:rPr>
                <w:szCs w:val="20"/>
              </w:rPr>
              <w:t>3 229,72</w:t>
            </w:r>
          </w:p>
        </w:tc>
        <w:tc>
          <w:tcPr>
            <w:tcW w:w="692" w:type="pct"/>
            <w:tcBorders>
              <w:top w:val="single" w:sz="4" w:space="0" w:color="auto"/>
              <w:left w:val="single" w:sz="4" w:space="0" w:color="auto"/>
              <w:bottom w:val="single" w:sz="4" w:space="0" w:color="auto"/>
              <w:right w:val="single" w:sz="4" w:space="0" w:color="auto"/>
            </w:tcBorders>
            <w:vAlign w:val="center"/>
          </w:tcPr>
          <w:p w14:paraId="2560ABD3" w14:textId="77777777" w:rsidR="006248B6" w:rsidRPr="006248B6" w:rsidRDefault="006248B6" w:rsidP="006248B6">
            <w:pPr>
              <w:jc w:val="center"/>
              <w:rPr>
                <w:szCs w:val="20"/>
              </w:rPr>
            </w:pPr>
            <w:r w:rsidRPr="006248B6">
              <w:rPr>
                <w:szCs w:val="20"/>
              </w:rPr>
              <w:t>3 358,91</w:t>
            </w:r>
          </w:p>
        </w:tc>
      </w:tr>
      <w:tr w:rsidR="006248B6" w:rsidRPr="006248B6" w14:paraId="28DA5B6D" w14:textId="77777777" w:rsidTr="00104FF4">
        <w:trPr>
          <w:trHeight w:val="375"/>
          <w:jc w:val="center"/>
        </w:trPr>
        <w:tc>
          <w:tcPr>
            <w:tcW w:w="318" w:type="pct"/>
            <w:shd w:val="clear" w:color="auto" w:fill="auto"/>
            <w:vAlign w:val="center"/>
          </w:tcPr>
          <w:p w14:paraId="5EDAFE5A" w14:textId="77777777" w:rsidR="006248B6" w:rsidRPr="006248B6" w:rsidRDefault="006248B6" w:rsidP="006248B6">
            <w:pPr>
              <w:jc w:val="center"/>
              <w:rPr>
                <w:szCs w:val="20"/>
              </w:rPr>
            </w:pPr>
            <w:r w:rsidRPr="006248B6">
              <w:rPr>
                <w:szCs w:val="20"/>
              </w:rPr>
              <w:t>3.1.1.</w:t>
            </w:r>
          </w:p>
        </w:tc>
        <w:tc>
          <w:tcPr>
            <w:tcW w:w="1011" w:type="pct"/>
            <w:tcBorders>
              <w:right w:val="single" w:sz="4" w:space="0" w:color="auto"/>
            </w:tcBorders>
            <w:shd w:val="clear" w:color="auto" w:fill="auto"/>
            <w:vAlign w:val="center"/>
          </w:tcPr>
          <w:p w14:paraId="125CA441" w14:textId="77777777" w:rsidR="006248B6" w:rsidRPr="006248B6" w:rsidRDefault="006248B6" w:rsidP="006248B6">
            <w:pPr>
              <w:rPr>
                <w:iCs/>
                <w:szCs w:val="20"/>
              </w:rPr>
            </w:pPr>
            <w:r w:rsidRPr="006248B6">
              <w:rPr>
                <w:iCs/>
                <w:szCs w:val="20"/>
              </w:rPr>
              <w:t>Изменение тарифа с 1 января,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7161820" w14:textId="77777777" w:rsidR="006248B6" w:rsidRPr="006248B6" w:rsidRDefault="006248B6" w:rsidP="006248B6">
            <w:pPr>
              <w:jc w:val="center"/>
              <w:rPr>
                <w:szCs w:val="20"/>
              </w:rPr>
            </w:pPr>
            <w:r w:rsidRPr="006248B6">
              <w:rPr>
                <w:szCs w:val="20"/>
              </w:rPr>
              <w:t>0,00</w:t>
            </w:r>
          </w:p>
        </w:tc>
        <w:tc>
          <w:tcPr>
            <w:tcW w:w="745" w:type="pct"/>
            <w:tcBorders>
              <w:top w:val="single" w:sz="4" w:space="0" w:color="auto"/>
              <w:left w:val="single" w:sz="4" w:space="0" w:color="auto"/>
              <w:bottom w:val="single" w:sz="4" w:space="0" w:color="auto"/>
              <w:right w:val="single" w:sz="4" w:space="0" w:color="auto"/>
            </w:tcBorders>
            <w:vAlign w:val="center"/>
          </w:tcPr>
          <w:p w14:paraId="75A8342D" w14:textId="77777777" w:rsidR="006248B6" w:rsidRPr="006248B6" w:rsidRDefault="006248B6" w:rsidP="006248B6">
            <w:pPr>
              <w:jc w:val="center"/>
              <w:rPr>
                <w:szCs w:val="20"/>
              </w:rPr>
            </w:pPr>
            <w:r w:rsidRPr="006248B6">
              <w:rPr>
                <w:szCs w:val="20"/>
              </w:rPr>
              <w:t>0,00</w:t>
            </w:r>
          </w:p>
        </w:tc>
        <w:tc>
          <w:tcPr>
            <w:tcW w:w="745" w:type="pct"/>
            <w:tcBorders>
              <w:top w:val="single" w:sz="4" w:space="0" w:color="auto"/>
              <w:left w:val="single" w:sz="4" w:space="0" w:color="auto"/>
              <w:bottom w:val="single" w:sz="4" w:space="0" w:color="auto"/>
              <w:right w:val="single" w:sz="4" w:space="0" w:color="auto"/>
            </w:tcBorders>
            <w:vAlign w:val="center"/>
          </w:tcPr>
          <w:p w14:paraId="50E69729" w14:textId="77777777" w:rsidR="006248B6" w:rsidRPr="006248B6" w:rsidRDefault="006248B6" w:rsidP="006248B6">
            <w:pPr>
              <w:jc w:val="center"/>
              <w:rPr>
                <w:szCs w:val="20"/>
              </w:rPr>
            </w:pPr>
            <w:r w:rsidRPr="006248B6">
              <w:rPr>
                <w:szCs w:val="20"/>
              </w:rPr>
              <w:t>0,00</w:t>
            </w:r>
          </w:p>
        </w:tc>
        <w:tc>
          <w:tcPr>
            <w:tcW w:w="798" w:type="pct"/>
            <w:tcBorders>
              <w:top w:val="single" w:sz="4" w:space="0" w:color="auto"/>
              <w:left w:val="single" w:sz="4" w:space="0" w:color="auto"/>
              <w:bottom w:val="single" w:sz="4" w:space="0" w:color="auto"/>
              <w:right w:val="single" w:sz="4" w:space="0" w:color="auto"/>
            </w:tcBorders>
            <w:vAlign w:val="center"/>
          </w:tcPr>
          <w:p w14:paraId="3941E0A1" w14:textId="77777777" w:rsidR="006248B6" w:rsidRPr="006248B6" w:rsidRDefault="006248B6" w:rsidP="006248B6">
            <w:pPr>
              <w:jc w:val="center"/>
              <w:rPr>
                <w:szCs w:val="20"/>
              </w:rPr>
            </w:pPr>
            <w:r w:rsidRPr="006248B6">
              <w:rPr>
                <w:szCs w:val="20"/>
              </w:rPr>
              <w:t>0,00</w:t>
            </w:r>
          </w:p>
        </w:tc>
        <w:tc>
          <w:tcPr>
            <w:tcW w:w="692" w:type="pct"/>
            <w:tcBorders>
              <w:top w:val="single" w:sz="4" w:space="0" w:color="auto"/>
              <w:left w:val="single" w:sz="4" w:space="0" w:color="auto"/>
              <w:bottom w:val="single" w:sz="4" w:space="0" w:color="auto"/>
              <w:right w:val="single" w:sz="4" w:space="0" w:color="auto"/>
            </w:tcBorders>
            <w:vAlign w:val="center"/>
          </w:tcPr>
          <w:p w14:paraId="2F534712" w14:textId="77777777" w:rsidR="006248B6" w:rsidRPr="006248B6" w:rsidRDefault="006248B6" w:rsidP="006248B6">
            <w:pPr>
              <w:jc w:val="center"/>
              <w:rPr>
                <w:szCs w:val="20"/>
              </w:rPr>
            </w:pPr>
            <w:r w:rsidRPr="006248B6">
              <w:rPr>
                <w:szCs w:val="20"/>
              </w:rPr>
              <w:t>0,00</w:t>
            </w:r>
          </w:p>
        </w:tc>
      </w:tr>
      <w:tr w:rsidR="006248B6" w:rsidRPr="006248B6" w14:paraId="1B3B7258" w14:textId="77777777" w:rsidTr="00104FF4">
        <w:trPr>
          <w:trHeight w:val="375"/>
          <w:jc w:val="center"/>
        </w:trPr>
        <w:tc>
          <w:tcPr>
            <w:tcW w:w="318" w:type="pct"/>
            <w:shd w:val="clear" w:color="auto" w:fill="auto"/>
            <w:vAlign w:val="center"/>
            <w:hideMark/>
          </w:tcPr>
          <w:p w14:paraId="5BF22EED" w14:textId="77777777" w:rsidR="006248B6" w:rsidRPr="006248B6" w:rsidRDefault="006248B6" w:rsidP="006248B6">
            <w:pPr>
              <w:jc w:val="center"/>
              <w:rPr>
                <w:szCs w:val="20"/>
              </w:rPr>
            </w:pPr>
            <w:r w:rsidRPr="006248B6">
              <w:rPr>
                <w:szCs w:val="20"/>
              </w:rPr>
              <w:t>3.2</w:t>
            </w:r>
          </w:p>
        </w:tc>
        <w:tc>
          <w:tcPr>
            <w:tcW w:w="1011" w:type="pct"/>
            <w:tcBorders>
              <w:right w:val="single" w:sz="4" w:space="0" w:color="auto"/>
            </w:tcBorders>
            <w:shd w:val="clear" w:color="auto" w:fill="auto"/>
            <w:vAlign w:val="center"/>
            <w:hideMark/>
          </w:tcPr>
          <w:p w14:paraId="74FF1B20" w14:textId="77777777" w:rsidR="006248B6" w:rsidRPr="006248B6" w:rsidRDefault="006248B6" w:rsidP="006248B6">
            <w:pPr>
              <w:rPr>
                <w:iCs/>
                <w:szCs w:val="20"/>
              </w:rPr>
            </w:pPr>
            <w:r w:rsidRPr="006248B6">
              <w:rPr>
                <w:iCs/>
                <w:szCs w:val="20"/>
              </w:rPr>
              <w:t>с 1 июля</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79C0A371" w14:textId="77777777" w:rsidR="006248B6" w:rsidRPr="006248B6" w:rsidRDefault="006248B6" w:rsidP="006248B6">
            <w:pPr>
              <w:jc w:val="center"/>
              <w:rPr>
                <w:szCs w:val="20"/>
              </w:rPr>
            </w:pPr>
            <w:r w:rsidRPr="006248B6">
              <w:rPr>
                <w:szCs w:val="20"/>
              </w:rPr>
              <w:t>2 977,48</w:t>
            </w:r>
          </w:p>
        </w:tc>
        <w:tc>
          <w:tcPr>
            <w:tcW w:w="745" w:type="pct"/>
            <w:tcBorders>
              <w:top w:val="single" w:sz="4" w:space="0" w:color="auto"/>
              <w:left w:val="single" w:sz="4" w:space="0" w:color="auto"/>
              <w:bottom w:val="single" w:sz="4" w:space="0" w:color="auto"/>
              <w:right w:val="single" w:sz="4" w:space="0" w:color="auto"/>
            </w:tcBorders>
            <w:vAlign w:val="center"/>
          </w:tcPr>
          <w:p w14:paraId="6E4B19F6" w14:textId="77777777" w:rsidR="006248B6" w:rsidRPr="006248B6" w:rsidRDefault="006248B6" w:rsidP="006248B6">
            <w:pPr>
              <w:jc w:val="center"/>
              <w:rPr>
                <w:szCs w:val="20"/>
              </w:rPr>
            </w:pPr>
            <w:r w:rsidRPr="006248B6">
              <w:rPr>
                <w:szCs w:val="20"/>
              </w:rPr>
              <w:t>3 105,50</w:t>
            </w:r>
          </w:p>
        </w:tc>
        <w:tc>
          <w:tcPr>
            <w:tcW w:w="745" w:type="pct"/>
            <w:tcBorders>
              <w:top w:val="single" w:sz="4" w:space="0" w:color="auto"/>
              <w:left w:val="single" w:sz="4" w:space="0" w:color="auto"/>
              <w:bottom w:val="single" w:sz="4" w:space="0" w:color="auto"/>
              <w:right w:val="single" w:sz="4" w:space="0" w:color="auto"/>
            </w:tcBorders>
            <w:vAlign w:val="center"/>
          </w:tcPr>
          <w:p w14:paraId="522FF292" w14:textId="77777777" w:rsidR="006248B6" w:rsidRPr="006248B6" w:rsidRDefault="006248B6" w:rsidP="006248B6">
            <w:pPr>
              <w:jc w:val="center"/>
              <w:rPr>
                <w:szCs w:val="20"/>
              </w:rPr>
            </w:pPr>
            <w:r w:rsidRPr="006248B6">
              <w:rPr>
                <w:szCs w:val="20"/>
              </w:rPr>
              <w:t>3 229,72</w:t>
            </w:r>
          </w:p>
        </w:tc>
        <w:tc>
          <w:tcPr>
            <w:tcW w:w="798" w:type="pct"/>
            <w:tcBorders>
              <w:top w:val="single" w:sz="4" w:space="0" w:color="auto"/>
              <w:left w:val="single" w:sz="4" w:space="0" w:color="auto"/>
              <w:bottom w:val="single" w:sz="4" w:space="0" w:color="auto"/>
              <w:right w:val="single" w:sz="4" w:space="0" w:color="auto"/>
            </w:tcBorders>
            <w:vAlign w:val="center"/>
          </w:tcPr>
          <w:p w14:paraId="14799CCA" w14:textId="77777777" w:rsidR="006248B6" w:rsidRPr="006248B6" w:rsidRDefault="006248B6" w:rsidP="006248B6">
            <w:pPr>
              <w:jc w:val="center"/>
              <w:rPr>
                <w:szCs w:val="20"/>
              </w:rPr>
            </w:pPr>
            <w:r w:rsidRPr="006248B6">
              <w:rPr>
                <w:szCs w:val="20"/>
              </w:rPr>
              <w:t>3 358,91</w:t>
            </w:r>
          </w:p>
        </w:tc>
        <w:tc>
          <w:tcPr>
            <w:tcW w:w="692" w:type="pct"/>
            <w:tcBorders>
              <w:top w:val="single" w:sz="4" w:space="0" w:color="auto"/>
              <w:left w:val="single" w:sz="4" w:space="0" w:color="auto"/>
              <w:bottom w:val="single" w:sz="4" w:space="0" w:color="auto"/>
              <w:right w:val="single" w:sz="4" w:space="0" w:color="auto"/>
            </w:tcBorders>
            <w:vAlign w:val="center"/>
          </w:tcPr>
          <w:p w14:paraId="1880AB61" w14:textId="77777777" w:rsidR="006248B6" w:rsidRPr="006248B6" w:rsidRDefault="006248B6" w:rsidP="006248B6">
            <w:pPr>
              <w:jc w:val="center"/>
              <w:rPr>
                <w:szCs w:val="20"/>
              </w:rPr>
            </w:pPr>
            <w:r w:rsidRPr="006248B6">
              <w:rPr>
                <w:szCs w:val="20"/>
              </w:rPr>
              <w:t>3 493,27</w:t>
            </w:r>
          </w:p>
        </w:tc>
      </w:tr>
      <w:tr w:rsidR="006248B6" w:rsidRPr="006248B6" w14:paraId="6CF7F175" w14:textId="77777777" w:rsidTr="00104FF4">
        <w:trPr>
          <w:trHeight w:val="375"/>
          <w:jc w:val="center"/>
        </w:trPr>
        <w:tc>
          <w:tcPr>
            <w:tcW w:w="318" w:type="pct"/>
            <w:shd w:val="clear" w:color="auto" w:fill="auto"/>
            <w:vAlign w:val="center"/>
            <w:hideMark/>
          </w:tcPr>
          <w:p w14:paraId="529E6618" w14:textId="77777777" w:rsidR="006248B6" w:rsidRPr="006248B6" w:rsidRDefault="006248B6" w:rsidP="006248B6">
            <w:pPr>
              <w:jc w:val="center"/>
              <w:rPr>
                <w:szCs w:val="20"/>
              </w:rPr>
            </w:pPr>
            <w:r w:rsidRPr="006248B6">
              <w:rPr>
                <w:szCs w:val="20"/>
              </w:rPr>
              <w:t>3.2.1.</w:t>
            </w:r>
          </w:p>
        </w:tc>
        <w:tc>
          <w:tcPr>
            <w:tcW w:w="1011" w:type="pct"/>
            <w:shd w:val="clear" w:color="auto" w:fill="auto"/>
            <w:vAlign w:val="center"/>
            <w:hideMark/>
          </w:tcPr>
          <w:p w14:paraId="21BF958A" w14:textId="77777777" w:rsidR="006248B6" w:rsidRPr="006248B6" w:rsidRDefault="006248B6" w:rsidP="006248B6">
            <w:pPr>
              <w:rPr>
                <w:iCs/>
                <w:szCs w:val="20"/>
              </w:rPr>
            </w:pPr>
            <w:r w:rsidRPr="006248B6">
              <w:rPr>
                <w:iCs/>
                <w:szCs w:val="20"/>
              </w:rPr>
              <w:t>Изменение тарифа с 1 июля, %</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DD89B69" w14:textId="77777777" w:rsidR="006248B6" w:rsidRPr="006248B6" w:rsidRDefault="006248B6" w:rsidP="006248B6">
            <w:pPr>
              <w:jc w:val="center"/>
              <w:rPr>
                <w:szCs w:val="20"/>
              </w:rPr>
            </w:pPr>
            <w:r w:rsidRPr="006248B6">
              <w:rPr>
                <w:szCs w:val="20"/>
              </w:rPr>
              <w:t>16,00</w:t>
            </w:r>
          </w:p>
        </w:tc>
        <w:tc>
          <w:tcPr>
            <w:tcW w:w="745" w:type="pct"/>
            <w:tcBorders>
              <w:top w:val="single" w:sz="4" w:space="0" w:color="auto"/>
              <w:left w:val="single" w:sz="4" w:space="0" w:color="auto"/>
              <w:bottom w:val="single" w:sz="4" w:space="0" w:color="auto"/>
              <w:right w:val="single" w:sz="4" w:space="0" w:color="auto"/>
            </w:tcBorders>
            <w:vAlign w:val="center"/>
          </w:tcPr>
          <w:p w14:paraId="09CEE18A" w14:textId="77777777" w:rsidR="006248B6" w:rsidRPr="006248B6" w:rsidRDefault="006248B6" w:rsidP="006248B6">
            <w:pPr>
              <w:jc w:val="center"/>
              <w:rPr>
                <w:szCs w:val="20"/>
              </w:rPr>
            </w:pPr>
            <w:r w:rsidRPr="006248B6">
              <w:rPr>
                <w:szCs w:val="20"/>
              </w:rPr>
              <w:t>4,30</w:t>
            </w:r>
          </w:p>
        </w:tc>
        <w:tc>
          <w:tcPr>
            <w:tcW w:w="745" w:type="pct"/>
            <w:tcBorders>
              <w:top w:val="single" w:sz="4" w:space="0" w:color="auto"/>
              <w:left w:val="single" w:sz="4" w:space="0" w:color="auto"/>
              <w:bottom w:val="single" w:sz="4" w:space="0" w:color="auto"/>
              <w:right w:val="single" w:sz="4" w:space="0" w:color="auto"/>
            </w:tcBorders>
            <w:vAlign w:val="center"/>
          </w:tcPr>
          <w:p w14:paraId="60AF2F2B" w14:textId="77777777" w:rsidR="006248B6" w:rsidRPr="006248B6" w:rsidRDefault="006248B6" w:rsidP="006248B6">
            <w:pPr>
              <w:jc w:val="center"/>
              <w:rPr>
                <w:szCs w:val="20"/>
              </w:rPr>
            </w:pPr>
            <w:r w:rsidRPr="006248B6">
              <w:rPr>
                <w:szCs w:val="20"/>
              </w:rPr>
              <w:t>4,00</w:t>
            </w:r>
          </w:p>
        </w:tc>
        <w:tc>
          <w:tcPr>
            <w:tcW w:w="798" w:type="pct"/>
            <w:tcBorders>
              <w:top w:val="single" w:sz="4" w:space="0" w:color="auto"/>
              <w:left w:val="single" w:sz="4" w:space="0" w:color="auto"/>
              <w:bottom w:val="single" w:sz="4" w:space="0" w:color="auto"/>
              <w:right w:val="single" w:sz="4" w:space="0" w:color="auto"/>
            </w:tcBorders>
            <w:vAlign w:val="center"/>
          </w:tcPr>
          <w:p w14:paraId="3BB15BC3" w14:textId="77777777" w:rsidR="006248B6" w:rsidRPr="006248B6" w:rsidRDefault="006248B6" w:rsidP="006248B6">
            <w:pPr>
              <w:jc w:val="center"/>
              <w:rPr>
                <w:szCs w:val="20"/>
              </w:rPr>
            </w:pPr>
            <w:r w:rsidRPr="006248B6">
              <w:rPr>
                <w:szCs w:val="20"/>
              </w:rPr>
              <w:t>4,00</w:t>
            </w:r>
          </w:p>
        </w:tc>
        <w:tc>
          <w:tcPr>
            <w:tcW w:w="692" w:type="pct"/>
            <w:tcBorders>
              <w:top w:val="single" w:sz="4" w:space="0" w:color="auto"/>
              <w:left w:val="single" w:sz="4" w:space="0" w:color="auto"/>
              <w:bottom w:val="single" w:sz="4" w:space="0" w:color="auto"/>
              <w:right w:val="single" w:sz="4" w:space="0" w:color="auto"/>
            </w:tcBorders>
            <w:vAlign w:val="center"/>
          </w:tcPr>
          <w:p w14:paraId="1E1A2B32" w14:textId="77777777" w:rsidR="006248B6" w:rsidRPr="006248B6" w:rsidRDefault="006248B6" w:rsidP="006248B6">
            <w:pPr>
              <w:jc w:val="center"/>
              <w:rPr>
                <w:szCs w:val="20"/>
              </w:rPr>
            </w:pPr>
            <w:r w:rsidRPr="006248B6">
              <w:rPr>
                <w:szCs w:val="20"/>
              </w:rPr>
              <w:t>4,00</w:t>
            </w:r>
          </w:p>
        </w:tc>
      </w:tr>
    </w:tbl>
    <w:p w14:paraId="7EF6FC9A" w14:textId="77777777" w:rsidR="006248B6" w:rsidRPr="006248B6" w:rsidRDefault="006248B6" w:rsidP="006248B6">
      <w:pPr>
        <w:ind w:right="-568"/>
        <w:jc w:val="both"/>
        <w:rPr>
          <w:sz w:val="28"/>
          <w:szCs w:val="28"/>
          <w:lang w:eastAsia="en-US"/>
        </w:rPr>
        <w:sectPr w:rsidR="006248B6" w:rsidRPr="006248B6" w:rsidSect="006248B6">
          <w:pgSz w:w="16838" w:h="11906" w:orient="landscape"/>
          <w:pgMar w:top="1135" w:right="1134" w:bottom="707" w:left="1134" w:header="720" w:footer="720" w:gutter="0"/>
          <w:cols w:space="720"/>
          <w:docGrid w:linePitch="326"/>
        </w:sectPr>
      </w:pPr>
    </w:p>
    <w:p w14:paraId="64459DBF" w14:textId="77777777" w:rsidR="006248B6" w:rsidRPr="006248B6" w:rsidRDefault="006248B6" w:rsidP="006248B6">
      <w:pPr>
        <w:keepNext/>
        <w:numPr>
          <w:ilvl w:val="0"/>
          <w:numId w:val="30"/>
        </w:numPr>
        <w:tabs>
          <w:tab w:val="left" w:pos="567"/>
        </w:tabs>
        <w:contextualSpacing/>
        <w:jc w:val="center"/>
        <w:outlineLvl w:val="0"/>
        <w:rPr>
          <w:b/>
          <w:color w:val="000000"/>
          <w:sz w:val="32"/>
          <w:szCs w:val="20"/>
        </w:rPr>
      </w:pPr>
      <w:bookmarkStart w:id="163" w:name="_Toc58251840"/>
      <w:r w:rsidRPr="006248B6">
        <w:rPr>
          <w:b/>
          <w:color w:val="000000"/>
          <w:sz w:val="32"/>
          <w:szCs w:val="20"/>
        </w:rPr>
        <w:lastRenderedPageBreak/>
        <w:t>Расчет тарифов на теплоносител</w:t>
      </w:r>
      <w:bookmarkEnd w:id="163"/>
      <w:r w:rsidRPr="006248B6">
        <w:rPr>
          <w:b/>
          <w:color w:val="000000"/>
          <w:sz w:val="32"/>
          <w:szCs w:val="20"/>
        </w:rPr>
        <w:t>ь и горячую воду</w:t>
      </w:r>
    </w:p>
    <w:p w14:paraId="5DC1A7B0" w14:textId="77777777" w:rsidR="006248B6" w:rsidRPr="006248B6" w:rsidRDefault="006248B6" w:rsidP="006248B6">
      <w:pPr>
        <w:ind w:left="-567" w:right="-568" w:firstLine="425"/>
        <w:jc w:val="both"/>
        <w:rPr>
          <w:sz w:val="28"/>
          <w:szCs w:val="28"/>
          <w:lang w:eastAsia="en-US"/>
        </w:rPr>
      </w:pPr>
    </w:p>
    <w:p w14:paraId="694AFC14"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7CB56FBE"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578CBC1D"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стоимость исходной воды;</w:t>
      </w:r>
    </w:p>
    <w:p w14:paraId="4D199A8C"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стоимость реагентов, а также фильтрующих и ионообменных материалов, используемых при водоподготовке;</w:t>
      </w:r>
    </w:p>
    <w:p w14:paraId="6A4AC9EB"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расходы на электрическую энергию (мощность) и тепловую энергию (мощность), используемую при водоподготовке;</w:t>
      </w:r>
    </w:p>
    <w:p w14:paraId="52312D23"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стоимость транспортировки и очистки сточных вод, возникающих в процессе водоподготовки;</w:t>
      </w:r>
    </w:p>
    <w:p w14:paraId="439D7FB7"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расходы на оплату труда персонала, участвующего в процессе водоподготовки;</w:t>
      </w:r>
    </w:p>
    <w:p w14:paraId="0C396DD2"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амортизация основных фондов, участвующих в процессе водоподготовки;</w:t>
      </w:r>
    </w:p>
    <w:p w14:paraId="1236B8B4" w14:textId="77777777" w:rsidR="006248B6" w:rsidRPr="006248B6" w:rsidRDefault="006248B6" w:rsidP="006248B6">
      <w:pPr>
        <w:ind w:firstLine="709"/>
        <w:contextualSpacing/>
        <w:jc w:val="both"/>
        <w:rPr>
          <w:rFonts w:eastAsia="Calibri"/>
          <w:bCs/>
          <w:sz w:val="28"/>
          <w:szCs w:val="28"/>
          <w:lang w:eastAsia="en-US"/>
        </w:rPr>
      </w:pPr>
      <w:r w:rsidRPr="006248B6">
        <w:rPr>
          <w:rFonts w:eastAsia="Calibri"/>
          <w:bCs/>
          <w:sz w:val="28"/>
          <w:szCs w:val="28"/>
          <w:lang w:eastAsia="en-US"/>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85899B2" w14:textId="77777777" w:rsidR="006248B6" w:rsidRPr="006248B6" w:rsidRDefault="006248B6" w:rsidP="006248B6">
      <w:pPr>
        <w:ind w:firstLine="709"/>
        <w:contextualSpacing/>
        <w:jc w:val="both"/>
        <w:rPr>
          <w:rFonts w:eastAsia="Calibri"/>
          <w:bCs/>
          <w:sz w:val="28"/>
          <w:szCs w:val="28"/>
          <w:lang w:eastAsia="en-US"/>
        </w:rPr>
      </w:pPr>
    </w:p>
    <w:p w14:paraId="5A0D265E" w14:textId="77777777" w:rsidR="006248B6" w:rsidRPr="006248B6" w:rsidRDefault="006248B6" w:rsidP="006248B6">
      <w:pPr>
        <w:keepNext/>
        <w:jc w:val="both"/>
        <w:outlineLvl w:val="1"/>
        <w:rPr>
          <w:b/>
          <w:sz w:val="28"/>
          <w:szCs w:val="20"/>
        </w:rPr>
      </w:pPr>
      <w:r w:rsidRPr="006248B6">
        <w:rPr>
          <w:b/>
          <w:sz w:val="28"/>
          <w:szCs w:val="20"/>
        </w:rPr>
        <w:t>5.1 Расчёт необходимой валовой выручки и тарифов на теплоноситель, реализуемый на потребительском рынке Юргинского городского округа на 2025 – 2029 годы</w:t>
      </w:r>
    </w:p>
    <w:p w14:paraId="4585C2C8" w14:textId="77777777" w:rsidR="006248B6" w:rsidRPr="006248B6" w:rsidRDefault="006248B6" w:rsidP="006248B6">
      <w:pPr>
        <w:ind w:firstLine="709"/>
        <w:contextualSpacing/>
        <w:jc w:val="both"/>
        <w:rPr>
          <w:rFonts w:eastAsia="Calibri"/>
          <w:bCs/>
          <w:sz w:val="28"/>
          <w:szCs w:val="28"/>
          <w:lang w:eastAsia="en-US"/>
        </w:rPr>
      </w:pPr>
    </w:p>
    <w:p w14:paraId="378E5C4E" w14:textId="77777777" w:rsidR="006248B6" w:rsidRPr="006248B6" w:rsidRDefault="006248B6" w:rsidP="006248B6">
      <w:pPr>
        <w:ind w:firstLine="709"/>
        <w:jc w:val="both"/>
        <w:rPr>
          <w:sz w:val="28"/>
          <w:szCs w:val="28"/>
          <w:lang w:eastAsia="en-US"/>
        </w:rPr>
      </w:pPr>
      <w:r w:rsidRPr="006248B6">
        <w:rPr>
          <w:sz w:val="28"/>
          <w:szCs w:val="28"/>
          <w:lang w:eastAsia="en-US"/>
        </w:rPr>
        <w:t>При расчёте НВВ на теплоноситель экспертами был учтён его полезный отпуск в размере 4 209,3 тыс. м</w:t>
      </w:r>
      <w:r w:rsidRPr="006248B6">
        <w:rPr>
          <w:sz w:val="28"/>
          <w:szCs w:val="28"/>
          <w:vertAlign w:val="superscript"/>
          <w:lang w:eastAsia="en-US"/>
        </w:rPr>
        <w:t>3</w:t>
      </w:r>
      <w:r w:rsidRPr="006248B6">
        <w:rPr>
          <w:sz w:val="28"/>
          <w:szCs w:val="28"/>
          <w:lang w:eastAsia="en-US"/>
        </w:rPr>
        <w:t xml:space="preserve"> (по предложению предприятия).</w:t>
      </w:r>
    </w:p>
    <w:p w14:paraId="6B77FA85" w14:textId="77777777" w:rsidR="006248B6" w:rsidRPr="006248B6" w:rsidRDefault="006248B6" w:rsidP="006248B6">
      <w:pPr>
        <w:ind w:firstLine="709"/>
        <w:jc w:val="both"/>
        <w:rPr>
          <w:sz w:val="28"/>
          <w:szCs w:val="28"/>
        </w:rPr>
      </w:pPr>
      <w:r w:rsidRPr="006248B6">
        <w:rPr>
          <w:sz w:val="28"/>
          <w:szCs w:val="28"/>
          <w:lang w:eastAsia="en-US"/>
        </w:rPr>
        <w:t xml:space="preserve">Стоимость исходной воды </w:t>
      </w:r>
      <w:r w:rsidRPr="006248B6">
        <w:rPr>
          <w:sz w:val="28"/>
          <w:szCs w:val="28"/>
        </w:rPr>
        <w:t>рассчитана экспертами исходя из ставок платы согласно Постановления правительства Российской Федерации от 26.12.2014 № 1509.</w:t>
      </w:r>
      <w:r w:rsidRPr="006248B6">
        <w:rPr>
          <w:sz w:val="28"/>
          <w:szCs w:val="28"/>
          <w:lang w:eastAsia="en-US"/>
        </w:rPr>
        <w:t xml:space="preserve"> </w:t>
      </w:r>
      <w:r w:rsidRPr="006248B6">
        <w:rPr>
          <w:sz w:val="28"/>
          <w:szCs w:val="28"/>
        </w:rPr>
        <w:t>В соответствии с данным постановлением ставка платы водного налога за забор 1000 м</w:t>
      </w:r>
      <w:r w:rsidRPr="006248B6">
        <w:rPr>
          <w:sz w:val="28"/>
          <w:szCs w:val="28"/>
          <w:vertAlign w:val="superscript"/>
        </w:rPr>
        <w:t>3</w:t>
      </w:r>
      <w:r w:rsidRPr="006248B6">
        <w:rPr>
          <w:sz w:val="28"/>
          <w:szCs w:val="28"/>
        </w:rPr>
        <w:t xml:space="preserve"> составит в 2025 году 270 руб. × 4,65 × 1,1 = 1 381,05 руб./ 1000 м</w:t>
      </w:r>
      <w:r w:rsidRPr="006248B6">
        <w:rPr>
          <w:sz w:val="28"/>
          <w:szCs w:val="28"/>
          <w:vertAlign w:val="superscript"/>
        </w:rPr>
        <w:t>3</w:t>
      </w:r>
      <w:r w:rsidRPr="006248B6">
        <w:rPr>
          <w:sz w:val="28"/>
          <w:szCs w:val="28"/>
        </w:rPr>
        <w:t>, в 2026 году – 270×4,65×1,1×1,043 = 1 440,44 руб./ 1000 м</w:t>
      </w:r>
      <w:r w:rsidRPr="006248B6">
        <w:rPr>
          <w:sz w:val="28"/>
          <w:szCs w:val="28"/>
          <w:vertAlign w:val="superscript"/>
        </w:rPr>
        <w:t>3</w:t>
      </w:r>
      <w:r w:rsidRPr="006248B6">
        <w:rPr>
          <w:sz w:val="28"/>
          <w:szCs w:val="28"/>
        </w:rPr>
        <w:t>, в 2027 году – 270×4,65×1,1×1,043×1,04= 1 498,06 руб./1000 м</w:t>
      </w:r>
      <w:r w:rsidRPr="006248B6">
        <w:rPr>
          <w:sz w:val="28"/>
          <w:szCs w:val="28"/>
          <w:vertAlign w:val="superscript"/>
        </w:rPr>
        <w:t>3</w:t>
      </w:r>
      <w:r w:rsidRPr="006248B6">
        <w:rPr>
          <w:sz w:val="28"/>
          <w:szCs w:val="28"/>
        </w:rPr>
        <w:t>, в 2028 году – 270×4,65×1,1×1,043×1,04×1,04= 1 557,98 руб./1000 м</w:t>
      </w:r>
      <w:r w:rsidRPr="006248B6">
        <w:rPr>
          <w:sz w:val="28"/>
          <w:szCs w:val="28"/>
          <w:vertAlign w:val="superscript"/>
        </w:rPr>
        <w:t>3</w:t>
      </w:r>
      <w:r w:rsidRPr="006248B6">
        <w:rPr>
          <w:sz w:val="28"/>
          <w:szCs w:val="28"/>
        </w:rPr>
        <w:t>, в 2029 году – 270×4,65×1,1×1,043×1,04×1,04×1,04= 1 620,3 руб./1000 м</w:t>
      </w:r>
      <w:r w:rsidRPr="006248B6">
        <w:rPr>
          <w:sz w:val="28"/>
          <w:szCs w:val="28"/>
          <w:vertAlign w:val="superscript"/>
        </w:rPr>
        <w:t>3</w:t>
      </w:r>
      <w:r w:rsidRPr="006248B6">
        <w:rPr>
          <w:sz w:val="28"/>
          <w:szCs w:val="28"/>
        </w:rPr>
        <w:t>.</w:t>
      </w:r>
    </w:p>
    <w:p w14:paraId="74D2A684" w14:textId="77777777" w:rsidR="006248B6" w:rsidRPr="006248B6" w:rsidRDefault="006248B6" w:rsidP="006248B6">
      <w:pPr>
        <w:ind w:firstLine="709"/>
        <w:jc w:val="both"/>
        <w:rPr>
          <w:sz w:val="28"/>
          <w:szCs w:val="28"/>
        </w:rPr>
      </w:pPr>
      <w:r w:rsidRPr="006248B6">
        <w:rPr>
          <w:sz w:val="28"/>
          <w:szCs w:val="28"/>
        </w:rPr>
        <w:t>Затраты по другим статьям были учтены экспертами в НВВ на производство тепловой энергии.</w:t>
      </w:r>
    </w:p>
    <w:p w14:paraId="504B0CDD" w14:textId="77777777" w:rsidR="006248B6" w:rsidRPr="006248B6" w:rsidRDefault="006248B6" w:rsidP="006248B6">
      <w:pPr>
        <w:ind w:firstLine="709"/>
        <w:jc w:val="both"/>
        <w:rPr>
          <w:sz w:val="28"/>
          <w:szCs w:val="28"/>
        </w:rPr>
      </w:pPr>
      <w:r w:rsidRPr="006248B6">
        <w:rPr>
          <w:sz w:val="28"/>
          <w:szCs w:val="28"/>
        </w:rPr>
        <w:lastRenderedPageBreak/>
        <w:t>Таким образом, НВВ на теплоноситель на 2025 – 2029 годы составит (см. таблицу 17):</w:t>
      </w:r>
    </w:p>
    <w:p w14:paraId="6A395E50" w14:textId="77777777" w:rsidR="006248B6" w:rsidRPr="006248B6" w:rsidRDefault="006248B6" w:rsidP="006248B6">
      <w:pPr>
        <w:ind w:firstLine="709"/>
        <w:jc w:val="right"/>
        <w:rPr>
          <w:sz w:val="28"/>
          <w:szCs w:val="28"/>
        </w:rPr>
      </w:pPr>
      <w:r w:rsidRPr="006248B6">
        <w:rPr>
          <w:sz w:val="28"/>
          <w:szCs w:val="28"/>
        </w:rPr>
        <w:t>Таблица 17</w:t>
      </w:r>
    </w:p>
    <w:p w14:paraId="35E40FB6" w14:textId="77777777" w:rsidR="006248B6" w:rsidRPr="006248B6" w:rsidRDefault="006248B6" w:rsidP="006248B6">
      <w:pPr>
        <w:ind w:firstLine="567"/>
        <w:jc w:val="center"/>
        <w:rPr>
          <w:rFonts w:eastAsia="Calibri"/>
          <w:bCs/>
          <w:sz w:val="28"/>
          <w:lang w:eastAsia="en-US"/>
        </w:rPr>
      </w:pPr>
      <w:r w:rsidRPr="006248B6">
        <w:rPr>
          <w:rFonts w:eastAsia="Calibri"/>
          <w:bCs/>
          <w:sz w:val="28"/>
          <w:lang w:eastAsia="en-US"/>
        </w:rPr>
        <w:t>Расчёт необходимой валовой выручки ООО «Интеграл» на производство теплоносителя, реализуемого на потребительском рынке Юргинского городского округа, на 2025 – 2029 годы</w:t>
      </w:r>
    </w:p>
    <w:p w14:paraId="093B7B22" w14:textId="77777777" w:rsidR="006248B6" w:rsidRPr="006248B6" w:rsidRDefault="006248B6" w:rsidP="006248B6">
      <w:pPr>
        <w:ind w:left="-567" w:right="-568" w:firstLine="425"/>
        <w:jc w:val="both"/>
        <w:rPr>
          <w:sz w:val="28"/>
          <w:szCs w:val="28"/>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417"/>
        <w:gridCol w:w="1559"/>
        <w:gridCol w:w="1701"/>
        <w:gridCol w:w="1418"/>
        <w:gridCol w:w="1417"/>
      </w:tblGrid>
      <w:tr w:rsidR="006248B6" w:rsidRPr="006248B6" w14:paraId="376C5461" w14:textId="77777777" w:rsidTr="00104FF4">
        <w:trPr>
          <w:trHeight w:val="292"/>
          <w:tblHeader/>
          <w:jc w:val="center"/>
        </w:trPr>
        <w:tc>
          <w:tcPr>
            <w:tcW w:w="562" w:type="dxa"/>
            <w:vMerge w:val="restart"/>
            <w:tcBorders>
              <w:top w:val="single" w:sz="4" w:space="0" w:color="auto"/>
            </w:tcBorders>
          </w:tcPr>
          <w:p w14:paraId="49EF7BCD" w14:textId="77777777" w:rsidR="006248B6" w:rsidRPr="006248B6" w:rsidRDefault="006248B6" w:rsidP="006248B6">
            <w:pPr>
              <w:jc w:val="center"/>
              <w:rPr>
                <w:szCs w:val="20"/>
              </w:rPr>
            </w:pPr>
            <w:r w:rsidRPr="006248B6">
              <w:rPr>
                <w:szCs w:val="20"/>
              </w:rPr>
              <w:t>№ п/п</w:t>
            </w:r>
          </w:p>
        </w:tc>
        <w:tc>
          <w:tcPr>
            <w:tcW w:w="2127" w:type="dxa"/>
            <w:vMerge w:val="restart"/>
            <w:tcBorders>
              <w:top w:val="single" w:sz="4" w:space="0" w:color="auto"/>
            </w:tcBorders>
            <w:shd w:val="clear" w:color="auto" w:fill="auto"/>
            <w:vAlign w:val="center"/>
          </w:tcPr>
          <w:p w14:paraId="036D4703" w14:textId="77777777" w:rsidR="006248B6" w:rsidRPr="006248B6" w:rsidRDefault="006248B6" w:rsidP="006248B6">
            <w:pPr>
              <w:jc w:val="center"/>
              <w:rPr>
                <w:szCs w:val="20"/>
              </w:rPr>
            </w:pPr>
            <w:r w:rsidRPr="006248B6">
              <w:rPr>
                <w:szCs w:val="20"/>
              </w:rPr>
              <w:t>Наименование</w:t>
            </w:r>
          </w:p>
        </w:tc>
        <w:tc>
          <w:tcPr>
            <w:tcW w:w="7512" w:type="dxa"/>
            <w:gridSpan w:val="5"/>
            <w:tcBorders>
              <w:top w:val="single" w:sz="4" w:space="0" w:color="auto"/>
            </w:tcBorders>
            <w:shd w:val="clear" w:color="auto" w:fill="auto"/>
            <w:vAlign w:val="center"/>
          </w:tcPr>
          <w:p w14:paraId="1249E1E9" w14:textId="77777777" w:rsidR="006248B6" w:rsidRPr="006248B6" w:rsidRDefault="006248B6" w:rsidP="006248B6">
            <w:pPr>
              <w:jc w:val="center"/>
              <w:rPr>
                <w:szCs w:val="20"/>
              </w:rPr>
            </w:pPr>
            <w:r w:rsidRPr="006248B6">
              <w:rPr>
                <w:szCs w:val="20"/>
              </w:rPr>
              <w:t>Предложения экспертов</w:t>
            </w:r>
          </w:p>
        </w:tc>
      </w:tr>
      <w:tr w:rsidR="006248B6" w:rsidRPr="006248B6" w14:paraId="05C32B37" w14:textId="77777777" w:rsidTr="00104FF4">
        <w:trPr>
          <w:trHeight w:val="360"/>
          <w:jc w:val="center"/>
        </w:trPr>
        <w:tc>
          <w:tcPr>
            <w:tcW w:w="562" w:type="dxa"/>
            <w:vMerge/>
            <w:vAlign w:val="center"/>
          </w:tcPr>
          <w:p w14:paraId="51EDD192" w14:textId="77777777" w:rsidR="006248B6" w:rsidRPr="006248B6" w:rsidRDefault="006248B6" w:rsidP="006248B6">
            <w:pPr>
              <w:jc w:val="center"/>
              <w:rPr>
                <w:szCs w:val="20"/>
              </w:rPr>
            </w:pPr>
          </w:p>
        </w:tc>
        <w:tc>
          <w:tcPr>
            <w:tcW w:w="2127" w:type="dxa"/>
            <w:vMerge/>
            <w:shd w:val="clear" w:color="auto" w:fill="auto"/>
            <w:vAlign w:val="center"/>
          </w:tcPr>
          <w:p w14:paraId="2B8DC10E" w14:textId="77777777" w:rsidR="006248B6" w:rsidRPr="006248B6" w:rsidRDefault="006248B6" w:rsidP="006248B6">
            <w:pPr>
              <w:rPr>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3408F4" w14:textId="77777777" w:rsidR="006248B6" w:rsidRPr="006248B6" w:rsidRDefault="006248B6" w:rsidP="006248B6">
            <w:pPr>
              <w:jc w:val="center"/>
              <w:rPr>
                <w:szCs w:val="20"/>
              </w:rPr>
            </w:pPr>
            <w:r w:rsidRPr="006248B6">
              <w:rPr>
                <w:szCs w:val="20"/>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7F4874CB" w14:textId="77777777" w:rsidR="006248B6" w:rsidRPr="006248B6" w:rsidRDefault="006248B6" w:rsidP="006248B6">
            <w:pPr>
              <w:jc w:val="center"/>
              <w:rPr>
                <w:szCs w:val="20"/>
              </w:rPr>
            </w:pPr>
            <w:r w:rsidRPr="006248B6">
              <w:rPr>
                <w:szCs w:val="20"/>
              </w:rPr>
              <w:t>2026</w:t>
            </w:r>
          </w:p>
        </w:tc>
        <w:tc>
          <w:tcPr>
            <w:tcW w:w="1701" w:type="dxa"/>
            <w:tcBorders>
              <w:top w:val="single" w:sz="4" w:space="0" w:color="auto"/>
              <w:left w:val="single" w:sz="4" w:space="0" w:color="auto"/>
              <w:bottom w:val="single" w:sz="4" w:space="0" w:color="auto"/>
              <w:right w:val="single" w:sz="4" w:space="0" w:color="auto"/>
            </w:tcBorders>
            <w:vAlign w:val="center"/>
          </w:tcPr>
          <w:p w14:paraId="19B58F34" w14:textId="77777777" w:rsidR="006248B6" w:rsidRPr="006248B6" w:rsidRDefault="006248B6" w:rsidP="006248B6">
            <w:pPr>
              <w:jc w:val="center"/>
              <w:rPr>
                <w:szCs w:val="20"/>
              </w:rPr>
            </w:pPr>
            <w:r w:rsidRPr="006248B6">
              <w:rPr>
                <w:szCs w:val="20"/>
              </w:rPr>
              <w:t>2027</w:t>
            </w:r>
          </w:p>
        </w:tc>
        <w:tc>
          <w:tcPr>
            <w:tcW w:w="1418" w:type="dxa"/>
            <w:tcBorders>
              <w:top w:val="single" w:sz="4" w:space="0" w:color="auto"/>
              <w:left w:val="single" w:sz="4" w:space="0" w:color="auto"/>
              <w:bottom w:val="single" w:sz="4" w:space="0" w:color="auto"/>
              <w:right w:val="single" w:sz="4" w:space="0" w:color="auto"/>
            </w:tcBorders>
            <w:vAlign w:val="center"/>
          </w:tcPr>
          <w:p w14:paraId="65437051" w14:textId="77777777" w:rsidR="006248B6" w:rsidRPr="006248B6" w:rsidRDefault="006248B6" w:rsidP="006248B6">
            <w:pPr>
              <w:jc w:val="center"/>
              <w:rPr>
                <w:szCs w:val="20"/>
              </w:rPr>
            </w:pPr>
            <w:r w:rsidRPr="006248B6">
              <w:rPr>
                <w:szCs w:val="20"/>
              </w:rPr>
              <w:t>2028</w:t>
            </w:r>
          </w:p>
        </w:tc>
        <w:tc>
          <w:tcPr>
            <w:tcW w:w="1417" w:type="dxa"/>
            <w:tcBorders>
              <w:top w:val="single" w:sz="4" w:space="0" w:color="auto"/>
              <w:left w:val="single" w:sz="4" w:space="0" w:color="auto"/>
              <w:bottom w:val="single" w:sz="4" w:space="0" w:color="auto"/>
              <w:right w:val="single" w:sz="4" w:space="0" w:color="auto"/>
            </w:tcBorders>
            <w:vAlign w:val="center"/>
          </w:tcPr>
          <w:p w14:paraId="6738B6A1" w14:textId="77777777" w:rsidR="006248B6" w:rsidRPr="006248B6" w:rsidRDefault="006248B6" w:rsidP="006248B6">
            <w:pPr>
              <w:jc w:val="center"/>
              <w:rPr>
                <w:szCs w:val="20"/>
              </w:rPr>
            </w:pPr>
            <w:r w:rsidRPr="006248B6">
              <w:rPr>
                <w:szCs w:val="20"/>
              </w:rPr>
              <w:t>2029</w:t>
            </w:r>
          </w:p>
        </w:tc>
      </w:tr>
      <w:tr w:rsidR="006248B6" w:rsidRPr="006248B6" w14:paraId="2376FA3D" w14:textId="77777777" w:rsidTr="00104FF4">
        <w:trPr>
          <w:trHeight w:val="360"/>
          <w:jc w:val="center"/>
        </w:trPr>
        <w:tc>
          <w:tcPr>
            <w:tcW w:w="562" w:type="dxa"/>
            <w:vAlign w:val="center"/>
          </w:tcPr>
          <w:p w14:paraId="2B5D7F99" w14:textId="77777777" w:rsidR="006248B6" w:rsidRPr="006248B6" w:rsidRDefault="006248B6" w:rsidP="006248B6">
            <w:pPr>
              <w:jc w:val="center"/>
              <w:rPr>
                <w:szCs w:val="20"/>
              </w:rPr>
            </w:pPr>
            <w:r w:rsidRPr="006248B6">
              <w:rPr>
                <w:szCs w:val="20"/>
              </w:rPr>
              <w:t>1</w:t>
            </w:r>
          </w:p>
        </w:tc>
        <w:tc>
          <w:tcPr>
            <w:tcW w:w="2127" w:type="dxa"/>
            <w:shd w:val="clear" w:color="auto" w:fill="auto"/>
            <w:vAlign w:val="center"/>
          </w:tcPr>
          <w:p w14:paraId="3CF4E746" w14:textId="77777777" w:rsidR="006248B6" w:rsidRPr="006248B6" w:rsidRDefault="006248B6" w:rsidP="006248B6">
            <w:pPr>
              <w:rPr>
                <w:szCs w:val="20"/>
                <w:vertAlign w:val="superscript"/>
              </w:rPr>
            </w:pPr>
            <w:r w:rsidRPr="006248B6">
              <w:rPr>
                <w:szCs w:val="20"/>
              </w:rPr>
              <w:t>Полезный отпуск, тыс. м</w:t>
            </w:r>
            <w:r w:rsidRPr="006248B6">
              <w:rPr>
                <w:szCs w:val="20"/>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594857" w14:textId="77777777" w:rsidR="006248B6" w:rsidRPr="006248B6" w:rsidRDefault="006248B6" w:rsidP="006248B6">
            <w:pPr>
              <w:jc w:val="center"/>
              <w:rPr>
                <w:szCs w:val="20"/>
              </w:rPr>
            </w:pPr>
            <w:r w:rsidRPr="006248B6">
              <w:rPr>
                <w:szCs w:val="20"/>
              </w:rPr>
              <w:t>4 209,3</w:t>
            </w:r>
          </w:p>
        </w:tc>
        <w:tc>
          <w:tcPr>
            <w:tcW w:w="1559" w:type="dxa"/>
            <w:tcBorders>
              <w:top w:val="single" w:sz="4" w:space="0" w:color="auto"/>
              <w:left w:val="single" w:sz="4" w:space="0" w:color="auto"/>
              <w:bottom w:val="single" w:sz="4" w:space="0" w:color="auto"/>
              <w:right w:val="single" w:sz="4" w:space="0" w:color="auto"/>
            </w:tcBorders>
            <w:vAlign w:val="center"/>
          </w:tcPr>
          <w:p w14:paraId="6E38F843" w14:textId="77777777" w:rsidR="006248B6" w:rsidRPr="006248B6" w:rsidRDefault="006248B6" w:rsidP="006248B6">
            <w:pPr>
              <w:jc w:val="center"/>
              <w:rPr>
                <w:szCs w:val="20"/>
              </w:rPr>
            </w:pPr>
            <w:r w:rsidRPr="006248B6">
              <w:rPr>
                <w:szCs w:val="20"/>
              </w:rPr>
              <w:t>4 209,3</w:t>
            </w:r>
          </w:p>
        </w:tc>
        <w:tc>
          <w:tcPr>
            <w:tcW w:w="1701" w:type="dxa"/>
            <w:tcBorders>
              <w:top w:val="single" w:sz="4" w:space="0" w:color="auto"/>
              <w:left w:val="single" w:sz="4" w:space="0" w:color="auto"/>
              <w:bottom w:val="single" w:sz="4" w:space="0" w:color="auto"/>
              <w:right w:val="single" w:sz="4" w:space="0" w:color="auto"/>
            </w:tcBorders>
            <w:vAlign w:val="center"/>
          </w:tcPr>
          <w:p w14:paraId="1A990732" w14:textId="77777777" w:rsidR="006248B6" w:rsidRPr="006248B6" w:rsidRDefault="006248B6" w:rsidP="006248B6">
            <w:pPr>
              <w:jc w:val="center"/>
              <w:rPr>
                <w:szCs w:val="20"/>
              </w:rPr>
            </w:pPr>
            <w:r w:rsidRPr="006248B6">
              <w:rPr>
                <w:szCs w:val="20"/>
              </w:rPr>
              <w:t>4 209,3</w:t>
            </w:r>
          </w:p>
        </w:tc>
        <w:tc>
          <w:tcPr>
            <w:tcW w:w="1418" w:type="dxa"/>
            <w:tcBorders>
              <w:top w:val="single" w:sz="4" w:space="0" w:color="auto"/>
              <w:left w:val="single" w:sz="4" w:space="0" w:color="auto"/>
              <w:bottom w:val="single" w:sz="4" w:space="0" w:color="auto"/>
              <w:right w:val="single" w:sz="4" w:space="0" w:color="auto"/>
            </w:tcBorders>
            <w:vAlign w:val="center"/>
          </w:tcPr>
          <w:p w14:paraId="7BB5CF85" w14:textId="77777777" w:rsidR="006248B6" w:rsidRPr="006248B6" w:rsidRDefault="006248B6" w:rsidP="006248B6">
            <w:pPr>
              <w:jc w:val="center"/>
              <w:rPr>
                <w:szCs w:val="20"/>
              </w:rPr>
            </w:pPr>
            <w:r w:rsidRPr="006248B6">
              <w:rPr>
                <w:szCs w:val="20"/>
              </w:rPr>
              <w:t>4 209,3</w:t>
            </w:r>
          </w:p>
        </w:tc>
        <w:tc>
          <w:tcPr>
            <w:tcW w:w="1417" w:type="dxa"/>
            <w:tcBorders>
              <w:top w:val="single" w:sz="4" w:space="0" w:color="auto"/>
              <w:left w:val="single" w:sz="4" w:space="0" w:color="auto"/>
              <w:bottom w:val="single" w:sz="4" w:space="0" w:color="auto"/>
              <w:right w:val="single" w:sz="4" w:space="0" w:color="auto"/>
            </w:tcBorders>
            <w:vAlign w:val="center"/>
          </w:tcPr>
          <w:p w14:paraId="08E710AA" w14:textId="77777777" w:rsidR="006248B6" w:rsidRPr="006248B6" w:rsidRDefault="006248B6" w:rsidP="006248B6">
            <w:pPr>
              <w:jc w:val="center"/>
              <w:rPr>
                <w:szCs w:val="20"/>
              </w:rPr>
            </w:pPr>
            <w:r w:rsidRPr="006248B6">
              <w:rPr>
                <w:szCs w:val="20"/>
              </w:rPr>
              <w:t>4 209,3</w:t>
            </w:r>
          </w:p>
        </w:tc>
      </w:tr>
      <w:tr w:rsidR="006248B6" w:rsidRPr="006248B6" w14:paraId="5F53BBC1" w14:textId="77777777" w:rsidTr="00104FF4">
        <w:trPr>
          <w:trHeight w:val="360"/>
          <w:jc w:val="center"/>
        </w:trPr>
        <w:tc>
          <w:tcPr>
            <w:tcW w:w="562" w:type="dxa"/>
            <w:vAlign w:val="center"/>
          </w:tcPr>
          <w:p w14:paraId="266ABDA5" w14:textId="77777777" w:rsidR="006248B6" w:rsidRPr="006248B6" w:rsidRDefault="006248B6" w:rsidP="006248B6">
            <w:pPr>
              <w:jc w:val="center"/>
              <w:rPr>
                <w:iCs/>
                <w:szCs w:val="20"/>
              </w:rPr>
            </w:pPr>
            <w:r w:rsidRPr="006248B6">
              <w:rPr>
                <w:iCs/>
                <w:szCs w:val="20"/>
              </w:rPr>
              <w:t>2</w:t>
            </w:r>
          </w:p>
        </w:tc>
        <w:tc>
          <w:tcPr>
            <w:tcW w:w="2127" w:type="dxa"/>
            <w:shd w:val="clear" w:color="auto" w:fill="auto"/>
            <w:vAlign w:val="center"/>
          </w:tcPr>
          <w:p w14:paraId="67FA215B" w14:textId="77777777" w:rsidR="006248B6" w:rsidRPr="006248B6" w:rsidRDefault="006248B6" w:rsidP="006248B6">
            <w:pPr>
              <w:rPr>
                <w:iCs/>
                <w:szCs w:val="20"/>
                <w:vertAlign w:val="superscript"/>
              </w:rPr>
            </w:pPr>
            <w:r w:rsidRPr="006248B6">
              <w:rPr>
                <w:iCs/>
                <w:szCs w:val="20"/>
              </w:rPr>
              <w:t>Ставка платы руб./1000 м</w:t>
            </w:r>
            <w:r w:rsidRPr="006248B6">
              <w:rPr>
                <w:iCs/>
                <w:szCs w:val="20"/>
                <w:vertAlign w:val="superscript"/>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DE85AA" w14:textId="77777777" w:rsidR="006248B6" w:rsidRPr="006248B6" w:rsidRDefault="006248B6" w:rsidP="006248B6">
            <w:pPr>
              <w:jc w:val="center"/>
              <w:rPr>
                <w:szCs w:val="20"/>
              </w:rPr>
            </w:pPr>
            <w:r w:rsidRPr="006248B6">
              <w:rPr>
                <w:szCs w:val="20"/>
              </w:rPr>
              <w:t>1 381,05</w:t>
            </w:r>
          </w:p>
        </w:tc>
        <w:tc>
          <w:tcPr>
            <w:tcW w:w="1559" w:type="dxa"/>
            <w:tcBorders>
              <w:top w:val="single" w:sz="4" w:space="0" w:color="auto"/>
              <w:left w:val="nil"/>
              <w:bottom w:val="single" w:sz="4" w:space="0" w:color="auto"/>
              <w:right w:val="single" w:sz="4" w:space="0" w:color="auto"/>
            </w:tcBorders>
            <w:vAlign w:val="center"/>
          </w:tcPr>
          <w:p w14:paraId="50BA89EC" w14:textId="77777777" w:rsidR="006248B6" w:rsidRPr="006248B6" w:rsidRDefault="006248B6" w:rsidP="006248B6">
            <w:pPr>
              <w:jc w:val="center"/>
              <w:rPr>
                <w:szCs w:val="20"/>
              </w:rPr>
            </w:pPr>
            <w:r w:rsidRPr="006248B6">
              <w:rPr>
                <w:szCs w:val="20"/>
              </w:rPr>
              <w:t>1 440,44</w:t>
            </w:r>
          </w:p>
        </w:tc>
        <w:tc>
          <w:tcPr>
            <w:tcW w:w="1701" w:type="dxa"/>
            <w:tcBorders>
              <w:top w:val="single" w:sz="4" w:space="0" w:color="auto"/>
              <w:left w:val="nil"/>
              <w:bottom w:val="single" w:sz="4" w:space="0" w:color="auto"/>
              <w:right w:val="single" w:sz="4" w:space="0" w:color="auto"/>
            </w:tcBorders>
            <w:vAlign w:val="center"/>
          </w:tcPr>
          <w:p w14:paraId="1F4A014C" w14:textId="77777777" w:rsidR="006248B6" w:rsidRPr="006248B6" w:rsidRDefault="006248B6" w:rsidP="006248B6">
            <w:pPr>
              <w:jc w:val="center"/>
              <w:rPr>
                <w:szCs w:val="20"/>
              </w:rPr>
            </w:pPr>
            <w:r w:rsidRPr="006248B6">
              <w:rPr>
                <w:szCs w:val="20"/>
              </w:rPr>
              <w:t>1 498,06</w:t>
            </w:r>
          </w:p>
        </w:tc>
        <w:tc>
          <w:tcPr>
            <w:tcW w:w="1418" w:type="dxa"/>
            <w:tcBorders>
              <w:top w:val="single" w:sz="4" w:space="0" w:color="auto"/>
              <w:left w:val="nil"/>
              <w:bottom w:val="single" w:sz="4" w:space="0" w:color="auto"/>
              <w:right w:val="single" w:sz="4" w:space="0" w:color="auto"/>
            </w:tcBorders>
            <w:vAlign w:val="center"/>
          </w:tcPr>
          <w:p w14:paraId="752093ED" w14:textId="77777777" w:rsidR="006248B6" w:rsidRPr="006248B6" w:rsidRDefault="006248B6" w:rsidP="006248B6">
            <w:pPr>
              <w:jc w:val="center"/>
              <w:rPr>
                <w:szCs w:val="20"/>
              </w:rPr>
            </w:pPr>
            <w:r w:rsidRPr="006248B6">
              <w:rPr>
                <w:szCs w:val="20"/>
              </w:rPr>
              <w:t>1 557,98</w:t>
            </w:r>
          </w:p>
        </w:tc>
        <w:tc>
          <w:tcPr>
            <w:tcW w:w="1417" w:type="dxa"/>
            <w:tcBorders>
              <w:top w:val="single" w:sz="4" w:space="0" w:color="auto"/>
              <w:left w:val="nil"/>
              <w:bottom w:val="single" w:sz="4" w:space="0" w:color="auto"/>
              <w:right w:val="single" w:sz="4" w:space="0" w:color="auto"/>
            </w:tcBorders>
            <w:vAlign w:val="center"/>
          </w:tcPr>
          <w:p w14:paraId="7DD7EAB2" w14:textId="77777777" w:rsidR="006248B6" w:rsidRPr="006248B6" w:rsidRDefault="006248B6" w:rsidP="006248B6">
            <w:pPr>
              <w:jc w:val="center"/>
              <w:rPr>
                <w:szCs w:val="20"/>
              </w:rPr>
            </w:pPr>
            <w:r w:rsidRPr="006248B6">
              <w:rPr>
                <w:szCs w:val="20"/>
              </w:rPr>
              <w:t>1 620,3</w:t>
            </w:r>
          </w:p>
        </w:tc>
      </w:tr>
      <w:tr w:rsidR="006248B6" w:rsidRPr="006248B6" w14:paraId="53E4DFEE" w14:textId="77777777" w:rsidTr="00104FF4">
        <w:trPr>
          <w:trHeight w:val="360"/>
          <w:jc w:val="center"/>
        </w:trPr>
        <w:tc>
          <w:tcPr>
            <w:tcW w:w="562" w:type="dxa"/>
            <w:vAlign w:val="center"/>
          </w:tcPr>
          <w:p w14:paraId="2A56B627" w14:textId="77777777" w:rsidR="006248B6" w:rsidRPr="006248B6" w:rsidRDefault="006248B6" w:rsidP="006248B6">
            <w:pPr>
              <w:jc w:val="center"/>
              <w:rPr>
                <w:iCs/>
                <w:szCs w:val="20"/>
              </w:rPr>
            </w:pPr>
            <w:r w:rsidRPr="006248B6">
              <w:rPr>
                <w:iCs/>
                <w:szCs w:val="20"/>
              </w:rPr>
              <w:t>3</w:t>
            </w:r>
          </w:p>
        </w:tc>
        <w:tc>
          <w:tcPr>
            <w:tcW w:w="2127" w:type="dxa"/>
            <w:shd w:val="clear" w:color="auto" w:fill="auto"/>
            <w:vAlign w:val="center"/>
          </w:tcPr>
          <w:p w14:paraId="5B96C43E" w14:textId="77777777" w:rsidR="006248B6" w:rsidRPr="006248B6" w:rsidRDefault="006248B6" w:rsidP="006248B6">
            <w:pPr>
              <w:rPr>
                <w:iCs/>
                <w:szCs w:val="20"/>
              </w:rPr>
            </w:pPr>
            <w:r w:rsidRPr="006248B6">
              <w:rPr>
                <w:iCs/>
                <w:szCs w:val="20"/>
              </w:rPr>
              <w:t>НВВ (1*2)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F362B4" w14:textId="77777777" w:rsidR="006248B6" w:rsidRPr="006248B6" w:rsidRDefault="006248B6" w:rsidP="006248B6">
            <w:pPr>
              <w:jc w:val="center"/>
              <w:rPr>
                <w:szCs w:val="20"/>
              </w:rPr>
            </w:pPr>
            <w:r w:rsidRPr="006248B6">
              <w:rPr>
                <w:szCs w:val="20"/>
              </w:rPr>
              <w:t>5 813,25</w:t>
            </w:r>
          </w:p>
        </w:tc>
        <w:tc>
          <w:tcPr>
            <w:tcW w:w="1559" w:type="dxa"/>
            <w:tcBorders>
              <w:top w:val="single" w:sz="4" w:space="0" w:color="auto"/>
              <w:left w:val="nil"/>
              <w:bottom w:val="single" w:sz="4" w:space="0" w:color="auto"/>
              <w:right w:val="single" w:sz="4" w:space="0" w:color="auto"/>
            </w:tcBorders>
            <w:vAlign w:val="center"/>
          </w:tcPr>
          <w:p w14:paraId="311E679C" w14:textId="77777777" w:rsidR="006248B6" w:rsidRPr="006248B6" w:rsidRDefault="006248B6" w:rsidP="006248B6">
            <w:pPr>
              <w:jc w:val="center"/>
              <w:rPr>
                <w:szCs w:val="20"/>
              </w:rPr>
            </w:pPr>
            <w:r w:rsidRPr="006248B6">
              <w:rPr>
                <w:szCs w:val="20"/>
              </w:rPr>
              <w:t>6 063,24</w:t>
            </w:r>
          </w:p>
        </w:tc>
        <w:tc>
          <w:tcPr>
            <w:tcW w:w="1701" w:type="dxa"/>
            <w:tcBorders>
              <w:top w:val="single" w:sz="4" w:space="0" w:color="auto"/>
              <w:left w:val="nil"/>
              <w:bottom w:val="single" w:sz="4" w:space="0" w:color="auto"/>
              <w:right w:val="single" w:sz="4" w:space="0" w:color="auto"/>
            </w:tcBorders>
            <w:vAlign w:val="center"/>
          </w:tcPr>
          <w:p w14:paraId="7679ABCD" w14:textId="77777777" w:rsidR="006248B6" w:rsidRPr="006248B6" w:rsidRDefault="006248B6" w:rsidP="006248B6">
            <w:pPr>
              <w:jc w:val="center"/>
              <w:rPr>
                <w:szCs w:val="20"/>
              </w:rPr>
            </w:pPr>
            <w:r w:rsidRPr="006248B6">
              <w:rPr>
                <w:szCs w:val="20"/>
              </w:rPr>
              <w:t>6 305,78</w:t>
            </w:r>
          </w:p>
        </w:tc>
        <w:tc>
          <w:tcPr>
            <w:tcW w:w="1418" w:type="dxa"/>
            <w:tcBorders>
              <w:top w:val="single" w:sz="4" w:space="0" w:color="auto"/>
              <w:left w:val="nil"/>
              <w:bottom w:val="single" w:sz="4" w:space="0" w:color="auto"/>
              <w:right w:val="single" w:sz="4" w:space="0" w:color="auto"/>
            </w:tcBorders>
            <w:vAlign w:val="center"/>
          </w:tcPr>
          <w:p w14:paraId="34C0D966" w14:textId="77777777" w:rsidR="006248B6" w:rsidRPr="006248B6" w:rsidRDefault="006248B6" w:rsidP="006248B6">
            <w:pPr>
              <w:jc w:val="center"/>
              <w:rPr>
                <w:szCs w:val="20"/>
              </w:rPr>
            </w:pPr>
            <w:r w:rsidRPr="006248B6">
              <w:rPr>
                <w:szCs w:val="20"/>
              </w:rPr>
              <w:t>6 558,01</w:t>
            </w:r>
          </w:p>
        </w:tc>
        <w:tc>
          <w:tcPr>
            <w:tcW w:w="1417" w:type="dxa"/>
            <w:tcBorders>
              <w:top w:val="single" w:sz="4" w:space="0" w:color="auto"/>
              <w:left w:val="nil"/>
              <w:bottom w:val="single" w:sz="4" w:space="0" w:color="auto"/>
              <w:right w:val="single" w:sz="4" w:space="0" w:color="auto"/>
            </w:tcBorders>
            <w:vAlign w:val="center"/>
          </w:tcPr>
          <w:p w14:paraId="6560F6B1" w14:textId="77777777" w:rsidR="006248B6" w:rsidRPr="006248B6" w:rsidRDefault="006248B6" w:rsidP="006248B6">
            <w:pPr>
              <w:jc w:val="center"/>
              <w:rPr>
                <w:szCs w:val="20"/>
              </w:rPr>
            </w:pPr>
            <w:r w:rsidRPr="006248B6">
              <w:rPr>
                <w:szCs w:val="20"/>
              </w:rPr>
              <w:t>6 820,33</w:t>
            </w:r>
          </w:p>
        </w:tc>
      </w:tr>
    </w:tbl>
    <w:p w14:paraId="0E6FA26D" w14:textId="77777777" w:rsidR="006248B6" w:rsidRPr="006248B6" w:rsidRDefault="006248B6" w:rsidP="006248B6">
      <w:pPr>
        <w:ind w:left="-567" w:right="-568" w:firstLine="425"/>
        <w:jc w:val="both"/>
        <w:rPr>
          <w:sz w:val="28"/>
          <w:szCs w:val="28"/>
          <w:lang w:eastAsia="en-US"/>
        </w:rPr>
      </w:pPr>
    </w:p>
    <w:p w14:paraId="6BB6F7D4" w14:textId="77777777" w:rsidR="006248B6" w:rsidRPr="006248B6" w:rsidRDefault="006248B6" w:rsidP="006248B6">
      <w:pPr>
        <w:tabs>
          <w:tab w:val="left" w:pos="1134"/>
        </w:tabs>
        <w:ind w:firstLine="709"/>
        <w:jc w:val="both"/>
        <w:rPr>
          <w:sz w:val="28"/>
          <w:szCs w:val="28"/>
        </w:rPr>
      </w:pPr>
      <w:r w:rsidRPr="006248B6">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54E5DC0" w14:textId="77777777" w:rsidR="006248B6" w:rsidRPr="006248B6" w:rsidRDefault="006248B6" w:rsidP="006248B6">
      <w:pPr>
        <w:tabs>
          <w:tab w:val="left" w:pos="1134"/>
        </w:tabs>
        <w:ind w:firstLine="709"/>
        <w:jc w:val="both"/>
        <w:rPr>
          <w:sz w:val="28"/>
          <w:szCs w:val="28"/>
        </w:rPr>
      </w:pPr>
      <w:r w:rsidRPr="006248B6">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w:t>
      </w:r>
      <w:r w:rsidRPr="006248B6">
        <w:rPr>
          <w:szCs w:val="20"/>
        </w:rPr>
        <w:t xml:space="preserve"> </w:t>
      </w:r>
      <w:r w:rsidRPr="006248B6">
        <w:rPr>
          <w:sz w:val="28"/>
          <w:szCs w:val="28"/>
        </w:rPr>
        <w:t>504,32 тыс. руб., на 2026 год – 188,48 тыс. руб.,</w:t>
      </w:r>
      <w:r w:rsidRPr="006248B6">
        <w:rPr>
          <w:szCs w:val="20"/>
        </w:rPr>
        <w:t xml:space="preserve"> </w:t>
      </w:r>
      <w:r w:rsidRPr="006248B6">
        <w:rPr>
          <w:sz w:val="28"/>
          <w:szCs w:val="28"/>
        </w:rPr>
        <w:t xml:space="preserve">на 2027 год – 178,46 тыс., на 2028 год – 178,12 тыс., на 2029 год – 187,88 тыс.,  а учесть данные расходы в НВВ предприятия в следующих периодах регулирования. </w:t>
      </w:r>
    </w:p>
    <w:p w14:paraId="0A6F7196" w14:textId="77777777" w:rsidR="006248B6" w:rsidRPr="006248B6" w:rsidRDefault="006248B6" w:rsidP="006248B6">
      <w:pPr>
        <w:tabs>
          <w:tab w:val="left" w:pos="1134"/>
        </w:tabs>
        <w:ind w:firstLine="709"/>
        <w:jc w:val="both"/>
        <w:rPr>
          <w:sz w:val="28"/>
          <w:szCs w:val="28"/>
        </w:rPr>
        <w:sectPr w:rsidR="006248B6" w:rsidRPr="006248B6" w:rsidSect="006248B6">
          <w:pgSz w:w="11906" w:h="16838"/>
          <w:pgMar w:top="1134" w:right="707" w:bottom="1134" w:left="1701" w:header="720" w:footer="720" w:gutter="0"/>
          <w:cols w:space="720"/>
          <w:docGrid w:linePitch="326"/>
        </w:sectPr>
      </w:pPr>
      <w:r w:rsidRPr="006248B6">
        <w:rPr>
          <w:sz w:val="28"/>
          <w:szCs w:val="28"/>
        </w:rPr>
        <w:t>Исходя из вышеизложенного, эксперты рассчитали тарифы на теплоноситель для ООО «Интеграл» на 2025 – 2029 годы (представлены в таблице 17).</w:t>
      </w:r>
    </w:p>
    <w:p w14:paraId="70652B01" w14:textId="77777777" w:rsidR="006248B6" w:rsidRPr="006248B6" w:rsidRDefault="006248B6" w:rsidP="006248B6">
      <w:pPr>
        <w:tabs>
          <w:tab w:val="left" w:pos="1134"/>
        </w:tabs>
        <w:jc w:val="both"/>
        <w:rPr>
          <w:sz w:val="28"/>
          <w:szCs w:val="28"/>
        </w:rPr>
      </w:pPr>
    </w:p>
    <w:p w14:paraId="742FC94F" w14:textId="77777777" w:rsidR="006248B6" w:rsidRPr="006248B6" w:rsidRDefault="006248B6" w:rsidP="006248B6">
      <w:pPr>
        <w:jc w:val="center"/>
        <w:rPr>
          <w:sz w:val="28"/>
          <w:szCs w:val="28"/>
          <w:lang w:eastAsia="en-US"/>
        </w:rPr>
      </w:pPr>
      <w:r w:rsidRPr="006248B6">
        <w:rPr>
          <w:sz w:val="28"/>
          <w:szCs w:val="28"/>
          <w:lang w:eastAsia="en-US"/>
        </w:rPr>
        <w:t>Тарифы ООО «Интеграл» на теплоноситель,</w:t>
      </w:r>
      <w:r w:rsidRPr="006248B6">
        <w:rPr>
          <w:szCs w:val="20"/>
        </w:rPr>
        <w:t xml:space="preserve"> </w:t>
      </w:r>
      <w:r w:rsidRPr="006248B6">
        <w:rPr>
          <w:sz w:val="28"/>
          <w:szCs w:val="28"/>
          <w:lang w:eastAsia="en-US"/>
        </w:rPr>
        <w:t>реализуемый на потребительском рынке Юргинского городского округа на 2025-2029 годы</w:t>
      </w:r>
    </w:p>
    <w:p w14:paraId="684AD6F4" w14:textId="77777777" w:rsidR="006248B6" w:rsidRPr="006248B6" w:rsidRDefault="006248B6" w:rsidP="006248B6">
      <w:pPr>
        <w:ind w:left="-567" w:firstLine="425"/>
        <w:jc w:val="right"/>
        <w:rPr>
          <w:sz w:val="28"/>
          <w:szCs w:val="28"/>
          <w:lang w:eastAsia="en-US"/>
        </w:rPr>
      </w:pPr>
    </w:p>
    <w:p w14:paraId="1A254734" w14:textId="77777777" w:rsidR="006248B6" w:rsidRPr="006248B6" w:rsidRDefault="006248B6" w:rsidP="006248B6">
      <w:pPr>
        <w:ind w:left="-567" w:firstLine="425"/>
        <w:jc w:val="right"/>
        <w:rPr>
          <w:sz w:val="28"/>
          <w:szCs w:val="28"/>
          <w:lang w:eastAsia="en-US"/>
        </w:rPr>
      </w:pPr>
      <w:r w:rsidRPr="006248B6">
        <w:rPr>
          <w:sz w:val="28"/>
          <w:szCs w:val="28"/>
          <w:lang w:eastAsia="en-US"/>
        </w:rPr>
        <w:t>Таблица 18</w:t>
      </w:r>
    </w:p>
    <w:p w14:paraId="23295355" w14:textId="77777777" w:rsidR="006248B6" w:rsidRPr="006248B6" w:rsidRDefault="006248B6" w:rsidP="006248B6">
      <w:pPr>
        <w:ind w:left="-567" w:firstLine="425"/>
        <w:jc w:val="right"/>
        <w:rPr>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643"/>
        <w:gridCol w:w="1843"/>
        <w:gridCol w:w="1945"/>
        <w:gridCol w:w="2082"/>
        <w:gridCol w:w="2079"/>
        <w:gridCol w:w="2079"/>
      </w:tblGrid>
      <w:tr w:rsidR="006248B6" w:rsidRPr="006248B6" w14:paraId="0DDDEA85" w14:textId="77777777" w:rsidTr="00104FF4">
        <w:trPr>
          <w:trHeight w:val="333"/>
          <w:tblHeader/>
          <w:jc w:val="center"/>
        </w:trPr>
        <w:tc>
          <w:tcPr>
            <w:tcW w:w="305" w:type="pct"/>
            <w:vMerge w:val="restart"/>
            <w:tcBorders>
              <w:top w:val="single" w:sz="4" w:space="0" w:color="auto"/>
            </w:tcBorders>
            <w:shd w:val="clear" w:color="auto" w:fill="auto"/>
            <w:vAlign w:val="center"/>
          </w:tcPr>
          <w:p w14:paraId="036EBBA0" w14:textId="77777777" w:rsidR="006248B6" w:rsidRPr="006248B6" w:rsidRDefault="006248B6" w:rsidP="006248B6">
            <w:pPr>
              <w:ind w:left="-120"/>
              <w:jc w:val="center"/>
              <w:rPr>
                <w:szCs w:val="20"/>
              </w:rPr>
            </w:pPr>
            <w:r w:rsidRPr="006248B6">
              <w:rPr>
                <w:szCs w:val="20"/>
              </w:rPr>
              <w:t>№ п/п</w:t>
            </w:r>
          </w:p>
        </w:tc>
        <w:tc>
          <w:tcPr>
            <w:tcW w:w="1251" w:type="pct"/>
            <w:vMerge w:val="restart"/>
            <w:tcBorders>
              <w:top w:val="single" w:sz="4" w:space="0" w:color="auto"/>
            </w:tcBorders>
            <w:shd w:val="clear" w:color="auto" w:fill="auto"/>
            <w:vAlign w:val="center"/>
          </w:tcPr>
          <w:p w14:paraId="4A209123" w14:textId="77777777" w:rsidR="006248B6" w:rsidRPr="006248B6" w:rsidRDefault="006248B6" w:rsidP="006248B6">
            <w:pPr>
              <w:jc w:val="center"/>
              <w:rPr>
                <w:szCs w:val="20"/>
              </w:rPr>
            </w:pPr>
            <w:r w:rsidRPr="006248B6">
              <w:rPr>
                <w:szCs w:val="20"/>
              </w:rPr>
              <w:t>Наименование</w:t>
            </w:r>
          </w:p>
        </w:tc>
        <w:tc>
          <w:tcPr>
            <w:tcW w:w="3444" w:type="pct"/>
            <w:gridSpan w:val="5"/>
            <w:tcBorders>
              <w:top w:val="single" w:sz="4" w:space="0" w:color="auto"/>
            </w:tcBorders>
            <w:shd w:val="clear" w:color="auto" w:fill="auto"/>
            <w:vAlign w:val="center"/>
          </w:tcPr>
          <w:p w14:paraId="5E6CC567" w14:textId="77777777" w:rsidR="006248B6" w:rsidRPr="006248B6" w:rsidRDefault="006248B6" w:rsidP="006248B6">
            <w:pPr>
              <w:jc w:val="center"/>
              <w:rPr>
                <w:szCs w:val="20"/>
              </w:rPr>
            </w:pPr>
            <w:r w:rsidRPr="006248B6">
              <w:rPr>
                <w:szCs w:val="20"/>
              </w:rPr>
              <w:t xml:space="preserve">Предложение экспертов </w:t>
            </w:r>
          </w:p>
        </w:tc>
      </w:tr>
      <w:tr w:rsidR="006248B6" w:rsidRPr="006248B6" w14:paraId="4AAFEBF4" w14:textId="77777777" w:rsidTr="00104FF4">
        <w:trPr>
          <w:trHeight w:val="360"/>
          <w:jc w:val="center"/>
        </w:trPr>
        <w:tc>
          <w:tcPr>
            <w:tcW w:w="305" w:type="pct"/>
            <w:vMerge/>
            <w:shd w:val="clear" w:color="auto" w:fill="auto"/>
            <w:vAlign w:val="center"/>
          </w:tcPr>
          <w:p w14:paraId="157AAB96" w14:textId="77777777" w:rsidR="006248B6" w:rsidRPr="006248B6" w:rsidRDefault="006248B6" w:rsidP="006248B6">
            <w:pPr>
              <w:jc w:val="center"/>
              <w:rPr>
                <w:szCs w:val="20"/>
              </w:rPr>
            </w:pPr>
          </w:p>
        </w:tc>
        <w:tc>
          <w:tcPr>
            <w:tcW w:w="1251" w:type="pct"/>
            <w:vMerge/>
            <w:shd w:val="clear" w:color="auto" w:fill="auto"/>
            <w:vAlign w:val="center"/>
          </w:tcPr>
          <w:p w14:paraId="1E1566F8" w14:textId="77777777" w:rsidR="006248B6" w:rsidRPr="006248B6" w:rsidRDefault="006248B6" w:rsidP="006248B6">
            <w:pPr>
              <w:rPr>
                <w:szCs w:val="20"/>
              </w:rPr>
            </w:pP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361C0AE4" w14:textId="77777777" w:rsidR="006248B6" w:rsidRPr="006248B6" w:rsidRDefault="006248B6" w:rsidP="006248B6">
            <w:pPr>
              <w:jc w:val="center"/>
              <w:rPr>
                <w:szCs w:val="20"/>
              </w:rPr>
            </w:pPr>
            <w:r w:rsidRPr="006248B6">
              <w:rPr>
                <w:szCs w:val="20"/>
              </w:rPr>
              <w:t>2025</w:t>
            </w:r>
          </w:p>
        </w:tc>
        <w:tc>
          <w:tcPr>
            <w:tcW w:w="668" w:type="pct"/>
            <w:tcBorders>
              <w:top w:val="single" w:sz="4" w:space="0" w:color="auto"/>
              <w:left w:val="single" w:sz="4" w:space="0" w:color="auto"/>
              <w:bottom w:val="single" w:sz="4" w:space="0" w:color="auto"/>
              <w:right w:val="single" w:sz="4" w:space="0" w:color="auto"/>
            </w:tcBorders>
            <w:vAlign w:val="center"/>
          </w:tcPr>
          <w:p w14:paraId="6CDA9BA6" w14:textId="77777777" w:rsidR="006248B6" w:rsidRPr="006248B6" w:rsidRDefault="006248B6" w:rsidP="006248B6">
            <w:pPr>
              <w:jc w:val="center"/>
              <w:rPr>
                <w:szCs w:val="20"/>
              </w:rPr>
            </w:pPr>
            <w:r w:rsidRPr="006248B6">
              <w:rPr>
                <w:szCs w:val="20"/>
              </w:rPr>
              <w:t>2026</w:t>
            </w:r>
          </w:p>
        </w:tc>
        <w:tc>
          <w:tcPr>
            <w:tcW w:w="715" w:type="pct"/>
            <w:tcBorders>
              <w:top w:val="single" w:sz="4" w:space="0" w:color="auto"/>
              <w:left w:val="single" w:sz="4" w:space="0" w:color="auto"/>
              <w:bottom w:val="single" w:sz="4" w:space="0" w:color="auto"/>
              <w:right w:val="single" w:sz="4" w:space="0" w:color="auto"/>
            </w:tcBorders>
            <w:vAlign w:val="center"/>
          </w:tcPr>
          <w:p w14:paraId="199232CE" w14:textId="77777777" w:rsidR="006248B6" w:rsidRPr="006248B6" w:rsidRDefault="006248B6" w:rsidP="006248B6">
            <w:pPr>
              <w:jc w:val="center"/>
              <w:rPr>
                <w:szCs w:val="20"/>
              </w:rPr>
            </w:pPr>
            <w:r w:rsidRPr="006248B6">
              <w:rPr>
                <w:szCs w:val="20"/>
              </w:rPr>
              <w:t>2027</w:t>
            </w:r>
          </w:p>
        </w:tc>
        <w:tc>
          <w:tcPr>
            <w:tcW w:w="714" w:type="pct"/>
            <w:tcBorders>
              <w:top w:val="single" w:sz="4" w:space="0" w:color="auto"/>
              <w:left w:val="single" w:sz="4" w:space="0" w:color="auto"/>
              <w:bottom w:val="single" w:sz="4" w:space="0" w:color="auto"/>
              <w:right w:val="single" w:sz="4" w:space="0" w:color="auto"/>
            </w:tcBorders>
            <w:vAlign w:val="center"/>
          </w:tcPr>
          <w:p w14:paraId="18B3DA49" w14:textId="77777777" w:rsidR="006248B6" w:rsidRPr="006248B6" w:rsidRDefault="006248B6" w:rsidP="006248B6">
            <w:pPr>
              <w:jc w:val="center"/>
              <w:rPr>
                <w:szCs w:val="20"/>
              </w:rPr>
            </w:pPr>
            <w:r w:rsidRPr="006248B6">
              <w:rPr>
                <w:szCs w:val="20"/>
              </w:rPr>
              <w:t>2028</w:t>
            </w:r>
          </w:p>
        </w:tc>
        <w:tc>
          <w:tcPr>
            <w:tcW w:w="714" w:type="pct"/>
            <w:tcBorders>
              <w:top w:val="single" w:sz="4" w:space="0" w:color="auto"/>
              <w:left w:val="single" w:sz="4" w:space="0" w:color="auto"/>
              <w:bottom w:val="single" w:sz="4" w:space="0" w:color="auto"/>
              <w:right w:val="single" w:sz="4" w:space="0" w:color="auto"/>
            </w:tcBorders>
            <w:vAlign w:val="center"/>
          </w:tcPr>
          <w:p w14:paraId="46C9E701" w14:textId="77777777" w:rsidR="006248B6" w:rsidRPr="006248B6" w:rsidRDefault="006248B6" w:rsidP="006248B6">
            <w:pPr>
              <w:jc w:val="center"/>
              <w:rPr>
                <w:szCs w:val="20"/>
              </w:rPr>
            </w:pPr>
            <w:r w:rsidRPr="006248B6">
              <w:rPr>
                <w:szCs w:val="20"/>
              </w:rPr>
              <w:t>2029</w:t>
            </w:r>
          </w:p>
        </w:tc>
      </w:tr>
      <w:tr w:rsidR="006248B6" w:rsidRPr="006248B6" w14:paraId="59D68A1B" w14:textId="77777777" w:rsidTr="00104FF4">
        <w:trPr>
          <w:trHeight w:val="360"/>
          <w:jc w:val="center"/>
        </w:trPr>
        <w:tc>
          <w:tcPr>
            <w:tcW w:w="305" w:type="pct"/>
            <w:shd w:val="clear" w:color="auto" w:fill="auto"/>
            <w:vAlign w:val="center"/>
          </w:tcPr>
          <w:p w14:paraId="59FBBA45" w14:textId="77777777" w:rsidR="006248B6" w:rsidRPr="006248B6" w:rsidRDefault="006248B6" w:rsidP="006248B6">
            <w:pPr>
              <w:jc w:val="center"/>
              <w:rPr>
                <w:szCs w:val="20"/>
              </w:rPr>
            </w:pPr>
            <w:r w:rsidRPr="006248B6">
              <w:rPr>
                <w:szCs w:val="20"/>
              </w:rPr>
              <w:t>1</w:t>
            </w:r>
          </w:p>
        </w:tc>
        <w:tc>
          <w:tcPr>
            <w:tcW w:w="1251" w:type="pct"/>
            <w:shd w:val="clear" w:color="auto" w:fill="auto"/>
            <w:vAlign w:val="center"/>
          </w:tcPr>
          <w:p w14:paraId="2925BF9C" w14:textId="77777777" w:rsidR="006248B6" w:rsidRPr="006248B6" w:rsidRDefault="006248B6" w:rsidP="006248B6">
            <w:pPr>
              <w:rPr>
                <w:szCs w:val="20"/>
              </w:rPr>
            </w:pPr>
            <w:r w:rsidRPr="006248B6">
              <w:rPr>
                <w:szCs w:val="20"/>
              </w:rPr>
              <w:t>НВВ, тыс. руб.</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283495A5" w14:textId="77777777" w:rsidR="006248B6" w:rsidRPr="006248B6" w:rsidRDefault="006248B6" w:rsidP="006248B6">
            <w:pPr>
              <w:jc w:val="center"/>
              <w:rPr>
                <w:szCs w:val="20"/>
              </w:rPr>
            </w:pPr>
            <w:r w:rsidRPr="006248B6">
              <w:rPr>
                <w:szCs w:val="20"/>
              </w:rPr>
              <w:t>5 308,93</w:t>
            </w:r>
          </w:p>
        </w:tc>
        <w:tc>
          <w:tcPr>
            <w:tcW w:w="668" w:type="pct"/>
            <w:tcBorders>
              <w:top w:val="single" w:sz="4" w:space="0" w:color="auto"/>
              <w:left w:val="single" w:sz="4" w:space="0" w:color="auto"/>
              <w:bottom w:val="single" w:sz="4" w:space="0" w:color="auto"/>
              <w:right w:val="single" w:sz="4" w:space="0" w:color="auto"/>
            </w:tcBorders>
            <w:vAlign w:val="center"/>
          </w:tcPr>
          <w:p w14:paraId="045DA9D8" w14:textId="77777777" w:rsidR="006248B6" w:rsidRPr="006248B6" w:rsidRDefault="006248B6" w:rsidP="006248B6">
            <w:pPr>
              <w:jc w:val="center"/>
              <w:rPr>
                <w:szCs w:val="20"/>
              </w:rPr>
            </w:pPr>
            <w:r w:rsidRPr="006248B6">
              <w:rPr>
                <w:szCs w:val="20"/>
              </w:rPr>
              <w:t>5 874,77</w:t>
            </w:r>
          </w:p>
        </w:tc>
        <w:tc>
          <w:tcPr>
            <w:tcW w:w="715" w:type="pct"/>
            <w:tcBorders>
              <w:top w:val="single" w:sz="4" w:space="0" w:color="auto"/>
              <w:left w:val="single" w:sz="4" w:space="0" w:color="auto"/>
              <w:bottom w:val="single" w:sz="4" w:space="0" w:color="auto"/>
              <w:right w:val="single" w:sz="4" w:space="0" w:color="auto"/>
            </w:tcBorders>
            <w:vAlign w:val="center"/>
          </w:tcPr>
          <w:p w14:paraId="18498136" w14:textId="77777777" w:rsidR="006248B6" w:rsidRPr="006248B6" w:rsidRDefault="006248B6" w:rsidP="006248B6">
            <w:pPr>
              <w:jc w:val="center"/>
              <w:rPr>
                <w:szCs w:val="20"/>
              </w:rPr>
            </w:pPr>
            <w:r w:rsidRPr="006248B6">
              <w:rPr>
                <w:szCs w:val="20"/>
              </w:rPr>
              <w:t>6 127,33</w:t>
            </w:r>
          </w:p>
        </w:tc>
        <w:tc>
          <w:tcPr>
            <w:tcW w:w="714" w:type="pct"/>
            <w:tcBorders>
              <w:top w:val="single" w:sz="4" w:space="0" w:color="auto"/>
              <w:left w:val="single" w:sz="4" w:space="0" w:color="auto"/>
              <w:bottom w:val="single" w:sz="4" w:space="0" w:color="auto"/>
              <w:right w:val="single" w:sz="4" w:space="0" w:color="auto"/>
            </w:tcBorders>
            <w:vAlign w:val="center"/>
          </w:tcPr>
          <w:p w14:paraId="56EEC1DE" w14:textId="77777777" w:rsidR="006248B6" w:rsidRPr="006248B6" w:rsidRDefault="006248B6" w:rsidP="006248B6">
            <w:pPr>
              <w:jc w:val="center"/>
              <w:rPr>
                <w:szCs w:val="20"/>
              </w:rPr>
            </w:pPr>
            <w:r w:rsidRPr="006248B6">
              <w:rPr>
                <w:szCs w:val="20"/>
              </w:rPr>
              <w:t>6 379,89</w:t>
            </w:r>
          </w:p>
        </w:tc>
        <w:tc>
          <w:tcPr>
            <w:tcW w:w="714" w:type="pct"/>
            <w:tcBorders>
              <w:top w:val="single" w:sz="4" w:space="0" w:color="auto"/>
              <w:left w:val="single" w:sz="4" w:space="0" w:color="auto"/>
              <w:bottom w:val="single" w:sz="4" w:space="0" w:color="auto"/>
              <w:right w:val="single" w:sz="4" w:space="0" w:color="auto"/>
            </w:tcBorders>
            <w:vAlign w:val="center"/>
          </w:tcPr>
          <w:p w14:paraId="209045E8" w14:textId="77777777" w:rsidR="006248B6" w:rsidRPr="006248B6" w:rsidRDefault="006248B6" w:rsidP="006248B6">
            <w:pPr>
              <w:jc w:val="center"/>
              <w:rPr>
                <w:szCs w:val="20"/>
              </w:rPr>
            </w:pPr>
            <w:r w:rsidRPr="006248B6">
              <w:rPr>
                <w:szCs w:val="20"/>
              </w:rPr>
              <w:t>6 632,45</w:t>
            </w:r>
          </w:p>
        </w:tc>
      </w:tr>
      <w:tr w:rsidR="006248B6" w:rsidRPr="006248B6" w14:paraId="31549ECB" w14:textId="77777777" w:rsidTr="00104FF4">
        <w:trPr>
          <w:trHeight w:val="360"/>
          <w:jc w:val="center"/>
        </w:trPr>
        <w:tc>
          <w:tcPr>
            <w:tcW w:w="305" w:type="pct"/>
            <w:shd w:val="clear" w:color="auto" w:fill="auto"/>
            <w:vAlign w:val="center"/>
          </w:tcPr>
          <w:p w14:paraId="167D09D3" w14:textId="77777777" w:rsidR="006248B6" w:rsidRPr="006248B6" w:rsidRDefault="006248B6" w:rsidP="006248B6">
            <w:pPr>
              <w:jc w:val="center"/>
              <w:rPr>
                <w:szCs w:val="20"/>
              </w:rPr>
            </w:pPr>
            <w:r w:rsidRPr="006248B6">
              <w:rPr>
                <w:szCs w:val="20"/>
              </w:rPr>
              <w:t>1.1</w:t>
            </w:r>
          </w:p>
        </w:tc>
        <w:tc>
          <w:tcPr>
            <w:tcW w:w="1251" w:type="pct"/>
            <w:shd w:val="clear" w:color="auto" w:fill="auto"/>
            <w:vAlign w:val="center"/>
          </w:tcPr>
          <w:p w14:paraId="55EE993A" w14:textId="77777777" w:rsidR="006248B6" w:rsidRPr="006248B6" w:rsidRDefault="006248B6" w:rsidP="006248B6">
            <w:pPr>
              <w:rPr>
                <w:iCs/>
                <w:szCs w:val="20"/>
              </w:rPr>
            </w:pPr>
            <w:r w:rsidRPr="006248B6">
              <w:rPr>
                <w:szCs w:val="20"/>
              </w:rPr>
              <w:t>1 полугодие</w:t>
            </w:r>
          </w:p>
        </w:tc>
        <w:tc>
          <w:tcPr>
            <w:tcW w:w="633" w:type="pct"/>
            <w:tcBorders>
              <w:top w:val="single" w:sz="4" w:space="0" w:color="auto"/>
              <w:left w:val="nil"/>
              <w:bottom w:val="single" w:sz="4" w:space="0" w:color="auto"/>
              <w:right w:val="single" w:sz="4" w:space="0" w:color="auto"/>
            </w:tcBorders>
            <w:shd w:val="clear" w:color="auto" w:fill="auto"/>
            <w:vAlign w:val="center"/>
          </w:tcPr>
          <w:p w14:paraId="3D791B0A" w14:textId="77777777" w:rsidR="006248B6" w:rsidRPr="006248B6" w:rsidRDefault="006248B6" w:rsidP="006248B6">
            <w:pPr>
              <w:jc w:val="center"/>
              <w:rPr>
                <w:szCs w:val="20"/>
              </w:rPr>
            </w:pPr>
            <w:r w:rsidRPr="006248B6">
              <w:rPr>
                <w:szCs w:val="20"/>
              </w:rPr>
              <w:t>2 843,59</w:t>
            </w:r>
          </w:p>
        </w:tc>
        <w:tc>
          <w:tcPr>
            <w:tcW w:w="668" w:type="pct"/>
            <w:tcBorders>
              <w:top w:val="single" w:sz="4" w:space="0" w:color="auto"/>
              <w:left w:val="nil"/>
              <w:bottom w:val="single" w:sz="4" w:space="0" w:color="auto"/>
              <w:right w:val="single" w:sz="4" w:space="0" w:color="auto"/>
            </w:tcBorders>
            <w:vAlign w:val="center"/>
          </w:tcPr>
          <w:p w14:paraId="6A0F27B8" w14:textId="77777777" w:rsidR="006248B6" w:rsidRPr="006248B6" w:rsidRDefault="006248B6" w:rsidP="006248B6">
            <w:pPr>
              <w:jc w:val="center"/>
              <w:rPr>
                <w:szCs w:val="20"/>
              </w:rPr>
            </w:pPr>
            <w:r w:rsidRPr="006248B6">
              <w:rPr>
                <w:szCs w:val="20"/>
              </w:rPr>
              <w:t>3 301,45</w:t>
            </w:r>
          </w:p>
        </w:tc>
        <w:tc>
          <w:tcPr>
            <w:tcW w:w="715" w:type="pct"/>
            <w:tcBorders>
              <w:top w:val="single" w:sz="4" w:space="0" w:color="auto"/>
              <w:left w:val="nil"/>
              <w:bottom w:val="single" w:sz="4" w:space="0" w:color="auto"/>
              <w:right w:val="single" w:sz="4" w:space="0" w:color="auto"/>
            </w:tcBorders>
            <w:vAlign w:val="center"/>
          </w:tcPr>
          <w:p w14:paraId="6273BCEC" w14:textId="77777777" w:rsidR="006248B6" w:rsidRPr="006248B6" w:rsidRDefault="006248B6" w:rsidP="006248B6">
            <w:pPr>
              <w:jc w:val="center"/>
              <w:rPr>
                <w:szCs w:val="20"/>
              </w:rPr>
            </w:pPr>
            <w:r w:rsidRPr="006248B6">
              <w:rPr>
                <w:szCs w:val="20"/>
              </w:rPr>
              <w:t>3 446,04</w:t>
            </w:r>
          </w:p>
        </w:tc>
        <w:tc>
          <w:tcPr>
            <w:tcW w:w="714" w:type="pct"/>
            <w:tcBorders>
              <w:top w:val="single" w:sz="4" w:space="0" w:color="auto"/>
              <w:left w:val="nil"/>
              <w:bottom w:val="single" w:sz="4" w:space="0" w:color="auto"/>
              <w:right w:val="single" w:sz="4" w:space="0" w:color="auto"/>
            </w:tcBorders>
            <w:vAlign w:val="center"/>
          </w:tcPr>
          <w:p w14:paraId="0D2385F9" w14:textId="77777777" w:rsidR="006248B6" w:rsidRPr="006248B6" w:rsidRDefault="006248B6" w:rsidP="006248B6">
            <w:pPr>
              <w:jc w:val="center"/>
              <w:rPr>
                <w:szCs w:val="20"/>
              </w:rPr>
            </w:pPr>
            <w:r w:rsidRPr="006248B6">
              <w:rPr>
                <w:szCs w:val="20"/>
              </w:rPr>
              <w:t>3 590,63</w:t>
            </w:r>
          </w:p>
        </w:tc>
        <w:tc>
          <w:tcPr>
            <w:tcW w:w="714" w:type="pct"/>
            <w:tcBorders>
              <w:top w:val="single" w:sz="4" w:space="0" w:color="auto"/>
              <w:left w:val="nil"/>
              <w:bottom w:val="single" w:sz="4" w:space="0" w:color="auto"/>
              <w:right w:val="single" w:sz="4" w:space="0" w:color="auto"/>
            </w:tcBorders>
            <w:vAlign w:val="center"/>
          </w:tcPr>
          <w:p w14:paraId="26D76BF0" w14:textId="77777777" w:rsidR="006248B6" w:rsidRPr="006248B6" w:rsidRDefault="006248B6" w:rsidP="006248B6">
            <w:pPr>
              <w:jc w:val="center"/>
              <w:rPr>
                <w:szCs w:val="20"/>
              </w:rPr>
            </w:pPr>
            <w:r w:rsidRPr="006248B6">
              <w:rPr>
                <w:szCs w:val="20"/>
              </w:rPr>
              <w:t>3 735,22</w:t>
            </w:r>
          </w:p>
        </w:tc>
      </w:tr>
      <w:tr w:rsidR="006248B6" w:rsidRPr="006248B6" w14:paraId="1E0D9A11" w14:textId="77777777" w:rsidTr="00104FF4">
        <w:trPr>
          <w:trHeight w:val="360"/>
          <w:jc w:val="center"/>
        </w:trPr>
        <w:tc>
          <w:tcPr>
            <w:tcW w:w="305" w:type="pct"/>
            <w:shd w:val="clear" w:color="auto" w:fill="auto"/>
            <w:vAlign w:val="center"/>
          </w:tcPr>
          <w:p w14:paraId="165CABF6" w14:textId="77777777" w:rsidR="006248B6" w:rsidRPr="006248B6" w:rsidRDefault="006248B6" w:rsidP="006248B6">
            <w:pPr>
              <w:jc w:val="center"/>
              <w:rPr>
                <w:szCs w:val="20"/>
              </w:rPr>
            </w:pPr>
            <w:r w:rsidRPr="006248B6">
              <w:rPr>
                <w:szCs w:val="20"/>
              </w:rPr>
              <w:t>1.2</w:t>
            </w:r>
          </w:p>
        </w:tc>
        <w:tc>
          <w:tcPr>
            <w:tcW w:w="1251" w:type="pct"/>
            <w:shd w:val="clear" w:color="auto" w:fill="auto"/>
            <w:vAlign w:val="center"/>
          </w:tcPr>
          <w:p w14:paraId="7C3DCA84" w14:textId="77777777" w:rsidR="006248B6" w:rsidRPr="006248B6" w:rsidRDefault="006248B6" w:rsidP="006248B6">
            <w:pPr>
              <w:rPr>
                <w:iCs/>
                <w:szCs w:val="20"/>
              </w:rPr>
            </w:pPr>
            <w:r w:rsidRPr="006248B6">
              <w:rPr>
                <w:szCs w:val="20"/>
              </w:rPr>
              <w:t>2 полугодие</w:t>
            </w:r>
          </w:p>
        </w:tc>
        <w:tc>
          <w:tcPr>
            <w:tcW w:w="633" w:type="pct"/>
            <w:tcBorders>
              <w:top w:val="single" w:sz="4" w:space="0" w:color="auto"/>
              <w:left w:val="nil"/>
              <w:bottom w:val="single" w:sz="4" w:space="0" w:color="auto"/>
              <w:right w:val="single" w:sz="4" w:space="0" w:color="auto"/>
            </w:tcBorders>
            <w:shd w:val="clear" w:color="auto" w:fill="auto"/>
            <w:vAlign w:val="center"/>
          </w:tcPr>
          <w:p w14:paraId="698F1519" w14:textId="77777777" w:rsidR="006248B6" w:rsidRPr="006248B6" w:rsidRDefault="006248B6" w:rsidP="006248B6">
            <w:pPr>
              <w:jc w:val="center"/>
              <w:rPr>
                <w:szCs w:val="20"/>
              </w:rPr>
            </w:pPr>
            <w:r w:rsidRPr="006248B6">
              <w:rPr>
                <w:szCs w:val="20"/>
              </w:rPr>
              <w:t>2 465,34</w:t>
            </w:r>
          </w:p>
        </w:tc>
        <w:tc>
          <w:tcPr>
            <w:tcW w:w="668" w:type="pct"/>
            <w:tcBorders>
              <w:top w:val="single" w:sz="4" w:space="0" w:color="auto"/>
              <w:left w:val="nil"/>
              <w:bottom w:val="single" w:sz="4" w:space="0" w:color="auto"/>
              <w:right w:val="single" w:sz="4" w:space="0" w:color="auto"/>
            </w:tcBorders>
            <w:vAlign w:val="center"/>
          </w:tcPr>
          <w:p w14:paraId="312956B2" w14:textId="77777777" w:rsidR="006248B6" w:rsidRPr="006248B6" w:rsidRDefault="006248B6" w:rsidP="006248B6">
            <w:pPr>
              <w:jc w:val="center"/>
              <w:rPr>
                <w:szCs w:val="20"/>
              </w:rPr>
            </w:pPr>
            <w:r w:rsidRPr="006248B6">
              <w:rPr>
                <w:szCs w:val="20"/>
              </w:rPr>
              <w:t>2 573,31</w:t>
            </w:r>
          </w:p>
        </w:tc>
        <w:tc>
          <w:tcPr>
            <w:tcW w:w="715" w:type="pct"/>
            <w:tcBorders>
              <w:top w:val="single" w:sz="4" w:space="0" w:color="auto"/>
              <w:left w:val="nil"/>
              <w:bottom w:val="single" w:sz="4" w:space="0" w:color="auto"/>
              <w:right w:val="single" w:sz="4" w:space="0" w:color="auto"/>
            </w:tcBorders>
            <w:vAlign w:val="center"/>
          </w:tcPr>
          <w:p w14:paraId="19EFB2BF" w14:textId="77777777" w:rsidR="006248B6" w:rsidRPr="006248B6" w:rsidRDefault="006248B6" w:rsidP="006248B6">
            <w:pPr>
              <w:jc w:val="center"/>
              <w:rPr>
                <w:szCs w:val="20"/>
              </w:rPr>
            </w:pPr>
            <w:r w:rsidRPr="006248B6">
              <w:rPr>
                <w:szCs w:val="20"/>
              </w:rPr>
              <w:t>2 681,28</w:t>
            </w:r>
          </w:p>
        </w:tc>
        <w:tc>
          <w:tcPr>
            <w:tcW w:w="714" w:type="pct"/>
            <w:tcBorders>
              <w:top w:val="single" w:sz="4" w:space="0" w:color="auto"/>
              <w:left w:val="nil"/>
              <w:bottom w:val="single" w:sz="4" w:space="0" w:color="auto"/>
              <w:right w:val="single" w:sz="4" w:space="0" w:color="auto"/>
            </w:tcBorders>
            <w:vAlign w:val="center"/>
          </w:tcPr>
          <w:p w14:paraId="1BA91930" w14:textId="77777777" w:rsidR="006248B6" w:rsidRPr="006248B6" w:rsidRDefault="006248B6" w:rsidP="006248B6">
            <w:pPr>
              <w:jc w:val="center"/>
              <w:rPr>
                <w:szCs w:val="20"/>
              </w:rPr>
            </w:pPr>
            <w:r w:rsidRPr="006248B6">
              <w:rPr>
                <w:szCs w:val="20"/>
              </w:rPr>
              <w:t>2 789,26</w:t>
            </w:r>
          </w:p>
        </w:tc>
        <w:tc>
          <w:tcPr>
            <w:tcW w:w="714" w:type="pct"/>
            <w:tcBorders>
              <w:top w:val="single" w:sz="4" w:space="0" w:color="auto"/>
              <w:left w:val="nil"/>
              <w:bottom w:val="single" w:sz="4" w:space="0" w:color="auto"/>
              <w:right w:val="single" w:sz="4" w:space="0" w:color="auto"/>
            </w:tcBorders>
            <w:vAlign w:val="center"/>
          </w:tcPr>
          <w:p w14:paraId="41380B12" w14:textId="77777777" w:rsidR="006248B6" w:rsidRPr="006248B6" w:rsidRDefault="006248B6" w:rsidP="006248B6">
            <w:pPr>
              <w:jc w:val="center"/>
              <w:rPr>
                <w:szCs w:val="20"/>
              </w:rPr>
            </w:pPr>
            <w:r w:rsidRPr="006248B6">
              <w:rPr>
                <w:szCs w:val="20"/>
              </w:rPr>
              <w:t>2 897,23</w:t>
            </w:r>
          </w:p>
        </w:tc>
      </w:tr>
      <w:tr w:rsidR="006248B6" w:rsidRPr="006248B6" w14:paraId="205444C0" w14:textId="77777777" w:rsidTr="00104FF4">
        <w:trPr>
          <w:trHeight w:val="360"/>
          <w:jc w:val="center"/>
        </w:trPr>
        <w:tc>
          <w:tcPr>
            <w:tcW w:w="305" w:type="pct"/>
            <w:shd w:val="clear" w:color="auto" w:fill="auto"/>
            <w:vAlign w:val="center"/>
          </w:tcPr>
          <w:p w14:paraId="0ADC4091" w14:textId="77777777" w:rsidR="006248B6" w:rsidRPr="006248B6" w:rsidRDefault="006248B6" w:rsidP="006248B6">
            <w:pPr>
              <w:jc w:val="center"/>
              <w:rPr>
                <w:szCs w:val="20"/>
              </w:rPr>
            </w:pPr>
            <w:r w:rsidRPr="006248B6">
              <w:rPr>
                <w:szCs w:val="20"/>
              </w:rPr>
              <w:t>2</w:t>
            </w:r>
          </w:p>
        </w:tc>
        <w:tc>
          <w:tcPr>
            <w:tcW w:w="1251" w:type="pct"/>
            <w:shd w:val="clear" w:color="auto" w:fill="auto"/>
            <w:vAlign w:val="center"/>
            <w:hideMark/>
          </w:tcPr>
          <w:p w14:paraId="3EA5AB9B" w14:textId="77777777" w:rsidR="006248B6" w:rsidRPr="006248B6" w:rsidRDefault="006248B6" w:rsidP="006248B6">
            <w:pPr>
              <w:rPr>
                <w:szCs w:val="20"/>
                <w:vertAlign w:val="superscript"/>
              </w:rPr>
            </w:pPr>
            <w:r w:rsidRPr="006248B6">
              <w:rPr>
                <w:szCs w:val="20"/>
              </w:rPr>
              <w:t>Полезный отпуск на потребительский рынок, тыс. м</w:t>
            </w:r>
            <w:r w:rsidRPr="006248B6">
              <w:rPr>
                <w:szCs w:val="20"/>
                <w:vertAlign w:val="superscript"/>
              </w:rPr>
              <w:t>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74B5243C" w14:textId="77777777" w:rsidR="006248B6" w:rsidRPr="006248B6" w:rsidRDefault="006248B6" w:rsidP="006248B6">
            <w:pPr>
              <w:jc w:val="center"/>
              <w:rPr>
                <w:szCs w:val="20"/>
              </w:rPr>
            </w:pPr>
            <w:r w:rsidRPr="006248B6">
              <w:rPr>
                <w:szCs w:val="20"/>
              </w:rPr>
              <w:t>4 209,30</w:t>
            </w:r>
          </w:p>
        </w:tc>
        <w:tc>
          <w:tcPr>
            <w:tcW w:w="668" w:type="pct"/>
            <w:tcBorders>
              <w:top w:val="single" w:sz="4" w:space="0" w:color="auto"/>
              <w:left w:val="single" w:sz="4" w:space="0" w:color="auto"/>
              <w:bottom w:val="single" w:sz="4" w:space="0" w:color="auto"/>
              <w:right w:val="single" w:sz="4" w:space="0" w:color="auto"/>
            </w:tcBorders>
            <w:vAlign w:val="center"/>
          </w:tcPr>
          <w:p w14:paraId="643C0436" w14:textId="77777777" w:rsidR="006248B6" w:rsidRPr="006248B6" w:rsidRDefault="006248B6" w:rsidP="006248B6">
            <w:pPr>
              <w:jc w:val="center"/>
              <w:rPr>
                <w:szCs w:val="20"/>
              </w:rPr>
            </w:pPr>
            <w:r w:rsidRPr="006248B6">
              <w:rPr>
                <w:szCs w:val="20"/>
              </w:rPr>
              <w:t>4 209,30</w:t>
            </w:r>
          </w:p>
        </w:tc>
        <w:tc>
          <w:tcPr>
            <w:tcW w:w="715" w:type="pct"/>
            <w:tcBorders>
              <w:top w:val="single" w:sz="4" w:space="0" w:color="auto"/>
              <w:left w:val="single" w:sz="4" w:space="0" w:color="auto"/>
              <w:bottom w:val="single" w:sz="4" w:space="0" w:color="auto"/>
              <w:right w:val="single" w:sz="4" w:space="0" w:color="auto"/>
            </w:tcBorders>
            <w:vAlign w:val="center"/>
          </w:tcPr>
          <w:p w14:paraId="6D7A738A" w14:textId="77777777" w:rsidR="006248B6" w:rsidRPr="006248B6" w:rsidRDefault="006248B6" w:rsidP="006248B6">
            <w:pPr>
              <w:jc w:val="center"/>
              <w:rPr>
                <w:szCs w:val="20"/>
              </w:rPr>
            </w:pPr>
            <w:r w:rsidRPr="006248B6">
              <w:rPr>
                <w:szCs w:val="20"/>
              </w:rPr>
              <w:t>4 209,30</w:t>
            </w:r>
          </w:p>
        </w:tc>
        <w:tc>
          <w:tcPr>
            <w:tcW w:w="714" w:type="pct"/>
            <w:tcBorders>
              <w:top w:val="single" w:sz="4" w:space="0" w:color="auto"/>
              <w:left w:val="single" w:sz="4" w:space="0" w:color="auto"/>
              <w:bottom w:val="single" w:sz="4" w:space="0" w:color="auto"/>
              <w:right w:val="single" w:sz="4" w:space="0" w:color="auto"/>
            </w:tcBorders>
            <w:vAlign w:val="center"/>
          </w:tcPr>
          <w:p w14:paraId="0DAF72DE" w14:textId="77777777" w:rsidR="006248B6" w:rsidRPr="006248B6" w:rsidRDefault="006248B6" w:rsidP="006248B6">
            <w:pPr>
              <w:jc w:val="center"/>
              <w:rPr>
                <w:szCs w:val="20"/>
              </w:rPr>
            </w:pPr>
            <w:r w:rsidRPr="006248B6">
              <w:rPr>
                <w:szCs w:val="20"/>
              </w:rPr>
              <w:t>4 209,30</w:t>
            </w:r>
          </w:p>
        </w:tc>
        <w:tc>
          <w:tcPr>
            <w:tcW w:w="714" w:type="pct"/>
            <w:tcBorders>
              <w:top w:val="single" w:sz="4" w:space="0" w:color="auto"/>
              <w:left w:val="single" w:sz="4" w:space="0" w:color="auto"/>
              <w:bottom w:val="single" w:sz="4" w:space="0" w:color="auto"/>
              <w:right w:val="single" w:sz="4" w:space="0" w:color="auto"/>
            </w:tcBorders>
            <w:vAlign w:val="center"/>
          </w:tcPr>
          <w:p w14:paraId="1ED65A56" w14:textId="77777777" w:rsidR="006248B6" w:rsidRPr="006248B6" w:rsidRDefault="006248B6" w:rsidP="006248B6">
            <w:pPr>
              <w:jc w:val="center"/>
              <w:rPr>
                <w:szCs w:val="20"/>
              </w:rPr>
            </w:pPr>
            <w:r w:rsidRPr="006248B6">
              <w:rPr>
                <w:szCs w:val="20"/>
              </w:rPr>
              <w:t>4 209,30</w:t>
            </w:r>
          </w:p>
        </w:tc>
      </w:tr>
      <w:tr w:rsidR="006248B6" w:rsidRPr="006248B6" w14:paraId="6BC5043A" w14:textId="77777777" w:rsidTr="00104FF4">
        <w:trPr>
          <w:trHeight w:val="375"/>
          <w:jc w:val="center"/>
        </w:trPr>
        <w:tc>
          <w:tcPr>
            <w:tcW w:w="305" w:type="pct"/>
            <w:shd w:val="clear" w:color="auto" w:fill="auto"/>
            <w:vAlign w:val="center"/>
          </w:tcPr>
          <w:p w14:paraId="5BDE335E" w14:textId="77777777" w:rsidR="006248B6" w:rsidRPr="006248B6" w:rsidRDefault="006248B6" w:rsidP="006248B6">
            <w:pPr>
              <w:jc w:val="center"/>
              <w:rPr>
                <w:szCs w:val="20"/>
              </w:rPr>
            </w:pPr>
            <w:r w:rsidRPr="006248B6">
              <w:rPr>
                <w:szCs w:val="20"/>
              </w:rPr>
              <w:t>2.1</w:t>
            </w:r>
          </w:p>
        </w:tc>
        <w:tc>
          <w:tcPr>
            <w:tcW w:w="1251" w:type="pct"/>
            <w:shd w:val="clear" w:color="auto" w:fill="auto"/>
            <w:vAlign w:val="center"/>
            <w:hideMark/>
          </w:tcPr>
          <w:p w14:paraId="76659122" w14:textId="77777777" w:rsidR="006248B6" w:rsidRPr="006248B6" w:rsidRDefault="006248B6" w:rsidP="006248B6">
            <w:pPr>
              <w:rPr>
                <w:iCs/>
                <w:szCs w:val="20"/>
              </w:rPr>
            </w:pPr>
            <w:r w:rsidRPr="006248B6">
              <w:rPr>
                <w:szCs w:val="20"/>
              </w:rPr>
              <w:t>1 полугодие</w:t>
            </w:r>
          </w:p>
        </w:tc>
        <w:tc>
          <w:tcPr>
            <w:tcW w:w="633" w:type="pct"/>
            <w:tcBorders>
              <w:top w:val="single" w:sz="4" w:space="0" w:color="auto"/>
              <w:left w:val="nil"/>
              <w:bottom w:val="single" w:sz="4" w:space="0" w:color="auto"/>
              <w:right w:val="single" w:sz="4" w:space="0" w:color="auto"/>
            </w:tcBorders>
            <w:shd w:val="clear" w:color="auto" w:fill="auto"/>
            <w:vAlign w:val="center"/>
          </w:tcPr>
          <w:p w14:paraId="317DCC73" w14:textId="77777777" w:rsidR="006248B6" w:rsidRPr="006248B6" w:rsidRDefault="006248B6" w:rsidP="006248B6">
            <w:pPr>
              <w:jc w:val="center"/>
              <w:rPr>
                <w:szCs w:val="20"/>
              </w:rPr>
            </w:pPr>
            <w:r w:rsidRPr="006248B6">
              <w:rPr>
                <w:szCs w:val="20"/>
              </w:rPr>
              <w:t>2 409,82</w:t>
            </w:r>
          </w:p>
        </w:tc>
        <w:tc>
          <w:tcPr>
            <w:tcW w:w="668" w:type="pct"/>
            <w:tcBorders>
              <w:top w:val="single" w:sz="4" w:space="0" w:color="auto"/>
              <w:left w:val="nil"/>
              <w:bottom w:val="single" w:sz="4" w:space="0" w:color="auto"/>
              <w:right w:val="single" w:sz="4" w:space="0" w:color="auto"/>
            </w:tcBorders>
            <w:vAlign w:val="center"/>
          </w:tcPr>
          <w:p w14:paraId="42191E6F" w14:textId="77777777" w:rsidR="006248B6" w:rsidRPr="006248B6" w:rsidRDefault="006248B6" w:rsidP="006248B6">
            <w:pPr>
              <w:jc w:val="center"/>
              <w:rPr>
                <w:szCs w:val="20"/>
              </w:rPr>
            </w:pPr>
            <w:r w:rsidRPr="006248B6">
              <w:rPr>
                <w:szCs w:val="20"/>
              </w:rPr>
              <w:t>2 409,82</w:t>
            </w:r>
          </w:p>
        </w:tc>
        <w:tc>
          <w:tcPr>
            <w:tcW w:w="715" w:type="pct"/>
            <w:tcBorders>
              <w:top w:val="single" w:sz="4" w:space="0" w:color="auto"/>
              <w:left w:val="nil"/>
              <w:bottom w:val="single" w:sz="4" w:space="0" w:color="auto"/>
              <w:right w:val="single" w:sz="4" w:space="0" w:color="auto"/>
            </w:tcBorders>
            <w:vAlign w:val="center"/>
          </w:tcPr>
          <w:p w14:paraId="58B16D2D" w14:textId="77777777" w:rsidR="006248B6" w:rsidRPr="006248B6" w:rsidRDefault="006248B6" w:rsidP="006248B6">
            <w:pPr>
              <w:jc w:val="center"/>
              <w:rPr>
                <w:szCs w:val="20"/>
              </w:rPr>
            </w:pPr>
            <w:r w:rsidRPr="006248B6">
              <w:rPr>
                <w:szCs w:val="20"/>
              </w:rPr>
              <w:t>2 409,82</w:t>
            </w:r>
          </w:p>
        </w:tc>
        <w:tc>
          <w:tcPr>
            <w:tcW w:w="714" w:type="pct"/>
            <w:tcBorders>
              <w:top w:val="single" w:sz="4" w:space="0" w:color="auto"/>
              <w:left w:val="nil"/>
              <w:bottom w:val="single" w:sz="4" w:space="0" w:color="auto"/>
              <w:right w:val="single" w:sz="4" w:space="0" w:color="auto"/>
            </w:tcBorders>
            <w:vAlign w:val="center"/>
          </w:tcPr>
          <w:p w14:paraId="29B643EC" w14:textId="77777777" w:rsidR="006248B6" w:rsidRPr="006248B6" w:rsidRDefault="006248B6" w:rsidP="006248B6">
            <w:pPr>
              <w:jc w:val="center"/>
              <w:rPr>
                <w:szCs w:val="20"/>
              </w:rPr>
            </w:pPr>
            <w:r w:rsidRPr="006248B6">
              <w:rPr>
                <w:szCs w:val="20"/>
              </w:rPr>
              <w:t>2 409,82</w:t>
            </w:r>
          </w:p>
        </w:tc>
        <w:tc>
          <w:tcPr>
            <w:tcW w:w="714" w:type="pct"/>
            <w:tcBorders>
              <w:top w:val="single" w:sz="4" w:space="0" w:color="auto"/>
              <w:left w:val="nil"/>
              <w:bottom w:val="single" w:sz="4" w:space="0" w:color="auto"/>
              <w:right w:val="single" w:sz="4" w:space="0" w:color="auto"/>
            </w:tcBorders>
            <w:vAlign w:val="center"/>
          </w:tcPr>
          <w:p w14:paraId="50586FC7" w14:textId="77777777" w:rsidR="006248B6" w:rsidRPr="006248B6" w:rsidRDefault="006248B6" w:rsidP="006248B6">
            <w:pPr>
              <w:jc w:val="center"/>
              <w:rPr>
                <w:szCs w:val="20"/>
              </w:rPr>
            </w:pPr>
            <w:r w:rsidRPr="006248B6">
              <w:rPr>
                <w:szCs w:val="20"/>
              </w:rPr>
              <w:t>2 409,82</w:t>
            </w:r>
          </w:p>
        </w:tc>
      </w:tr>
      <w:tr w:rsidR="006248B6" w:rsidRPr="006248B6" w14:paraId="247DFA38" w14:textId="77777777" w:rsidTr="00104FF4">
        <w:trPr>
          <w:trHeight w:val="375"/>
          <w:jc w:val="center"/>
        </w:trPr>
        <w:tc>
          <w:tcPr>
            <w:tcW w:w="305" w:type="pct"/>
            <w:shd w:val="clear" w:color="auto" w:fill="auto"/>
            <w:vAlign w:val="center"/>
          </w:tcPr>
          <w:p w14:paraId="0040043C" w14:textId="77777777" w:rsidR="006248B6" w:rsidRPr="006248B6" w:rsidRDefault="006248B6" w:rsidP="006248B6">
            <w:pPr>
              <w:jc w:val="center"/>
              <w:rPr>
                <w:szCs w:val="20"/>
              </w:rPr>
            </w:pPr>
            <w:r w:rsidRPr="006248B6">
              <w:rPr>
                <w:szCs w:val="20"/>
              </w:rPr>
              <w:t>2.2</w:t>
            </w:r>
          </w:p>
        </w:tc>
        <w:tc>
          <w:tcPr>
            <w:tcW w:w="1251" w:type="pct"/>
            <w:shd w:val="clear" w:color="auto" w:fill="auto"/>
            <w:vAlign w:val="center"/>
            <w:hideMark/>
          </w:tcPr>
          <w:p w14:paraId="32EF1949" w14:textId="77777777" w:rsidR="006248B6" w:rsidRPr="006248B6" w:rsidRDefault="006248B6" w:rsidP="006248B6">
            <w:pPr>
              <w:rPr>
                <w:iCs/>
                <w:szCs w:val="20"/>
              </w:rPr>
            </w:pPr>
            <w:r w:rsidRPr="006248B6">
              <w:rPr>
                <w:szCs w:val="20"/>
              </w:rPr>
              <w:t>2 полугодие</w:t>
            </w:r>
          </w:p>
        </w:tc>
        <w:tc>
          <w:tcPr>
            <w:tcW w:w="633" w:type="pct"/>
            <w:tcBorders>
              <w:top w:val="single" w:sz="4" w:space="0" w:color="auto"/>
              <w:left w:val="nil"/>
              <w:bottom w:val="single" w:sz="4" w:space="0" w:color="auto"/>
              <w:right w:val="single" w:sz="4" w:space="0" w:color="auto"/>
            </w:tcBorders>
            <w:shd w:val="clear" w:color="auto" w:fill="auto"/>
            <w:vAlign w:val="center"/>
          </w:tcPr>
          <w:p w14:paraId="19A9D4CC" w14:textId="77777777" w:rsidR="006248B6" w:rsidRPr="006248B6" w:rsidRDefault="006248B6" w:rsidP="006248B6">
            <w:pPr>
              <w:jc w:val="center"/>
              <w:rPr>
                <w:szCs w:val="20"/>
              </w:rPr>
            </w:pPr>
            <w:r w:rsidRPr="006248B6">
              <w:rPr>
                <w:szCs w:val="20"/>
              </w:rPr>
              <w:t>1 799,52</w:t>
            </w:r>
          </w:p>
        </w:tc>
        <w:tc>
          <w:tcPr>
            <w:tcW w:w="668" w:type="pct"/>
            <w:tcBorders>
              <w:top w:val="single" w:sz="4" w:space="0" w:color="auto"/>
              <w:left w:val="nil"/>
              <w:bottom w:val="single" w:sz="4" w:space="0" w:color="auto"/>
              <w:right w:val="single" w:sz="4" w:space="0" w:color="auto"/>
            </w:tcBorders>
            <w:vAlign w:val="center"/>
          </w:tcPr>
          <w:p w14:paraId="23555EB8" w14:textId="77777777" w:rsidR="006248B6" w:rsidRPr="006248B6" w:rsidRDefault="006248B6" w:rsidP="006248B6">
            <w:pPr>
              <w:jc w:val="center"/>
              <w:rPr>
                <w:szCs w:val="20"/>
              </w:rPr>
            </w:pPr>
            <w:r w:rsidRPr="006248B6">
              <w:rPr>
                <w:szCs w:val="20"/>
              </w:rPr>
              <w:t>1 799,52</w:t>
            </w:r>
          </w:p>
        </w:tc>
        <w:tc>
          <w:tcPr>
            <w:tcW w:w="715" w:type="pct"/>
            <w:tcBorders>
              <w:top w:val="single" w:sz="4" w:space="0" w:color="auto"/>
              <w:left w:val="nil"/>
              <w:bottom w:val="single" w:sz="4" w:space="0" w:color="auto"/>
              <w:right w:val="single" w:sz="4" w:space="0" w:color="auto"/>
            </w:tcBorders>
            <w:vAlign w:val="center"/>
          </w:tcPr>
          <w:p w14:paraId="1D1F6CB2" w14:textId="77777777" w:rsidR="006248B6" w:rsidRPr="006248B6" w:rsidRDefault="006248B6" w:rsidP="006248B6">
            <w:pPr>
              <w:jc w:val="center"/>
              <w:rPr>
                <w:szCs w:val="20"/>
              </w:rPr>
            </w:pPr>
            <w:r w:rsidRPr="006248B6">
              <w:rPr>
                <w:szCs w:val="20"/>
              </w:rPr>
              <w:t>1 799,52</w:t>
            </w:r>
          </w:p>
        </w:tc>
        <w:tc>
          <w:tcPr>
            <w:tcW w:w="714" w:type="pct"/>
            <w:tcBorders>
              <w:top w:val="single" w:sz="4" w:space="0" w:color="auto"/>
              <w:left w:val="nil"/>
              <w:bottom w:val="single" w:sz="4" w:space="0" w:color="auto"/>
              <w:right w:val="single" w:sz="4" w:space="0" w:color="auto"/>
            </w:tcBorders>
            <w:vAlign w:val="center"/>
          </w:tcPr>
          <w:p w14:paraId="5999B6D0" w14:textId="77777777" w:rsidR="006248B6" w:rsidRPr="006248B6" w:rsidRDefault="006248B6" w:rsidP="006248B6">
            <w:pPr>
              <w:jc w:val="center"/>
              <w:rPr>
                <w:szCs w:val="20"/>
              </w:rPr>
            </w:pPr>
            <w:r w:rsidRPr="006248B6">
              <w:rPr>
                <w:szCs w:val="20"/>
              </w:rPr>
              <w:t>1 799,52</w:t>
            </w:r>
          </w:p>
        </w:tc>
        <w:tc>
          <w:tcPr>
            <w:tcW w:w="714" w:type="pct"/>
            <w:tcBorders>
              <w:top w:val="single" w:sz="4" w:space="0" w:color="auto"/>
              <w:left w:val="nil"/>
              <w:bottom w:val="single" w:sz="4" w:space="0" w:color="auto"/>
              <w:right w:val="single" w:sz="4" w:space="0" w:color="auto"/>
            </w:tcBorders>
            <w:vAlign w:val="center"/>
          </w:tcPr>
          <w:p w14:paraId="790734B5" w14:textId="77777777" w:rsidR="006248B6" w:rsidRPr="006248B6" w:rsidRDefault="006248B6" w:rsidP="006248B6">
            <w:pPr>
              <w:jc w:val="center"/>
              <w:rPr>
                <w:szCs w:val="20"/>
              </w:rPr>
            </w:pPr>
            <w:r w:rsidRPr="006248B6">
              <w:rPr>
                <w:szCs w:val="20"/>
              </w:rPr>
              <w:t>1 799,52</w:t>
            </w:r>
          </w:p>
        </w:tc>
      </w:tr>
      <w:tr w:rsidR="006248B6" w:rsidRPr="006248B6" w14:paraId="60815FB8" w14:textId="77777777" w:rsidTr="00104FF4">
        <w:trPr>
          <w:trHeight w:val="360"/>
          <w:jc w:val="center"/>
        </w:trPr>
        <w:tc>
          <w:tcPr>
            <w:tcW w:w="305" w:type="pct"/>
            <w:shd w:val="clear" w:color="auto" w:fill="auto"/>
            <w:vAlign w:val="center"/>
            <w:hideMark/>
          </w:tcPr>
          <w:p w14:paraId="0FF4F091" w14:textId="77777777" w:rsidR="006248B6" w:rsidRPr="006248B6" w:rsidRDefault="006248B6" w:rsidP="006248B6">
            <w:pPr>
              <w:jc w:val="center"/>
              <w:rPr>
                <w:szCs w:val="20"/>
              </w:rPr>
            </w:pPr>
            <w:r w:rsidRPr="006248B6">
              <w:rPr>
                <w:szCs w:val="20"/>
              </w:rPr>
              <w:t>3</w:t>
            </w:r>
          </w:p>
        </w:tc>
        <w:tc>
          <w:tcPr>
            <w:tcW w:w="1251" w:type="pct"/>
            <w:shd w:val="clear" w:color="auto" w:fill="auto"/>
            <w:vAlign w:val="center"/>
            <w:hideMark/>
          </w:tcPr>
          <w:p w14:paraId="42BDA352" w14:textId="77777777" w:rsidR="006248B6" w:rsidRPr="006248B6" w:rsidRDefault="006248B6" w:rsidP="006248B6">
            <w:pPr>
              <w:rPr>
                <w:szCs w:val="20"/>
              </w:rPr>
            </w:pPr>
            <w:r w:rsidRPr="006248B6">
              <w:rPr>
                <w:szCs w:val="20"/>
              </w:rPr>
              <w:t>Тариф, руб./м</w:t>
            </w:r>
            <w:r w:rsidRPr="006248B6">
              <w:rPr>
                <w:szCs w:val="20"/>
                <w:vertAlign w:val="superscript"/>
              </w:rPr>
              <w:t>3</w:t>
            </w:r>
            <w:r w:rsidRPr="006248B6">
              <w:rPr>
                <w:szCs w:val="20"/>
              </w:rPr>
              <w:t>, в т.ч.:</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002F66EC" w14:textId="77777777" w:rsidR="006248B6" w:rsidRPr="006248B6" w:rsidRDefault="006248B6" w:rsidP="006248B6">
            <w:pPr>
              <w:jc w:val="center"/>
              <w:rPr>
                <w:szCs w:val="20"/>
              </w:rPr>
            </w:pPr>
          </w:p>
        </w:tc>
        <w:tc>
          <w:tcPr>
            <w:tcW w:w="668" w:type="pct"/>
            <w:tcBorders>
              <w:top w:val="single" w:sz="4" w:space="0" w:color="auto"/>
              <w:left w:val="single" w:sz="4" w:space="0" w:color="auto"/>
              <w:bottom w:val="single" w:sz="4" w:space="0" w:color="auto"/>
              <w:right w:val="single" w:sz="4" w:space="0" w:color="auto"/>
            </w:tcBorders>
            <w:vAlign w:val="center"/>
          </w:tcPr>
          <w:p w14:paraId="358C0EF4" w14:textId="77777777" w:rsidR="006248B6" w:rsidRPr="006248B6" w:rsidRDefault="006248B6" w:rsidP="006248B6">
            <w:pPr>
              <w:jc w:val="center"/>
              <w:rPr>
                <w:szCs w:val="20"/>
              </w:rPr>
            </w:pPr>
          </w:p>
        </w:tc>
        <w:tc>
          <w:tcPr>
            <w:tcW w:w="715" w:type="pct"/>
            <w:tcBorders>
              <w:top w:val="single" w:sz="4" w:space="0" w:color="auto"/>
              <w:left w:val="single" w:sz="4" w:space="0" w:color="auto"/>
              <w:bottom w:val="single" w:sz="4" w:space="0" w:color="auto"/>
              <w:right w:val="single" w:sz="4" w:space="0" w:color="auto"/>
            </w:tcBorders>
            <w:vAlign w:val="center"/>
          </w:tcPr>
          <w:p w14:paraId="5926685A" w14:textId="77777777" w:rsidR="006248B6" w:rsidRPr="006248B6" w:rsidRDefault="006248B6" w:rsidP="006248B6">
            <w:pPr>
              <w:jc w:val="center"/>
              <w:rPr>
                <w:szCs w:val="20"/>
              </w:rPr>
            </w:pPr>
          </w:p>
        </w:tc>
        <w:tc>
          <w:tcPr>
            <w:tcW w:w="714" w:type="pct"/>
            <w:tcBorders>
              <w:top w:val="single" w:sz="4" w:space="0" w:color="auto"/>
              <w:left w:val="single" w:sz="4" w:space="0" w:color="auto"/>
              <w:bottom w:val="single" w:sz="4" w:space="0" w:color="auto"/>
              <w:right w:val="single" w:sz="4" w:space="0" w:color="auto"/>
            </w:tcBorders>
            <w:vAlign w:val="center"/>
          </w:tcPr>
          <w:p w14:paraId="317E3863" w14:textId="77777777" w:rsidR="006248B6" w:rsidRPr="006248B6" w:rsidRDefault="006248B6" w:rsidP="006248B6">
            <w:pPr>
              <w:jc w:val="center"/>
              <w:rPr>
                <w:szCs w:val="20"/>
              </w:rPr>
            </w:pPr>
          </w:p>
        </w:tc>
        <w:tc>
          <w:tcPr>
            <w:tcW w:w="714" w:type="pct"/>
            <w:tcBorders>
              <w:top w:val="single" w:sz="4" w:space="0" w:color="auto"/>
              <w:left w:val="single" w:sz="4" w:space="0" w:color="auto"/>
              <w:bottom w:val="single" w:sz="4" w:space="0" w:color="auto"/>
              <w:right w:val="single" w:sz="4" w:space="0" w:color="auto"/>
            </w:tcBorders>
            <w:vAlign w:val="center"/>
          </w:tcPr>
          <w:p w14:paraId="5245F2D3" w14:textId="77777777" w:rsidR="006248B6" w:rsidRPr="006248B6" w:rsidRDefault="006248B6" w:rsidP="006248B6">
            <w:pPr>
              <w:jc w:val="center"/>
              <w:rPr>
                <w:szCs w:val="20"/>
              </w:rPr>
            </w:pPr>
          </w:p>
        </w:tc>
      </w:tr>
      <w:tr w:rsidR="006248B6" w:rsidRPr="006248B6" w14:paraId="44E4CF26" w14:textId="77777777" w:rsidTr="00104FF4">
        <w:trPr>
          <w:trHeight w:val="375"/>
          <w:jc w:val="center"/>
        </w:trPr>
        <w:tc>
          <w:tcPr>
            <w:tcW w:w="305" w:type="pct"/>
            <w:shd w:val="clear" w:color="auto" w:fill="auto"/>
            <w:vAlign w:val="center"/>
            <w:hideMark/>
          </w:tcPr>
          <w:p w14:paraId="5E41F23B" w14:textId="77777777" w:rsidR="006248B6" w:rsidRPr="006248B6" w:rsidRDefault="006248B6" w:rsidP="006248B6">
            <w:pPr>
              <w:jc w:val="center"/>
              <w:rPr>
                <w:szCs w:val="20"/>
              </w:rPr>
            </w:pPr>
            <w:r w:rsidRPr="006248B6">
              <w:rPr>
                <w:szCs w:val="20"/>
              </w:rPr>
              <w:t>3.1</w:t>
            </w:r>
          </w:p>
        </w:tc>
        <w:tc>
          <w:tcPr>
            <w:tcW w:w="1251" w:type="pct"/>
            <w:tcBorders>
              <w:right w:val="single" w:sz="4" w:space="0" w:color="auto"/>
            </w:tcBorders>
            <w:shd w:val="clear" w:color="auto" w:fill="auto"/>
            <w:vAlign w:val="center"/>
            <w:hideMark/>
          </w:tcPr>
          <w:p w14:paraId="22F699DA" w14:textId="77777777" w:rsidR="006248B6" w:rsidRPr="006248B6" w:rsidRDefault="006248B6" w:rsidP="006248B6">
            <w:pPr>
              <w:rPr>
                <w:iCs/>
                <w:szCs w:val="20"/>
              </w:rPr>
            </w:pPr>
            <w:r w:rsidRPr="006248B6">
              <w:rPr>
                <w:szCs w:val="20"/>
              </w:rPr>
              <w:t>с 1 января</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6979008E" w14:textId="77777777" w:rsidR="006248B6" w:rsidRPr="006248B6" w:rsidRDefault="006248B6" w:rsidP="006248B6">
            <w:pPr>
              <w:jc w:val="center"/>
              <w:rPr>
                <w:szCs w:val="20"/>
              </w:rPr>
            </w:pPr>
            <w:r w:rsidRPr="006248B6">
              <w:rPr>
                <w:szCs w:val="20"/>
              </w:rPr>
              <w:t>1,18</w:t>
            </w:r>
          </w:p>
        </w:tc>
        <w:tc>
          <w:tcPr>
            <w:tcW w:w="668" w:type="pct"/>
            <w:tcBorders>
              <w:top w:val="single" w:sz="4" w:space="0" w:color="auto"/>
              <w:left w:val="single" w:sz="4" w:space="0" w:color="auto"/>
              <w:bottom w:val="single" w:sz="4" w:space="0" w:color="auto"/>
              <w:right w:val="single" w:sz="4" w:space="0" w:color="auto"/>
            </w:tcBorders>
            <w:vAlign w:val="center"/>
          </w:tcPr>
          <w:p w14:paraId="621748E9" w14:textId="77777777" w:rsidR="006248B6" w:rsidRPr="006248B6" w:rsidRDefault="006248B6" w:rsidP="006248B6">
            <w:pPr>
              <w:jc w:val="center"/>
              <w:rPr>
                <w:szCs w:val="20"/>
              </w:rPr>
            </w:pPr>
            <w:r w:rsidRPr="006248B6">
              <w:rPr>
                <w:szCs w:val="20"/>
              </w:rPr>
              <w:t>1,37</w:t>
            </w:r>
          </w:p>
        </w:tc>
        <w:tc>
          <w:tcPr>
            <w:tcW w:w="715" w:type="pct"/>
            <w:tcBorders>
              <w:top w:val="single" w:sz="4" w:space="0" w:color="auto"/>
              <w:left w:val="single" w:sz="4" w:space="0" w:color="auto"/>
              <w:bottom w:val="single" w:sz="4" w:space="0" w:color="auto"/>
              <w:right w:val="single" w:sz="4" w:space="0" w:color="auto"/>
            </w:tcBorders>
            <w:vAlign w:val="center"/>
          </w:tcPr>
          <w:p w14:paraId="3255001E" w14:textId="77777777" w:rsidR="006248B6" w:rsidRPr="006248B6" w:rsidRDefault="006248B6" w:rsidP="006248B6">
            <w:pPr>
              <w:jc w:val="center"/>
              <w:rPr>
                <w:szCs w:val="20"/>
              </w:rPr>
            </w:pPr>
            <w:r w:rsidRPr="006248B6">
              <w:rPr>
                <w:szCs w:val="20"/>
              </w:rPr>
              <w:t>1,43</w:t>
            </w:r>
          </w:p>
        </w:tc>
        <w:tc>
          <w:tcPr>
            <w:tcW w:w="714" w:type="pct"/>
            <w:tcBorders>
              <w:top w:val="single" w:sz="4" w:space="0" w:color="auto"/>
              <w:left w:val="single" w:sz="4" w:space="0" w:color="auto"/>
              <w:bottom w:val="single" w:sz="4" w:space="0" w:color="auto"/>
              <w:right w:val="single" w:sz="4" w:space="0" w:color="auto"/>
            </w:tcBorders>
            <w:vAlign w:val="center"/>
          </w:tcPr>
          <w:p w14:paraId="01F240D7" w14:textId="77777777" w:rsidR="006248B6" w:rsidRPr="006248B6" w:rsidRDefault="006248B6" w:rsidP="006248B6">
            <w:pPr>
              <w:jc w:val="center"/>
              <w:rPr>
                <w:szCs w:val="20"/>
              </w:rPr>
            </w:pPr>
            <w:r w:rsidRPr="006248B6">
              <w:rPr>
                <w:szCs w:val="20"/>
              </w:rPr>
              <w:t>1,49</w:t>
            </w:r>
          </w:p>
        </w:tc>
        <w:tc>
          <w:tcPr>
            <w:tcW w:w="714" w:type="pct"/>
            <w:tcBorders>
              <w:top w:val="single" w:sz="4" w:space="0" w:color="auto"/>
              <w:left w:val="single" w:sz="4" w:space="0" w:color="auto"/>
              <w:bottom w:val="single" w:sz="4" w:space="0" w:color="auto"/>
              <w:right w:val="single" w:sz="4" w:space="0" w:color="auto"/>
            </w:tcBorders>
            <w:vAlign w:val="center"/>
          </w:tcPr>
          <w:p w14:paraId="45AE2596" w14:textId="77777777" w:rsidR="006248B6" w:rsidRPr="006248B6" w:rsidRDefault="006248B6" w:rsidP="006248B6">
            <w:pPr>
              <w:jc w:val="center"/>
              <w:rPr>
                <w:szCs w:val="20"/>
              </w:rPr>
            </w:pPr>
            <w:r w:rsidRPr="006248B6">
              <w:rPr>
                <w:szCs w:val="20"/>
              </w:rPr>
              <w:t>1,55</w:t>
            </w:r>
          </w:p>
        </w:tc>
      </w:tr>
      <w:tr w:rsidR="006248B6" w:rsidRPr="006248B6" w14:paraId="2C99DDFE" w14:textId="77777777" w:rsidTr="00104FF4">
        <w:trPr>
          <w:trHeight w:val="375"/>
          <w:jc w:val="center"/>
        </w:trPr>
        <w:tc>
          <w:tcPr>
            <w:tcW w:w="305" w:type="pct"/>
            <w:shd w:val="clear" w:color="auto" w:fill="auto"/>
            <w:vAlign w:val="center"/>
          </w:tcPr>
          <w:p w14:paraId="18EBC59D" w14:textId="77777777" w:rsidR="006248B6" w:rsidRPr="006248B6" w:rsidRDefault="006248B6" w:rsidP="006248B6">
            <w:pPr>
              <w:jc w:val="center"/>
              <w:rPr>
                <w:szCs w:val="20"/>
              </w:rPr>
            </w:pPr>
            <w:r w:rsidRPr="006248B6">
              <w:rPr>
                <w:szCs w:val="20"/>
              </w:rPr>
              <w:t>3.1.1.</w:t>
            </w:r>
          </w:p>
        </w:tc>
        <w:tc>
          <w:tcPr>
            <w:tcW w:w="1251" w:type="pct"/>
            <w:tcBorders>
              <w:right w:val="single" w:sz="4" w:space="0" w:color="auto"/>
            </w:tcBorders>
            <w:shd w:val="clear" w:color="auto" w:fill="auto"/>
            <w:vAlign w:val="center"/>
          </w:tcPr>
          <w:p w14:paraId="2808E596" w14:textId="77777777" w:rsidR="006248B6" w:rsidRPr="006248B6" w:rsidRDefault="006248B6" w:rsidP="006248B6">
            <w:pPr>
              <w:rPr>
                <w:iCs/>
                <w:szCs w:val="20"/>
              </w:rPr>
            </w:pPr>
            <w:r w:rsidRPr="006248B6">
              <w:rPr>
                <w:szCs w:val="20"/>
              </w:rPr>
              <w:t>Изменение тарифа с 1 января</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785C8541" w14:textId="77777777" w:rsidR="006248B6" w:rsidRPr="006248B6" w:rsidRDefault="006248B6" w:rsidP="006248B6">
            <w:pPr>
              <w:jc w:val="center"/>
              <w:rPr>
                <w:szCs w:val="20"/>
              </w:rPr>
            </w:pPr>
            <w:r w:rsidRPr="006248B6">
              <w:rPr>
                <w:szCs w:val="20"/>
              </w:rPr>
              <w:t>0,00</w:t>
            </w:r>
          </w:p>
        </w:tc>
        <w:tc>
          <w:tcPr>
            <w:tcW w:w="668" w:type="pct"/>
            <w:tcBorders>
              <w:top w:val="single" w:sz="4" w:space="0" w:color="auto"/>
              <w:left w:val="single" w:sz="4" w:space="0" w:color="auto"/>
              <w:bottom w:val="single" w:sz="4" w:space="0" w:color="auto"/>
              <w:right w:val="single" w:sz="4" w:space="0" w:color="auto"/>
            </w:tcBorders>
            <w:vAlign w:val="center"/>
          </w:tcPr>
          <w:p w14:paraId="1070FFAF" w14:textId="77777777" w:rsidR="006248B6" w:rsidRPr="006248B6" w:rsidRDefault="006248B6" w:rsidP="006248B6">
            <w:pPr>
              <w:jc w:val="center"/>
              <w:rPr>
                <w:szCs w:val="20"/>
              </w:rPr>
            </w:pPr>
            <w:r w:rsidRPr="006248B6">
              <w:rPr>
                <w:szCs w:val="20"/>
              </w:rPr>
              <w:t>0,00</w:t>
            </w:r>
          </w:p>
        </w:tc>
        <w:tc>
          <w:tcPr>
            <w:tcW w:w="715" w:type="pct"/>
            <w:tcBorders>
              <w:top w:val="single" w:sz="4" w:space="0" w:color="auto"/>
              <w:left w:val="single" w:sz="4" w:space="0" w:color="auto"/>
              <w:bottom w:val="single" w:sz="4" w:space="0" w:color="auto"/>
              <w:right w:val="single" w:sz="4" w:space="0" w:color="auto"/>
            </w:tcBorders>
            <w:vAlign w:val="center"/>
          </w:tcPr>
          <w:p w14:paraId="5A0D93CC" w14:textId="77777777" w:rsidR="006248B6" w:rsidRPr="006248B6" w:rsidRDefault="006248B6" w:rsidP="006248B6">
            <w:pPr>
              <w:jc w:val="center"/>
              <w:rPr>
                <w:szCs w:val="20"/>
              </w:rPr>
            </w:pPr>
            <w:r w:rsidRPr="006248B6">
              <w:rPr>
                <w:szCs w:val="20"/>
              </w:rPr>
              <w:t>0,00</w:t>
            </w:r>
          </w:p>
        </w:tc>
        <w:tc>
          <w:tcPr>
            <w:tcW w:w="714" w:type="pct"/>
            <w:tcBorders>
              <w:top w:val="single" w:sz="4" w:space="0" w:color="auto"/>
              <w:left w:val="single" w:sz="4" w:space="0" w:color="auto"/>
              <w:bottom w:val="single" w:sz="4" w:space="0" w:color="auto"/>
              <w:right w:val="single" w:sz="4" w:space="0" w:color="auto"/>
            </w:tcBorders>
            <w:vAlign w:val="center"/>
          </w:tcPr>
          <w:p w14:paraId="55EBCDED" w14:textId="77777777" w:rsidR="006248B6" w:rsidRPr="006248B6" w:rsidRDefault="006248B6" w:rsidP="006248B6">
            <w:pPr>
              <w:jc w:val="center"/>
              <w:rPr>
                <w:szCs w:val="20"/>
              </w:rPr>
            </w:pPr>
            <w:r w:rsidRPr="006248B6">
              <w:rPr>
                <w:szCs w:val="20"/>
              </w:rPr>
              <w:t>0,00</w:t>
            </w:r>
          </w:p>
        </w:tc>
        <w:tc>
          <w:tcPr>
            <w:tcW w:w="714" w:type="pct"/>
            <w:tcBorders>
              <w:top w:val="single" w:sz="4" w:space="0" w:color="auto"/>
              <w:left w:val="single" w:sz="4" w:space="0" w:color="auto"/>
              <w:bottom w:val="single" w:sz="4" w:space="0" w:color="auto"/>
              <w:right w:val="single" w:sz="4" w:space="0" w:color="auto"/>
            </w:tcBorders>
            <w:vAlign w:val="center"/>
          </w:tcPr>
          <w:p w14:paraId="5247EE9D" w14:textId="77777777" w:rsidR="006248B6" w:rsidRPr="006248B6" w:rsidRDefault="006248B6" w:rsidP="006248B6">
            <w:pPr>
              <w:jc w:val="center"/>
              <w:rPr>
                <w:szCs w:val="20"/>
              </w:rPr>
            </w:pPr>
            <w:r w:rsidRPr="006248B6">
              <w:rPr>
                <w:szCs w:val="20"/>
              </w:rPr>
              <w:t>0,00</w:t>
            </w:r>
          </w:p>
        </w:tc>
      </w:tr>
      <w:tr w:rsidR="006248B6" w:rsidRPr="006248B6" w14:paraId="26712E18" w14:textId="77777777" w:rsidTr="00104FF4">
        <w:trPr>
          <w:trHeight w:val="375"/>
          <w:jc w:val="center"/>
        </w:trPr>
        <w:tc>
          <w:tcPr>
            <w:tcW w:w="305" w:type="pct"/>
            <w:shd w:val="clear" w:color="auto" w:fill="auto"/>
            <w:vAlign w:val="center"/>
            <w:hideMark/>
          </w:tcPr>
          <w:p w14:paraId="25E634C3" w14:textId="77777777" w:rsidR="006248B6" w:rsidRPr="006248B6" w:rsidRDefault="006248B6" w:rsidP="006248B6">
            <w:pPr>
              <w:jc w:val="center"/>
              <w:rPr>
                <w:szCs w:val="20"/>
              </w:rPr>
            </w:pPr>
            <w:r w:rsidRPr="006248B6">
              <w:rPr>
                <w:szCs w:val="20"/>
              </w:rPr>
              <w:t>3.2</w:t>
            </w:r>
          </w:p>
        </w:tc>
        <w:tc>
          <w:tcPr>
            <w:tcW w:w="1251" w:type="pct"/>
            <w:tcBorders>
              <w:right w:val="single" w:sz="4" w:space="0" w:color="auto"/>
            </w:tcBorders>
            <w:shd w:val="clear" w:color="auto" w:fill="auto"/>
            <w:vAlign w:val="center"/>
            <w:hideMark/>
          </w:tcPr>
          <w:p w14:paraId="0B82EE5E" w14:textId="77777777" w:rsidR="006248B6" w:rsidRPr="006248B6" w:rsidRDefault="006248B6" w:rsidP="006248B6">
            <w:pPr>
              <w:rPr>
                <w:iCs/>
                <w:szCs w:val="20"/>
              </w:rPr>
            </w:pPr>
            <w:r w:rsidRPr="006248B6">
              <w:rPr>
                <w:szCs w:val="20"/>
              </w:rPr>
              <w:t>с 1 июля</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38FF313D" w14:textId="77777777" w:rsidR="006248B6" w:rsidRPr="006248B6" w:rsidRDefault="006248B6" w:rsidP="006248B6">
            <w:pPr>
              <w:jc w:val="center"/>
              <w:rPr>
                <w:szCs w:val="20"/>
              </w:rPr>
            </w:pPr>
            <w:r w:rsidRPr="006248B6">
              <w:rPr>
                <w:szCs w:val="20"/>
              </w:rPr>
              <w:t>1,37</w:t>
            </w:r>
          </w:p>
        </w:tc>
        <w:tc>
          <w:tcPr>
            <w:tcW w:w="668" w:type="pct"/>
            <w:tcBorders>
              <w:top w:val="single" w:sz="4" w:space="0" w:color="auto"/>
              <w:left w:val="single" w:sz="4" w:space="0" w:color="auto"/>
              <w:bottom w:val="single" w:sz="4" w:space="0" w:color="auto"/>
              <w:right w:val="single" w:sz="4" w:space="0" w:color="auto"/>
            </w:tcBorders>
            <w:vAlign w:val="center"/>
          </w:tcPr>
          <w:p w14:paraId="3110C7A1" w14:textId="77777777" w:rsidR="006248B6" w:rsidRPr="006248B6" w:rsidRDefault="006248B6" w:rsidP="006248B6">
            <w:pPr>
              <w:jc w:val="center"/>
              <w:rPr>
                <w:szCs w:val="20"/>
              </w:rPr>
            </w:pPr>
            <w:r w:rsidRPr="006248B6">
              <w:rPr>
                <w:szCs w:val="20"/>
              </w:rPr>
              <w:t>1,43</w:t>
            </w:r>
          </w:p>
        </w:tc>
        <w:tc>
          <w:tcPr>
            <w:tcW w:w="715" w:type="pct"/>
            <w:tcBorders>
              <w:top w:val="single" w:sz="4" w:space="0" w:color="auto"/>
              <w:left w:val="single" w:sz="4" w:space="0" w:color="auto"/>
              <w:bottom w:val="single" w:sz="4" w:space="0" w:color="auto"/>
              <w:right w:val="single" w:sz="4" w:space="0" w:color="auto"/>
            </w:tcBorders>
            <w:vAlign w:val="center"/>
          </w:tcPr>
          <w:p w14:paraId="6BC7367D" w14:textId="77777777" w:rsidR="006248B6" w:rsidRPr="006248B6" w:rsidRDefault="006248B6" w:rsidP="006248B6">
            <w:pPr>
              <w:jc w:val="center"/>
              <w:rPr>
                <w:szCs w:val="20"/>
              </w:rPr>
            </w:pPr>
            <w:r w:rsidRPr="006248B6">
              <w:rPr>
                <w:szCs w:val="20"/>
              </w:rPr>
              <w:t>1,49</w:t>
            </w:r>
          </w:p>
        </w:tc>
        <w:tc>
          <w:tcPr>
            <w:tcW w:w="714" w:type="pct"/>
            <w:tcBorders>
              <w:top w:val="single" w:sz="4" w:space="0" w:color="auto"/>
              <w:left w:val="single" w:sz="4" w:space="0" w:color="auto"/>
              <w:bottom w:val="single" w:sz="4" w:space="0" w:color="auto"/>
              <w:right w:val="single" w:sz="4" w:space="0" w:color="auto"/>
            </w:tcBorders>
            <w:vAlign w:val="center"/>
          </w:tcPr>
          <w:p w14:paraId="548252CB" w14:textId="77777777" w:rsidR="006248B6" w:rsidRPr="006248B6" w:rsidRDefault="006248B6" w:rsidP="006248B6">
            <w:pPr>
              <w:jc w:val="center"/>
              <w:rPr>
                <w:szCs w:val="20"/>
              </w:rPr>
            </w:pPr>
            <w:r w:rsidRPr="006248B6">
              <w:rPr>
                <w:szCs w:val="20"/>
              </w:rPr>
              <w:t>1,55</w:t>
            </w:r>
          </w:p>
        </w:tc>
        <w:tc>
          <w:tcPr>
            <w:tcW w:w="714" w:type="pct"/>
            <w:tcBorders>
              <w:top w:val="single" w:sz="4" w:space="0" w:color="auto"/>
              <w:left w:val="single" w:sz="4" w:space="0" w:color="auto"/>
              <w:bottom w:val="single" w:sz="4" w:space="0" w:color="auto"/>
              <w:right w:val="single" w:sz="4" w:space="0" w:color="auto"/>
            </w:tcBorders>
            <w:vAlign w:val="center"/>
          </w:tcPr>
          <w:p w14:paraId="26AF197A" w14:textId="77777777" w:rsidR="006248B6" w:rsidRPr="006248B6" w:rsidRDefault="006248B6" w:rsidP="006248B6">
            <w:pPr>
              <w:jc w:val="center"/>
              <w:rPr>
                <w:szCs w:val="20"/>
              </w:rPr>
            </w:pPr>
            <w:r w:rsidRPr="006248B6">
              <w:rPr>
                <w:szCs w:val="20"/>
              </w:rPr>
              <w:t>1,61</w:t>
            </w:r>
          </w:p>
        </w:tc>
      </w:tr>
      <w:tr w:rsidR="006248B6" w:rsidRPr="006248B6" w14:paraId="48C2470A" w14:textId="77777777" w:rsidTr="00104FF4">
        <w:trPr>
          <w:trHeight w:val="375"/>
          <w:jc w:val="center"/>
        </w:trPr>
        <w:tc>
          <w:tcPr>
            <w:tcW w:w="305" w:type="pct"/>
            <w:shd w:val="clear" w:color="auto" w:fill="auto"/>
            <w:vAlign w:val="center"/>
            <w:hideMark/>
          </w:tcPr>
          <w:p w14:paraId="5F022137" w14:textId="77777777" w:rsidR="006248B6" w:rsidRPr="006248B6" w:rsidRDefault="006248B6" w:rsidP="006248B6">
            <w:pPr>
              <w:jc w:val="center"/>
              <w:rPr>
                <w:szCs w:val="20"/>
              </w:rPr>
            </w:pPr>
            <w:r w:rsidRPr="006248B6">
              <w:rPr>
                <w:szCs w:val="20"/>
              </w:rPr>
              <w:t>3.2.1.</w:t>
            </w:r>
          </w:p>
        </w:tc>
        <w:tc>
          <w:tcPr>
            <w:tcW w:w="1251" w:type="pct"/>
            <w:shd w:val="clear" w:color="auto" w:fill="auto"/>
            <w:vAlign w:val="center"/>
            <w:hideMark/>
          </w:tcPr>
          <w:p w14:paraId="6FC1144B" w14:textId="77777777" w:rsidR="006248B6" w:rsidRPr="006248B6" w:rsidRDefault="006248B6" w:rsidP="006248B6">
            <w:pPr>
              <w:rPr>
                <w:iCs/>
                <w:szCs w:val="20"/>
              </w:rPr>
            </w:pPr>
            <w:r w:rsidRPr="006248B6">
              <w:rPr>
                <w:szCs w:val="20"/>
              </w:rPr>
              <w:t>Изменение тарифа с 1 июля</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5D346EDD" w14:textId="77777777" w:rsidR="006248B6" w:rsidRPr="006248B6" w:rsidRDefault="006248B6" w:rsidP="006248B6">
            <w:pPr>
              <w:jc w:val="center"/>
              <w:rPr>
                <w:szCs w:val="20"/>
              </w:rPr>
            </w:pPr>
            <w:r w:rsidRPr="006248B6">
              <w:rPr>
                <w:szCs w:val="20"/>
              </w:rPr>
              <w:t>16,10</w:t>
            </w:r>
          </w:p>
        </w:tc>
        <w:tc>
          <w:tcPr>
            <w:tcW w:w="668" w:type="pct"/>
            <w:tcBorders>
              <w:top w:val="single" w:sz="4" w:space="0" w:color="auto"/>
              <w:left w:val="single" w:sz="4" w:space="0" w:color="auto"/>
              <w:bottom w:val="single" w:sz="4" w:space="0" w:color="auto"/>
              <w:right w:val="single" w:sz="4" w:space="0" w:color="auto"/>
            </w:tcBorders>
            <w:vAlign w:val="center"/>
          </w:tcPr>
          <w:p w14:paraId="3F8E0A99" w14:textId="77777777" w:rsidR="006248B6" w:rsidRPr="006248B6" w:rsidRDefault="006248B6" w:rsidP="006248B6">
            <w:pPr>
              <w:jc w:val="center"/>
              <w:rPr>
                <w:szCs w:val="20"/>
              </w:rPr>
            </w:pPr>
            <w:r w:rsidRPr="006248B6">
              <w:rPr>
                <w:szCs w:val="20"/>
              </w:rPr>
              <w:t>4,38</w:t>
            </w:r>
          </w:p>
        </w:tc>
        <w:tc>
          <w:tcPr>
            <w:tcW w:w="715" w:type="pct"/>
            <w:tcBorders>
              <w:top w:val="single" w:sz="4" w:space="0" w:color="auto"/>
              <w:left w:val="single" w:sz="4" w:space="0" w:color="auto"/>
              <w:bottom w:val="single" w:sz="4" w:space="0" w:color="auto"/>
              <w:right w:val="single" w:sz="4" w:space="0" w:color="auto"/>
            </w:tcBorders>
            <w:vAlign w:val="center"/>
          </w:tcPr>
          <w:p w14:paraId="47396227" w14:textId="77777777" w:rsidR="006248B6" w:rsidRPr="006248B6" w:rsidRDefault="006248B6" w:rsidP="006248B6">
            <w:pPr>
              <w:jc w:val="center"/>
              <w:rPr>
                <w:szCs w:val="20"/>
              </w:rPr>
            </w:pPr>
            <w:r w:rsidRPr="006248B6">
              <w:rPr>
                <w:szCs w:val="20"/>
              </w:rPr>
              <w:t>4,20</w:t>
            </w:r>
          </w:p>
        </w:tc>
        <w:tc>
          <w:tcPr>
            <w:tcW w:w="714" w:type="pct"/>
            <w:tcBorders>
              <w:top w:val="single" w:sz="4" w:space="0" w:color="auto"/>
              <w:left w:val="single" w:sz="4" w:space="0" w:color="auto"/>
              <w:bottom w:val="single" w:sz="4" w:space="0" w:color="auto"/>
              <w:right w:val="single" w:sz="4" w:space="0" w:color="auto"/>
            </w:tcBorders>
            <w:vAlign w:val="center"/>
          </w:tcPr>
          <w:p w14:paraId="7F775273" w14:textId="77777777" w:rsidR="006248B6" w:rsidRPr="006248B6" w:rsidRDefault="006248B6" w:rsidP="006248B6">
            <w:pPr>
              <w:jc w:val="center"/>
              <w:rPr>
                <w:szCs w:val="20"/>
              </w:rPr>
            </w:pPr>
            <w:r w:rsidRPr="006248B6">
              <w:rPr>
                <w:szCs w:val="20"/>
              </w:rPr>
              <w:t>4,03</w:t>
            </w:r>
          </w:p>
        </w:tc>
        <w:tc>
          <w:tcPr>
            <w:tcW w:w="714" w:type="pct"/>
            <w:tcBorders>
              <w:top w:val="single" w:sz="4" w:space="0" w:color="auto"/>
              <w:left w:val="single" w:sz="4" w:space="0" w:color="auto"/>
              <w:bottom w:val="single" w:sz="4" w:space="0" w:color="auto"/>
              <w:right w:val="single" w:sz="4" w:space="0" w:color="auto"/>
            </w:tcBorders>
            <w:vAlign w:val="center"/>
          </w:tcPr>
          <w:p w14:paraId="1FA2EF47" w14:textId="77777777" w:rsidR="006248B6" w:rsidRPr="006248B6" w:rsidRDefault="006248B6" w:rsidP="006248B6">
            <w:pPr>
              <w:jc w:val="center"/>
              <w:rPr>
                <w:szCs w:val="20"/>
              </w:rPr>
            </w:pPr>
            <w:r w:rsidRPr="006248B6">
              <w:rPr>
                <w:szCs w:val="20"/>
              </w:rPr>
              <w:t>3,87</w:t>
            </w:r>
          </w:p>
        </w:tc>
      </w:tr>
    </w:tbl>
    <w:p w14:paraId="602C3913" w14:textId="77777777" w:rsidR="006248B6" w:rsidRPr="006248B6" w:rsidRDefault="006248B6" w:rsidP="006248B6">
      <w:pPr>
        <w:ind w:left="-567" w:firstLine="425"/>
        <w:jc w:val="right"/>
        <w:rPr>
          <w:sz w:val="28"/>
          <w:szCs w:val="28"/>
          <w:lang w:eastAsia="en-US"/>
        </w:rPr>
      </w:pPr>
    </w:p>
    <w:p w14:paraId="1B968411" w14:textId="77777777" w:rsidR="006248B6" w:rsidRPr="006248B6" w:rsidRDefault="006248B6" w:rsidP="006248B6">
      <w:pPr>
        <w:ind w:left="-567" w:firstLine="425"/>
        <w:jc w:val="right"/>
        <w:rPr>
          <w:sz w:val="28"/>
          <w:szCs w:val="28"/>
          <w:lang w:eastAsia="en-US"/>
        </w:rPr>
      </w:pPr>
    </w:p>
    <w:p w14:paraId="785544CF" w14:textId="77777777" w:rsidR="006248B6" w:rsidRPr="006248B6" w:rsidRDefault="006248B6" w:rsidP="006248B6">
      <w:pPr>
        <w:ind w:right="-568"/>
        <w:jc w:val="both"/>
        <w:rPr>
          <w:sz w:val="28"/>
          <w:szCs w:val="28"/>
          <w:lang w:eastAsia="en-US"/>
        </w:rPr>
        <w:sectPr w:rsidR="006248B6" w:rsidRPr="006248B6" w:rsidSect="006248B6">
          <w:pgSz w:w="16838" w:h="11906" w:orient="landscape"/>
          <w:pgMar w:top="1701" w:right="1134" w:bottom="707" w:left="1134" w:header="720" w:footer="720" w:gutter="0"/>
          <w:cols w:space="720"/>
          <w:docGrid w:linePitch="326"/>
        </w:sectPr>
      </w:pPr>
    </w:p>
    <w:p w14:paraId="7A3DA1B9" w14:textId="77777777" w:rsidR="006248B6" w:rsidRPr="006248B6" w:rsidRDefault="006248B6" w:rsidP="006248B6">
      <w:pPr>
        <w:contextualSpacing/>
        <w:jc w:val="both"/>
        <w:rPr>
          <w:rFonts w:eastAsia="Calibri"/>
          <w:bCs/>
          <w:sz w:val="28"/>
          <w:szCs w:val="28"/>
          <w:lang w:eastAsia="en-US"/>
        </w:rPr>
      </w:pPr>
    </w:p>
    <w:p w14:paraId="29721F09" w14:textId="77777777" w:rsidR="006248B6" w:rsidRPr="006248B6" w:rsidRDefault="006248B6" w:rsidP="006248B6">
      <w:pPr>
        <w:keepNext/>
        <w:jc w:val="both"/>
        <w:outlineLvl w:val="1"/>
        <w:rPr>
          <w:b/>
          <w:sz w:val="28"/>
          <w:szCs w:val="20"/>
        </w:rPr>
      </w:pPr>
      <w:r w:rsidRPr="006248B6">
        <w:rPr>
          <w:b/>
          <w:sz w:val="28"/>
          <w:szCs w:val="20"/>
        </w:rPr>
        <w:t>5.2 Расчёт тарифов на горячую воду, реализуемую на потребительском рынке Юргинского городского округа на 2025 – 2029 годы</w:t>
      </w:r>
    </w:p>
    <w:p w14:paraId="1A1D543E" w14:textId="77777777" w:rsidR="006248B6" w:rsidRPr="006248B6" w:rsidRDefault="006248B6" w:rsidP="006248B6">
      <w:pPr>
        <w:ind w:right="-284" w:firstLine="709"/>
        <w:jc w:val="both"/>
        <w:rPr>
          <w:sz w:val="28"/>
          <w:szCs w:val="28"/>
        </w:rPr>
      </w:pPr>
    </w:p>
    <w:p w14:paraId="72359C4C" w14:textId="77777777" w:rsidR="006248B6" w:rsidRPr="006248B6" w:rsidRDefault="006248B6" w:rsidP="006248B6">
      <w:pPr>
        <w:ind w:right="-284" w:firstLine="709"/>
        <w:jc w:val="both"/>
        <w:rPr>
          <w:sz w:val="28"/>
          <w:szCs w:val="28"/>
        </w:rPr>
      </w:pPr>
      <w:r w:rsidRPr="006248B6">
        <w:rPr>
          <w:sz w:val="28"/>
          <w:szCs w:val="28"/>
        </w:rPr>
        <w:t>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0DB9FE48" w14:textId="77777777" w:rsidR="006248B6" w:rsidRPr="006248B6" w:rsidRDefault="006248B6" w:rsidP="006248B6">
      <w:pPr>
        <w:ind w:right="-284" w:firstLine="709"/>
        <w:jc w:val="both"/>
        <w:rPr>
          <w:sz w:val="28"/>
          <w:szCs w:val="28"/>
        </w:rPr>
      </w:pPr>
      <w:r w:rsidRPr="006248B6">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335CCE93" w14:textId="77777777" w:rsidR="006248B6" w:rsidRPr="006248B6" w:rsidRDefault="006248B6" w:rsidP="006248B6">
      <w:pPr>
        <w:ind w:right="-284" w:firstLine="709"/>
        <w:jc w:val="both"/>
        <w:rPr>
          <w:sz w:val="28"/>
          <w:szCs w:val="28"/>
        </w:rPr>
      </w:pPr>
      <w:r w:rsidRPr="006248B6">
        <w:rPr>
          <w:sz w:val="28"/>
          <w:szCs w:val="28"/>
        </w:rPr>
        <w:t>Значение компонента на тепловую энергию принято равным одноставочным тарифам на тепловую энергию ООО «Интеграл».</w:t>
      </w:r>
    </w:p>
    <w:p w14:paraId="0A6D9CA5" w14:textId="77777777" w:rsidR="006248B6" w:rsidRPr="006248B6" w:rsidRDefault="006248B6" w:rsidP="006248B6">
      <w:pPr>
        <w:ind w:right="-284" w:firstLine="709"/>
        <w:jc w:val="both"/>
        <w:rPr>
          <w:sz w:val="28"/>
          <w:szCs w:val="28"/>
        </w:rPr>
      </w:pPr>
      <w:r w:rsidRPr="006248B6">
        <w:rPr>
          <w:sz w:val="28"/>
          <w:szCs w:val="28"/>
        </w:rPr>
        <w:t>Нормативы расхода тепловой энергии, необходимой для осуществления горячего водоснабжения ООО «Интеграл»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19.</w:t>
      </w:r>
    </w:p>
    <w:p w14:paraId="2A1F251C" w14:textId="77777777" w:rsidR="006248B6" w:rsidRPr="006248B6" w:rsidRDefault="006248B6" w:rsidP="006248B6">
      <w:pPr>
        <w:tabs>
          <w:tab w:val="left" w:pos="0"/>
          <w:tab w:val="left" w:pos="9900"/>
        </w:tabs>
        <w:ind w:firstLine="709"/>
        <w:jc w:val="right"/>
        <w:rPr>
          <w:snapToGrid w:val="0"/>
          <w:color w:val="000000"/>
          <w:sz w:val="28"/>
          <w:szCs w:val="28"/>
        </w:rPr>
      </w:pPr>
      <w:r w:rsidRPr="006248B6">
        <w:rPr>
          <w:snapToGrid w:val="0"/>
          <w:color w:val="000000"/>
          <w:sz w:val="28"/>
          <w:szCs w:val="28"/>
        </w:rPr>
        <w:t>Таблица 19</w:t>
      </w:r>
    </w:p>
    <w:p w14:paraId="07DF5B5F" w14:textId="77777777" w:rsidR="006248B6" w:rsidRPr="006248B6" w:rsidRDefault="006248B6" w:rsidP="006248B6">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074"/>
      </w:tblGrid>
      <w:tr w:rsidR="006248B6" w:rsidRPr="006248B6" w14:paraId="7BD5599D" w14:textId="77777777" w:rsidTr="00104FF4">
        <w:trPr>
          <w:trHeight w:val="485"/>
        </w:trPr>
        <w:tc>
          <w:tcPr>
            <w:tcW w:w="4957" w:type="dxa"/>
            <w:gridSpan w:val="2"/>
            <w:shd w:val="clear" w:color="auto" w:fill="auto"/>
            <w:vAlign w:val="center"/>
          </w:tcPr>
          <w:p w14:paraId="1EC107D5" w14:textId="77777777" w:rsidR="006248B6" w:rsidRPr="006248B6" w:rsidRDefault="006248B6" w:rsidP="006248B6">
            <w:pPr>
              <w:jc w:val="center"/>
            </w:pPr>
            <w:r w:rsidRPr="006248B6">
              <w:t>С изолированными стояками</w:t>
            </w:r>
          </w:p>
        </w:tc>
        <w:tc>
          <w:tcPr>
            <w:tcW w:w="4677" w:type="dxa"/>
            <w:gridSpan w:val="2"/>
            <w:shd w:val="clear" w:color="auto" w:fill="auto"/>
            <w:vAlign w:val="center"/>
            <w:hideMark/>
          </w:tcPr>
          <w:p w14:paraId="6E563252" w14:textId="77777777" w:rsidR="006248B6" w:rsidRPr="006248B6" w:rsidRDefault="006248B6" w:rsidP="006248B6">
            <w:pPr>
              <w:jc w:val="center"/>
              <w:rPr>
                <w:snapToGrid w:val="0"/>
                <w:sz w:val="28"/>
                <w:szCs w:val="28"/>
              </w:rPr>
            </w:pPr>
            <w:r w:rsidRPr="006248B6">
              <w:t>С неизолированными стояками</w:t>
            </w:r>
          </w:p>
        </w:tc>
      </w:tr>
      <w:tr w:rsidR="006248B6" w:rsidRPr="006248B6" w14:paraId="151C07BC" w14:textId="77777777" w:rsidTr="00104FF4">
        <w:trPr>
          <w:trHeight w:val="293"/>
        </w:trPr>
        <w:tc>
          <w:tcPr>
            <w:tcW w:w="2518" w:type="dxa"/>
            <w:shd w:val="clear" w:color="auto" w:fill="auto"/>
            <w:vAlign w:val="center"/>
            <w:hideMark/>
          </w:tcPr>
          <w:p w14:paraId="42DBD68B" w14:textId="77777777" w:rsidR="006248B6" w:rsidRPr="006248B6" w:rsidRDefault="006248B6" w:rsidP="006248B6">
            <w:pPr>
              <w:jc w:val="center"/>
            </w:pPr>
            <w:r w:rsidRPr="006248B6">
              <w:t>с полотенцесушителем</w:t>
            </w:r>
          </w:p>
        </w:tc>
        <w:tc>
          <w:tcPr>
            <w:tcW w:w="2439" w:type="dxa"/>
            <w:shd w:val="clear" w:color="auto" w:fill="auto"/>
            <w:vAlign w:val="center"/>
            <w:hideMark/>
          </w:tcPr>
          <w:p w14:paraId="06C26BBD" w14:textId="77777777" w:rsidR="006248B6" w:rsidRPr="006248B6" w:rsidRDefault="006248B6" w:rsidP="006248B6">
            <w:pPr>
              <w:jc w:val="center"/>
            </w:pPr>
            <w:r w:rsidRPr="006248B6">
              <w:t>без полотенцесушителя</w:t>
            </w:r>
          </w:p>
        </w:tc>
        <w:tc>
          <w:tcPr>
            <w:tcW w:w="2603" w:type="dxa"/>
            <w:shd w:val="clear" w:color="auto" w:fill="auto"/>
            <w:vAlign w:val="center"/>
            <w:hideMark/>
          </w:tcPr>
          <w:p w14:paraId="6BABF1F2" w14:textId="77777777" w:rsidR="006248B6" w:rsidRPr="006248B6" w:rsidRDefault="006248B6" w:rsidP="006248B6">
            <w:pPr>
              <w:jc w:val="center"/>
            </w:pPr>
            <w:r w:rsidRPr="006248B6">
              <w:t>с полотенцесушителем</w:t>
            </w:r>
          </w:p>
        </w:tc>
        <w:tc>
          <w:tcPr>
            <w:tcW w:w="2074" w:type="dxa"/>
            <w:shd w:val="clear" w:color="auto" w:fill="auto"/>
            <w:vAlign w:val="center"/>
            <w:hideMark/>
          </w:tcPr>
          <w:p w14:paraId="3E6DCB46" w14:textId="77777777" w:rsidR="006248B6" w:rsidRPr="006248B6" w:rsidRDefault="006248B6" w:rsidP="006248B6">
            <w:pPr>
              <w:jc w:val="center"/>
            </w:pPr>
            <w:r w:rsidRPr="006248B6">
              <w:t>без полотенцесушителя</w:t>
            </w:r>
          </w:p>
        </w:tc>
      </w:tr>
      <w:tr w:rsidR="006248B6" w:rsidRPr="006248B6" w14:paraId="4164F4ED" w14:textId="77777777" w:rsidTr="00104FF4">
        <w:trPr>
          <w:trHeight w:val="293"/>
        </w:trPr>
        <w:tc>
          <w:tcPr>
            <w:tcW w:w="2518" w:type="dxa"/>
            <w:shd w:val="clear" w:color="auto" w:fill="auto"/>
            <w:vAlign w:val="center"/>
          </w:tcPr>
          <w:p w14:paraId="6F617FD3" w14:textId="77777777" w:rsidR="006248B6" w:rsidRPr="006248B6" w:rsidRDefault="006248B6" w:rsidP="006248B6">
            <w:pPr>
              <w:jc w:val="center"/>
            </w:pPr>
            <w:r w:rsidRPr="006248B6">
              <w:t>0,0544</w:t>
            </w:r>
          </w:p>
        </w:tc>
        <w:tc>
          <w:tcPr>
            <w:tcW w:w="2439" w:type="dxa"/>
            <w:shd w:val="clear" w:color="auto" w:fill="auto"/>
            <w:vAlign w:val="center"/>
          </w:tcPr>
          <w:p w14:paraId="0A71BB44" w14:textId="77777777" w:rsidR="006248B6" w:rsidRPr="006248B6" w:rsidRDefault="006248B6" w:rsidP="006248B6">
            <w:pPr>
              <w:jc w:val="center"/>
            </w:pPr>
            <w:r w:rsidRPr="006248B6">
              <w:t>0,0536</w:t>
            </w:r>
          </w:p>
        </w:tc>
        <w:tc>
          <w:tcPr>
            <w:tcW w:w="2603" w:type="dxa"/>
            <w:shd w:val="clear" w:color="auto" w:fill="auto"/>
            <w:vAlign w:val="center"/>
          </w:tcPr>
          <w:p w14:paraId="4829CBB0" w14:textId="77777777" w:rsidR="006248B6" w:rsidRPr="006248B6" w:rsidRDefault="006248B6" w:rsidP="006248B6">
            <w:pPr>
              <w:jc w:val="center"/>
            </w:pPr>
            <w:r w:rsidRPr="006248B6">
              <w:t>0,0580</w:t>
            </w:r>
          </w:p>
        </w:tc>
        <w:tc>
          <w:tcPr>
            <w:tcW w:w="2074" w:type="dxa"/>
            <w:shd w:val="clear" w:color="auto" w:fill="auto"/>
            <w:vAlign w:val="center"/>
          </w:tcPr>
          <w:p w14:paraId="0677EA52" w14:textId="77777777" w:rsidR="006248B6" w:rsidRPr="006248B6" w:rsidRDefault="006248B6" w:rsidP="006248B6">
            <w:pPr>
              <w:jc w:val="center"/>
            </w:pPr>
            <w:r w:rsidRPr="006248B6">
              <w:t>0,0548</w:t>
            </w:r>
          </w:p>
        </w:tc>
      </w:tr>
    </w:tbl>
    <w:p w14:paraId="5914F739" w14:textId="77777777" w:rsidR="006248B6" w:rsidRPr="006248B6" w:rsidRDefault="006248B6" w:rsidP="006248B6">
      <w:pPr>
        <w:ind w:right="-284" w:firstLine="709"/>
        <w:jc w:val="both"/>
        <w:rPr>
          <w:sz w:val="28"/>
          <w:szCs w:val="28"/>
        </w:rPr>
      </w:pPr>
      <w:r w:rsidRPr="006248B6">
        <w:rPr>
          <w:sz w:val="28"/>
          <w:szCs w:val="28"/>
        </w:rPr>
        <w:t>На основании вышеуказанного, эксперты предлагают принять тарифы на горячую воду в открытой системе горячего водоснабжения на 2025 - 2029 годы для ООО «Интеграл» в следующем виде (см. таблицы 20 и 21):</w:t>
      </w:r>
    </w:p>
    <w:p w14:paraId="145D185B" w14:textId="77777777" w:rsidR="006248B6" w:rsidRPr="006248B6" w:rsidRDefault="006248B6" w:rsidP="006248B6">
      <w:pPr>
        <w:ind w:firstLine="567"/>
        <w:rPr>
          <w:sz w:val="28"/>
          <w:szCs w:val="28"/>
        </w:rPr>
      </w:pPr>
    </w:p>
    <w:p w14:paraId="527C1BF2" w14:textId="77777777" w:rsidR="006248B6" w:rsidRPr="006248B6" w:rsidRDefault="006248B6" w:rsidP="006248B6">
      <w:pPr>
        <w:ind w:firstLine="567"/>
        <w:rPr>
          <w:sz w:val="28"/>
          <w:szCs w:val="28"/>
        </w:rPr>
      </w:pPr>
    </w:p>
    <w:p w14:paraId="7E48F84A" w14:textId="77777777" w:rsidR="006248B6" w:rsidRPr="006248B6" w:rsidRDefault="006248B6" w:rsidP="006248B6">
      <w:pPr>
        <w:ind w:firstLine="567"/>
        <w:rPr>
          <w:sz w:val="28"/>
          <w:szCs w:val="28"/>
        </w:rPr>
      </w:pPr>
    </w:p>
    <w:p w14:paraId="506A25DE" w14:textId="77777777" w:rsidR="006248B6" w:rsidRPr="006248B6" w:rsidRDefault="006248B6" w:rsidP="006248B6">
      <w:pPr>
        <w:ind w:left="-567" w:right="-568" w:firstLine="425"/>
        <w:jc w:val="both"/>
        <w:rPr>
          <w:sz w:val="28"/>
          <w:szCs w:val="28"/>
          <w:lang w:eastAsia="en-US"/>
        </w:rPr>
      </w:pPr>
    </w:p>
    <w:p w14:paraId="133BA093" w14:textId="77777777" w:rsidR="006248B6" w:rsidRPr="006248B6" w:rsidRDefault="006248B6" w:rsidP="006248B6">
      <w:pPr>
        <w:ind w:left="-567" w:right="-568" w:firstLine="425"/>
        <w:jc w:val="both"/>
        <w:rPr>
          <w:sz w:val="28"/>
          <w:szCs w:val="28"/>
          <w:lang w:eastAsia="en-US"/>
        </w:rPr>
      </w:pPr>
    </w:p>
    <w:p w14:paraId="718BE298" w14:textId="77777777" w:rsidR="006248B6" w:rsidRPr="006248B6" w:rsidRDefault="006248B6" w:rsidP="006248B6">
      <w:pPr>
        <w:ind w:left="-567" w:right="-568" w:firstLine="425"/>
        <w:jc w:val="both"/>
        <w:rPr>
          <w:sz w:val="28"/>
          <w:szCs w:val="28"/>
          <w:lang w:eastAsia="en-US"/>
        </w:rPr>
      </w:pPr>
    </w:p>
    <w:p w14:paraId="1E80CE18" w14:textId="77777777" w:rsidR="006248B6" w:rsidRPr="006248B6" w:rsidRDefault="006248B6" w:rsidP="006248B6">
      <w:pPr>
        <w:ind w:left="-567" w:right="-568" w:firstLine="425"/>
        <w:jc w:val="both"/>
        <w:rPr>
          <w:sz w:val="28"/>
          <w:szCs w:val="28"/>
          <w:lang w:eastAsia="en-US"/>
        </w:rPr>
      </w:pPr>
    </w:p>
    <w:p w14:paraId="4E6F1F59" w14:textId="77777777" w:rsidR="006248B6" w:rsidRPr="006248B6" w:rsidRDefault="006248B6" w:rsidP="006248B6">
      <w:pPr>
        <w:ind w:left="-567" w:right="-568" w:firstLine="425"/>
        <w:jc w:val="both"/>
        <w:rPr>
          <w:sz w:val="28"/>
          <w:szCs w:val="28"/>
          <w:lang w:eastAsia="en-US"/>
        </w:rPr>
      </w:pPr>
    </w:p>
    <w:p w14:paraId="18126EC1" w14:textId="77777777" w:rsidR="006248B6" w:rsidRPr="006248B6" w:rsidRDefault="006248B6" w:rsidP="006248B6">
      <w:pPr>
        <w:ind w:left="-567" w:right="-568" w:firstLine="425"/>
        <w:jc w:val="both"/>
        <w:rPr>
          <w:sz w:val="28"/>
          <w:szCs w:val="28"/>
          <w:lang w:eastAsia="en-US"/>
        </w:rPr>
      </w:pPr>
    </w:p>
    <w:p w14:paraId="162F984A" w14:textId="77777777" w:rsidR="006248B6" w:rsidRPr="006248B6" w:rsidRDefault="006248B6" w:rsidP="006248B6">
      <w:pPr>
        <w:ind w:left="-567" w:right="-568" w:firstLine="425"/>
        <w:jc w:val="both"/>
        <w:rPr>
          <w:sz w:val="28"/>
          <w:szCs w:val="28"/>
          <w:lang w:eastAsia="en-US"/>
        </w:rPr>
      </w:pPr>
    </w:p>
    <w:p w14:paraId="3AF20EDF" w14:textId="77777777" w:rsidR="006248B6" w:rsidRPr="006248B6" w:rsidRDefault="006248B6" w:rsidP="006248B6">
      <w:pPr>
        <w:ind w:left="-567" w:right="-568" w:firstLine="425"/>
        <w:jc w:val="both"/>
        <w:rPr>
          <w:sz w:val="28"/>
          <w:szCs w:val="28"/>
          <w:lang w:eastAsia="en-US"/>
        </w:rPr>
      </w:pPr>
    </w:p>
    <w:p w14:paraId="73315F7E" w14:textId="77777777" w:rsidR="006248B6" w:rsidRPr="006248B6" w:rsidRDefault="006248B6" w:rsidP="006248B6">
      <w:pPr>
        <w:ind w:left="-567" w:right="-568" w:firstLine="425"/>
        <w:jc w:val="both"/>
        <w:rPr>
          <w:sz w:val="28"/>
          <w:szCs w:val="28"/>
          <w:lang w:eastAsia="en-US"/>
        </w:rPr>
      </w:pPr>
    </w:p>
    <w:p w14:paraId="482966D9" w14:textId="77777777" w:rsidR="006248B6" w:rsidRPr="006248B6" w:rsidRDefault="006248B6" w:rsidP="006248B6">
      <w:pPr>
        <w:ind w:left="-567" w:right="-568" w:firstLine="425"/>
        <w:jc w:val="both"/>
        <w:rPr>
          <w:sz w:val="28"/>
          <w:szCs w:val="28"/>
          <w:lang w:eastAsia="en-US"/>
        </w:rPr>
        <w:sectPr w:rsidR="006248B6" w:rsidRPr="006248B6" w:rsidSect="006248B6">
          <w:pgSz w:w="11906" w:h="16838"/>
          <w:pgMar w:top="1134" w:right="707" w:bottom="1134" w:left="1701" w:header="720" w:footer="720" w:gutter="0"/>
          <w:cols w:space="720"/>
          <w:docGrid w:linePitch="326"/>
        </w:sectPr>
      </w:pPr>
    </w:p>
    <w:p w14:paraId="775B7942" w14:textId="77777777" w:rsidR="006248B6" w:rsidRPr="006248B6" w:rsidRDefault="006248B6" w:rsidP="006248B6">
      <w:pPr>
        <w:ind w:left="-567" w:right="961" w:firstLine="425"/>
        <w:jc w:val="right"/>
        <w:rPr>
          <w:sz w:val="28"/>
          <w:szCs w:val="28"/>
          <w:lang w:eastAsia="en-US"/>
        </w:rPr>
      </w:pPr>
      <w:r w:rsidRPr="006248B6">
        <w:rPr>
          <w:sz w:val="28"/>
          <w:szCs w:val="28"/>
          <w:lang w:eastAsia="en-US"/>
        </w:rPr>
        <w:lastRenderedPageBreak/>
        <w:t>Таблица 20</w:t>
      </w:r>
    </w:p>
    <w:p w14:paraId="0B47BE6F" w14:textId="77777777" w:rsidR="006248B6" w:rsidRPr="006248B6" w:rsidRDefault="006248B6" w:rsidP="006248B6">
      <w:pPr>
        <w:jc w:val="center"/>
        <w:rPr>
          <w:bCs/>
          <w:sz w:val="32"/>
          <w:szCs w:val="28"/>
        </w:rPr>
      </w:pPr>
      <w:r w:rsidRPr="006248B6">
        <w:rPr>
          <w:sz w:val="28"/>
        </w:rPr>
        <w:t xml:space="preserve">Тарифы ООО «Интеграл» на горячую воду в открытой системе горячего водоснабжения (теплоснабжения), реализуемую на потребительском рынке Юргинского городского округа, на период с 01.01.2025 по 31.12.2029 </w:t>
      </w:r>
    </w:p>
    <w:p w14:paraId="5A6159B3" w14:textId="77777777" w:rsidR="006248B6" w:rsidRPr="006248B6" w:rsidRDefault="006248B6" w:rsidP="006248B6">
      <w:pPr>
        <w:jc w:val="right"/>
        <w:rPr>
          <w:bCs/>
          <w:sz w:val="28"/>
          <w:szCs w:val="28"/>
        </w:rPr>
      </w:pPr>
    </w:p>
    <w:tbl>
      <w:tblPr>
        <w:tblW w:w="154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73"/>
        <w:gridCol w:w="1415"/>
        <w:gridCol w:w="920"/>
        <w:gridCol w:w="914"/>
        <w:gridCol w:w="6"/>
        <w:gridCol w:w="926"/>
        <w:gridCol w:w="1064"/>
        <w:gridCol w:w="997"/>
        <w:gridCol w:w="843"/>
        <w:gridCol w:w="850"/>
        <w:gridCol w:w="998"/>
        <w:gridCol w:w="1135"/>
        <w:gridCol w:w="1133"/>
        <w:gridCol w:w="1275"/>
        <w:gridCol w:w="1133"/>
      </w:tblGrid>
      <w:tr w:rsidR="006248B6" w:rsidRPr="006248B6" w14:paraId="29117B7C" w14:textId="77777777" w:rsidTr="00104FF4">
        <w:trPr>
          <w:trHeight w:val="364"/>
        </w:trPr>
        <w:tc>
          <w:tcPr>
            <w:tcW w:w="1873" w:type="dxa"/>
            <w:vMerge w:val="restart"/>
            <w:tcBorders>
              <w:top w:val="single" w:sz="2" w:space="0" w:color="auto"/>
              <w:left w:val="single" w:sz="2" w:space="0" w:color="auto"/>
              <w:bottom w:val="single" w:sz="2" w:space="0" w:color="auto"/>
              <w:right w:val="single" w:sz="2" w:space="0" w:color="auto"/>
            </w:tcBorders>
            <w:vAlign w:val="center"/>
            <w:hideMark/>
          </w:tcPr>
          <w:p w14:paraId="63BB1CC4" w14:textId="77777777" w:rsidR="006248B6" w:rsidRPr="006248B6" w:rsidRDefault="006248B6" w:rsidP="006248B6">
            <w:pPr>
              <w:tabs>
                <w:tab w:val="left" w:pos="3052"/>
              </w:tabs>
              <w:ind w:left="-108" w:right="-108"/>
              <w:jc w:val="center"/>
              <w:rPr>
                <w:sz w:val="22"/>
                <w:szCs w:val="22"/>
                <w:lang w:eastAsia="en-US"/>
              </w:rPr>
            </w:pPr>
            <w:r w:rsidRPr="006248B6">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1C4B64E5" w14:textId="77777777" w:rsidR="006248B6" w:rsidRPr="006248B6" w:rsidRDefault="006248B6" w:rsidP="006248B6">
            <w:pPr>
              <w:ind w:left="-108" w:firstLine="47"/>
              <w:jc w:val="center"/>
              <w:rPr>
                <w:sz w:val="22"/>
                <w:szCs w:val="22"/>
              </w:rPr>
            </w:pPr>
            <w:r w:rsidRPr="006248B6">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136A68EE" w14:textId="77777777" w:rsidR="006248B6" w:rsidRPr="006248B6" w:rsidRDefault="006248B6" w:rsidP="006248B6">
            <w:pPr>
              <w:ind w:left="-108" w:firstLine="47"/>
              <w:jc w:val="center"/>
              <w:rPr>
                <w:sz w:val="22"/>
                <w:szCs w:val="22"/>
              </w:rPr>
            </w:pPr>
            <w:r w:rsidRPr="006248B6">
              <w:rPr>
                <w:sz w:val="22"/>
                <w:szCs w:val="22"/>
              </w:rPr>
              <w:t>Тариф на горячую воду для населения, руб./м</w:t>
            </w:r>
            <w:r w:rsidRPr="006248B6">
              <w:rPr>
                <w:sz w:val="22"/>
                <w:szCs w:val="22"/>
                <w:vertAlign w:val="superscript"/>
              </w:rPr>
              <w:t>3</w:t>
            </w:r>
            <w:r w:rsidRPr="006248B6">
              <w:rPr>
                <w:sz w:val="22"/>
                <w:szCs w:val="22"/>
              </w:rPr>
              <w:t xml:space="preserve">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74482DBA" w14:textId="77777777" w:rsidR="006248B6" w:rsidRPr="006248B6" w:rsidRDefault="006248B6" w:rsidP="006248B6">
            <w:pPr>
              <w:ind w:left="-108" w:firstLine="47"/>
              <w:jc w:val="center"/>
              <w:rPr>
                <w:sz w:val="22"/>
                <w:szCs w:val="22"/>
              </w:rPr>
            </w:pPr>
            <w:r w:rsidRPr="006248B6">
              <w:rPr>
                <w:sz w:val="22"/>
                <w:szCs w:val="22"/>
              </w:rPr>
              <w:t>Тариф на горячую воду для прочих потребителей,</w:t>
            </w:r>
          </w:p>
          <w:p w14:paraId="100F2C6A" w14:textId="77777777" w:rsidR="006248B6" w:rsidRPr="006248B6" w:rsidRDefault="006248B6" w:rsidP="006248B6">
            <w:pPr>
              <w:ind w:left="-108" w:firstLine="47"/>
              <w:jc w:val="center"/>
              <w:rPr>
                <w:sz w:val="22"/>
                <w:szCs w:val="22"/>
                <w:lang w:eastAsia="en-US"/>
              </w:rPr>
            </w:pPr>
            <w:r w:rsidRPr="006248B6">
              <w:rPr>
                <w:sz w:val="22"/>
                <w:szCs w:val="22"/>
              </w:rPr>
              <w:t>руб./м</w:t>
            </w:r>
            <w:r w:rsidRPr="006248B6">
              <w:rPr>
                <w:sz w:val="22"/>
                <w:szCs w:val="22"/>
                <w:vertAlign w:val="superscript"/>
              </w:rPr>
              <w:t xml:space="preserve">3 </w:t>
            </w:r>
            <w:r w:rsidRPr="006248B6">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31278B17" w14:textId="77777777" w:rsidR="006248B6" w:rsidRPr="006248B6" w:rsidRDefault="006248B6" w:rsidP="006248B6">
            <w:pPr>
              <w:ind w:left="-108" w:right="-104" w:firstLine="3"/>
              <w:jc w:val="center"/>
              <w:rPr>
                <w:sz w:val="22"/>
                <w:szCs w:val="22"/>
              </w:rPr>
            </w:pPr>
            <w:r w:rsidRPr="006248B6">
              <w:rPr>
                <w:sz w:val="22"/>
                <w:szCs w:val="22"/>
              </w:rPr>
              <w:t xml:space="preserve">Компонент на </w:t>
            </w:r>
            <w:proofErr w:type="spellStart"/>
            <w:r w:rsidRPr="006248B6">
              <w:rPr>
                <w:sz w:val="22"/>
                <w:szCs w:val="22"/>
              </w:rPr>
              <w:t>теплоно-ситель</w:t>
            </w:r>
            <w:proofErr w:type="spellEnd"/>
            <w:r w:rsidRPr="006248B6">
              <w:rPr>
                <w:sz w:val="22"/>
                <w:szCs w:val="22"/>
              </w:rPr>
              <w:t>,</w:t>
            </w:r>
          </w:p>
          <w:p w14:paraId="550FCE1E" w14:textId="77777777" w:rsidR="006248B6" w:rsidRPr="006248B6" w:rsidRDefault="006248B6" w:rsidP="006248B6">
            <w:pPr>
              <w:ind w:left="-108" w:right="-104" w:firstLine="3"/>
              <w:jc w:val="center"/>
              <w:rPr>
                <w:sz w:val="22"/>
                <w:szCs w:val="22"/>
              </w:rPr>
            </w:pPr>
            <w:r w:rsidRPr="006248B6">
              <w:rPr>
                <w:sz w:val="22"/>
                <w:szCs w:val="22"/>
              </w:rPr>
              <w:t>руб./м</w:t>
            </w:r>
            <w:r w:rsidRPr="006248B6">
              <w:rPr>
                <w:sz w:val="22"/>
                <w:szCs w:val="22"/>
                <w:vertAlign w:val="superscript"/>
              </w:rPr>
              <w:t>3</w:t>
            </w:r>
          </w:p>
          <w:p w14:paraId="5A6329CA" w14:textId="77777777" w:rsidR="006248B6" w:rsidRPr="006248B6" w:rsidRDefault="006248B6" w:rsidP="006248B6">
            <w:pPr>
              <w:tabs>
                <w:tab w:val="left" w:pos="3052"/>
              </w:tabs>
              <w:ind w:left="-108" w:right="-104" w:firstLine="3"/>
              <w:jc w:val="center"/>
              <w:rPr>
                <w:sz w:val="22"/>
                <w:szCs w:val="22"/>
                <w:lang w:eastAsia="en-US"/>
              </w:rPr>
            </w:pPr>
            <w:r w:rsidRPr="006248B6">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294722DF" w14:textId="77777777" w:rsidR="006248B6" w:rsidRPr="006248B6" w:rsidRDefault="006248B6" w:rsidP="006248B6">
            <w:pPr>
              <w:tabs>
                <w:tab w:val="left" w:pos="3052"/>
              </w:tabs>
              <w:jc w:val="center"/>
              <w:rPr>
                <w:sz w:val="22"/>
                <w:szCs w:val="22"/>
                <w:lang w:eastAsia="en-US"/>
              </w:rPr>
            </w:pPr>
            <w:r w:rsidRPr="006248B6">
              <w:rPr>
                <w:sz w:val="22"/>
                <w:szCs w:val="22"/>
              </w:rPr>
              <w:t>Компонент на тепловую энергию</w:t>
            </w:r>
          </w:p>
        </w:tc>
      </w:tr>
      <w:tr w:rsidR="006248B6" w:rsidRPr="006248B6" w14:paraId="36082943" w14:textId="77777777" w:rsidTr="00104FF4">
        <w:trPr>
          <w:trHeight w:val="225"/>
        </w:trPr>
        <w:tc>
          <w:tcPr>
            <w:tcW w:w="1873" w:type="dxa"/>
            <w:vMerge/>
            <w:tcBorders>
              <w:top w:val="single" w:sz="2" w:space="0" w:color="auto"/>
              <w:left w:val="single" w:sz="2" w:space="0" w:color="auto"/>
              <w:bottom w:val="single" w:sz="2" w:space="0" w:color="auto"/>
              <w:right w:val="single" w:sz="2" w:space="0" w:color="auto"/>
            </w:tcBorders>
            <w:vAlign w:val="center"/>
            <w:hideMark/>
          </w:tcPr>
          <w:p w14:paraId="1EBB1FE9" w14:textId="77777777" w:rsidR="006248B6" w:rsidRPr="006248B6" w:rsidRDefault="006248B6" w:rsidP="006248B6">
            <w:pPr>
              <w:rPr>
                <w:sz w:val="22"/>
                <w:szCs w:val="22"/>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0BC3FBA6" w14:textId="77777777" w:rsidR="006248B6" w:rsidRPr="006248B6" w:rsidRDefault="006248B6" w:rsidP="006248B6">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7899C626" w14:textId="77777777" w:rsidR="006248B6" w:rsidRPr="006248B6" w:rsidRDefault="006248B6" w:rsidP="006248B6">
            <w:pPr>
              <w:ind w:left="-108" w:right="-85" w:hanging="55"/>
              <w:jc w:val="center"/>
              <w:rPr>
                <w:sz w:val="22"/>
                <w:szCs w:val="22"/>
                <w:lang w:eastAsia="en-US"/>
              </w:rPr>
            </w:pPr>
            <w:r w:rsidRPr="006248B6">
              <w:rPr>
                <w:sz w:val="22"/>
                <w:szCs w:val="22"/>
                <w:lang w:eastAsia="en-US"/>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3E539E82" w14:textId="77777777" w:rsidR="006248B6" w:rsidRPr="006248B6" w:rsidRDefault="006248B6" w:rsidP="006248B6">
            <w:pPr>
              <w:ind w:left="-108" w:right="-85" w:hanging="4"/>
              <w:jc w:val="center"/>
              <w:rPr>
                <w:sz w:val="22"/>
                <w:szCs w:val="22"/>
                <w:lang w:eastAsia="en-US"/>
              </w:rPr>
            </w:pPr>
            <w:r w:rsidRPr="006248B6">
              <w:rPr>
                <w:sz w:val="22"/>
                <w:szCs w:val="22"/>
                <w:lang w:eastAsia="en-US"/>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28F4C110" w14:textId="77777777" w:rsidR="006248B6" w:rsidRPr="006248B6" w:rsidRDefault="006248B6" w:rsidP="006248B6">
            <w:pPr>
              <w:ind w:left="-108" w:right="-85" w:hanging="55"/>
              <w:jc w:val="center"/>
              <w:rPr>
                <w:sz w:val="22"/>
                <w:szCs w:val="22"/>
                <w:lang w:eastAsia="en-US"/>
              </w:rPr>
            </w:pPr>
            <w:r w:rsidRPr="006248B6">
              <w:rPr>
                <w:sz w:val="22"/>
                <w:szCs w:val="22"/>
                <w:lang w:eastAsia="en-US"/>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509F4280" w14:textId="77777777" w:rsidR="006248B6" w:rsidRPr="006248B6" w:rsidRDefault="006248B6" w:rsidP="006248B6">
            <w:pPr>
              <w:ind w:left="-108" w:right="-85" w:hanging="4"/>
              <w:jc w:val="center"/>
              <w:rPr>
                <w:sz w:val="22"/>
                <w:szCs w:val="22"/>
                <w:lang w:eastAsia="en-US"/>
              </w:rPr>
            </w:pPr>
            <w:r w:rsidRPr="006248B6">
              <w:rPr>
                <w:sz w:val="22"/>
                <w:szCs w:val="22"/>
                <w:lang w:eastAsia="en-US"/>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08C7117A" w14:textId="77777777" w:rsidR="006248B6" w:rsidRPr="006248B6" w:rsidRDefault="006248B6" w:rsidP="006248B6">
            <w:pPr>
              <w:rPr>
                <w:sz w:val="22"/>
                <w:szCs w:val="22"/>
                <w:lang w:eastAsia="en-US"/>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57F63B27" w14:textId="77777777" w:rsidR="006248B6" w:rsidRPr="006248B6" w:rsidRDefault="006248B6" w:rsidP="006248B6">
            <w:pPr>
              <w:tabs>
                <w:tab w:val="left" w:pos="3052"/>
              </w:tabs>
              <w:ind w:left="-108" w:right="-151"/>
              <w:jc w:val="center"/>
              <w:rPr>
                <w:sz w:val="22"/>
                <w:szCs w:val="22"/>
              </w:rPr>
            </w:pPr>
            <w:proofErr w:type="spellStart"/>
            <w:r w:rsidRPr="006248B6">
              <w:rPr>
                <w:sz w:val="22"/>
                <w:szCs w:val="22"/>
              </w:rPr>
              <w:t>Односта-вочный</w:t>
            </w:r>
            <w:proofErr w:type="spellEnd"/>
            <w:r w:rsidRPr="006248B6">
              <w:rPr>
                <w:sz w:val="22"/>
                <w:szCs w:val="22"/>
              </w:rPr>
              <w:t>, руб./Гкал</w:t>
            </w:r>
          </w:p>
          <w:p w14:paraId="1C482C19" w14:textId="77777777" w:rsidR="006248B6" w:rsidRPr="006248B6" w:rsidRDefault="006248B6" w:rsidP="006248B6">
            <w:pPr>
              <w:tabs>
                <w:tab w:val="left" w:pos="3052"/>
              </w:tabs>
              <w:ind w:left="-108" w:right="-151"/>
              <w:jc w:val="center"/>
              <w:rPr>
                <w:sz w:val="22"/>
                <w:szCs w:val="22"/>
                <w:lang w:eastAsia="en-US"/>
              </w:rPr>
            </w:pPr>
            <w:r w:rsidRPr="006248B6">
              <w:rPr>
                <w:sz w:val="22"/>
                <w:szCs w:val="22"/>
              </w:rPr>
              <w:t xml:space="preserve">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17D08843" w14:textId="77777777" w:rsidR="006248B6" w:rsidRPr="006248B6" w:rsidRDefault="006248B6" w:rsidP="006248B6">
            <w:pPr>
              <w:tabs>
                <w:tab w:val="left" w:pos="3052"/>
              </w:tabs>
              <w:jc w:val="center"/>
              <w:rPr>
                <w:sz w:val="22"/>
                <w:szCs w:val="22"/>
                <w:lang w:eastAsia="en-US"/>
              </w:rPr>
            </w:pPr>
            <w:proofErr w:type="spellStart"/>
            <w:r w:rsidRPr="006248B6">
              <w:rPr>
                <w:sz w:val="22"/>
                <w:szCs w:val="22"/>
              </w:rPr>
              <w:t>Двухставочный</w:t>
            </w:r>
            <w:proofErr w:type="spellEnd"/>
          </w:p>
        </w:tc>
      </w:tr>
      <w:tr w:rsidR="006248B6" w:rsidRPr="006248B6" w14:paraId="3F1B01F5" w14:textId="77777777" w:rsidTr="00104FF4">
        <w:trPr>
          <w:trHeight w:val="1444"/>
        </w:trPr>
        <w:tc>
          <w:tcPr>
            <w:tcW w:w="1873" w:type="dxa"/>
            <w:vMerge/>
            <w:tcBorders>
              <w:top w:val="single" w:sz="2" w:space="0" w:color="auto"/>
              <w:left w:val="single" w:sz="2" w:space="0" w:color="auto"/>
              <w:bottom w:val="single" w:sz="2" w:space="0" w:color="auto"/>
              <w:right w:val="single" w:sz="2" w:space="0" w:color="auto"/>
            </w:tcBorders>
            <w:vAlign w:val="center"/>
            <w:hideMark/>
          </w:tcPr>
          <w:p w14:paraId="7223CEA5" w14:textId="77777777" w:rsidR="006248B6" w:rsidRPr="006248B6" w:rsidRDefault="006248B6" w:rsidP="006248B6">
            <w:pPr>
              <w:rPr>
                <w:sz w:val="22"/>
                <w:szCs w:val="22"/>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62BB91F1" w14:textId="77777777" w:rsidR="006248B6" w:rsidRPr="006248B6" w:rsidRDefault="006248B6" w:rsidP="006248B6">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50DAAA15"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6FBBD82B"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926" w:type="dxa"/>
            <w:tcBorders>
              <w:top w:val="single" w:sz="2" w:space="0" w:color="auto"/>
              <w:left w:val="single" w:sz="2" w:space="0" w:color="auto"/>
              <w:bottom w:val="single" w:sz="2" w:space="0" w:color="auto"/>
              <w:right w:val="single" w:sz="2" w:space="0" w:color="auto"/>
            </w:tcBorders>
            <w:vAlign w:val="center"/>
            <w:hideMark/>
          </w:tcPr>
          <w:p w14:paraId="1460E315"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1064" w:type="dxa"/>
            <w:tcBorders>
              <w:top w:val="single" w:sz="2" w:space="0" w:color="auto"/>
              <w:left w:val="single" w:sz="2" w:space="0" w:color="auto"/>
              <w:bottom w:val="single" w:sz="2" w:space="0" w:color="auto"/>
              <w:right w:val="single" w:sz="2" w:space="0" w:color="auto"/>
            </w:tcBorders>
            <w:vAlign w:val="center"/>
            <w:hideMark/>
          </w:tcPr>
          <w:p w14:paraId="63F46109"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997" w:type="dxa"/>
            <w:tcBorders>
              <w:top w:val="single" w:sz="2" w:space="0" w:color="auto"/>
              <w:left w:val="single" w:sz="2" w:space="0" w:color="auto"/>
              <w:bottom w:val="single" w:sz="2" w:space="0" w:color="auto"/>
              <w:right w:val="single" w:sz="2" w:space="0" w:color="auto"/>
            </w:tcBorders>
            <w:vAlign w:val="center"/>
            <w:hideMark/>
          </w:tcPr>
          <w:p w14:paraId="313B9041" w14:textId="77777777" w:rsidR="006248B6" w:rsidRPr="006248B6" w:rsidRDefault="006248B6" w:rsidP="006248B6">
            <w:pPr>
              <w:tabs>
                <w:tab w:val="left" w:pos="3052"/>
              </w:tabs>
              <w:ind w:right="-68"/>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843" w:type="dxa"/>
            <w:tcBorders>
              <w:top w:val="single" w:sz="2" w:space="0" w:color="auto"/>
              <w:left w:val="single" w:sz="2" w:space="0" w:color="auto"/>
              <w:bottom w:val="single" w:sz="2" w:space="0" w:color="auto"/>
              <w:right w:val="single" w:sz="2" w:space="0" w:color="auto"/>
            </w:tcBorders>
            <w:vAlign w:val="center"/>
            <w:hideMark/>
          </w:tcPr>
          <w:p w14:paraId="5519DC5D"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5C27B1F4" w14:textId="77777777" w:rsidR="006248B6" w:rsidRPr="006248B6" w:rsidRDefault="006248B6" w:rsidP="006248B6">
            <w:pPr>
              <w:tabs>
                <w:tab w:val="left" w:pos="3052"/>
              </w:tabs>
              <w:ind w:left="-177" w:right="-149"/>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998" w:type="dxa"/>
            <w:tcBorders>
              <w:top w:val="single" w:sz="2" w:space="0" w:color="auto"/>
              <w:left w:val="single" w:sz="2" w:space="0" w:color="auto"/>
              <w:bottom w:val="single" w:sz="2" w:space="0" w:color="auto"/>
              <w:right w:val="single" w:sz="2" w:space="0" w:color="auto"/>
            </w:tcBorders>
            <w:vAlign w:val="center"/>
            <w:hideMark/>
          </w:tcPr>
          <w:p w14:paraId="79E2B321"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08FF02DC" w14:textId="77777777" w:rsidR="006248B6" w:rsidRPr="006248B6" w:rsidRDefault="006248B6" w:rsidP="006248B6">
            <w:pPr>
              <w:rPr>
                <w:sz w:val="22"/>
                <w:szCs w:val="22"/>
                <w:lang w:eastAsia="en-US"/>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3A1D6DCA" w14:textId="77777777" w:rsidR="006248B6" w:rsidRPr="006248B6" w:rsidRDefault="006248B6" w:rsidP="006248B6">
            <w:pPr>
              <w:rPr>
                <w:sz w:val="22"/>
                <w:szCs w:val="22"/>
                <w:lang w:eastAsia="en-US"/>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1609BD3F" w14:textId="77777777" w:rsidR="006248B6" w:rsidRPr="006248B6" w:rsidRDefault="006248B6" w:rsidP="006248B6">
            <w:pPr>
              <w:ind w:left="-95" w:right="-65"/>
              <w:jc w:val="center"/>
              <w:rPr>
                <w:sz w:val="22"/>
                <w:szCs w:val="22"/>
              </w:rPr>
            </w:pPr>
            <w:r w:rsidRPr="006248B6">
              <w:rPr>
                <w:sz w:val="22"/>
                <w:szCs w:val="22"/>
              </w:rPr>
              <w:t>Ставка за мощность, тыс. руб./</w:t>
            </w:r>
          </w:p>
          <w:p w14:paraId="0EADCBB8" w14:textId="77777777" w:rsidR="006248B6" w:rsidRPr="006248B6" w:rsidRDefault="006248B6" w:rsidP="006248B6">
            <w:pPr>
              <w:ind w:left="-95" w:right="-65"/>
              <w:jc w:val="center"/>
              <w:rPr>
                <w:sz w:val="22"/>
                <w:szCs w:val="22"/>
              </w:rPr>
            </w:pPr>
            <w:r w:rsidRPr="006248B6">
              <w:rPr>
                <w:sz w:val="22"/>
                <w:szCs w:val="22"/>
              </w:rPr>
              <w:t>Гкал/</w:t>
            </w:r>
          </w:p>
          <w:p w14:paraId="3C6CFD4D" w14:textId="77777777" w:rsidR="006248B6" w:rsidRPr="006248B6" w:rsidRDefault="006248B6" w:rsidP="006248B6">
            <w:pPr>
              <w:jc w:val="center"/>
              <w:rPr>
                <w:sz w:val="22"/>
                <w:szCs w:val="22"/>
              </w:rPr>
            </w:pPr>
            <w:r w:rsidRPr="006248B6">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C3E5A4D" w14:textId="77777777" w:rsidR="006248B6" w:rsidRPr="006248B6" w:rsidRDefault="006248B6" w:rsidP="006248B6">
            <w:pPr>
              <w:ind w:left="-120" w:right="-112"/>
              <w:jc w:val="center"/>
              <w:rPr>
                <w:sz w:val="22"/>
                <w:szCs w:val="22"/>
              </w:rPr>
            </w:pPr>
            <w:r w:rsidRPr="006248B6">
              <w:rPr>
                <w:sz w:val="22"/>
                <w:szCs w:val="22"/>
              </w:rPr>
              <w:t>Ставка за тепловую энергию, руб./Гкал</w:t>
            </w:r>
          </w:p>
        </w:tc>
      </w:tr>
      <w:tr w:rsidR="006248B6" w:rsidRPr="006248B6" w14:paraId="762AEFD0" w14:textId="77777777" w:rsidTr="00104FF4">
        <w:trPr>
          <w:trHeight w:val="184"/>
        </w:trPr>
        <w:tc>
          <w:tcPr>
            <w:tcW w:w="1873" w:type="dxa"/>
            <w:tcBorders>
              <w:top w:val="single" w:sz="4" w:space="0" w:color="auto"/>
              <w:left w:val="single" w:sz="4" w:space="0" w:color="auto"/>
              <w:bottom w:val="single" w:sz="2" w:space="0" w:color="auto"/>
              <w:right w:val="single" w:sz="4" w:space="0" w:color="auto"/>
            </w:tcBorders>
            <w:vAlign w:val="center"/>
            <w:hideMark/>
          </w:tcPr>
          <w:p w14:paraId="0A26E082" w14:textId="77777777" w:rsidR="006248B6" w:rsidRPr="006248B6" w:rsidRDefault="006248B6" w:rsidP="006248B6">
            <w:pPr>
              <w:ind w:left="-108" w:right="-108" w:hanging="108"/>
              <w:jc w:val="center"/>
              <w:rPr>
                <w:bCs/>
                <w:kern w:val="32"/>
                <w:sz w:val="22"/>
                <w:szCs w:val="22"/>
                <w:lang w:eastAsia="en-US"/>
              </w:rPr>
            </w:pPr>
            <w:r w:rsidRPr="006248B6">
              <w:rPr>
                <w:bCs/>
                <w:kern w:val="32"/>
                <w:sz w:val="22"/>
                <w:szCs w:val="22"/>
                <w:lang w:eastAsia="en-US"/>
              </w:rPr>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107FA02A" w14:textId="77777777" w:rsidR="006248B6" w:rsidRPr="006248B6" w:rsidRDefault="006248B6" w:rsidP="006248B6">
            <w:pPr>
              <w:tabs>
                <w:tab w:val="left" w:pos="3052"/>
              </w:tabs>
              <w:ind w:hanging="108"/>
              <w:jc w:val="center"/>
              <w:rPr>
                <w:sz w:val="22"/>
                <w:szCs w:val="22"/>
              </w:rPr>
            </w:pPr>
            <w:r w:rsidRPr="006248B6">
              <w:rPr>
                <w:sz w:val="22"/>
                <w:szCs w:val="22"/>
              </w:rPr>
              <w:t>2</w:t>
            </w:r>
          </w:p>
        </w:tc>
        <w:tc>
          <w:tcPr>
            <w:tcW w:w="920" w:type="dxa"/>
            <w:tcBorders>
              <w:top w:val="single" w:sz="2" w:space="0" w:color="auto"/>
              <w:left w:val="single" w:sz="2" w:space="0" w:color="auto"/>
              <w:bottom w:val="single" w:sz="2" w:space="0" w:color="auto"/>
              <w:right w:val="single" w:sz="4" w:space="0" w:color="auto"/>
            </w:tcBorders>
            <w:hideMark/>
          </w:tcPr>
          <w:p w14:paraId="0B3022EF" w14:textId="77777777" w:rsidR="006248B6" w:rsidRPr="006248B6" w:rsidRDefault="006248B6" w:rsidP="006248B6">
            <w:pPr>
              <w:tabs>
                <w:tab w:val="left" w:pos="3052"/>
              </w:tabs>
              <w:ind w:hanging="108"/>
              <w:jc w:val="center"/>
              <w:rPr>
                <w:sz w:val="22"/>
                <w:szCs w:val="22"/>
              </w:rPr>
            </w:pPr>
            <w:r w:rsidRPr="006248B6">
              <w:rPr>
                <w:sz w:val="22"/>
                <w:szCs w:val="22"/>
              </w:rPr>
              <w:t>3</w:t>
            </w:r>
          </w:p>
        </w:tc>
        <w:tc>
          <w:tcPr>
            <w:tcW w:w="914" w:type="dxa"/>
            <w:tcBorders>
              <w:top w:val="single" w:sz="2" w:space="0" w:color="auto"/>
              <w:left w:val="single" w:sz="4" w:space="0" w:color="auto"/>
              <w:bottom w:val="single" w:sz="2" w:space="0" w:color="auto"/>
              <w:right w:val="single" w:sz="2" w:space="0" w:color="auto"/>
            </w:tcBorders>
            <w:hideMark/>
          </w:tcPr>
          <w:p w14:paraId="50B8DCBA" w14:textId="77777777" w:rsidR="006248B6" w:rsidRPr="006248B6" w:rsidRDefault="006248B6" w:rsidP="006248B6">
            <w:pPr>
              <w:tabs>
                <w:tab w:val="left" w:pos="3052"/>
              </w:tabs>
              <w:ind w:hanging="108"/>
              <w:jc w:val="center"/>
              <w:rPr>
                <w:sz w:val="22"/>
                <w:szCs w:val="22"/>
              </w:rPr>
            </w:pPr>
            <w:r w:rsidRPr="006248B6">
              <w:rPr>
                <w:sz w:val="22"/>
                <w:szCs w:val="22"/>
              </w:rPr>
              <w:t>4</w:t>
            </w:r>
          </w:p>
        </w:tc>
        <w:tc>
          <w:tcPr>
            <w:tcW w:w="932" w:type="dxa"/>
            <w:gridSpan w:val="2"/>
            <w:tcBorders>
              <w:top w:val="single" w:sz="2" w:space="0" w:color="auto"/>
              <w:left w:val="single" w:sz="4" w:space="0" w:color="auto"/>
              <w:bottom w:val="single" w:sz="2" w:space="0" w:color="auto"/>
              <w:right w:val="single" w:sz="2" w:space="0" w:color="auto"/>
            </w:tcBorders>
            <w:hideMark/>
          </w:tcPr>
          <w:p w14:paraId="5EF8A45C" w14:textId="77777777" w:rsidR="006248B6" w:rsidRPr="006248B6" w:rsidRDefault="006248B6" w:rsidP="006248B6">
            <w:pPr>
              <w:tabs>
                <w:tab w:val="left" w:pos="3052"/>
              </w:tabs>
              <w:ind w:hanging="108"/>
              <w:jc w:val="center"/>
              <w:rPr>
                <w:sz w:val="22"/>
                <w:szCs w:val="22"/>
              </w:rPr>
            </w:pPr>
            <w:r w:rsidRPr="006248B6">
              <w:rPr>
                <w:sz w:val="22"/>
                <w:szCs w:val="22"/>
              </w:rPr>
              <w:t>5</w:t>
            </w:r>
          </w:p>
        </w:tc>
        <w:tc>
          <w:tcPr>
            <w:tcW w:w="1064" w:type="dxa"/>
            <w:tcBorders>
              <w:top w:val="single" w:sz="2" w:space="0" w:color="auto"/>
              <w:left w:val="single" w:sz="4" w:space="0" w:color="auto"/>
              <w:bottom w:val="single" w:sz="2" w:space="0" w:color="auto"/>
              <w:right w:val="single" w:sz="2" w:space="0" w:color="auto"/>
            </w:tcBorders>
            <w:hideMark/>
          </w:tcPr>
          <w:p w14:paraId="03C640A2" w14:textId="77777777" w:rsidR="006248B6" w:rsidRPr="006248B6" w:rsidRDefault="006248B6" w:rsidP="006248B6">
            <w:pPr>
              <w:tabs>
                <w:tab w:val="left" w:pos="3052"/>
              </w:tabs>
              <w:ind w:hanging="108"/>
              <w:jc w:val="center"/>
              <w:rPr>
                <w:sz w:val="22"/>
                <w:szCs w:val="22"/>
              </w:rPr>
            </w:pPr>
            <w:r w:rsidRPr="006248B6">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67AA26D8" w14:textId="77777777" w:rsidR="006248B6" w:rsidRPr="006248B6" w:rsidRDefault="006248B6" w:rsidP="006248B6">
            <w:pPr>
              <w:jc w:val="center"/>
              <w:rPr>
                <w:sz w:val="22"/>
                <w:szCs w:val="22"/>
                <w:lang w:eastAsia="en-US"/>
              </w:rPr>
            </w:pPr>
            <w:r w:rsidRPr="006248B6">
              <w:rPr>
                <w:sz w:val="22"/>
                <w:szCs w:val="22"/>
                <w:lang w:eastAsia="en-US"/>
              </w:rPr>
              <w:t>7</w:t>
            </w:r>
          </w:p>
        </w:tc>
        <w:tc>
          <w:tcPr>
            <w:tcW w:w="843" w:type="dxa"/>
            <w:tcBorders>
              <w:top w:val="single" w:sz="4" w:space="0" w:color="auto"/>
              <w:left w:val="nil"/>
              <w:bottom w:val="single" w:sz="4" w:space="0" w:color="auto"/>
              <w:right w:val="single" w:sz="4" w:space="0" w:color="auto"/>
            </w:tcBorders>
            <w:hideMark/>
          </w:tcPr>
          <w:p w14:paraId="05A11BD1" w14:textId="77777777" w:rsidR="006248B6" w:rsidRPr="006248B6" w:rsidRDefault="006248B6" w:rsidP="006248B6">
            <w:pPr>
              <w:ind w:left="-105" w:right="-116"/>
              <w:jc w:val="center"/>
              <w:rPr>
                <w:sz w:val="22"/>
                <w:szCs w:val="22"/>
                <w:lang w:eastAsia="en-US"/>
              </w:rPr>
            </w:pPr>
            <w:r w:rsidRPr="006248B6">
              <w:rPr>
                <w:sz w:val="22"/>
                <w:szCs w:val="22"/>
                <w:lang w:eastAsia="en-US"/>
              </w:rPr>
              <w:t>8</w:t>
            </w:r>
          </w:p>
        </w:tc>
        <w:tc>
          <w:tcPr>
            <w:tcW w:w="850" w:type="dxa"/>
            <w:tcBorders>
              <w:top w:val="single" w:sz="4" w:space="0" w:color="auto"/>
              <w:left w:val="nil"/>
              <w:bottom w:val="single" w:sz="4" w:space="0" w:color="auto"/>
              <w:right w:val="single" w:sz="4" w:space="0" w:color="auto"/>
            </w:tcBorders>
            <w:hideMark/>
          </w:tcPr>
          <w:p w14:paraId="10B4D142" w14:textId="77777777" w:rsidR="006248B6" w:rsidRPr="006248B6" w:rsidRDefault="006248B6" w:rsidP="006248B6">
            <w:pPr>
              <w:ind w:left="-105" w:right="-116"/>
              <w:jc w:val="center"/>
              <w:rPr>
                <w:sz w:val="22"/>
                <w:szCs w:val="22"/>
                <w:lang w:eastAsia="en-US"/>
              </w:rPr>
            </w:pPr>
            <w:r w:rsidRPr="006248B6">
              <w:rPr>
                <w:sz w:val="22"/>
                <w:szCs w:val="22"/>
                <w:lang w:eastAsia="en-US"/>
              </w:rPr>
              <w:t>9</w:t>
            </w:r>
          </w:p>
        </w:tc>
        <w:tc>
          <w:tcPr>
            <w:tcW w:w="998" w:type="dxa"/>
            <w:tcBorders>
              <w:top w:val="single" w:sz="4" w:space="0" w:color="auto"/>
              <w:left w:val="nil"/>
              <w:bottom w:val="single" w:sz="4" w:space="0" w:color="auto"/>
              <w:right w:val="single" w:sz="4" w:space="0" w:color="auto"/>
            </w:tcBorders>
            <w:hideMark/>
          </w:tcPr>
          <w:p w14:paraId="03CC8A87" w14:textId="77777777" w:rsidR="006248B6" w:rsidRPr="006248B6" w:rsidRDefault="006248B6" w:rsidP="006248B6">
            <w:pPr>
              <w:jc w:val="center"/>
              <w:rPr>
                <w:sz w:val="22"/>
                <w:szCs w:val="22"/>
                <w:lang w:eastAsia="en-US"/>
              </w:rPr>
            </w:pPr>
            <w:r w:rsidRPr="006248B6">
              <w:rPr>
                <w:sz w:val="22"/>
                <w:szCs w:val="22"/>
                <w:lang w:eastAsia="en-US"/>
              </w:rPr>
              <w:t>10</w:t>
            </w:r>
          </w:p>
        </w:tc>
        <w:tc>
          <w:tcPr>
            <w:tcW w:w="1135" w:type="dxa"/>
            <w:tcBorders>
              <w:top w:val="single" w:sz="4" w:space="0" w:color="auto"/>
              <w:left w:val="nil"/>
              <w:bottom w:val="single" w:sz="4" w:space="0" w:color="auto"/>
              <w:right w:val="single" w:sz="4" w:space="0" w:color="auto"/>
            </w:tcBorders>
            <w:hideMark/>
          </w:tcPr>
          <w:p w14:paraId="58EAFD56" w14:textId="77777777" w:rsidR="006248B6" w:rsidRPr="006248B6" w:rsidRDefault="006248B6" w:rsidP="006248B6">
            <w:pPr>
              <w:jc w:val="center"/>
              <w:rPr>
                <w:sz w:val="22"/>
                <w:szCs w:val="22"/>
                <w:lang w:eastAsia="en-US"/>
              </w:rPr>
            </w:pPr>
            <w:r w:rsidRPr="006248B6">
              <w:rPr>
                <w:sz w:val="22"/>
                <w:szCs w:val="22"/>
                <w:lang w:eastAsia="en-US"/>
              </w:rPr>
              <w:t>11</w:t>
            </w:r>
          </w:p>
        </w:tc>
        <w:tc>
          <w:tcPr>
            <w:tcW w:w="1133" w:type="dxa"/>
            <w:tcBorders>
              <w:top w:val="nil"/>
              <w:left w:val="nil"/>
              <w:bottom w:val="single" w:sz="4" w:space="0" w:color="auto"/>
              <w:right w:val="single" w:sz="4" w:space="0" w:color="auto"/>
            </w:tcBorders>
            <w:hideMark/>
          </w:tcPr>
          <w:p w14:paraId="4A05B118" w14:textId="77777777" w:rsidR="006248B6" w:rsidRPr="006248B6" w:rsidRDefault="006248B6" w:rsidP="006248B6">
            <w:pPr>
              <w:jc w:val="center"/>
              <w:rPr>
                <w:sz w:val="22"/>
                <w:szCs w:val="22"/>
                <w:lang w:eastAsia="en-US"/>
              </w:rPr>
            </w:pPr>
            <w:r w:rsidRPr="006248B6">
              <w:rPr>
                <w:sz w:val="22"/>
                <w:szCs w:val="22"/>
                <w:lang w:eastAsia="en-US"/>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767D24A" w14:textId="77777777" w:rsidR="006248B6" w:rsidRPr="006248B6" w:rsidRDefault="006248B6" w:rsidP="006248B6">
            <w:pPr>
              <w:jc w:val="center"/>
              <w:rPr>
                <w:sz w:val="22"/>
                <w:szCs w:val="22"/>
              </w:rPr>
            </w:pPr>
            <w:r w:rsidRPr="006248B6">
              <w:rPr>
                <w:sz w:val="22"/>
                <w:szCs w:val="22"/>
              </w:rPr>
              <w:t>13</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4FB424A" w14:textId="77777777" w:rsidR="006248B6" w:rsidRPr="006248B6" w:rsidRDefault="006248B6" w:rsidP="006248B6">
            <w:pPr>
              <w:jc w:val="center"/>
              <w:rPr>
                <w:sz w:val="22"/>
                <w:szCs w:val="22"/>
              </w:rPr>
            </w:pPr>
            <w:r w:rsidRPr="006248B6">
              <w:rPr>
                <w:sz w:val="22"/>
                <w:szCs w:val="22"/>
              </w:rPr>
              <w:t>14</w:t>
            </w:r>
          </w:p>
        </w:tc>
      </w:tr>
      <w:tr w:rsidR="006248B6" w:rsidRPr="006248B6" w14:paraId="5A84EABC" w14:textId="77777777" w:rsidTr="00104FF4">
        <w:trPr>
          <w:trHeight w:val="224"/>
        </w:trPr>
        <w:tc>
          <w:tcPr>
            <w:tcW w:w="1873" w:type="dxa"/>
            <w:vMerge w:val="restart"/>
            <w:tcBorders>
              <w:top w:val="single" w:sz="4" w:space="0" w:color="auto"/>
              <w:left w:val="single" w:sz="4" w:space="0" w:color="auto"/>
              <w:right w:val="single" w:sz="4" w:space="0" w:color="auto"/>
            </w:tcBorders>
            <w:vAlign w:val="center"/>
            <w:hideMark/>
          </w:tcPr>
          <w:p w14:paraId="683F0415" w14:textId="77777777" w:rsidR="006248B6" w:rsidRPr="006248B6" w:rsidRDefault="006248B6" w:rsidP="006248B6">
            <w:pPr>
              <w:rPr>
                <w:bCs/>
                <w:sz w:val="22"/>
                <w:szCs w:val="22"/>
                <w:lang w:eastAsia="en-US"/>
              </w:rPr>
            </w:pPr>
            <w:r w:rsidRPr="006248B6">
              <w:rPr>
                <w:bCs/>
                <w:sz w:val="22"/>
                <w:szCs w:val="22"/>
                <w:lang w:eastAsia="en-US"/>
              </w:rPr>
              <w:t>ООО «Интеграл»</w:t>
            </w:r>
          </w:p>
        </w:tc>
        <w:tc>
          <w:tcPr>
            <w:tcW w:w="1415" w:type="dxa"/>
            <w:shd w:val="clear" w:color="auto" w:fill="auto"/>
            <w:hideMark/>
          </w:tcPr>
          <w:p w14:paraId="548C8DD7"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01.01.2025</w:t>
            </w:r>
          </w:p>
        </w:tc>
        <w:tc>
          <w:tcPr>
            <w:tcW w:w="920" w:type="dxa"/>
            <w:tcBorders>
              <w:top w:val="single" w:sz="2" w:space="0" w:color="auto"/>
              <w:left w:val="single" w:sz="2" w:space="0" w:color="auto"/>
              <w:bottom w:val="single" w:sz="2" w:space="0" w:color="auto"/>
              <w:right w:val="single" w:sz="4" w:space="0" w:color="auto"/>
            </w:tcBorders>
            <w:hideMark/>
          </w:tcPr>
          <w:p w14:paraId="2F2A66BF" w14:textId="77777777" w:rsidR="006248B6" w:rsidRPr="006248B6" w:rsidRDefault="006248B6" w:rsidP="006248B6">
            <w:pPr>
              <w:ind w:left="-105" w:right="-116"/>
              <w:jc w:val="center"/>
              <w:rPr>
                <w:sz w:val="22"/>
                <w:szCs w:val="22"/>
                <w:lang w:eastAsia="en-US"/>
              </w:rPr>
            </w:pPr>
            <w:r w:rsidRPr="006248B6">
              <w:rPr>
                <w:sz w:val="22"/>
                <w:szCs w:val="22"/>
                <w:lang w:eastAsia="en-US"/>
              </w:rPr>
              <w:t>120,84</w:t>
            </w:r>
          </w:p>
        </w:tc>
        <w:tc>
          <w:tcPr>
            <w:tcW w:w="920" w:type="dxa"/>
            <w:gridSpan w:val="2"/>
            <w:tcBorders>
              <w:top w:val="single" w:sz="2" w:space="0" w:color="auto"/>
              <w:left w:val="single" w:sz="4" w:space="0" w:color="auto"/>
              <w:bottom w:val="single" w:sz="2" w:space="0" w:color="auto"/>
              <w:right w:val="single" w:sz="2" w:space="0" w:color="auto"/>
            </w:tcBorders>
            <w:hideMark/>
          </w:tcPr>
          <w:p w14:paraId="08B4679C" w14:textId="77777777" w:rsidR="006248B6" w:rsidRPr="006248B6" w:rsidRDefault="006248B6" w:rsidP="006248B6">
            <w:pPr>
              <w:ind w:left="-105" w:right="-116"/>
              <w:jc w:val="center"/>
              <w:rPr>
                <w:sz w:val="22"/>
                <w:szCs w:val="22"/>
                <w:lang w:eastAsia="en-US"/>
              </w:rPr>
            </w:pPr>
            <w:r w:rsidRPr="006248B6">
              <w:rPr>
                <w:sz w:val="22"/>
                <w:szCs w:val="22"/>
                <w:lang w:eastAsia="en-US"/>
              </w:rPr>
              <w:t>119,08</w:t>
            </w:r>
          </w:p>
        </w:tc>
        <w:tc>
          <w:tcPr>
            <w:tcW w:w="926" w:type="dxa"/>
            <w:tcBorders>
              <w:top w:val="single" w:sz="2" w:space="0" w:color="auto"/>
              <w:left w:val="single" w:sz="4" w:space="0" w:color="auto"/>
              <w:bottom w:val="single" w:sz="2" w:space="0" w:color="auto"/>
              <w:right w:val="single" w:sz="2" w:space="0" w:color="auto"/>
            </w:tcBorders>
            <w:hideMark/>
          </w:tcPr>
          <w:p w14:paraId="0BF78452" w14:textId="77777777" w:rsidR="006248B6" w:rsidRPr="006248B6" w:rsidRDefault="006248B6" w:rsidP="006248B6">
            <w:pPr>
              <w:ind w:left="-105" w:right="-116"/>
              <w:jc w:val="center"/>
              <w:rPr>
                <w:sz w:val="22"/>
                <w:szCs w:val="22"/>
                <w:lang w:eastAsia="en-US"/>
              </w:rPr>
            </w:pPr>
            <w:r w:rsidRPr="006248B6">
              <w:rPr>
                <w:sz w:val="22"/>
                <w:szCs w:val="22"/>
                <w:lang w:eastAsia="en-US"/>
              </w:rPr>
              <w:t>128,74</w:t>
            </w:r>
          </w:p>
        </w:tc>
        <w:tc>
          <w:tcPr>
            <w:tcW w:w="1064" w:type="dxa"/>
            <w:tcBorders>
              <w:top w:val="single" w:sz="2" w:space="0" w:color="auto"/>
              <w:left w:val="single" w:sz="4" w:space="0" w:color="auto"/>
              <w:bottom w:val="single" w:sz="2" w:space="0" w:color="auto"/>
              <w:right w:val="single" w:sz="2" w:space="0" w:color="auto"/>
            </w:tcBorders>
            <w:hideMark/>
          </w:tcPr>
          <w:p w14:paraId="319BFD8E" w14:textId="77777777" w:rsidR="006248B6" w:rsidRPr="006248B6" w:rsidRDefault="006248B6" w:rsidP="006248B6">
            <w:pPr>
              <w:ind w:left="-105" w:right="-116"/>
              <w:jc w:val="center"/>
              <w:rPr>
                <w:sz w:val="22"/>
                <w:szCs w:val="22"/>
                <w:lang w:eastAsia="en-US"/>
              </w:rPr>
            </w:pPr>
            <w:r w:rsidRPr="006248B6">
              <w:rPr>
                <w:sz w:val="22"/>
                <w:szCs w:val="22"/>
                <w:lang w:eastAsia="en-US"/>
              </w:rPr>
              <w:t>121,72</w:t>
            </w:r>
          </w:p>
        </w:tc>
        <w:tc>
          <w:tcPr>
            <w:tcW w:w="997" w:type="dxa"/>
            <w:tcBorders>
              <w:top w:val="single" w:sz="4" w:space="0" w:color="auto"/>
              <w:left w:val="single" w:sz="4" w:space="0" w:color="auto"/>
              <w:bottom w:val="single" w:sz="4" w:space="0" w:color="auto"/>
              <w:right w:val="single" w:sz="4" w:space="0" w:color="auto"/>
            </w:tcBorders>
            <w:hideMark/>
          </w:tcPr>
          <w:p w14:paraId="485AFA2A" w14:textId="77777777" w:rsidR="006248B6" w:rsidRPr="006248B6" w:rsidRDefault="006248B6" w:rsidP="006248B6">
            <w:pPr>
              <w:ind w:left="-105" w:right="-116"/>
              <w:jc w:val="center"/>
              <w:rPr>
                <w:sz w:val="22"/>
                <w:szCs w:val="22"/>
                <w:lang w:eastAsia="en-US"/>
              </w:rPr>
            </w:pPr>
            <w:r w:rsidRPr="006248B6">
              <w:rPr>
                <w:sz w:val="22"/>
                <w:szCs w:val="22"/>
                <w:lang w:eastAsia="en-US"/>
              </w:rPr>
              <w:t>100,70</w:t>
            </w:r>
          </w:p>
        </w:tc>
        <w:tc>
          <w:tcPr>
            <w:tcW w:w="843" w:type="dxa"/>
            <w:tcBorders>
              <w:top w:val="single" w:sz="4" w:space="0" w:color="auto"/>
              <w:left w:val="nil"/>
              <w:bottom w:val="single" w:sz="4" w:space="0" w:color="auto"/>
              <w:right w:val="single" w:sz="4" w:space="0" w:color="auto"/>
            </w:tcBorders>
            <w:hideMark/>
          </w:tcPr>
          <w:p w14:paraId="653C0555" w14:textId="77777777" w:rsidR="006248B6" w:rsidRPr="006248B6" w:rsidRDefault="006248B6" w:rsidP="006248B6">
            <w:pPr>
              <w:ind w:left="-105" w:right="-116"/>
              <w:jc w:val="center"/>
              <w:rPr>
                <w:sz w:val="22"/>
                <w:szCs w:val="22"/>
                <w:lang w:eastAsia="en-US"/>
              </w:rPr>
            </w:pPr>
            <w:r w:rsidRPr="006248B6">
              <w:rPr>
                <w:sz w:val="22"/>
                <w:szCs w:val="22"/>
                <w:lang w:eastAsia="en-US"/>
              </w:rPr>
              <w:t>99,23</w:t>
            </w:r>
          </w:p>
        </w:tc>
        <w:tc>
          <w:tcPr>
            <w:tcW w:w="850" w:type="dxa"/>
            <w:tcBorders>
              <w:top w:val="single" w:sz="4" w:space="0" w:color="auto"/>
              <w:left w:val="nil"/>
              <w:bottom w:val="single" w:sz="4" w:space="0" w:color="auto"/>
              <w:right w:val="single" w:sz="4" w:space="0" w:color="auto"/>
            </w:tcBorders>
            <w:hideMark/>
          </w:tcPr>
          <w:p w14:paraId="4AA5732E" w14:textId="77777777" w:rsidR="006248B6" w:rsidRPr="006248B6" w:rsidRDefault="006248B6" w:rsidP="006248B6">
            <w:pPr>
              <w:ind w:left="-105" w:right="-116"/>
              <w:jc w:val="center"/>
              <w:rPr>
                <w:sz w:val="22"/>
                <w:szCs w:val="22"/>
                <w:lang w:eastAsia="en-US"/>
              </w:rPr>
            </w:pPr>
            <w:r w:rsidRPr="006248B6">
              <w:rPr>
                <w:sz w:val="22"/>
                <w:szCs w:val="22"/>
                <w:lang w:eastAsia="en-US"/>
              </w:rPr>
              <w:t>107,28</w:t>
            </w:r>
          </w:p>
        </w:tc>
        <w:tc>
          <w:tcPr>
            <w:tcW w:w="998" w:type="dxa"/>
            <w:tcBorders>
              <w:top w:val="single" w:sz="4" w:space="0" w:color="auto"/>
              <w:left w:val="nil"/>
              <w:bottom w:val="single" w:sz="4" w:space="0" w:color="auto"/>
              <w:right w:val="single" w:sz="4" w:space="0" w:color="auto"/>
            </w:tcBorders>
            <w:hideMark/>
          </w:tcPr>
          <w:p w14:paraId="48409BBB" w14:textId="77777777" w:rsidR="006248B6" w:rsidRPr="006248B6" w:rsidRDefault="006248B6" w:rsidP="006248B6">
            <w:pPr>
              <w:ind w:left="-105" w:right="-116"/>
              <w:jc w:val="center"/>
              <w:rPr>
                <w:sz w:val="22"/>
                <w:szCs w:val="22"/>
                <w:lang w:eastAsia="en-US"/>
              </w:rPr>
            </w:pPr>
            <w:r w:rsidRPr="006248B6">
              <w:rPr>
                <w:sz w:val="22"/>
                <w:szCs w:val="22"/>
                <w:lang w:eastAsia="en-US"/>
              </w:rPr>
              <w:t>101,43</w:t>
            </w:r>
          </w:p>
        </w:tc>
        <w:tc>
          <w:tcPr>
            <w:tcW w:w="1135" w:type="dxa"/>
            <w:tcBorders>
              <w:top w:val="nil"/>
              <w:left w:val="nil"/>
              <w:bottom w:val="single" w:sz="4" w:space="0" w:color="auto"/>
              <w:right w:val="single" w:sz="4" w:space="0" w:color="auto"/>
            </w:tcBorders>
            <w:hideMark/>
          </w:tcPr>
          <w:p w14:paraId="71A31D9D" w14:textId="77777777" w:rsidR="006248B6" w:rsidRPr="006248B6" w:rsidRDefault="006248B6" w:rsidP="006248B6">
            <w:pPr>
              <w:ind w:left="-105" w:right="-116"/>
              <w:jc w:val="center"/>
              <w:rPr>
                <w:sz w:val="22"/>
                <w:szCs w:val="22"/>
                <w:lang w:eastAsia="en-US"/>
              </w:rPr>
            </w:pPr>
            <w:r w:rsidRPr="006248B6">
              <w:rPr>
                <w:sz w:val="22"/>
                <w:szCs w:val="22"/>
                <w:lang w:eastAsia="en-US"/>
              </w:rPr>
              <w:t>1,18</w:t>
            </w:r>
          </w:p>
        </w:tc>
        <w:tc>
          <w:tcPr>
            <w:tcW w:w="1133" w:type="dxa"/>
            <w:shd w:val="clear" w:color="auto" w:fill="auto"/>
            <w:hideMark/>
          </w:tcPr>
          <w:p w14:paraId="19B3F138" w14:textId="77777777" w:rsidR="006248B6" w:rsidRPr="006248B6" w:rsidRDefault="006248B6" w:rsidP="006248B6">
            <w:pPr>
              <w:ind w:left="-105" w:right="-116"/>
              <w:jc w:val="center"/>
              <w:rPr>
                <w:sz w:val="22"/>
                <w:szCs w:val="22"/>
                <w:lang w:eastAsia="en-US"/>
              </w:rPr>
            </w:pPr>
            <w:r w:rsidRPr="006248B6">
              <w:rPr>
                <w:lang w:eastAsia="en-US"/>
              </w:rPr>
              <w:t>1 829,37</w:t>
            </w:r>
          </w:p>
        </w:tc>
        <w:tc>
          <w:tcPr>
            <w:tcW w:w="1275" w:type="dxa"/>
            <w:tcBorders>
              <w:top w:val="single" w:sz="2" w:space="0" w:color="auto"/>
              <w:left w:val="single" w:sz="2" w:space="0" w:color="auto"/>
              <w:bottom w:val="single" w:sz="2" w:space="0" w:color="auto"/>
              <w:right w:val="single" w:sz="2" w:space="0" w:color="auto"/>
            </w:tcBorders>
            <w:vAlign w:val="center"/>
            <w:hideMark/>
          </w:tcPr>
          <w:p w14:paraId="2739BB73"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6CD8F6E7" w14:textId="77777777" w:rsidR="006248B6" w:rsidRPr="006248B6" w:rsidRDefault="006248B6" w:rsidP="006248B6">
            <w:pPr>
              <w:jc w:val="center"/>
              <w:rPr>
                <w:sz w:val="22"/>
                <w:szCs w:val="22"/>
              </w:rPr>
            </w:pPr>
            <w:r w:rsidRPr="006248B6">
              <w:rPr>
                <w:sz w:val="22"/>
                <w:szCs w:val="22"/>
              </w:rPr>
              <w:t>х</w:t>
            </w:r>
          </w:p>
        </w:tc>
      </w:tr>
      <w:tr w:rsidR="006248B6" w:rsidRPr="006248B6" w14:paraId="02B6814B" w14:textId="77777777" w:rsidTr="00104FF4">
        <w:trPr>
          <w:trHeight w:val="224"/>
        </w:trPr>
        <w:tc>
          <w:tcPr>
            <w:tcW w:w="1873" w:type="dxa"/>
            <w:vMerge/>
            <w:tcBorders>
              <w:left w:val="single" w:sz="4" w:space="0" w:color="auto"/>
              <w:right w:val="single" w:sz="4" w:space="0" w:color="auto"/>
            </w:tcBorders>
            <w:vAlign w:val="center"/>
          </w:tcPr>
          <w:p w14:paraId="382E2103" w14:textId="77777777" w:rsidR="006248B6" w:rsidRPr="006248B6" w:rsidRDefault="006248B6" w:rsidP="006248B6">
            <w:pPr>
              <w:rPr>
                <w:bCs/>
                <w:sz w:val="22"/>
                <w:szCs w:val="22"/>
                <w:lang w:eastAsia="en-US"/>
              </w:rPr>
            </w:pPr>
          </w:p>
        </w:tc>
        <w:tc>
          <w:tcPr>
            <w:tcW w:w="1415" w:type="dxa"/>
            <w:shd w:val="clear" w:color="auto" w:fill="auto"/>
          </w:tcPr>
          <w:p w14:paraId="5CB54D73"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01.07.2025</w:t>
            </w:r>
          </w:p>
        </w:tc>
        <w:tc>
          <w:tcPr>
            <w:tcW w:w="920" w:type="dxa"/>
            <w:tcBorders>
              <w:top w:val="single" w:sz="2" w:space="0" w:color="auto"/>
              <w:left w:val="single" w:sz="2" w:space="0" w:color="auto"/>
              <w:bottom w:val="single" w:sz="2" w:space="0" w:color="auto"/>
              <w:right w:val="single" w:sz="4" w:space="0" w:color="auto"/>
            </w:tcBorders>
          </w:tcPr>
          <w:p w14:paraId="32691B0E" w14:textId="77777777" w:rsidR="006248B6" w:rsidRPr="006248B6" w:rsidRDefault="006248B6" w:rsidP="006248B6">
            <w:pPr>
              <w:ind w:left="-105" w:right="-116"/>
              <w:jc w:val="center"/>
              <w:rPr>
                <w:sz w:val="22"/>
                <w:szCs w:val="22"/>
                <w:lang w:eastAsia="en-US"/>
              </w:rPr>
            </w:pPr>
            <w:r w:rsidRPr="006248B6">
              <w:rPr>
                <w:sz w:val="22"/>
                <w:szCs w:val="22"/>
                <w:lang w:eastAsia="en-US"/>
              </w:rPr>
              <w:t>140,17</w:t>
            </w:r>
          </w:p>
        </w:tc>
        <w:tc>
          <w:tcPr>
            <w:tcW w:w="920" w:type="dxa"/>
            <w:gridSpan w:val="2"/>
            <w:tcBorders>
              <w:top w:val="single" w:sz="2" w:space="0" w:color="auto"/>
              <w:left w:val="single" w:sz="4" w:space="0" w:color="auto"/>
              <w:bottom w:val="single" w:sz="2" w:space="0" w:color="auto"/>
              <w:right w:val="single" w:sz="2" w:space="0" w:color="auto"/>
            </w:tcBorders>
          </w:tcPr>
          <w:p w14:paraId="053FBF9B" w14:textId="77777777" w:rsidR="006248B6" w:rsidRPr="006248B6" w:rsidRDefault="006248B6" w:rsidP="006248B6">
            <w:pPr>
              <w:ind w:left="-105" w:right="-116"/>
              <w:jc w:val="center"/>
              <w:rPr>
                <w:sz w:val="22"/>
                <w:szCs w:val="22"/>
                <w:lang w:eastAsia="en-US"/>
              </w:rPr>
            </w:pPr>
            <w:r w:rsidRPr="006248B6">
              <w:rPr>
                <w:sz w:val="22"/>
                <w:szCs w:val="22"/>
                <w:lang w:eastAsia="en-US"/>
              </w:rPr>
              <w:t>138,13</w:t>
            </w:r>
          </w:p>
        </w:tc>
        <w:tc>
          <w:tcPr>
            <w:tcW w:w="926" w:type="dxa"/>
            <w:tcBorders>
              <w:top w:val="single" w:sz="2" w:space="0" w:color="auto"/>
              <w:left w:val="single" w:sz="4" w:space="0" w:color="auto"/>
              <w:bottom w:val="single" w:sz="2" w:space="0" w:color="auto"/>
              <w:right w:val="single" w:sz="2" w:space="0" w:color="auto"/>
            </w:tcBorders>
          </w:tcPr>
          <w:p w14:paraId="79A656C7" w14:textId="77777777" w:rsidR="006248B6" w:rsidRPr="006248B6" w:rsidRDefault="006248B6" w:rsidP="006248B6">
            <w:pPr>
              <w:ind w:left="-105" w:right="-116"/>
              <w:jc w:val="center"/>
              <w:rPr>
                <w:sz w:val="22"/>
                <w:szCs w:val="22"/>
                <w:lang w:eastAsia="en-US"/>
              </w:rPr>
            </w:pPr>
            <w:r w:rsidRPr="006248B6">
              <w:rPr>
                <w:sz w:val="22"/>
                <w:szCs w:val="22"/>
                <w:lang w:eastAsia="en-US"/>
              </w:rPr>
              <w:t>149,34</w:t>
            </w:r>
          </w:p>
        </w:tc>
        <w:tc>
          <w:tcPr>
            <w:tcW w:w="1064" w:type="dxa"/>
            <w:tcBorders>
              <w:top w:val="single" w:sz="2" w:space="0" w:color="auto"/>
              <w:left w:val="single" w:sz="4" w:space="0" w:color="auto"/>
              <w:bottom w:val="single" w:sz="2" w:space="0" w:color="auto"/>
              <w:right w:val="single" w:sz="2" w:space="0" w:color="auto"/>
            </w:tcBorders>
          </w:tcPr>
          <w:p w14:paraId="7D5BF658" w14:textId="77777777" w:rsidR="006248B6" w:rsidRPr="006248B6" w:rsidRDefault="006248B6" w:rsidP="006248B6">
            <w:pPr>
              <w:ind w:left="-105" w:right="-116"/>
              <w:jc w:val="center"/>
              <w:rPr>
                <w:sz w:val="22"/>
                <w:szCs w:val="22"/>
                <w:lang w:eastAsia="en-US"/>
              </w:rPr>
            </w:pPr>
            <w:r w:rsidRPr="006248B6">
              <w:rPr>
                <w:sz w:val="22"/>
                <w:szCs w:val="22"/>
                <w:lang w:eastAsia="en-US"/>
              </w:rPr>
              <w:t>141,19</w:t>
            </w:r>
          </w:p>
        </w:tc>
        <w:tc>
          <w:tcPr>
            <w:tcW w:w="997" w:type="dxa"/>
            <w:tcBorders>
              <w:top w:val="single" w:sz="4" w:space="0" w:color="auto"/>
              <w:left w:val="single" w:sz="4" w:space="0" w:color="auto"/>
              <w:bottom w:val="single" w:sz="4" w:space="0" w:color="auto"/>
              <w:right w:val="single" w:sz="4" w:space="0" w:color="auto"/>
            </w:tcBorders>
          </w:tcPr>
          <w:p w14:paraId="4C067718" w14:textId="77777777" w:rsidR="006248B6" w:rsidRPr="006248B6" w:rsidRDefault="006248B6" w:rsidP="006248B6">
            <w:pPr>
              <w:ind w:left="-105" w:right="-116"/>
              <w:jc w:val="center"/>
              <w:rPr>
                <w:sz w:val="22"/>
                <w:szCs w:val="22"/>
                <w:lang w:eastAsia="en-US"/>
              </w:rPr>
            </w:pPr>
            <w:r w:rsidRPr="006248B6">
              <w:rPr>
                <w:sz w:val="22"/>
                <w:szCs w:val="22"/>
                <w:lang w:eastAsia="en-US"/>
              </w:rPr>
              <w:t>116,81</w:t>
            </w:r>
          </w:p>
        </w:tc>
        <w:tc>
          <w:tcPr>
            <w:tcW w:w="843" w:type="dxa"/>
            <w:tcBorders>
              <w:top w:val="single" w:sz="4" w:space="0" w:color="auto"/>
              <w:left w:val="nil"/>
              <w:bottom w:val="single" w:sz="4" w:space="0" w:color="auto"/>
              <w:right w:val="single" w:sz="4" w:space="0" w:color="auto"/>
            </w:tcBorders>
          </w:tcPr>
          <w:p w14:paraId="2F13A791" w14:textId="77777777" w:rsidR="006248B6" w:rsidRPr="006248B6" w:rsidRDefault="006248B6" w:rsidP="006248B6">
            <w:pPr>
              <w:ind w:left="-105" w:right="-116"/>
              <w:jc w:val="center"/>
              <w:rPr>
                <w:sz w:val="22"/>
                <w:szCs w:val="22"/>
                <w:lang w:eastAsia="en-US"/>
              </w:rPr>
            </w:pPr>
            <w:r w:rsidRPr="006248B6">
              <w:rPr>
                <w:sz w:val="22"/>
                <w:szCs w:val="22"/>
                <w:lang w:eastAsia="en-US"/>
              </w:rPr>
              <w:t>115,11</w:t>
            </w:r>
          </w:p>
        </w:tc>
        <w:tc>
          <w:tcPr>
            <w:tcW w:w="850" w:type="dxa"/>
            <w:tcBorders>
              <w:top w:val="single" w:sz="4" w:space="0" w:color="auto"/>
              <w:left w:val="nil"/>
              <w:bottom w:val="single" w:sz="4" w:space="0" w:color="auto"/>
              <w:right w:val="single" w:sz="4" w:space="0" w:color="auto"/>
            </w:tcBorders>
          </w:tcPr>
          <w:p w14:paraId="201022F8" w14:textId="77777777" w:rsidR="006248B6" w:rsidRPr="006248B6" w:rsidRDefault="006248B6" w:rsidP="006248B6">
            <w:pPr>
              <w:ind w:left="-105" w:right="-116"/>
              <w:jc w:val="center"/>
              <w:rPr>
                <w:sz w:val="22"/>
                <w:szCs w:val="22"/>
                <w:lang w:eastAsia="en-US"/>
              </w:rPr>
            </w:pPr>
            <w:r w:rsidRPr="006248B6">
              <w:rPr>
                <w:sz w:val="22"/>
                <w:szCs w:val="22"/>
                <w:lang w:eastAsia="en-US"/>
              </w:rPr>
              <w:t>124,45</w:t>
            </w:r>
          </w:p>
        </w:tc>
        <w:tc>
          <w:tcPr>
            <w:tcW w:w="998" w:type="dxa"/>
            <w:tcBorders>
              <w:top w:val="single" w:sz="4" w:space="0" w:color="auto"/>
              <w:left w:val="nil"/>
              <w:bottom w:val="single" w:sz="4" w:space="0" w:color="auto"/>
              <w:right w:val="single" w:sz="4" w:space="0" w:color="auto"/>
            </w:tcBorders>
          </w:tcPr>
          <w:p w14:paraId="261A4DE6" w14:textId="77777777" w:rsidR="006248B6" w:rsidRPr="006248B6" w:rsidRDefault="006248B6" w:rsidP="006248B6">
            <w:pPr>
              <w:ind w:left="-105" w:right="-116"/>
              <w:jc w:val="center"/>
              <w:rPr>
                <w:sz w:val="22"/>
                <w:szCs w:val="22"/>
                <w:lang w:eastAsia="en-US"/>
              </w:rPr>
            </w:pPr>
            <w:r w:rsidRPr="006248B6">
              <w:rPr>
                <w:sz w:val="22"/>
                <w:szCs w:val="22"/>
                <w:lang w:eastAsia="en-US"/>
              </w:rPr>
              <w:t>117,66</w:t>
            </w:r>
          </w:p>
        </w:tc>
        <w:tc>
          <w:tcPr>
            <w:tcW w:w="1135" w:type="dxa"/>
            <w:tcBorders>
              <w:top w:val="nil"/>
              <w:left w:val="nil"/>
              <w:bottom w:val="single" w:sz="4" w:space="0" w:color="auto"/>
              <w:right w:val="single" w:sz="4" w:space="0" w:color="auto"/>
            </w:tcBorders>
          </w:tcPr>
          <w:p w14:paraId="5A2B472C" w14:textId="77777777" w:rsidR="006248B6" w:rsidRPr="006248B6" w:rsidRDefault="006248B6" w:rsidP="006248B6">
            <w:pPr>
              <w:ind w:left="-105" w:right="-116"/>
              <w:jc w:val="center"/>
              <w:rPr>
                <w:sz w:val="22"/>
                <w:szCs w:val="22"/>
                <w:lang w:eastAsia="en-US"/>
              </w:rPr>
            </w:pPr>
            <w:r w:rsidRPr="006248B6">
              <w:rPr>
                <w:sz w:val="22"/>
                <w:szCs w:val="22"/>
                <w:lang w:eastAsia="en-US"/>
              </w:rPr>
              <w:t>1,37</w:t>
            </w:r>
          </w:p>
        </w:tc>
        <w:tc>
          <w:tcPr>
            <w:tcW w:w="1133" w:type="dxa"/>
            <w:shd w:val="clear" w:color="auto" w:fill="auto"/>
          </w:tcPr>
          <w:p w14:paraId="49563BED" w14:textId="77777777" w:rsidR="006248B6" w:rsidRPr="006248B6" w:rsidRDefault="006248B6" w:rsidP="006248B6">
            <w:pPr>
              <w:ind w:left="-105" w:right="-116"/>
              <w:jc w:val="center"/>
              <w:rPr>
                <w:sz w:val="22"/>
                <w:szCs w:val="22"/>
                <w:lang w:eastAsia="en-US"/>
              </w:rPr>
            </w:pPr>
            <w:r w:rsidRPr="006248B6">
              <w:rPr>
                <w:lang w:eastAsia="en-US"/>
              </w:rPr>
              <w:t>2 122,07</w:t>
            </w:r>
          </w:p>
        </w:tc>
        <w:tc>
          <w:tcPr>
            <w:tcW w:w="1275" w:type="dxa"/>
            <w:tcBorders>
              <w:top w:val="single" w:sz="2" w:space="0" w:color="auto"/>
              <w:left w:val="single" w:sz="2" w:space="0" w:color="auto"/>
              <w:bottom w:val="single" w:sz="2" w:space="0" w:color="auto"/>
              <w:right w:val="single" w:sz="2" w:space="0" w:color="auto"/>
            </w:tcBorders>
            <w:vAlign w:val="center"/>
          </w:tcPr>
          <w:p w14:paraId="0C45BDE1"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6A921EDA" w14:textId="77777777" w:rsidR="006248B6" w:rsidRPr="006248B6" w:rsidRDefault="006248B6" w:rsidP="006248B6">
            <w:pPr>
              <w:jc w:val="center"/>
              <w:rPr>
                <w:sz w:val="22"/>
                <w:szCs w:val="22"/>
              </w:rPr>
            </w:pPr>
            <w:r w:rsidRPr="006248B6">
              <w:rPr>
                <w:sz w:val="22"/>
                <w:szCs w:val="22"/>
              </w:rPr>
              <w:t>х</w:t>
            </w:r>
          </w:p>
        </w:tc>
      </w:tr>
      <w:tr w:rsidR="006248B6" w:rsidRPr="006248B6" w14:paraId="1892FBB5" w14:textId="77777777" w:rsidTr="00104FF4">
        <w:trPr>
          <w:trHeight w:val="224"/>
        </w:trPr>
        <w:tc>
          <w:tcPr>
            <w:tcW w:w="1873" w:type="dxa"/>
            <w:vMerge/>
            <w:tcBorders>
              <w:left w:val="single" w:sz="4" w:space="0" w:color="auto"/>
              <w:right w:val="single" w:sz="4" w:space="0" w:color="auto"/>
            </w:tcBorders>
            <w:vAlign w:val="center"/>
          </w:tcPr>
          <w:p w14:paraId="2E8AC388" w14:textId="77777777" w:rsidR="006248B6" w:rsidRPr="006248B6" w:rsidRDefault="006248B6" w:rsidP="006248B6">
            <w:pPr>
              <w:rPr>
                <w:bCs/>
                <w:sz w:val="22"/>
                <w:szCs w:val="22"/>
                <w:lang w:eastAsia="en-US"/>
              </w:rPr>
            </w:pPr>
          </w:p>
        </w:tc>
        <w:tc>
          <w:tcPr>
            <w:tcW w:w="1415" w:type="dxa"/>
            <w:shd w:val="clear" w:color="auto" w:fill="auto"/>
          </w:tcPr>
          <w:p w14:paraId="1C7C1579"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01.01.2026</w:t>
            </w:r>
          </w:p>
        </w:tc>
        <w:tc>
          <w:tcPr>
            <w:tcW w:w="920" w:type="dxa"/>
            <w:tcBorders>
              <w:top w:val="single" w:sz="2" w:space="0" w:color="auto"/>
              <w:left w:val="single" w:sz="2" w:space="0" w:color="auto"/>
              <w:bottom w:val="single" w:sz="2" w:space="0" w:color="auto"/>
              <w:right w:val="single" w:sz="4" w:space="0" w:color="auto"/>
            </w:tcBorders>
          </w:tcPr>
          <w:p w14:paraId="5F507E00" w14:textId="77777777" w:rsidR="006248B6" w:rsidRPr="006248B6" w:rsidRDefault="006248B6" w:rsidP="006248B6">
            <w:pPr>
              <w:ind w:left="-105" w:right="-116"/>
              <w:jc w:val="center"/>
              <w:rPr>
                <w:sz w:val="22"/>
                <w:szCs w:val="22"/>
                <w:lang w:eastAsia="en-US"/>
              </w:rPr>
            </w:pPr>
            <w:r w:rsidRPr="006248B6">
              <w:rPr>
                <w:sz w:val="22"/>
                <w:szCs w:val="22"/>
                <w:lang w:eastAsia="en-US"/>
              </w:rPr>
              <w:t>140,17</w:t>
            </w:r>
          </w:p>
        </w:tc>
        <w:tc>
          <w:tcPr>
            <w:tcW w:w="920" w:type="dxa"/>
            <w:gridSpan w:val="2"/>
            <w:tcBorders>
              <w:top w:val="single" w:sz="2" w:space="0" w:color="auto"/>
              <w:left w:val="single" w:sz="4" w:space="0" w:color="auto"/>
              <w:bottom w:val="single" w:sz="2" w:space="0" w:color="auto"/>
              <w:right w:val="single" w:sz="2" w:space="0" w:color="auto"/>
            </w:tcBorders>
          </w:tcPr>
          <w:p w14:paraId="2DFEA4F0" w14:textId="77777777" w:rsidR="006248B6" w:rsidRPr="006248B6" w:rsidRDefault="006248B6" w:rsidP="006248B6">
            <w:pPr>
              <w:ind w:left="-105" w:right="-116"/>
              <w:jc w:val="center"/>
              <w:rPr>
                <w:sz w:val="22"/>
                <w:szCs w:val="22"/>
                <w:lang w:eastAsia="en-US"/>
              </w:rPr>
            </w:pPr>
            <w:r w:rsidRPr="006248B6">
              <w:rPr>
                <w:sz w:val="22"/>
                <w:szCs w:val="22"/>
                <w:lang w:eastAsia="en-US"/>
              </w:rPr>
              <w:t>138,13</w:t>
            </w:r>
          </w:p>
        </w:tc>
        <w:tc>
          <w:tcPr>
            <w:tcW w:w="926" w:type="dxa"/>
            <w:tcBorders>
              <w:top w:val="single" w:sz="2" w:space="0" w:color="auto"/>
              <w:left w:val="single" w:sz="4" w:space="0" w:color="auto"/>
              <w:bottom w:val="single" w:sz="2" w:space="0" w:color="auto"/>
              <w:right w:val="single" w:sz="2" w:space="0" w:color="auto"/>
            </w:tcBorders>
          </w:tcPr>
          <w:p w14:paraId="1D0A43FC" w14:textId="77777777" w:rsidR="006248B6" w:rsidRPr="006248B6" w:rsidRDefault="006248B6" w:rsidP="006248B6">
            <w:pPr>
              <w:ind w:left="-105" w:right="-116"/>
              <w:jc w:val="center"/>
              <w:rPr>
                <w:sz w:val="22"/>
                <w:szCs w:val="22"/>
                <w:lang w:eastAsia="en-US"/>
              </w:rPr>
            </w:pPr>
            <w:r w:rsidRPr="006248B6">
              <w:rPr>
                <w:sz w:val="22"/>
                <w:szCs w:val="22"/>
                <w:lang w:eastAsia="en-US"/>
              </w:rPr>
              <w:t>149,34</w:t>
            </w:r>
          </w:p>
        </w:tc>
        <w:tc>
          <w:tcPr>
            <w:tcW w:w="1064" w:type="dxa"/>
            <w:tcBorders>
              <w:top w:val="single" w:sz="2" w:space="0" w:color="auto"/>
              <w:left w:val="single" w:sz="4" w:space="0" w:color="auto"/>
              <w:bottom w:val="single" w:sz="2" w:space="0" w:color="auto"/>
              <w:right w:val="single" w:sz="2" w:space="0" w:color="auto"/>
            </w:tcBorders>
          </w:tcPr>
          <w:p w14:paraId="2DDEE840" w14:textId="77777777" w:rsidR="006248B6" w:rsidRPr="006248B6" w:rsidRDefault="006248B6" w:rsidP="006248B6">
            <w:pPr>
              <w:ind w:left="-105" w:right="-116"/>
              <w:jc w:val="center"/>
              <w:rPr>
                <w:sz w:val="22"/>
                <w:szCs w:val="22"/>
                <w:lang w:eastAsia="en-US"/>
              </w:rPr>
            </w:pPr>
            <w:r w:rsidRPr="006248B6">
              <w:rPr>
                <w:sz w:val="22"/>
                <w:szCs w:val="22"/>
                <w:lang w:eastAsia="en-US"/>
              </w:rPr>
              <w:t>141,19</w:t>
            </w:r>
          </w:p>
        </w:tc>
        <w:tc>
          <w:tcPr>
            <w:tcW w:w="997" w:type="dxa"/>
            <w:tcBorders>
              <w:top w:val="single" w:sz="4" w:space="0" w:color="auto"/>
              <w:left w:val="single" w:sz="4" w:space="0" w:color="auto"/>
              <w:bottom w:val="single" w:sz="4" w:space="0" w:color="auto"/>
              <w:right w:val="single" w:sz="4" w:space="0" w:color="auto"/>
            </w:tcBorders>
          </w:tcPr>
          <w:p w14:paraId="5B80A096" w14:textId="77777777" w:rsidR="006248B6" w:rsidRPr="006248B6" w:rsidRDefault="006248B6" w:rsidP="006248B6">
            <w:pPr>
              <w:ind w:left="-105" w:right="-116"/>
              <w:jc w:val="center"/>
              <w:rPr>
                <w:sz w:val="22"/>
                <w:szCs w:val="22"/>
                <w:lang w:eastAsia="en-US"/>
              </w:rPr>
            </w:pPr>
            <w:r w:rsidRPr="006248B6">
              <w:rPr>
                <w:sz w:val="22"/>
                <w:szCs w:val="22"/>
                <w:lang w:eastAsia="en-US"/>
              </w:rPr>
              <w:t>116,81</w:t>
            </w:r>
          </w:p>
        </w:tc>
        <w:tc>
          <w:tcPr>
            <w:tcW w:w="843" w:type="dxa"/>
            <w:tcBorders>
              <w:top w:val="single" w:sz="4" w:space="0" w:color="auto"/>
              <w:left w:val="nil"/>
              <w:bottom w:val="single" w:sz="4" w:space="0" w:color="auto"/>
              <w:right w:val="single" w:sz="4" w:space="0" w:color="auto"/>
            </w:tcBorders>
          </w:tcPr>
          <w:p w14:paraId="709D8350" w14:textId="77777777" w:rsidR="006248B6" w:rsidRPr="006248B6" w:rsidRDefault="006248B6" w:rsidP="006248B6">
            <w:pPr>
              <w:ind w:left="-105" w:right="-116"/>
              <w:jc w:val="center"/>
              <w:rPr>
                <w:sz w:val="22"/>
                <w:szCs w:val="22"/>
                <w:lang w:eastAsia="en-US"/>
              </w:rPr>
            </w:pPr>
            <w:r w:rsidRPr="006248B6">
              <w:rPr>
                <w:sz w:val="22"/>
                <w:szCs w:val="22"/>
                <w:lang w:eastAsia="en-US"/>
              </w:rPr>
              <w:t>115,11</w:t>
            </w:r>
          </w:p>
        </w:tc>
        <w:tc>
          <w:tcPr>
            <w:tcW w:w="850" w:type="dxa"/>
            <w:tcBorders>
              <w:top w:val="single" w:sz="4" w:space="0" w:color="auto"/>
              <w:left w:val="nil"/>
              <w:bottom w:val="single" w:sz="4" w:space="0" w:color="auto"/>
              <w:right w:val="single" w:sz="4" w:space="0" w:color="auto"/>
            </w:tcBorders>
          </w:tcPr>
          <w:p w14:paraId="65C398AF" w14:textId="77777777" w:rsidR="006248B6" w:rsidRPr="006248B6" w:rsidRDefault="006248B6" w:rsidP="006248B6">
            <w:pPr>
              <w:ind w:left="-105" w:right="-116"/>
              <w:jc w:val="center"/>
              <w:rPr>
                <w:sz w:val="22"/>
                <w:szCs w:val="22"/>
                <w:lang w:eastAsia="en-US"/>
              </w:rPr>
            </w:pPr>
            <w:r w:rsidRPr="006248B6">
              <w:rPr>
                <w:sz w:val="22"/>
                <w:szCs w:val="22"/>
                <w:lang w:eastAsia="en-US"/>
              </w:rPr>
              <w:t>124,45</w:t>
            </w:r>
          </w:p>
        </w:tc>
        <w:tc>
          <w:tcPr>
            <w:tcW w:w="998" w:type="dxa"/>
            <w:tcBorders>
              <w:top w:val="single" w:sz="4" w:space="0" w:color="auto"/>
              <w:left w:val="nil"/>
              <w:bottom w:val="single" w:sz="4" w:space="0" w:color="auto"/>
              <w:right w:val="single" w:sz="4" w:space="0" w:color="auto"/>
            </w:tcBorders>
          </w:tcPr>
          <w:p w14:paraId="1BC55EE6" w14:textId="77777777" w:rsidR="006248B6" w:rsidRPr="006248B6" w:rsidRDefault="006248B6" w:rsidP="006248B6">
            <w:pPr>
              <w:ind w:left="-105" w:right="-116"/>
              <w:jc w:val="center"/>
              <w:rPr>
                <w:sz w:val="22"/>
                <w:szCs w:val="22"/>
                <w:lang w:eastAsia="en-US"/>
              </w:rPr>
            </w:pPr>
            <w:r w:rsidRPr="006248B6">
              <w:rPr>
                <w:sz w:val="22"/>
                <w:szCs w:val="22"/>
                <w:lang w:eastAsia="en-US"/>
              </w:rPr>
              <w:t>117,66</w:t>
            </w:r>
          </w:p>
        </w:tc>
        <w:tc>
          <w:tcPr>
            <w:tcW w:w="1135" w:type="dxa"/>
            <w:tcBorders>
              <w:top w:val="nil"/>
              <w:left w:val="nil"/>
              <w:bottom w:val="single" w:sz="4" w:space="0" w:color="auto"/>
              <w:right w:val="single" w:sz="4" w:space="0" w:color="auto"/>
            </w:tcBorders>
          </w:tcPr>
          <w:p w14:paraId="7DD6518D" w14:textId="77777777" w:rsidR="006248B6" w:rsidRPr="006248B6" w:rsidRDefault="006248B6" w:rsidP="006248B6">
            <w:pPr>
              <w:ind w:left="-105" w:right="-116"/>
              <w:jc w:val="center"/>
              <w:rPr>
                <w:sz w:val="22"/>
                <w:szCs w:val="22"/>
                <w:lang w:eastAsia="en-US"/>
              </w:rPr>
            </w:pPr>
            <w:r w:rsidRPr="006248B6">
              <w:rPr>
                <w:sz w:val="22"/>
                <w:szCs w:val="22"/>
                <w:lang w:eastAsia="en-US"/>
              </w:rPr>
              <w:t>1,37</w:t>
            </w:r>
          </w:p>
        </w:tc>
        <w:tc>
          <w:tcPr>
            <w:tcW w:w="1133" w:type="dxa"/>
            <w:shd w:val="clear" w:color="auto" w:fill="auto"/>
          </w:tcPr>
          <w:p w14:paraId="220390AD" w14:textId="77777777" w:rsidR="006248B6" w:rsidRPr="006248B6" w:rsidRDefault="006248B6" w:rsidP="006248B6">
            <w:pPr>
              <w:ind w:left="-105" w:right="-116"/>
              <w:jc w:val="center"/>
              <w:rPr>
                <w:sz w:val="22"/>
                <w:szCs w:val="22"/>
                <w:lang w:eastAsia="en-US"/>
              </w:rPr>
            </w:pPr>
            <w:r w:rsidRPr="006248B6">
              <w:rPr>
                <w:lang w:eastAsia="en-US"/>
              </w:rPr>
              <w:t>2 122,07</w:t>
            </w:r>
          </w:p>
        </w:tc>
        <w:tc>
          <w:tcPr>
            <w:tcW w:w="1275" w:type="dxa"/>
            <w:tcBorders>
              <w:top w:val="single" w:sz="2" w:space="0" w:color="auto"/>
              <w:left w:val="single" w:sz="2" w:space="0" w:color="auto"/>
              <w:bottom w:val="single" w:sz="2" w:space="0" w:color="auto"/>
              <w:right w:val="single" w:sz="2" w:space="0" w:color="auto"/>
            </w:tcBorders>
            <w:vAlign w:val="center"/>
          </w:tcPr>
          <w:p w14:paraId="7DD1F976"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7B5C220B" w14:textId="77777777" w:rsidR="006248B6" w:rsidRPr="006248B6" w:rsidRDefault="006248B6" w:rsidP="006248B6">
            <w:pPr>
              <w:jc w:val="center"/>
              <w:rPr>
                <w:sz w:val="22"/>
                <w:szCs w:val="22"/>
              </w:rPr>
            </w:pPr>
            <w:r w:rsidRPr="006248B6">
              <w:rPr>
                <w:sz w:val="22"/>
                <w:szCs w:val="22"/>
              </w:rPr>
              <w:t>х</w:t>
            </w:r>
          </w:p>
        </w:tc>
      </w:tr>
      <w:tr w:rsidR="006248B6" w:rsidRPr="006248B6" w14:paraId="017BDCF1" w14:textId="77777777" w:rsidTr="00104FF4">
        <w:trPr>
          <w:trHeight w:val="224"/>
        </w:trPr>
        <w:tc>
          <w:tcPr>
            <w:tcW w:w="1873" w:type="dxa"/>
            <w:vMerge/>
            <w:tcBorders>
              <w:left w:val="single" w:sz="4" w:space="0" w:color="auto"/>
              <w:right w:val="single" w:sz="4" w:space="0" w:color="auto"/>
            </w:tcBorders>
            <w:vAlign w:val="center"/>
          </w:tcPr>
          <w:p w14:paraId="59CEFE08" w14:textId="77777777" w:rsidR="006248B6" w:rsidRPr="006248B6" w:rsidRDefault="006248B6" w:rsidP="006248B6">
            <w:pPr>
              <w:rPr>
                <w:bCs/>
                <w:sz w:val="22"/>
                <w:szCs w:val="22"/>
                <w:lang w:eastAsia="en-US"/>
              </w:rPr>
            </w:pPr>
          </w:p>
        </w:tc>
        <w:tc>
          <w:tcPr>
            <w:tcW w:w="1415" w:type="dxa"/>
            <w:shd w:val="clear" w:color="auto" w:fill="auto"/>
          </w:tcPr>
          <w:p w14:paraId="74F46A58"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01.07.2026</w:t>
            </w:r>
          </w:p>
        </w:tc>
        <w:tc>
          <w:tcPr>
            <w:tcW w:w="920" w:type="dxa"/>
            <w:tcBorders>
              <w:top w:val="single" w:sz="2" w:space="0" w:color="auto"/>
              <w:left w:val="single" w:sz="2" w:space="0" w:color="auto"/>
              <w:bottom w:val="single" w:sz="2" w:space="0" w:color="auto"/>
              <w:right w:val="single" w:sz="4" w:space="0" w:color="auto"/>
            </w:tcBorders>
          </w:tcPr>
          <w:p w14:paraId="5FA0B252" w14:textId="77777777" w:rsidR="006248B6" w:rsidRPr="006248B6" w:rsidRDefault="006248B6" w:rsidP="006248B6">
            <w:pPr>
              <w:ind w:left="-105" w:right="-116"/>
              <w:jc w:val="center"/>
              <w:rPr>
                <w:sz w:val="22"/>
                <w:szCs w:val="22"/>
                <w:lang w:eastAsia="en-US"/>
              </w:rPr>
            </w:pPr>
            <w:r w:rsidRPr="006248B6">
              <w:rPr>
                <w:sz w:val="22"/>
                <w:szCs w:val="22"/>
                <w:lang w:eastAsia="en-US"/>
              </w:rPr>
              <w:t>146,20</w:t>
            </w:r>
          </w:p>
        </w:tc>
        <w:tc>
          <w:tcPr>
            <w:tcW w:w="920" w:type="dxa"/>
            <w:gridSpan w:val="2"/>
            <w:tcBorders>
              <w:top w:val="single" w:sz="2" w:space="0" w:color="auto"/>
              <w:left w:val="single" w:sz="4" w:space="0" w:color="auto"/>
              <w:bottom w:val="single" w:sz="2" w:space="0" w:color="auto"/>
              <w:right w:val="single" w:sz="2" w:space="0" w:color="auto"/>
            </w:tcBorders>
          </w:tcPr>
          <w:p w14:paraId="32E5D379" w14:textId="77777777" w:rsidR="006248B6" w:rsidRPr="006248B6" w:rsidRDefault="006248B6" w:rsidP="006248B6">
            <w:pPr>
              <w:ind w:left="-105" w:right="-116"/>
              <w:jc w:val="center"/>
              <w:rPr>
                <w:sz w:val="22"/>
                <w:szCs w:val="22"/>
                <w:lang w:eastAsia="en-US"/>
              </w:rPr>
            </w:pPr>
            <w:r w:rsidRPr="006248B6">
              <w:rPr>
                <w:sz w:val="22"/>
                <w:szCs w:val="22"/>
                <w:lang w:eastAsia="en-US"/>
              </w:rPr>
              <w:t>144,07</w:t>
            </w:r>
          </w:p>
        </w:tc>
        <w:tc>
          <w:tcPr>
            <w:tcW w:w="926" w:type="dxa"/>
            <w:tcBorders>
              <w:top w:val="single" w:sz="2" w:space="0" w:color="auto"/>
              <w:left w:val="single" w:sz="4" w:space="0" w:color="auto"/>
              <w:bottom w:val="single" w:sz="2" w:space="0" w:color="auto"/>
              <w:right w:val="single" w:sz="2" w:space="0" w:color="auto"/>
            </w:tcBorders>
          </w:tcPr>
          <w:p w14:paraId="35EEA113" w14:textId="77777777" w:rsidR="006248B6" w:rsidRPr="006248B6" w:rsidRDefault="006248B6" w:rsidP="006248B6">
            <w:pPr>
              <w:ind w:left="-105" w:right="-116"/>
              <w:jc w:val="center"/>
              <w:rPr>
                <w:sz w:val="22"/>
                <w:szCs w:val="22"/>
                <w:lang w:eastAsia="en-US"/>
              </w:rPr>
            </w:pPr>
            <w:r w:rsidRPr="006248B6">
              <w:rPr>
                <w:sz w:val="22"/>
                <w:szCs w:val="22"/>
                <w:lang w:eastAsia="en-US"/>
              </w:rPr>
              <w:t>155,76</w:t>
            </w:r>
          </w:p>
        </w:tc>
        <w:tc>
          <w:tcPr>
            <w:tcW w:w="1064" w:type="dxa"/>
            <w:tcBorders>
              <w:top w:val="single" w:sz="2" w:space="0" w:color="auto"/>
              <w:left w:val="single" w:sz="4" w:space="0" w:color="auto"/>
              <w:bottom w:val="single" w:sz="2" w:space="0" w:color="auto"/>
              <w:right w:val="single" w:sz="2" w:space="0" w:color="auto"/>
            </w:tcBorders>
          </w:tcPr>
          <w:p w14:paraId="1EA620C2" w14:textId="77777777" w:rsidR="006248B6" w:rsidRPr="006248B6" w:rsidRDefault="006248B6" w:rsidP="006248B6">
            <w:pPr>
              <w:ind w:left="-105" w:right="-116"/>
              <w:jc w:val="center"/>
              <w:rPr>
                <w:sz w:val="22"/>
                <w:szCs w:val="22"/>
                <w:lang w:eastAsia="en-US"/>
              </w:rPr>
            </w:pPr>
            <w:r w:rsidRPr="006248B6">
              <w:rPr>
                <w:sz w:val="22"/>
                <w:szCs w:val="22"/>
                <w:lang w:eastAsia="en-US"/>
              </w:rPr>
              <w:t>147,26</w:t>
            </w:r>
          </w:p>
        </w:tc>
        <w:tc>
          <w:tcPr>
            <w:tcW w:w="997" w:type="dxa"/>
            <w:tcBorders>
              <w:top w:val="single" w:sz="4" w:space="0" w:color="auto"/>
              <w:left w:val="single" w:sz="4" w:space="0" w:color="auto"/>
              <w:bottom w:val="single" w:sz="4" w:space="0" w:color="auto"/>
              <w:right w:val="single" w:sz="4" w:space="0" w:color="auto"/>
            </w:tcBorders>
          </w:tcPr>
          <w:p w14:paraId="6643778F" w14:textId="77777777" w:rsidR="006248B6" w:rsidRPr="006248B6" w:rsidRDefault="006248B6" w:rsidP="006248B6">
            <w:pPr>
              <w:ind w:left="-105" w:right="-116"/>
              <w:jc w:val="center"/>
              <w:rPr>
                <w:sz w:val="22"/>
                <w:szCs w:val="22"/>
                <w:lang w:eastAsia="en-US"/>
              </w:rPr>
            </w:pPr>
            <w:r w:rsidRPr="006248B6">
              <w:rPr>
                <w:sz w:val="22"/>
                <w:szCs w:val="22"/>
                <w:lang w:eastAsia="en-US"/>
              </w:rPr>
              <w:t>121,83</w:t>
            </w:r>
          </w:p>
        </w:tc>
        <w:tc>
          <w:tcPr>
            <w:tcW w:w="843" w:type="dxa"/>
            <w:tcBorders>
              <w:top w:val="single" w:sz="4" w:space="0" w:color="auto"/>
              <w:left w:val="nil"/>
              <w:bottom w:val="single" w:sz="4" w:space="0" w:color="auto"/>
              <w:right w:val="single" w:sz="4" w:space="0" w:color="auto"/>
            </w:tcBorders>
          </w:tcPr>
          <w:p w14:paraId="454E94EC" w14:textId="77777777" w:rsidR="006248B6" w:rsidRPr="006248B6" w:rsidRDefault="006248B6" w:rsidP="006248B6">
            <w:pPr>
              <w:ind w:left="-105" w:right="-116"/>
              <w:jc w:val="center"/>
              <w:rPr>
                <w:sz w:val="22"/>
                <w:szCs w:val="22"/>
                <w:lang w:eastAsia="en-US"/>
              </w:rPr>
            </w:pPr>
            <w:r w:rsidRPr="006248B6">
              <w:rPr>
                <w:sz w:val="22"/>
                <w:szCs w:val="22"/>
                <w:lang w:eastAsia="en-US"/>
              </w:rPr>
              <w:t>120,06</w:t>
            </w:r>
          </w:p>
        </w:tc>
        <w:tc>
          <w:tcPr>
            <w:tcW w:w="850" w:type="dxa"/>
            <w:tcBorders>
              <w:top w:val="single" w:sz="4" w:space="0" w:color="auto"/>
              <w:left w:val="nil"/>
              <w:bottom w:val="single" w:sz="4" w:space="0" w:color="auto"/>
              <w:right w:val="single" w:sz="4" w:space="0" w:color="auto"/>
            </w:tcBorders>
          </w:tcPr>
          <w:p w14:paraId="72B3F1C1" w14:textId="77777777" w:rsidR="006248B6" w:rsidRPr="006248B6" w:rsidRDefault="006248B6" w:rsidP="006248B6">
            <w:pPr>
              <w:ind w:left="-105" w:right="-116"/>
              <w:jc w:val="center"/>
              <w:rPr>
                <w:sz w:val="22"/>
                <w:szCs w:val="22"/>
                <w:lang w:eastAsia="en-US"/>
              </w:rPr>
            </w:pPr>
            <w:r w:rsidRPr="006248B6">
              <w:rPr>
                <w:sz w:val="22"/>
                <w:szCs w:val="22"/>
                <w:lang w:eastAsia="en-US"/>
              </w:rPr>
              <w:t>129,80</w:t>
            </w:r>
          </w:p>
        </w:tc>
        <w:tc>
          <w:tcPr>
            <w:tcW w:w="998" w:type="dxa"/>
            <w:tcBorders>
              <w:top w:val="single" w:sz="4" w:space="0" w:color="auto"/>
              <w:left w:val="nil"/>
              <w:bottom w:val="single" w:sz="4" w:space="0" w:color="auto"/>
              <w:right w:val="single" w:sz="4" w:space="0" w:color="auto"/>
            </w:tcBorders>
          </w:tcPr>
          <w:p w14:paraId="7C4E7903" w14:textId="77777777" w:rsidR="006248B6" w:rsidRPr="006248B6" w:rsidRDefault="006248B6" w:rsidP="006248B6">
            <w:pPr>
              <w:ind w:left="-105" w:right="-116"/>
              <w:jc w:val="center"/>
              <w:rPr>
                <w:sz w:val="22"/>
                <w:szCs w:val="22"/>
                <w:lang w:eastAsia="en-US"/>
              </w:rPr>
            </w:pPr>
            <w:r w:rsidRPr="006248B6">
              <w:rPr>
                <w:sz w:val="22"/>
                <w:szCs w:val="22"/>
                <w:lang w:eastAsia="en-US"/>
              </w:rPr>
              <w:t>122,72</w:t>
            </w:r>
          </w:p>
        </w:tc>
        <w:tc>
          <w:tcPr>
            <w:tcW w:w="1135" w:type="dxa"/>
            <w:tcBorders>
              <w:top w:val="nil"/>
              <w:left w:val="nil"/>
              <w:bottom w:val="single" w:sz="4" w:space="0" w:color="auto"/>
              <w:right w:val="single" w:sz="4" w:space="0" w:color="auto"/>
            </w:tcBorders>
          </w:tcPr>
          <w:p w14:paraId="69856AB0" w14:textId="77777777" w:rsidR="006248B6" w:rsidRPr="006248B6" w:rsidRDefault="006248B6" w:rsidP="006248B6">
            <w:pPr>
              <w:ind w:left="-105" w:right="-116"/>
              <w:jc w:val="center"/>
              <w:rPr>
                <w:sz w:val="22"/>
                <w:szCs w:val="22"/>
                <w:lang w:eastAsia="en-US"/>
              </w:rPr>
            </w:pPr>
            <w:r w:rsidRPr="006248B6">
              <w:rPr>
                <w:sz w:val="22"/>
                <w:szCs w:val="22"/>
                <w:lang w:eastAsia="en-US"/>
              </w:rPr>
              <w:t>1,43</w:t>
            </w:r>
          </w:p>
        </w:tc>
        <w:tc>
          <w:tcPr>
            <w:tcW w:w="1133" w:type="dxa"/>
            <w:shd w:val="clear" w:color="auto" w:fill="auto"/>
          </w:tcPr>
          <w:p w14:paraId="3E5AD2DB" w14:textId="77777777" w:rsidR="006248B6" w:rsidRPr="006248B6" w:rsidRDefault="006248B6" w:rsidP="006248B6">
            <w:pPr>
              <w:ind w:left="-105" w:right="-116"/>
              <w:jc w:val="center"/>
              <w:rPr>
                <w:sz w:val="22"/>
                <w:szCs w:val="22"/>
                <w:lang w:eastAsia="en-US"/>
              </w:rPr>
            </w:pPr>
            <w:r w:rsidRPr="006248B6">
              <w:rPr>
                <w:lang w:eastAsia="en-US"/>
              </w:rPr>
              <w:t>2 213,32</w:t>
            </w:r>
          </w:p>
        </w:tc>
        <w:tc>
          <w:tcPr>
            <w:tcW w:w="1275" w:type="dxa"/>
            <w:tcBorders>
              <w:top w:val="single" w:sz="2" w:space="0" w:color="auto"/>
              <w:left w:val="single" w:sz="2" w:space="0" w:color="auto"/>
              <w:bottom w:val="single" w:sz="2" w:space="0" w:color="auto"/>
              <w:right w:val="single" w:sz="2" w:space="0" w:color="auto"/>
            </w:tcBorders>
            <w:vAlign w:val="center"/>
          </w:tcPr>
          <w:p w14:paraId="3D57EB22"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70E44D71" w14:textId="77777777" w:rsidR="006248B6" w:rsidRPr="006248B6" w:rsidRDefault="006248B6" w:rsidP="006248B6">
            <w:pPr>
              <w:jc w:val="center"/>
              <w:rPr>
                <w:sz w:val="22"/>
                <w:szCs w:val="22"/>
              </w:rPr>
            </w:pPr>
            <w:r w:rsidRPr="006248B6">
              <w:rPr>
                <w:sz w:val="22"/>
                <w:szCs w:val="22"/>
              </w:rPr>
              <w:t>х</w:t>
            </w:r>
          </w:p>
        </w:tc>
      </w:tr>
      <w:tr w:rsidR="006248B6" w:rsidRPr="006248B6" w14:paraId="149252F3" w14:textId="77777777" w:rsidTr="00104FF4">
        <w:trPr>
          <w:trHeight w:val="224"/>
        </w:trPr>
        <w:tc>
          <w:tcPr>
            <w:tcW w:w="1873" w:type="dxa"/>
            <w:vMerge/>
            <w:tcBorders>
              <w:left w:val="single" w:sz="4" w:space="0" w:color="auto"/>
              <w:right w:val="single" w:sz="4" w:space="0" w:color="auto"/>
            </w:tcBorders>
            <w:vAlign w:val="center"/>
          </w:tcPr>
          <w:p w14:paraId="07D7CAD1" w14:textId="77777777" w:rsidR="006248B6" w:rsidRPr="006248B6" w:rsidRDefault="006248B6" w:rsidP="006248B6">
            <w:pPr>
              <w:rPr>
                <w:bCs/>
                <w:sz w:val="22"/>
                <w:szCs w:val="22"/>
                <w:lang w:eastAsia="en-US"/>
              </w:rPr>
            </w:pPr>
          </w:p>
        </w:tc>
        <w:tc>
          <w:tcPr>
            <w:tcW w:w="1415" w:type="dxa"/>
            <w:shd w:val="clear" w:color="auto" w:fill="auto"/>
          </w:tcPr>
          <w:p w14:paraId="7C8C6F6B"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01.01.2027</w:t>
            </w:r>
          </w:p>
        </w:tc>
        <w:tc>
          <w:tcPr>
            <w:tcW w:w="920" w:type="dxa"/>
            <w:tcBorders>
              <w:top w:val="single" w:sz="2" w:space="0" w:color="auto"/>
              <w:left w:val="single" w:sz="2" w:space="0" w:color="auto"/>
              <w:bottom w:val="single" w:sz="2" w:space="0" w:color="auto"/>
              <w:right w:val="single" w:sz="4" w:space="0" w:color="auto"/>
            </w:tcBorders>
          </w:tcPr>
          <w:p w14:paraId="329B49C1" w14:textId="77777777" w:rsidR="006248B6" w:rsidRPr="006248B6" w:rsidRDefault="006248B6" w:rsidP="006248B6">
            <w:pPr>
              <w:ind w:left="-105" w:right="-116"/>
              <w:jc w:val="center"/>
              <w:rPr>
                <w:sz w:val="22"/>
                <w:szCs w:val="22"/>
                <w:lang w:eastAsia="en-US"/>
              </w:rPr>
            </w:pPr>
            <w:r w:rsidRPr="006248B6">
              <w:rPr>
                <w:sz w:val="22"/>
                <w:szCs w:val="22"/>
                <w:lang w:eastAsia="en-US"/>
              </w:rPr>
              <w:t>217,88</w:t>
            </w:r>
          </w:p>
        </w:tc>
        <w:tc>
          <w:tcPr>
            <w:tcW w:w="920" w:type="dxa"/>
            <w:gridSpan w:val="2"/>
            <w:tcBorders>
              <w:top w:val="single" w:sz="2" w:space="0" w:color="auto"/>
              <w:left w:val="single" w:sz="4" w:space="0" w:color="auto"/>
              <w:bottom w:val="single" w:sz="2" w:space="0" w:color="auto"/>
              <w:right w:val="single" w:sz="2" w:space="0" w:color="auto"/>
            </w:tcBorders>
          </w:tcPr>
          <w:p w14:paraId="0A69464F" w14:textId="77777777" w:rsidR="006248B6" w:rsidRPr="006248B6" w:rsidRDefault="006248B6" w:rsidP="006248B6">
            <w:pPr>
              <w:ind w:left="-105" w:right="-116"/>
              <w:jc w:val="center"/>
              <w:rPr>
                <w:sz w:val="22"/>
                <w:szCs w:val="22"/>
                <w:lang w:eastAsia="en-US"/>
              </w:rPr>
            </w:pPr>
            <w:r w:rsidRPr="006248B6">
              <w:rPr>
                <w:sz w:val="22"/>
                <w:szCs w:val="22"/>
                <w:lang w:eastAsia="en-US"/>
              </w:rPr>
              <w:t>215,58</w:t>
            </w:r>
          </w:p>
        </w:tc>
        <w:tc>
          <w:tcPr>
            <w:tcW w:w="926" w:type="dxa"/>
            <w:tcBorders>
              <w:top w:val="single" w:sz="2" w:space="0" w:color="auto"/>
              <w:left w:val="single" w:sz="4" w:space="0" w:color="auto"/>
              <w:bottom w:val="single" w:sz="2" w:space="0" w:color="auto"/>
              <w:right w:val="single" w:sz="2" w:space="0" w:color="auto"/>
            </w:tcBorders>
          </w:tcPr>
          <w:p w14:paraId="03BB0C56" w14:textId="77777777" w:rsidR="006248B6" w:rsidRPr="006248B6" w:rsidRDefault="006248B6" w:rsidP="006248B6">
            <w:pPr>
              <w:ind w:left="-105" w:right="-116"/>
              <w:jc w:val="center"/>
              <w:rPr>
                <w:sz w:val="22"/>
                <w:szCs w:val="22"/>
                <w:lang w:eastAsia="en-US"/>
              </w:rPr>
            </w:pPr>
            <w:r w:rsidRPr="006248B6">
              <w:rPr>
                <w:sz w:val="22"/>
                <w:szCs w:val="22"/>
                <w:lang w:eastAsia="en-US"/>
              </w:rPr>
              <w:t>228,26</w:t>
            </w:r>
          </w:p>
        </w:tc>
        <w:tc>
          <w:tcPr>
            <w:tcW w:w="1064" w:type="dxa"/>
            <w:tcBorders>
              <w:top w:val="single" w:sz="2" w:space="0" w:color="auto"/>
              <w:left w:val="single" w:sz="4" w:space="0" w:color="auto"/>
              <w:bottom w:val="single" w:sz="2" w:space="0" w:color="auto"/>
              <w:right w:val="single" w:sz="2" w:space="0" w:color="auto"/>
            </w:tcBorders>
          </w:tcPr>
          <w:p w14:paraId="39D4E53B" w14:textId="77777777" w:rsidR="006248B6" w:rsidRPr="006248B6" w:rsidRDefault="006248B6" w:rsidP="006248B6">
            <w:pPr>
              <w:ind w:left="-105" w:right="-116"/>
              <w:jc w:val="center"/>
              <w:rPr>
                <w:sz w:val="22"/>
                <w:szCs w:val="22"/>
                <w:lang w:eastAsia="en-US"/>
              </w:rPr>
            </w:pPr>
            <w:r w:rsidRPr="006248B6">
              <w:rPr>
                <w:sz w:val="22"/>
                <w:szCs w:val="22"/>
                <w:lang w:eastAsia="en-US"/>
              </w:rPr>
              <w:t>219,04</w:t>
            </w:r>
          </w:p>
        </w:tc>
        <w:tc>
          <w:tcPr>
            <w:tcW w:w="997" w:type="dxa"/>
            <w:tcBorders>
              <w:top w:val="single" w:sz="4" w:space="0" w:color="auto"/>
              <w:left w:val="single" w:sz="4" w:space="0" w:color="auto"/>
              <w:bottom w:val="single" w:sz="4" w:space="0" w:color="auto"/>
              <w:right w:val="single" w:sz="4" w:space="0" w:color="auto"/>
            </w:tcBorders>
          </w:tcPr>
          <w:p w14:paraId="376AE5CC" w14:textId="77777777" w:rsidR="006248B6" w:rsidRPr="006248B6" w:rsidRDefault="006248B6" w:rsidP="006248B6">
            <w:pPr>
              <w:ind w:left="-105" w:right="-116"/>
              <w:jc w:val="center"/>
              <w:rPr>
                <w:sz w:val="22"/>
                <w:szCs w:val="22"/>
                <w:lang w:eastAsia="en-US"/>
              </w:rPr>
            </w:pPr>
            <w:r w:rsidRPr="006248B6">
              <w:rPr>
                <w:sz w:val="22"/>
                <w:szCs w:val="22"/>
                <w:lang w:eastAsia="en-US"/>
              </w:rPr>
              <w:t>181,57</w:t>
            </w:r>
          </w:p>
        </w:tc>
        <w:tc>
          <w:tcPr>
            <w:tcW w:w="843" w:type="dxa"/>
            <w:tcBorders>
              <w:top w:val="single" w:sz="4" w:space="0" w:color="auto"/>
              <w:left w:val="nil"/>
              <w:bottom w:val="single" w:sz="4" w:space="0" w:color="auto"/>
              <w:right w:val="single" w:sz="4" w:space="0" w:color="auto"/>
            </w:tcBorders>
          </w:tcPr>
          <w:p w14:paraId="1AFE8307" w14:textId="77777777" w:rsidR="006248B6" w:rsidRPr="006248B6" w:rsidRDefault="006248B6" w:rsidP="006248B6">
            <w:pPr>
              <w:ind w:left="-105" w:right="-116"/>
              <w:jc w:val="center"/>
              <w:rPr>
                <w:sz w:val="22"/>
                <w:szCs w:val="22"/>
                <w:lang w:eastAsia="en-US"/>
              </w:rPr>
            </w:pPr>
            <w:r w:rsidRPr="006248B6">
              <w:rPr>
                <w:sz w:val="22"/>
                <w:szCs w:val="22"/>
                <w:lang w:eastAsia="en-US"/>
              </w:rPr>
              <w:t>179,65</w:t>
            </w:r>
          </w:p>
        </w:tc>
        <w:tc>
          <w:tcPr>
            <w:tcW w:w="850" w:type="dxa"/>
            <w:tcBorders>
              <w:top w:val="single" w:sz="4" w:space="0" w:color="auto"/>
              <w:left w:val="nil"/>
              <w:bottom w:val="single" w:sz="4" w:space="0" w:color="auto"/>
              <w:right w:val="single" w:sz="4" w:space="0" w:color="auto"/>
            </w:tcBorders>
          </w:tcPr>
          <w:p w14:paraId="30F554B2" w14:textId="77777777" w:rsidR="006248B6" w:rsidRPr="006248B6" w:rsidRDefault="006248B6" w:rsidP="006248B6">
            <w:pPr>
              <w:ind w:left="-105" w:right="-116"/>
              <w:jc w:val="center"/>
              <w:rPr>
                <w:sz w:val="22"/>
                <w:szCs w:val="22"/>
                <w:lang w:eastAsia="en-US"/>
              </w:rPr>
            </w:pPr>
            <w:r w:rsidRPr="006248B6">
              <w:rPr>
                <w:sz w:val="22"/>
                <w:szCs w:val="22"/>
                <w:lang w:eastAsia="en-US"/>
              </w:rPr>
              <w:t>190,22</w:t>
            </w:r>
          </w:p>
        </w:tc>
        <w:tc>
          <w:tcPr>
            <w:tcW w:w="998" w:type="dxa"/>
            <w:tcBorders>
              <w:top w:val="single" w:sz="4" w:space="0" w:color="auto"/>
              <w:left w:val="nil"/>
              <w:bottom w:val="single" w:sz="4" w:space="0" w:color="auto"/>
              <w:right w:val="single" w:sz="4" w:space="0" w:color="auto"/>
            </w:tcBorders>
          </w:tcPr>
          <w:p w14:paraId="4EBF107F" w14:textId="77777777" w:rsidR="006248B6" w:rsidRPr="006248B6" w:rsidRDefault="006248B6" w:rsidP="006248B6">
            <w:pPr>
              <w:ind w:left="-105" w:right="-116"/>
              <w:jc w:val="center"/>
              <w:rPr>
                <w:sz w:val="22"/>
                <w:szCs w:val="22"/>
                <w:lang w:eastAsia="en-US"/>
              </w:rPr>
            </w:pPr>
            <w:r w:rsidRPr="006248B6">
              <w:rPr>
                <w:sz w:val="22"/>
                <w:szCs w:val="22"/>
                <w:lang w:eastAsia="en-US"/>
              </w:rPr>
              <w:t>182,53</w:t>
            </w:r>
          </w:p>
        </w:tc>
        <w:tc>
          <w:tcPr>
            <w:tcW w:w="1135" w:type="dxa"/>
            <w:tcBorders>
              <w:top w:val="nil"/>
              <w:left w:val="nil"/>
              <w:bottom w:val="single" w:sz="4" w:space="0" w:color="auto"/>
              <w:right w:val="single" w:sz="4" w:space="0" w:color="auto"/>
            </w:tcBorders>
          </w:tcPr>
          <w:p w14:paraId="12E8BE31" w14:textId="77777777" w:rsidR="006248B6" w:rsidRPr="006248B6" w:rsidRDefault="006248B6" w:rsidP="006248B6">
            <w:pPr>
              <w:ind w:left="-105" w:right="-116"/>
              <w:jc w:val="center"/>
              <w:rPr>
                <w:sz w:val="22"/>
                <w:szCs w:val="22"/>
                <w:lang w:eastAsia="en-US"/>
              </w:rPr>
            </w:pPr>
            <w:r w:rsidRPr="006248B6">
              <w:rPr>
                <w:sz w:val="22"/>
                <w:szCs w:val="22"/>
                <w:lang w:eastAsia="en-US"/>
              </w:rPr>
              <w:t>1,43</w:t>
            </w:r>
          </w:p>
        </w:tc>
        <w:tc>
          <w:tcPr>
            <w:tcW w:w="1133" w:type="dxa"/>
            <w:shd w:val="clear" w:color="auto" w:fill="auto"/>
          </w:tcPr>
          <w:p w14:paraId="05D5206A" w14:textId="77777777" w:rsidR="006248B6" w:rsidRPr="006248B6" w:rsidRDefault="006248B6" w:rsidP="006248B6">
            <w:pPr>
              <w:ind w:left="-105" w:right="-116"/>
              <w:jc w:val="center"/>
              <w:rPr>
                <w:sz w:val="22"/>
                <w:szCs w:val="22"/>
                <w:lang w:eastAsia="en-US"/>
              </w:rPr>
            </w:pPr>
            <w:r w:rsidRPr="006248B6">
              <w:rPr>
                <w:lang w:eastAsia="en-US"/>
              </w:rPr>
              <w:t>2 213,32</w:t>
            </w:r>
          </w:p>
        </w:tc>
        <w:tc>
          <w:tcPr>
            <w:tcW w:w="1275" w:type="dxa"/>
            <w:tcBorders>
              <w:top w:val="single" w:sz="2" w:space="0" w:color="auto"/>
              <w:left w:val="single" w:sz="2" w:space="0" w:color="auto"/>
              <w:bottom w:val="single" w:sz="2" w:space="0" w:color="auto"/>
              <w:right w:val="single" w:sz="2" w:space="0" w:color="auto"/>
            </w:tcBorders>
            <w:vAlign w:val="center"/>
          </w:tcPr>
          <w:p w14:paraId="5C494857"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0269168A" w14:textId="77777777" w:rsidR="006248B6" w:rsidRPr="006248B6" w:rsidRDefault="006248B6" w:rsidP="006248B6">
            <w:pPr>
              <w:jc w:val="center"/>
              <w:rPr>
                <w:sz w:val="22"/>
                <w:szCs w:val="22"/>
              </w:rPr>
            </w:pPr>
            <w:r w:rsidRPr="006248B6">
              <w:rPr>
                <w:sz w:val="22"/>
                <w:szCs w:val="22"/>
              </w:rPr>
              <w:t>х</w:t>
            </w:r>
          </w:p>
        </w:tc>
      </w:tr>
      <w:tr w:rsidR="006248B6" w:rsidRPr="006248B6" w14:paraId="4D2E7B13" w14:textId="77777777" w:rsidTr="00104FF4">
        <w:trPr>
          <w:trHeight w:val="224"/>
        </w:trPr>
        <w:tc>
          <w:tcPr>
            <w:tcW w:w="1873" w:type="dxa"/>
            <w:vMerge/>
            <w:tcBorders>
              <w:left w:val="single" w:sz="4" w:space="0" w:color="auto"/>
              <w:right w:val="single" w:sz="4" w:space="0" w:color="auto"/>
            </w:tcBorders>
            <w:vAlign w:val="center"/>
          </w:tcPr>
          <w:p w14:paraId="4C84EB34" w14:textId="77777777" w:rsidR="006248B6" w:rsidRPr="006248B6" w:rsidRDefault="006248B6" w:rsidP="006248B6">
            <w:pPr>
              <w:rPr>
                <w:bCs/>
                <w:sz w:val="22"/>
                <w:szCs w:val="22"/>
                <w:lang w:eastAsia="en-US"/>
              </w:rPr>
            </w:pPr>
          </w:p>
        </w:tc>
        <w:tc>
          <w:tcPr>
            <w:tcW w:w="1415" w:type="dxa"/>
            <w:shd w:val="clear" w:color="auto" w:fill="auto"/>
          </w:tcPr>
          <w:p w14:paraId="223FF9D7"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01.07.2027</w:t>
            </w:r>
          </w:p>
        </w:tc>
        <w:tc>
          <w:tcPr>
            <w:tcW w:w="920" w:type="dxa"/>
            <w:tcBorders>
              <w:top w:val="single" w:sz="2" w:space="0" w:color="auto"/>
              <w:left w:val="single" w:sz="2" w:space="0" w:color="auto"/>
              <w:bottom w:val="single" w:sz="2" w:space="0" w:color="auto"/>
              <w:right w:val="single" w:sz="4" w:space="0" w:color="auto"/>
            </w:tcBorders>
          </w:tcPr>
          <w:p w14:paraId="0B607FAE" w14:textId="77777777" w:rsidR="006248B6" w:rsidRPr="006248B6" w:rsidRDefault="006248B6" w:rsidP="006248B6">
            <w:pPr>
              <w:ind w:left="-105" w:right="-116"/>
              <w:jc w:val="center"/>
              <w:rPr>
                <w:sz w:val="22"/>
                <w:szCs w:val="22"/>
                <w:lang w:eastAsia="en-US"/>
              </w:rPr>
            </w:pPr>
            <w:r w:rsidRPr="006248B6">
              <w:rPr>
                <w:sz w:val="22"/>
                <w:szCs w:val="22"/>
                <w:lang w:eastAsia="en-US"/>
              </w:rPr>
              <w:t>251,92</w:t>
            </w:r>
          </w:p>
        </w:tc>
        <w:tc>
          <w:tcPr>
            <w:tcW w:w="920" w:type="dxa"/>
            <w:gridSpan w:val="2"/>
            <w:tcBorders>
              <w:top w:val="single" w:sz="2" w:space="0" w:color="auto"/>
              <w:left w:val="single" w:sz="4" w:space="0" w:color="auto"/>
              <w:bottom w:val="single" w:sz="2" w:space="0" w:color="auto"/>
              <w:right w:val="single" w:sz="2" w:space="0" w:color="auto"/>
            </w:tcBorders>
          </w:tcPr>
          <w:p w14:paraId="100EF022" w14:textId="77777777" w:rsidR="006248B6" w:rsidRPr="006248B6" w:rsidRDefault="006248B6" w:rsidP="006248B6">
            <w:pPr>
              <w:ind w:left="-105" w:right="-116"/>
              <w:jc w:val="center"/>
              <w:rPr>
                <w:sz w:val="22"/>
                <w:szCs w:val="22"/>
                <w:lang w:eastAsia="en-US"/>
              </w:rPr>
            </w:pPr>
            <w:r w:rsidRPr="006248B6">
              <w:rPr>
                <w:sz w:val="22"/>
                <w:szCs w:val="22"/>
                <w:lang w:eastAsia="en-US"/>
              </w:rPr>
              <w:t>249,32</w:t>
            </w:r>
          </w:p>
        </w:tc>
        <w:tc>
          <w:tcPr>
            <w:tcW w:w="926" w:type="dxa"/>
            <w:tcBorders>
              <w:top w:val="single" w:sz="2" w:space="0" w:color="auto"/>
              <w:left w:val="single" w:sz="4" w:space="0" w:color="auto"/>
              <w:bottom w:val="single" w:sz="2" w:space="0" w:color="auto"/>
              <w:right w:val="single" w:sz="2" w:space="0" w:color="auto"/>
            </w:tcBorders>
          </w:tcPr>
          <w:p w14:paraId="281F0B7D" w14:textId="77777777" w:rsidR="006248B6" w:rsidRPr="006248B6" w:rsidRDefault="006248B6" w:rsidP="006248B6">
            <w:pPr>
              <w:ind w:left="-105" w:right="-116"/>
              <w:jc w:val="center"/>
              <w:rPr>
                <w:sz w:val="22"/>
                <w:szCs w:val="22"/>
                <w:lang w:eastAsia="en-US"/>
              </w:rPr>
            </w:pPr>
            <w:r w:rsidRPr="006248B6">
              <w:rPr>
                <w:sz w:val="22"/>
                <w:szCs w:val="22"/>
                <w:lang w:eastAsia="en-US"/>
              </w:rPr>
              <w:t>263,53</w:t>
            </w:r>
          </w:p>
        </w:tc>
        <w:tc>
          <w:tcPr>
            <w:tcW w:w="1064" w:type="dxa"/>
            <w:tcBorders>
              <w:top w:val="single" w:sz="2" w:space="0" w:color="auto"/>
              <w:left w:val="single" w:sz="4" w:space="0" w:color="auto"/>
              <w:bottom w:val="single" w:sz="2" w:space="0" w:color="auto"/>
              <w:right w:val="single" w:sz="2" w:space="0" w:color="auto"/>
            </w:tcBorders>
          </w:tcPr>
          <w:p w14:paraId="4A088AA8" w14:textId="77777777" w:rsidR="006248B6" w:rsidRPr="006248B6" w:rsidRDefault="006248B6" w:rsidP="006248B6">
            <w:pPr>
              <w:ind w:left="-105" w:right="-116"/>
              <w:jc w:val="center"/>
              <w:rPr>
                <w:sz w:val="22"/>
                <w:szCs w:val="22"/>
                <w:lang w:eastAsia="en-US"/>
              </w:rPr>
            </w:pPr>
            <w:r w:rsidRPr="006248B6">
              <w:rPr>
                <w:sz w:val="22"/>
                <w:szCs w:val="22"/>
                <w:lang w:eastAsia="en-US"/>
              </w:rPr>
              <w:t>253,20</w:t>
            </w:r>
          </w:p>
        </w:tc>
        <w:tc>
          <w:tcPr>
            <w:tcW w:w="997" w:type="dxa"/>
            <w:tcBorders>
              <w:top w:val="single" w:sz="4" w:space="0" w:color="auto"/>
              <w:left w:val="single" w:sz="4" w:space="0" w:color="auto"/>
              <w:bottom w:val="single" w:sz="4" w:space="0" w:color="auto"/>
              <w:right w:val="single" w:sz="4" w:space="0" w:color="auto"/>
            </w:tcBorders>
          </w:tcPr>
          <w:p w14:paraId="44BC3D7A" w14:textId="77777777" w:rsidR="006248B6" w:rsidRPr="006248B6" w:rsidRDefault="006248B6" w:rsidP="006248B6">
            <w:pPr>
              <w:ind w:left="-105" w:right="-116"/>
              <w:jc w:val="center"/>
              <w:rPr>
                <w:sz w:val="22"/>
                <w:szCs w:val="22"/>
                <w:lang w:eastAsia="en-US"/>
              </w:rPr>
            </w:pPr>
            <w:r w:rsidRPr="006248B6">
              <w:rPr>
                <w:sz w:val="22"/>
                <w:szCs w:val="22"/>
                <w:lang w:eastAsia="en-US"/>
              </w:rPr>
              <w:t>209,93</w:t>
            </w:r>
          </w:p>
        </w:tc>
        <w:tc>
          <w:tcPr>
            <w:tcW w:w="843" w:type="dxa"/>
            <w:tcBorders>
              <w:top w:val="single" w:sz="4" w:space="0" w:color="auto"/>
              <w:left w:val="nil"/>
              <w:bottom w:val="single" w:sz="4" w:space="0" w:color="auto"/>
              <w:right w:val="single" w:sz="4" w:space="0" w:color="auto"/>
            </w:tcBorders>
          </w:tcPr>
          <w:p w14:paraId="048F411F" w14:textId="77777777" w:rsidR="006248B6" w:rsidRPr="006248B6" w:rsidRDefault="006248B6" w:rsidP="006248B6">
            <w:pPr>
              <w:ind w:left="-105" w:right="-116"/>
              <w:jc w:val="center"/>
              <w:rPr>
                <w:sz w:val="22"/>
                <w:szCs w:val="22"/>
                <w:lang w:eastAsia="en-US"/>
              </w:rPr>
            </w:pPr>
            <w:r w:rsidRPr="006248B6">
              <w:rPr>
                <w:sz w:val="22"/>
                <w:szCs w:val="22"/>
                <w:lang w:eastAsia="en-US"/>
              </w:rPr>
              <w:t>207,77</w:t>
            </w:r>
          </w:p>
        </w:tc>
        <w:tc>
          <w:tcPr>
            <w:tcW w:w="850" w:type="dxa"/>
            <w:tcBorders>
              <w:top w:val="single" w:sz="4" w:space="0" w:color="auto"/>
              <w:left w:val="nil"/>
              <w:bottom w:val="single" w:sz="4" w:space="0" w:color="auto"/>
              <w:right w:val="single" w:sz="4" w:space="0" w:color="auto"/>
            </w:tcBorders>
          </w:tcPr>
          <w:p w14:paraId="06C206E6" w14:textId="77777777" w:rsidR="006248B6" w:rsidRPr="006248B6" w:rsidRDefault="006248B6" w:rsidP="006248B6">
            <w:pPr>
              <w:ind w:left="-105" w:right="-116"/>
              <w:jc w:val="center"/>
              <w:rPr>
                <w:sz w:val="22"/>
                <w:szCs w:val="22"/>
                <w:lang w:eastAsia="en-US"/>
              </w:rPr>
            </w:pPr>
            <w:r w:rsidRPr="006248B6">
              <w:rPr>
                <w:sz w:val="22"/>
                <w:szCs w:val="22"/>
                <w:lang w:eastAsia="en-US"/>
              </w:rPr>
              <w:t>219,61</w:t>
            </w:r>
          </w:p>
        </w:tc>
        <w:tc>
          <w:tcPr>
            <w:tcW w:w="998" w:type="dxa"/>
            <w:tcBorders>
              <w:top w:val="single" w:sz="4" w:space="0" w:color="auto"/>
              <w:left w:val="nil"/>
              <w:bottom w:val="single" w:sz="4" w:space="0" w:color="auto"/>
              <w:right w:val="single" w:sz="4" w:space="0" w:color="auto"/>
            </w:tcBorders>
          </w:tcPr>
          <w:p w14:paraId="5C8F67B7" w14:textId="77777777" w:rsidR="006248B6" w:rsidRPr="006248B6" w:rsidRDefault="006248B6" w:rsidP="006248B6">
            <w:pPr>
              <w:ind w:left="-105" w:right="-116"/>
              <w:jc w:val="center"/>
              <w:rPr>
                <w:sz w:val="22"/>
                <w:szCs w:val="22"/>
                <w:lang w:eastAsia="en-US"/>
              </w:rPr>
            </w:pPr>
            <w:r w:rsidRPr="006248B6">
              <w:rPr>
                <w:sz w:val="22"/>
                <w:szCs w:val="22"/>
                <w:lang w:eastAsia="en-US"/>
              </w:rPr>
              <w:t>211,00</w:t>
            </w:r>
          </w:p>
        </w:tc>
        <w:tc>
          <w:tcPr>
            <w:tcW w:w="1135" w:type="dxa"/>
            <w:tcBorders>
              <w:top w:val="nil"/>
              <w:left w:val="nil"/>
              <w:bottom w:val="single" w:sz="4" w:space="0" w:color="auto"/>
              <w:right w:val="single" w:sz="4" w:space="0" w:color="auto"/>
            </w:tcBorders>
          </w:tcPr>
          <w:p w14:paraId="048AC03C" w14:textId="77777777" w:rsidR="006248B6" w:rsidRPr="006248B6" w:rsidRDefault="006248B6" w:rsidP="006248B6">
            <w:pPr>
              <w:ind w:left="-105" w:right="-116"/>
              <w:jc w:val="center"/>
              <w:rPr>
                <w:sz w:val="22"/>
                <w:szCs w:val="22"/>
                <w:lang w:eastAsia="en-US"/>
              </w:rPr>
            </w:pPr>
            <w:r w:rsidRPr="006248B6">
              <w:rPr>
                <w:sz w:val="22"/>
                <w:szCs w:val="22"/>
                <w:lang w:eastAsia="en-US"/>
              </w:rPr>
              <w:t>1,49</w:t>
            </w:r>
          </w:p>
        </w:tc>
        <w:tc>
          <w:tcPr>
            <w:tcW w:w="1133" w:type="dxa"/>
            <w:shd w:val="clear" w:color="auto" w:fill="auto"/>
          </w:tcPr>
          <w:p w14:paraId="59FD6EB9" w14:textId="77777777" w:rsidR="006248B6" w:rsidRPr="006248B6" w:rsidRDefault="006248B6" w:rsidP="006248B6">
            <w:pPr>
              <w:ind w:left="-105" w:right="-116"/>
              <w:jc w:val="center"/>
              <w:rPr>
                <w:sz w:val="22"/>
                <w:szCs w:val="22"/>
                <w:lang w:eastAsia="en-US"/>
              </w:rPr>
            </w:pPr>
            <w:r w:rsidRPr="006248B6">
              <w:rPr>
                <w:lang w:eastAsia="en-US"/>
              </w:rPr>
              <w:t>2 301,85</w:t>
            </w:r>
          </w:p>
        </w:tc>
        <w:tc>
          <w:tcPr>
            <w:tcW w:w="1275" w:type="dxa"/>
            <w:tcBorders>
              <w:top w:val="single" w:sz="2" w:space="0" w:color="auto"/>
              <w:left w:val="single" w:sz="2" w:space="0" w:color="auto"/>
              <w:bottom w:val="single" w:sz="2" w:space="0" w:color="auto"/>
              <w:right w:val="single" w:sz="2" w:space="0" w:color="auto"/>
            </w:tcBorders>
            <w:vAlign w:val="center"/>
          </w:tcPr>
          <w:p w14:paraId="6A8DA07F"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56531A8D" w14:textId="77777777" w:rsidR="006248B6" w:rsidRPr="006248B6" w:rsidRDefault="006248B6" w:rsidP="006248B6">
            <w:pPr>
              <w:jc w:val="center"/>
              <w:rPr>
                <w:sz w:val="22"/>
                <w:szCs w:val="22"/>
              </w:rPr>
            </w:pPr>
            <w:r w:rsidRPr="006248B6">
              <w:rPr>
                <w:sz w:val="22"/>
                <w:szCs w:val="22"/>
              </w:rPr>
              <w:t>х</w:t>
            </w:r>
          </w:p>
        </w:tc>
      </w:tr>
      <w:tr w:rsidR="006248B6" w:rsidRPr="006248B6" w14:paraId="5033CDF2" w14:textId="77777777" w:rsidTr="00104FF4">
        <w:trPr>
          <w:trHeight w:val="224"/>
        </w:trPr>
        <w:tc>
          <w:tcPr>
            <w:tcW w:w="1873" w:type="dxa"/>
            <w:vMerge/>
            <w:tcBorders>
              <w:left w:val="single" w:sz="4" w:space="0" w:color="auto"/>
              <w:right w:val="single" w:sz="4" w:space="0" w:color="auto"/>
            </w:tcBorders>
            <w:vAlign w:val="center"/>
          </w:tcPr>
          <w:p w14:paraId="0B34584E" w14:textId="77777777" w:rsidR="006248B6" w:rsidRPr="006248B6" w:rsidRDefault="006248B6" w:rsidP="006248B6">
            <w:pPr>
              <w:rPr>
                <w:bCs/>
                <w:sz w:val="22"/>
                <w:szCs w:val="22"/>
                <w:lang w:eastAsia="en-US"/>
              </w:rPr>
            </w:pPr>
          </w:p>
        </w:tc>
        <w:tc>
          <w:tcPr>
            <w:tcW w:w="1415" w:type="dxa"/>
            <w:shd w:val="clear" w:color="auto" w:fill="auto"/>
          </w:tcPr>
          <w:p w14:paraId="722C57FD"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01.01.2028</w:t>
            </w:r>
          </w:p>
        </w:tc>
        <w:tc>
          <w:tcPr>
            <w:tcW w:w="920" w:type="dxa"/>
            <w:tcBorders>
              <w:top w:val="single" w:sz="2" w:space="0" w:color="auto"/>
              <w:left w:val="single" w:sz="2" w:space="0" w:color="auto"/>
              <w:bottom w:val="single" w:sz="2" w:space="0" w:color="auto"/>
              <w:right w:val="single" w:sz="4" w:space="0" w:color="auto"/>
            </w:tcBorders>
          </w:tcPr>
          <w:p w14:paraId="2A3872D5" w14:textId="77777777" w:rsidR="006248B6" w:rsidRPr="006248B6" w:rsidRDefault="006248B6" w:rsidP="006248B6">
            <w:pPr>
              <w:ind w:left="-105" w:right="-116"/>
              <w:jc w:val="center"/>
              <w:rPr>
                <w:sz w:val="22"/>
                <w:szCs w:val="22"/>
                <w:lang w:eastAsia="en-US"/>
              </w:rPr>
            </w:pPr>
            <w:r w:rsidRPr="006248B6">
              <w:rPr>
                <w:sz w:val="22"/>
                <w:szCs w:val="22"/>
                <w:lang w:eastAsia="en-US"/>
              </w:rPr>
              <w:t>152,05</w:t>
            </w:r>
          </w:p>
        </w:tc>
        <w:tc>
          <w:tcPr>
            <w:tcW w:w="920" w:type="dxa"/>
            <w:gridSpan w:val="2"/>
            <w:tcBorders>
              <w:top w:val="single" w:sz="2" w:space="0" w:color="auto"/>
              <w:left w:val="single" w:sz="4" w:space="0" w:color="auto"/>
              <w:bottom w:val="single" w:sz="2" w:space="0" w:color="auto"/>
              <w:right w:val="single" w:sz="2" w:space="0" w:color="auto"/>
            </w:tcBorders>
          </w:tcPr>
          <w:p w14:paraId="529A1AD6" w14:textId="77777777" w:rsidR="006248B6" w:rsidRPr="006248B6" w:rsidRDefault="006248B6" w:rsidP="006248B6">
            <w:pPr>
              <w:ind w:left="-105" w:right="-116"/>
              <w:jc w:val="center"/>
              <w:rPr>
                <w:sz w:val="22"/>
                <w:szCs w:val="22"/>
                <w:lang w:eastAsia="en-US"/>
              </w:rPr>
            </w:pPr>
            <w:r w:rsidRPr="006248B6">
              <w:rPr>
                <w:sz w:val="22"/>
                <w:szCs w:val="22"/>
                <w:lang w:eastAsia="en-US"/>
              </w:rPr>
              <w:t>149,84</w:t>
            </w:r>
          </w:p>
        </w:tc>
        <w:tc>
          <w:tcPr>
            <w:tcW w:w="926" w:type="dxa"/>
            <w:tcBorders>
              <w:top w:val="single" w:sz="2" w:space="0" w:color="auto"/>
              <w:left w:val="single" w:sz="4" w:space="0" w:color="auto"/>
              <w:bottom w:val="single" w:sz="2" w:space="0" w:color="auto"/>
              <w:right w:val="single" w:sz="2" w:space="0" w:color="auto"/>
            </w:tcBorders>
          </w:tcPr>
          <w:p w14:paraId="7D046C30" w14:textId="77777777" w:rsidR="006248B6" w:rsidRPr="006248B6" w:rsidRDefault="006248B6" w:rsidP="006248B6">
            <w:pPr>
              <w:ind w:left="-105" w:right="-116"/>
              <w:jc w:val="center"/>
              <w:rPr>
                <w:sz w:val="22"/>
                <w:szCs w:val="22"/>
                <w:lang w:eastAsia="en-US"/>
              </w:rPr>
            </w:pPr>
            <w:r w:rsidRPr="006248B6">
              <w:rPr>
                <w:sz w:val="22"/>
                <w:szCs w:val="22"/>
                <w:lang w:eastAsia="en-US"/>
              </w:rPr>
              <w:t>162,00</w:t>
            </w:r>
          </w:p>
        </w:tc>
        <w:tc>
          <w:tcPr>
            <w:tcW w:w="1064" w:type="dxa"/>
            <w:tcBorders>
              <w:top w:val="single" w:sz="2" w:space="0" w:color="auto"/>
              <w:left w:val="single" w:sz="4" w:space="0" w:color="auto"/>
              <w:bottom w:val="single" w:sz="2" w:space="0" w:color="auto"/>
              <w:right w:val="single" w:sz="2" w:space="0" w:color="auto"/>
            </w:tcBorders>
          </w:tcPr>
          <w:p w14:paraId="2DB77595" w14:textId="77777777" w:rsidR="006248B6" w:rsidRPr="006248B6" w:rsidRDefault="006248B6" w:rsidP="006248B6">
            <w:pPr>
              <w:ind w:left="-105" w:right="-116"/>
              <w:jc w:val="center"/>
              <w:rPr>
                <w:sz w:val="22"/>
                <w:szCs w:val="22"/>
                <w:lang w:eastAsia="en-US"/>
              </w:rPr>
            </w:pPr>
            <w:r w:rsidRPr="006248B6">
              <w:rPr>
                <w:sz w:val="22"/>
                <w:szCs w:val="22"/>
                <w:lang w:eastAsia="en-US"/>
              </w:rPr>
              <w:t>153,16</w:t>
            </w:r>
          </w:p>
        </w:tc>
        <w:tc>
          <w:tcPr>
            <w:tcW w:w="997" w:type="dxa"/>
            <w:tcBorders>
              <w:top w:val="single" w:sz="4" w:space="0" w:color="auto"/>
              <w:left w:val="single" w:sz="4" w:space="0" w:color="auto"/>
              <w:bottom w:val="single" w:sz="4" w:space="0" w:color="auto"/>
              <w:right w:val="single" w:sz="4" w:space="0" w:color="auto"/>
            </w:tcBorders>
          </w:tcPr>
          <w:p w14:paraId="7226B09D" w14:textId="77777777" w:rsidR="006248B6" w:rsidRPr="006248B6" w:rsidRDefault="006248B6" w:rsidP="006248B6">
            <w:pPr>
              <w:ind w:left="-105" w:right="-116"/>
              <w:jc w:val="center"/>
              <w:rPr>
                <w:sz w:val="22"/>
                <w:szCs w:val="22"/>
                <w:lang w:eastAsia="en-US"/>
              </w:rPr>
            </w:pPr>
            <w:r w:rsidRPr="006248B6">
              <w:rPr>
                <w:sz w:val="22"/>
                <w:szCs w:val="22"/>
                <w:lang w:eastAsia="en-US"/>
              </w:rPr>
              <w:t>126,71</w:t>
            </w:r>
          </w:p>
        </w:tc>
        <w:tc>
          <w:tcPr>
            <w:tcW w:w="843" w:type="dxa"/>
            <w:tcBorders>
              <w:top w:val="single" w:sz="4" w:space="0" w:color="auto"/>
              <w:left w:val="nil"/>
              <w:bottom w:val="single" w:sz="4" w:space="0" w:color="auto"/>
              <w:right w:val="single" w:sz="4" w:space="0" w:color="auto"/>
            </w:tcBorders>
          </w:tcPr>
          <w:p w14:paraId="51526EEB" w14:textId="77777777" w:rsidR="006248B6" w:rsidRPr="006248B6" w:rsidRDefault="006248B6" w:rsidP="006248B6">
            <w:pPr>
              <w:ind w:left="-105" w:right="-116"/>
              <w:jc w:val="center"/>
              <w:rPr>
                <w:sz w:val="22"/>
                <w:szCs w:val="22"/>
                <w:lang w:eastAsia="en-US"/>
              </w:rPr>
            </w:pPr>
            <w:r w:rsidRPr="006248B6">
              <w:rPr>
                <w:sz w:val="22"/>
                <w:szCs w:val="22"/>
                <w:lang w:eastAsia="en-US"/>
              </w:rPr>
              <w:t>124,87</w:t>
            </w:r>
          </w:p>
        </w:tc>
        <w:tc>
          <w:tcPr>
            <w:tcW w:w="850" w:type="dxa"/>
            <w:tcBorders>
              <w:top w:val="single" w:sz="4" w:space="0" w:color="auto"/>
              <w:left w:val="nil"/>
              <w:bottom w:val="single" w:sz="4" w:space="0" w:color="auto"/>
              <w:right w:val="single" w:sz="4" w:space="0" w:color="auto"/>
            </w:tcBorders>
          </w:tcPr>
          <w:p w14:paraId="62761F2F" w14:textId="77777777" w:rsidR="006248B6" w:rsidRPr="006248B6" w:rsidRDefault="006248B6" w:rsidP="006248B6">
            <w:pPr>
              <w:ind w:left="-105" w:right="-116"/>
              <w:jc w:val="center"/>
              <w:rPr>
                <w:sz w:val="22"/>
                <w:szCs w:val="22"/>
                <w:lang w:eastAsia="en-US"/>
              </w:rPr>
            </w:pPr>
            <w:r w:rsidRPr="006248B6">
              <w:rPr>
                <w:sz w:val="22"/>
                <w:szCs w:val="22"/>
                <w:lang w:eastAsia="en-US"/>
              </w:rPr>
              <w:t>135,00</w:t>
            </w:r>
          </w:p>
        </w:tc>
        <w:tc>
          <w:tcPr>
            <w:tcW w:w="998" w:type="dxa"/>
            <w:tcBorders>
              <w:top w:val="single" w:sz="4" w:space="0" w:color="auto"/>
              <w:left w:val="nil"/>
              <w:bottom w:val="single" w:sz="4" w:space="0" w:color="auto"/>
              <w:right w:val="single" w:sz="4" w:space="0" w:color="auto"/>
            </w:tcBorders>
          </w:tcPr>
          <w:p w14:paraId="68974AE7" w14:textId="77777777" w:rsidR="006248B6" w:rsidRPr="006248B6" w:rsidRDefault="006248B6" w:rsidP="006248B6">
            <w:pPr>
              <w:ind w:left="-105" w:right="-116"/>
              <w:jc w:val="center"/>
              <w:rPr>
                <w:sz w:val="22"/>
                <w:szCs w:val="22"/>
                <w:lang w:eastAsia="en-US"/>
              </w:rPr>
            </w:pPr>
            <w:r w:rsidRPr="006248B6">
              <w:rPr>
                <w:sz w:val="22"/>
                <w:szCs w:val="22"/>
                <w:lang w:eastAsia="en-US"/>
              </w:rPr>
              <w:t>127,63</w:t>
            </w:r>
          </w:p>
        </w:tc>
        <w:tc>
          <w:tcPr>
            <w:tcW w:w="1135" w:type="dxa"/>
            <w:tcBorders>
              <w:top w:val="nil"/>
              <w:left w:val="nil"/>
              <w:bottom w:val="single" w:sz="4" w:space="0" w:color="auto"/>
              <w:right w:val="single" w:sz="4" w:space="0" w:color="auto"/>
            </w:tcBorders>
          </w:tcPr>
          <w:p w14:paraId="0F21714A" w14:textId="77777777" w:rsidR="006248B6" w:rsidRPr="006248B6" w:rsidRDefault="006248B6" w:rsidP="006248B6">
            <w:pPr>
              <w:ind w:left="-105" w:right="-116"/>
              <w:jc w:val="center"/>
              <w:rPr>
                <w:sz w:val="22"/>
                <w:szCs w:val="22"/>
                <w:lang w:eastAsia="en-US"/>
              </w:rPr>
            </w:pPr>
            <w:r w:rsidRPr="006248B6">
              <w:rPr>
                <w:sz w:val="22"/>
                <w:szCs w:val="22"/>
                <w:lang w:eastAsia="en-US"/>
              </w:rPr>
              <w:t>1,49</w:t>
            </w:r>
          </w:p>
        </w:tc>
        <w:tc>
          <w:tcPr>
            <w:tcW w:w="1133" w:type="dxa"/>
            <w:shd w:val="clear" w:color="auto" w:fill="auto"/>
          </w:tcPr>
          <w:p w14:paraId="1103D08B" w14:textId="77777777" w:rsidR="006248B6" w:rsidRPr="006248B6" w:rsidRDefault="006248B6" w:rsidP="006248B6">
            <w:pPr>
              <w:ind w:left="-105" w:right="-116"/>
              <w:jc w:val="center"/>
              <w:rPr>
                <w:sz w:val="22"/>
                <w:szCs w:val="22"/>
                <w:lang w:eastAsia="en-US"/>
              </w:rPr>
            </w:pPr>
            <w:r w:rsidRPr="006248B6">
              <w:rPr>
                <w:lang w:eastAsia="en-US"/>
              </w:rPr>
              <w:t>2 301,85</w:t>
            </w:r>
          </w:p>
        </w:tc>
        <w:tc>
          <w:tcPr>
            <w:tcW w:w="1275" w:type="dxa"/>
            <w:tcBorders>
              <w:top w:val="single" w:sz="2" w:space="0" w:color="auto"/>
              <w:left w:val="single" w:sz="2" w:space="0" w:color="auto"/>
              <w:bottom w:val="single" w:sz="2" w:space="0" w:color="auto"/>
              <w:right w:val="single" w:sz="2" w:space="0" w:color="auto"/>
            </w:tcBorders>
          </w:tcPr>
          <w:p w14:paraId="5A6421DC"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4E73EC0F" w14:textId="77777777" w:rsidR="006248B6" w:rsidRPr="006248B6" w:rsidRDefault="006248B6" w:rsidP="006248B6">
            <w:pPr>
              <w:jc w:val="center"/>
              <w:rPr>
                <w:sz w:val="22"/>
                <w:szCs w:val="22"/>
              </w:rPr>
            </w:pPr>
            <w:r w:rsidRPr="006248B6">
              <w:rPr>
                <w:sz w:val="22"/>
                <w:szCs w:val="22"/>
              </w:rPr>
              <w:t>х</w:t>
            </w:r>
          </w:p>
        </w:tc>
      </w:tr>
      <w:tr w:rsidR="006248B6" w:rsidRPr="006248B6" w14:paraId="57FA5437" w14:textId="77777777" w:rsidTr="00104FF4">
        <w:trPr>
          <w:trHeight w:val="224"/>
        </w:trPr>
        <w:tc>
          <w:tcPr>
            <w:tcW w:w="1873" w:type="dxa"/>
            <w:vMerge/>
            <w:tcBorders>
              <w:left w:val="single" w:sz="4" w:space="0" w:color="auto"/>
              <w:right w:val="single" w:sz="4" w:space="0" w:color="auto"/>
            </w:tcBorders>
            <w:vAlign w:val="center"/>
          </w:tcPr>
          <w:p w14:paraId="6E70963A" w14:textId="77777777" w:rsidR="006248B6" w:rsidRPr="006248B6" w:rsidRDefault="006248B6" w:rsidP="006248B6">
            <w:pPr>
              <w:rPr>
                <w:bCs/>
                <w:sz w:val="22"/>
                <w:szCs w:val="22"/>
                <w:lang w:eastAsia="en-US"/>
              </w:rPr>
            </w:pPr>
          </w:p>
        </w:tc>
        <w:tc>
          <w:tcPr>
            <w:tcW w:w="1415" w:type="dxa"/>
            <w:shd w:val="clear" w:color="auto" w:fill="auto"/>
          </w:tcPr>
          <w:p w14:paraId="70401CB0"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01.07.2028</w:t>
            </w:r>
          </w:p>
        </w:tc>
        <w:tc>
          <w:tcPr>
            <w:tcW w:w="920" w:type="dxa"/>
            <w:tcBorders>
              <w:top w:val="single" w:sz="2" w:space="0" w:color="auto"/>
              <w:left w:val="single" w:sz="2" w:space="0" w:color="auto"/>
              <w:bottom w:val="single" w:sz="2" w:space="0" w:color="auto"/>
              <w:right w:val="single" w:sz="4" w:space="0" w:color="auto"/>
            </w:tcBorders>
          </w:tcPr>
          <w:p w14:paraId="6699823F" w14:textId="77777777" w:rsidR="006248B6" w:rsidRPr="006248B6" w:rsidRDefault="006248B6" w:rsidP="006248B6">
            <w:pPr>
              <w:ind w:left="-105" w:right="-116"/>
              <w:jc w:val="center"/>
              <w:rPr>
                <w:sz w:val="22"/>
                <w:szCs w:val="22"/>
                <w:lang w:eastAsia="en-US"/>
              </w:rPr>
            </w:pPr>
            <w:r w:rsidRPr="006248B6">
              <w:rPr>
                <w:sz w:val="22"/>
                <w:szCs w:val="22"/>
                <w:lang w:eastAsia="en-US"/>
              </w:rPr>
              <w:t>158,14</w:t>
            </w:r>
          </w:p>
        </w:tc>
        <w:tc>
          <w:tcPr>
            <w:tcW w:w="920" w:type="dxa"/>
            <w:gridSpan w:val="2"/>
            <w:tcBorders>
              <w:top w:val="single" w:sz="2" w:space="0" w:color="auto"/>
              <w:left w:val="single" w:sz="4" w:space="0" w:color="auto"/>
              <w:bottom w:val="single" w:sz="2" w:space="0" w:color="auto"/>
              <w:right w:val="single" w:sz="2" w:space="0" w:color="auto"/>
            </w:tcBorders>
          </w:tcPr>
          <w:p w14:paraId="2A26A3E6" w14:textId="77777777" w:rsidR="006248B6" w:rsidRPr="006248B6" w:rsidRDefault="006248B6" w:rsidP="006248B6">
            <w:pPr>
              <w:ind w:left="-105" w:right="-116"/>
              <w:jc w:val="center"/>
              <w:rPr>
                <w:sz w:val="22"/>
                <w:szCs w:val="22"/>
                <w:lang w:eastAsia="en-US"/>
              </w:rPr>
            </w:pPr>
            <w:r w:rsidRPr="006248B6">
              <w:rPr>
                <w:sz w:val="22"/>
                <w:szCs w:val="22"/>
                <w:lang w:eastAsia="en-US"/>
              </w:rPr>
              <w:t>155,83</w:t>
            </w:r>
          </w:p>
        </w:tc>
        <w:tc>
          <w:tcPr>
            <w:tcW w:w="926" w:type="dxa"/>
            <w:tcBorders>
              <w:top w:val="single" w:sz="2" w:space="0" w:color="auto"/>
              <w:left w:val="single" w:sz="4" w:space="0" w:color="auto"/>
              <w:bottom w:val="single" w:sz="2" w:space="0" w:color="auto"/>
              <w:right w:val="single" w:sz="2" w:space="0" w:color="auto"/>
            </w:tcBorders>
          </w:tcPr>
          <w:p w14:paraId="276A6F72" w14:textId="77777777" w:rsidR="006248B6" w:rsidRPr="006248B6" w:rsidRDefault="006248B6" w:rsidP="006248B6">
            <w:pPr>
              <w:ind w:left="-105" w:right="-116"/>
              <w:jc w:val="center"/>
              <w:rPr>
                <w:sz w:val="22"/>
                <w:szCs w:val="22"/>
                <w:lang w:eastAsia="en-US"/>
              </w:rPr>
            </w:pPr>
            <w:r w:rsidRPr="006248B6">
              <w:rPr>
                <w:sz w:val="22"/>
                <w:szCs w:val="22"/>
                <w:lang w:eastAsia="en-US"/>
              </w:rPr>
              <w:t>168,48</w:t>
            </w:r>
          </w:p>
        </w:tc>
        <w:tc>
          <w:tcPr>
            <w:tcW w:w="1064" w:type="dxa"/>
            <w:tcBorders>
              <w:top w:val="single" w:sz="2" w:space="0" w:color="auto"/>
              <w:left w:val="single" w:sz="4" w:space="0" w:color="auto"/>
              <w:bottom w:val="single" w:sz="2" w:space="0" w:color="auto"/>
              <w:right w:val="single" w:sz="2" w:space="0" w:color="auto"/>
            </w:tcBorders>
          </w:tcPr>
          <w:p w14:paraId="3942276E" w14:textId="77777777" w:rsidR="006248B6" w:rsidRPr="006248B6" w:rsidRDefault="006248B6" w:rsidP="006248B6">
            <w:pPr>
              <w:ind w:left="-105" w:right="-116"/>
              <w:jc w:val="center"/>
              <w:rPr>
                <w:sz w:val="22"/>
                <w:szCs w:val="22"/>
                <w:lang w:eastAsia="en-US"/>
              </w:rPr>
            </w:pPr>
            <w:r w:rsidRPr="006248B6">
              <w:rPr>
                <w:sz w:val="22"/>
                <w:szCs w:val="22"/>
                <w:lang w:eastAsia="en-US"/>
              </w:rPr>
              <w:t>159,29</w:t>
            </w:r>
          </w:p>
        </w:tc>
        <w:tc>
          <w:tcPr>
            <w:tcW w:w="997" w:type="dxa"/>
            <w:tcBorders>
              <w:top w:val="single" w:sz="4" w:space="0" w:color="auto"/>
              <w:left w:val="single" w:sz="4" w:space="0" w:color="auto"/>
              <w:bottom w:val="single" w:sz="4" w:space="0" w:color="auto"/>
              <w:right w:val="single" w:sz="4" w:space="0" w:color="auto"/>
            </w:tcBorders>
          </w:tcPr>
          <w:p w14:paraId="39EF7796" w14:textId="77777777" w:rsidR="006248B6" w:rsidRPr="006248B6" w:rsidRDefault="006248B6" w:rsidP="006248B6">
            <w:pPr>
              <w:ind w:left="-105" w:right="-116"/>
              <w:jc w:val="center"/>
              <w:rPr>
                <w:sz w:val="22"/>
                <w:szCs w:val="22"/>
                <w:lang w:eastAsia="en-US"/>
              </w:rPr>
            </w:pPr>
            <w:r w:rsidRPr="006248B6">
              <w:rPr>
                <w:sz w:val="22"/>
                <w:szCs w:val="22"/>
                <w:lang w:eastAsia="en-US"/>
              </w:rPr>
              <w:t>131,78</w:t>
            </w:r>
          </w:p>
        </w:tc>
        <w:tc>
          <w:tcPr>
            <w:tcW w:w="843" w:type="dxa"/>
            <w:tcBorders>
              <w:top w:val="single" w:sz="4" w:space="0" w:color="auto"/>
              <w:left w:val="nil"/>
              <w:bottom w:val="single" w:sz="4" w:space="0" w:color="auto"/>
              <w:right w:val="single" w:sz="4" w:space="0" w:color="auto"/>
            </w:tcBorders>
          </w:tcPr>
          <w:p w14:paraId="32CB7A0D" w14:textId="77777777" w:rsidR="006248B6" w:rsidRPr="006248B6" w:rsidRDefault="006248B6" w:rsidP="006248B6">
            <w:pPr>
              <w:ind w:left="-105" w:right="-116"/>
              <w:jc w:val="center"/>
              <w:rPr>
                <w:sz w:val="22"/>
                <w:szCs w:val="22"/>
                <w:lang w:eastAsia="en-US"/>
              </w:rPr>
            </w:pPr>
            <w:r w:rsidRPr="006248B6">
              <w:rPr>
                <w:sz w:val="22"/>
                <w:szCs w:val="22"/>
                <w:lang w:eastAsia="en-US"/>
              </w:rPr>
              <w:t>129,86</w:t>
            </w:r>
          </w:p>
        </w:tc>
        <w:tc>
          <w:tcPr>
            <w:tcW w:w="850" w:type="dxa"/>
            <w:tcBorders>
              <w:top w:val="single" w:sz="4" w:space="0" w:color="auto"/>
              <w:left w:val="nil"/>
              <w:bottom w:val="single" w:sz="4" w:space="0" w:color="auto"/>
              <w:right w:val="single" w:sz="4" w:space="0" w:color="auto"/>
            </w:tcBorders>
          </w:tcPr>
          <w:p w14:paraId="43162648" w14:textId="77777777" w:rsidR="006248B6" w:rsidRPr="006248B6" w:rsidRDefault="006248B6" w:rsidP="006248B6">
            <w:pPr>
              <w:ind w:left="-105" w:right="-116"/>
              <w:jc w:val="center"/>
              <w:rPr>
                <w:sz w:val="22"/>
                <w:szCs w:val="22"/>
                <w:lang w:eastAsia="en-US"/>
              </w:rPr>
            </w:pPr>
            <w:r w:rsidRPr="006248B6">
              <w:rPr>
                <w:sz w:val="22"/>
                <w:szCs w:val="22"/>
                <w:lang w:eastAsia="en-US"/>
              </w:rPr>
              <w:t>140,40</w:t>
            </w:r>
          </w:p>
        </w:tc>
        <w:tc>
          <w:tcPr>
            <w:tcW w:w="998" w:type="dxa"/>
            <w:tcBorders>
              <w:top w:val="single" w:sz="4" w:space="0" w:color="auto"/>
              <w:left w:val="nil"/>
              <w:bottom w:val="single" w:sz="4" w:space="0" w:color="auto"/>
              <w:right w:val="single" w:sz="4" w:space="0" w:color="auto"/>
            </w:tcBorders>
          </w:tcPr>
          <w:p w14:paraId="43C75EAA" w14:textId="77777777" w:rsidR="006248B6" w:rsidRPr="006248B6" w:rsidRDefault="006248B6" w:rsidP="006248B6">
            <w:pPr>
              <w:ind w:left="-105" w:right="-116"/>
              <w:jc w:val="center"/>
              <w:rPr>
                <w:sz w:val="22"/>
                <w:szCs w:val="22"/>
                <w:lang w:eastAsia="en-US"/>
              </w:rPr>
            </w:pPr>
            <w:r w:rsidRPr="006248B6">
              <w:rPr>
                <w:sz w:val="22"/>
                <w:szCs w:val="22"/>
                <w:lang w:eastAsia="en-US"/>
              </w:rPr>
              <w:t>132,74</w:t>
            </w:r>
          </w:p>
        </w:tc>
        <w:tc>
          <w:tcPr>
            <w:tcW w:w="1135" w:type="dxa"/>
            <w:tcBorders>
              <w:top w:val="nil"/>
              <w:left w:val="nil"/>
              <w:bottom w:val="single" w:sz="4" w:space="0" w:color="auto"/>
              <w:right w:val="single" w:sz="4" w:space="0" w:color="auto"/>
            </w:tcBorders>
          </w:tcPr>
          <w:p w14:paraId="528776AC" w14:textId="77777777" w:rsidR="006248B6" w:rsidRPr="006248B6" w:rsidRDefault="006248B6" w:rsidP="006248B6">
            <w:pPr>
              <w:ind w:left="-105" w:right="-116"/>
              <w:jc w:val="center"/>
              <w:rPr>
                <w:sz w:val="22"/>
                <w:szCs w:val="22"/>
                <w:lang w:eastAsia="en-US"/>
              </w:rPr>
            </w:pPr>
            <w:r w:rsidRPr="006248B6">
              <w:rPr>
                <w:sz w:val="22"/>
                <w:szCs w:val="22"/>
                <w:lang w:eastAsia="en-US"/>
              </w:rPr>
              <w:t>1,55</w:t>
            </w:r>
          </w:p>
        </w:tc>
        <w:tc>
          <w:tcPr>
            <w:tcW w:w="1133" w:type="dxa"/>
            <w:shd w:val="clear" w:color="auto" w:fill="auto"/>
          </w:tcPr>
          <w:p w14:paraId="31E0994C" w14:textId="77777777" w:rsidR="006248B6" w:rsidRPr="006248B6" w:rsidRDefault="006248B6" w:rsidP="006248B6">
            <w:pPr>
              <w:ind w:left="-105" w:right="-116"/>
              <w:jc w:val="center"/>
              <w:rPr>
                <w:sz w:val="22"/>
                <w:szCs w:val="22"/>
                <w:lang w:eastAsia="en-US"/>
              </w:rPr>
            </w:pPr>
            <w:r w:rsidRPr="006248B6">
              <w:rPr>
                <w:lang w:eastAsia="en-US"/>
              </w:rPr>
              <w:t>2 393,92</w:t>
            </w:r>
          </w:p>
        </w:tc>
        <w:tc>
          <w:tcPr>
            <w:tcW w:w="1275" w:type="dxa"/>
            <w:tcBorders>
              <w:top w:val="single" w:sz="2" w:space="0" w:color="auto"/>
              <w:left w:val="single" w:sz="2" w:space="0" w:color="auto"/>
              <w:bottom w:val="single" w:sz="2" w:space="0" w:color="auto"/>
              <w:right w:val="single" w:sz="2" w:space="0" w:color="auto"/>
            </w:tcBorders>
          </w:tcPr>
          <w:p w14:paraId="1065D945"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2E4CEBAF" w14:textId="77777777" w:rsidR="006248B6" w:rsidRPr="006248B6" w:rsidRDefault="006248B6" w:rsidP="006248B6">
            <w:pPr>
              <w:jc w:val="center"/>
              <w:rPr>
                <w:sz w:val="22"/>
                <w:szCs w:val="22"/>
              </w:rPr>
            </w:pPr>
            <w:r w:rsidRPr="006248B6">
              <w:rPr>
                <w:sz w:val="22"/>
                <w:szCs w:val="22"/>
              </w:rPr>
              <w:t>х</w:t>
            </w:r>
          </w:p>
        </w:tc>
      </w:tr>
      <w:tr w:rsidR="006248B6" w:rsidRPr="006248B6" w14:paraId="25CDDF92" w14:textId="77777777" w:rsidTr="00104FF4">
        <w:trPr>
          <w:trHeight w:val="224"/>
        </w:trPr>
        <w:tc>
          <w:tcPr>
            <w:tcW w:w="1873" w:type="dxa"/>
            <w:vMerge/>
            <w:tcBorders>
              <w:left w:val="single" w:sz="4" w:space="0" w:color="auto"/>
              <w:right w:val="single" w:sz="4" w:space="0" w:color="auto"/>
            </w:tcBorders>
            <w:vAlign w:val="center"/>
          </w:tcPr>
          <w:p w14:paraId="397DB24C" w14:textId="77777777" w:rsidR="006248B6" w:rsidRPr="006248B6" w:rsidRDefault="006248B6" w:rsidP="006248B6">
            <w:pPr>
              <w:rPr>
                <w:bCs/>
                <w:sz w:val="22"/>
                <w:szCs w:val="22"/>
                <w:lang w:eastAsia="en-US"/>
              </w:rPr>
            </w:pPr>
          </w:p>
        </w:tc>
        <w:tc>
          <w:tcPr>
            <w:tcW w:w="1415" w:type="dxa"/>
            <w:shd w:val="clear" w:color="auto" w:fill="auto"/>
          </w:tcPr>
          <w:p w14:paraId="262DF22A"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01.01.2029</w:t>
            </w:r>
          </w:p>
        </w:tc>
        <w:tc>
          <w:tcPr>
            <w:tcW w:w="920" w:type="dxa"/>
            <w:tcBorders>
              <w:top w:val="single" w:sz="2" w:space="0" w:color="auto"/>
              <w:left w:val="single" w:sz="2" w:space="0" w:color="auto"/>
              <w:bottom w:val="single" w:sz="2" w:space="0" w:color="auto"/>
              <w:right w:val="single" w:sz="4" w:space="0" w:color="auto"/>
            </w:tcBorders>
          </w:tcPr>
          <w:p w14:paraId="4BB005F5" w14:textId="77777777" w:rsidR="006248B6" w:rsidRPr="006248B6" w:rsidRDefault="006248B6" w:rsidP="006248B6">
            <w:pPr>
              <w:ind w:left="-105" w:right="-116"/>
              <w:jc w:val="center"/>
              <w:rPr>
                <w:sz w:val="22"/>
                <w:szCs w:val="22"/>
                <w:lang w:eastAsia="en-US"/>
              </w:rPr>
            </w:pPr>
            <w:r w:rsidRPr="006248B6">
              <w:rPr>
                <w:sz w:val="22"/>
                <w:szCs w:val="22"/>
                <w:lang w:eastAsia="en-US"/>
              </w:rPr>
              <w:t>158,14</w:t>
            </w:r>
          </w:p>
        </w:tc>
        <w:tc>
          <w:tcPr>
            <w:tcW w:w="920" w:type="dxa"/>
            <w:gridSpan w:val="2"/>
            <w:tcBorders>
              <w:top w:val="single" w:sz="2" w:space="0" w:color="auto"/>
              <w:left w:val="single" w:sz="4" w:space="0" w:color="auto"/>
              <w:bottom w:val="single" w:sz="2" w:space="0" w:color="auto"/>
              <w:right w:val="single" w:sz="2" w:space="0" w:color="auto"/>
            </w:tcBorders>
          </w:tcPr>
          <w:p w14:paraId="3AE15388" w14:textId="77777777" w:rsidR="006248B6" w:rsidRPr="006248B6" w:rsidRDefault="006248B6" w:rsidP="006248B6">
            <w:pPr>
              <w:ind w:left="-105" w:right="-116"/>
              <w:jc w:val="center"/>
              <w:rPr>
                <w:sz w:val="22"/>
                <w:szCs w:val="22"/>
                <w:lang w:eastAsia="en-US"/>
              </w:rPr>
            </w:pPr>
            <w:r w:rsidRPr="006248B6">
              <w:rPr>
                <w:sz w:val="22"/>
                <w:szCs w:val="22"/>
                <w:lang w:eastAsia="en-US"/>
              </w:rPr>
              <w:t>155,83</w:t>
            </w:r>
          </w:p>
        </w:tc>
        <w:tc>
          <w:tcPr>
            <w:tcW w:w="926" w:type="dxa"/>
            <w:tcBorders>
              <w:top w:val="single" w:sz="2" w:space="0" w:color="auto"/>
              <w:left w:val="single" w:sz="4" w:space="0" w:color="auto"/>
              <w:bottom w:val="single" w:sz="2" w:space="0" w:color="auto"/>
              <w:right w:val="single" w:sz="2" w:space="0" w:color="auto"/>
            </w:tcBorders>
          </w:tcPr>
          <w:p w14:paraId="714E65D7" w14:textId="77777777" w:rsidR="006248B6" w:rsidRPr="006248B6" w:rsidRDefault="006248B6" w:rsidP="006248B6">
            <w:pPr>
              <w:ind w:left="-105" w:right="-116"/>
              <w:jc w:val="center"/>
              <w:rPr>
                <w:sz w:val="22"/>
                <w:szCs w:val="22"/>
                <w:lang w:eastAsia="en-US"/>
              </w:rPr>
            </w:pPr>
            <w:r w:rsidRPr="006248B6">
              <w:rPr>
                <w:sz w:val="22"/>
                <w:szCs w:val="22"/>
                <w:lang w:eastAsia="en-US"/>
              </w:rPr>
              <w:t>168,48</w:t>
            </w:r>
          </w:p>
        </w:tc>
        <w:tc>
          <w:tcPr>
            <w:tcW w:w="1064" w:type="dxa"/>
            <w:tcBorders>
              <w:top w:val="single" w:sz="2" w:space="0" w:color="auto"/>
              <w:left w:val="single" w:sz="4" w:space="0" w:color="auto"/>
              <w:bottom w:val="single" w:sz="2" w:space="0" w:color="auto"/>
              <w:right w:val="single" w:sz="2" w:space="0" w:color="auto"/>
            </w:tcBorders>
          </w:tcPr>
          <w:p w14:paraId="67A5D659" w14:textId="77777777" w:rsidR="006248B6" w:rsidRPr="006248B6" w:rsidRDefault="006248B6" w:rsidP="006248B6">
            <w:pPr>
              <w:ind w:left="-105" w:right="-116"/>
              <w:jc w:val="center"/>
              <w:rPr>
                <w:sz w:val="22"/>
                <w:szCs w:val="22"/>
                <w:lang w:eastAsia="en-US"/>
              </w:rPr>
            </w:pPr>
            <w:r w:rsidRPr="006248B6">
              <w:rPr>
                <w:sz w:val="22"/>
                <w:szCs w:val="22"/>
                <w:lang w:eastAsia="en-US"/>
              </w:rPr>
              <w:t>159,29</w:t>
            </w:r>
          </w:p>
        </w:tc>
        <w:tc>
          <w:tcPr>
            <w:tcW w:w="997" w:type="dxa"/>
            <w:tcBorders>
              <w:top w:val="single" w:sz="4" w:space="0" w:color="auto"/>
              <w:left w:val="single" w:sz="4" w:space="0" w:color="auto"/>
              <w:bottom w:val="single" w:sz="4" w:space="0" w:color="auto"/>
              <w:right w:val="single" w:sz="4" w:space="0" w:color="auto"/>
            </w:tcBorders>
          </w:tcPr>
          <w:p w14:paraId="601D0E3D" w14:textId="77777777" w:rsidR="006248B6" w:rsidRPr="006248B6" w:rsidRDefault="006248B6" w:rsidP="006248B6">
            <w:pPr>
              <w:ind w:left="-105" w:right="-116"/>
              <w:jc w:val="center"/>
              <w:rPr>
                <w:sz w:val="22"/>
                <w:szCs w:val="22"/>
                <w:lang w:eastAsia="en-US"/>
              </w:rPr>
            </w:pPr>
            <w:r w:rsidRPr="006248B6">
              <w:rPr>
                <w:sz w:val="22"/>
                <w:szCs w:val="22"/>
                <w:lang w:eastAsia="en-US"/>
              </w:rPr>
              <w:t>131,78</w:t>
            </w:r>
          </w:p>
        </w:tc>
        <w:tc>
          <w:tcPr>
            <w:tcW w:w="843" w:type="dxa"/>
            <w:tcBorders>
              <w:top w:val="single" w:sz="4" w:space="0" w:color="auto"/>
              <w:left w:val="nil"/>
              <w:bottom w:val="single" w:sz="4" w:space="0" w:color="auto"/>
              <w:right w:val="single" w:sz="4" w:space="0" w:color="auto"/>
            </w:tcBorders>
          </w:tcPr>
          <w:p w14:paraId="55B8284E" w14:textId="77777777" w:rsidR="006248B6" w:rsidRPr="006248B6" w:rsidRDefault="006248B6" w:rsidP="006248B6">
            <w:pPr>
              <w:ind w:left="-105" w:right="-116"/>
              <w:jc w:val="center"/>
              <w:rPr>
                <w:sz w:val="22"/>
                <w:szCs w:val="22"/>
                <w:lang w:eastAsia="en-US"/>
              </w:rPr>
            </w:pPr>
            <w:r w:rsidRPr="006248B6">
              <w:rPr>
                <w:sz w:val="22"/>
                <w:szCs w:val="22"/>
                <w:lang w:eastAsia="en-US"/>
              </w:rPr>
              <w:t>129,86</w:t>
            </w:r>
          </w:p>
        </w:tc>
        <w:tc>
          <w:tcPr>
            <w:tcW w:w="850" w:type="dxa"/>
            <w:tcBorders>
              <w:top w:val="single" w:sz="4" w:space="0" w:color="auto"/>
              <w:left w:val="nil"/>
              <w:bottom w:val="single" w:sz="4" w:space="0" w:color="auto"/>
              <w:right w:val="single" w:sz="4" w:space="0" w:color="auto"/>
            </w:tcBorders>
          </w:tcPr>
          <w:p w14:paraId="14EF12A1" w14:textId="77777777" w:rsidR="006248B6" w:rsidRPr="006248B6" w:rsidRDefault="006248B6" w:rsidP="006248B6">
            <w:pPr>
              <w:ind w:left="-105" w:right="-116"/>
              <w:jc w:val="center"/>
              <w:rPr>
                <w:sz w:val="22"/>
                <w:szCs w:val="22"/>
                <w:lang w:eastAsia="en-US"/>
              </w:rPr>
            </w:pPr>
            <w:r w:rsidRPr="006248B6">
              <w:rPr>
                <w:sz w:val="22"/>
                <w:szCs w:val="22"/>
                <w:lang w:eastAsia="en-US"/>
              </w:rPr>
              <w:t>140,40</w:t>
            </w:r>
          </w:p>
        </w:tc>
        <w:tc>
          <w:tcPr>
            <w:tcW w:w="998" w:type="dxa"/>
            <w:tcBorders>
              <w:top w:val="single" w:sz="4" w:space="0" w:color="auto"/>
              <w:left w:val="nil"/>
              <w:bottom w:val="single" w:sz="4" w:space="0" w:color="auto"/>
              <w:right w:val="single" w:sz="4" w:space="0" w:color="auto"/>
            </w:tcBorders>
          </w:tcPr>
          <w:p w14:paraId="32AA593F" w14:textId="77777777" w:rsidR="006248B6" w:rsidRPr="006248B6" w:rsidRDefault="006248B6" w:rsidP="006248B6">
            <w:pPr>
              <w:ind w:left="-105" w:right="-116"/>
              <w:jc w:val="center"/>
              <w:rPr>
                <w:sz w:val="22"/>
                <w:szCs w:val="22"/>
                <w:lang w:eastAsia="en-US"/>
              </w:rPr>
            </w:pPr>
            <w:r w:rsidRPr="006248B6">
              <w:rPr>
                <w:sz w:val="22"/>
                <w:szCs w:val="22"/>
                <w:lang w:eastAsia="en-US"/>
              </w:rPr>
              <w:t>132,74</w:t>
            </w:r>
          </w:p>
        </w:tc>
        <w:tc>
          <w:tcPr>
            <w:tcW w:w="1135" w:type="dxa"/>
            <w:tcBorders>
              <w:top w:val="nil"/>
              <w:left w:val="nil"/>
              <w:bottom w:val="single" w:sz="4" w:space="0" w:color="auto"/>
              <w:right w:val="single" w:sz="4" w:space="0" w:color="auto"/>
            </w:tcBorders>
          </w:tcPr>
          <w:p w14:paraId="4C2E868D" w14:textId="77777777" w:rsidR="006248B6" w:rsidRPr="006248B6" w:rsidRDefault="006248B6" w:rsidP="006248B6">
            <w:pPr>
              <w:ind w:left="-105" w:right="-116"/>
              <w:jc w:val="center"/>
              <w:rPr>
                <w:sz w:val="22"/>
                <w:szCs w:val="22"/>
                <w:lang w:eastAsia="en-US"/>
              </w:rPr>
            </w:pPr>
            <w:r w:rsidRPr="006248B6">
              <w:rPr>
                <w:sz w:val="22"/>
                <w:szCs w:val="22"/>
                <w:lang w:eastAsia="en-US"/>
              </w:rPr>
              <w:t>1,55</w:t>
            </w:r>
          </w:p>
        </w:tc>
        <w:tc>
          <w:tcPr>
            <w:tcW w:w="1133" w:type="dxa"/>
            <w:shd w:val="clear" w:color="auto" w:fill="auto"/>
          </w:tcPr>
          <w:p w14:paraId="2FEC9FB2" w14:textId="77777777" w:rsidR="006248B6" w:rsidRPr="006248B6" w:rsidRDefault="006248B6" w:rsidP="006248B6">
            <w:pPr>
              <w:ind w:left="-105" w:right="-116"/>
              <w:jc w:val="center"/>
              <w:rPr>
                <w:sz w:val="22"/>
                <w:szCs w:val="22"/>
                <w:lang w:eastAsia="en-US"/>
              </w:rPr>
            </w:pPr>
            <w:r w:rsidRPr="006248B6">
              <w:rPr>
                <w:lang w:eastAsia="en-US"/>
              </w:rPr>
              <w:t>2 393,92</w:t>
            </w:r>
          </w:p>
        </w:tc>
        <w:tc>
          <w:tcPr>
            <w:tcW w:w="1275" w:type="dxa"/>
            <w:tcBorders>
              <w:top w:val="single" w:sz="2" w:space="0" w:color="auto"/>
              <w:left w:val="single" w:sz="2" w:space="0" w:color="auto"/>
              <w:bottom w:val="single" w:sz="2" w:space="0" w:color="auto"/>
              <w:right w:val="single" w:sz="2" w:space="0" w:color="auto"/>
            </w:tcBorders>
          </w:tcPr>
          <w:p w14:paraId="23B74CA7"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4A04661A" w14:textId="77777777" w:rsidR="006248B6" w:rsidRPr="006248B6" w:rsidRDefault="006248B6" w:rsidP="006248B6">
            <w:pPr>
              <w:jc w:val="center"/>
              <w:rPr>
                <w:sz w:val="22"/>
                <w:szCs w:val="22"/>
              </w:rPr>
            </w:pPr>
            <w:r w:rsidRPr="006248B6">
              <w:rPr>
                <w:sz w:val="22"/>
                <w:szCs w:val="22"/>
              </w:rPr>
              <w:t>х</w:t>
            </w:r>
          </w:p>
        </w:tc>
      </w:tr>
      <w:tr w:rsidR="006248B6" w:rsidRPr="006248B6" w14:paraId="2487F200" w14:textId="77777777" w:rsidTr="00104FF4">
        <w:trPr>
          <w:trHeight w:val="224"/>
        </w:trPr>
        <w:tc>
          <w:tcPr>
            <w:tcW w:w="1873" w:type="dxa"/>
            <w:vMerge/>
            <w:tcBorders>
              <w:left w:val="single" w:sz="4" w:space="0" w:color="auto"/>
              <w:bottom w:val="single" w:sz="2" w:space="0" w:color="auto"/>
              <w:right w:val="single" w:sz="4" w:space="0" w:color="auto"/>
            </w:tcBorders>
            <w:vAlign w:val="center"/>
          </w:tcPr>
          <w:p w14:paraId="66069BA2" w14:textId="77777777" w:rsidR="006248B6" w:rsidRPr="006248B6" w:rsidRDefault="006248B6" w:rsidP="006248B6">
            <w:pPr>
              <w:rPr>
                <w:bCs/>
                <w:sz w:val="22"/>
                <w:szCs w:val="22"/>
                <w:lang w:eastAsia="en-US"/>
              </w:rPr>
            </w:pPr>
          </w:p>
        </w:tc>
        <w:tc>
          <w:tcPr>
            <w:tcW w:w="1415" w:type="dxa"/>
            <w:shd w:val="clear" w:color="auto" w:fill="auto"/>
          </w:tcPr>
          <w:p w14:paraId="268D8D84"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01.07.2029</w:t>
            </w:r>
          </w:p>
        </w:tc>
        <w:tc>
          <w:tcPr>
            <w:tcW w:w="920" w:type="dxa"/>
            <w:tcBorders>
              <w:top w:val="single" w:sz="2" w:space="0" w:color="auto"/>
              <w:left w:val="single" w:sz="2" w:space="0" w:color="auto"/>
              <w:bottom w:val="single" w:sz="2" w:space="0" w:color="auto"/>
              <w:right w:val="single" w:sz="4" w:space="0" w:color="auto"/>
            </w:tcBorders>
          </w:tcPr>
          <w:p w14:paraId="1F7AB781" w14:textId="77777777" w:rsidR="006248B6" w:rsidRPr="006248B6" w:rsidRDefault="006248B6" w:rsidP="006248B6">
            <w:pPr>
              <w:ind w:left="-105" w:right="-116"/>
              <w:jc w:val="center"/>
              <w:rPr>
                <w:sz w:val="22"/>
                <w:szCs w:val="22"/>
                <w:lang w:eastAsia="en-US"/>
              </w:rPr>
            </w:pPr>
            <w:r w:rsidRPr="006248B6">
              <w:rPr>
                <w:sz w:val="22"/>
                <w:szCs w:val="22"/>
                <w:lang w:eastAsia="en-US"/>
              </w:rPr>
              <w:t>164,46</w:t>
            </w:r>
          </w:p>
        </w:tc>
        <w:tc>
          <w:tcPr>
            <w:tcW w:w="920" w:type="dxa"/>
            <w:gridSpan w:val="2"/>
            <w:tcBorders>
              <w:top w:val="single" w:sz="2" w:space="0" w:color="auto"/>
              <w:left w:val="single" w:sz="4" w:space="0" w:color="auto"/>
              <w:bottom w:val="single" w:sz="2" w:space="0" w:color="auto"/>
              <w:right w:val="single" w:sz="2" w:space="0" w:color="auto"/>
            </w:tcBorders>
          </w:tcPr>
          <w:p w14:paraId="41DE8C55" w14:textId="77777777" w:rsidR="006248B6" w:rsidRPr="006248B6" w:rsidRDefault="006248B6" w:rsidP="006248B6">
            <w:pPr>
              <w:ind w:left="-105" w:right="-116"/>
              <w:jc w:val="center"/>
              <w:rPr>
                <w:sz w:val="22"/>
                <w:szCs w:val="22"/>
                <w:lang w:eastAsia="en-US"/>
              </w:rPr>
            </w:pPr>
            <w:r w:rsidRPr="006248B6">
              <w:rPr>
                <w:sz w:val="22"/>
                <w:szCs w:val="22"/>
                <w:lang w:eastAsia="en-US"/>
              </w:rPr>
              <w:t>162,07</w:t>
            </w:r>
          </w:p>
        </w:tc>
        <w:tc>
          <w:tcPr>
            <w:tcW w:w="926" w:type="dxa"/>
            <w:tcBorders>
              <w:top w:val="single" w:sz="2" w:space="0" w:color="auto"/>
              <w:left w:val="single" w:sz="4" w:space="0" w:color="auto"/>
              <w:bottom w:val="single" w:sz="2" w:space="0" w:color="auto"/>
              <w:right w:val="single" w:sz="2" w:space="0" w:color="auto"/>
            </w:tcBorders>
          </w:tcPr>
          <w:p w14:paraId="11BA62C3" w14:textId="77777777" w:rsidR="006248B6" w:rsidRPr="006248B6" w:rsidRDefault="006248B6" w:rsidP="006248B6">
            <w:pPr>
              <w:ind w:left="-105" w:right="-116"/>
              <w:jc w:val="center"/>
              <w:rPr>
                <w:sz w:val="22"/>
                <w:szCs w:val="22"/>
                <w:lang w:eastAsia="en-US"/>
              </w:rPr>
            </w:pPr>
            <w:r w:rsidRPr="006248B6">
              <w:rPr>
                <w:sz w:val="22"/>
                <w:szCs w:val="22"/>
                <w:lang w:eastAsia="en-US"/>
              </w:rPr>
              <w:t>175,21</w:t>
            </w:r>
          </w:p>
        </w:tc>
        <w:tc>
          <w:tcPr>
            <w:tcW w:w="1064" w:type="dxa"/>
            <w:tcBorders>
              <w:top w:val="single" w:sz="2" w:space="0" w:color="auto"/>
              <w:left w:val="single" w:sz="4" w:space="0" w:color="auto"/>
              <w:bottom w:val="single" w:sz="2" w:space="0" w:color="auto"/>
              <w:right w:val="single" w:sz="2" w:space="0" w:color="auto"/>
            </w:tcBorders>
          </w:tcPr>
          <w:p w14:paraId="366B8A10" w14:textId="77777777" w:rsidR="006248B6" w:rsidRPr="006248B6" w:rsidRDefault="006248B6" w:rsidP="006248B6">
            <w:pPr>
              <w:ind w:left="-105" w:right="-116"/>
              <w:jc w:val="center"/>
              <w:rPr>
                <w:sz w:val="22"/>
                <w:szCs w:val="22"/>
                <w:lang w:eastAsia="en-US"/>
              </w:rPr>
            </w:pPr>
            <w:r w:rsidRPr="006248B6">
              <w:rPr>
                <w:sz w:val="22"/>
                <w:szCs w:val="22"/>
                <w:lang w:eastAsia="en-US"/>
              </w:rPr>
              <w:t>165,65</w:t>
            </w:r>
          </w:p>
        </w:tc>
        <w:tc>
          <w:tcPr>
            <w:tcW w:w="997" w:type="dxa"/>
            <w:tcBorders>
              <w:top w:val="single" w:sz="4" w:space="0" w:color="auto"/>
              <w:left w:val="single" w:sz="4" w:space="0" w:color="auto"/>
              <w:bottom w:val="single" w:sz="4" w:space="0" w:color="auto"/>
              <w:right w:val="single" w:sz="4" w:space="0" w:color="auto"/>
            </w:tcBorders>
          </w:tcPr>
          <w:p w14:paraId="569C5CA1" w14:textId="77777777" w:rsidR="006248B6" w:rsidRPr="006248B6" w:rsidRDefault="006248B6" w:rsidP="006248B6">
            <w:pPr>
              <w:ind w:left="-105" w:right="-116"/>
              <w:jc w:val="center"/>
              <w:rPr>
                <w:sz w:val="22"/>
                <w:szCs w:val="22"/>
                <w:lang w:eastAsia="en-US"/>
              </w:rPr>
            </w:pPr>
            <w:r w:rsidRPr="006248B6">
              <w:rPr>
                <w:sz w:val="22"/>
                <w:szCs w:val="22"/>
                <w:lang w:eastAsia="en-US"/>
              </w:rPr>
              <w:t>137,05</w:t>
            </w:r>
          </w:p>
        </w:tc>
        <w:tc>
          <w:tcPr>
            <w:tcW w:w="843" w:type="dxa"/>
            <w:tcBorders>
              <w:top w:val="single" w:sz="4" w:space="0" w:color="auto"/>
              <w:left w:val="nil"/>
              <w:bottom w:val="single" w:sz="4" w:space="0" w:color="auto"/>
              <w:right w:val="single" w:sz="4" w:space="0" w:color="auto"/>
            </w:tcBorders>
          </w:tcPr>
          <w:p w14:paraId="479A7E01" w14:textId="77777777" w:rsidR="006248B6" w:rsidRPr="006248B6" w:rsidRDefault="006248B6" w:rsidP="006248B6">
            <w:pPr>
              <w:ind w:left="-105" w:right="-116"/>
              <w:jc w:val="center"/>
              <w:rPr>
                <w:sz w:val="22"/>
                <w:szCs w:val="22"/>
                <w:lang w:eastAsia="en-US"/>
              </w:rPr>
            </w:pPr>
            <w:r w:rsidRPr="006248B6">
              <w:rPr>
                <w:sz w:val="22"/>
                <w:szCs w:val="22"/>
                <w:lang w:eastAsia="en-US"/>
              </w:rPr>
              <w:t>135,06</w:t>
            </w:r>
          </w:p>
        </w:tc>
        <w:tc>
          <w:tcPr>
            <w:tcW w:w="850" w:type="dxa"/>
            <w:tcBorders>
              <w:top w:val="single" w:sz="4" w:space="0" w:color="auto"/>
              <w:left w:val="nil"/>
              <w:bottom w:val="single" w:sz="4" w:space="0" w:color="auto"/>
              <w:right w:val="single" w:sz="4" w:space="0" w:color="auto"/>
            </w:tcBorders>
          </w:tcPr>
          <w:p w14:paraId="0CE0CD53" w14:textId="77777777" w:rsidR="006248B6" w:rsidRPr="006248B6" w:rsidRDefault="006248B6" w:rsidP="006248B6">
            <w:pPr>
              <w:ind w:left="-105" w:right="-116"/>
              <w:jc w:val="center"/>
              <w:rPr>
                <w:sz w:val="22"/>
                <w:szCs w:val="22"/>
                <w:lang w:eastAsia="en-US"/>
              </w:rPr>
            </w:pPr>
            <w:r w:rsidRPr="006248B6">
              <w:rPr>
                <w:sz w:val="22"/>
                <w:szCs w:val="22"/>
                <w:lang w:eastAsia="en-US"/>
              </w:rPr>
              <w:t>146,01</w:t>
            </w:r>
          </w:p>
        </w:tc>
        <w:tc>
          <w:tcPr>
            <w:tcW w:w="998" w:type="dxa"/>
            <w:tcBorders>
              <w:top w:val="single" w:sz="4" w:space="0" w:color="auto"/>
              <w:left w:val="nil"/>
              <w:bottom w:val="single" w:sz="4" w:space="0" w:color="auto"/>
              <w:right w:val="single" w:sz="4" w:space="0" w:color="auto"/>
            </w:tcBorders>
          </w:tcPr>
          <w:p w14:paraId="27319E47" w14:textId="77777777" w:rsidR="006248B6" w:rsidRPr="006248B6" w:rsidRDefault="006248B6" w:rsidP="006248B6">
            <w:pPr>
              <w:ind w:left="-105" w:right="-116"/>
              <w:jc w:val="center"/>
              <w:rPr>
                <w:sz w:val="22"/>
                <w:szCs w:val="22"/>
                <w:lang w:eastAsia="en-US"/>
              </w:rPr>
            </w:pPr>
            <w:r w:rsidRPr="006248B6">
              <w:rPr>
                <w:sz w:val="22"/>
                <w:szCs w:val="22"/>
                <w:lang w:eastAsia="en-US"/>
              </w:rPr>
              <w:t>138,04</w:t>
            </w:r>
          </w:p>
        </w:tc>
        <w:tc>
          <w:tcPr>
            <w:tcW w:w="1135" w:type="dxa"/>
            <w:tcBorders>
              <w:top w:val="nil"/>
              <w:left w:val="nil"/>
              <w:bottom w:val="single" w:sz="4" w:space="0" w:color="auto"/>
              <w:right w:val="single" w:sz="4" w:space="0" w:color="auto"/>
            </w:tcBorders>
          </w:tcPr>
          <w:p w14:paraId="3591DB51" w14:textId="77777777" w:rsidR="006248B6" w:rsidRPr="006248B6" w:rsidRDefault="006248B6" w:rsidP="006248B6">
            <w:pPr>
              <w:ind w:left="-105" w:right="-116"/>
              <w:jc w:val="center"/>
              <w:rPr>
                <w:sz w:val="22"/>
                <w:szCs w:val="22"/>
                <w:lang w:eastAsia="en-US"/>
              </w:rPr>
            </w:pPr>
            <w:r w:rsidRPr="006248B6">
              <w:rPr>
                <w:sz w:val="22"/>
                <w:szCs w:val="22"/>
                <w:lang w:eastAsia="en-US"/>
              </w:rPr>
              <w:t>1,61</w:t>
            </w:r>
          </w:p>
        </w:tc>
        <w:tc>
          <w:tcPr>
            <w:tcW w:w="1133" w:type="dxa"/>
            <w:shd w:val="clear" w:color="auto" w:fill="auto"/>
          </w:tcPr>
          <w:p w14:paraId="37977DE1" w14:textId="77777777" w:rsidR="006248B6" w:rsidRPr="006248B6" w:rsidRDefault="006248B6" w:rsidP="006248B6">
            <w:pPr>
              <w:ind w:left="-105" w:right="-116"/>
              <w:jc w:val="center"/>
              <w:rPr>
                <w:sz w:val="22"/>
                <w:szCs w:val="22"/>
                <w:lang w:eastAsia="en-US"/>
              </w:rPr>
            </w:pPr>
            <w:r w:rsidRPr="006248B6">
              <w:rPr>
                <w:lang w:eastAsia="en-US"/>
              </w:rPr>
              <w:t>2 489,68</w:t>
            </w:r>
          </w:p>
        </w:tc>
        <w:tc>
          <w:tcPr>
            <w:tcW w:w="1275" w:type="dxa"/>
            <w:tcBorders>
              <w:top w:val="single" w:sz="2" w:space="0" w:color="auto"/>
              <w:left w:val="single" w:sz="2" w:space="0" w:color="auto"/>
              <w:bottom w:val="single" w:sz="2" w:space="0" w:color="auto"/>
              <w:right w:val="single" w:sz="2" w:space="0" w:color="auto"/>
            </w:tcBorders>
          </w:tcPr>
          <w:p w14:paraId="49C4F735"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244C7742" w14:textId="77777777" w:rsidR="006248B6" w:rsidRPr="006248B6" w:rsidRDefault="006248B6" w:rsidP="006248B6">
            <w:pPr>
              <w:jc w:val="center"/>
              <w:rPr>
                <w:sz w:val="22"/>
                <w:szCs w:val="22"/>
              </w:rPr>
            </w:pPr>
            <w:r w:rsidRPr="006248B6">
              <w:rPr>
                <w:sz w:val="22"/>
                <w:szCs w:val="22"/>
              </w:rPr>
              <w:t>х</w:t>
            </w:r>
          </w:p>
        </w:tc>
      </w:tr>
    </w:tbl>
    <w:p w14:paraId="0E5BA75F" w14:textId="77777777" w:rsidR="006248B6" w:rsidRPr="006248B6" w:rsidRDefault="006248B6" w:rsidP="006248B6">
      <w:pPr>
        <w:ind w:right="-568"/>
        <w:jc w:val="both"/>
        <w:rPr>
          <w:sz w:val="28"/>
          <w:szCs w:val="28"/>
          <w:lang w:eastAsia="en-US"/>
        </w:rPr>
      </w:pPr>
    </w:p>
    <w:p w14:paraId="6D3091EB" w14:textId="77777777" w:rsidR="006248B6" w:rsidRPr="006248B6" w:rsidRDefault="006248B6" w:rsidP="006248B6">
      <w:pPr>
        <w:ind w:right="-568"/>
        <w:jc w:val="both"/>
        <w:rPr>
          <w:sz w:val="28"/>
          <w:szCs w:val="28"/>
          <w:lang w:eastAsia="en-US"/>
        </w:rPr>
      </w:pPr>
    </w:p>
    <w:p w14:paraId="7B5ADD3A" w14:textId="77777777" w:rsidR="006248B6" w:rsidRPr="006248B6" w:rsidRDefault="006248B6" w:rsidP="006248B6">
      <w:pPr>
        <w:ind w:right="-568"/>
        <w:jc w:val="both"/>
        <w:rPr>
          <w:sz w:val="28"/>
          <w:szCs w:val="28"/>
          <w:lang w:eastAsia="en-US"/>
        </w:rPr>
      </w:pPr>
    </w:p>
    <w:p w14:paraId="67E5F9D2" w14:textId="77777777" w:rsidR="006248B6" w:rsidRPr="006248B6" w:rsidRDefault="006248B6" w:rsidP="006248B6">
      <w:pPr>
        <w:ind w:right="-568"/>
        <w:jc w:val="both"/>
        <w:rPr>
          <w:sz w:val="28"/>
          <w:szCs w:val="28"/>
          <w:lang w:eastAsia="en-US"/>
        </w:rPr>
      </w:pPr>
    </w:p>
    <w:p w14:paraId="7CADE1F3" w14:textId="77777777" w:rsidR="006248B6" w:rsidRPr="006248B6" w:rsidRDefault="006248B6" w:rsidP="006248B6">
      <w:pPr>
        <w:ind w:right="-568"/>
        <w:jc w:val="both"/>
        <w:rPr>
          <w:sz w:val="28"/>
          <w:szCs w:val="28"/>
          <w:lang w:eastAsia="en-US"/>
        </w:rPr>
      </w:pPr>
    </w:p>
    <w:p w14:paraId="35C2205D" w14:textId="77777777" w:rsidR="006248B6" w:rsidRPr="006248B6" w:rsidRDefault="006248B6" w:rsidP="006248B6">
      <w:pPr>
        <w:ind w:right="-568"/>
        <w:jc w:val="both"/>
        <w:rPr>
          <w:sz w:val="28"/>
          <w:szCs w:val="28"/>
          <w:lang w:eastAsia="en-US"/>
        </w:rPr>
      </w:pPr>
    </w:p>
    <w:p w14:paraId="736057A3" w14:textId="77777777" w:rsidR="006248B6" w:rsidRPr="006248B6" w:rsidRDefault="006248B6" w:rsidP="006248B6">
      <w:pPr>
        <w:ind w:right="-568"/>
        <w:jc w:val="both"/>
        <w:rPr>
          <w:sz w:val="28"/>
          <w:szCs w:val="28"/>
          <w:lang w:eastAsia="en-US"/>
        </w:rPr>
      </w:pPr>
    </w:p>
    <w:p w14:paraId="520F0FD6" w14:textId="77777777" w:rsidR="006248B6" w:rsidRPr="006248B6" w:rsidRDefault="006248B6" w:rsidP="006248B6">
      <w:pPr>
        <w:ind w:left="-567" w:right="536" w:firstLine="425"/>
        <w:jc w:val="right"/>
        <w:rPr>
          <w:sz w:val="28"/>
          <w:szCs w:val="28"/>
          <w:lang w:eastAsia="en-US"/>
        </w:rPr>
      </w:pPr>
      <w:r w:rsidRPr="006248B6">
        <w:rPr>
          <w:sz w:val="28"/>
          <w:szCs w:val="28"/>
          <w:lang w:eastAsia="en-US"/>
        </w:rPr>
        <w:lastRenderedPageBreak/>
        <w:t>Таблица 21</w:t>
      </w:r>
    </w:p>
    <w:p w14:paraId="26DF55E4" w14:textId="77777777" w:rsidR="006248B6" w:rsidRPr="006248B6" w:rsidRDefault="006248B6" w:rsidP="006248B6">
      <w:pPr>
        <w:ind w:right="109" w:firstLine="709"/>
        <w:jc w:val="center"/>
        <w:rPr>
          <w:sz w:val="28"/>
        </w:rPr>
      </w:pPr>
      <w:r w:rsidRPr="006248B6">
        <w:rPr>
          <w:sz w:val="28"/>
        </w:rPr>
        <w:t xml:space="preserve">Тарифы ООО «Интеграл» на горячую воду в открытой системе горячего водоснабжения (теплоснабжения), реализуемую на потребительском рынке Юргинского городского округа через сети ООО «Теплосети», </w:t>
      </w:r>
    </w:p>
    <w:p w14:paraId="60EEDACD" w14:textId="77777777" w:rsidR="006248B6" w:rsidRPr="006248B6" w:rsidRDefault="006248B6" w:rsidP="006248B6">
      <w:pPr>
        <w:ind w:right="109" w:firstLine="709"/>
        <w:jc w:val="center"/>
        <w:rPr>
          <w:bCs/>
          <w:sz w:val="32"/>
          <w:szCs w:val="28"/>
        </w:rPr>
      </w:pPr>
      <w:r w:rsidRPr="006248B6">
        <w:rPr>
          <w:sz w:val="28"/>
        </w:rPr>
        <w:t>на период с 01.01.2025 по 31.12.2029</w:t>
      </w:r>
    </w:p>
    <w:p w14:paraId="464CD58C" w14:textId="77777777" w:rsidR="006248B6" w:rsidRPr="006248B6" w:rsidRDefault="006248B6" w:rsidP="006248B6">
      <w:pPr>
        <w:jc w:val="right"/>
        <w:rPr>
          <w:bCs/>
          <w:sz w:val="28"/>
          <w:szCs w:val="28"/>
        </w:rPr>
      </w:pPr>
    </w:p>
    <w:tbl>
      <w:tblPr>
        <w:tblW w:w="154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5"/>
        <w:gridCol w:w="1303"/>
        <w:gridCol w:w="920"/>
        <w:gridCol w:w="914"/>
        <w:gridCol w:w="6"/>
        <w:gridCol w:w="926"/>
        <w:gridCol w:w="1064"/>
        <w:gridCol w:w="997"/>
        <w:gridCol w:w="843"/>
        <w:gridCol w:w="850"/>
        <w:gridCol w:w="998"/>
        <w:gridCol w:w="1135"/>
        <w:gridCol w:w="1133"/>
        <w:gridCol w:w="1275"/>
        <w:gridCol w:w="1133"/>
      </w:tblGrid>
      <w:tr w:rsidR="006248B6" w:rsidRPr="006248B6" w14:paraId="0819B711" w14:textId="77777777" w:rsidTr="00104FF4">
        <w:trPr>
          <w:trHeight w:val="364"/>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0CA924FE" w14:textId="77777777" w:rsidR="006248B6" w:rsidRPr="006248B6" w:rsidRDefault="006248B6" w:rsidP="006248B6">
            <w:pPr>
              <w:tabs>
                <w:tab w:val="left" w:pos="3052"/>
              </w:tabs>
              <w:ind w:left="-108" w:right="-108"/>
              <w:jc w:val="center"/>
              <w:rPr>
                <w:sz w:val="22"/>
                <w:szCs w:val="22"/>
                <w:lang w:eastAsia="en-US"/>
              </w:rPr>
            </w:pPr>
            <w:r w:rsidRPr="006248B6">
              <w:rPr>
                <w:sz w:val="22"/>
                <w:szCs w:val="22"/>
              </w:rPr>
              <w:t>Наименование регулируемой организации</w:t>
            </w:r>
          </w:p>
        </w:tc>
        <w:tc>
          <w:tcPr>
            <w:tcW w:w="1303" w:type="dxa"/>
            <w:vMerge w:val="restart"/>
            <w:tcBorders>
              <w:top w:val="single" w:sz="2" w:space="0" w:color="auto"/>
              <w:left w:val="single" w:sz="2" w:space="0" w:color="auto"/>
              <w:bottom w:val="single" w:sz="2" w:space="0" w:color="auto"/>
              <w:right w:val="single" w:sz="2" w:space="0" w:color="auto"/>
            </w:tcBorders>
            <w:vAlign w:val="center"/>
            <w:hideMark/>
          </w:tcPr>
          <w:p w14:paraId="4FFCE28A" w14:textId="77777777" w:rsidR="006248B6" w:rsidRPr="006248B6" w:rsidRDefault="006248B6" w:rsidP="006248B6">
            <w:pPr>
              <w:ind w:left="-108" w:firstLine="47"/>
              <w:jc w:val="center"/>
              <w:rPr>
                <w:sz w:val="22"/>
                <w:szCs w:val="22"/>
              </w:rPr>
            </w:pPr>
            <w:r w:rsidRPr="006248B6">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338B9FCD" w14:textId="77777777" w:rsidR="006248B6" w:rsidRPr="006248B6" w:rsidRDefault="006248B6" w:rsidP="006248B6">
            <w:pPr>
              <w:ind w:left="-108" w:firstLine="47"/>
              <w:jc w:val="center"/>
              <w:rPr>
                <w:sz w:val="22"/>
                <w:szCs w:val="22"/>
              </w:rPr>
            </w:pPr>
            <w:r w:rsidRPr="006248B6">
              <w:rPr>
                <w:sz w:val="22"/>
                <w:szCs w:val="22"/>
              </w:rPr>
              <w:t>Тариф на горячую воду для населения, руб./м</w:t>
            </w:r>
            <w:r w:rsidRPr="006248B6">
              <w:rPr>
                <w:sz w:val="22"/>
                <w:szCs w:val="22"/>
                <w:vertAlign w:val="superscript"/>
              </w:rPr>
              <w:t xml:space="preserve">3 </w:t>
            </w:r>
            <w:r w:rsidRPr="006248B6">
              <w:rPr>
                <w:sz w:val="22"/>
                <w:szCs w:val="22"/>
              </w:rPr>
              <w:t>(с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0E7E42E2" w14:textId="77777777" w:rsidR="006248B6" w:rsidRPr="006248B6" w:rsidRDefault="006248B6" w:rsidP="006248B6">
            <w:pPr>
              <w:ind w:left="-108" w:firstLine="47"/>
              <w:jc w:val="center"/>
              <w:rPr>
                <w:sz w:val="22"/>
                <w:szCs w:val="22"/>
              </w:rPr>
            </w:pPr>
            <w:r w:rsidRPr="006248B6">
              <w:rPr>
                <w:sz w:val="22"/>
                <w:szCs w:val="22"/>
              </w:rPr>
              <w:t>Тариф на горячую воду для прочих потребителей,</w:t>
            </w:r>
          </w:p>
          <w:p w14:paraId="1CD88F8D" w14:textId="77777777" w:rsidR="006248B6" w:rsidRPr="006248B6" w:rsidRDefault="006248B6" w:rsidP="006248B6">
            <w:pPr>
              <w:ind w:left="-108" w:firstLine="47"/>
              <w:jc w:val="center"/>
              <w:rPr>
                <w:sz w:val="22"/>
                <w:szCs w:val="22"/>
                <w:lang w:eastAsia="en-US"/>
              </w:rPr>
            </w:pPr>
            <w:r w:rsidRPr="006248B6">
              <w:rPr>
                <w:sz w:val="22"/>
                <w:szCs w:val="22"/>
              </w:rPr>
              <w:t>руб./м</w:t>
            </w:r>
            <w:r w:rsidRPr="006248B6">
              <w:rPr>
                <w:sz w:val="22"/>
                <w:szCs w:val="22"/>
                <w:vertAlign w:val="superscript"/>
              </w:rPr>
              <w:t xml:space="preserve">3 </w:t>
            </w:r>
            <w:r w:rsidRPr="006248B6">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3B07D795" w14:textId="77777777" w:rsidR="006248B6" w:rsidRPr="006248B6" w:rsidRDefault="006248B6" w:rsidP="006248B6">
            <w:pPr>
              <w:ind w:left="-108" w:right="-104" w:firstLine="3"/>
              <w:jc w:val="center"/>
              <w:rPr>
                <w:sz w:val="22"/>
                <w:szCs w:val="22"/>
              </w:rPr>
            </w:pPr>
            <w:r w:rsidRPr="006248B6">
              <w:rPr>
                <w:sz w:val="22"/>
                <w:szCs w:val="22"/>
              </w:rPr>
              <w:t xml:space="preserve">Компонент на </w:t>
            </w:r>
            <w:proofErr w:type="spellStart"/>
            <w:r w:rsidRPr="006248B6">
              <w:rPr>
                <w:sz w:val="22"/>
                <w:szCs w:val="22"/>
              </w:rPr>
              <w:t>теплоно-ситель</w:t>
            </w:r>
            <w:proofErr w:type="spellEnd"/>
            <w:r w:rsidRPr="006248B6">
              <w:rPr>
                <w:sz w:val="22"/>
                <w:szCs w:val="22"/>
              </w:rPr>
              <w:t>,</w:t>
            </w:r>
          </w:p>
          <w:p w14:paraId="36E65448" w14:textId="77777777" w:rsidR="006248B6" w:rsidRPr="006248B6" w:rsidRDefault="006248B6" w:rsidP="006248B6">
            <w:pPr>
              <w:ind w:left="-108" w:right="-104" w:firstLine="3"/>
              <w:jc w:val="center"/>
              <w:rPr>
                <w:sz w:val="22"/>
                <w:szCs w:val="22"/>
              </w:rPr>
            </w:pPr>
            <w:r w:rsidRPr="006248B6">
              <w:rPr>
                <w:sz w:val="22"/>
                <w:szCs w:val="22"/>
              </w:rPr>
              <w:t>руб./м</w:t>
            </w:r>
            <w:r w:rsidRPr="006248B6">
              <w:rPr>
                <w:sz w:val="22"/>
                <w:szCs w:val="22"/>
                <w:vertAlign w:val="superscript"/>
              </w:rPr>
              <w:t xml:space="preserve">3 </w:t>
            </w:r>
          </w:p>
          <w:p w14:paraId="3D3C303D" w14:textId="77777777" w:rsidR="006248B6" w:rsidRPr="006248B6" w:rsidRDefault="006248B6" w:rsidP="006248B6">
            <w:pPr>
              <w:tabs>
                <w:tab w:val="left" w:pos="3052"/>
              </w:tabs>
              <w:ind w:left="-108" w:right="-104" w:firstLine="3"/>
              <w:jc w:val="center"/>
              <w:rPr>
                <w:sz w:val="22"/>
                <w:szCs w:val="22"/>
                <w:lang w:eastAsia="en-US"/>
              </w:rPr>
            </w:pPr>
            <w:r w:rsidRPr="006248B6">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49136515" w14:textId="77777777" w:rsidR="006248B6" w:rsidRPr="006248B6" w:rsidRDefault="006248B6" w:rsidP="006248B6">
            <w:pPr>
              <w:tabs>
                <w:tab w:val="left" w:pos="3052"/>
              </w:tabs>
              <w:jc w:val="center"/>
              <w:rPr>
                <w:sz w:val="22"/>
                <w:szCs w:val="22"/>
                <w:lang w:eastAsia="en-US"/>
              </w:rPr>
            </w:pPr>
            <w:r w:rsidRPr="006248B6">
              <w:rPr>
                <w:sz w:val="22"/>
                <w:szCs w:val="22"/>
              </w:rPr>
              <w:t>Компонент на тепловую энергию</w:t>
            </w:r>
          </w:p>
        </w:tc>
      </w:tr>
      <w:tr w:rsidR="006248B6" w:rsidRPr="006248B6" w14:paraId="67E2705A" w14:textId="77777777" w:rsidTr="00104FF4">
        <w:trPr>
          <w:trHeight w:val="2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5D90B1E2" w14:textId="77777777" w:rsidR="006248B6" w:rsidRPr="006248B6" w:rsidRDefault="006248B6" w:rsidP="006248B6">
            <w:pPr>
              <w:rPr>
                <w:sz w:val="22"/>
                <w:szCs w:val="22"/>
                <w:lang w:eastAsia="en-US"/>
              </w:rPr>
            </w:pPr>
          </w:p>
        </w:tc>
        <w:tc>
          <w:tcPr>
            <w:tcW w:w="1303" w:type="dxa"/>
            <w:vMerge/>
            <w:tcBorders>
              <w:top w:val="single" w:sz="2" w:space="0" w:color="auto"/>
              <w:left w:val="single" w:sz="2" w:space="0" w:color="auto"/>
              <w:bottom w:val="single" w:sz="2" w:space="0" w:color="auto"/>
              <w:right w:val="single" w:sz="2" w:space="0" w:color="auto"/>
            </w:tcBorders>
            <w:vAlign w:val="center"/>
            <w:hideMark/>
          </w:tcPr>
          <w:p w14:paraId="13051979" w14:textId="77777777" w:rsidR="006248B6" w:rsidRPr="006248B6" w:rsidRDefault="006248B6" w:rsidP="006248B6">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45AEFFCA" w14:textId="77777777" w:rsidR="006248B6" w:rsidRPr="006248B6" w:rsidRDefault="006248B6" w:rsidP="006248B6">
            <w:pPr>
              <w:ind w:left="-108" w:right="-85" w:hanging="55"/>
              <w:jc w:val="center"/>
              <w:rPr>
                <w:sz w:val="22"/>
                <w:szCs w:val="22"/>
                <w:lang w:eastAsia="en-US"/>
              </w:rPr>
            </w:pPr>
            <w:r w:rsidRPr="006248B6">
              <w:rPr>
                <w:sz w:val="22"/>
                <w:szCs w:val="22"/>
                <w:lang w:eastAsia="en-US"/>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6597B123" w14:textId="77777777" w:rsidR="006248B6" w:rsidRPr="006248B6" w:rsidRDefault="006248B6" w:rsidP="006248B6">
            <w:pPr>
              <w:ind w:left="-108" w:right="-85" w:hanging="4"/>
              <w:jc w:val="center"/>
              <w:rPr>
                <w:sz w:val="22"/>
                <w:szCs w:val="22"/>
                <w:lang w:eastAsia="en-US"/>
              </w:rPr>
            </w:pPr>
            <w:r w:rsidRPr="006248B6">
              <w:rPr>
                <w:sz w:val="22"/>
                <w:szCs w:val="22"/>
                <w:lang w:eastAsia="en-US"/>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077373DE" w14:textId="77777777" w:rsidR="006248B6" w:rsidRPr="006248B6" w:rsidRDefault="006248B6" w:rsidP="006248B6">
            <w:pPr>
              <w:ind w:left="-108" w:right="-85" w:hanging="55"/>
              <w:jc w:val="center"/>
              <w:rPr>
                <w:sz w:val="22"/>
                <w:szCs w:val="22"/>
                <w:lang w:eastAsia="en-US"/>
              </w:rPr>
            </w:pPr>
            <w:r w:rsidRPr="006248B6">
              <w:rPr>
                <w:sz w:val="22"/>
                <w:szCs w:val="22"/>
                <w:lang w:eastAsia="en-US"/>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7330D18E" w14:textId="77777777" w:rsidR="006248B6" w:rsidRPr="006248B6" w:rsidRDefault="006248B6" w:rsidP="006248B6">
            <w:pPr>
              <w:ind w:left="-108" w:right="-85" w:hanging="4"/>
              <w:jc w:val="center"/>
              <w:rPr>
                <w:sz w:val="22"/>
                <w:szCs w:val="22"/>
                <w:lang w:eastAsia="en-US"/>
              </w:rPr>
            </w:pPr>
            <w:r w:rsidRPr="006248B6">
              <w:rPr>
                <w:sz w:val="22"/>
                <w:szCs w:val="22"/>
                <w:lang w:eastAsia="en-US"/>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32E4207C" w14:textId="77777777" w:rsidR="006248B6" w:rsidRPr="006248B6" w:rsidRDefault="006248B6" w:rsidP="006248B6">
            <w:pPr>
              <w:rPr>
                <w:sz w:val="22"/>
                <w:szCs w:val="22"/>
                <w:lang w:eastAsia="en-US"/>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74BEFE19" w14:textId="77777777" w:rsidR="006248B6" w:rsidRPr="006248B6" w:rsidRDefault="006248B6" w:rsidP="006248B6">
            <w:pPr>
              <w:tabs>
                <w:tab w:val="left" w:pos="3052"/>
              </w:tabs>
              <w:ind w:left="-108" w:right="-151"/>
              <w:jc w:val="center"/>
              <w:rPr>
                <w:sz w:val="22"/>
                <w:szCs w:val="22"/>
              </w:rPr>
            </w:pPr>
            <w:proofErr w:type="spellStart"/>
            <w:r w:rsidRPr="006248B6">
              <w:rPr>
                <w:sz w:val="22"/>
                <w:szCs w:val="22"/>
              </w:rPr>
              <w:t>Односта-вочный</w:t>
            </w:r>
            <w:proofErr w:type="spellEnd"/>
            <w:r w:rsidRPr="006248B6">
              <w:rPr>
                <w:sz w:val="22"/>
                <w:szCs w:val="22"/>
              </w:rPr>
              <w:t>, руб./Гкал</w:t>
            </w:r>
          </w:p>
          <w:p w14:paraId="5E27091B" w14:textId="77777777" w:rsidR="006248B6" w:rsidRPr="006248B6" w:rsidRDefault="006248B6" w:rsidP="006248B6">
            <w:pPr>
              <w:tabs>
                <w:tab w:val="left" w:pos="3052"/>
              </w:tabs>
              <w:ind w:left="-108" w:right="-151"/>
              <w:jc w:val="center"/>
              <w:rPr>
                <w:sz w:val="22"/>
                <w:szCs w:val="22"/>
                <w:lang w:eastAsia="en-US"/>
              </w:rPr>
            </w:pPr>
            <w:r w:rsidRPr="006248B6">
              <w:rPr>
                <w:sz w:val="22"/>
                <w:szCs w:val="22"/>
              </w:rPr>
              <w:t>(без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1A952CC0" w14:textId="77777777" w:rsidR="006248B6" w:rsidRPr="006248B6" w:rsidRDefault="006248B6" w:rsidP="006248B6">
            <w:pPr>
              <w:tabs>
                <w:tab w:val="left" w:pos="3052"/>
              </w:tabs>
              <w:jc w:val="center"/>
              <w:rPr>
                <w:sz w:val="22"/>
                <w:szCs w:val="22"/>
                <w:lang w:eastAsia="en-US"/>
              </w:rPr>
            </w:pPr>
            <w:proofErr w:type="spellStart"/>
            <w:r w:rsidRPr="006248B6">
              <w:rPr>
                <w:sz w:val="22"/>
                <w:szCs w:val="22"/>
              </w:rPr>
              <w:t>Двухставочный</w:t>
            </w:r>
            <w:proofErr w:type="spellEnd"/>
          </w:p>
        </w:tc>
      </w:tr>
      <w:tr w:rsidR="006248B6" w:rsidRPr="006248B6" w14:paraId="2077F638" w14:textId="77777777" w:rsidTr="00104FF4">
        <w:trPr>
          <w:trHeight w:val="1444"/>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74FD2C25" w14:textId="77777777" w:rsidR="006248B6" w:rsidRPr="006248B6" w:rsidRDefault="006248B6" w:rsidP="006248B6">
            <w:pPr>
              <w:rPr>
                <w:sz w:val="22"/>
                <w:szCs w:val="22"/>
                <w:lang w:eastAsia="en-US"/>
              </w:rPr>
            </w:pPr>
          </w:p>
        </w:tc>
        <w:tc>
          <w:tcPr>
            <w:tcW w:w="1303" w:type="dxa"/>
            <w:vMerge/>
            <w:tcBorders>
              <w:top w:val="single" w:sz="2" w:space="0" w:color="auto"/>
              <w:left w:val="single" w:sz="2" w:space="0" w:color="auto"/>
              <w:bottom w:val="single" w:sz="2" w:space="0" w:color="auto"/>
              <w:right w:val="single" w:sz="2" w:space="0" w:color="auto"/>
            </w:tcBorders>
            <w:vAlign w:val="center"/>
            <w:hideMark/>
          </w:tcPr>
          <w:p w14:paraId="2F938685" w14:textId="77777777" w:rsidR="006248B6" w:rsidRPr="006248B6" w:rsidRDefault="006248B6" w:rsidP="006248B6">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499C788E"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12C9AA11"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926" w:type="dxa"/>
            <w:tcBorders>
              <w:top w:val="single" w:sz="2" w:space="0" w:color="auto"/>
              <w:left w:val="single" w:sz="2" w:space="0" w:color="auto"/>
              <w:bottom w:val="single" w:sz="2" w:space="0" w:color="auto"/>
              <w:right w:val="single" w:sz="2" w:space="0" w:color="auto"/>
            </w:tcBorders>
            <w:vAlign w:val="center"/>
            <w:hideMark/>
          </w:tcPr>
          <w:p w14:paraId="5D8E16C8"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1064" w:type="dxa"/>
            <w:tcBorders>
              <w:top w:val="single" w:sz="2" w:space="0" w:color="auto"/>
              <w:left w:val="single" w:sz="2" w:space="0" w:color="auto"/>
              <w:bottom w:val="single" w:sz="2" w:space="0" w:color="auto"/>
              <w:right w:val="single" w:sz="2" w:space="0" w:color="auto"/>
            </w:tcBorders>
            <w:vAlign w:val="center"/>
            <w:hideMark/>
          </w:tcPr>
          <w:p w14:paraId="2F0CD0DF"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997" w:type="dxa"/>
            <w:tcBorders>
              <w:top w:val="single" w:sz="2" w:space="0" w:color="auto"/>
              <w:left w:val="single" w:sz="2" w:space="0" w:color="auto"/>
              <w:bottom w:val="single" w:sz="2" w:space="0" w:color="auto"/>
              <w:right w:val="single" w:sz="2" w:space="0" w:color="auto"/>
            </w:tcBorders>
            <w:vAlign w:val="center"/>
            <w:hideMark/>
          </w:tcPr>
          <w:p w14:paraId="19B5C92A" w14:textId="77777777" w:rsidR="006248B6" w:rsidRPr="006248B6" w:rsidRDefault="006248B6" w:rsidP="006248B6">
            <w:pPr>
              <w:tabs>
                <w:tab w:val="left" w:pos="3052"/>
              </w:tabs>
              <w:ind w:right="-68"/>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843" w:type="dxa"/>
            <w:tcBorders>
              <w:top w:val="single" w:sz="2" w:space="0" w:color="auto"/>
              <w:left w:val="single" w:sz="2" w:space="0" w:color="auto"/>
              <w:bottom w:val="single" w:sz="2" w:space="0" w:color="auto"/>
              <w:right w:val="single" w:sz="2" w:space="0" w:color="auto"/>
            </w:tcBorders>
            <w:vAlign w:val="center"/>
            <w:hideMark/>
          </w:tcPr>
          <w:p w14:paraId="6DF3150A"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217B1719" w14:textId="77777777" w:rsidR="006248B6" w:rsidRPr="006248B6" w:rsidRDefault="006248B6" w:rsidP="006248B6">
            <w:pPr>
              <w:tabs>
                <w:tab w:val="left" w:pos="3052"/>
              </w:tabs>
              <w:ind w:left="-177" w:right="-149"/>
              <w:jc w:val="center"/>
              <w:rPr>
                <w:sz w:val="22"/>
                <w:szCs w:val="22"/>
                <w:lang w:eastAsia="en-US"/>
              </w:rPr>
            </w:pPr>
            <w:r w:rsidRPr="006248B6">
              <w:rPr>
                <w:sz w:val="22"/>
                <w:szCs w:val="22"/>
                <w:lang w:eastAsia="en-US"/>
              </w:rPr>
              <w:t>с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телями</w:t>
            </w:r>
            <w:proofErr w:type="spellEnd"/>
          </w:p>
        </w:tc>
        <w:tc>
          <w:tcPr>
            <w:tcW w:w="998" w:type="dxa"/>
            <w:tcBorders>
              <w:top w:val="single" w:sz="2" w:space="0" w:color="auto"/>
              <w:left w:val="single" w:sz="2" w:space="0" w:color="auto"/>
              <w:bottom w:val="single" w:sz="2" w:space="0" w:color="auto"/>
              <w:right w:val="single" w:sz="2" w:space="0" w:color="auto"/>
            </w:tcBorders>
            <w:vAlign w:val="center"/>
            <w:hideMark/>
          </w:tcPr>
          <w:p w14:paraId="0A31D44E" w14:textId="77777777" w:rsidR="006248B6" w:rsidRPr="006248B6" w:rsidRDefault="006248B6" w:rsidP="006248B6">
            <w:pPr>
              <w:tabs>
                <w:tab w:val="left" w:pos="3052"/>
              </w:tabs>
              <w:ind w:right="-35"/>
              <w:jc w:val="center"/>
              <w:rPr>
                <w:sz w:val="22"/>
                <w:szCs w:val="22"/>
                <w:lang w:eastAsia="en-US"/>
              </w:rPr>
            </w:pPr>
            <w:r w:rsidRPr="006248B6">
              <w:rPr>
                <w:sz w:val="22"/>
                <w:szCs w:val="22"/>
                <w:lang w:eastAsia="en-US"/>
              </w:rPr>
              <w:t>без поло-</w:t>
            </w:r>
            <w:proofErr w:type="spellStart"/>
            <w:r w:rsidRPr="006248B6">
              <w:rPr>
                <w:sz w:val="22"/>
                <w:szCs w:val="22"/>
                <w:lang w:eastAsia="en-US"/>
              </w:rPr>
              <w:t>тенце</w:t>
            </w:r>
            <w:proofErr w:type="spellEnd"/>
            <w:r w:rsidRPr="006248B6">
              <w:rPr>
                <w:sz w:val="22"/>
                <w:szCs w:val="22"/>
                <w:lang w:eastAsia="en-US"/>
              </w:rPr>
              <w:t>-суши-</w:t>
            </w:r>
            <w:proofErr w:type="spellStart"/>
            <w:r w:rsidRPr="006248B6">
              <w:rPr>
                <w:sz w:val="22"/>
                <w:szCs w:val="22"/>
                <w:lang w:eastAsia="en-US"/>
              </w:rPr>
              <w:t>телей</w:t>
            </w:r>
            <w:proofErr w:type="spellEnd"/>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34AA6CFC" w14:textId="77777777" w:rsidR="006248B6" w:rsidRPr="006248B6" w:rsidRDefault="006248B6" w:rsidP="006248B6">
            <w:pPr>
              <w:rPr>
                <w:sz w:val="22"/>
                <w:szCs w:val="22"/>
                <w:lang w:eastAsia="en-US"/>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0923BF51" w14:textId="77777777" w:rsidR="006248B6" w:rsidRPr="006248B6" w:rsidRDefault="006248B6" w:rsidP="006248B6">
            <w:pPr>
              <w:rPr>
                <w:sz w:val="22"/>
                <w:szCs w:val="22"/>
                <w:lang w:eastAsia="en-US"/>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3B6F29A5" w14:textId="77777777" w:rsidR="006248B6" w:rsidRPr="006248B6" w:rsidRDefault="006248B6" w:rsidP="006248B6">
            <w:pPr>
              <w:ind w:left="-95" w:right="-65"/>
              <w:jc w:val="center"/>
              <w:rPr>
                <w:sz w:val="22"/>
                <w:szCs w:val="22"/>
              </w:rPr>
            </w:pPr>
            <w:r w:rsidRPr="006248B6">
              <w:rPr>
                <w:sz w:val="22"/>
                <w:szCs w:val="22"/>
              </w:rPr>
              <w:t>Ставка за мощность, тыс. руб./</w:t>
            </w:r>
          </w:p>
          <w:p w14:paraId="329D60A8" w14:textId="77777777" w:rsidR="006248B6" w:rsidRPr="006248B6" w:rsidRDefault="006248B6" w:rsidP="006248B6">
            <w:pPr>
              <w:ind w:left="-95" w:right="-65"/>
              <w:jc w:val="center"/>
              <w:rPr>
                <w:sz w:val="22"/>
                <w:szCs w:val="22"/>
              </w:rPr>
            </w:pPr>
            <w:r w:rsidRPr="006248B6">
              <w:rPr>
                <w:sz w:val="22"/>
                <w:szCs w:val="22"/>
              </w:rPr>
              <w:t>Гкал/</w:t>
            </w:r>
          </w:p>
          <w:p w14:paraId="5A91CBF8" w14:textId="77777777" w:rsidR="006248B6" w:rsidRPr="006248B6" w:rsidRDefault="006248B6" w:rsidP="006248B6">
            <w:pPr>
              <w:jc w:val="center"/>
              <w:rPr>
                <w:sz w:val="22"/>
                <w:szCs w:val="22"/>
              </w:rPr>
            </w:pPr>
            <w:r w:rsidRPr="006248B6">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264AD91D" w14:textId="77777777" w:rsidR="006248B6" w:rsidRPr="006248B6" w:rsidRDefault="006248B6" w:rsidP="006248B6">
            <w:pPr>
              <w:ind w:left="-120" w:right="-112"/>
              <w:jc w:val="center"/>
              <w:rPr>
                <w:sz w:val="22"/>
                <w:szCs w:val="22"/>
              </w:rPr>
            </w:pPr>
            <w:r w:rsidRPr="006248B6">
              <w:rPr>
                <w:sz w:val="22"/>
                <w:szCs w:val="22"/>
              </w:rPr>
              <w:t>Ставка за тепловую энергию, руб./Гкал</w:t>
            </w:r>
          </w:p>
        </w:tc>
      </w:tr>
      <w:tr w:rsidR="006248B6" w:rsidRPr="006248B6" w14:paraId="3AC8072C" w14:textId="77777777" w:rsidTr="00104FF4">
        <w:trPr>
          <w:trHeight w:val="184"/>
        </w:trPr>
        <w:tc>
          <w:tcPr>
            <w:tcW w:w="1985" w:type="dxa"/>
            <w:tcBorders>
              <w:top w:val="single" w:sz="4" w:space="0" w:color="auto"/>
              <w:left w:val="single" w:sz="4" w:space="0" w:color="auto"/>
              <w:bottom w:val="single" w:sz="2" w:space="0" w:color="auto"/>
              <w:right w:val="single" w:sz="4" w:space="0" w:color="auto"/>
            </w:tcBorders>
            <w:vAlign w:val="center"/>
            <w:hideMark/>
          </w:tcPr>
          <w:p w14:paraId="352D7D2A" w14:textId="77777777" w:rsidR="006248B6" w:rsidRPr="006248B6" w:rsidRDefault="006248B6" w:rsidP="006248B6">
            <w:pPr>
              <w:ind w:left="-108" w:right="-108" w:hanging="108"/>
              <w:jc w:val="center"/>
              <w:rPr>
                <w:bCs/>
                <w:kern w:val="32"/>
                <w:sz w:val="22"/>
                <w:szCs w:val="22"/>
                <w:lang w:eastAsia="en-US"/>
              </w:rPr>
            </w:pPr>
            <w:r w:rsidRPr="006248B6">
              <w:rPr>
                <w:bCs/>
                <w:kern w:val="32"/>
                <w:sz w:val="22"/>
                <w:szCs w:val="22"/>
                <w:lang w:eastAsia="en-US"/>
              </w:rPr>
              <w:t>1</w:t>
            </w:r>
          </w:p>
        </w:tc>
        <w:tc>
          <w:tcPr>
            <w:tcW w:w="1303" w:type="dxa"/>
            <w:tcBorders>
              <w:top w:val="single" w:sz="2" w:space="0" w:color="auto"/>
              <w:left w:val="single" w:sz="2" w:space="0" w:color="auto"/>
              <w:bottom w:val="single" w:sz="2" w:space="0" w:color="auto"/>
              <w:right w:val="single" w:sz="2" w:space="0" w:color="auto"/>
            </w:tcBorders>
            <w:vAlign w:val="center"/>
            <w:hideMark/>
          </w:tcPr>
          <w:p w14:paraId="2D277E4A" w14:textId="77777777" w:rsidR="006248B6" w:rsidRPr="006248B6" w:rsidRDefault="006248B6" w:rsidP="006248B6">
            <w:pPr>
              <w:tabs>
                <w:tab w:val="left" w:pos="3052"/>
              </w:tabs>
              <w:ind w:hanging="108"/>
              <w:jc w:val="center"/>
              <w:rPr>
                <w:sz w:val="22"/>
                <w:szCs w:val="22"/>
              </w:rPr>
            </w:pPr>
            <w:r w:rsidRPr="006248B6">
              <w:rPr>
                <w:sz w:val="22"/>
                <w:szCs w:val="22"/>
              </w:rPr>
              <w:t>2</w:t>
            </w:r>
          </w:p>
        </w:tc>
        <w:tc>
          <w:tcPr>
            <w:tcW w:w="920" w:type="dxa"/>
            <w:tcBorders>
              <w:top w:val="single" w:sz="2" w:space="0" w:color="auto"/>
              <w:left w:val="single" w:sz="2" w:space="0" w:color="auto"/>
              <w:bottom w:val="single" w:sz="2" w:space="0" w:color="auto"/>
              <w:right w:val="single" w:sz="4" w:space="0" w:color="auto"/>
            </w:tcBorders>
            <w:hideMark/>
          </w:tcPr>
          <w:p w14:paraId="5F24A20A" w14:textId="77777777" w:rsidR="006248B6" w:rsidRPr="006248B6" w:rsidRDefault="006248B6" w:rsidP="006248B6">
            <w:pPr>
              <w:tabs>
                <w:tab w:val="left" w:pos="3052"/>
              </w:tabs>
              <w:ind w:hanging="108"/>
              <w:jc w:val="center"/>
              <w:rPr>
                <w:sz w:val="22"/>
                <w:szCs w:val="22"/>
              </w:rPr>
            </w:pPr>
            <w:r w:rsidRPr="006248B6">
              <w:rPr>
                <w:sz w:val="22"/>
                <w:szCs w:val="22"/>
              </w:rPr>
              <w:t>3</w:t>
            </w:r>
          </w:p>
        </w:tc>
        <w:tc>
          <w:tcPr>
            <w:tcW w:w="914" w:type="dxa"/>
            <w:tcBorders>
              <w:top w:val="single" w:sz="2" w:space="0" w:color="auto"/>
              <w:left w:val="single" w:sz="4" w:space="0" w:color="auto"/>
              <w:bottom w:val="single" w:sz="2" w:space="0" w:color="auto"/>
              <w:right w:val="single" w:sz="2" w:space="0" w:color="auto"/>
            </w:tcBorders>
            <w:hideMark/>
          </w:tcPr>
          <w:p w14:paraId="1B694C93" w14:textId="77777777" w:rsidR="006248B6" w:rsidRPr="006248B6" w:rsidRDefault="006248B6" w:rsidP="006248B6">
            <w:pPr>
              <w:tabs>
                <w:tab w:val="left" w:pos="3052"/>
              </w:tabs>
              <w:ind w:hanging="108"/>
              <w:jc w:val="center"/>
              <w:rPr>
                <w:sz w:val="22"/>
                <w:szCs w:val="22"/>
              </w:rPr>
            </w:pPr>
            <w:r w:rsidRPr="006248B6">
              <w:rPr>
                <w:sz w:val="22"/>
                <w:szCs w:val="22"/>
              </w:rPr>
              <w:t>4</w:t>
            </w:r>
          </w:p>
        </w:tc>
        <w:tc>
          <w:tcPr>
            <w:tcW w:w="932" w:type="dxa"/>
            <w:gridSpan w:val="2"/>
            <w:tcBorders>
              <w:top w:val="single" w:sz="2" w:space="0" w:color="auto"/>
              <w:left w:val="single" w:sz="4" w:space="0" w:color="auto"/>
              <w:bottom w:val="single" w:sz="2" w:space="0" w:color="auto"/>
              <w:right w:val="single" w:sz="2" w:space="0" w:color="auto"/>
            </w:tcBorders>
            <w:hideMark/>
          </w:tcPr>
          <w:p w14:paraId="31AB6F4E" w14:textId="77777777" w:rsidR="006248B6" w:rsidRPr="006248B6" w:rsidRDefault="006248B6" w:rsidP="006248B6">
            <w:pPr>
              <w:tabs>
                <w:tab w:val="left" w:pos="3052"/>
              </w:tabs>
              <w:ind w:hanging="108"/>
              <w:jc w:val="center"/>
              <w:rPr>
                <w:sz w:val="22"/>
                <w:szCs w:val="22"/>
              </w:rPr>
            </w:pPr>
            <w:r w:rsidRPr="006248B6">
              <w:rPr>
                <w:sz w:val="22"/>
                <w:szCs w:val="22"/>
              </w:rPr>
              <w:t>5</w:t>
            </w:r>
          </w:p>
        </w:tc>
        <w:tc>
          <w:tcPr>
            <w:tcW w:w="1064" w:type="dxa"/>
            <w:tcBorders>
              <w:top w:val="single" w:sz="2" w:space="0" w:color="auto"/>
              <w:left w:val="single" w:sz="4" w:space="0" w:color="auto"/>
              <w:bottom w:val="single" w:sz="2" w:space="0" w:color="auto"/>
              <w:right w:val="single" w:sz="2" w:space="0" w:color="auto"/>
            </w:tcBorders>
            <w:hideMark/>
          </w:tcPr>
          <w:p w14:paraId="18D9DD41" w14:textId="77777777" w:rsidR="006248B6" w:rsidRPr="006248B6" w:rsidRDefault="006248B6" w:rsidP="006248B6">
            <w:pPr>
              <w:tabs>
                <w:tab w:val="left" w:pos="3052"/>
              </w:tabs>
              <w:ind w:hanging="108"/>
              <w:jc w:val="center"/>
              <w:rPr>
                <w:sz w:val="22"/>
                <w:szCs w:val="22"/>
              </w:rPr>
            </w:pPr>
            <w:r w:rsidRPr="006248B6">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7909B8E3" w14:textId="77777777" w:rsidR="006248B6" w:rsidRPr="006248B6" w:rsidRDefault="006248B6" w:rsidP="006248B6">
            <w:pPr>
              <w:jc w:val="center"/>
              <w:rPr>
                <w:sz w:val="22"/>
                <w:szCs w:val="22"/>
                <w:lang w:eastAsia="en-US"/>
              </w:rPr>
            </w:pPr>
            <w:r w:rsidRPr="006248B6">
              <w:rPr>
                <w:sz w:val="22"/>
                <w:szCs w:val="22"/>
                <w:lang w:eastAsia="en-US"/>
              </w:rPr>
              <w:t>7</w:t>
            </w:r>
          </w:p>
        </w:tc>
        <w:tc>
          <w:tcPr>
            <w:tcW w:w="843" w:type="dxa"/>
            <w:tcBorders>
              <w:top w:val="single" w:sz="4" w:space="0" w:color="auto"/>
              <w:left w:val="nil"/>
              <w:bottom w:val="single" w:sz="4" w:space="0" w:color="auto"/>
              <w:right w:val="single" w:sz="4" w:space="0" w:color="auto"/>
            </w:tcBorders>
            <w:hideMark/>
          </w:tcPr>
          <w:p w14:paraId="0506D81A" w14:textId="77777777" w:rsidR="006248B6" w:rsidRPr="006248B6" w:rsidRDefault="006248B6" w:rsidP="006248B6">
            <w:pPr>
              <w:ind w:left="-105" w:right="-116"/>
              <w:jc w:val="center"/>
              <w:rPr>
                <w:sz w:val="22"/>
                <w:szCs w:val="22"/>
                <w:lang w:eastAsia="en-US"/>
              </w:rPr>
            </w:pPr>
            <w:r w:rsidRPr="006248B6">
              <w:rPr>
                <w:sz w:val="22"/>
                <w:szCs w:val="22"/>
                <w:lang w:eastAsia="en-US"/>
              </w:rPr>
              <w:t>8</w:t>
            </w:r>
          </w:p>
        </w:tc>
        <w:tc>
          <w:tcPr>
            <w:tcW w:w="850" w:type="dxa"/>
            <w:tcBorders>
              <w:top w:val="single" w:sz="4" w:space="0" w:color="auto"/>
              <w:left w:val="nil"/>
              <w:bottom w:val="single" w:sz="4" w:space="0" w:color="auto"/>
              <w:right w:val="single" w:sz="4" w:space="0" w:color="auto"/>
            </w:tcBorders>
            <w:hideMark/>
          </w:tcPr>
          <w:p w14:paraId="729D05D4" w14:textId="77777777" w:rsidR="006248B6" w:rsidRPr="006248B6" w:rsidRDefault="006248B6" w:rsidP="006248B6">
            <w:pPr>
              <w:ind w:left="-105" w:right="-116"/>
              <w:jc w:val="center"/>
              <w:rPr>
                <w:sz w:val="22"/>
                <w:szCs w:val="22"/>
                <w:lang w:eastAsia="en-US"/>
              </w:rPr>
            </w:pPr>
            <w:r w:rsidRPr="006248B6">
              <w:rPr>
                <w:sz w:val="22"/>
                <w:szCs w:val="22"/>
                <w:lang w:eastAsia="en-US"/>
              </w:rPr>
              <w:t>9</w:t>
            </w:r>
          </w:p>
        </w:tc>
        <w:tc>
          <w:tcPr>
            <w:tcW w:w="998" w:type="dxa"/>
            <w:tcBorders>
              <w:top w:val="single" w:sz="4" w:space="0" w:color="auto"/>
              <w:left w:val="nil"/>
              <w:bottom w:val="single" w:sz="4" w:space="0" w:color="auto"/>
              <w:right w:val="single" w:sz="4" w:space="0" w:color="auto"/>
            </w:tcBorders>
            <w:hideMark/>
          </w:tcPr>
          <w:p w14:paraId="0CF5928D" w14:textId="77777777" w:rsidR="006248B6" w:rsidRPr="006248B6" w:rsidRDefault="006248B6" w:rsidP="006248B6">
            <w:pPr>
              <w:jc w:val="center"/>
              <w:rPr>
                <w:sz w:val="22"/>
                <w:szCs w:val="22"/>
                <w:lang w:eastAsia="en-US"/>
              </w:rPr>
            </w:pPr>
            <w:r w:rsidRPr="006248B6">
              <w:rPr>
                <w:sz w:val="22"/>
                <w:szCs w:val="22"/>
                <w:lang w:eastAsia="en-US"/>
              </w:rPr>
              <w:t>10</w:t>
            </w:r>
          </w:p>
        </w:tc>
        <w:tc>
          <w:tcPr>
            <w:tcW w:w="1135" w:type="dxa"/>
            <w:tcBorders>
              <w:top w:val="single" w:sz="4" w:space="0" w:color="auto"/>
              <w:left w:val="nil"/>
              <w:bottom w:val="single" w:sz="4" w:space="0" w:color="auto"/>
              <w:right w:val="single" w:sz="4" w:space="0" w:color="auto"/>
            </w:tcBorders>
            <w:hideMark/>
          </w:tcPr>
          <w:p w14:paraId="4403DA81" w14:textId="77777777" w:rsidR="006248B6" w:rsidRPr="006248B6" w:rsidRDefault="006248B6" w:rsidP="006248B6">
            <w:pPr>
              <w:jc w:val="center"/>
              <w:rPr>
                <w:sz w:val="22"/>
                <w:szCs w:val="22"/>
                <w:lang w:eastAsia="en-US"/>
              </w:rPr>
            </w:pPr>
            <w:r w:rsidRPr="006248B6">
              <w:rPr>
                <w:sz w:val="22"/>
                <w:szCs w:val="22"/>
                <w:lang w:eastAsia="en-US"/>
              </w:rPr>
              <w:t>11</w:t>
            </w:r>
          </w:p>
        </w:tc>
        <w:tc>
          <w:tcPr>
            <w:tcW w:w="1133" w:type="dxa"/>
            <w:tcBorders>
              <w:top w:val="nil"/>
              <w:left w:val="nil"/>
              <w:bottom w:val="single" w:sz="4" w:space="0" w:color="auto"/>
              <w:right w:val="single" w:sz="4" w:space="0" w:color="auto"/>
            </w:tcBorders>
            <w:hideMark/>
          </w:tcPr>
          <w:p w14:paraId="62E251F1" w14:textId="77777777" w:rsidR="006248B6" w:rsidRPr="006248B6" w:rsidRDefault="006248B6" w:rsidP="006248B6">
            <w:pPr>
              <w:jc w:val="center"/>
              <w:rPr>
                <w:sz w:val="22"/>
                <w:szCs w:val="22"/>
                <w:lang w:eastAsia="en-US"/>
              </w:rPr>
            </w:pPr>
            <w:r w:rsidRPr="006248B6">
              <w:rPr>
                <w:sz w:val="22"/>
                <w:szCs w:val="22"/>
                <w:lang w:eastAsia="en-US"/>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F6E648B" w14:textId="77777777" w:rsidR="006248B6" w:rsidRPr="006248B6" w:rsidRDefault="006248B6" w:rsidP="006248B6">
            <w:pPr>
              <w:jc w:val="center"/>
              <w:rPr>
                <w:sz w:val="22"/>
                <w:szCs w:val="22"/>
              </w:rPr>
            </w:pPr>
            <w:r w:rsidRPr="006248B6">
              <w:rPr>
                <w:sz w:val="22"/>
                <w:szCs w:val="22"/>
              </w:rPr>
              <w:t>13</w:t>
            </w:r>
          </w:p>
        </w:tc>
        <w:tc>
          <w:tcPr>
            <w:tcW w:w="1133" w:type="dxa"/>
            <w:tcBorders>
              <w:top w:val="single" w:sz="2" w:space="0" w:color="auto"/>
              <w:left w:val="single" w:sz="2" w:space="0" w:color="auto"/>
              <w:bottom w:val="single" w:sz="2" w:space="0" w:color="auto"/>
              <w:right w:val="single" w:sz="2" w:space="0" w:color="auto"/>
            </w:tcBorders>
            <w:vAlign w:val="center"/>
            <w:hideMark/>
          </w:tcPr>
          <w:p w14:paraId="6913E1BD" w14:textId="77777777" w:rsidR="006248B6" w:rsidRPr="006248B6" w:rsidRDefault="006248B6" w:rsidP="006248B6">
            <w:pPr>
              <w:jc w:val="center"/>
              <w:rPr>
                <w:sz w:val="22"/>
                <w:szCs w:val="22"/>
              </w:rPr>
            </w:pPr>
            <w:r w:rsidRPr="006248B6">
              <w:rPr>
                <w:sz w:val="22"/>
                <w:szCs w:val="22"/>
              </w:rPr>
              <w:t>14</w:t>
            </w:r>
          </w:p>
        </w:tc>
      </w:tr>
      <w:tr w:rsidR="006248B6" w:rsidRPr="006248B6" w14:paraId="782DD5F0" w14:textId="77777777" w:rsidTr="00104FF4">
        <w:trPr>
          <w:trHeight w:val="224"/>
        </w:trPr>
        <w:tc>
          <w:tcPr>
            <w:tcW w:w="1985" w:type="dxa"/>
            <w:vMerge w:val="restart"/>
            <w:tcBorders>
              <w:top w:val="single" w:sz="4" w:space="0" w:color="auto"/>
              <w:left w:val="single" w:sz="4" w:space="0" w:color="auto"/>
              <w:right w:val="single" w:sz="4" w:space="0" w:color="auto"/>
            </w:tcBorders>
            <w:vAlign w:val="center"/>
            <w:hideMark/>
          </w:tcPr>
          <w:p w14:paraId="26C7F1F6" w14:textId="77777777" w:rsidR="006248B6" w:rsidRPr="006248B6" w:rsidRDefault="006248B6" w:rsidP="006248B6">
            <w:pPr>
              <w:rPr>
                <w:bCs/>
                <w:sz w:val="22"/>
                <w:szCs w:val="22"/>
                <w:lang w:eastAsia="en-US"/>
              </w:rPr>
            </w:pPr>
            <w:r w:rsidRPr="006248B6">
              <w:rPr>
                <w:bCs/>
                <w:sz w:val="22"/>
                <w:szCs w:val="22"/>
                <w:lang w:eastAsia="en-US"/>
              </w:rPr>
              <w:t>ООО «Интеграл»</w:t>
            </w:r>
          </w:p>
        </w:tc>
        <w:tc>
          <w:tcPr>
            <w:tcW w:w="1303" w:type="dxa"/>
            <w:shd w:val="clear" w:color="auto" w:fill="auto"/>
            <w:hideMark/>
          </w:tcPr>
          <w:p w14:paraId="5F9A2F13"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01.01.2025</w:t>
            </w:r>
          </w:p>
        </w:tc>
        <w:tc>
          <w:tcPr>
            <w:tcW w:w="920" w:type="dxa"/>
            <w:tcBorders>
              <w:top w:val="single" w:sz="2" w:space="0" w:color="auto"/>
              <w:left w:val="single" w:sz="2" w:space="0" w:color="auto"/>
              <w:bottom w:val="single" w:sz="2" w:space="0" w:color="auto"/>
              <w:right w:val="single" w:sz="4" w:space="0" w:color="auto"/>
            </w:tcBorders>
            <w:hideMark/>
          </w:tcPr>
          <w:p w14:paraId="390CDB65" w14:textId="77777777" w:rsidR="006248B6" w:rsidRPr="006248B6" w:rsidRDefault="006248B6" w:rsidP="006248B6">
            <w:pPr>
              <w:ind w:left="-105" w:right="-116"/>
              <w:jc w:val="center"/>
              <w:rPr>
                <w:sz w:val="22"/>
                <w:szCs w:val="22"/>
                <w:lang w:eastAsia="en-US"/>
              </w:rPr>
            </w:pPr>
            <w:r w:rsidRPr="006248B6">
              <w:rPr>
                <w:sz w:val="22"/>
                <w:szCs w:val="22"/>
                <w:lang w:eastAsia="en-US"/>
              </w:rPr>
              <w:t>168,97</w:t>
            </w:r>
          </w:p>
        </w:tc>
        <w:tc>
          <w:tcPr>
            <w:tcW w:w="920" w:type="dxa"/>
            <w:gridSpan w:val="2"/>
            <w:tcBorders>
              <w:top w:val="single" w:sz="2" w:space="0" w:color="auto"/>
              <w:left w:val="single" w:sz="4" w:space="0" w:color="auto"/>
              <w:bottom w:val="single" w:sz="2" w:space="0" w:color="auto"/>
              <w:right w:val="single" w:sz="2" w:space="0" w:color="auto"/>
            </w:tcBorders>
            <w:hideMark/>
          </w:tcPr>
          <w:p w14:paraId="3D499652" w14:textId="77777777" w:rsidR="006248B6" w:rsidRPr="006248B6" w:rsidRDefault="006248B6" w:rsidP="006248B6">
            <w:pPr>
              <w:ind w:left="-105" w:right="-116"/>
              <w:jc w:val="center"/>
              <w:rPr>
                <w:sz w:val="22"/>
                <w:szCs w:val="22"/>
                <w:lang w:eastAsia="en-US"/>
              </w:rPr>
            </w:pPr>
            <w:r w:rsidRPr="006248B6">
              <w:rPr>
                <w:sz w:val="22"/>
                <w:szCs w:val="22"/>
                <w:lang w:eastAsia="en-US"/>
              </w:rPr>
              <w:t>166,51</w:t>
            </w:r>
          </w:p>
        </w:tc>
        <w:tc>
          <w:tcPr>
            <w:tcW w:w="926" w:type="dxa"/>
            <w:tcBorders>
              <w:top w:val="single" w:sz="2" w:space="0" w:color="auto"/>
              <w:left w:val="single" w:sz="4" w:space="0" w:color="auto"/>
              <w:bottom w:val="single" w:sz="2" w:space="0" w:color="auto"/>
              <w:right w:val="single" w:sz="2" w:space="0" w:color="auto"/>
            </w:tcBorders>
            <w:hideMark/>
          </w:tcPr>
          <w:p w14:paraId="4B189F74" w14:textId="77777777" w:rsidR="006248B6" w:rsidRPr="006248B6" w:rsidRDefault="006248B6" w:rsidP="006248B6">
            <w:pPr>
              <w:ind w:left="-105" w:right="-116"/>
              <w:jc w:val="center"/>
              <w:rPr>
                <w:sz w:val="22"/>
                <w:szCs w:val="22"/>
                <w:lang w:eastAsia="en-US"/>
              </w:rPr>
            </w:pPr>
            <w:r w:rsidRPr="006248B6">
              <w:rPr>
                <w:sz w:val="22"/>
                <w:szCs w:val="22"/>
                <w:lang w:eastAsia="en-US"/>
              </w:rPr>
              <w:t>180,06</w:t>
            </w:r>
          </w:p>
        </w:tc>
        <w:tc>
          <w:tcPr>
            <w:tcW w:w="1064" w:type="dxa"/>
            <w:tcBorders>
              <w:top w:val="single" w:sz="2" w:space="0" w:color="auto"/>
              <w:left w:val="single" w:sz="4" w:space="0" w:color="auto"/>
              <w:bottom w:val="single" w:sz="2" w:space="0" w:color="auto"/>
              <w:right w:val="single" w:sz="2" w:space="0" w:color="auto"/>
            </w:tcBorders>
            <w:hideMark/>
          </w:tcPr>
          <w:p w14:paraId="0AAA12EA" w14:textId="77777777" w:rsidR="006248B6" w:rsidRPr="006248B6" w:rsidRDefault="006248B6" w:rsidP="006248B6">
            <w:pPr>
              <w:ind w:left="-105" w:right="-116"/>
              <w:jc w:val="center"/>
              <w:rPr>
                <w:sz w:val="22"/>
                <w:szCs w:val="22"/>
                <w:lang w:eastAsia="en-US"/>
              </w:rPr>
            </w:pPr>
            <w:r w:rsidRPr="006248B6">
              <w:rPr>
                <w:sz w:val="22"/>
                <w:szCs w:val="22"/>
                <w:lang w:eastAsia="en-US"/>
              </w:rPr>
              <w:t>170,21</w:t>
            </w:r>
          </w:p>
        </w:tc>
        <w:tc>
          <w:tcPr>
            <w:tcW w:w="997" w:type="dxa"/>
            <w:tcBorders>
              <w:top w:val="single" w:sz="4" w:space="0" w:color="auto"/>
              <w:left w:val="single" w:sz="4" w:space="0" w:color="auto"/>
              <w:bottom w:val="single" w:sz="4" w:space="0" w:color="auto"/>
              <w:right w:val="single" w:sz="4" w:space="0" w:color="auto"/>
            </w:tcBorders>
            <w:hideMark/>
          </w:tcPr>
          <w:p w14:paraId="39A45275" w14:textId="77777777" w:rsidR="006248B6" w:rsidRPr="006248B6" w:rsidRDefault="006248B6" w:rsidP="006248B6">
            <w:pPr>
              <w:ind w:left="-105" w:right="-116"/>
              <w:jc w:val="center"/>
              <w:rPr>
                <w:sz w:val="22"/>
                <w:szCs w:val="22"/>
                <w:lang w:eastAsia="en-US"/>
              </w:rPr>
            </w:pPr>
            <w:r w:rsidRPr="006248B6">
              <w:rPr>
                <w:sz w:val="22"/>
                <w:szCs w:val="22"/>
                <w:lang w:eastAsia="en-US"/>
              </w:rPr>
              <w:t>140,81</w:t>
            </w:r>
          </w:p>
        </w:tc>
        <w:tc>
          <w:tcPr>
            <w:tcW w:w="843" w:type="dxa"/>
            <w:tcBorders>
              <w:top w:val="single" w:sz="4" w:space="0" w:color="auto"/>
              <w:left w:val="nil"/>
              <w:bottom w:val="single" w:sz="4" w:space="0" w:color="auto"/>
              <w:right w:val="single" w:sz="4" w:space="0" w:color="auto"/>
            </w:tcBorders>
            <w:hideMark/>
          </w:tcPr>
          <w:p w14:paraId="6FFC15DD" w14:textId="77777777" w:rsidR="006248B6" w:rsidRPr="006248B6" w:rsidRDefault="006248B6" w:rsidP="006248B6">
            <w:pPr>
              <w:ind w:left="-105" w:right="-116"/>
              <w:jc w:val="center"/>
              <w:rPr>
                <w:sz w:val="22"/>
                <w:szCs w:val="22"/>
                <w:lang w:eastAsia="en-US"/>
              </w:rPr>
            </w:pPr>
            <w:r w:rsidRPr="006248B6">
              <w:rPr>
                <w:sz w:val="22"/>
                <w:szCs w:val="22"/>
                <w:lang w:eastAsia="en-US"/>
              </w:rPr>
              <w:t>138,76</w:t>
            </w:r>
          </w:p>
        </w:tc>
        <w:tc>
          <w:tcPr>
            <w:tcW w:w="850" w:type="dxa"/>
            <w:tcBorders>
              <w:top w:val="single" w:sz="4" w:space="0" w:color="auto"/>
              <w:left w:val="nil"/>
              <w:bottom w:val="single" w:sz="4" w:space="0" w:color="auto"/>
              <w:right w:val="single" w:sz="4" w:space="0" w:color="auto"/>
            </w:tcBorders>
            <w:hideMark/>
          </w:tcPr>
          <w:p w14:paraId="34DFA470" w14:textId="77777777" w:rsidR="006248B6" w:rsidRPr="006248B6" w:rsidRDefault="006248B6" w:rsidP="006248B6">
            <w:pPr>
              <w:ind w:left="-105" w:right="-116"/>
              <w:jc w:val="center"/>
              <w:rPr>
                <w:sz w:val="22"/>
                <w:szCs w:val="22"/>
                <w:lang w:eastAsia="en-US"/>
              </w:rPr>
            </w:pPr>
            <w:r w:rsidRPr="006248B6">
              <w:rPr>
                <w:sz w:val="22"/>
                <w:szCs w:val="22"/>
                <w:lang w:eastAsia="en-US"/>
              </w:rPr>
              <w:t>150,05</w:t>
            </w:r>
          </w:p>
        </w:tc>
        <w:tc>
          <w:tcPr>
            <w:tcW w:w="998" w:type="dxa"/>
            <w:tcBorders>
              <w:top w:val="single" w:sz="4" w:space="0" w:color="auto"/>
              <w:left w:val="nil"/>
              <w:bottom w:val="single" w:sz="4" w:space="0" w:color="auto"/>
              <w:right w:val="single" w:sz="4" w:space="0" w:color="auto"/>
            </w:tcBorders>
            <w:hideMark/>
          </w:tcPr>
          <w:p w14:paraId="02B43EEC" w14:textId="77777777" w:rsidR="006248B6" w:rsidRPr="006248B6" w:rsidRDefault="006248B6" w:rsidP="006248B6">
            <w:pPr>
              <w:ind w:left="-105" w:right="-116"/>
              <w:jc w:val="center"/>
              <w:rPr>
                <w:sz w:val="22"/>
                <w:szCs w:val="22"/>
                <w:lang w:eastAsia="en-US"/>
              </w:rPr>
            </w:pPr>
            <w:r w:rsidRPr="006248B6">
              <w:rPr>
                <w:sz w:val="22"/>
                <w:szCs w:val="22"/>
                <w:lang w:eastAsia="en-US"/>
              </w:rPr>
              <w:t>141,84</w:t>
            </w:r>
          </w:p>
        </w:tc>
        <w:tc>
          <w:tcPr>
            <w:tcW w:w="1135" w:type="dxa"/>
            <w:tcBorders>
              <w:top w:val="nil"/>
              <w:left w:val="nil"/>
              <w:bottom w:val="single" w:sz="4" w:space="0" w:color="auto"/>
              <w:right w:val="single" w:sz="4" w:space="0" w:color="auto"/>
            </w:tcBorders>
            <w:hideMark/>
          </w:tcPr>
          <w:p w14:paraId="57DE9C3B" w14:textId="77777777" w:rsidR="006248B6" w:rsidRPr="006248B6" w:rsidRDefault="006248B6" w:rsidP="006248B6">
            <w:pPr>
              <w:ind w:left="-105" w:right="-116"/>
              <w:jc w:val="center"/>
              <w:rPr>
                <w:sz w:val="22"/>
                <w:szCs w:val="22"/>
                <w:lang w:eastAsia="en-US"/>
              </w:rPr>
            </w:pPr>
            <w:r w:rsidRPr="006248B6">
              <w:rPr>
                <w:sz w:val="22"/>
                <w:szCs w:val="22"/>
                <w:lang w:eastAsia="en-US"/>
              </w:rPr>
              <w:t>1,18</w:t>
            </w:r>
          </w:p>
        </w:tc>
        <w:tc>
          <w:tcPr>
            <w:tcW w:w="1133" w:type="dxa"/>
            <w:tcBorders>
              <w:top w:val="single" w:sz="4" w:space="0" w:color="auto"/>
              <w:left w:val="single" w:sz="4" w:space="0" w:color="auto"/>
              <w:bottom w:val="single" w:sz="4" w:space="0" w:color="auto"/>
              <w:right w:val="single" w:sz="4" w:space="0" w:color="auto"/>
            </w:tcBorders>
            <w:hideMark/>
          </w:tcPr>
          <w:p w14:paraId="121C5BA1" w14:textId="77777777" w:rsidR="006248B6" w:rsidRPr="006248B6" w:rsidRDefault="006248B6" w:rsidP="006248B6">
            <w:pPr>
              <w:ind w:left="-105" w:right="-116"/>
              <w:jc w:val="center"/>
              <w:rPr>
                <w:sz w:val="22"/>
                <w:szCs w:val="22"/>
                <w:lang w:eastAsia="en-US"/>
              </w:rPr>
            </w:pPr>
            <w:r w:rsidRPr="006248B6">
              <w:rPr>
                <w:sz w:val="22"/>
                <w:szCs w:val="22"/>
                <w:lang w:eastAsia="en-US"/>
              </w:rPr>
              <w:t>2 566,80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4F3F1F3"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7D95D589" w14:textId="77777777" w:rsidR="006248B6" w:rsidRPr="006248B6" w:rsidRDefault="006248B6" w:rsidP="006248B6">
            <w:pPr>
              <w:jc w:val="center"/>
              <w:rPr>
                <w:sz w:val="22"/>
                <w:szCs w:val="22"/>
              </w:rPr>
            </w:pPr>
            <w:r w:rsidRPr="006248B6">
              <w:rPr>
                <w:sz w:val="22"/>
                <w:szCs w:val="22"/>
              </w:rPr>
              <w:t>х</w:t>
            </w:r>
          </w:p>
        </w:tc>
      </w:tr>
      <w:tr w:rsidR="006248B6" w:rsidRPr="006248B6" w14:paraId="28FF3FDD" w14:textId="77777777" w:rsidTr="00104FF4">
        <w:trPr>
          <w:trHeight w:val="224"/>
        </w:trPr>
        <w:tc>
          <w:tcPr>
            <w:tcW w:w="1985" w:type="dxa"/>
            <w:vMerge/>
            <w:tcBorders>
              <w:left w:val="single" w:sz="4" w:space="0" w:color="auto"/>
              <w:right w:val="single" w:sz="4" w:space="0" w:color="auto"/>
            </w:tcBorders>
            <w:vAlign w:val="center"/>
          </w:tcPr>
          <w:p w14:paraId="11754B0E" w14:textId="77777777" w:rsidR="006248B6" w:rsidRPr="006248B6" w:rsidRDefault="006248B6" w:rsidP="006248B6">
            <w:pPr>
              <w:rPr>
                <w:bCs/>
                <w:sz w:val="22"/>
                <w:szCs w:val="22"/>
                <w:lang w:eastAsia="en-US"/>
              </w:rPr>
            </w:pPr>
          </w:p>
        </w:tc>
        <w:tc>
          <w:tcPr>
            <w:tcW w:w="1303" w:type="dxa"/>
            <w:shd w:val="clear" w:color="auto" w:fill="auto"/>
          </w:tcPr>
          <w:p w14:paraId="5BCD1D18"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01.07.2025</w:t>
            </w:r>
          </w:p>
        </w:tc>
        <w:tc>
          <w:tcPr>
            <w:tcW w:w="920" w:type="dxa"/>
            <w:tcBorders>
              <w:top w:val="single" w:sz="2" w:space="0" w:color="auto"/>
              <w:left w:val="single" w:sz="2" w:space="0" w:color="auto"/>
              <w:bottom w:val="single" w:sz="2" w:space="0" w:color="auto"/>
              <w:right w:val="single" w:sz="4" w:space="0" w:color="auto"/>
            </w:tcBorders>
          </w:tcPr>
          <w:p w14:paraId="66E206B8" w14:textId="77777777" w:rsidR="006248B6" w:rsidRPr="006248B6" w:rsidRDefault="006248B6" w:rsidP="006248B6">
            <w:pPr>
              <w:ind w:left="-105" w:right="-116"/>
              <w:jc w:val="center"/>
              <w:rPr>
                <w:sz w:val="22"/>
                <w:szCs w:val="22"/>
                <w:lang w:eastAsia="en-US"/>
              </w:rPr>
            </w:pPr>
            <w:r w:rsidRPr="006248B6">
              <w:rPr>
                <w:sz w:val="22"/>
                <w:szCs w:val="22"/>
                <w:lang w:eastAsia="en-US"/>
              </w:rPr>
              <w:t>196,01</w:t>
            </w:r>
          </w:p>
        </w:tc>
        <w:tc>
          <w:tcPr>
            <w:tcW w:w="920" w:type="dxa"/>
            <w:gridSpan w:val="2"/>
            <w:tcBorders>
              <w:top w:val="single" w:sz="2" w:space="0" w:color="auto"/>
              <w:left w:val="single" w:sz="4" w:space="0" w:color="auto"/>
              <w:bottom w:val="single" w:sz="2" w:space="0" w:color="auto"/>
              <w:right w:val="single" w:sz="2" w:space="0" w:color="auto"/>
            </w:tcBorders>
          </w:tcPr>
          <w:p w14:paraId="0828BB5B" w14:textId="77777777" w:rsidR="006248B6" w:rsidRPr="006248B6" w:rsidRDefault="006248B6" w:rsidP="006248B6">
            <w:pPr>
              <w:ind w:left="-105" w:right="-116"/>
              <w:jc w:val="center"/>
              <w:rPr>
                <w:sz w:val="22"/>
                <w:szCs w:val="22"/>
                <w:lang w:eastAsia="en-US"/>
              </w:rPr>
            </w:pPr>
            <w:r w:rsidRPr="006248B6">
              <w:rPr>
                <w:sz w:val="22"/>
                <w:szCs w:val="22"/>
                <w:lang w:eastAsia="en-US"/>
              </w:rPr>
              <w:t>193,15</w:t>
            </w:r>
          </w:p>
        </w:tc>
        <w:tc>
          <w:tcPr>
            <w:tcW w:w="926" w:type="dxa"/>
            <w:tcBorders>
              <w:top w:val="single" w:sz="2" w:space="0" w:color="auto"/>
              <w:left w:val="single" w:sz="4" w:space="0" w:color="auto"/>
              <w:bottom w:val="single" w:sz="2" w:space="0" w:color="auto"/>
              <w:right w:val="single" w:sz="2" w:space="0" w:color="auto"/>
            </w:tcBorders>
          </w:tcPr>
          <w:p w14:paraId="1DA844DD" w14:textId="77777777" w:rsidR="006248B6" w:rsidRPr="006248B6" w:rsidRDefault="006248B6" w:rsidP="006248B6">
            <w:pPr>
              <w:ind w:left="-105" w:right="-116"/>
              <w:jc w:val="center"/>
              <w:rPr>
                <w:sz w:val="22"/>
                <w:szCs w:val="22"/>
                <w:lang w:eastAsia="en-US"/>
              </w:rPr>
            </w:pPr>
            <w:r w:rsidRPr="006248B6">
              <w:rPr>
                <w:sz w:val="22"/>
                <w:szCs w:val="22"/>
                <w:lang w:eastAsia="en-US"/>
              </w:rPr>
              <w:t>208,87</w:t>
            </w:r>
          </w:p>
        </w:tc>
        <w:tc>
          <w:tcPr>
            <w:tcW w:w="1064" w:type="dxa"/>
            <w:tcBorders>
              <w:top w:val="single" w:sz="2" w:space="0" w:color="auto"/>
              <w:left w:val="single" w:sz="4" w:space="0" w:color="auto"/>
              <w:bottom w:val="single" w:sz="2" w:space="0" w:color="auto"/>
              <w:right w:val="single" w:sz="2" w:space="0" w:color="auto"/>
            </w:tcBorders>
          </w:tcPr>
          <w:p w14:paraId="5B668B9B" w14:textId="77777777" w:rsidR="006248B6" w:rsidRPr="006248B6" w:rsidRDefault="006248B6" w:rsidP="006248B6">
            <w:pPr>
              <w:ind w:left="-105" w:right="-116"/>
              <w:jc w:val="center"/>
              <w:rPr>
                <w:sz w:val="22"/>
                <w:szCs w:val="22"/>
                <w:lang w:eastAsia="en-US"/>
              </w:rPr>
            </w:pPr>
            <w:r w:rsidRPr="006248B6">
              <w:rPr>
                <w:sz w:val="22"/>
                <w:szCs w:val="22"/>
                <w:lang w:eastAsia="en-US"/>
              </w:rPr>
              <w:t>197,45</w:t>
            </w:r>
          </w:p>
        </w:tc>
        <w:tc>
          <w:tcPr>
            <w:tcW w:w="997" w:type="dxa"/>
            <w:tcBorders>
              <w:top w:val="single" w:sz="4" w:space="0" w:color="auto"/>
              <w:left w:val="single" w:sz="4" w:space="0" w:color="auto"/>
              <w:bottom w:val="single" w:sz="4" w:space="0" w:color="auto"/>
              <w:right w:val="single" w:sz="4" w:space="0" w:color="auto"/>
            </w:tcBorders>
          </w:tcPr>
          <w:p w14:paraId="0806916E" w14:textId="77777777" w:rsidR="006248B6" w:rsidRPr="006248B6" w:rsidRDefault="006248B6" w:rsidP="006248B6">
            <w:pPr>
              <w:ind w:left="-105" w:right="-116"/>
              <w:jc w:val="center"/>
              <w:rPr>
                <w:sz w:val="22"/>
                <w:szCs w:val="22"/>
                <w:lang w:eastAsia="en-US"/>
              </w:rPr>
            </w:pPr>
            <w:r w:rsidRPr="006248B6">
              <w:rPr>
                <w:sz w:val="22"/>
                <w:szCs w:val="22"/>
                <w:lang w:eastAsia="en-US"/>
              </w:rPr>
              <w:t>163,34</w:t>
            </w:r>
          </w:p>
        </w:tc>
        <w:tc>
          <w:tcPr>
            <w:tcW w:w="843" w:type="dxa"/>
            <w:tcBorders>
              <w:top w:val="single" w:sz="4" w:space="0" w:color="auto"/>
              <w:left w:val="nil"/>
              <w:bottom w:val="single" w:sz="4" w:space="0" w:color="auto"/>
              <w:right w:val="single" w:sz="4" w:space="0" w:color="auto"/>
            </w:tcBorders>
          </w:tcPr>
          <w:p w14:paraId="7F05CD73" w14:textId="77777777" w:rsidR="006248B6" w:rsidRPr="006248B6" w:rsidRDefault="006248B6" w:rsidP="006248B6">
            <w:pPr>
              <w:ind w:left="-105" w:right="-116"/>
              <w:jc w:val="center"/>
              <w:rPr>
                <w:sz w:val="22"/>
                <w:szCs w:val="22"/>
                <w:lang w:eastAsia="en-US"/>
              </w:rPr>
            </w:pPr>
            <w:r w:rsidRPr="006248B6">
              <w:rPr>
                <w:sz w:val="22"/>
                <w:szCs w:val="22"/>
                <w:lang w:eastAsia="en-US"/>
              </w:rPr>
              <w:t>160,96</w:t>
            </w:r>
          </w:p>
        </w:tc>
        <w:tc>
          <w:tcPr>
            <w:tcW w:w="850" w:type="dxa"/>
            <w:tcBorders>
              <w:top w:val="single" w:sz="4" w:space="0" w:color="auto"/>
              <w:left w:val="nil"/>
              <w:bottom w:val="single" w:sz="4" w:space="0" w:color="auto"/>
              <w:right w:val="single" w:sz="4" w:space="0" w:color="auto"/>
            </w:tcBorders>
          </w:tcPr>
          <w:p w14:paraId="1CA7A03A" w14:textId="77777777" w:rsidR="006248B6" w:rsidRPr="006248B6" w:rsidRDefault="006248B6" w:rsidP="006248B6">
            <w:pPr>
              <w:ind w:left="-105" w:right="-116"/>
              <w:jc w:val="center"/>
              <w:rPr>
                <w:sz w:val="22"/>
                <w:szCs w:val="22"/>
                <w:lang w:eastAsia="en-US"/>
              </w:rPr>
            </w:pPr>
            <w:r w:rsidRPr="006248B6">
              <w:rPr>
                <w:sz w:val="22"/>
                <w:szCs w:val="22"/>
                <w:lang w:eastAsia="en-US"/>
              </w:rPr>
              <w:t>174,06</w:t>
            </w:r>
          </w:p>
        </w:tc>
        <w:tc>
          <w:tcPr>
            <w:tcW w:w="998" w:type="dxa"/>
            <w:tcBorders>
              <w:top w:val="single" w:sz="4" w:space="0" w:color="auto"/>
              <w:left w:val="nil"/>
              <w:bottom w:val="single" w:sz="4" w:space="0" w:color="auto"/>
              <w:right w:val="single" w:sz="4" w:space="0" w:color="auto"/>
            </w:tcBorders>
          </w:tcPr>
          <w:p w14:paraId="65BA96D4" w14:textId="77777777" w:rsidR="006248B6" w:rsidRPr="006248B6" w:rsidRDefault="006248B6" w:rsidP="006248B6">
            <w:pPr>
              <w:ind w:left="-105" w:right="-116"/>
              <w:jc w:val="center"/>
              <w:rPr>
                <w:sz w:val="22"/>
                <w:szCs w:val="22"/>
                <w:lang w:eastAsia="en-US"/>
              </w:rPr>
            </w:pPr>
            <w:r w:rsidRPr="006248B6">
              <w:rPr>
                <w:sz w:val="22"/>
                <w:szCs w:val="22"/>
                <w:lang w:eastAsia="en-US"/>
              </w:rPr>
              <w:t>164,54</w:t>
            </w:r>
          </w:p>
        </w:tc>
        <w:tc>
          <w:tcPr>
            <w:tcW w:w="1135" w:type="dxa"/>
            <w:tcBorders>
              <w:top w:val="nil"/>
              <w:left w:val="nil"/>
              <w:bottom w:val="single" w:sz="4" w:space="0" w:color="auto"/>
              <w:right w:val="single" w:sz="4" w:space="0" w:color="auto"/>
            </w:tcBorders>
          </w:tcPr>
          <w:p w14:paraId="423920FA" w14:textId="77777777" w:rsidR="006248B6" w:rsidRPr="006248B6" w:rsidRDefault="006248B6" w:rsidP="006248B6">
            <w:pPr>
              <w:ind w:left="-105" w:right="-116"/>
              <w:jc w:val="center"/>
              <w:rPr>
                <w:sz w:val="22"/>
                <w:szCs w:val="22"/>
                <w:lang w:eastAsia="en-US"/>
              </w:rPr>
            </w:pPr>
            <w:r w:rsidRPr="006248B6">
              <w:rPr>
                <w:sz w:val="22"/>
                <w:szCs w:val="22"/>
                <w:lang w:eastAsia="en-US"/>
              </w:rPr>
              <w:t>1,37</w:t>
            </w:r>
          </w:p>
        </w:tc>
        <w:tc>
          <w:tcPr>
            <w:tcW w:w="1133" w:type="dxa"/>
            <w:tcBorders>
              <w:top w:val="single" w:sz="4" w:space="0" w:color="auto"/>
              <w:left w:val="single" w:sz="4" w:space="0" w:color="auto"/>
              <w:bottom w:val="single" w:sz="4" w:space="0" w:color="auto"/>
              <w:right w:val="single" w:sz="4" w:space="0" w:color="auto"/>
            </w:tcBorders>
          </w:tcPr>
          <w:p w14:paraId="24B2E81F" w14:textId="77777777" w:rsidR="006248B6" w:rsidRPr="006248B6" w:rsidRDefault="006248B6" w:rsidP="006248B6">
            <w:pPr>
              <w:ind w:left="-105" w:right="-116"/>
              <w:jc w:val="center"/>
              <w:rPr>
                <w:sz w:val="22"/>
                <w:szCs w:val="22"/>
                <w:lang w:eastAsia="en-US"/>
              </w:rPr>
            </w:pPr>
            <w:r w:rsidRPr="006248B6">
              <w:rPr>
                <w:sz w:val="22"/>
                <w:szCs w:val="22"/>
                <w:lang w:eastAsia="en-US"/>
              </w:rPr>
              <w:t>2 977,47</w:t>
            </w:r>
          </w:p>
        </w:tc>
        <w:tc>
          <w:tcPr>
            <w:tcW w:w="1275" w:type="dxa"/>
            <w:tcBorders>
              <w:top w:val="single" w:sz="2" w:space="0" w:color="auto"/>
              <w:left w:val="single" w:sz="2" w:space="0" w:color="auto"/>
              <w:bottom w:val="single" w:sz="2" w:space="0" w:color="auto"/>
              <w:right w:val="single" w:sz="2" w:space="0" w:color="auto"/>
            </w:tcBorders>
            <w:vAlign w:val="center"/>
          </w:tcPr>
          <w:p w14:paraId="7E7FA3CE"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01BC1F09" w14:textId="77777777" w:rsidR="006248B6" w:rsidRPr="006248B6" w:rsidRDefault="006248B6" w:rsidP="006248B6">
            <w:pPr>
              <w:jc w:val="center"/>
              <w:rPr>
                <w:sz w:val="22"/>
                <w:szCs w:val="22"/>
              </w:rPr>
            </w:pPr>
            <w:r w:rsidRPr="006248B6">
              <w:rPr>
                <w:sz w:val="22"/>
                <w:szCs w:val="22"/>
              </w:rPr>
              <w:t>х</w:t>
            </w:r>
          </w:p>
        </w:tc>
      </w:tr>
      <w:tr w:rsidR="006248B6" w:rsidRPr="006248B6" w14:paraId="121B3527" w14:textId="77777777" w:rsidTr="00104FF4">
        <w:trPr>
          <w:trHeight w:val="224"/>
        </w:trPr>
        <w:tc>
          <w:tcPr>
            <w:tcW w:w="1985" w:type="dxa"/>
            <w:vMerge/>
            <w:tcBorders>
              <w:left w:val="single" w:sz="4" w:space="0" w:color="auto"/>
              <w:right w:val="single" w:sz="4" w:space="0" w:color="auto"/>
            </w:tcBorders>
            <w:vAlign w:val="center"/>
          </w:tcPr>
          <w:p w14:paraId="6341BF7A" w14:textId="77777777" w:rsidR="006248B6" w:rsidRPr="006248B6" w:rsidRDefault="006248B6" w:rsidP="006248B6">
            <w:pPr>
              <w:rPr>
                <w:bCs/>
                <w:sz w:val="22"/>
                <w:szCs w:val="22"/>
                <w:lang w:eastAsia="en-US"/>
              </w:rPr>
            </w:pPr>
          </w:p>
        </w:tc>
        <w:tc>
          <w:tcPr>
            <w:tcW w:w="1303" w:type="dxa"/>
            <w:shd w:val="clear" w:color="auto" w:fill="auto"/>
          </w:tcPr>
          <w:p w14:paraId="6C5B9305"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01.01.2026</w:t>
            </w:r>
          </w:p>
        </w:tc>
        <w:tc>
          <w:tcPr>
            <w:tcW w:w="920" w:type="dxa"/>
            <w:tcBorders>
              <w:top w:val="single" w:sz="2" w:space="0" w:color="auto"/>
              <w:left w:val="single" w:sz="2" w:space="0" w:color="auto"/>
              <w:bottom w:val="single" w:sz="2" w:space="0" w:color="auto"/>
              <w:right w:val="single" w:sz="4" w:space="0" w:color="auto"/>
            </w:tcBorders>
          </w:tcPr>
          <w:p w14:paraId="10240FA5" w14:textId="77777777" w:rsidR="006248B6" w:rsidRPr="006248B6" w:rsidRDefault="006248B6" w:rsidP="006248B6">
            <w:pPr>
              <w:ind w:left="-105" w:right="-116"/>
              <w:jc w:val="center"/>
              <w:rPr>
                <w:sz w:val="22"/>
                <w:szCs w:val="22"/>
                <w:lang w:eastAsia="en-US"/>
              </w:rPr>
            </w:pPr>
            <w:r w:rsidRPr="006248B6">
              <w:rPr>
                <w:sz w:val="22"/>
                <w:szCs w:val="22"/>
                <w:lang w:eastAsia="en-US"/>
              </w:rPr>
              <w:t>196,01</w:t>
            </w:r>
          </w:p>
        </w:tc>
        <w:tc>
          <w:tcPr>
            <w:tcW w:w="920" w:type="dxa"/>
            <w:gridSpan w:val="2"/>
            <w:tcBorders>
              <w:top w:val="single" w:sz="2" w:space="0" w:color="auto"/>
              <w:left w:val="single" w:sz="4" w:space="0" w:color="auto"/>
              <w:bottom w:val="single" w:sz="2" w:space="0" w:color="auto"/>
              <w:right w:val="single" w:sz="2" w:space="0" w:color="auto"/>
            </w:tcBorders>
          </w:tcPr>
          <w:p w14:paraId="5278E4E9" w14:textId="77777777" w:rsidR="006248B6" w:rsidRPr="006248B6" w:rsidRDefault="006248B6" w:rsidP="006248B6">
            <w:pPr>
              <w:ind w:left="-105" w:right="-116"/>
              <w:jc w:val="center"/>
              <w:rPr>
                <w:sz w:val="22"/>
                <w:szCs w:val="22"/>
                <w:lang w:eastAsia="en-US"/>
              </w:rPr>
            </w:pPr>
            <w:r w:rsidRPr="006248B6">
              <w:rPr>
                <w:sz w:val="22"/>
                <w:szCs w:val="22"/>
                <w:lang w:eastAsia="en-US"/>
              </w:rPr>
              <w:t>193,15</w:t>
            </w:r>
          </w:p>
        </w:tc>
        <w:tc>
          <w:tcPr>
            <w:tcW w:w="926" w:type="dxa"/>
            <w:tcBorders>
              <w:top w:val="single" w:sz="2" w:space="0" w:color="auto"/>
              <w:left w:val="single" w:sz="4" w:space="0" w:color="auto"/>
              <w:bottom w:val="single" w:sz="2" w:space="0" w:color="auto"/>
              <w:right w:val="single" w:sz="2" w:space="0" w:color="auto"/>
            </w:tcBorders>
          </w:tcPr>
          <w:p w14:paraId="02F2B2CA" w14:textId="77777777" w:rsidR="006248B6" w:rsidRPr="006248B6" w:rsidRDefault="006248B6" w:rsidP="006248B6">
            <w:pPr>
              <w:ind w:left="-105" w:right="-116"/>
              <w:jc w:val="center"/>
              <w:rPr>
                <w:sz w:val="22"/>
                <w:szCs w:val="22"/>
                <w:lang w:eastAsia="en-US"/>
              </w:rPr>
            </w:pPr>
            <w:r w:rsidRPr="006248B6">
              <w:rPr>
                <w:sz w:val="22"/>
                <w:szCs w:val="22"/>
                <w:lang w:eastAsia="en-US"/>
              </w:rPr>
              <w:t>208,87</w:t>
            </w:r>
          </w:p>
        </w:tc>
        <w:tc>
          <w:tcPr>
            <w:tcW w:w="1064" w:type="dxa"/>
            <w:tcBorders>
              <w:top w:val="single" w:sz="2" w:space="0" w:color="auto"/>
              <w:left w:val="single" w:sz="4" w:space="0" w:color="auto"/>
              <w:bottom w:val="single" w:sz="2" w:space="0" w:color="auto"/>
              <w:right w:val="single" w:sz="2" w:space="0" w:color="auto"/>
            </w:tcBorders>
          </w:tcPr>
          <w:p w14:paraId="33C19154" w14:textId="77777777" w:rsidR="006248B6" w:rsidRPr="006248B6" w:rsidRDefault="006248B6" w:rsidP="006248B6">
            <w:pPr>
              <w:ind w:left="-105" w:right="-116"/>
              <w:jc w:val="center"/>
              <w:rPr>
                <w:sz w:val="22"/>
                <w:szCs w:val="22"/>
                <w:lang w:eastAsia="en-US"/>
              </w:rPr>
            </w:pPr>
            <w:r w:rsidRPr="006248B6">
              <w:rPr>
                <w:sz w:val="22"/>
                <w:szCs w:val="22"/>
                <w:lang w:eastAsia="en-US"/>
              </w:rPr>
              <w:t>197,45</w:t>
            </w:r>
          </w:p>
        </w:tc>
        <w:tc>
          <w:tcPr>
            <w:tcW w:w="997" w:type="dxa"/>
            <w:tcBorders>
              <w:top w:val="single" w:sz="4" w:space="0" w:color="auto"/>
              <w:left w:val="single" w:sz="4" w:space="0" w:color="auto"/>
              <w:bottom w:val="single" w:sz="4" w:space="0" w:color="auto"/>
              <w:right w:val="single" w:sz="4" w:space="0" w:color="auto"/>
            </w:tcBorders>
          </w:tcPr>
          <w:p w14:paraId="23F101DC" w14:textId="77777777" w:rsidR="006248B6" w:rsidRPr="006248B6" w:rsidRDefault="006248B6" w:rsidP="006248B6">
            <w:pPr>
              <w:ind w:left="-105" w:right="-116"/>
              <w:jc w:val="center"/>
              <w:rPr>
                <w:sz w:val="22"/>
                <w:szCs w:val="22"/>
                <w:lang w:eastAsia="en-US"/>
              </w:rPr>
            </w:pPr>
            <w:r w:rsidRPr="006248B6">
              <w:rPr>
                <w:sz w:val="22"/>
                <w:szCs w:val="22"/>
                <w:lang w:eastAsia="en-US"/>
              </w:rPr>
              <w:t>163,34</w:t>
            </w:r>
          </w:p>
        </w:tc>
        <w:tc>
          <w:tcPr>
            <w:tcW w:w="843" w:type="dxa"/>
            <w:tcBorders>
              <w:top w:val="single" w:sz="4" w:space="0" w:color="auto"/>
              <w:left w:val="nil"/>
              <w:bottom w:val="single" w:sz="4" w:space="0" w:color="auto"/>
              <w:right w:val="single" w:sz="4" w:space="0" w:color="auto"/>
            </w:tcBorders>
          </w:tcPr>
          <w:p w14:paraId="6FE12432" w14:textId="77777777" w:rsidR="006248B6" w:rsidRPr="006248B6" w:rsidRDefault="006248B6" w:rsidP="006248B6">
            <w:pPr>
              <w:ind w:left="-105" w:right="-116"/>
              <w:jc w:val="center"/>
              <w:rPr>
                <w:sz w:val="22"/>
                <w:szCs w:val="22"/>
                <w:lang w:eastAsia="en-US"/>
              </w:rPr>
            </w:pPr>
            <w:r w:rsidRPr="006248B6">
              <w:rPr>
                <w:sz w:val="22"/>
                <w:szCs w:val="22"/>
                <w:lang w:eastAsia="en-US"/>
              </w:rPr>
              <w:t>160,96</w:t>
            </w:r>
          </w:p>
        </w:tc>
        <w:tc>
          <w:tcPr>
            <w:tcW w:w="850" w:type="dxa"/>
            <w:tcBorders>
              <w:top w:val="single" w:sz="4" w:space="0" w:color="auto"/>
              <w:left w:val="nil"/>
              <w:bottom w:val="single" w:sz="4" w:space="0" w:color="auto"/>
              <w:right w:val="single" w:sz="4" w:space="0" w:color="auto"/>
            </w:tcBorders>
          </w:tcPr>
          <w:p w14:paraId="2B3672C0" w14:textId="77777777" w:rsidR="006248B6" w:rsidRPr="006248B6" w:rsidRDefault="006248B6" w:rsidP="006248B6">
            <w:pPr>
              <w:ind w:left="-105" w:right="-116"/>
              <w:jc w:val="center"/>
              <w:rPr>
                <w:sz w:val="22"/>
                <w:szCs w:val="22"/>
                <w:lang w:eastAsia="en-US"/>
              </w:rPr>
            </w:pPr>
            <w:r w:rsidRPr="006248B6">
              <w:rPr>
                <w:sz w:val="22"/>
                <w:szCs w:val="22"/>
                <w:lang w:eastAsia="en-US"/>
              </w:rPr>
              <w:t>174,06</w:t>
            </w:r>
          </w:p>
        </w:tc>
        <w:tc>
          <w:tcPr>
            <w:tcW w:w="998" w:type="dxa"/>
            <w:tcBorders>
              <w:top w:val="single" w:sz="4" w:space="0" w:color="auto"/>
              <w:left w:val="nil"/>
              <w:bottom w:val="single" w:sz="4" w:space="0" w:color="auto"/>
              <w:right w:val="single" w:sz="4" w:space="0" w:color="auto"/>
            </w:tcBorders>
          </w:tcPr>
          <w:p w14:paraId="62DCE878" w14:textId="77777777" w:rsidR="006248B6" w:rsidRPr="006248B6" w:rsidRDefault="006248B6" w:rsidP="006248B6">
            <w:pPr>
              <w:ind w:left="-105" w:right="-116"/>
              <w:jc w:val="center"/>
              <w:rPr>
                <w:sz w:val="22"/>
                <w:szCs w:val="22"/>
                <w:lang w:eastAsia="en-US"/>
              </w:rPr>
            </w:pPr>
            <w:r w:rsidRPr="006248B6">
              <w:rPr>
                <w:sz w:val="22"/>
                <w:szCs w:val="22"/>
                <w:lang w:eastAsia="en-US"/>
              </w:rPr>
              <w:t>164,54</w:t>
            </w:r>
          </w:p>
        </w:tc>
        <w:tc>
          <w:tcPr>
            <w:tcW w:w="1135" w:type="dxa"/>
            <w:tcBorders>
              <w:top w:val="nil"/>
              <w:left w:val="nil"/>
              <w:bottom w:val="single" w:sz="4" w:space="0" w:color="auto"/>
              <w:right w:val="single" w:sz="4" w:space="0" w:color="auto"/>
            </w:tcBorders>
          </w:tcPr>
          <w:p w14:paraId="4FCF30B0" w14:textId="77777777" w:rsidR="006248B6" w:rsidRPr="006248B6" w:rsidRDefault="006248B6" w:rsidP="006248B6">
            <w:pPr>
              <w:ind w:left="-105" w:right="-116"/>
              <w:jc w:val="center"/>
              <w:rPr>
                <w:sz w:val="22"/>
                <w:szCs w:val="22"/>
                <w:lang w:eastAsia="en-US"/>
              </w:rPr>
            </w:pPr>
            <w:r w:rsidRPr="006248B6">
              <w:rPr>
                <w:sz w:val="22"/>
                <w:szCs w:val="22"/>
                <w:lang w:eastAsia="en-US"/>
              </w:rPr>
              <w:t>1,37</w:t>
            </w:r>
          </w:p>
        </w:tc>
        <w:tc>
          <w:tcPr>
            <w:tcW w:w="1133" w:type="dxa"/>
            <w:tcBorders>
              <w:top w:val="single" w:sz="4" w:space="0" w:color="auto"/>
              <w:left w:val="single" w:sz="4" w:space="0" w:color="auto"/>
              <w:bottom w:val="single" w:sz="4" w:space="0" w:color="auto"/>
              <w:right w:val="single" w:sz="4" w:space="0" w:color="auto"/>
            </w:tcBorders>
          </w:tcPr>
          <w:p w14:paraId="5A8BBBC2" w14:textId="77777777" w:rsidR="006248B6" w:rsidRPr="006248B6" w:rsidRDefault="006248B6" w:rsidP="006248B6">
            <w:pPr>
              <w:ind w:left="-105" w:right="-116"/>
              <w:jc w:val="center"/>
              <w:rPr>
                <w:sz w:val="22"/>
                <w:szCs w:val="22"/>
                <w:lang w:eastAsia="en-US"/>
              </w:rPr>
            </w:pPr>
            <w:r w:rsidRPr="006248B6">
              <w:rPr>
                <w:sz w:val="22"/>
                <w:szCs w:val="22"/>
                <w:lang w:eastAsia="en-US"/>
              </w:rPr>
              <w:t>2 977,47</w:t>
            </w:r>
          </w:p>
        </w:tc>
        <w:tc>
          <w:tcPr>
            <w:tcW w:w="1275" w:type="dxa"/>
            <w:tcBorders>
              <w:top w:val="single" w:sz="2" w:space="0" w:color="auto"/>
              <w:left w:val="single" w:sz="2" w:space="0" w:color="auto"/>
              <w:bottom w:val="single" w:sz="2" w:space="0" w:color="auto"/>
              <w:right w:val="single" w:sz="2" w:space="0" w:color="auto"/>
            </w:tcBorders>
            <w:vAlign w:val="center"/>
          </w:tcPr>
          <w:p w14:paraId="3DAEE9ED"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7A510AE0" w14:textId="77777777" w:rsidR="006248B6" w:rsidRPr="006248B6" w:rsidRDefault="006248B6" w:rsidP="006248B6">
            <w:pPr>
              <w:jc w:val="center"/>
              <w:rPr>
                <w:sz w:val="22"/>
                <w:szCs w:val="22"/>
              </w:rPr>
            </w:pPr>
            <w:r w:rsidRPr="006248B6">
              <w:rPr>
                <w:sz w:val="22"/>
                <w:szCs w:val="22"/>
              </w:rPr>
              <w:t>х</w:t>
            </w:r>
          </w:p>
        </w:tc>
      </w:tr>
      <w:tr w:rsidR="006248B6" w:rsidRPr="006248B6" w14:paraId="57956734" w14:textId="77777777" w:rsidTr="00104FF4">
        <w:trPr>
          <w:trHeight w:val="224"/>
        </w:trPr>
        <w:tc>
          <w:tcPr>
            <w:tcW w:w="1985" w:type="dxa"/>
            <w:vMerge/>
            <w:tcBorders>
              <w:left w:val="single" w:sz="4" w:space="0" w:color="auto"/>
              <w:right w:val="single" w:sz="4" w:space="0" w:color="auto"/>
            </w:tcBorders>
            <w:vAlign w:val="center"/>
          </w:tcPr>
          <w:p w14:paraId="38D2E3B9" w14:textId="77777777" w:rsidR="006248B6" w:rsidRPr="006248B6" w:rsidRDefault="006248B6" w:rsidP="006248B6">
            <w:pPr>
              <w:rPr>
                <w:bCs/>
                <w:sz w:val="22"/>
                <w:szCs w:val="22"/>
                <w:lang w:eastAsia="en-US"/>
              </w:rPr>
            </w:pPr>
          </w:p>
        </w:tc>
        <w:tc>
          <w:tcPr>
            <w:tcW w:w="1303" w:type="dxa"/>
            <w:shd w:val="clear" w:color="auto" w:fill="auto"/>
          </w:tcPr>
          <w:p w14:paraId="0D76FFC9"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01.07.2026</w:t>
            </w:r>
          </w:p>
        </w:tc>
        <w:tc>
          <w:tcPr>
            <w:tcW w:w="920" w:type="dxa"/>
            <w:tcBorders>
              <w:top w:val="single" w:sz="2" w:space="0" w:color="auto"/>
              <w:left w:val="single" w:sz="2" w:space="0" w:color="auto"/>
              <w:bottom w:val="single" w:sz="2" w:space="0" w:color="auto"/>
              <w:right w:val="single" w:sz="4" w:space="0" w:color="auto"/>
            </w:tcBorders>
          </w:tcPr>
          <w:p w14:paraId="293F71C0" w14:textId="77777777" w:rsidR="006248B6" w:rsidRPr="006248B6" w:rsidRDefault="006248B6" w:rsidP="006248B6">
            <w:pPr>
              <w:ind w:left="-105" w:right="-116"/>
              <w:jc w:val="center"/>
              <w:rPr>
                <w:sz w:val="22"/>
                <w:szCs w:val="22"/>
                <w:lang w:eastAsia="en-US"/>
              </w:rPr>
            </w:pPr>
            <w:r w:rsidRPr="006248B6">
              <w:rPr>
                <w:sz w:val="22"/>
                <w:szCs w:val="22"/>
                <w:lang w:eastAsia="en-US"/>
              </w:rPr>
              <w:t>204,44</w:t>
            </w:r>
          </w:p>
        </w:tc>
        <w:tc>
          <w:tcPr>
            <w:tcW w:w="920" w:type="dxa"/>
            <w:gridSpan w:val="2"/>
            <w:tcBorders>
              <w:top w:val="single" w:sz="2" w:space="0" w:color="auto"/>
              <w:left w:val="single" w:sz="4" w:space="0" w:color="auto"/>
              <w:bottom w:val="single" w:sz="2" w:space="0" w:color="auto"/>
              <w:right w:val="single" w:sz="2" w:space="0" w:color="auto"/>
            </w:tcBorders>
          </w:tcPr>
          <w:p w14:paraId="01FBA147" w14:textId="77777777" w:rsidR="006248B6" w:rsidRPr="006248B6" w:rsidRDefault="006248B6" w:rsidP="006248B6">
            <w:pPr>
              <w:ind w:left="-105" w:right="-116"/>
              <w:jc w:val="center"/>
              <w:rPr>
                <w:sz w:val="22"/>
                <w:szCs w:val="22"/>
                <w:lang w:eastAsia="en-US"/>
              </w:rPr>
            </w:pPr>
            <w:r w:rsidRPr="006248B6">
              <w:rPr>
                <w:sz w:val="22"/>
                <w:szCs w:val="22"/>
                <w:lang w:eastAsia="en-US"/>
              </w:rPr>
              <w:t>201,46</w:t>
            </w:r>
          </w:p>
        </w:tc>
        <w:tc>
          <w:tcPr>
            <w:tcW w:w="926" w:type="dxa"/>
            <w:tcBorders>
              <w:top w:val="single" w:sz="2" w:space="0" w:color="auto"/>
              <w:left w:val="single" w:sz="4" w:space="0" w:color="auto"/>
              <w:bottom w:val="single" w:sz="2" w:space="0" w:color="auto"/>
              <w:right w:val="single" w:sz="2" w:space="0" w:color="auto"/>
            </w:tcBorders>
          </w:tcPr>
          <w:p w14:paraId="2D66E20F" w14:textId="77777777" w:rsidR="006248B6" w:rsidRPr="006248B6" w:rsidRDefault="006248B6" w:rsidP="006248B6">
            <w:pPr>
              <w:ind w:left="-105" w:right="-116"/>
              <w:jc w:val="center"/>
              <w:rPr>
                <w:sz w:val="22"/>
                <w:szCs w:val="22"/>
                <w:lang w:eastAsia="en-US"/>
              </w:rPr>
            </w:pPr>
            <w:r w:rsidRPr="006248B6">
              <w:rPr>
                <w:sz w:val="22"/>
                <w:szCs w:val="22"/>
                <w:lang w:eastAsia="en-US"/>
              </w:rPr>
              <w:t>217,86</w:t>
            </w:r>
          </w:p>
        </w:tc>
        <w:tc>
          <w:tcPr>
            <w:tcW w:w="1064" w:type="dxa"/>
            <w:tcBorders>
              <w:top w:val="single" w:sz="2" w:space="0" w:color="auto"/>
              <w:left w:val="single" w:sz="4" w:space="0" w:color="auto"/>
              <w:bottom w:val="single" w:sz="2" w:space="0" w:color="auto"/>
              <w:right w:val="single" w:sz="2" w:space="0" w:color="auto"/>
            </w:tcBorders>
          </w:tcPr>
          <w:p w14:paraId="5EFB14F1" w14:textId="77777777" w:rsidR="006248B6" w:rsidRPr="006248B6" w:rsidRDefault="006248B6" w:rsidP="006248B6">
            <w:pPr>
              <w:ind w:left="-105" w:right="-116"/>
              <w:jc w:val="center"/>
              <w:rPr>
                <w:sz w:val="22"/>
                <w:szCs w:val="22"/>
                <w:lang w:eastAsia="en-US"/>
              </w:rPr>
            </w:pPr>
            <w:r w:rsidRPr="006248B6">
              <w:rPr>
                <w:sz w:val="22"/>
                <w:szCs w:val="22"/>
                <w:lang w:eastAsia="en-US"/>
              </w:rPr>
              <w:t>205,93</w:t>
            </w:r>
          </w:p>
        </w:tc>
        <w:tc>
          <w:tcPr>
            <w:tcW w:w="997" w:type="dxa"/>
            <w:tcBorders>
              <w:top w:val="single" w:sz="4" w:space="0" w:color="auto"/>
              <w:left w:val="single" w:sz="4" w:space="0" w:color="auto"/>
              <w:bottom w:val="single" w:sz="4" w:space="0" w:color="auto"/>
              <w:right w:val="single" w:sz="4" w:space="0" w:color="auto"/>
            </w:tcBorders>
          </w:tcPr>
          <w:p w14:paraId="615F5AEF" w14:textId="77777777" w:rsidR="006248B6" w:rsidRPr="006248B6" w:rsidRDefault="006248B6" w:rsidP="006248B6">
            <w:pPr>
              <w:ind w:left="-105" w:right="-116"/>
              <w:jc w:val="center"/>
              <w:rPr>
                <w:sz w:val="22"/>
                <w:szCs w:val="22"/>
                <w:lang w:eastAsia="en-US"/>
              </w:rPr>
            </w:pPr>
            <w:r w:rsidRPr="006248B6">
              <w:rPr>
                <w:sz w:val="22"/>
                <w:szCs w:val="22"/>
                <w:lang w:eastAsia="en-US"/>
              </w:rPr>
              <w:t>170,37</w:t>
            </w:r>
          </w:p>
        </w:tc>
        <w:tc>
          <w:tcPr>
            <w:tcW w:w="843" w:type="dxa"/>
            <w:tcBorders>
              <w:top w:val="single" w:sz="4" w:space="0" w:color="auto"/>
              <w:left w:val="nil"/>
              <w:bottom w:val="single" w:sz="4" w:space="0" w:color="auto"/>
              <w:right w:val="single" w:sz="4" w:space="0" w:color="auto"/>
            </w:tcBorders>
          </w:tcPr>
          <w:p w14:paraId="2230668E" w14:textId="77777777" w:rsidR="006248B6" w:rsidRPr="006248B6" w:rsidRDefault="006248B6" w:rsidP="006248B6">
            <w:pPr>
              <w:ind w:left="-105" w:right="-116"/>
              <w:jc w:val="center"/>
              <w:rPr>
                <w:sz w:val="22"/>
                <w:szCs w:val="22"/>
                <w:lang w:eastAsia="en-US"/>
              </w:rPr>
            </w:pPr>
            <w:r w:rsidRPr="006248B6">
              <w:rPr>
                <w:sz w:val="22"/>
                <w:szCs w:val="22"/>
                <w:lang w:eastAsia="en-US"/>
              </w:rPr>
              <w:t>167,88</w:t>
            </w:r>
          </w:p>
        </w:tc>
        <w:tc>
          <w:tcPr>
            <w:tcW w:w="850" w:type="dxa"/>
            <w:tcBorders>
              <w:top w:val="single" w:sz="4" w:space="0" w:color="auto"/>
              <w:left w:val="nil"/>
              <w:bottom w:val="single" w:sz="4" w:space="0" w:color="auto"/>
              <w:right w:val="single" w:sz="4" w:space="0" w:color="auto"/>
            </w:tcBorders>
          </w:tcPr>
          <w:p w14:paraId="35DB265C" w14:textId="77777777" w:rsidR="006248B6" w:rsidRPr="006248B6" w:rsidRDefault="006248B6" w:rsidP="006248B6">
            <w:pPr>
              <w:ind w:left="-105" w:right="-116"/>
              <w:jc w:val="center"/>
              <w:rPr>
                <w:sz w:val="22"/>
                <w:szCs w:val="22"/>
                <w:lang w:eastAsia="en-US"/>
              </w:rPr>
            </w:pPr>
            <w:r w:rsidRPr="006248B6">
              <w:rPr>
                <w:sz w:val="22"/>
                <w:szCs w:val="22"/>
                <w:lang w:eastAsia="en-US"/>
              </w:rPr>
              <w:t>181,55</w:t>
            </w:r>
          </w:p>
        </w:tc>
        <w:tc>
          <w:tcPr>
            <w:tcW w:w="998" w:type="dxa"/>
            <w:tcBorders>
              <w:top w:val="single" w:sz="4" w:space="0" w:color="auto"/>
              <w:left w:val="nil"/>
              <w:bottom w:val="single" w:sz="4" w:space="0" w:color="auto"/>
              <w:right w:val="single" w:sz="4" w:space="0" w:color="auto"/>
            </w:tcBorders>
          </w:tcPr>
          <w:p w14:paraId="335B69EB" w14:textId="77777777" w:rsidR="006248B6" w:rsidRPr="006248B6" w:rsidRDefault="006248B6" w:rsidP="006248B6">
            <w:pPr>
              <w:ind w:left="-105" w:right="-116"/>
              <w:jc w:val="center"/>
              <w:rPr>
                <w:sz w:val="22"/>
                <w:szCs w:val="22"/>
                <w:lang w:eastAsia="en-US"/>
              </w:rPr>
            </w:pPr>
            <w:r w:rsidRPr="006248B6">
              <w:rPr>
                <w:sz w:val="22"/>
                <w:szCs w:val="22"/>
                <w:lang w:eastAsia="en-US"/>
              </w:rPr>
              <w:t>171,61</w:t>
            </w:r>
          </w:p>
        </w:tc>
        <w:tc>
          <w:tcPr>
            <w:tcW w:w="1135" w:type="dxa"/>
            <w:tcBorders>
              <w:top w:val="nil"/>
              <w:left w:val="nil"/>
              <w:bottom w:val="single" w:sz="4" w:space="0" w:color="auto"/>
              <w:right w:val="single" w:sz="4" w:space="0" w:color="auto"/>
            </w:tcBorders>
          </w:tcPr>
          <w:p w14:paraId="54FB35AF" w14:textId="77777777" w:rsidR="006248B6" w:rsidRPr="006248B6" w:rsidRDefault="006248B6" w:rsidP="006248B6">
            <w:pPr>
              <w:ind w:left="-105" w:right="-116"/>
              <w:jc w:val="center"/>
              <w:rPr>
                <w:sz w:val="22"/>
                <w:szCs w:val="22"/>
                <w:lang w:eastAsia="en-US"/>
              </w:rPr>
            </w:pPr>
            <w:r w:rsidRPr="006248B6">
              <w:rPr>
                <w:sz w:val="22"/>
                <w:szCs w:val="22"/>
                <w:lang w:eastAsia="en-US"/>
              </w:rPr>
              <w:t>1,43</w:t>
            </w:r>
          </w:p>
        </w:tc>
        <w:tc>
          <w:tcPr>
            <w:tcW w:w="1133" w:type="dxa"/>
            <w:tcBorders>
              <w:top w:val="single" w:sz="4" w:space="0" w:color="auto"/>
              <w:left w:val="single" w:sz="4" w:space="0" w:color="auto"/>
              <w:bottom w:val="single" w:sz="4" w:space="0" w:color="auto"/>
              <w:right w:val="single" w:sz="4" w:space="0" w:color="auto"/>
            </w:tcBorders>
          </w:tcPr>
          <w:p w14:paraId="44476832" w14:textId="77777777" w:rsidR="006248B6" w:rsidRPr="006248B6" w:rsidRDefault="006248B6" w:rsidP="006248B6">
            <w:pPr>
              <w:ind w:left="-105" w:right="-116"/>
              <w:jc w:val="center"/>
              <w:rPr>
                <w:sz w:val="22"/>
                <w:szCs w:val="22"/>
                <w:lang w:eastAsia="en-US"/>
              </w:rPr>
            </w:pPr>
            <w:r w:rsidRPr="006248B6">
              <w:rPr>
                <w:sz w:val="22"/>
                <w:szCs w:val="22"/>
                <w:lang w:eastAsia="en-US"/>
              </w:rPr>
              <w:t>3 105,50</w:t>
            </w:r>
          </w:p>
        </w:tc>
        <w:tc>
          <w:tcPr>
            <w:tcW w:w="1275" w:type="dxa"/>
            <w:tcBorders>
              <w:top w:val="single" w:sz="2" w:space="0" w:color="auto"/>
              <w:left w:val="single" w:sz="2" w:space="0" w:color="auto"/>
              <w:bottom w:val="single" w:sz="2" w:space="0" w:color="auto"/>
              <w:right w:val="single" w:sz="2" w:space="0" w:color="auto"/>
            </w:tcBorders>
            <w:vAlign w:val="center"/>
          </w:tcPr>
          <w:p w14:paraId="0275160B"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60DB493C" w14:textId="77777777" w:rsidR="006248B6" w:rsidRPr="006248B6" w:rsidRDefault="006248B6" w:rsidP="006248B6">
            <w:pPr>
              <w:jc w:val="center"/>
              <w:rPr>
                <w:sz w:val="22"/>
                <w:szCs w:val="22"/>
              </w:rPr>
            </w:pPr>
            <w:r w:rsidRPr="006248B6">
              <w:rPr>
                <w:sz w:val="22"/>
                <w:szCs w:val="22"/>
              </w:rPr>
              <w:t>х</w:t>
            </w:r>
          </w:p>
        </w:tc>
      </w:tr>
      <w:tr w:rsidR="006248B6" w:rsidRPr="006248B6" w14:paraId="374C1B92" w14:textId="77777777" w:rsidTr="00104FF4">
        <w:trPr>
          <w:trHeight w:val="224"/>
        </w:trPr>
        <w:tc>
          <w:tcPr>
            <w:tcW w:w="1985" w:type="dxa"/>
            <w:vMerge/>
            <w:tcBorders>
              <w:left w:val="single" w:sz="4" w:space="0" w:color="auto"/>
              <w:right w:val="single" w:sz="4" w:space="0" w:color="auto"/>
            </w:tcBorders>
            <w:vAlign w:val="center"/>
          </w:tcPr>
          <w:p w14:paraId="19A50FA8" w14:textId="77777777" w:rsidR="006248B6" w:rsidRPr="006248B6" w:rsidRDefault="006248B6" w:rsidP="006248B6">
            <w:pPr>
              <w:rPr>
                <w:bCs/>
                <w:sz w:val="22"/>
                <w:szCs w:val="22"/>
                <w:lang w:eastAsia="en-US"/>
              </w:rPr>
            </w:pPr>
          </w:p>
        </w:tc>
        <w:tc>
          <w:tcPr>
            <w:tcW w:w="1303" w:type="dxa"/>
            <w:shd w:val="clear" w:color="auto" w:fill="auto"/>
          </w:tcPr>
          <w:p w14:paraId="6C566ABB"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01.01.2027</w:t>
            </w:r>
          </w:p>
        </w:tc>
        <w:tc>
          <w:tcPr>
            <w:tcW w:w="920" w:type="dxa"/>
            <w:tcBorders>
              <w:top w:val="single" w:sz="2" w:space="0" w:color="auto"/>
              <w:left w:val="single" w:sz="2" w:space="0" w:color="auto"/>
              <w:bottom w:val="single" w:sz="2" w:space="0" w:color="auto"/>
              <w:right w:val="single" w:sz="4" w:space="0" w:color="auto"/>
            </w:tcBorders>
          </w:tcPr>
          <w:p w14:paraId="4A498BCF" w14:textId="77777777" w:rsidR="006248B6" w:rsidRPr="006248B6" w:rsidRDefault="006248B6" w:rsidP="006248B6">
            <w:pPr>
              <w:ind w:left="-105" w:right="-116"/>
              <w:jc w:val="center"/>
              <w:rPr>
                <w:sz w:val="22"/>
                <w:szCs w:val="22"/>
                <w:lang w:eastAsia="en-US"/>
              </w:rPr>
            </w:pPr>
            <w:r w:rsidRPr="006248B6">
              <w:rPr>
                <w:sz w:val="22"/>
                <w:szCs w:val="22"/>
                <w:lang w:eastAsia="en-US"/>
              </w:rPr>
              <w:t>217,88</w:t>
            </w:r>
          </w:p>
        </w:tc>
        <w:tc>
          <w:tcPr>
            <w:tcW w:w="920" w:type="dxa"/>
            <w:gridSpan w:val="2"/>
            <w:tcBorders>
              <w:top w:val="single" w:sz="2" w:space="0" w:color="auto"/>
              <w:left w:val="single" w:sz="4" w:space="0" w:color="auto"/>
              <w:bottom w:val="single" w:sz="2" w:space="0" w:color="auto"/>
              <w:right w:val="single" w:sz="2" w:space="0" w:color="auto"/>
            </w:tcBorders>
          </w:tcPr>
          <w:p w14:paraId="0285520E" w14:textId="77777777" w:rsidR="006248B6" w:rsidRPr="006248B6" w:rsidRDefault="006248B6" w:rsidP="006248B6">
            <w:pPr>
              <w:ind w:left="-105" w:right="-116"/>
              <w:jc w:val="center"/>
              <w:rPr>
                <w:sz w:val="22"/>
                <w:szCs w:val="22"/>
                <w:lang w:eastAsia="en-US"/>
              </w:rPr>
            </w:pPr>
            <w:r w:rsidRPr="006248B6">
              <w:rPr>
                <w:sz w:val="22"/>
                <w:szCs w:val="22"/>
                <w:lang w:eastAsia="en-US"/>
              </w:rPr>
              <w:t>215,58</w:t>
            </w:r>
          </w:p>
        </w:tc>
        <w:tc>
          <w:tcPr>
            <w:tcW w:w="926" w:type="dxa"/>
            <w:tcBorders>
              <w:top w:val="single" w:sz="2" w:space="0" w:color="auto"/>
              <w:left w:val="single" w:sz="4" w:space="0" w:color="auto"/>
              <w:bottom w:val="single" w:sz="2" w:space="0" w:color="auto"/>
              <w:right w:val="single" w:sz="2" w:space="0" w:color="auto"/>
            </w:tcBorders>
          </w:tcPr>
          <w:p w14:paraId="4FA98BFF" w14:textId="77777777" w:rsidR="006248B6" w:rsidRPr="006248B6" w:rsidRDefault="006248B6" w:rsidP="006248B6">
            <w:pPr>
              <w:ind w:left="-105" w:right="-116"/>
              <w:jc w:val="center"/>
              <w:rPr>
                <w:sz w:val="22"/>
                <w:szCs w:val="22"/>
                <w:lang w:eastAsia="en-US"/>
              </w:rPr>
            </w:pPr>
            <w:r w:rsidRPr="006248B6">
              <w:rPr>
                <w:sz w:val="22"/>
                <w:szCs w:val="22"/>
                <w:lang w:eastAsia="en-US"/>
              </w:rPr>
              <w:t>228,26</w:t>
            </w:r>
          </w:p>
        </w:tc>
        <w:tc>
          <w:tcPr>
            <w:tcW w:w="1064" w:type="dxa"/>
            <w:tcBorders>
              <w:top w:val="single" w:sz="2" w:space="0" w:color="auto"/>
              <w:left w:val="single" w:sz="4" w:space="0" w:color="auto"/>
              <w:bottom w:val="single" w:sz="2" w:space="0" w:color="auto"/>
              <w:right w:val="single" w:sz="2" w:space="0" w:color="auto"/>
            </w:tcBorders>
          </w:tcPr>
          <w:p w14:paraId="366C9639" w14:textId="77777777" w:rsidR="006248B6" w:rsidRPr="006248B6" w:rsidRDefault="006248B6" w:rsidP="006248B6">
            <w:pPr>
              <w:ind w:left="-105" w:right="-116"/>
              <w:jc w:val="center"/>
              <w:rPr>
                <w:sz w:val="22"/>
                <w:szCs w:val="22"/>
                <w:lang w:eastAsia="en-US"/>
              </w:rPr>
            </w:pPr>
            <w:r w:rsidRPr="006248B6">
              <w:rPr>
                <w:sz w:val="22"/>
                <w:szCs w:val="22"/>
                <w:lang w:eastAsia="en-US"/>
              </w:rPr>
              <w:t>219,04</w:t>
            </w:r>
          </w:p>
        </w:tc>
        <w:tc>
          <w:tcPr>
            <w:tcW w:w="997" w:type="dxa"/>
            <w:tcBorders>
              <w:top w:val="single" w:sz="4" w:space="0" w:color="auto"/>
              <w:left w:val="single" w:sz="4" w:space="0" w:color="auto"/>
              <w:bottom w:val="single" w:sz="4" w:space="0" w:color="auto"/>
              <w:right w:val="single" w:sz="4" w:space="0" w:color="auto"/>
            </w:tcBorders>
          </w:tcPr>
          <w:p w14:paraId="7ECBD85A" w14:textId="77777777" w:rsidR="006248B6" w:rsidRPr="006248B6" w:rsidRDefault="006248B6" w:rsidP="006248B6">
            <w:pPr>
              <w:ind w:left="-105" w:right="-116"/>
              <w:jc w:val="center"/>
              <w:rPr>
                <w:sz w:val="22"/>
                <w:szCs w:val="22"/>
                <w:lang w:eastAsia="en-US"/>
              </w:rPr>
            </w:pPr>
            <w:r w:rsidRPr="006248B6">
              <w:rPr>
                <w:sz w:val="22"/>
                <w:szCs w:val="22"/>
                <w:lang w:eastAsia="en-US"/>
              </w:rPr>
              <w:t>181,57</w:t>
            </w:r>
          </w:p>
        </w:tc>
        <w:tc>
          <w:tcPr>
            <w:tcW w:w="843" w:type="dxa"/>
            <w:tcBorders>
              <w:top w:val="single" w:sz="4" w:space="0" w:color="auto"/>
              <w:left w:val="nil"/>
              <w:bottom w:val="single" w:sz="4" w:space="0" w:color="auto"/>
              <w:right w:val="single" w:sz="4" w:space="0" w:color="auto"/>
            </w:tcBorders>
          </w:tcPr>
          <w:p w14:paraId="6D37F81E" w14:textId="77777777" w:rsidR="006248B6" w:rsidRPr="006248B6" w:rsidRDefault="006248B6" w:rsidP="006248B6">
            <w:pPr>
              <w:ind w:left="-105" w:right="-116"/>
              <w:jc w:val="center"/>
              <w:rPr>
                <w:sz w:val="22"/>
                <w:szCs w:val="22"/>
                <w:lang w:eastAsia="en-US"/>
              </w:rPr>
            </w:pPr>
            <w:r w:rsidRPr="006248B6">
              <w:rPr>
                <w:sz w:val="22"/>
                <w:szCs w:val="22"/>
                <w:lang w:eastAsia="en-US"/>
              </w:rPr>
              <w:t>179,65</w:t>
            </w:r>
          </w:p>
        </w:tc>
        <w:tc>
          <w:tcPr>
            <w:tcW w:w="850" w:type="dxa"/>
            <w:tcBorders>
              <w:top w:val="single" w:sz="4" w:space="0" w:color="auto"/>
              <w:left w:val="nil"/>
              <w:bottom w:val="single" w:sz="4" w:space="0" w:color="auto"/>
              <w:right w:val="single" w:sz="4" w:space="0" w:color="auto"/>
            </w:tcBorders>
          </w:tcPr>
          <w:p w14:paraId="173687D1" w14:textId="77777777" w:rsidR="006248B6" w:rsidRPr="006248B6" w:rsidRDefault="006248B6" w:rsidP="006248B6">
            <w:pPr>
              <w:ind w:left="-105" w:right="-116"/>
              <w:jc w:val="center"/>
              <w:rPr>
                <w:sz w:val="22"/>
                <w:szCs w:val="22"/>
                <w:lang w:eastAsia="en-US"/>
              </w:rPr>
            </w:pPr>
            <w:r w:rsidRPr="006248B6">
              <w:rPr>
                <w:sz w:val="22"/>
                <w:szCs w:val="22"/>
                <w:lang w:eastAsia="en-US"/>
              </w:rPr>
              <w:t>190,22</w:t>
            </w:r>
          </w:p>
        </w:tc>
        <w:tc>
          <w:tcPr>
            <w:tcW w:w="998" w:type="dxa"/>
            <w:tcBorders>
              <w:top w:val="single" w:sz="4" w:space="0" w:color="auto"/>
              <w:left w:val="nil"/>
              <w:bottom w:val="single" w:sz="4" w:space="0" w:color="auto"/>
              <w:right w:val="single" w:sz="4" w:space="0" w:color="auto"/>
            </w:tcBorders>
          </w:tcPr>
          <w:p w14:paraId="22052C94" w14:textId="77777777" w:rsidR="006248B6" w:rsidRPr="006248B6" w:rsidRDefault="006248B6" w:rsidP="006248B6">
            <w:pPr>
              <w:ind w:left="-105" w:right="-116"/>
              <w:jc w:val="center"/>
              <w:rPr>
                <w:sz w:val="22"/>
                <w:szCs w:val="22"/>
                <w:lang w:eastAsia="en-US"/>
              </w:rPr>
            </w:pPr>
            <w:r w:rsidRPr="006248B6">
              <w:rPr>
                <w:sz w:val="22"/>
                <w:szCs w:val="22"/>
                <w:lang w:eastAsia="en-US"/>
              </w:rPr>
              <w:t>182,53</w:t>
            </w:r>
          </w:p>
        </w:tc>
        <w:tc>
          <w:tcPr>
            <w:tcW w:w="1135" w:type="dxa"/>
            <w:tcBorders>
              <w:top w:val="nil"/>
              <w:left w:val="nil"/>
              <w:bottom w:val="single" w:sz="4" w:space="0" w:color="auto"/>
              <w:right w:val="single" w:sz="4" w:space="0" w:color="auto"/>
            </w:tcBorders>
          </w:tcPr>
          <w:p w14:paraId="3B8BE077" w14:textId="77777777" w:rsidR="006248B6" w:rsidRPr="006248B6" w:rsidRDefault="006248B6" w:rsidP="006248B6">
            <w:pPr>
              <w:ind w:left="-105" w:right="-116"/>
              <w:jc w:val="center"/>
              <w:rPr>
                <w:sz w:val="22"/>
                <w:szCs w:val="22"/>
                <w:lang w:eastAsia="en-US"/>
              </w:rPr>
            </w:pPr>
            <w:r w:rsidRPr="006248B6">
              <w:rPr>
                <w:sz w:val="22"/>
                <w:szCs w:val="22"/>
                <w:lang w:eastAsia="en-US"/>
              </w:rPr>
              <w:t>1,43</w:t>
            </w:r>
          </w:p>
        </w:tc>
        <w:tc>
          <w:tcPr>
            <w:tcW w:w="1133" w:type="dxa"/>
            <w:tcBorders>
              <w:top w:val="single" w:sz="4" w:space="0" w:color="auto"/>
              <w:left w:val="single" w:sz="4" w:space="0" w:color="auto"/>
              <w:bottom w:val="single" w:sz="4" w:space="0" w:color="auto"/>
              <w:right w:val="single" w:sz="4" w:space="0" w:color="auto"/>
            </w:tcBorders>
          </w:tcPr>
          <w:p w14:paraId="002EFFA3" w14:textId="77777777" w:rsidR="006248B6" w:rsidRPr="006248B6" w:rsidRDefault="006248B6" w:rsidP="006248B6">
            <w:pPr>
              <w:ind w:left="-105" w:right="-116"/>
              <w:jc w:val="center"/>
              <w:rPr>
                <w:sz w:val="22"/>
                <w:szCs w:val="22"/>
                <w:lang w:eastAsia="en-US"/>
              </w:rPr>
            </w:pPr>
            <w:r w:rsidRPr="006248B6">
              <w:rPr>
                <w:sz w:val="22"/>
                <w:szCs w:val="22"/>
                <w:lang w:eastAsia="en-US"/>
              </w:rPr>
              <w:t>3 105,50</w:t>
            </w:r>
          </w:p>
        </w:tc>
        <w:tc>
          <w:tcPr>
            <w:tcW w:w="1275" w:type="dxa"/>
            <w:tcBorders>
              <w:top w:val="single" w:sz="2" w:space="0" w:color="auto"/>
              <w:left w:val="single" w:sz="2" w:space="0" w:color="auto"/>
              <w:bottom w:val="single" w:sz="2" w:space="0" w:color="auto"/>
              <w:right w:val="single" w:sz="2" w:space="0" w:color="auto"/>
            </w:tcBorders>
            <w:vAlign w:val="center"/>
          </w:tcPr>
          <w:p w14:paraId="2611D1DB"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14AC7689" w14:textId="77777777" w:rsidR="006248B6" w:rsidRPr="006248B6" w:rsidRDefault="006248B6" w:rsidP="006248B6">
            <w:pPr>
              <w:jc w:val="center"/>
              <w:rPr>
                <w:sz w:val="22"/>
                <w:szCs w:val="22"/>
              </w:rPr>
            </w:pPr>
            <w:r w:rsidRPr="006248B6">
              <w:rPr>
                <w:sz w:val="22"/>
                <w:szCs w:val="22"/>
              </w:rPr>
              <w:t>х</w:t>
            </w:r>
          </w:p>
        </w:tc>
      </w:tr>
      <w:tr w:rsidR="006248B6" w:rsidRPr="006248B6" w14:paraId="5DF405F4" w14:textId="77777777" w:rsidTr="00104FF4">
        <w:trPr>
          <w:trHeight w:val="224"/>
        </w:trPr>
        <w:tc>
          <w:tcPr>
            <w:tcW w:w="1985" w:type="dxa"/>
            <w:vMerge/>
            <w:tcBorders>
              <w:left w:val="single" w:sz="4" w:space="0" w:color="auto"/>
              <w:right w:val="single" w:sz="4" w:space="0" w:color="auto"/>
            </w:tcBorders>
            <w:vAlign w:val="center"/>
          </w:tcPr>
          <w:p w14:paraId="7DCA738C" w14:textId="77777777" w:rsidR="006248B6" w:rsidRPr="006248B6" w:rsidRDefault="006248B6" w:rsidP="006248B6">
            <w:pPr>
              <w:rPr>
                <w:bCs/>
                <w:sz w:val="22"/>
                <w:szCs w:val="22"/>
                <w:lang w:eastAsia="en-US"/>
              </w:rPr>
            </w:pPr>
          </w:p>
        </w:tc>
        <w:tc>
          <w:tcPr>
            <w:tcW w:w="1303" w:type="dxa"/>
            <w:shd w:val="clear" w:color="auto" w:fill="auto"/>
          </w:tcPr>
          <w:p w14:paraId="5ABFB4F3" w14:textId="77777777" w:rsidR="006248B6" w:rsidRPr="006248B6" w:rsidRDefault="006248B6" w:rsidP="006248B6">
            <w:pPr>
              <w:tabs>
                <w:tab w:val="left" w:pos="3052"/>
              </w:tabs>
              <w:ind w:hanging="108"/>
              <w:jc w:val="center"/>
              <w:rPr>
                <w:sz w:val="22"/>
                <w:szCs w:val="22"/>
              </w:rPr>
            </w:pPr>
            <w:r w:rsidRPr="006248B6">
              <w:rPr>
                <w:sz w:val="22"/>
                <w:szCs w:val="22"/>
                <w:lang w:eastAsia="en-US"/>
              </w:rPr>
              <w:t>с 01.07.2027</w:t>
            </w:r>
          </w:p>
        </w:tc>
        <w:tc>
          <w:tcPr>
            <w:tcW w:w="920" w:type="dxa"/>
            <w:tcBorders>
              <w:top w:val="single" w:sz="2" w:space="0" w:color="auto"/>
              <w:left w:val="single" w:sz="2" w:space="0" w:color="auto"/>
              <w:bottom w:val="single" w:sz="2" w:space="0" w:color="auto"/>
              <w:right w:val="single" w:sz="4" w:space="0" w:color="auto"/>
            </w:tcBorders>
          </w:tcPr>
          <w:p w14:paraId="078DA81F" w14:textId="77777777" w:rsidR="006248B6" w:rsidRPr="006248B6" w:rsidRDefault="006248B6" w:rsidP="006248B6">
            <w:pPr>
              <w:ind w:left="-105" w:right="-116"/>
              <w:jc w:val="center"/>
              <w:rPr>
                <w:sz w:val="22"/>
                <w:szCs w:val="22"/>
                <w:lang w:eastAsia="en-US"/>
              </w:rPr>
            </w:pPr>
            <w:r w:rsidRPr="006248B6">
              <w:rPr>
                <w:sz w:val="22"/>
                <w:szCs w:val="22"/>
                <w:lang w:eastAsia="en-US"/>
              </w:rPr>
              <w:t>251,92</w:t>
            </w:r>
          </w:p>
        </w:tc>
        <w:tc>
          <w:tcPr>
            <w:tcW w:w="920" w:type="dxa"/>
            <w:gridSpan w:val="2"/>
            <w:tcBorders>
              <w:top w:val="single" w:sz="2" w:space="0" w:color="auto"/>
              <w:left w:val="single" w:sz="4" w:space="0" w:color="auto"/>
              <w:bottom w:val="single" w:sz="2" w:space="0" w:color="auto"/>
              <w:right w:val="single" w:sz="2" w:space="0" w:color="auto"/>
            </w:tcBorders>
          </w:tcPr>
          <w:p w14:paraId="60775892" w14:textId="77777777" w:rsidR="006248B6" w:rsidRPr="006248B6" w:rsidRDefault="006248B6" w:rsidP="006248B6">
            <w:pPr>
              <w:ind w:left="-105" w:right="-116"/>
              <w:jc w:val="center"/>
              <w:rPr>
                <w:sz w:val="22"/>
                <w:szCs w:val="22"/>
                <w:lang w:eastAsia="en-US"/>
              </w:rPr>
            </w:pPr>
            <w:r w:rsidRPr="006248B6">
              <w:rPr>
                <w:sz w:val="22"/>
                <w:szCs w:val="22"/>
                <w:lang w:eastAsia="en-US"/>
              </w:rPr>
              <w:t>249,32</w:t>
            </w:r>
          </w:p>
        </w:tc>
        <w:tc>
          <w:tcPr>
            <w:tcW w:w="926" w:type="dxa"/>
            <w:tcBorders>
              <w:top w:val="single" w:sz="2" w:space="0" w:color="auto"/>
              <w:left w:val="single" w:sz="4" w:space="0" w:color="auto"/>
              <w:bottom w:val="single" w:sz="2" w:space="0" w:color="auto"/>
              <w:right w:val="single" w:sz="2" w:space="0" w:color="auto"/>
            </w:tcBorders>
          </w:tcPr>
          <w:p w14:paraId="5D8DB26D" w14:textId="77777777" w:rsidR="006248B6" w:rsidRPr="006248B6" w:rsidRDefault="006248B6" w:rsidP="006248B6">
            <w:pPr>
              <w:ind w:left="-105" w:right="-116"/>
              <w:jc w:val="center"/>
              <w:rPr>
                <w:sz w:val="22"/>
                <w:szCs w:val="22"/>
                <w:lang w:eastAsia="en-US"/>
              </w:rPr>
            </w:pPr>
            <w:r w:rsidRPr="006248B6">
              <w:rPr>
                <w:sz w:val="22"/>
                <w:szCs w:val="22"/>
                <w:lang w:eastAsia="en-US"/>
              </w:rPr>
              <w:t>263,53</w:t>
            </w:r>
          </w:p>
        </w:tc>
        <w:tc>
          <w:tcPr>
            <w:tcW w:w="1064" w:type="dxa"/>
            <w:tcBorders>
              <w:top w:val="single" w:sz="2" w:space="0" w:color="auto"/>
              <w:left w:val="single" w:sz="4" w:space="0" w:color="auto"/>
              <w:bottom w:val="single" w:sz="2" w:space="0" w:color="auto"/>
              <w:right w:val="single" w:sz="2" w:space="0" w:color="auto"/>
            </w:tcBorders>
          </w:tcPr>
          <w:p w14:paraId="2002F430" w14:textId="77777777" w:rsidR="006248B6" w:rsidRPr="006248B6" w:rsidRDefault="006248B6" w:rsidP="006248B6">
            <w:pPr>
              <w:ind w:left="-105" w:right="-116"/>
              <w:jc w:val="center"/>
              <w:rPr>
                <w:sz w:val="22"/>
                <w:szCs w:val="22"/>
                <w:lang w:eastAsia="en-US"/>
              </w:rPr>
            </w:pPr>
            <w:r w:rsidRPr="006248B6">
              <w:rPr>
                <w:sz w:val="22"/>
                <w:szCs w:val="22"/>
                <w:lang w:eastAsia="en-US"/>
              </w:rPr>
              <w:t>253,20</w:t>
            </w:r>
          </w:p>
        </w:tc>
        <w:tc>
          <w:tcPr>
            <w:tcW w:w="997" w:type="dxa"/>
            <w:tcBorders>
              <w:top w:val="single" w:sz="4" w:space="0" w:color="auto"/>
              <w:left w:val="single" w:sz="4" w:space="0" w:color="auto"/>
              <w:bottom w:val="single" w:sz="4" w:space="0" w:color="auto"/>
              <w:right w:val="single" w:sz="4" w:space="0" w:color="auto"/>
            </w:tcBorders>
          </w:tcPr>
          <w:p w14:paraId="2C5EA131" w14:textId="77777777" w:rsidR="006248B6" w:rsidRPr="006248B6" w:rsidRDefault="006248B6" w:rsidP="006248B6">
            <w:pPr>
              <w:ind w:left="-105" w:right="-116"/>
              <w:jc w:val="center"/>
              <w:rPr>
                <w:sz w:val="22"/>
                <w:szCs w:val="22"/>
                <w:lang w:eastAsia="en-US"/>
              </w:rPr>
            </w:pPr>
            <w:r w:rsidRPr="006248B6">
              <w:rPr>
                <w:sz w:val="22"/>
                <w:szCs w:val="22"/>
                <w:lang w:eastAsia="en-US"/>
              </w:rPr>
              <w:t>209,93</w:t>
            </w:r>
          </w:p>
        </w:tc>
        <w:tc>
          <w:tcPr>
            <w:tcW w:w="843" w:type="dxa"/>
            <w:tcBorders>
              <w:top w:val="single" w:sz="4" w:space="0" w:color="auto"/>
              <w:left w:val="nil"/>
              <w:bottom w:val="single" w:sz="4" w:space="0" w:color="auto"/>
              <w:right w:val="single" w:sz="4" w:space="0" w:color="auto"/>
            </w:tcBorders>
          </w:tcPr>
          <w:p w14:paraId="455AA0C7" w14:textId="77777777" w:rsidR="006248B6" w:rsidRPr="006248B6" w:rsidRDefault="006248B6" w:rsidP="006248B6">
            <w:pPr>
              <w:ind w:left="-105" w:right="-116"/>
              <w:jc w:val="center"/>
              <w:rPr>
                <w:sz w:val="22"/>
                <w:szCs w:val="22"/>
                <w:lang w:eastAsia="en-US"/>
              </w:rPr>
            </w:pPr>
            <w:r w:rsidRPr="006248B6">
              <w:rPr>
                <w:sz w:val="22"/>
                <w:szCs w:val="22"/>
                <w:lang w:eastAsia="en-US"/>
              </w:rPr>
              <w:t>207,77</w:t>
            </w:r>
          </w:p>
        </w:tc>
        <w:tc>
          <w:tcPr>
            <w:tcW w:w="850" w:type="dxa"/>
            <w:tcBorders>
              <w:top w:val="single" w:sz="4" w:space="0" w:color="auto"/>
              <w:left w:val="nil"/>
              <w:bottom w:val="single" w:sz="4" w:space="0" w:color="auto"/>
              <w:right w:val="single" w:sz="4" w:space="0" w:color="auto"/>
            </w:tcBorders>
          </w:tcPr>
          <w:p w14:paraId="40D6D32D" w14:textId="77777777" w:rsidR="006248B6" w:rsidRPr="006248B6" w:rsidRDefault="006248B6" w:rsidP="006248B6">
            <w:pPr>
              <w:ind w:left="-105" w:right="-116"/>
              <w:jc w:val="center"/>
              <w:rPr>
                <w:sz w:val="22"/>
                <w:szCs w:val="22"/>
                <w:lang w:eastAsia="en-US"/>
              </w:rPr>
            </w:pPr>
            <w:r w:rsidRPr="006248B6">
              <w:rPr>
                <w:sz w:val="22"/>
                <w:szCs w:val="22"/>
                <w:lang w:eastAsia="en-US"/>
              </w:rPr>
              <w:t>219,61</w:t>
            </w:r>
          </w:p>
        </w:tc>
        <w:tc>
          <w:tcPr>
            <w:tcW w:w="998" w:type="dxa"/>
            <w:tcBorders>
              <w:top w:val="single" w:sz="4" w:space="0" w:color="auto"/>
              <w:left w:val="nil"/>
              <w:bottom w:val="single" w:sz="4" w:space="0" w:color="auto"/>
              <w:right w:val="single" w:sz="4" w:space="0" w:color="auto"/>
            </w:tcBorders>
          </w:tcPr>
          <w:p w14:paraId="0C7039DF" w14:textId="77777777" w:rsidR="006248B6" w:rsidRPr="006248B6" w:rsidRDefault="006248B6" w:rsidP="006248B6">
            <w:pPr>
              <w:ind w:left="-105" w:right="-116"/>
              <w:jc w:val="center"/>
              <w:rPr>
                <w:sz w:val="22"/>
                <w:szCs w:val="22"/>
                <w:lang w:eastAsia="en-US"/>
              </w:rPr>
            </w:pPr>
            <w:r w:rsidRPr="006248B6">
              <w:rPr>
                <w:sz w:val="22"/>
                <w:szCs w:val="22"/>
                <w:lang w:eastAsia="en-US"/>
              </w:rPr>
              <w:t>211,00</w:t>
            </w:r>
          </w:p>
        </w:tc>
        <w:tc>
          <w:tcPr>
            <w:tcW w:w="1135" w:type="dxa"/>
            <w:tcBorders>
              <w:top w:val="nil"/>
              <w:left w:val="nil"/>
              <w:bottom w:val="single" w:sz="4" w:space="0" w:color="auto"/>
              <w:right w:val="single" w:sz="4" w:space="0" w:color="auto"/>
            </w:tcBorders>
          </w:tcPr>
          <w:p w14:paraId="4868CF4B" w14:textId="77777777" w:rsidR="006248B6" w:rsidRPr="006248B6" w:rsidRDefault="006248B6" w:rsidP="006248B6">
            <w:pPr>
              <w:ind w:left="-105" w:right="-116"/>
              <w:jc w:val="center"/>
              <w:rPr>
                <w:sz w:val="22"/>
                <w:szCs w:val="22"/>
                <w:lang w:eastAsia="en-US"/>
              </w:rPr>
            </w:pPr>
            <w:r w:rsidRPr="006248B6">
              <w:rPr>
                <w:sz w:val="22"/>
                <w:szCs w:val="22"/>
                <w:lang w:eastAsia="en-US"/>
              </w:rPr>
              <w:t>1,49</w:t>
            </w:r>
          </w:p>
        </w:tc>
        <w:tc>
          <w:tcPr>
            <w:tcW w:w="1133" w:type="dxa"/>
            <w:tcBorders>
              <w:top w:val="single" w:sz="4" w:space="0" w:color="auto"/>
              <w:left w:val="single" w:sz="4" w:space="0" w:color="auto"/>
              <w:bottom w:val="single" w:sz="4" w:space="0" w:color="auto"/>
              <w:right w:val="single" w:sz="4" w:space="0" w:color="auto"/>
            </w:tcBorders>
          </w:tcPr>
          <w:p w14:paraId="77E53B52" w14:textId="77777777" w:rsidR="006248B6" w:rsidRPr="006248B6" w:rsidRDefault="006248B6" w:rsidP="006248B6">
            <w:pPr>
              <w:ind w:left="-105" w:right="-116"/>
              <w:jc w:val="center"/>
              <w:rPr>
                <w:sz w:val="22"/>
                <w:szCs w:val="22"/>
                <w:lang w:eastAsia="en-US"/>
              </w:rPr>
            </w:pPr>
            <w:r w:rsidRPr="006248B6">
              <w:rPr>
                <w:sz w:val="22"/>
                <w:szCs w:val="22"/>
                <w:lang w:eastAsia="en-US"/>
              </w:rPr>
              <w:t>3 229,72</w:t>
            </w:r>
          </w:p>
        </w:tc>
        <w:tc>
          <w:tcPr>
            <w:tcW w:w="1275" w:type="dxa"/>
            <w:tcBorders>
              <w:top w:val="single" w:sz="2" w:space="0" w:color="auto"/>
              <w:left w:val="single" w:sz="2" w:space="0" w:color="auto"/>
              <w:bottom w:val="single" w:sz="2" w:space="0" w:color="auto"/>
              <w:right w:val="single" w:sz="2" w:space="0" w:color="auto"/>
            </w:tcBorders>
            <w:vAlign w:val="center"/>
          </w:tcPr>
          <w:p w14:paraId="3021B924"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18C879C4" w14:textId="77777777" w:rsidR="006248B6" w:rsidRPr="006248B6" w:rsidRDefault="006248B6" w:rsidP="006248B6">
            <w:pPr>
              <w:jc w:val="center"/>
              <w:rPr>
                <w:sz w:val="22"/>
                <w:szCs w:val="22"/>
              </w:rPr>
            </w:pPr>
            <w:r w:rsidRPr="006248B6">
              <w:rPr>
                <w:sz w:val="22"/>
                <w:szCs w:val="22"/>
              </w:rPr>
              <w:t>х</w:t>
            </w:r>
          </w:p>
        </w:tc>
      </w:tr>
      <w:tr w:rsidR="006248B6" w:rsidRPr="006248B6" w14:paraId="4F81E004" w14:textId="77777777" w:rsidTr="00104FF4">
        <w:trPr>
          <w:trHeight w:val="224"/>
        </w:trPr>
        <w:tc>
          <w:tcPr>
            <w:tcW w:w="1985" w:type="dxa"/>
            <w:vMerge/>
            <w:tcBorders>
              <w:left w:val="single" w:sz="4" w:space="0" w:color="auto"/>
              <w:right w:val="single" w:sz="4" w:space="0" w:color="auto"/>
            </w:tcBorders>
            <w:vAlign w:val="center"/>
          </w:tcPr>
          <w:p w14:paraId="759552DB" w14:textId="77777777" w:rsidR="006248B6" w:rsidRPr="006248B6" w:rsidRDefault="006248B6" w:rsidP="006248B6">
            <w:pPr>
              <w:rPr>
                <w:bCs/>
                <w:sz w:val="22"/>
                <w:szCs w:val="22"/>
                <w:lang w:eastAsia="en-US"/>
              </w:rPr>
            </w:pPr>
          </w:p>
        </w:tc>
        <w:tc>
          <w:tcPr>
            <w:tcW w:w="1303" w:type="dxa"/>
            <w:shd w:val="clear" w:color="auto" w:fill="auto"/>
          </w:tcPr>
          <w:p w14:paraId="7C988701"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01.01.2028</w:t>
            </w:r>
          </w:p>
        </w:tc>
        <w:tc>
          <w:tcPr>
            <w:tcW w:w="920" w:type="dxa"/>
            <w:tcBorders>
              <w:top w:val="single" w:sz="2" w:space="0" w:color="auto"/>
              <w:left w:val="single" w:sz="2" w:space="0" w:color="auto"/>
              <w:bottom w:val="single" w:sz="2" w:space="0" w:color="auto"/>
              <w:right w:val="single" w:sz="4" w:space="0" w:color="auto"/>
            </w:tcBorders>
          </w:tcPr>
          <w:p w14:paraId="02801D7D" w14:textId="77777777" w:rsidR="006248B6" w:rsidRPr="006248B6" w:rsidRDefault="006248B6" w:rsidP="006248B6">
            <w:pPr>
              <w:ind w:left="-105" w:right="-116"/>
              <w:jc w:val="center"/>
              <w:rPr>
                <w:sz w:val="22"/>
                <w:szCs w:val="22"/>
                <w:lang w:eastAsia="en-US"/>
              </w:rPr>
            </w:pPr>
            <w:r w:rsidRPr="006248B6">
              <w:rPr>
                <w:sz w:val="22"/>
                <w:szCs w:val="22"/>
                <w:lang w:eastAsia="en-US"/>
              </w:rPr>
              <w:t>212,63</w:t>
            </w:r>
          </w:p>
        </w:tc>
        <w:tc>
          <w:tcPr>
            <w:tcW w:w="920" w:type="dxa"/>
            <w:gridSpan w:val="2"/>
            <w:tcBorders>
              <w:top w:val="single" w:sz="2" w:space="0" w:color="auto"/>
              <w:left w:val="single" w:sz="4" w:space="0" w:color="auto"/>
              <w:bottom w:val="single" w:sz="2" w:space="0" w:color="auto"/>
              <w:right w:val="single" w:sz="2" w:space="0" w:color="auto"/>
            </w:tcBorders>
          </w:tcPr>
          <w:p w14:paraId="07F7FC16" w14:textId="77777777" w:rsidR="006248B6" w:rsidRPr="006248B6" w:rsidRDefault="006248B6" w:rsidP="006248B6">
            <w:pPr>
              <w:ind w:left="-105" w:right="-116"/>
              <w:jc w:val="center"/>
              <w:rPr>
                <w:sz w:val="22"/>
                <w:szCs w:val="22"/>
                <w:lang w:eastAsia="en-US"/>
              </w:rPr>
            </w:pPr>
            <w:r w:rsidRPr="006248B6">
              <w:rPr>
                <w:sz w:val="22"/>
                <w:szCs w:val="22"/>
                <w:lang w:eastAsia="en-US"/>
              </w:rPr>
              <w:t>209,52</w:t>
            </w:r>
          </w:p>
        </w:tc>
        <w:tc>
          <w:tcPr>
            <w:tcW w:w="926" w:type="dxa"/>
            <w:tcBorders>
              <w:top w:val="single" w:sz="2" w:space="0" w:color="auto"/>
              <w:left w:val="single" w:sz="4" w:space="0" w:color="auto"/>
              <w:bottom w:val="single" w:sz="2" w:space="0" w:color="auto"/>
              <w:right w:val="single" w:sz="2" w:space="0" w:color="auto"/>
            </w:tcBorders>
          </w:tcPr>
          <w:p w14:paraId="4F8E89E5" w14:textId="77777777" w:rsidR="006248B6" w:rsidRPr="006248B6" w:rsidRDefault="006248B6" w:rsidP="006248B6">
            <w:pPr>
              <w:ind w:left="-105" w:right="-116"/>
              <w:jc w:val="center"/>
              <w:rPr>
                <w:sz w:val="22"/>
                <w:szCs w:val="22"/>
                <w:lang w:eastAsia="en-US"/>
              </w:rPr>
            </w:pPr>
            <w:r w:rsidRPr="006248B6">
              <w:rPr>
                <w:sz w:val="22"/>
                <w:szCs w:val="22"/>
                <w:lang w:eastAsia="en-US"/>
              </w:rPr>
              <w:t>226,57</w:t>
            </w:r>
          </w:p>
        </w:tc>
        <w:tc>
          <w:tcPr>
            <w:tcW w:w="1064" w:type="dxa"/>
            <w:tcBorders>
              <w:top w:val="single" w:sz="2" w:space="0" w:color="auto"/>
              <w:left w:val="single" w:sz="4" w:space="0" w:color="auto"/>
              <w:bottom w:val="single" w:sz="2" w:space="0" w:color="auto"/>
              <w:right w:val="single" w:sz="2" w:space="0" w:color="auto"/>
            </w:tcBorders>
          </w:tcPr>
          <w:p w14:paraId="2A4D05FA" w14:textId="77777777" w:rsidR="006248B6" w:rsidRPr="006248B6" w:rsidRDefault="006248B6" w:rsidP="006248B6">
            <w:pPr>
              <w:ind w:left="-105" w:right="-116"/>
              <w:jc w:val="center"/>
              <w:rPr>
                <w:sz w:val="22"/>
                <w:szCs w:val="22"/>
                <w:lang w:eastAsia="en-US"/>
              </w:rPr>
            </w:pPr>
            <w:r w:rsidRPr="006248B6">
              <w:rPr>
                <w:sz w:val="22"/>
                <w:szCs w:val="22"/>
                <w:lang w:eastAsia="en-US"/>
              </w:rPr>
              <w:t>214,18</w:t>
            </w:r>
          </w:p>
        </w:tc>
        <w:tc>
          <w:tcPr>
            <w:tcW w:w="997" w:type="dxa"/>
            <w:tcBorders>
              <w:top w:val="single" w:sz="4" w:space="0" w:color="auto"/>
              <w:left w:val="single" w:sz="4" w:space="0" w:color="auto"/>
              <w:bottom w:val="single" w:sz="4" w:space="0" w:color="auto"/>
              <w:right w:val="single" w:sz="4" w:space="0" w:color="auto"/>
            </w:tcBorders>
          </w:tcPr>
          <w:p w14:paraId="67EB12AC" w14:textId="77777777" w:rsidR="006248B6" w:rsidRPr="006248B6" w:rsidRDefault="006248B6" w:rsidP="006248B6">
            <w:pPr>
              <w:ind w:left="-105" w:right="-116"/>
              <w:jc w:val="center"/>
              <w:rPr>
                <w:sz w:val="22"/>
                <w:szCs w:val="22"/>
                <w:lang w:eastAsia="en-US"/>
              </w:rPr>
            </w:pPr>
            <w:r w:rsidRPr="006248B6">
              <w:rPr>
                <w:sz w:val="22"/>
                <w:szCs w:val="22"/>
                <w:lang w:eastAsia="en-US"/>
              </w:rPr>
              <w:t>177,19</w:t>
            </w:r>
          </w:p>
        </w:tc>
        <w:tc>
          <w:tcPr>
            <w:tcW w:w="843" w:type="dxa"/>
            <w:tcBorders>
              <w:top w:val="single" w:sz="4" w:space="0" w:color="auto"/>
              <w:left w:val="nil"/>
              <w:bottom w:val="single" w:sz="4" w:space="0" w:color="auto"/>
              <w:right w:val="single" w:sz="4" w:space="0" w:color="auto"/>
            </w:tcBorders>
          </w:tcPr>
          <w:p w14:paraId="40383BEF" w14:textId="77777777" w:rsidR="006248B6" w:rsidRPr="006248B6" w:rsidRDefault="006248B6" w:rsidP="006248B6">
            <w:pPr>
              <w:ind w:left="-105" w:right="-116"/>
              <w:jc w:val="center"/>
              <w:rPr>
                <w:sz w:val="22"/>
                <w:szCs w:val="22"/>
                <w:lang w:eastAsia="en-US"/>
              </w:rPr>
            </w:pPr>
            <w:r w:rsidRPr="006248B6">
              <w:rPr>
                <w:sz w:val="22"/>
                <w:szCs w:val="22"/>
                <w:lang w:eastAsia="en-US"/>
              </w:rPr>
              <w:t>174,60</w:t>
            </w:r>
          </w:p>
        </w:tc>
        <w:tc>
          <w:tcPr>
            <w:tcW w:w="850" w:type="dxa"/>
            <w:tcBorders>
              <w:top w:val="single" w:sz="4" w:space="0" w:color="auto"/>
              <w:left w:val="nil"/>
              <w:bottom w:val="single" w:sz="4" w:space="0" w:color="auto"/>
              <w:right w:val="single" w:sz="4" w:space="0" w:color="auto"/>
            </w:tcBorders>
          </w:tcPr>
          <w:p w14:paraId="4860056F" w14:textId="77777777" w:rsidR="006248B6" w:rsidRPr="006248B6" w:rsidRDefault="006248B6" w:rsidP="006248B6">
            <w:pPr>
              <w:ind w:left="-105" w:right="-116"/>
              <w:jc w:val="center"/>
              <w:rPr>
                <w:sz w:val="22"/>
                <w:szCs w:val="22"/>
                <w:lang w:eastAsia="en-US"/>
              </w:rPr>
            </w:pPr>
            <w:r w:rsidRPr="006248B6">
              <w:rPr>
                <w:sz w:val="22"/>
                <w:szCs w:val="22"/>
                <w:lang w:eastAsia="en-US"/>
              </w:rPr>
              <w:t>188,81</w:t>
            </w:r>
          </w:p>
        </w:tc>
        <w:tc>
          <w:tcPr>
            <w:tcW w:w="998" w:type="dxa"/>
            <w:tcBorders>
              <w:top w:val="single" w:sz="4" w:space="0" w:color="auto"/>
              <w:left w:val="nil"/>
              <w:bottom w:val="single" w:sz="4" w:space="0" w:color="auto"/>
              <w:right w:val="single" w:sz="4" w:space="0" w:color="auto"/>
            </w:tcBorders>
          </w:tcPr>
          <w:p w14:paraId="26BD4359" w14:textId="77777777" w:rsidR="006248B6" w:rsidRPr="006248B6" w:rsidRDefault="006248B6" w:rsidP="006248B6">
            <w:pPr>
              <w:ind w:left="-105" w:right="-116"/>
              <w:jc w:val="center"/>
              <w:rPr>
                <w:sz w:val="22"/>
                <w:szCs w:val="22"/>
                <w:lang w:eastAsia="en-US"/>
              </w:rPr>
            </w:pPr>
            <w:r w:rsidRPr="006248B6">
              <w:rPr>
                <w:sz w:val="22"/>
                <w:szCs w:val="22"/>
                <w:lang w:eastAsia="en-US"/>
              </w:rPr>
              <w:t>178,48</w:t>
            </w:r>
          </w:p>
        </w:tc>
        <w:tc>
          <w:tcPr>
            <w:tcW w:w="1135" w:type="dxa"/>
            <w:tcBorders>
              <w:top w:val="nil"/>
              <w:left w:val="nil"/>
              <w:bottom w:val="single" w:sz="4" w:space="0" w:color="auto"/>
              <w:right w:val="single" w:sz="4" w:space="0" w:color="auto"/>
            </w:tcBorders>
          </w:tcPr>
          <w:p w14:paraId="45CD86DF" w14:textId="77777777" w:rsidR="006248B6" w:rsidRPr="006248B6" w:rsidRDefault="006248B6" w:rsidP="006248B6">
            <w:pPr>
              <w:ind w:left="-105" w:right="-116"/>
              <w:jc w:val="center"/>
              <w:rPr>
                <w:sz w:val="22"/>
                <w:szCs w:val="22"/>
                <w:lang w:eastAsia="en-US"/>
              </w:rPr>
            </w:pPr>
            <w:r w:rsidRPr="006248B6">
              <w:rPr>
                <w:sz w:val="22"/>
                <w:szCs w:val="22"/>
                <w:lang w:eastAsia="en-US"/>
              </w:rPr>
              <w:t>1,49</w:t>
            </w:r>
          </w:p>
        </w:tc>
        <w:tc>
          <w:tcPr>
            <w:tcW w:w="1133" w:type="dxa"/>
            <w:tcBorders>
              <w:top w:val="single" w:sz="4" w:space="0" w:color="auto"/>
              <w:left w:val="single" w:sz="4" w:space="0" w:color="auto"/>
              <w:bottom w:val="single" w:sz="4" w:space="0" w:color="auto"/>
              <w:right w:val="single" w:sz="4" w:space="0" w:color="auto"/>
            </w:tcBorders>
          </w:tcPr>
          <w:p w14:paraId="78BBF52C" w14:textId="77777777" w:rsidR="006248B6" w:rsidRPr="006248B6" w:rsidRDefault="006248B6" w:rsidP="006248B6">
            <w:pPr>
              <w:ind w:left="-105" w:right="-116"/>
              <w:jc w:val="center"/>
              <w:rPr>
                <w:sz w:val="22"/>
                <w:szCs w:val="22"/>
                <w:lang w:eastAsia="en-US"/>
              </w:rPr>
            </w:pPr>
            <w:r w:rsidRPr="006248B6">
              <w:rPr>
                <w:sz w:val="22"/>
                <w:szCs w:val="22"/>
                <w:lang w:eastAsia="en-US"/>
              </w:rPr>
              <w:t>3 229,72</w:t>
            </w:r>
          </w:p>
        </w:tc>
        <w:tc>
          <w:tcPr>
            <w:tcW w:w="1275" w:type="dxa"/>
            <w:tcBorders>
              <w:top w:val="single" w:sz="2" w:space="0" w:color="auto"/>
              <w:left w:val="single" w:sz="2" w:space="0" w:color="auto"/>
              <w:bottom w:val="single" w:sz="2" w:space="0" w:color="auto"/>
              <w:right w:val="single" w:sz="2" w:space="0" w:color="auto"/>
            </w:tcBorders>
          </w:tcPr>
          <w:p w14:paraId="5DB982DB"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30DDFEBA" w14:textId="77777777" w:rsidR="006248B6" w:rsidRPr="006248B6" w:rsidRDefault="006248B6" w:rsidP="006248B6">
            <w:pPr>
              <w:jc w:val="center"/>
              <w:rPr>
                <w:sz w:val="22"/>
                <w:szCs w:val="22"/>
              </w:rPr>
            </w:pPr>
            <w:r w:rsidRPr="006248B6">
              <w:rPr>
                <w:sz w:val="22"/>
                <w:szCs w:val="22"/>
              </w:rPr>
              <w:t>х</w:t>
            </w:r>
          </w:p>
        </w:tc>
      </w:tr>
      <w:tr w:rsidR="006248B6" w:rsidRPr="006248B6" w14:paraId="7841BDCA" w14:textId="77777777" w:rsidTr="00104FF4">
        <w:trPr>
          <w:trHeight w:val="224"/>
        </w:trPr>
        <w:tc>
          <w:tcPr>
            <w:tcW w:w="1985" w:type="dxa"/>
            <w:vMerge/>
            <w:tcBorders>
              <w:left w:val="single" w:sz="4" w:space="0" w:color="auto"/>
              <w:right w:val="single" w:sz="4" w:space="0" w:color="auto"/>
            </w:tcBorders>
            <w:vAlign w:val="center"/>
          </w:tcPr>
          <w:p w14:paraId="447BC701" w14:textId="77777777" w:rsidR="006248B6" w:rsidRPr="006248B6" w:rsidRDefault="006248B6" w:rsidP="006248B6">
            <w:pPr>
              <w:rPr>
                <w:bCs/>
                <w:sz w:val="22"/>
                <w:szCs w:val="22"/>
                <w:lang w:eastAsia="en-US"/>
              </w:rPr>
            </w:pPr>
          </w:p>
        </w:tc>
        <w:tc>
          <w:tcPr>
            <w:tcW w:w="1303" w:type="dxa"/>
            <w:shd w:val="clear" w:color="auto" w:fill="auto"/>
          </w:tcPr>
          <w:p w14:paraId="5B8E4B20"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01.07.2028</w:t>
            </w:r>
          </w:p>
        </w:tc>
        <w:tc>
          <w:tcPr>
            <w:tcW w:w="920" w:type="dxa"/>
            <w:tcBorders>
              <w:top w:val="single" w:sz="2" w:space="0" w:color="auto"/>
              <w:left w:val="single" w:sz="2" w:space="0" w:color="auto"/>
              <w:bottom w:val="single" w:sz="2" w:space="0" w:color="auto"/>
              <w:right w:val="single" w:sz="4" w:space="0" w:color="auto"/>
            </w:tcBorders>
          </w:tcPr>
          <w:p w14:paraId="7CE4FBB0" w14:textId="77777777" w:rsidR="006248B6" w:rsidRPr="006248B6" w:rsidRDefault="006248B6" w:rsidP="006248B6">
            <w:pPr>
              <w:ind w:left="-105" w:right="-116"/>
              <w:jc w:val="center"/>
              <w:rPr>
                <w:sz w:val="22"/>
                <w:szCs w:val="22"/>
                <w:lang w:eastAsia="en-US"/>
              </w:rPr>
            </w:pPr>
            <w:r w:rsidRPr="006248B6">
              <w:rPr>
                <w:sz w:val="22"/>
                <w:szCs w:val="22"/>
                <w:lang w:eastAsia="en-US"/>
              </w:rPr>
              <w:t>221,12</w:t>
            </w:r>
          </w:p>
        </w:tc>
        <w:tc>
          <w:tcPr>
            <w:tcW w:w="920" w:type="dxa"/>
            <w:gridSpan w:val="2"/>
            <w:tcBorders>
              <w:top w:val="single" w:sz="2" w:space="0" w:color="auto"/>
              <w:left w:val="single" w:sz="4" w:space="0" w:color="auto"/>
              <w:bottom w:val="single" w:sz="2" w:space="0" w:color="auto"/>
              <w:right w:val="single" w:sz="2" w:space="0" w:color="auto"/>
            </w:tcBorders>
          </w:tcPr>
          <w:p w14:paraId="779892CF" w14:textId="77777777" w:rsidR="006248B6" w:rsidRPr="006248B6" w:rsidRDefault="006248B6" w:rsidP="006248B6">
            <w:pPr>
              <w:ind w:left="-105" w:right="-116"/>
              <w:jc w:val="center"/>
              <w:rPr>
                <w:sz w:val="22"/>
                <w:szCs w:val="22"/>
                <w:lang w:eastAsia="en-US"/>
              </w:rPr>
            </w:pPr>
            <w:r w:rsidRPr="006248B6">
              <w:rPr>
                <w:sz w:val="22"/>
                <w:szCs w:val="22"/>
                <w:lang w:eastAsia="en-US"/>
              </w:rPr>
              <w:t>217,91</w:t>
            </w:r>
          </w:p>
        </w:tc>
        <w:tc>
          <w:tcPr>
            <w:tcW w:w="926" w:type="dxa"/>
            <w:tcBorders>
              <w:top w:val="single" w:sz="2" w:space="0" w:color="auto"/>
              <w:left w:val="single" w:sz="4" w:space="0" w:color="auto"/>
              <w:bottom w:val="single" w:sz="2" w:space="0" w:color="auto"/>
              <w:right w:val="single" w:sz="2" w:space="0" w:color="auto"/>
            </w:tcBorders>
          </w:tcPr>
          <w:p w14:paraId="3345036A" w14:textId="77777777" w:rsidR="006248B6" w:rsidRPr="006248B6" w:rsidRDefault="006248B6" w:rsidP="006248B6">
            <w:pPr>
              <w:ind w:left="-105" w:right="-116"/>
              <w:jc w:val="center"/>
              <w:rPr>
                <w:sz w:val="22"/>
                <w:szCs w:val="22"/>
                <w:lang w:eastAsia="en-US"/>
              </w:rPr>
            </w:pPr>
            <w:r w:rsidRPr="006248B6">
              <w:rPr>
                <w:sz w:val="22"/>
                <w:szCs w:val="22"/>
                <w:lang w:eastAsia="en-US"/>
              </w:rPr>
              <w:t>235,64</w:t>
            </w:r>
          </w:p>
        </w:tc>
        <w:tc>
          <w:tcPr>
            <w:tcW w:w="1064" w:type="dxa"/>
            <w:tcBorders>
              <w:top w:val="single" w:sz="2" w:space="0" w:color="auto"/>
              <w:left w:val="single" w:sz="4" w:space="0" w:color="auto"/>
              <w:bottom w:val="single" w:sz="2" w:space="0" w:color="auto"/>
              <w:right w:val="single" w:sz="2" w:space="0" w:color="auto"/>
            </w:tcBorders>
          </w:tcPr>
          <w:p w14:paraId="79A0C8DB" w14:textId="77777777" w:rsidR="006248B6" w:rsidRPr="006248B6" w:rsidRDefault="006248B6" w:rsidP="006248B6">
            <w:pPr>
              <w:ind w:left="-105" w:right="-116"/>
              <w:jc w:val="center"/>
              <w:rPr>
                <w:sz w:val="22"/>
                <w:szCs w:val="22"/>
                <w:lang w:eastAsia="en-US"/>
              </w:rPr>
            </w:pPr>
            <w:r w:rsidRPr="006248B6">
              <w:rPr>
                <w:sz w:val="22"/>
                <w:szCs w:val="22"/>
                <w:lang w:eastAsia="en-US"/>
              </w:rPr>
              <w:t>222,74</w:t>
            </w:r>
          </w:p>
        </w:tc>
        <w:tc>
          <w:tcPr>
            <w:tcW w:w="997" w:type="dxa"/>
            <w:tcBorders>
              <w:top w:val="single" w:sz="4" w:space="0" w:color="auto"/>
              <w:left w:val="single" w:sz="4" w:space="0" w:color="auto"/>
              <w:bottom w:val="single" w:sz="4" w:space="0" w:color="auto"/>
              <w:right w:val="single" w:sz="4" w:space="0" w:color="auto"/>
            </w:tcBorders>
          </w:tcPr>
          <w:p w14:paraId="2846611C" w14:textId="77777777" w:rsidR="006248B6" w:rsidRPr="006248B6" w:rsidRDefault="006248B6" w:rsidP="006248B6">
            <w:pPr>
              <w:ind w:left="-105" w:right="-116"/>
              <w:jc w:val="center"/>
              <w:rPr>
                <w:sz w:val="22"/>
                <w:szCs w:val="22"/>
                <w:lang w:eastAsia="en-US"/>
              </w:rPr>
            </w:pPr>
            <w:r w:rsidRPr="006248B6">
              <w:rPr>
                <w:sz w:val="22"/>
                <w:szCs w:val="22"/>
                <w:lang w:eastAsia="en-US"/>
              </w:rPr>
              <w:t>184,27</w:t>
            </w:r>
          </w:p>
        </w:tc>
        <w:tc>
          <w:tcPr>
            <w:tcW w:w="843" w:type="dxa"/>
            <w:tcBorders>
              <w:top w:val="single" w:sz="4" w:space="0" w:color="auto"/>
              <w:left w:val="nil"/>
              <w:bottom w:val="single" w:sz="4" w:space="0" w:color="auto"/>
              <w:right w:val="single" w:sz="4" w:space="0" w:color="auto"/>
            </w:tcBorders>
          </w:tcPr>
          <w:p w14:paraId="2F084A36" w14:textId="77777777" w:rsidR="006248B6" w:rsidRPr="006248B6" w:rsidRDefault="006248B6" w:rsidP="006248B6">
            <w:pPr>
              <w:ind w:left="-105" w:right="-116"/>
              <w:jc w:val="center"/>
              <w:rPr>
                <w:sz w:val="22"/>
                <w:szCs w:val="22"/>
                <w:lang w:eastAsia="en-US"/>
              </w:rPr>
            </w:pPr>
            <w:r w:rsidRPr="006248B6">
              <w:rPr>
                <w:sz w:val="22"/>
                <w:szCs w:val="22"/>
                <w:lang w:eastAsia="en-US"/>
              </w:rPr>
              <w:t>181,59</w:t>
            </w:r>
          </w:p>
        </w:tc>
        <w:tc>
          <w:tcPr>
            <w:tcW w:w="850" w:type="dxa"/>
            <w:tcBorders>
              <w:top w:val="single" w:sz="4" w:space="0" w:color="auto"/>
              <w:left w:val="nil"/>
              <w:bottom w:val="single" w:sz="4" w:space="0" w:color="auto"/>
              <w:right w:val="single" w:sz="4" w:space="0" w:color="auto"/>
            </w:tcBorders>
          </w:tcPr>
          <w:p w14:paraId="6C13C7B1" w14:textId="77777777" w:rsidR="006248B6" w:rsidRPr="006248B6" w:rsidRDefault="006248B6" w:rsidP="006248B6">
            <w:pPr>
              <w:ind w:left="-105" w:right="-116"/>
              <w:jc w:val="center"/>
              <w:rPr>
                <w:sz w:val="22"/>
                <w:szCs w:val="22"/>
                <w:lang w:eastAsia="en-US"/>
              </w:rPr>
            </w:pPr>
            <w:r w:rsidRPr="006248B6">
              <w:rPr>
                <w:sz w:val="22"/>
                <w:szCs w:val="22"/>
                <w:lang w:eastAsia="en-US"/>
              </w:rPr>
              <w:t>196,37</w:t>
            </w:r>
          </w:p>
        </w:tc>
        <w:tc>
          <w:tcPr>
            <w:tcW w:w="998" w:type="dxa"/>
            <w:tcBorders>
              <w:top w:val="single" w:sz="4" w:space="0" w:color="auto"/>
              <w:left w:val="nil"/>
              <w:bottom w:val="single" w:sz="4" w:space="0" w:color="auto"/>
              <w:right w:val="single" w:sz="4" w:space="0" w:color="auto"/>
            </w:tcBorders>
          </w:tcPr>
          <w:p w14:paraId="4DE0B57B" w14:textId="77777777" w:rsidR="006248B6" w:rsidRPr="006248B6" w:rsidRDefault="006248B6" w:rsidP="006248B6">
            <w:pPr>
              <w:ind w:left="-105" w:right="-116"/>
              <w:jc w:val="center"/>
              <w:rPr>
                <w:sz w:val="22"/>
                <w:szCs w:val="22"/>
                <w:lang w:eastAsia="en-US"/>
              </w:rPr>
            </w:pPr>
            <w:r w:rsidRPr="006248B6">
              <w:rPr>
                <w:sz w:val="22"/>
                <w:szCs w:val="22"/>
                <w:lang w:eastAsia="en-US"/>
              </w:rPr>
              <w:t>185,62</w:t>
            </w:r>
          </w:p>
        </w:tc>
        <w:tc>
          <w:tcPr>
            <w:tcW w:w="1135" w:type="dxa"/>
            <w:tcBorders>
              <w:top w:val="nil"/>
              <w:left w:val="nil"/>
              <w:bottom w:val="single" w:sz="4" w:space="0" w:color="auto"/>
              <w:right w:val="single" w:sz="4" w:space="0" w:color="auto"/>
            </w:tcBorders>
          </w:tcPr>
          <w:p w14:paraId="409F03FA" w14:textId="77777777" w:rsidR="006248B6" w:rsidRPr="006248B6" w:rsidRDefault="006248B6" w:rsidP="006248B6">
            <w:pPr>
              <w:ind w:left="-105" w:right="-116"/>
              <w:jc w:val="center"/>
              <w:rPr>
                <w:sz w:val="22"/>
                <w:szCs w:val="22"/>
                <w:lang w:eastAsia="en-US"/>
              </w:rPr>
            </w:pPr>
            <w:r w:rsidRPr="006248B6">
              <w:rPr>
                <w:sz w:val="22"/>
                <w:szCs w:val="22"/>
                <w:lang w:eastAsia="en-US"/>
              </w:rPr>
              <w:t>1,55</w:t>
            </w:r>
          </w:p>
        </w:tc>
        <w:tc>
          <w:tcPr>
            <w:tcW w:w="1133" w:type="dxa"/>
            <w:tcBorders>
              <w:top w:val="single" w:sz="4" w:space="0" w:color="auto"/>
              <w:left w:val="single" w:sz="4" w:space="0" w:color="auto"/>
              <w:bottom w:val="single" w:sz="4" w:space="0" w:color="auto"/>
              <w:right w:val="single" w:sz="4" w:space="0" w:color="auto"/>
            </w:tcBorders>
          </w:tcPr>
          <w:p w14:paraId="2F6874EC" w14:textId="77777777" w:rsidR="006248B6" w:rsidRPr="006248B6" w:rsidRDefault="006248B6" w:rsidP="006248B6">
            <w:pPr>
              <w:ind w:left="-105" w:right="-116"/>
              <w:jc w:val="center"/>
              <w:rPr>
                <w:sz w:val="22"/>
                <w:szCs w:val="22"/>
                <w:lang w:eastAsia="en-US"/>
              </w:rPr>
            </w:pPr>
            <w:r w:rsidRPr="006248B6">
              <w:rPr>
                <w:sz w:val="22"/>
                <w:szCs w:val="22"/>
                <w:lang w:eastAsia="en-US"/>
              </w:rPr>
              <w:t>3 358,91</w:t>
            </w:r>
          </w:p>
        </w:tc>
        <w:tc>
          <w:tcPr>
            <w:tcW w:w="1275" w:type="dxa"/>
            <w:tcBorders>
              <w:top w:val="single" w:sz="2" w:space="0" w:color="auto"/>
              <w:left w:val="single" w:sz="2" w:space="0" w:color="auto"/>
              <w:bottom w:val="single" w:sz="2" w:space="0" w:color="auto"/>
              <w:right w:val="single" w:sz="2" w:space="0" w:color="auto"/>
            </w:tcBorders>
          </w:tcPr>
          <w:p w14:paraId="555A592D"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061BEC37" w14:textId="77777777" w:rsidR="006248B6" w:rsidRPr="006248B6" w:rsidRDefault="006248B6" w:rsidP="006248B6">
            <w:pPr>
              <w:jc w:val="center"/>
              <w:rPr>
                <w:sz w:val="22"/>
                <w:szCs w:val="22"/>
              </w:rPr>
            </w:pPr>
            <w:r w:rsidRPr="006248B6">
              <w:rPr>
                <w:sz w:val="22"/>
                <w:szCs w:val="22"/>
              </w:rPr>
              <w:t>х</w:t>
            </w:r>
          </w:p>
        </w:tc>
      </w:tr>
      <w:tr w:rsidR="006248B6" w:rsidRPr="006248B6" w14:paraId="04CAB3C5" w14:textId="77777777" w:rsidTr="00104FF4">
        <w:trPr>
          <w:trHeight w:val="224"/>
        </w:trPr>
        <w:tc>
          <w:tcPr>
            <w:tcW w:w="1985" w:type="dxa"/>
            <w:vMerge/>
            <w:tcBorders>
              <w:left w:val="single" w:sz="4" w:space="0" w:color="auto"/>
              <w:right w:val="single" w:sz="4" w:space="0" w:color="auto"/>
            </w:tcBorders>
            <w:vAlign w:val="center"/>
          </w:tcPr>
          <w:p w14:paraId="0D1AD6FC" w14:textId="77777777" w:rsidR="006248B6" w:rsidRPr="006248B6" w:rsidRDefault="006248B6" w:rsidP="006248B6">
            <w:pPr>
              <w:rPr>
                <w:bCs/>
                <w:sz w:val="22"/>
                <w:szCs w:val="22"/>
                <w:lang w:eastAsia="en-US"/>
              </w:rPr>
            </w:pPr>
          </w:p>
        </w:tc>
        <w:tc>
          <w:tcPr>
            <w:tcW w:w="1303" w:type="dxa"/>
            <w:shd w:val="clear" w:color="auto" w:fill="auto"/>
          </w:tcPr>
          <w:p w14:paraId="59B64AE7"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01.01.2029</w:t>
            </w:r>
          </w:p>
        </w:tc>
        <w:tc>
          <w:tcPr>
            <w:tcW w:w="920" w:type="dxa"/>
            <w:tcBorders>
              <w:top w:val="single" w:sz="2" w:space="0" w:color="auto"/>
              <w:left w:val="single" w:sz="2" w:space="0" w:color="auto"/>
              <w:bottom w:val="single" w:sz="2" w:space="0" w:color="auto"/>
              <w:right w:val="single" w:sz="4" w:space="0" w:color="auto"/>
            </w:tcBorders>
          </w:tcPr>
          <w:p w14:paraId="41645317" w14:textId="77777777" w:rsidR="006248B6" w:rsidRPr="006248B6" w:rsidRDefault="006248B6" w:rsidP="006248B6">
            <w:pPr>
              <w:ind w:left="-105" w:right="-116"/>
              <w:jc w:val="center"/>
              <w:rPr>
                <w:sz w:val="22"/>
                <w:szCs w:val="22"/>
                <w:lang w:eastAsia="en-US"/>
              </w:rPr>
            </w:pPr>
            <w:r w:rsidRPr="006248B6">
              <w:rPr>
                <w:sz w:val="22"/>
                <w:szCs w:val="22"/>
                <w:lang w:eastAsia="en-US"/>
              </w:rPr>
              <w:t>221,12</w:t>
            </w:r>
          </w:p>
        </w:tc>
        <w:tc>
          <w:tcPr>
            <w:tcW w:w="920" w:type="dxa"/>
            <w:gridSpan w:val="2"/>
            <w:tcBorders>
              <w:top w:val="single" w:sz="2" w:space="0" w:color="auto"/>
              <w:left w:val="single" w:sz="4" w:space="0" w:color="auto"/>
              <w:bottom w:val="single" w:sz="2" w:space="0" w:color="auto"/>
              <w:right w:val="single" w:sz="2" w:space="0" w:color="auto"/>
            </w:tcBorders>
          </w:tcPr>
          <w:p w14:paraId="40D464A9" w14:textId="77777777" w:rsidR="006248B6" w:rsidRPr="006248B6" w:rsidRDefault="006248B6" w:rsidP="006248B6">
            <w:pPr>
              <w:ind w:left="-105" w:right="-116"/>
              <w:jc w:val="center"/>
              <w:rPr>
                <w:sz w:val="22"/>
                <w:szCs w:val="22"/>
                <w:lang w:eastAsia="en-US"/>
              </w:rPr>
            </w:pPr>
            <w:r w:rsidRPr="006248B6">
              <w:rPr>
                <w:sz w:val="22"/>
                <w:szCs w:val="22"/>
                <w:lang w:eastAsia="en-US"/>
              </w:rPr>
              <w:t>217,91</w:t>
            </w:r>
          </w:p>
        </w:tc>
        <w:tc>
          <w:tcPr>
            <w:tcW w:w="926" w:type="dxa"/>
            <w:tcBorders>
              <w:top w:val="single" w:sz="2" w:space="0" w:color="auto"/>
              <w:left w:val="single" w:sz="4" w:space="0" w:color="auto"/>
              <w:bottom w:val="single" w:sz="2" w:space="0" w:color="auto"/>
              <w:right w:val="single" w:sz="2" w:space="0" w:color="auto"/>
            </w:tcBorders>
          </w:tcPr>
          <w:p w14:paraId="2F266FED" w14:textId="77777777" w:rsidR="006248B6" w:rsidRPr="006248B6" w:rsidRDefault="006248B6" w:rsidP="006248B6">
            <w:pPr>
              <w:ind w:left="-105" w:right="-116"/>
              <w:jc w:val="center"/>
              <w:rPr>
                <w:sz w:val="22"/>
                <w:szCs w:val="22"/>
                <w:lang w:eastAsia="en-US"/>
              </w:rPr>
            </w:pPr>
            <w:r w:rsidRPr="006248B6">
              <w:rPr>
                <w:sz w:val="22"/>
                <w:szCs w:val="22"/>
                <w:lang w:eastAsia="en-US"/>
              </w:rPr>
              <w:t>235,64</w:t>
            </w:r>
          </w:p>
        </w:tc>
        <w:tc>
          <w:tcPr>
            <w:tcW w:w="1064" w:type="dxa"/>
            <w:tcBorders>
              <w:top w:val="single" w:sz="2" w:space="0" w:color="auto"/>
              <w:left w:val="single" w:sz="4" w:space="0" w:color="auto"/>
              <w:bottom w:val="single" w:sz="2" w:space="0" w:color="auto"/>
              <w:right w:val="single" w:sz="2" w:space="0" w:color="auto"/>
            </w:tcBorders>
          </w:tcPr>
          <w:p w14:paraId="70A0AA57" w14:textId="77777777" w:rsidR="006248B6" w:rsidRPr="006248B6" w:rsidRDefault="006248B6" w:rsidP="006248B6">
            <w:pPr>
              <w:ind w:left="-105" w:right="-116"/>
              <w:jc w:val="center"/>
              <w:rPr>
                <w:sz w:val="22"/>
                <w:szCs w:val="22"/>
                <w:lang w:eastAsia="en-US"/>
              </w:rPr>
            </w:pPr>
            <w:r w:rsidRPr="006248B6">
              <w:rPr>
                <w:sz w:val="22"/>
                <w:szCs w:val="22"/>
                <w:lang w:eastAsia="en-US"/>
              </w:rPr>
              <w:t>222,74</w:t>
            </w:r>
          </w:p>
        </w:tc>
        <w:tc>
          <w:tcPr>
            <w:tcW w:w="997" w:type="dxa"/>
            <w:tcBorders>
              <w:top w:val="single" w:sz="4" w:space="0" w:color="auto"/>
              <w:left w:val="single" w:sz="4" w:space="0" w:color="auto"/>
              <w:bottom w:val="single" w:sz="4" w:space="0" w:color="auto"/>
              <w:right w:val="single" w:sz="4" w:space="0" w:color="auto"/>
            </w:tcBorders>
          </w:tcPr>
          <w:p w14:paraId="5EB3C43D" w14:textId="77777777" w:rsidR="006248B6" w:rsidRPr="006248B6" w:rsidRDefault="006248B6" w:rsidP="006248B6">
            <w:pPr>
              <w:ind w:left="-105" w:right="-116"/>
              <w:jc w:val="center"/>
              <w:rPr>
                <w:sz w:val="22"/>
                <w:szCs w:val="22"/>
                <w:lang w:eastAsia="en-US"/>
              </w:rPr>
            </w:pPr>
            <w:r w:rsidRPr="006248B6">
              <w:rPr>
                <w:sz w:val="22"/>
                <w:szCs w:val="22"/>
                <w:lang w:eastAsia="en-US"/>
              </w:rPr>
              <w:t>184,27</w:t>
            </w:r>
          </w:p>
        </w:tc>
        <w:tc>
          <w:tcPr>
            <w:tcW w:w="843" w:type="dxa"/>
            <w:tcBorders>
              <w:top w:val="single" w:sz="4" w:space="0" w:color="auto"/>
              <w:left w:val="nil"/>
              <w:bottom w:val="single" w:sz="4" w:space="0" w:color="auto"/>
              <w:right w:val="single" w:sz="4" w:space="0" w:color="auto"/>
            </w:tcBorders>
          </w:tcPr>
          <w:p w14:paraId="317C4316" w14:textId="77777777" w:rsidR="006248B6" w:rsidRPr="006248B6" w:rsidRDefault="006248B6" w:rsidP="006248B6">
            <w:pPr>
              <w:ind w:left="-105" w:right="-116"/>
              <w:jc w:val="center"/>
              <w:rPr>
                <w:sz w:val="22"/>
                <w:szCs w:val="22"/>
                <w:lang w:eastAsia="en-US"/>
              </w:rPr>
            </w:pPr>
            <w:r w:rsidRPr="006248B6">
              <w:rPr>
                <w:sz w:val="22"/>
                <w:szCs w:val="22"/>
                <w:lang w:eastAsia="en-US"/>
              </w:rPr>
              <w:t>181,59</w:t>
            </w:r>
          </w:p>
        </w:tc>
        <w:tc>
          <w:tcPr>
            <w:tcW w:w="850" w:type="dxa"/>
            <w:tcBorders>
              <w:top w:val="single" w:sz="4" w:space="0" w:color="auto"/>
              <w:left w:val="nil"/>
              <w:bottom w:val="single" w:sz="4" w:space="0" w:color="auto"/>
              <w:right w:val="single" w:sz="4" w:space="0" w:color="auto"/>
            </w:tcBorders>
          </w:tcPr>
          <w:p w14:paraId="07265E30" w14:textId="77777777" w:rsidR="006248B6" w:rsidRPr="006248B6" w:rsidRDefault="006248B6" w:rsidP="006248B6">
            <w:pPr>
              <w:ind w:left="-105" w:right="-116"/>
              <w:jc w:val="center"/>
              <w:rPr>
                <w:sz w:val="22"/>
                <w:szCs w:val="22"/>
                <w:lang w:eastAsia="en-US"/>
              </w:rPr>
            </w:pPr>
            <w:r w:rsidRPr="006248B6">
              <w:rPr>
                <w:sz w:val="22"/>
                <w:szCs w:val="22"/>
                <w:lang w:eastAsia="en-US"/>
              </w:rPr>
              <w:t>196,37</w:t>
            </w:r>
          </w:p>
        </w:tc>
        <w:tc>
          <w:tcPr>
            <w:tcW w:w="998" w:type="dxa"/>
            <w:tcBorders>
              <w:top w:val="single" w:sz="4" w:space="0" w:color="auto"/>
              <w:left w:val="nil"/>
              <w:bottom w:val="single" w:sz="4" w:space="0" w:color="auto"/>
              <w:right w:val="single" w:sz="4" w:space="0" w:color="auto"/>
            </w:tcBorders>
          </w:tcPr>
          <w:p w14:paraId="65F81DF1" w14:textId="77777777" w:rsidR="006248B6" w:rsidRPr="006248B6" w:rsidRDefault="006248B6" w:rsidP="006248B6">
            <w:pPr>
              <w:ind w:left="-105" w:right="-116"/>
              <w:jc w:val="center"/>
              <w:rPr>
                <w:sz w:val="22"/>
                <w:szCs w:val="22"/>
                <w:lang w:eastAsia="en-US"/>
              </w:rPr>
            </w:pPr>
            <w:r w:rsidRPr="006248B6">
              <w:rPr>
                <w:sz w:val="22"/>
                <w:szCs w:val="22"/>
                <w:lang w:eastAsia="en-US"/>
              </w:rPr>
              <w:t>185,62</w:t>
            </w:r>
          </w:p>
        </w:tc>
        <w:tc>
          <w:tcPr>
            <w:tcW w:w="1135" w:type="dxa"/>
            <w:tcBorders>
              <w:top w:val="nil"/>
              <w:left w:val="nil"/>
              <w:bottom w:val="single" w:sz="4" w:space="0" w:color="auto"/>
              <w:right w:val="single" w:sz="4" w:space="0" w:color="auto"/>
            </w:tcBorders>
          </w:tcPr>
          <w:p w14:paraId="7AA1A3D4" w14:textId="77777777" w:rsidR="006248B6" w:rsidRPr="006248B6" w:rsidRDefault="006248B6" w:rsidP="006248B6">
            <w:pPr>
              <w:ind w:left="-105" w:right="-116"/>
              <w:jc w:val="center"/>
              <w:rPr>
                <w:sz w:val="22"/>
                <w:szCs w:val="22"/>
                <w:lang w:eastAsia="en-US"/>
              </w:rPr>
            </w:pPr>
            <w:r w:rsidRPr="006248B6">
              <w:rPr>
                <w:sz w:val="22"/>
                <w:szCs w:val="22"/>
                <w:lang w:eastAsia="en-US"/>
              </w:rPr>
              <w:t>1,55</w:t>
            </w:r>
          </w:p>
        </w:tc>
        <w:tc>
          <w:tcPr>
            <w:tcW w:w="1133" w:type="dxa"/>
            <w:tcBorders>
              <w:top w:val="single" w:sz="4" w:space="0" w:color="auto"/>
              <w:left w:val="single" w:sz="4" w:space="0" w:color="auto"/>
              <w:bottom w:val="single" w:sz="4" w:space="0" w:color="auto"/>
              <w:right w:val="single" w:sz="4" w:space="0" w:color="auto"/>
            </w:tcBorders>
          </w:tcPr>
          <w:p w14:paraId="2616F0D5" w14:textId="77777777" w:rsidR="006248B6" w:rsidRPr="006248B6" w:rsidRDefault="006248B6" w:rsidP="006248B6">
            <w:pPr>
              <w:ind w:left="-105" w:right="-116"/>
              <w:jc w:val="center"/>
              <w:rPr>
                <w:sz w:val="22"/>
                <w:szCs w:val="22"/>
                <w:lang w:eastAsia="en-US"/>
              </w:rPr>
            </w:pPr>
            <w:r w:rsidRPr="006248B6">
              <w:rPr>
                <w:sz w:val="22"/>
                <w:szCs w:val="22"/>
                <w:lang w:eastAsia="en-US"/>
              </w:rPr>
              <w:t>3 358,91</w:t>
            </w:r>
          </w:p>
        </w:tc>
        <w:tc>
          <w:tcPr>
            <w:tcW w:w="1275" w:type="dxa"/>
            <w:tcBorders>
              <w:top w:val="single" w:sz="2" w:space="0" w:color="auto"/>
              <w:left w:val="single" w:sz="2" w:space="0" w:color="auto"/>
              <w:bottom w:val="single" w:sz="2" w:space="0" w:color="auto"/>
              <w:right w:val="single" w:sz="2" w:space="0" w:color="auto"/>
            </w:tcBorders>
          </w:tcPr>
          <w:p w14:paraId="5921D5BF"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0211ED56" w14:textId="77777777" w:rsidR="006248B6" w:rsidRPr="006248B6" w:rsidRDefault="006248B6" w:rsidP="006248B6">
            <w:pPr>
              <w:jc w:val="center"/>
              <w:rPr>
                <w:sz w:val="22"/>
                <w:szCs w:val="22"/>
              </w:rPr>
            </w:pPr>
            <w:r w:rsidRPr="006248B6">
              <w:rPr>
                <w:sz w:val="22"/>
                <w:szCs w:val="22"/>
              </w:rPr>
              <w:t>х</w:t>
            </w:r>
          </w:p>
        </w:tc>
      </w:tr>
      <w:tr w:rsidR="006248B6" w:rsidRPr="006248B6" w14:paraId="0F6804B8" w14:textId="77777777" w:rsidTr="00104FF4">
        <w:trPr>
          <w:trHeight w:val="224"/>
        </w:trPr>
        <w:tc>
          <w:tcPr>
            <w:tcW w:w="1985" w:type="dxa"/>
            <w:vMerge/>
            <w:tcBorders>
              <w:left w:val="single" w:sz="4" w:space="0" w:color="auto"/>
              <w:bottom w:val="single" w:sz="2" w:space="0" w:color="auto"/>
              <w:right w:val="single" w:sz="4" w:space="0" w:color="auto"/>
            </w:tcBorders>
            <w:vAlign w:val="center"/>
          </w:tcPr>
          <w:p w14:paraId="6F5F3088" w14:textId="77777777" w:rsidR="006248B6" w:rsidRPr="006248B6" w:rsidRDefault="006248B6" w:rsidP="006248B6">
            <w:pPr>
              <w:rPr>
                <w:bCs/>
                <w:sz w:val="22"/>
                <w:szCs w:val="22"/>
                <w:lang w:eastAsia="en-US"/>
              </w:rPr>
            </w:pPr>
          </w:p>
        </w:tc>
        <w:tc>
          <w:tcPr>
            <w:tcW w:w="1303" w:type="dxa"/>
            <w:shd w:val="clear" w:color="auto" w:fill="auto"/>
          </w:tcPr>
          <w:p w14:paraId="31D5C96F" w14:textId="77777777" w:rsidR="006248B6" w:rsidRPr="006248B6" w:rsidRDefault="006248B6" w:rsidP="006248B6">
            <w:pPr>
              <w:tabs>
                <w:tab w:val="left" w:pos="3052"/>
              </w:tabs>
              <w:ind w:hanging="108"/>
              <w:jc w:val="center"/>
              <w:rPr>
                <w:sz w:val="22"/>
                <w:szCs w:val="22"/>
                <w:lang w:eastAsia="en-US"/>
              </w:rPr>
            </w:pPr>
            <w:r w:rsidRPr="006248B6">
              <w:rPr>
                <w:sz w:val="22"/>
                <w:szCs w:val="22"/>
                <w:lang w:eastAsia="en-US"/>
              </w:rPr>
              <w:t>с 01.07.2029</w:t>
            </w:r>
          </w:p>
        </w:tc>
        <w:tc>
          <w:tcPr>
            <w:tcW w:w="920" w:type="dxa"/>
            <w:tcBorders>
              <w:top w:val="single" w:sz="2" w:space="0" w:color="auto"/>
              <w:left w:val="single" w:sz="2" w:space="0" w:color="auto"/>
              <w:bottom w:val="single" w:sz="2" w:space="0" w:color="auto"/>
              <w:right w:val="single" w:sz="4" w:space="0" w:color="auto"/>
            </w:tcBorders>
          </w:tcPr>
          <w:p w14:paraId="719D7193" w14:textId="77777777" w:rsidR="006248B6" w:rsidRPr="006248B6" w:rsidRDefault="006248B6" w:rsidP="006248B6">
            <w:pPr>
              <w:ind w:left="-105" w:right="-116"/>
              <w:jc w:val="center"/>
              <w:rPr>
                <w:sz w:val="22"/>
                <w:szCs w:val="22"/>
                <w:lang w:eastAsia="en-US"/>
              </w:rPr>
            </w:pPr>
            <w:r w:rsidRPr="006248B6">
              <w:rPr>
                <w:sz w:val="22"/>
                <w:szCs w:val="22"/>
                <w:lang w:eastAsia="en-US"/>
              </w:rPr>
              <w:t>229,97</w:t>
            </w:r>
          </w:p>
        </w:tc>
        <w:tc>
          <w:tcPr>
            <w:tcW w:w="920" w:type="dxa"/>
            <w:gridSpan w:val="2"/>
            <w:tcBorders>
              <w:top w:val="single" w:sz="2" w:space="0" w:color="auto"/>
              <w:left w:val="single" w:sz="4" w:space="0" w:color="auto"/>
              <w:bottom w:val="single" w:sz="2" w:space="0" w:color="auto"/>
              <w:right w:val="single" w:sz="2" w:space="0" w:color="auto"/>
            </w:tcBorders>
          </w:tcPr>
          <w:p w14:paraId="401B14D4" w14:textId="77777777" w:rsidR="006248B6" w:rsidRPr="006248B6" w:rsidRDefault="006248B6" w:rsidP="006248B6">
            <w:pPr>
              <w:ind w:left="-105" w:right="-116"/>
              <w:jc w:val="center"/>
              <w:rPr>
                <w:sz w:val="22"/>
                <w:szCs w:val="22"/>
                <w:lang w:eastAsia="en-US"/>
              </w:rPr>
            </w:pPr>
            <w:r w:rsidRPr="006248B6">
              <w:rPr>
                <w:sz w:val="22"/>
                <w:szCs w:val="22"/>
                <w:lang w:eastAsia="en-US"/>
              </w:rPr>
              <w:t>226,62</w:t>
            </w:r>
          </w:p>
        </w:tc>
        <w:tc>
          <w:tcPr>
            <w:tcW w:w="926" w:type="dxa"/>
            <w:tcBorders>
              <w:top w:val="single" w:sz="2" w:space="0" w:color="auto"/>
              <w:left w:val="single" w:sz="4" w:space="0" w:color="auto"/>
              <w:bottom w:val="single" w:sz="2" w:space="0" w:color="auto"/>
              <w:right w:val="single" w:sz="2" w:space="0" w:color="auto"/>
            </w:tcBorders>
          </w:tcPr>
          <w:p w14:paraId="69FAEFBD" w14:textId="77777777" w:rsidR="006248B6" w:rsidRPr="006248B6" w:rsidRDefault="006248B6" w:rsidP="006248B6">
            <w:pPr>
              <w:ind w:left="-105" w:right="-116"/>
              <w:jc w:val="center"/>
              <w:rPr>
                <w:sz w:val="22"/>
                <w:szCs w:val="22"/>
                <w:lang w:eastAsia="en-US"/>
              </w:rPr>
            </w:pPr>
            <w:r w:rsidRPr="006248B6">
              <w:rPr>
                <w:sz w:val="22"/>
                <w:szCs w:val="22"/>
                <w:lang w:eastAsia="en-US"/>
              </w:rPr>
              <w:t>245,06</w:t>
            </w:r>
          </w:p>
        </w:tc>
        <w:tc>
          <w:tcPr>
            <w:tcW w:w="1064" w:type="dxa"/>
            <w:tcBorders>
              <w:top w:val="single" w:sz="2" w:space="0" w:color="auto"/>
              <w:left w:val="single" w:sz="4" w:space="0" w:color="auto"/>
              <w:bottom w:val="single" w:sz="2" w:space="0" w:color="auto"/>
              <w:right w:val="single" w:sz="2" w:space="0" w:color="auto"/>
            </w:tcBorders>
          </w:tcPr>
          <w:p w14:paraId="5ACC26FC" w14:textId="77777777" w:rsidR="006248B6" w:rsidRPr="006248B6" w:rsidRDefault="006248B6" w:rsidP="006248B6">
            <w:pPr>
              <w:ind w:left="-105" w:right="-116"/>
              <w:jc w:val="center"/>
              <w:rPr>
                <w:sz w:val="22"/>
                <w:szCs w:val="22"/>
                <w:lang w:eastAsia="en-US"/>
              </w:rPr>
            </w:pPr>
            <w:r w:rsidRPr="006248B6">
              <w:rPr>
                <w:sz w:val="22"/>
                <w:szCs w:val="22"/>
                <w:lang w:eastAsia="en-US"/>
              </w:rPr>
              <w:t>231,65</w:t>
            </w:r>
          </w:p>
        </w:tc>
        <w:tc>
          <w:tcPr>
            <w:tcW w:w="997" w:type="dxa"/>
            <w:tcBorders>
              <w:top w:val="single" w:sz="4" w:space="0" w:color="auto"/>
              <w:left w:val="single" w:sz="4" w:space="0" w:color="auto"/>
              <w:bottom w:val="single" w:sz="4" w:space="0" w:color="auto"/>
              <w:right w:val="single" w:sz="4" w:space="0" w:color="auto"/>
            </w:tcBorders>
          </w:tcPr>
          <w:p w14:paraId="65007F04" w14:textId="77777777" w:rsidR="006248B6" w:rsidRPr="006248B6" w:rsidRDefault="006248B6" w:rsidP="006248B6">
            <w:pPr>
              <w:ind w:left="-105" w:right="-116"/>
              <w:jc w:val="center"/>
              <w:rPr>
                <w:sz w:val="22"/>
                <w:szCs w:val="22"/>
                <w:lang w:eastAsia="en-US"/>
              </w:rPr>
            </w:pPr>
            <w:r w:rsidRPr="006248B6">
              <w:rPr>
                <w:sz w:val="22"/>
                <w:szCs w:val="22"/>
                <w:lang w:eastAsia="en-US"/>
              </w:rPr>
              <w:t>191,64</w:t>
            </w:r>
          </w:p>
        </w:tc>
        <w:tc>
          <w:tcPr>
            <w:tcW w:w="843" w:type="dxa"/>
            <w:tcBorders>
              <w:top w:val="single" w:sz="4" w:space="0" w:color="auto"/>
              <w:left w:val="nil"/>
              <w:bottom w:val="single" w:sz="4" w:space="0" w:color="auto"/>
              <w:right w:val="single" w:sz="4" w:space="0" w:color="auto"/>
            </w:tcBorders>
          </w:tcPr>
          <w:p w14:paraId="5F15A4C0" w14:textId="77777777" w:rsidR="006248B6" w:rsidRPr="006248B6" w:rsidRDefault="006248B6" w:rsidP="006248B6">
            <w:pPr>
              <w:ind w:left="-105" w:right="-116"/>
              <w:jc w:val="center"/>
              <w:rPr>
                <w:sz w:val="22"/>
                <w:szCs w:val="22"/>
                <w:lang w:eastAsia="en-US"/>
              </w:rPr>
            </w:pPr>
            <w:r w:rsidRPr="006248B6">
              <w:rPr>
                <w:sz w:val="22"/>
                <w:szCs w:val="22"/>
                <w:lang w:eastAsia="en-US"/>
              </w:rPr>
              <w:t>188,85</w:t>
            </w:r>
          </w:p>
        </w:tc>
        <w:tc>
          <w:tcPr>
            <w:tcW w:w="850" w:type="dxa"/>
            <w:tcBorders>
              <w:top w:val="single" w:sz="4" w:space="0" w:color="auto"/>
              <w:left w:val="nil"/>
              <w:bottom w:val="single" w:sz="4" w:space="0" w:color="auto"/>
              <w:right w:val="single" w:sz="4" w:space="0" w:color="auto"/>
            </w:tcBorders>
          </w:tcPr>
          <w:p w14:paraId="5C5E53F5" w14:textId="77777777" w:rsidR="006248B6" w:rsidRPr="006248B6" w:rsidRDefault="006248B6" w:rsidP="006248B6">
            <w:pPr>
              <w:ind w:left="-105" w:right="-116"/>
              <w:jc w:val="center"/>
              <w:rPr>
                <w:sz w:val="22"/>
                <w:szCs w:val="22"/>
                <w:lang w:eastAsia="en-US"/>
              </w:rPr>
            </w:pPr>
            <w:r w:rsidRPr="006248B6">
              <w:rPr>
                <w:sz w:val="22"/>
                <w:szCs w:val="22"/>
                <w:lang w:eastAsia="en-US"/>
              </w:rPr>
              <w:t>204,22</w:t>
            </w:r>
          </w:p>
        </w:tc>
        <w:tc>
          <w:tcPr>
            <w:tcW w:w="998" w:type="dxa"/>
            <w:tcBorders>
              <w:top w:val="single" w:sz="4" w:space="0" w:color="auto"/>
              <w:left w:val="nil"/>
              <w:bottom w:val="single" w:sz="4" w:space="0" w:color="auto"/>
              <w:right w:val="single" w:sz="4" w:space="0" w:color="auto"/>
            </w:tcBorders>
          </w:tcPr>
          <w:p w14:paraId="29C7C1A9" w14:textId="77777777" w:rsidR="006248B6" w:rsidRPr="006248B6" w:rsidRDefault="006248B6" w:rsidP="006248B6">
            <w:pPr>
              <w:ind w:left="-105" w:right="-116"/>
              <w:jc w:val="center"/>
              <w:rPr>
                <w:sz w:val="22"/>
                <w:szCs w:val="22"/>
                <w:lang w:eastAsia="en-US"/>
              </w:rPr>
            </w:pPr>
            <w:r w:rsidRPr="006248B6">
              <w:rPr>
                <w:sz w:val="22"/>
                <w:szCs w:val="22"/>
                <w:lang w:eastAsia="en-US"/>
              </w:rPr>
              <w:t>193,04</w:t>
            </w:r>
          </w:p>
        </w:tc>
        <w:tc>
          <w:tcPr>
            <w:tcW w:w="1135" w:type="dxa"/>
            <w:tcBorders>
              <w:top w:val="nil"/>
              <w:left w:val="nil"/>
              <w:bottom w:val="single" w:sz="4" w:space="0" w:color="auto"/>
              <w:right w:val="single" w:sz="4" w:space="0" w:color="auto"/>
            </w:tcBorders>
          </w:tcPr>
          <w:p w14:paraId="6F5D3A32" w14:textId="77777777" w:rsidR="006248B6" w:rsidRPr="006248B6" w:rsidRDefault="006248B6" w:rsidP="006248B6">
            <w:pPr>
              <w:ind w:left="-105" w:right="-116"/>
              <w:jc w:val="center"/>
              <w:rPr>
                <w:sz w:val="22"/>
                <w:szCs w:val="22"/>
                <w:lang w:eastAsia="en-US"/>
              </w:rPr>
            </w:pPr>
            <w:r w:rsidRPr="006248B6">
              <w:rPr>
                <w:sz w:val="22"/>
                <w:szCs w:val="22"/>
                <w:lang w:eastAsia="en-US"/>
              </w:rPr>
              <w:t>1,61</w:t>
            </w:r>
          </w:p>
        </w:tc>
        <w:tc>
          <w:tcPr>
            <w:tcW w:w="1133" w:type="dxa"/>
            <w:tcBorders>
              <w:top w:val="single" w:sz="4" w:space="0" w:color="auto"/>
              <w:left w:val="single" w:sz="4" w:space="0" w:color="auto"/>
              <w:bottom w:val="single" w:sz="4" w:space="0" w:color="auto"/>
              <w:right w:val="single" w:sz="4" w:space="0" w:color="auto"/>
            </w:tcBorders>
          </w:tcPr>
          <w:p w14:paraId="668E8D24" w14:textId="77777777" w:rsidR="006248B6" w:rsidRPr="006248B6" w:rsidRDefault="006248B6" w:rsidP="006248B6">
            <w:pPr>
              <w:ind w:left="-105" w:right="-116"/>
              <w:jc w:val="center"/>
              <w:rPr>
                <w:sz w:val="22"/>
                <w:szCs w:val="22"/>
                <w:lang w:eastAsia="en-US"/>
              </w:rPr>
            </w:pPr>
            <w:r w:rsidRPr="006248B6">
              <w:rPr>
                <w:sz w:val="22"/>
                <w:szCs w:val="22"/>
                <w:lang w:eastAsia="en-US"/>
              </w:rPr>
              <w:t>3 493,27</w:t>
            </w:r>
          </w:p>
        </w:tc>
        <w:tc>
          <w:tcPr>
            <w:tcW w:w="1275" w:type="dxa"/>
            <w:tcBorders>
              <w:top w:val="single" w:sz="2" w:space="0" w:color="auto"/>
              <w:left w:val="single" w:sz="2" w:space="0" w:color="auto"/>
              <w:bottom w:val="single" w:sz="2" w:space="0" w:color="auto"/>
              <w:right w:val="single" w:sz="2" w:space="0" w:color="auto"/>
            </w:tcBorders>
          </w:tcPr>
          <w:p w14:paraId="05C99D63"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22A78362" w14:textId="77777777" w:rsidR="006248B6" w:rsidRPr="006248B6" w:rsidRDefault="006248B6" w:rsidP="006248B6">
            <w:pPr>
              <w:jc w:val="center"/>
              <w:rPr>
                <w:sz w:val="22"/>
                <w:szCs w:val="22"/>
              </w:rPr>
            </w:pPr>
            <w:r w:rsidRPr="006248B6">
              <w:rPr>
                <w:sz w:val="22"/>
                <w:szCs w:val="22"/>
              </w:rPr>
              <w:t>х</w:t>
            </w:r>
          </w:p>
        </w:tc>
      </w:tr>
    </w:tbl>
    <w:p w14:paraId="2489D093" w14:textId="77777777" w:rsidR="006248B6" w:rsidRPr="006248B6" w:rsidRDefault="006248B6" w:rsidP="006248B6">
      <w:pPr>
        <w:ind w:left="-567" w:right="-568" w:firstLine="425"/>
        <w:jc w:val="both"/>
        <w:rPr>
          <w:sz w:val="28"/>
          <w:szCs w:val="28"/>
          <w:lang w:eastAsia="en-US"/>
        </w:rPr>
      </w:pPr>
    </w:p>
    <w:p w14:paraId="5613670D" w14:textId="77777777" w:rsidR="006248B6" w:rsidRPr="006248B6" w:rsidRDefault="006248B6" w:rsidP="006248B6">
      <w:pPr>
        <w:ind w:left="-567" w:right="-568" w:firstLine="425"/>
        <w:jc w:val="both"/>
        <w:rPr>
          <w:sz w:val="28"/>
          <w:szCs w:val="28"/>
          <w:lang w:eastAsia="en-US"/>
        </w:rPr>
      </w:pPr>
    </w:p>
    <w:p w14:paraId="41653AC9" w14:textId="77777777" w:rsidR="006248B6" w:rsidRPr="006248B6" w:rsidRDefault="006248B6" w:rsidP="006248B6">
      <w:pPr>
        <w:ind w:right="-1"/>
        <w:jc w:val="both"/>
        <w:rPr>
          <w:bCs/>
          <w:sz w:val="28"/>
          <w:szCs w:val="22"/>
        </w:rPr>
        <w:sectPr w:rsidR="006248B6" w:rsidRPr="006248B6" w:rsidSect="006248B6">
          <w:pgSz w:w="16838" w:h="11906" w:orient="landscape" w:code="9"/>
          <w:pgMar w:top="1701" w:right="142" w:bottom="567" w:left="851" w:header="573" w:footer="0" w:gutter="0"/>
          <w:pgNumType w:start="1"/>
          <w:cols w:space="708"/>
          <w:docGrid w:linePitch="360"/>
        </w:sectPr>
      </w:pPr>
    </w:p>
    <w:p w14:paraId="1626BBF4" w14:textId="77777777" w:rsidR="006248B6" w:rsidRPr="006248B6" w:rsidRDefault="006248B6" w:rsidP="006248B6">
      <w:pPr>
        <w:ind w:right="-29" w:firstLine="709"/>
        <w:jc w:val="center"/>
        <w:rPr>
          <w:b/>
          <w:bCs/>
          <w:sz w:val="28"/>
          <w:szCs w:val="28"/>
          <w:lang w:eastAsia="en-US"/>
        </w:rPr>
      </w:pPr>
      <w:r w:rsidRPr="006248B6">
        <w:rPr>
          <w:b/>
          <w:bCs/>
          <w:sz w:val="28"/>
          <w:szCs w:val="28"/>
          <w:lang w:eastAsia="en-US"/>
        </w:rPr>
        <w:lastRenderedPageBreak/>
        <w:t xml:space="preserve">Долгосрочные тарифы </w:t>
      </w:r>
      <w:r w:rsidRPr="006248B6">
        <w:rPr>
          <w:b/>
          <w:bCs/>
          <w:sz w:val="28"/>
          <w:szCs w:val="28"/>
          <w:lang w:val="x-none" w:eastAsia="en-US"/>
        </w:rPr>
        <w:t>на тепловую энергию</w:t>
      </w:r>
      <w:r w:rsidRPr="006248B6">
        <w:rPr>
          <w:b/>
          <w:bCs/>
          <w:sz w:val="28"/>
          <w:szCs w:val="28"/>
          <w:lang w:eastAsia="en-US"/>
        </w:rPr>
        <w:t xml:space="preserve"> ООО «Интеграл»</w:t>
      </w:r>
      <w:r w:rsidRPr="006248B6">
        <w:rPr>
          <w:b/>
          <w:bCs/>
          <w:sz w:val="28"/>
          <w:szCs w:val="28"/>
          <w:lang w:val="x-none" w:eastAsia="en-US"/>
        </w:rPr>
        <w:t xml:space="preserve">, реализуемую на потребительском рынке </w:t>
      </w:r>
      <w:r w:rsidRPr="006248B6">
        <w:rPr>
          <w:b/>
          <w:bCs/>
          <w:sz w:val="28"/>
          <w:szCs w:val="28"/>
          <w:lang w:eastAsia="en-US"/>
        </w:rPr>
        <w:t>Юргинского городского округа</w:t>
      </w:r>
      <w:r w:rsidRPr="006248B6">
        <w:rPr>
          <w:b/>
          <w:bCs/>
          <w:kern w:val="32"/>
          <w:sz w:val="28"/>
          <w:szCs w:val="28"/>
          <w:lang w:eastAsia="en-US"/>
        </w:rPr>
        <w:t>,</w:t>
      </w:r>
      <w:r w:rsidRPr="006248B6">
        <w:rPr>
          <w:b/>
          <w:bCs/>
          <w:sz w:val="28"/>
          <w:szCs w:val="28"/>
          <w:lang w:eastAsia="en-US"/>
        </w:rPr>
        <w:t xml:space="preserve"> </w:t>
      </w:r>
    </w:p>
    <w:p w14:paraId="670537E9" w14:textId="77777777" w:rsidR="006248B6" w:rsidRPr="006248B6" w:rsidRDefault="006248B6" w:rsidP="006248B6">
      <w:pPr>
        <w:ind w:right="-29" w:firstLine="709"/>
        <w:jc w:val="center"/>
        <w:rPr>
          <w:b/>
          <w:bCs/>
          <w:sz w:val="28"/>
          <w:szCs w:val="28"/>
          <w:lang w:eastAsia="en-US"/>
        </w:rPr>
      </w:pPr>
      <w:r w:rsidRPr="006248B6">
        <w:rPr>
          <w:b/>
          <w:sz w:val="28"/>
          <w:szCs w:val="28"/>
          <w:lang w:eastAsia="en-US"/>
        </w:rPr>
        <w:t>на период с 01.01.2025 по 31.12.2029</w:t>
      </w:r>
    </w:p>
    <w:p w14:paraId="4E3ECF4B" w14:textId="77777777" w:rsidR="006248B6" w:rsidRPr="006248B6" w:rsidRDefault="006248B6" w:rsidP="006248B6">
      <w:pPr>
        <w:ind w:left="601"/>
        <w:jc w:val="right"/>
        <w:rPr>
          <w:rFonts w:eastAsia="Calibri"/>
          <w:b/>
          <w:sz w:val="28"/>
          <w:szCs w:val="28"/>
          <w:lang w:eastAsia="en-US"/>
        </w:rPr>
      </w:pPr>
      <w:r w:rsidRPr="006248B6">
        <w:rPr>
          <w:lang w:eastAsia="en-US"/>
        </w:rPr>
        <w:t xml:space="preserve">  </w:t>
      </w:r>
      <w:r w:rsidRPr="006248B6">
        <w:rPr>
          <w:sz w:val="28"/>
          <w:szCs w:val="28"/>
          <w:lang w:eastAsia="en-US"/>
        </w:rPr>
        <w:t>(без НДС)</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2268"/>
        <w:gridCol w:w="1417"/>
        <w:gridCol w:w="1134"/>
        <w:gridCol w:w="851"/>
        <w:gridCol w:w="709"/>
        <w:gridCol w:w="708"/>
        <w:gridCol w:w="851"/>
        <w:gridCol w:w="1211"/>
      </w:tblGrid>
      <w:tr w:rsidR="006248B6" w:rsidRPr="006248B6" w14:paraId="3FBF38C0" w14:textId="77777777" w:rsidTr="00104FF4">
        <w:trPr>
          <w:trHeight w:val="655"/>
        </w:trPr>
        <w:tc>
          <w:tcPr>
            <w:tcW w:w="1341" w:type="dxa"/>
            <w:vMerge w:val="restart"/>
            <w:tcBorders>
              <w:top w:val="single" w:sz="4" w:space="0" w:color="auto"/>
              <w:left w:val="single" w:sz="4" w:space="0" w:color="auto"/>
              <w:bottom w:val="single" w:sz="4" w:space="0" w:color="auto"/>
              <w:right w:val="single" w:sz="4" w:space="0" w:color="auto"/>
            </w:tcBorders>
            <w:vAlign w:val="center"/>
            <w:hideMark/>
          </w:tcPr>
          <w:p w14:paraId="5AA34E6E" w14:textId="77777777" w:rsidR="006248B6" w:rsidRPr="006248B6" w:rsidRDefault="006248B6" w:rsidP="006248B6">
            <w:pPr>
              <w:ind w:left="-113" w:right="-150"/>
              <w:jc w:val="center"/>
              <w:rPr>
                <w:sz w:val="22"/>
                <w:szCs w:val="22"/>
                <w:lang w:eastAsia="en-US"/>
              </w:rPr>
            </w:pPr>
            <w:proofErr w:type="spellStart"/>
            <w:r w:rsidRPr="006248B6">
              <w:rPr>
                <w:sz w:val="22"/>
                <w:szCs w:val="22"/>
                <w:lang w:eastAsia="en-US"/>
              </w:rPr>
              <w:t>Наименова</w:t>
            </w:r>
            <w:proofErr w:type="spellEnd"/>
            <w:r w:rsidRPr="006248B6">
              <w:rPr>
                <w:sz w:val="22"/>
                <w:szCs w:val="22"/>
                <w:lang w:eastAsia="en-US"/>
              </w:rPr>
              <w:t>-</w:t>
            </w:r>
          </w:p>
          <w:p w14:paraId="4604B82A" w14:textId="77777777" w:rsidR="006248B6" w:rsidRPr="006248B6" w:rsidRDefault="006248B6" w:rsidP="006248B6">
            <w:pPr>
              <w:ind w:left="-113" w:right="-150"/>
              <w:jc w:val="center"/>
              <w:rPr>
                <w:sz w:val="22"/>
                <w:szCs w:val="22"/>
                <w:lang w:eastAsia="en-US"/>
              </w:rPr>
            </w:pPr>
            <w:proofErr w:type="spellStart"/>
            <w:r w:rsidRPr="006248B6">
              <w:rPr>
                <w:sz w:val="22"/>
                <w:szCs w:val="22"/>
                <w:lang w:eastAsia="en-US"/>
              </w:rPr>
              <w:t>ние</w:t>
            </w:r>
            <w:proofErr w:type="spellEnd"/>
            <w:r w:rsidRPr="006248B6">
              <w:rPr>
                <w:sz w:val="22"/>
                <w:szCs w:val="22"/>
                <w:lang w:eastAsia="en-US"/>
              </w:rPr>
              <w:t xml:space="preserve"> регулируемой организации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E19F3CE" w14:textId="77777777" w:rsidR="006248B6" w:rsidRPr="006248B6" w:rsidRDefault="006248B6" w:rsidP="006248B6">
            <w:pPr>
              <w:ind w:right="-2"/>
              <w:jc w:val="center"/>
              <w:rPr>
                <w:sz w:val="22"/>
                <w:szCs w:val="22"/>
                <w:lang w:eastAsia="en-US"/>
              </w:rPr>
            </w:pPr>
            <w:r w:rsidRPr="006248B6">
              <w:rPr>
                <w:sz w:val="22"/>
                <w:szCs w:val="22"/>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4AB09CB" w14:textId="77777777" w:rsidR="006248B6" w:rsidRPr="006248B6" w:rsidRDefault="006248B6" w:rsidP="006248B6">
            <w:pPr>
              <w:ind w:right="-2"/>
              <w:jc w:val="center"/>
              <w:rPr>
                <w:sz w:val="22"/>
                <w:szCs w:val="22"/>
                <w:lang w:eastAsia="en-US"/>
              </w:rPr>
            </w:pPr>
            <w:r w:rsidRPr="006248B6">
              <w:rPr>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0A37010" w14:textId="77777777" w:rsidR="006248B6" w:rsidRPr="006248B6" w:rsidRDefault="006248B6" w:rsidP="006248B6">
            <w:pPr>
              <w:ind w:right="-2"/>
              <w:jc w:val="center"/>
              <w:rPr>
                <w:sz w:val="22"/>
                <w:szCs w:val="22"/>
                <w:lang w:eastAsia="en-US"/>
              </w:rPr>
            </w:pPr>
            <w:r w:rsidRPr="006248B6">
              <w:rPr>
                <w:sz w:val="22"/>
                <w:szCs w:val="22"/>
                <w:lang w:eastAsia="en-US"/>
              </w:rPr>
              <w:t>Вода</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14:paraId="090EDBF3" w14:textId="77777777" w:rsidR="006248B6" w:rsidRPr="006248B6" w:rsidRDefault="006248B6" w:rsidP="006248B6">
            <w:pPr>
              <w:ind w:right="-2"/>
              <w:jc w:val="center"/>
              <w:rPr>
                <w:sz w:val="22"/>
                <w:szCs w:val="22"/>
                <w:lang w:eastAsia="en-US"/>
              </w:rPr>
            </w:pPr>
            <w:r w:rsidRPr="006248B6">
              <w:rPr>
                <w:sz w:val="22"/>
                <w:szCs w:val="22"/>
                <w:lang w:eastAsia="en-US"/>
              </w:rPr>
              <w:t>Отборный пар давлением</w:t>
            </w:r>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14:paraId="1A18AD5B" w14:textId="77777777" w:rsidR="006248B6" w:rsidRPr="006248B6" w:rsidRDefault="006248B6" w:rsidP="006248B6">
            <w:pPr>
              <w:ind w:left="-108" w:right="-45" w:firstLine="23"/>
              <w:jc w:val="center"/>
              <w:rPr>
                <w:sz w:val="22"/>
                <w:szCs w:val="22"/>
                <w:lang w:eastAsia="en-US"/>
              </w:rPr>
            </w:pPr>
            <w:r w:rsidRPr="006248B6">
              <w:rPr>
                <w:sz w:val="22"/>
                <w:szCs w:val="22"/>
                <w:lang w:eastAsia="en-US"/>
              </w:rPr>
              <w:t xml:space="preserve">Острый и </w:t>
            </w:r>
            <w:proofErr w:type="spellStart"/>
            <w:r w:rsidRPr="006248B6">
              <w:rPr>
                <w:sz w:val="22"/>
                <w:szCs w:val="22"/>
                <w:lang w:eastAsia="en-US"/>
              </w:rPr>
              <w:t>редуци-рованный</w:t>
            </w:r>
            <w:proofErr w:type="spellEnd"/>
            <w:r w:rsidRPr="006248B6">
              <w:rPr>
                <w:sz w:val="22"/>
                <w:szCs w:val="22"/>
                <w:lang w:eastAsia="en-US"/>
              </w:rPr>
              <w:t xml:space="preserve"> пар</w:t>
            </w:r>
          </w:p>
        </w:tc>
      </w:tr>
      <w:tr w:rsidR="006248B6" w:rsidRPr="006248B6" w14:paraId="7A3098C8" w14:textId="77777777" w:rsidTr="00104FF4">
        <w:trPr>
          <w:trHeight w:val="728"/>
        </w:trPr>
        <w:tc>
          <w:tcPr>
            <w:tcW w:w="1341" w:type="dxa"/>
            <w:vMerge/>
            <w:tcBorders>
              <w:top w:val="single" w:sz="4" w:space="0" w:color="auto"/>
              <w:left w:val="single" w:sz="4" w:space="0" w:color="auto"/>
              <w:bottom w:val="single" w:sz="4" w:space="0" w:color="auto"/>
              <w:right w:val="single" w:sz="4" w:space="0" w:color="auto"/>
            </w:tcBorders>
            <w:vAlign w:val="center"/>
            <w:hideMark/>
          </w:tcPr>
          <w:p w14:paraId="25F0FC89" w14:textId="77777777" w:rsidR="006248B6" w:rsidRPr="006248B6" w:rsidRDefault="006248B6" w:rsidP="006248B6">
            <w:pPr>
              <w:rPr>
                <w:sz w:val="22"/>
                <w:szCs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14E4FE" w14:textId="77777777" w:rsidR="006248B6" w:rsidRPr="006248B6" w:rsidRDefault="006248B6" w:rsidP="006248B6">
            <w:pPr>
              <w:rPr>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A1BA38" w14:textId="77777777" w:rsidR="006248B6" w:rsidRPr="006248B6" w:rsidRDefault="006248B6" w:rsidP="006248B6">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71B6EE" w14:textId="77777777" w:rsidR="006248B6" w:rsidRPr="006248B6" w:rsidRDefault="006248B6" w:rsidP="006248B6">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983B855" w14:textId="77777777" w:rsidR="006248B6" w:rsidRPr="006248B6" w:rsidRDefault="006248B6" w:rsidP="006248B6">
            <w:pPr>
              <w:ind w:right="-2"/>
              <w:jc w:val="center"/>
              <w:rPr>
                <w:sz w:val="22"/>
                <w:szCs w:val="22"/>
                <w:vertAlign w:val="superscript"/>
                <w:lang w:eastAsia="en-US"/>
              </w:rPr>
            </w:pPr>
            <w:r w:rsidRPr="006248B6">
              <w:rPr>
                <w:sz w:val="22"/>
                <w:szCs w:val="22"/>
                <w:lang w:eastAsia="en-US"/>
              </w:rPr>
              <w:t>от 1,2 до 2,5 кг/см</w:t>
            </w:r>
            <w:r w:rsidRPr="006248B6">
              <w:rPr>
                <w:sz w:val="22"/>
                <w:szCs w:val="22"/>
                <w:vertAlign w:val="superscript"/>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434FA0" w14:textId="77777777" w:rsidR="006248B6" w:rsidRPr="006248B6" w:rsidRDefault="006248B6" w:rsidP="006248B6">
            <w:pPr>
              <w:ind w:left="-108" w:right="-124"/>
              <w:jc w:val="center"/>
              <w:rPr>
                <w:sz w:val="22"/>
                <w:szCs w:val="22"/>
                <w:lang w:eastAsia="en-US"/>
              </w:rPr>
            </w:pPr>
            <w:r w:rsidRPr="006248B6">
              <w:rPr>
                <w:sz w:val="22"/>
                <w:szCs w:val="22"/>
                <w:lang w:eastAsia="en-US"/>
              </w:rPr>
              <w:t>от 2,5 до 7,0 кг/см</w:t>
            </w:r>
            <w:r w:rsidRPr="006248B6">
              <w:rPr>
                <w:sz w:val="22"/>
                <w:szCs w:val="22"/>
                <w:vertAlign w:val="superscript"/>
                <w:lang w:eastAsia="en-US"/>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52702F" w14:textId="77777777" w:rsidR="006248B6" w:rsidRPr="006248B6" w:rsidRDefault="006248B6" w:rsidP="006248B6">
            <w:pPr>
              <w:ind w:left="-92" w:right="-107"/>
              <w:jc w:val="center"/>
              <w:rPr>
                <w:sz w:val="22"/>
                <w:szCs w:val="22"/>
                <w:lang w:eastAsia="en-US"/>
              </w:rPr>
            </w:pPr>
            <w:r w:rsidRPr="006248B6">
              <w:rPr>
                <w:sz w:val="22"/>
                <w:szCs w:val="22"/>
                <w:lang w:eastAsia="en-US"/>
              </w:rPr>
              <w:t>от 7,0 до 13,0 кг/см</w:t>
            </w:r>
            <w:r w:rsidRPr="006248B6">
              <w:rPr>
                <w:sz w:val="22"/>
                <w:szCs w:val="22"/>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A6AAB8" w14:textId="77777777" w:rsidR="006248B6" w:rsidRPr="006248B6" w:rsidRDefault="006248B6" w:rsidP="006248B6">
            <w:pPr>
              <w:ind w:left="-131" w:right="-108" w:firstLine="22"/>
              <w:jc w:val="center"/>
              <w:rPr>
                <w:sz w:val="22"/>
                <w:szCs w:val="22"/>
                <w:lang w:eastAsia="en-US"/>
              </w:rPr>
            </w:pPr>
            <w:r w:rsidRPr="006248B6">
              <w:rPr>
                <w:sz w:val="22"/>
                <w:szCs w:val="22"/>
                <w:lang w:eastAsia="en-US"/>
              </w:rPr>
              <w:t>свыше 13,0 кг/см</w:t>
            </w:r>
            <w:r w:rsidRPr="006248B6">
              <w:rPr>
                <w:sz w:val="22"/>
                <w:szCs w:val="22"/>
                <w:vertAlign w:val="superscript"/>
                <w:lang w:eastAsia="en-US"/>
              </w:rPr>
              <w:t>2</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FF0210C" w14:textId="77777777" w:rsidR="006248B6" w:rsidRPr="006248B6" w:rsidRDefault="006248B6" w:rsidP="006248B6">
            <w:pPr>
              <w:rPr>
                <w:sz w:val="22"/>
                <w:szCs w:val="22"/>
                <w:lang w:eastAsia="en-US"/>
              </w:rPr>
            </w:pPr>
          </w:p>
        </w:tc>
      </w:tr>
      <w:tr w:rsidR="006248B6" w:rsidRPr="006248B6" w14:paraId="504335B3" w14:textId="77777777" w:rsidTr="00104FF4">
        <w:trPr>
          <w:trHeight w:val="317"/>
        </w:trPr>
        <w:tc>
          <w:tcPr>
            <w:tcW w:w="1341" w:type="dxa"/>
            <w:tcBorders>
              <w:top w:val="single" w:sz="4" w:space="0" w:color="auto"/>
              <w:left w:val="single" w:sz="4" w:space="0" w:color="auto"/>
              <w:bottom w:val="single" w:sz="4" w:space="0" w:color="auto"/>
              <w:right w:val="single" w:sz="4" w:space="0" w:color="auto"/>
            </w:tcBorders>
            <w:vAlign w:val="center"/>
          </w:tcPr>
          <w:p w14:paraId="35621F2D" w14:textId="77777777" w:rsidR="006248B6" w:rsidRPr="006248B6" w:rsidRDefault="006248B6" w:rsidP="006248B6">
            <w:pPr>
              <w:ind w:left="-113" w:right="-108"/>
              <w:jc w:val="center"/>
              <w:rPr>
                <w:bCs/>
                <w:lang w:eastAsia="en-US"/>
              </w:rPr>
            </w:pPr>
            <w:r w:rsidRPr="006248B6">
              <w:rPr>
                <w:bCs/>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14:paraId="1052D831" w14:textId="77777777" w:rsidR="006248B6" w:rsidRPr="006248B6" w:rsidRDefault="006248B6" w:rsidP="006248B6">
            <w:pPr>
              <w:ind w:right="-2"/>
              <w:jc w:val="center"/>
              <w:rPr>
                <w:lang w:eastAsia="en-US"/>
              </w:rPr>
            </w:pPr>
            <w:r w:rsidRPr="006248B6">
              <w:rPr>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553C9748" w14:textId="77777777" w:rsidR="006248B6" w:rsidRPr="006248B6" w:rsidRDefault="006248B6" w:rsidP="006248B6">
            <w:pPr>
              <w:ind w:right="-2"/>
              <w:jc w:val="center"/>
              <w:rPr>
                <w:lang w:eastAsia="en-US"/>
              </w:rPr>
            </w:pPr>
            <w:r w:rsidRPr="006248B6">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108489F0" w14:textId="77777777" w:rsidR="006248B6" w:rsidRPr="006248B6" w:rsidRDefault="006248B6" w:rsidP="006248B6">
            <w:pPr>
              <w:ind w:right="-2"/>
              <w:jc w:val="center"/>
              <w:rPr>
                <w:lang w:eastAsia="en-US"/>
              </w:rPr>
            </w:pPr>
            <w:r w:rsidRPr="006248B6">
              <w:rPr>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47AC7B6D" w14:textId="77777777" w:rsidR="006248B6" w:rsidRPr="006248B6" w:rsidRDefault="006248B6" w:rsidP="006248B6">
            <w:pPr>
              <w:ind w:right="-2"/>
              <w:jc w:val="center"/>
              <w:rPr>
                <w:lang w:eastAsia="en-US"/>
              </w:rPr>
            </w:pPr>
            <w:r w:rsidRPr="006248B6">
              <w:rPr>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3F07EA20" w14:textId="77777777" w:rsidR="006248B6" w:rsidRPr="006248B6" w:rsidRDefault="006248B6" w:rsidP="006248B6">
            <w:pPr>
              <w:ind w:right="-2"/>
              <w:jc w:val="center"/>
              <w:rPr>
                <w:lang w:eastAsia="en-US"/>
              </w:rPr>
            </w:pPr>
            <w:r w:rsidRPr="006248B6">
              <w:rPr>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2DADAC30" w14:textId="77777777" w:rsidR="006248B6" w:rsidRPr="006248B6" w:rsidRDefault="006248B6" w:rsidP="006248B6">
            <w:pPr>
              <w:ind w:right="-2"/>
              <w:jc w:val="center"/>
              <w:rPr>
                <w:lang w:eastAsia="en-US"/>
              </w:rPr>
            </w:pPr>
            <w:r w:rsidRPr="006248B6">
              <w:rPr>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7AB369C0" w14:textId="77777777" w:rsidR="006248B6" w:rsidRPr="006248B6" w:rsidRDefault="006248B6" w:rsidP="006248B6">
            <w:pPr>
              <w:ind w:right="-2"/>
              <w:jc w:val="center"/>
              <w:rPr>
                <w:lang w:eastAsia="en-US"/>
              </w:rPr>
            </w:pPr>
            <w:r w:rsidRPr="006248B6">
              <w:rPr>
                <w:lang w:eastAsia="en-US"/>
              </w:rPr>
              <w:t>8</w:t>
            </w:r>
          </w:p>
        </w:tc>
        <w:tc>
          <w:tcPr>
            <w:tcW w:w="1211" w:type="dxa"/>
            <w:tcBorders>
              <w:top w:val="single" w:sz="4" w:space="0" w:color="auto"/>
              <w:left w:val="single" w:sz="4" w:space="0" w:color="auto"/>
              <w:bottom w:val="single" w:sz="4" w:space="0" w:color="auto"/>
              <w:right w:val="single" w:sz="4" w:space="0" w:color="auto"/>
            </w:tcBorders>
            <w:vAlign w:val="center"/>
          </w:tcPr>
          <w:p w14:paraId="4FECF36B" w14:textId="77777777" w:rsidR="006248B6" w:rsidRPr="006248B6" w:rsidRDefault="006248B6" w:rsidP="006248B6">
            <w:pPr>
              <w:ind w:right="-2"/>
              <w:jc w:val="center"/>
              <w:rPr>
                <w:lang w:eastAsia="en-US"/>
              </w:rPr>
            </w:pPr>
            <w:r w:rsidRPr="006248B6">
              <w:rPr>
                <w:lang w:eastAsia="en-US"/>
              </w:rPr>
              <w:t>9</w:t>
            </w:r>
          </w:p>
        </w:tc>
      </w:tr>
      <w:tr w:rsidR="006248B6" w:rsidRPr="006248B6" w14:paraId="73383152" w14:textId="77777777" w:rsidTr="00104FF4">
        <w:trPr>
          <w:trHeight w:val="481"/>
        </w:trPr>
        <w:tc>
          <w:tcPr>
            <w:tcW w:w="1341" w:type="dxa"/>
            <w:vMerge w:val="restart"/>
            <w:tcBorders>
              <w:top w:val="single" w:sz="4" w:space="0" w:color="auto"/>
              <w:left w:val="single" w:sz="4" w:space="0" w:color="auto"/>
              <w:right w:val="single" w:sz="4" w:space="0" w:color="auto"/>
            </w:tcBorders>
            <w:vAlign w:val="center"/>
            <w:hideMark/>
          </w:tcPr>
          <w:p w14:paraId="3D6FE819" w14:textId="77777777" w:rsidR="006248B6" w:rsidRPr="006248B6" w:rsidRDefault="006248B6" w:rsidP="006248B6">
            <w:pPr>
              <w:ind w:left="-113" w:right="-108"/>
              <w:jc w:val="center"/>
              <w:rPr>
                <w:lang w:eastAsia="en-US"/>
              </w:rPr>
            </w:pPr>
            <w:r w:rsidRPr="006248B6">
              <w:rPr>
                <w:bCs/>
                <w:lang w:eastAsia="en-US"/>
              </w:rPr>
              <w:t>ООО «Интеграл»</w:t>
            </w:r>
          </w:p>
        </w:tc>
        <w:tc>
          <w:tcPr>
            <w:tcW w:w="9149" w:type="dxa"/>
            <w:gridSpan w:val="8"/>
            <w:tcBorders>
              <w:top w:val="single" w:sz="4" w:space="0" w:color="auto"/>
              <w:left w:val="single" w:sz="4" w:space="0" w:color="auto"/>
              <w:bottom w:val="single" w:sz="4" w:space="0" w:color="auto"/>
              <w:right w:val="single" w:sz="4" w:space="0" w:color="auto"/>
            </w:tcBorders>
            <w:vAlign w:val="center"/>
            <w:hideMark/>
          </w:tcPr>
          <w:p w14:paraId="0927D948" w14:textId="77777777" w:rsidR="006248B6" w:rsidRPr="006248B6" w:rsidRDefault="006248B6" w:rsidP="006248B6">
            <w:pPr>
              <w:ind w:right="-2"/>
              <w:jc w:val="center"/>
              <w:rPr>
                <w:lang w:eastAsia="en-US"/>
              </w:rPr>
            </w:pPr>
            <w:r w:rsidRPr="006248B6">
              <w:rPr>
                <w:lang w:eastAsia="en-US"/>
              </w:rPr>
              <w:t xml:space="preserve">Для потребителей, в случае отсутствия дифференциации тарифов </w:t>
            </w:r>
          </w:p>
          <w:p w14:paraId="58C75C99" w14:textId="77777777" w:rsidR="006248B6" w:rsidRPr="006248B6" w:rsidRDefault="006248B6" w:rsidP="006248B6">
            <w:pPr>
              <w:ind w:right="-2"/>
              <w:jc w:val="center"/>
              <w:rPr>
                <w:lang w:eastAsia="en-US"/>
              </w:rPr>
            </w:pPr>
            <w:r w:rsidRPr="006248B6">
              <w:rPr>
                <w:lang w:eastAsia="en-US"/>
              </w:rPr>
              <w:t xml:space="preserve">по схеме подключения </w:t>
            </w:r>
          </w:p>
        </w:tc>
      </w:tr>
      <w:tr w:rsidR="006248B6" w:rsidRPr="006248B6" w14:paraId="41D352BB" w14:textId="77777777" w:rsidTr="00104FF4">
        <w:trPr>
          <w:trHeight w:val="301"/>
        </w:trPr>
        <w:tc>
          <w:tcPr>
            <w:tcW w:w="1341" w:type="dxa"/>
            <w:vMerge/>
            <w:tcBorders>
              <w:left w:val="single" w:sz="4" w:space="0" w:color="auto"/>
              <w:right w:val="single" w:sz="4" w:space="0" w:color="auto"/>
            </w:tcBorders>
            <w:vAlign w:val="center"/>
            <w:hideMark/>
          </w:tcPr>
          <w:p w14:paraId="4DC90B87" w14:textId="77777777" w:rsidR="006248B6" w:rsidRPr="006248B6" w:rsidRDefault="006248B6" w:rsidP="006248B6">
            <w:pPr>
              <w:rPr>
                <w:sz w:val="22"/>
                <w:szCs w:val="22"/>
                <w:lang w:eastAsia="en-US"/>
              </w:rPr>
            </w:pPr>
          </w:p>
        </w:tc>
        <w:tc>
          <w:tcPr>
            <w:tcW w:w="2268" w:type="dxa"/>
            <w:vMerge w:val="restart"/>
            <w:tcBorders>
              <w:top w:val="single" w:sz="4" w:space="0" w:color="auto"/>
              <w:left w:val="single" w:sz="4" w:space="0" w:color="auto"/>
              <w:right w:val="single" w:sz="4" w:space="0" w:color="auto"/>
            </w:tcBorders>
            <w:vAlign w:val="center"/>
            <w:hideMark/>
          </w:tcPr>
          <w:p w14:paraId="34CC13E2" w14:textId="77777777" w:rsidR="006248B6" w:rsidRPr="006248B6" w:rsidRDefault="006248B6" w:rsidP="006248B6">
            <w:pPr>
              <w:ind w:left="-108" w:right="-103"/>
              <w:jc w:val="center"/>
              <w:rPr>
                <w:lang w:eastAsia="en-US"/>
              </w:rPr>
            </w:pPr>
            <w:r w:rsidRPr="006248B6">
              <w:rPr>
                <w:lang w:eastAsia="en-US"/>
              </w:rPr>
              <w:t>Одноставочный</w:t>
            </w:r>
          </w:p>
          <w:p w14:paraId="142396C7" w14:textId="77777777" w:rsidR="006248B6" w:rsidRPr="006248B6" w:rsidRDefault="006248B6" w:rsidP="006248B6">
            <w:pPr>
              <w:ind w:left="-108" w:right="-103"/>
              <w:jc w:val="center"/>
              <w:rPr>
                <w:lang w:eastAsia="en-US"/>
              </w:rPr>
            </w:pPr>
            <w:r w:rsidRPr="006248B6">
              <w:rPr>
                <w:lang w:eastAsia="en-US"/>
              </w:rPr>
              <w:t>руб./Гкал</w:t>
            </w:r>
          </w:p>
        </w:tc>
        <w:tc>
          <w:tcPr>
            <w:tcW w:w="1417" w:type="dxa"/>
            <w:shd w:val="clear" w:color="auto" w:fill="auto"/>
            <w:hideMark/>
          </w:tcPr>
          <w:p w14:paraId="345C0352" w14:textId="77777777" w:rsidR="006248B6" w:rsidRPr="006248B6" w:rsidRDefault="006248B6" w:rsidP="006248B6">
            <w:pPr>
              <w:ind w:left="-183" w:right="-175"/>
              <w:jc w:val="center"/>
              <w:rPr>
                <w:lang w:val="en-US" w:eastAsia="en-US"/>
              </w:rPr>
            </w:pPr>
            <w:r w:rsidRPr="006248B6">
              <w:rPr>
                <w:sz w:val="22"/>
                <w:szCs w:val="22"/>
                <w:lang w:eastAsia="en-US"/>
              </w:rPr>
              <w:t>с 01.01.2025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82F04" w14:textId="77777777" w:rsidR="006248B6" w:rsidRPr="006248B6" w:rsidRDefault="006248B6" w:rsidP="006248B6">
            <w:pPr>
              <w:ind w:left="-183" w:right="-175"/>
              <w:jc w:val="center"/>
              <w:rPr>
                <w:sz w:val="22"/>
                <w:szCs w:val="22"/>
                <w:lang w:eastAsia="en-US"/>
              </w:rPr>
            </w:pPr>
            <w:r w:rsidRPr="006248B6">
              <w:rPr>
                <w:sz w:val="22"/>
                <w:szCs w:val="22"/>
                <w:lang w:eastAsia="en-US"/>
              </w:rPr>
              <w:t>2 566,80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307834" w14:textId="77777777" w:rsidR="006248B6" w:rsidRPr="006248B6" w:rsidRDefault="006248B6" w:rsidP="006248B6">
            <w:pPr>
              <w:ind w:right="-2"/>
              <w:jc w:val="center"/>
              <w:rPr>
                <w:lang w:val="en-US"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80553C" w14:textId="77777777" w:rsidR="006248B6" w:rsidRPr="006248B6" w:rsidRDefault="006248B6" w:rsidP="006248B6">
            <w:pPr>
              <w:ind w:right="-2"/>
              <w:jc w:val="center"/>
              <w:rPr>
                <w:lang w:val="en-US"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529978" w14:textId="77777777" w:rsidR="006248B6" w:rsidRPr="006248B6" w:rsidRDefault="006248B6" w:rsidP="006248B6">
            <w:pPr>
              <w:ind w:right="-2"/>
              <w:jc w:val="center"/>
              <w:rPr>
                <w:lang w:val="en-US"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D64CB0" w14:textId="77777777" w:rsidR="006248B6" w:rsidRPr="006248B6" w:rsidRDefault="006248B6" w:rsidP="006248B6">
            <w:pPr>
              <w:ind w:right="-2"/>
              <w:jc w:val="center"/>
              <w:rPr>
                <w:lang w:val="en-US"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748E057" w14:textId="77777777" w:rsidR="006248B6" w:rsidRPr="006248B6" w:rsidRDefault="006248B6" w:rsidP="006248B6">
            <w:pPr>
              <w:ind w:right="-2"/>
              <w:jc w:val="center"/>
              <w:rPr>
                <w:lang w:val="en-US" w:eastAsia="en-US"/>
              </w:rPr>
            </w:pPr>
            <w:r w:rsidRPr="006248B6">
              <w:rPr>
                <w:lang w:eastAsia="en-US"/>
              </w:rPr>
              <w:t>x</w:t>
            </w:r>
          </w:p>
        </w:tc>
      </w:tr>
      <w:tr w:rsidR="006248B6" w:rsidRPr="006248B6" w14:paraId="39F48D71" w14:textId="77777777" w:rsidTr="00104FF4">
        <w:trPr>
          <w:trHeight w:val="301"/>
        </w:trPr>
        <w:tc>
          <w:tcPr>
            <w:tcW w:w="1341" w:type="dxa"/>
            <w:vMerge/>
            <w:tcBorders>
              <w:left w:val="single" w:sz="4" w:space="0" w:color="auto"/>
              <w:right w:val="single" w:sz="4" w:space="0" w:color="auto"/>
            </w:tcBorders>
            <w:vAlign w:val="center"/>
          </w:tcPr>
          <w:p w14:paraId="6319A3C7"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69ACECF2" w14:textId="77777777" w:rsidR="006248B6" w:rsidRPr="006248B6" w:rsidRDefault="006248B6" w:rsidP="006248B6">
            <w:pPr>
              <w:ind w:left="-108" w:right="-103"/>
              <w:jc w:val="center"/>
              <w:rPr>
                <w:lang w:eastAsia="en-US"/>
              </w:rPr>
            </w:pPr>
          </w:p>
        </w:tc>
        <w:tc>
          <w:tcPr>
            <w:tcW w:w="1417" w:type="dxa"/>
            <w:shd w:val="clear" w:color="auto" w:fill="auto"/>
          </w:tcPr>
          <w:p w14:paraId="2A0AF015" w14:textId="77777777" w:rsidR="006248B6" w:rsidRPr="006248B6" w:rsidRDefault="006248B6" w:rsidP="006248B6">
            <w:pPr>
              <w:ind w:left="-183" w:right="-175"/>
              <w:jc w:val="center"/>
              <w:rPr>
                <w:lang w:eastAsia="en-US"/>
              </w:rPr>
            </w:pPr>
            <w:r w:rsidRPr="006248B6">
              <w:rPr>
                <w:sz w:val="22"/>
                <w:szCs w:val="22"/>
                <w:lang w:eastAsia="en-US"/>
              </w:rPr>
              <w:t>с 01.07.2025</w:t>
            </w:r>
          </w:p>
        </w:tc>
        <w:tc>
          <w:tcPr>
            <w:tcW w:w="1134" w:type="dxa"/>
            <w:tcBorders>
              <w:top w:val="single" w:sz="4" w:space="0" w:color="auto"/>
              <w:left w:val="single" w:sz="4" w:space="0" w:color="auto"/>
              <w:bottom w:val="single" w:sz="4" w:space="0" w:color="auto"/>
              <w:right w:val="single" w:sz="4" w:space="0" w:color="auto"/>
            </w:tcBorders>
            <w:vAlign w:val="center"/>
          </w:tcPr>
          <w:p w14:paraId="00A92C40" w14:textId="77777777" w:rsidR="006248B6" w:rsidRPr="006248B6" w:rsidRDefault="006248B6" w:rsidP="006248B6">
            <w:pPr>
              <w:ind w:left="-183" w:right="-175"/>
              <w:jc w:val="center"/>
              <w:rPr>
                <w:sz w:val="22"/>
                <w:szCs w:val="22"/>
                <w:lang w:eastAsia="en-US"/>
              </w:rPr>
            </w:pPr>
            <w:r w:rsidRPr="006248B6">
              <w:rPr>
                <w:sz w:val="22"/>
                <w:szCs w:val="22"/>
                <w:lang w:eastAsia="en-US"/>
              </w:rPr>
              <w:t>2 977,47</w:t>
            </w:r>
          </w:p>
        </w:tc>
        <w:tc>
          <w:tcPr>
            <w:tcW w:w="851" w:type="dxa"/>
            <w:tcBorders>
              <w:top w:val="single" w:sz="4" w:space="0" w:color="auto"/>
              <w:left w:val="single" w:sz="4" w:space="0" w:color="auto"/>
              <w:bottom w:val="single" w:sz="4" w:space="0" w:color="auto"/>
              <w:right w:val="single" w:sz="4" w:space="0" w:color="auto"/>
            </w:tcBorders>
            <w:vAlign w:val="center"/>
          </w:tcPr>
          <w:p w14:paraId="751345D3"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F6AA0CB"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38A77BC4"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C43D6F6"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219A5D28" w14:textId="77777777" w:rsidR="006248B6" w:rsidRPr="006248B6" w:rsidRDefault="006248B6" w:rsidP="006248B6">
            <w:pPr>
              <w:ind w:right="-2"/>
              <w:jc w:val="center"/>
              <w:rPr>
                <w:lang w:eastAsia="en-US"/>
              </w:rPr>
            </w:pPr>
            <w:r w:rsidRPr="006248B6">
              <w:rPr>
                <w:lang w:eastAsia="en-US"/>
              </w:rPr>
              <w:t>x</w:t>
            </w:r>
          </w:p>
        </w:tc>
      </w:tr>
      <w:tr w:rsidR="006248B6" w:rsidRPr="006248B6" w14:paraId="2043D918" w14:textId="77777777" w:rsidTr="00104FF4">
        <w:trPr>
          <w:trHeight w:val="301"/>
        </w:trPr>
        <w:tc>
          <w:tcPr>
            <w:tcW w:w="1341" w:type="dxa"/>
            <w:vMerge/>
            <w:tcBorders>
              <w:left w:val="single" w:sz="4" w:space="0" w:color="auto"/>
              <w:right w:val="single" w:sz="4" w:space="0" w:color="auto"/>
            </w:tcBorders>
            <w:vAlign w:val="center"/>
          </w:tcPr>
          <w:p w14:paraId="75E2ED95"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1DC15C8D" w14:textId="77777777" w:rsidR="006248B6" w:rsidRPr="006248B6" w:rsidRDefault="006248B6" w:rsidP="006248B6">
            <w:pPr>
              <w:ind w:left="-108" w:right="-103"/>
              <w:jc w:val="center"/>
              <w:rPr>
                <w:lang w:eastAsia="en-US"/>
              </w:rPr>
            </w:pPr>
          </w:p>
        </w:tc>
        <w:tc>
          <w:tcPr>
            <w:tcW w:w="1417" w:type="dxa"/>
            <w:shd w:val="clear" w:color="auto" w:fill="auto"/>
          </w:tcPr>
          <w:p w14:paraId="1E084499" w14:textId="77777777" w:rsidR="006248B6" w:rsidRPr="006248B6" w:rsidRDefault="006248B6" w:rsidP="006248B6">
            <w:pPr>
              <w:ind w:left="-183" w:right="-175"/>
              <w:jc w:val="center"/>
              <w:rPr>
                <w:lang w:eastAsia="en-US"/>
              </w:rPr>
            </w:pPr>
            <w:r w:rsidRPr="006248B6">
              <w:rPr>
                <w:sz w:val="22"/>
                <w:szCs w:val="22"/>
                <w:lang w:eastAsia="en-US"/>
              </w:rPr>
              <w:t>с 01.01.2026</w:t>
            </w:r>
          </w:p>
        </w:tc>
        <w:tc>
          <w:tcPr>
            <w:tcW w:w="1134" w:type="dxa"/>
            <w:tcBorders>
              <w:top w:val="single" w:sz="4" w:space="0" w:color="auto"/>
              <w:left w:val="single" w:sz="4" w:space="0" w:color="auto"/>
              <w:bottom w:val="single" w:sz="4" w:space="0" w:color="auto"/>
              <w:right w:val="single" w:sz="4" w:space="0" w:color="auto"/>
            </w:tcBorders>
            <w:vAlign w:val="center"/>
          </w:tcPr>
          <w:p w14:paraId="3E3C5DFA" w14:textId="77777777" w:rsidR="006248B6" w:rsidRPr="006248B6" w:rsidRDefault="006248B6" w:rsidP="006248B6">
            <w:pPr>
              <w:ind w:left="-183" w:right="-175"/>
              <w:jc w:val="center"/>
              <w:rPr>
                <w:sz w:val="22"/>
                <w:szCs w:val="22"/>
                <w:lang w:eastAsia="en-US"/>
              </w:rPr>
            </w:pPr>
            <w:r w:rsidRPr="006248B6">
              <w:rPr>
                <w:sz w:val="22"/>
                <w:szCs w:val="22"/>
                <w:lang w:eastAsia="en-US"/>
              </w:rPr>
              <w:t>2 977,47</w:t>
            </w:r>
          </w:p>
        </w:tc>
        <w:tc>
          <w:tcPr>
            <w:tcW w:w="851" w:type="dxa"/>
            <w:tcBorders>
              <w:top w:val="single" w:sz="4" w:space="0" w:color="auto"/>
              <w:left w:val="single" w:sz="4" w:space="0" w:color="auto"/>
              <w:bottom w:val="single" w:sz="4" w:space="0" w:color="auto"/>
              <w:right w:val="single" w:sz="4" w:space="0" w:color="auto"/>
            </w:tcBorders>
            <w:vAlign w:val="center"/>
          </w:tcPr>
          <w:p w14:paraId="2CEE02BC"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41EBA1A4"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07A4E507"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5BF2E5DA"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1068D1C3" w14:textId="77777777" w:rsidR="006248B6" w:rsidRPr="006248B6" w:rsidRDefault="006248B6" w:rsidP="006248B6">
            <w:pPr>
              <w:ind w:right="-2"/>
              <w:jc w:val="center"/>
              <w:rPr>
                <w:lang w:eastAsia="en-US"/>
              </w:rPr>
            </w:pPr>
            <w:r w:rsidRPr="006248B6">
              <w:rPr>
                <w:lang w:eastAsia="en-US"/>
              </w:rPr>
              <w:t>x</w:t>
            </w:r>
          </w:p>
        </w:tc>
      </w:tr>
      <w:tr w:rsidR="006248B6" w:rsidRPr="006248B6" w14:paraId="6E1C4F56" w14:textId="77777777" w:rsidTr="00104FF4">
        <w:trPr>
          <w:trHeight w:val="301"/>
        </w:trPr>
        <w:tc>
          <w:tcPr>
            <w:tcW w:w="1341" w:type="dxa"/>
            <w:vMerge/>
            <w:tcBorders>
              <w:left w:val="single" w:sz="4" w:space="0" w:color="auto"/>
              <w:right w:val="single" w:sz="4" w:space="0" w:color="auto"/>
            </w:tcBorders>
            <w:vAlign w:val="center"/>
          </w:tcPr>
          <w:p w14:paraId="65EC2A7C"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3026BCCD" w14:textId="77777777" w:rsidR="006248B6" w:rsidRPr="006248B6" w:rsidRDefault="006248B6" w:rsidP="006248B6">
            <w:pPr>
              <w:ind w:left="-108" w:right="-103"/>
              <w:jc w:val="center"/>
              <w:rPr>
                <w:lang w:eastAsia="en-US"/>
              </w:rPr>
            </w:pPr>
          </w:p>
        </w:tc>
        <w:tc>
          <w:tcPr>
            <w:tcW w:w="1417" w:type="dxa"/>
            <w:shd w:val="clear" w:color="auto" w:fill="auto"/>
          </w:tcPr>
          <w:p w14:paraId="5925D193" w14:textId="77777777" w:rsidR="006248B6" w:rsidRPr="006248B6" w:rsidRDefault="006248B6" w:rsidP="006248B6">
            <w:pPr>
              <w:ind w:left="-183" w:right="-175"/>
              <w:jc w:val="center"/>
              <w:rPr>
                <w:lang w:eastAsia="en-US"/>
              </w:rPr>
            </w:pPr>
            <w:r w:rsidRPr="006248B6">
              <w:rPr>
                <w:sz w:val="22"/>
                <w:szCs w:val="22"/>
                <w:lang w:eastAsia="en-US"/>
              </w:rPr>
              <w:t>с 01.07.2026</w:t>
            </w:r>
          </w:p>
        </w:tc>
        <w:tc>
          <w:tcPr>
            <w:tcW w:w="1134" w:type="dxa"/>
            <w:tcBorders>
              <w:top w:val="single" w:sz="4" w:space="0" w:color="auto"/>
              <w:left w:val="single" w:sz="4" w:space="0" w:color="auto"/>
              <w:bottom w:val="single" w:sz="4" w:space="0" w:color="auto"/>
              <w:right w:val="single" w:sz="4" w:space="0" w:color="auto"/>
            </w:tcBorders>
            <w:vAlign w:val="center"/>
          </w:tcPr>
          <w:p w14:paraId="1AE5CAB9" w14:textId="77777777" w:rsidR="006248B6" w:rsidRPr="006248B6" w:rsidRDefault="006248B6" w:rsidP="006248B6">
            <w:pPr>
              <w:ind w:left="-183" w:right="-175"/>
              <w:jc w:val="center"/>
              <w:rPr>
                <w:sz w:val="22"/>
                <w:szCs w:val="22"/>
                <w:lang w:eastAsia="en-US"/>
              </w:rPr>
            </w:pPr>
            <w:r w:rsidRPr="006248B6">
              <w:rPr>
                <w:sz w:val="22"/>
                <w:szCs w:val="22"/>
                <w:lang w:eastAsia="en-US"/>
              </w:rPr>
              <w:t>3 105,50</w:t>
            </w:r>
          </w:p>
        </w:tc>
        <w:tc>
          <w:tcPr>
            <w:tcW w:w="851" w:type="dxa"/>
            <w:tcBorders>
              <w:top w:val="single" w:sz="4" w:space="0" w:color="auto"/>
              <w:left w:val="single" w:sz="4" w:space="0" w:color="auto"/>
              <w:bottom w:val="single" w:sz="4" w:space="0" w:color="auto"/>
              <w:right w:val="single" w:sz="4" w:space="0" w:color="auto"/>
            </w:tcBorders>
            <w:vAlign w:val="center"/>
          </w:tcPr>
          <w:p w14:paraId="7C9ED845"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4DBD0B1"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2FE1F96F"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B2AD6CB"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057ED775" w14:textId="77777777" w:rsidR="006248B6" w:rsidRPr="006248B6" w:rsidRDefault="006248B6" w:rsidP="006248B6">
            <w:pPr>
              <w:ind w:right="-2"/>
              <w:jc w:val="center"/>
              <w:rPr>
                <w:lang w:eastAsia="en-US"/>
              </w:rPr>
            </w:pPr>
            <w:r w:rsidRPr="006248B6">
              <w:rPr>
                <w:lang w:eastAsia="en-US"/>
              </w:rPr>
              <w:t>x</w:t>
            </w:r>
          </w:p>
        </w:tc>
      </w:tr>
      <w:tr w:rsidR="006248B6" w:rsidRPr="006248B6" w14:paraId="6065C228" w14:textId="77777777" w:rsidTr="00104FF4">
        <w:trPr>
          <w:trHeight w:val="301"/>
        </w:trPr>
        <w:tc>
          <w:tcPr>
            <w:tcW w:w="1341" w:type="dxa"/>
            <w:vMerge/>
            <w:tcBorders>
              <w:left w:val="single" w:sz="4" w:space="0" w:color="auto"/>
              <w:right w:val="single" w:sz="4" w:space="0" w:color="auto"/>
            </w:tcBorders>
            <w:vAlign w:val="center"/>
          </w:tcPr>
          <w:p w14:paraId="4F1C7A0C"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1282F61A" w14:textId="77777777" w:rsidR="006248B6" w:rsidRPr="006248B6" w:rsidRDefault="006248B6" w:rsidP="006248B6">
            <w:pPr>
              <w:ind w:left="-108" w:right="-103"/>
              <w:jc w:val="center"/>
              <w:rPr>
                <w:lang w:eastAsia="en-US"/>
              </w:rPr>
            </w:pPr>
          </w:p>
        </w:tc>
        <w:tc>
          <w:tcPr>
            <w:tcW w:w="1417" w:type="dxa"/>
            <w:shd w:val="clear" w:color="auto" w:fill="auto"/>
          </w:tcPr>
          <w:p w14:paraId="452811D2" w14:textId="77777777" w:rsidR="006248B6" w:rsidRPr="006248B6" w:rsidRDefault="006248B6" w:rsidP="006248B6">
            <w:pPr>
              <w:ind w:left="-183" w:right="-175"/>
              <w:jc w:val="center"/>
              <w:rPr>
                <w:lang w:eastAsia="en-US"/>
              </w:rPr>
            </w:pPr>
            <w:r w:rsidRPr="006248B6">
              <w:rPr>
                <w:sz w:val="22"/>
                <w:szCs w:val="22"/>
                <w:lang w:eastAsia="en-US"/>
              </w:rPr>
              <w:t>с 01.01.2027</w:t>
            </w:r>
          </w:p>
        </w:tc>
        <w:tc>
          <w:tcPr>
            <w:tcW w:w="1134" w:type="dxa"/>
            <w:tcBorders>
              <w:top w:val="single" w:sz="4" w:space="0" w:color="auto"/>
              <w:left w:val="single" w:sz="4" w:space="0" w:color="auto"/>
              <w:bottom w:val="single" w:sz="4" w:space="0" w:color="auto"/>
              <w:right w:val="single" w:sz="4" w:space="0" w:color="auto"/>
            </w:tcBorders>
            <w:vAlign w:val="center"/>
          </w:tcPr>
          <w:p w14:paraId="2D407EFB" w14:textId="77777777" w:rsidR="006248B6" w:rsidRPr="006248B6" w:rsidRDefault="006248B6" w:rsidP="006248B6">
            <w:pPr>
              <w:ind w:left="-183" w:right="-175"/>
              <w:jc w:val="center"/>
              <w:rPr>
                <w:sz w:val="22"/>
                <w:szCs w:val="22"/>
                <w:lang w:eastAsia="en-US"/>
              </w:rPr>
            </w:pPr>
            <w:r w:rsidRPr="006248B6">
              <w:rPr>
                <w:sz w:val="22"/>
                <w:szCs w:val="22"/>
                <w:lang w:eastAsia="en-US"/>
              </w:rPr>
              <w:t>3 105,50</w:t>
            </w:r>
          </w:p>
        </w:tc>
        <w:tc>
          <w:tcPr>
            <w:tcW w:w="851" w:type="dxa"/>
            <w:tcBorders>
              <w:top w:val="single" w:sz="4" w:space="0" w:color="auto"/>
              <w:left w:val="single" w:sz="4" w:space="0" w:color="auto"/>
              <w:bottom w:val="single" w:sz="4" w:space="0" w:color="auto"/>
              <w:right w:val="single" w:sz="4" w:space="0" w:color="auto"/>
            </w:tcBorders>
            <w:vAlign w:val="center"/>
          </w:tcPr>
          <w:p w14:paraId="1E5426EC"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1D65E701"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695BDED6"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480B0E8"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580F5CBE" w14:textId="77777777" w:rsidR="006248B6" w:rsidRPr="006248B6" w:rsidRDefault="006248B6" w:rsidP="006248B6">
            <w:pPr>
              <w:ind w:right="-2"/>
              <w:jc w:val="center"/>
              <w:rPr>
                <w:lang w:eastAsia="en-US"/>
              </w:rPr>
            </w:pPr>
            <w:r w:rsidRPr="006248B6">
              <w:rPr>
                <w:lang w:eastAsia="en-US"/>
              </w:rPr>
              <w:t>x</w:t>
            </w:r>
          </w:p>
        </w:tc>
      </w:tr>
      <w:tr w:rsidR="006248B6" w:rsidRPr="006248B6" w14:paraId="4DFBE9A8" w14:textId="77777777" w:rsidTr="00104FF4">
        <w:trPr>
          <w:trHeight w:val="301"/>
        </w:trPr>
        <w:tc>
          <w:tcPr>
            <w:tcW w:w="1341" w:type="dxa"/>
            <w:vMerge/>
            <w:tcBorders>
              <w:left w:val="single" w:sz="4" w:space="0" w:color="auto"/>
              <w:right w:val="single" w:sz="4" w:space="0" w:color="auto"/>
            </w:tcBorders>
            <w:vAlign w:val="center"/>
          </w:tcPr>
          <w:p w14:paraId="3AD67044"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4F9DC495" w14:textId="77777777" w:rsidR="006248B6" w:rsidRPr="006248B6" w:rsidRDefault="006248B6" w:rsidP="006248B6">
            <w:pPr>
              <w:ind w:left="-108" w:right="-103"/>
              <w:jc w:val="center"/>
              <w:rPr>
                <w:lang w:eastAsia="en-US"/>
              </w:rPr>
            </w:pPr>
          </w:p>
        </w:tc>
        <w:tc>
          <w:tcPr>
            <w:tcW w:w="1417" w:type="dxa"/>
            <w:shd w:val="clear" w:color="auto" w:fill="auto"/>
          </w:tcPr>
          <w:p w14:paraId="728B66D6" w14:textId="77777777" w:rsidR="006248B6" w:rsidRPr="006248B6" w:rsidRDefault="006248B6" w:rsidP="006248B6">
            <w:pPr>
              <w:ind w:left="-183" w:right="-175"/>
              <w:jc w:val="center"/>
              <w:rPr>
                <w:lang w:eastAsia="en-US"/>
              </w:rPr>
            </w:pPr>
            <w:r w:rsidRPr="006248B6">
              <w:rPr>
                <w:sz w:val="22"/>
                <w:szCs w:val="22"/>
                <w:lang w:eastAsia="en-US"/>
              </w:rPr>
              <w:t>с 01.07.2027</w:t>
            </w:r>
          </w:p>
        </w:tc>
        <w:tc>
          <w:tcPr>
            <w:tcW w:w="1134" w:type="dxa"/>
            <w:tcBorders>
              <w:top w:val="single" w:sz="4" w:space="0" w:color="auto"/>
              <w:left w:val="single" w:sz="4" w:space="0" w:color="auto"/>
              <w:bottom w:val="single" w:sz="4" w:space="0" w:color="auto"/>
              <w:right w:val="single" w:sz="4" w:space="0" w:color="auto"/>
            </w:tcBorders>
            <w:vAlign w:val="center"/>
          </w:tcPr>
          <w:p w14:paraId="68F5105B" w14:textId="77777777" w:rsidR="006248B6" w:rsidRPr="006248B6" w:rsidRDefault="006248B6" w:rsidP="006248B6">
            <w:pPr>
              <w:ind w:left="-183" w:right="-175"/>
              <w:jc w:val="center"/>
              <w:rPr>
                <w:sz w:val="22"/>
                <w:szCs w:val="22"/>
                <w:lang w:eastAsia="en-US"/>
              </w:rPr>
            </w:pPr>
            <w:r w:rsidRPr="006248B6">
              <w:rPr>
                <w:sz w:val="22"/>
                <w:szCs w:val="22"/>
                <w:lang w:eastAsia="en-US"/>
              </w:rPr>
              <w:t>3 229,72</w:t>
            </w:r>
          </w:p>
        </w:tc>
        <w:tc>
          <w:tcPr>
            <w:tcW w:w="851" w:type="dxa"/>
            <w:tcBorders>
              <w:top w:val="single" w:sz="4" w:space="0" w:color="auto"/>
              <w:left w:val="single" w:sz="4" w:space="0" w:color="auto"/>
              <w:bottom w:val="single" w:sz="4" w:space="0" w:color="auto"/>
              <w:right w:val="single" w:sz="4" w:space="0" w:color="auto"/>
            </w:tcBorders>
            <w:vAlign w:val="center"/>
          </w:tcPr>
          <w:p w14:paraId="1C817390"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2D3B227F"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50A72B0B"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382B14B8"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67C6BADF" w14:textId="77777777" w:rsidR="006248B6" w:rsidRPr="006248B6" w:rsidRDefault="006248B6" w:rsidP="006248B6">
            <w:pPr>
              <w:ind w:right="-2"/>
              <w:jc w:val="center"/>
              <w:rPr>
                <w:lang w:eastAsia="en-US"/>
              </w:rPr>
            </w:pPr>
            <w:r w:rsidRPr="006248B6">
              <w:rPr>
                <w:lang w:eastAsia="en-US"/>
              </w:rPr>
              <w:t>x</w:t>
            </w:r>
          </w:p>
        </w:tc>
      </w:tr>
      <w:tr w:rsidR="006248B6" w:rsidRPr="006248B6" w14:paraId="2AEE06D6" w14:textId="77777777" w:rsidTr="00104FF4">
        <w:trPr>
          <w:trHeight w:val="301"/>
        </w:trPr>
        <w:tc>
          <w:tcPr>
            <w:tcW w:w="1341" w:type="dxa"/>
            <w:vMerge/>
            <w:tcBorders>
              <w:left w:val="single" w:sz="4" w:space="0" w:color="auto"/>
              <w:right w:val="single" w:sz="4" w:space="0" w:color="auto"/>
            </w:tcBorders>
            <w:vAlign w:val="center"/>
          </w:tcPr>
          <w:p w14:paraId="543FBA68"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2BDF0299" w14:textId="77777777" w:rsidR="006248B6" w:rsidRPr="006248B6" w:rsidRDefault="006248B6" w:rsidP="006248B6">
            <w:pPr>
              <w:ind w:left="-108" w:right="-103"/>
              <w:jc w:val="center"/>
              <w:rPr>
                <w:lang w:eastAsia="en-US"/>
              </w:rPr>
            </w:pPr>
          </w:p>
        </w:tc>
        <w:tc>
          <w:tcPr>
            <w:tcW w:w="1417" w:type="dxa"/>
            <w:shd w:val="clear" w:color="auto" w:fill="auto"/>
          </w:tcPr>
          <w:p w14:paraId="257360C1" w14:textId="77777777" w:rsidR="006248B6" w:rsidRPr="006248B6" w:rsidRDefault="006248B6" w:rsidP="006248B6">
            <w:pPr>
              <w:ind w:left="-183" w:right="-175"/>
              <w:jc w:val="center"/>
              <w:rPr>
                <w:sz w:val="22"/>
                <w:szCs w:val="22"/>
                <w:lang w:eastAsia="en-US"/>
              </w:rPr>
            </w:pPr>
            <w:r w:rsidRPr="006248B6">
              <w:rPr>
                <w:sz w:val="22"/>
                <w:szCs w:val="22"/>
                <w:lang w:eastAsia="en-US"/>
              </w:rPr>
              <w:t>с 01.01.2028</w:t>
            </w:r>
          </w:p>
        </w:tc>
        <w:tc>
          <w:tcPr>
            <w:tcW w:w="1134" w:type="dxa"/>
            <w:tcBorders>
              <w:top w:val="single" w:sz="4" w:space="0" w:color="auto"/>
              <w:left w:val="single" w:sz="4" w:space="0" w:color="auto"/>
              <w:bottom w:val="single" w:sz="4" w:space="0" w:color="auto"/>
              <w:right w:val="single" w:sz="4" w:space="0" w:color="auto"/>
            </w:tcBorders>
            <w:vAlign w:val="center"/>
          </w:tcPr>
          <w:p w14:paraId="5653964B" w14:textId="77777777" w:rsidR="006248B6" w:rsidRPr="006248B6" w:rsidRDefault="006248B6" w:rsidP="006248B6">
            <w:pPr>
              <w:ind w:left="-183" w:right="-175"/>
              <w:jc w:val="center"/>
              <w:rPr>
                <w:sz w:val="22"/>
                <w:szCs w:val="22"/>
                <w:lang w:eastAsia="en-US"/>
              </w:rPr>
            </w:pPr>
            <w:r w:rsidRPr="006248B6">
              <w:rPr>
                <w:sz w:val="22"/>
                <w:szCs w:val="22"/>
                <w:lang w:eastAsia="en-US"/>
              </w:rPr>
              <w:t>3 229,72</w:t>
            </w:r>
          </w:p>
        </w:tc>
        <w:tc>
          <w:tcPr>
            <w:tcW w:w="851" w:type="dxa"/>
            <w:tcBorders>
              <w:top w:val="single" w:sz="4" w:space="0" w:color="auto"/>
              <w:left w:val="single" w:sz="4" w:space="0" w:color="auto"/>
              <w:bottom w:val="single" w:sz="4" w:space="0" w:color="auto"/>
              <w:right w:val="single" w:sz="4" w:space="0" w:color="auto"/>
            </w:tcBorders>
          </w:tcPr>
          <w:p w14:paraId="5FB98E57"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tcPr>
          <w:p w14:paraId="6C968A4D"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tcPr>
          <w:p w14:paraId="66449EFC"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tcPr>
          <w:p w14:paraId="719422DA"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tcPr>
          <w:p w14:paraId="5B0A0852" w14:textId="77777777" w:rsidR="006248B6" w:rsidRPr="006248B6" w:rsidRDefault="006248B6" w:rsidP="006248B6">
            <w:pPr>
              <w:ind w:right="-2"/>
              <w:jc w:val="center"/>
              <w:rPr>
                <w:lang w:eastAsia="en-US"/>
              </w:rPr>
            </w:pPr>
            <w:r w:rsidRPr="006248B6">
              <w:rPr>
                <w:lang w:eastAsia="en-US"/>
              </w:rPr>
              <w:t>x</w:t>
            </w:r>
          </w:p>
        </w:tc>
      </w:tr>
      <w:tr w:rsidR="006248B6" w:rsidRPr="006248B6" w14:paraId="6777E562" w14:textId="77777777" w:rsidTr="00104FF4">
        <w:trPr>
          <w:trHeight w:val="301"/>
        </w:trPr>
        <w:tc>
          <w:tcPr>
            <w:tcW w:w="1341" w:type="dxa"/>
            <w:vMerge/>
            <w:tcBorders>
              <w:left w:val="single" w:sz="4" w:space="0" w:color="auto"/>
              <w:right w:val="single" w:sz="4" w:space="0" w:color="auto"/>
            </w:tcBorders>
            <w:vAlign w:val="center"/>
          </w:tcPr>
          <w:p w14:paraId="0888F971"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09D61249" w14:textId="77777777" w:rsidR="006248B6" w:rsidRPr="006248B6" w:rsidRDefault="006248B6" w:rsidP="006248B6">
            <w:pPr>
              <w:ind w:left="-108" w:right="-103"/>
              <w:jc w:val="center"/>
              <w:rPr>
                <w:lang w:eastAsia="en-US"/>
              </w:rPr>
            </w:pPr>
          </w:p>
        </w:tc>
        <w:tc>
          <w:tcPr>
            <w:tcW w:w="1417" w:type="dxa"/>
            <w:shd w:val="clear" w:color="auto" w:fill="auto"/>
          </w:tcPr>
          <w:p w14:paraId="748830C4" w14:textId="77777777" w:rsidR="006248B6" w:rsidRPr="006248B6" w:rsidRDefault="006248B6" w:rsidP="006248B6">
            <w:pPr>
              <w:ind w:left="-183" w:right="-175"/>
              <w:jc w:val="center"/>
              <w:rPr>
                <w:sz w:val="22"/>
                <w:szCs w:val="22"/>
                <w:lang w:eastAsia="en-US"/>
              </w:rPr>
            </w:pPr>
            <w:r w:rsidRPr="006248B6">
              <w:rPr>
                <w:sz w:val="22"/>
                <w:szCs w:val="22"/>
                <w:lang w:eastAsia="en-US"/>
              </w:rPr>
              <w:t>с 01.07.2028</w:t>
            </w:r>
          </w:p>
        </w:tc>
        <w:tc>
          <w:tcPr>
            <w:tcW w:w="1134" w:type="dxa"/>
            <w:tcBorders>
              <w:top w:val="single" w:sz="4" w:space="0" w:color="auto"/>
              <w:left w:val="single" w:sz="4" w:space="0" w:color="auto"/>
              <w:bottom w:val="single" w:sz="4" w:space="0" w:color="auto"/>
              <w:right w:val="single" w:sz="4" w:space="0" w:color="auto"/>
            </w:tcBorders>
            <w:vAlign w:val="center"/>
          </w:tcPr>
          <w:p w14:paraId="27C3BC86" w14:textId="77777777" w:rsidR="006248B6" w:rsidRPr="006248B6" w:rsidRDefault="006248B6" w:rsidP="006248B6">
            <w:pPr>
              <w:ind w:left="-183" w:right="-175"/>
              <w:jc w:val="center"/>
              <w:rPr>
                <w:sz w:val="22"/>
                <w:szCs w:val="22"/>
                <w:lang w:eastAsia="en-US"/>
              </w:rPr>
            </w:pPr>
            <w:r w:rsidRPr="006248B6">
              <w:rPr>
                <w:sz w:val="22"/>
                <w:szCs w:val="22"/>
                <w:lang w:eastAsia="en-US"/>
              </w:rPr>
              <w:t>3 358,91</w:t>
            </w:r>
          </w:p>
        </w:tc>
        <w:tc>
          <w:tcPr>
            <w:tcW w:w="851" w:type="dxa"/>
            <w:tcBorders>
              <w:top w:val="single" w:sz="4" w:space="0" w:color="auto"/>
              <w:left w:val="single" w:sz="4" w:space="0" w:color="auto"/>
              <w:bottom w:val="single" w:sz="4" w:space="0" w:color="auto"/>
              <w:right w:val="single" w:sz="4" w:space="0" w:color="auto"/>
            </w:tcBorders>
          </w:tcPr>
          <w:p w14:paraId="1B243B1F"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tcPr>
          <w:p w14:paraId="57FCD0F4"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tcPr>
          <w:p w14:paraId="18E8FF6D"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tcPr>
          <w:p w14:paraId="3D9BC9D2"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tcPr>
          <w:p w14:paraId="1C9A533C" w14:textId="77777777" w:rsidR="006248B6" w:rsidRPr="006248B6" w:rsidRDefault="006248B6" w:rsidP="006248B6">
            <w:pPr>
              <w:ind w:right="-2"/>
              <w:jc w:val="center"/>
              <w:rPr>
                <w:lang w:eastAsia="en-US"/>
              </w:rPr>
            </w:pPr>
            <w:r w:rsidRPr="006248B6">
              <w:rPr>
                <w:lang w:eastAsia="en-US"/>
              </w:rPr>
              <w:t>x</w:t>
            </w:r>
          </w:p>
        </w:tc>
      </w:tr>
      <w:tr w:rsidR="006248B6" w:rsidRPr="006248B6" w14:paraId="3D089376" w14:textId="77777777" w:rsidTr="00104FF4">
        <w:trPr>
          <w:trHeight w:val="301"/>
        </w:trPr>
        <w:tc>
          <w:tcPr>
            <w:tcW w:w="1341" w:type="dxa"/>
            <w:vMerge/>
            <w:tcBorders>
              <w:left w:val="single" w:sz="4" w:space="0" w:color="auto"/>
              <w:right w:val="single" w:sz="4" w:space="0" w:color="auto"/>
            </w:tcBorders>
            <w:vAlign w:val="center"/>
          </w:tcPr>
          <w:p w14:paraId="7DA7D077"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29F56CB4" w14:textId="77777777" w:rsidR="006248B6" w:rsidRPr="006248B6" w:rsidRDefault="006248B6" w:rsidP="006248B6">
            <w:pPr>
              <w:ind w:left="-108" w:right="-103"/>
              <w:jc w:val="center"/>
              <w:rPr>
                <w:lang w:eastAsia="en-US"/>
              </w:rPr>
            </w:pPr>
          </w:p>
        </w:tc>
        <w:tc>
          <w:tcPr>
            <w:tcW w:w="1417" w:type="dxa"/>
            <w:shd w:val="clear" w:color="auto" w:fill="auto"/>
          </w:tcPr>
          <w:p w14:paraId="4757F874" w14:textId="77777777" w:rsidR="006248B6" w:rsidRPr="006248B6" w:rsidRDefault="006248B6" w:rsidP="006248B6">
            <w:pPr>
              <w:ind w:left="-183" w:right="-175"/>
              <w:jc w:val="center"/>
              <w:rPr>
                <w:sz w:val="22"/>
                <w:szCs w:val="22"/>
                <w:lang w:eastAsia="en-US"/>
              </w:rPr>
            </w:pPr>
            <w:r w:rsidRPr="006248B6">
              <w:rPr>
                <w:sz w:val="22"/>
                <w:szCs w:val="22"/>
                <w:lang w:eastAsia="en-US"/>
              </w:rPr>
              <w:t>с 01.01.2029</w:t>
            </w:r>
          </w:p>
        </w:tc>
        <w:tc>
          <w:tcPr>
            <w:tcW w:w="1134" w:type="dxa"/>
            <w:tcBorders>
              <w:top w:val="single" w:sz="4" w:space="0" w:color="auto"/>
              <w:left w:val="single" w:sz="4" w:space="0" w:color="auto"/>
              <w:bottom w:val="single" w:sz="4" w:space="0" w:color="auto"/>
              <w:right w:val="single" w:sz="4" w:space="0" w:color="auto"/>
            </w:tcBorders>
            <w:vAlign w:val="center"/>
          </w:tcPr>
          <w:p w14:paraId="14E3436C" w14:textId="77777777" w:rsidR="006248B6" w:rsidRPr="006248B6" w:rsidRDefault="006248B6" w:rsidP="006248B6">
            <w:pPr>
              <w:ind w:left="-183" w:right="-175"/>
              <w:jc w:val="center"/>
              <w:rPr>
                <w:sz w:val="22"/>
                <w:szCs w:val="22"/>
                <w:lang w:eastAsia="en-US"/>
              </w:rPr>
            </w:pPr>
            <w:r w:rsidRPr="006248B6">
              <w:rPr>
                <w:sz w:val="22"/>
                <w:szCs w:val="22"/>
                <w:lang w:eastAsia="en-US"/>
              </w:rPr>
              <w:t>3 358,91</w:t>
            </w:r>
          </w:p>
        </w:tc>
        <w:tc>
          <w:tcPr>
            <w:tcW w:w="851" w:type="dxa"/>
            <w:tcBorders>
              <w:top w:val="single" w:sz="4" w:space="0" w:color="auto"/>
              <w:left w:val="single" w:sz="4" w:space="0" w:color="auto"/>
              <w:bottom w:val="single" w:sz="4" w:space="0" w:color="auto"/>
              <w:right w:val="single" w:sz="4" w:space="0" w:color="auto"/>
            </w:tcBorders>
          </w:tcPr>
          <w:p w14:paraId="6D9E526F"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tcPr>
          <w:p w14:paraId="6DCD621C"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tcPr>
          <w:p w14:paraId="7B39BAB0"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tcPr>
          <w:p w14:paraId="70BBEF24"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tcPr>
          <w:p w14:paraId="74D225FF" w14:textId="77777777" w:rsidR="006248B6" w:rsidRPr="006248B6" w:rsidRDefault="006248B6" w:rsidP="006248B6">
            <w:pPr>
              <w:ind w:right="-2"/>
              <w:jc w:val="center"/>
              <w:rPr>
                <w:lang w:eastAsia="en-US"/>
              </w:rPr>
            </w:pPr>
            <w:r w:rsidRPr="006248B6">
              <w:rPr>
                <w:lang w:eastAsia="en-US"/>
              </w:rPr>
              <w:t>x</w:t>
            </w:r>
          </w:p>
        </w:tc>
      </w:tr>
      <w:tr w:rsidR="006248B6" w:rsidRPr="006248B6" w14:paraId="7C639965" w14:textId="77777777" w:rsidTr="00104FF4">
        <w:trPr>
          <w:trHeight w:val="301"/>
        </w:trPr>
        <w:tc>
          <w:tcPr>
            <w:tcW w:w="1341" w:type="dxa"/>
            <w:vMerge/>
            <w:tcBorders>
              <w:left w:val="single" w:sz="4" w:space="0" w:color="auto"/>
              <w:right w:val="single" w:sz="4" w:space="0" w:color="auto"/>
            </w:tcBorders>
            <w:vAlign w:val="center"/>
          </w:tcPr>
          <w:p w14:paraId="0D0DD808" w14:textId="77777777" w:rsidR="006248B6" w:rsidRPr="006248B6" w:rsidRDefault="006248B6" w:rsidP="006248B6">
            <w:pPr>
              <w:rPr>
                <w:sz w:val="22"/>
                <w:szCs w:val="22"/>
                <w:lang w:eastAsia="en-US"/>
              </w:rPr>
            </w:pPr>
          </w:p>
        </w:tc>
        <w:tc>
          <w:tcPr>
            <w:tcW w:w="2268" w:type="dxa"/>
            <w:vMerge/>
            <w:tcBorders>
              <w:left w:val="single" w:sz="4" w:space="0" w:color="auto"/>
              <w:bottom w:val="single" w:sz="4" w:space="0" w:color="auto"/>
              <w:right w:val="single" w:sz="4" w:space="0" w:color="auto"/>
            </w:tcBorders>
            <w:vAlign w:val="center"/>
          </w:tcPr>
          <w:p w14:paraId="67256D4A" w14:textId="77777777" w:rsidR="006248B6" w:rsidRPr="006248B6" w:rsidRDefault="006248B6" w:rsidP="006248B6">
            <w:pPr>
              <w:ind w:left="-108" w:right="-103"/>
              <w:jc w:val="center"/>
              <w:rPr>
                <w:lang w:eastAsia="en-US"/>
              </w:rPr>
            </w:pPr>
          </w:p>
        </w:tc>
        <w:tc>
          <w:tcPr>
            <w:tcW w:w="1417" w:type="dxa"/>
            <w:shd w:val="clear" w:color="auto" w:fill="auto"/>
          </w:tcPr>
          <w:p w14:paraId="21DEAD8A" w14:textId="77777777" w:rsidR="006248B6" w:rsidRPr="006248B6" w:rsidRDefault="006248B6" w:rsidP="006248B6">
            <w:pPr>
              <w:ind w:left="-183" w:right="-175"/>
              <w:jc w:val="center"/>
              <w:rPr>
                <w:sz w:val="22"/>
                <w:szCs w:val="22"/>
                <w:lang w:eastAsia="en-US"/>
              </w:rPr>
            </w:pPr>
            <w:r w:rsidRPr="006248B6">
              <w:rPr>
                <w:sz w:val="22"/>
                <w:szCs w:val="22"/>
                <w:lang w:eastAsia="en-US"/>
              </w:rPr>
              <w:t>с 01.07.2029</w:t>
            </w:r>
          </w:p>
        </w:tc>
        <w:tc>
          <w:tcPr>
            <w:tcW w:w="1134" w:type="dxa"/>
            <w:tcBorders>
              <w:top w:val="single" w:sz="4" w:space="0" w:color="auto"/>
              <w:left w:val="single" w:sz="4" w:space="0" w:color="auto"/>
              <w:bottom w:val="single" w:sz="4" w:space="0" w:color="auto"/>
              <w:right w:val="single" w:sz="4" w:space="0" w:color="auto"/>
            </w:tcBorders>
            <w:vAlign w:val="center"/>
          </w:tcPr>
          <w:p w14:paraId="76B4520F" w14:textId="77777777" w:rsidR="006248B6" w:rsidRPr="006248B6" w:rsidRDefault="006248B6" w:rsidP="006248B6">
            <w:pPr>
              <w:ind w:left="-183" w:right="-175"/>
              <w:jc w:val="center"/>
              <w:rPr>
                <w:sz w:val="22"/>
                <w:szCs w:val="22"/>
                <w:lang w:eastAsia="en-US"/>
              </w:rPr>
            </w:pPr>
            <w:r w:rsidRPr="006248B6">
              <w:rPr>
                <w:sz w:val="22"/>
                <w:szCs w:val="22"/>
                <w:lang w:eastAsia="en-US"/>
              </w:rPr>
              <w:t>3 493,27</w:t>
            </w:r>
          </w:p>
        </w:tc>
        <w:tc>
          <w:tcPr>
            <w:tcW w:w="851" w:type="dxa"/>
            <w:tcBorders>
              <w:top w:val="single" w:sz="4" w:space="0" w:color="auto"/>
              <w:left w:val="single" w:sz="4" w:space="0" w:color="auto"/>
              <w:bottom w:val="single" w:sz="4" w:space="0" w:color="auto"/>
              <w:right w:val="single" w:sz="4" w:space="0" w:color="auto"/>
            </w:tcBorders>
          </w:tcPr>
          <w:p w14:paraId="7EBCFBDC" w14:textId="77777777" w:rsidR="006248B6" w:rsidRPr="006248B6" w:rsidRDefault="006248B6" w:rsidP="006248B6">
            <w:pPr>
              <w:ind w:right="-2"/>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tcPr>
          <w:p w14:paraId="33173536" w14:textId="77777777" w:rsidR="006248B6" w:rsidRPr="006248B6" w:rsidRDefault="006248B6" w:rsidP="006248B6">
            <w:pPr>
              <w:ind w:right="-2"/>
              <w:jc w:val="center"/>
              <w:rPr>
                <w:lang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tcPr>
          <w:p w14:paraId="1C613010" w14:textId="77777777" w:rsidR="006248B6" w:rsidRPr="006248B6" w:rsidRDefault="006248B6" w:rsidP="006248B6">
            <w:pPr>
              <w:ind w:right="-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tcPr>
          <w:p w14:paraId="577D8850" w14:textId="77777777" w:rsidR="006248B6" w:rsidRPr="006248B6" w:rsidRDefault="006248B6" w:rsidP="006248B6">
            <w:pPr>
              <w:ind w:right="-2"/>
              <w:jc w:val="center"/>
              <w:rPr>
                <w:lang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tcPr>
          <w:p w14:paraId="05E34F3D" w14:textId="77777777" w:rsidR="006248B6" w:rsidRPr="006248B6" w:rsidRDefault="006248B6" w:rsidP="006248B6">
            <w:pPr>
              <w:ind w:right="-2"/>
              <w:jc w:val="center"/>
              <w:rPr>
                <w:lang w:eastAsia="en-US"/>
              </w:rPr>
            </w:pPr>
            <w:r w:rsidRPr="006248B6">
              <w:rPr>
                <w:lang w:eastAsia="en-US"/>
              </w:rPr>
              <w:t>x</w:t>
            </w:r>
          </w:p>
        </w:tc>
      </w:tr>
      <w:tr w:rsidR="006248B6" w:rsidRPr="006248B6" w14:paraId="3BE0A852" w14:textId="77777777" w:rsidTr="00104FF4">
        <w:trPr>
          <w:trHeight w:val="289"/>
        </w:trPr>
        <w:tc>
          <w:tcPr>
            <w:tcW w:w="1341" w:type="dxa"/>
            <w:vMerge/>
            <w:tcBorders>
              <w:left w:val="single" w:sz="4" w:space="0" w:color="auto"/>
              <w:right w:val="single" w:sz="4" w:space="0" w:color="auto"/>
            </w:tcBorders>
            <w:vAlign w:val="center"/>
            <w:hideMark/>
          </w:tcPr>
          <w:p w14:paraId="1400A76A" w14:textId="77777777" w:rsidR="006248B6" w:rsidRPr="006248B6" w:rsidRDefault="006248B6" w:rsidP="006248B6">
            <w:pP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8233A63" w14:textId="77777777" w:rsidR="006248B6" w:rsidRPr="006248B6" w:rsidRDefault="006248B6" w:rsidP="006248B6">
            <w:pPr>
              <w:ind w:left="-108" w:right="-103"/>
              <w:jc w:val="center"/>
              <w:rPr>
                <w:lang w:eastAsia="en-US"/>
              </w:rPr>
            </w:pPr>
            <w:proofErr w:type="spellStart"/>
            <w:r w:rsidRPr="006248B6">
              <w:rPr>
                <w:lang w:eastAsia="en-US"/>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7A83E099" w14:textId="77777777" w:rsidR="006248B6" w:rsidRPr="006248B6" w:rsidRDefault="006248B6" w:rsidP="006248B6">
            <w:pPr>
              <w:ind w:left="-183"/>
              <w:jc w:val="center"/>
              <w:rPr>
                <w:lang w:eastAsia="en-US"/>
              </w:rPr>
            </w:pPr>
            <w:r w:rsidRPr="006248B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C3882" w14:textId="77777777" w:rsidR="006248B6" w:rsidRPr="006248B6" w:rsidRDefault="006248B6" w:rsidP="006248B6">
            <w:pPr>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208E7E" w14:textId="77777777" w:rsidR="006248B6" w:rsidRPr="006248B6" w:rsidRDefault="006248B6" w:rsidP="006248B6">
            <w:pPr>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076B9D"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B838FB"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6ED1F1"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67905D0"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07729733" w14:textId="77777777" w:rsidTr="00104FF4">
        <w:trPr>
          <w:trHeight w:val="657"/>
        </w:trPr>
        <w:tc>
          <w:tcPr>
            <w:tcW w:w="1341" w:type="dxa"/>
            <w:vMerge/>
            <w:tcBorders>
              <w:left w:val="single" w:sz="4" w:space="0" w:color="auto"/>
              <w:right w:val="single" w:sz="4" w:space="0" w:color="auto"/>
            </w:tcBorders>
            <w:vAlign w:val="center"/>
            <w:hideMark/>
          </w:tcPr>
          <w:p w14:paraId="34A62EA0" w14:textId="77777777" w:rsidR="006248B6" w:rsidRPr="006248B6" w:rsidRDefault="006248B6" w:rsidP="006248B6">
            <w:pP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6578BFC" w14:textId="77777777" w:rsidR="006248B6" w:rsidRPr="006248B6" w:rsidRDefault="006248B6" w:rsidP="006248B6">
            <w:pPr>
              <w:ind w:left="-104" w:right="-101"/>
              <w:jc w:val="center"/>
              <w:rPr>
                <w:lang w:eastAsia="en-US"/>
              </w:rPr>
            </w:pPr>
            <w:r w:rsidRPr="006248B6">
              <w:rPr>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A236E9" w14:textId="77777777" w:rsidR="006248B6" w:rsidRPr="006248B6" w:rsidRDefault="006248B6" w:rsidP="006248B6">
            <w:pPr>
              <w:ind w:left="-183"/>
              <w:jc w:val="center"/>
              <w:rPr>
                <w:lang w:eastAsia="en-US"/>
              </w:rPr>
            </w:pPr>
            <w:r w:rsidRPr="006248B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165DB" w14:textId="77777777" w:rsidR="006248B6" w:rsidRPr="006248B6" w:rsidRDefault="006248B6" w:rsidP="006248B6">
            <w:pPr>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4D5AE6" w14:textId="77777777" w:rsidR="006248B6" w:rsidRPr="006248B6" w:rsidRDefault="006248B6" w:rsidP="006248B6">
            <w:pPr>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A5094F"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632127"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FB759D"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DBD476"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38E70B7E" w14:textId="77777777" w:rsidTr="00104FF4">
        <w:trPr>
          <w:trHeight w:val="1120"/>
        </w:trPr>
        <w:tc>
          <w:tcPr>
            <w:tcW w:w="1341" w:type="dxa"/>
            <w:vMerge/>
            <w:tcBorders>
              <w:left w:val="single" w:sz="4" w:space="0" w:color="auto"/>
              <w:right w:val="single" w:sz="4" w:space="0" w:color="auto"/>
            </w:tcBorders>
            <w:vAlign w:val="center"/>
            <w:hideMark/>
          </w:tcPr>
          <w:p w14:paraId="521F3B52" w14:textId="77777777" w:rsidR="006248B6" w:rsidRPr="006248B6" w:rsidRDefault="006248B6" w:rsidP="006248B6">
            <w:pP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33390AF" w14:textId="77777777" w:rsidR="006248B6" w:rsidRPr="006248B6" w:rsidRDefault="006248B6" w:rsidP="006248B6">
            <w:pPr>
              <w:ind w:left="-104" w:right="-101"/>
              <w:jc w:val="center"/>
              <w:rPr>
                <w:lang w:eastAsia="en-US"/>
              </w:rPr>
            </w:pPr>
            <w:r w:rsidRPr="006248B6">
              <w:rPr>
                <w:lang w:eastAsia="en-US"/>
              </w:rPr>
              <w:t xml:space="preserve">Ставка за содержание тепловой мощности, </w:t>
            </w:r>
          </w:p>
          <w:p w14:paraId="3C423F86" w14:textId="77777777" w:rsidR="006248B6" w:rsidRPr="006248B6" w:rsidRDefault="006248B6" w:rsidP="006248B6">
            <w:pPr>
              <w:ind w:left="-104" w:right="-101"/>
              <w:jc w:val="center"/>
              <w:rPr>
                <w:lang w:eastAsia="en-US"/>
              </w:rPr>
            </w:pPr>
            <w:r w:rsidRPr="006248B6">
              <w:rPr>
                <w:lang w:eastAsia="en-US"/>
              </w:rPr>
              <w:t xml:space="preserve">тыс. руб./Гкал/ч </w:t>
            </w:r>
          </w:p>
          <w:p w14:paraId="548BC920" w14:textId="77777777" w:rsidR="006248B6" w:rsidRPr="006248B6" w:rsidRDefault="006248B6" w:rsidP="006248B6">
            <w:pPr>
              <w:ind w:left="-104" w:right="-101"/>
              <w:jc w:val="center"/>
              <w:rPr>
                <w:lang w:eastAsia="en-US"/>
              </w:rPr>
            </w:pPr>
            <w:r w:rsidRPr="006248B6">
              <w:rPr>
                <w:lang w:eastAsia="en-US"/>
              </w:rPr>
              <w:t>в мес.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AFBB7A" w14:textId="77777777" w:rsidR="006248B6" w:rsidRPr="006248B6" w:rsidRDefault="006248B6" w:rsidP="006248B6">
            <w:pPr>
              <w:ind w:left="-183"/>
              <w:jc w:val="center"/>
              <w:rPr>
                <w:lang w:eastAsia="en-US"/>
              </w:rPr>
            </w:pPr>
            <w:r w:rsidRPr="006248B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B7EB8C" w14:textId="77777777" w:rsidR="006248B6" w:rsidRPr="006248B6" w:rsidRDefault="006248B6" w:rsidP="006248B6">
            <w:pPr>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D4247D" w14:textId="77777777" w:rsidR="006248B6" w:rsidRPr="006248B6" w:rsidRDefault="006248B6" w:rsidP="006248B6">
            <w:pPr>
              <w:jc w:val="center"/>
              <w:rPr>
                <w:lang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88A5F3"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53539D"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BB7D17"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7BA80AC"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777B9CD9" w14:textId="77777777" w:rsidTr="00104FF4">
        <w:trPr>
          <w:trHeight w:val="247"/>
        </w:trPr>
        <w:tc>
          <w:tcPr>
            <w:tcW w:w="1341" w:type="dxa"/>
            <w:vMerge/>
            <w:tcBorders>
              <w:left w:val="single" w:sz="4" w:space="0" w:color="auto"/>
              <w:right w:val="single" w:sz="4" w:space="0" w:color="auto"/>
            </w:tcBorders>
            <w:vAlign w:val="center"/>
            <w:hideMark/>
          </w:tcPr>
          <w:p w14:paraId="12B0C5C8" w14:textId="77777777" w:rsidR="006248B6" w:rsidRPr="006248B6" w:rsidRDefault="006248B6" w:rsidP="006248B6">
            <w:pPr>
              <w:rPr>
                <w:sz w:val="22"/>
                <w:szCs w:val="22"/>
                <w:lang w:eastAsia="en-US"/>
              </w:rPr>
            </w:pPr>
          </w:p>
        </w:tc>
        <w:tc>
          <w:tcPr>
            <w:tcW w:w="9149" w:type="dxa"/>
            <w:gridSpan w:val="8"/>
            <w:tcBorders>
              <w:top w:val="single" w:sz="4" w:space="0" w:color="auto"/>
              <w:left w:val="single" w:sz="4" w:space="0" w:color="auto"/>
              <w:bottom w:val="single" w:sz="4" w:space="0" w:color="auto"/>
              <w:right w:val="single" w:sz="4" w:space="0" w:color="auto"/>
            </w:tcBorders>
            <w:vAlign w:val="center"/>
            <w:hideMark/>
          </w:tcPr>
          <w:p w14:paraId="22A03771" w14:textId="77777777" w:rsidR="006248B6" w:rsidRPr="006248B6" w:rsidRDefault="006248B6" w:rsidP="006248B6">
            <w:pPr>
              <w:ind w:right="-2"/>
              <w:jc w:val="center"/>
              <w:rPr>
                <w:lang w:eastAsia="en-US"/>
              </w:rPr>
            </w:pPr>
            <w:r w:rsidRPr="006248B6">
              <w:rPr>
                <w:lang w:eastAsia="en-US"/>
              </w:rPr>
              <w:t>Население (тарифы указываются с учетом НДС) *</w:t>
            </w:r>
          </w:p>
        </w:tc>
      </w:tr>
      <w:tr w:rsidR="006248B6" w:rsidRPr="006248B6" w14:paraId="6920DD8E" w14:textId="77777777" w:rsidTr="00104FF4">
        <w:trPr>
          <w:trHeight w:val="286"/>
        </w:trPr>
        <w:tc>
          <w:tcPr>
            <w:tcW w:w="1341" w:type="dxa"/>
            <w:vMerge/>
            <w:tcBorders>
              <w:left w:val="single" w:sz="4" w:space="0" w:color="auto"/>
              <w:right w:val="single" w:sz="4" w:space="0" w:color="auto"/>
            </w:tcBorders>
            <w:vAlign w:val="center"/>
            <w:hideMark/>
          </w:tcPr>
          <w:p w14:paraId="5C3D36E1" w14:textId="77777777" w:rsidR="006248B6" w:rsidRPr="006248B6" w:rsidRDefault="006248B6" w:rsidP="006248B6">
            <w:pPr>
              <w:rPr>
                <w:sz w:val="22"/>
                <w:szCs w:val="22"/>
                <w:lang w:eastAsia="en-US"/>
              </w:rPr>
            </w:pPr>
          </w:p>
        </w:tc>
        <w:tc>
          <w:tcPr>
            <w:tcW w:w="2268" w:type="dxa"/>
            <w:vMerge w:val="restart"/>
            <w:tcBorders>
              <w:top w:val="single" w:sz="4" w:space="0" w:color="auto"/>
              <w:left w:val="single" w:sz="4" w:space="0" w:color="auto"/>
              <w:right w:val="single" w:sz="4" w:space="0" w:color="auto"/>
            </w:tcBorders>
            <w:vAlign w:val="center"/>
            <w:hideMark/>
          </w:tcPr>
          <w:p w14:paraId="336F2DEE" w14:textId="77777777" w:rsidR="006248B6" w:rsidRPr="006248B6" w:rsidRDefault="006248B6" w:rsidP="006248B6">
            <w:pPr>
              <w:ind w:left="-108" w:right="-103"/>
              <w:jc w:val="center"/>
              <w:rPr>
                <w:lang w:eastAsia="en-US"/>
              </w:rPr>
            </w:pPr>
            <w:r w:rsidRPr="006248B6">
              <w:rPr>
                <w:lang w:eastAsia="en-US"/>
              </w:rPr>
              <w:t>Одноставочный</w:t>
            </w:r>
          </w:p>
          <w:p w14:paraId="4B41D548" w14:textId="77777777" w:rsidR="006248B6" w:rsidRPr="006248B6" w:rsidRDefault="006248B6" w:rsidP="006248B6">
            <w:pPr>
              <w:ind w:left="-108" w:right="-103"/>
              <w:jc w:val="center"/>
              <w:rPr>
                <w:lang w:eastAsia="en-US"/>
              </w:rPr>
            </w:pPr>
            <w:r w:rsidRPr="006248B6">
              <w:rPr>
                <w:lang w:eastAsia="en-US"/>
              </w:rPr>
              <w:t>руб./Гкал</w:t>
            </w:r>
          </w:p>
        </w:tc>
        <w:tc>
          <w:tcPr>
            <w:tcW w:w="1417" w:type="dxa"/>
            <w:shd w:val="clear" w:color="auto" w:fill="auto"/>
            <w:hideMark/>
          </w:tcPr>
          <w:p w14:paraId="37A0127C" w14:textId="77777777" w:rsidR="006248B6" w:rsidRPr="006248B6" w:rsidRDefault="006248B6" w:rsidP="006248B6">
            <w:pPr>
              <w:ind w:left="-183" w:right="-175"/>
              <w:jc w:val="center"/>
              <w:rPr>
                <w:lang w:val="en-US" w:eastAsia="en-US"/>
              </w:rPr>
            </w:pPr>
            <w:r w:rsidRPr="006248B6">
              <w:rPr>
                <w:sz w:val="22"/>
                <w:szCs w:val="22"/>
                <w:lang w:eastAsia="en-US"/>
              </w:rPr>
              <w:t>с 01.01.2025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1E508" w14:textId="77777777" w:rsidR="006248B6" w:rsidRPr="006248B6" w:rsidRDefault="006248B6" w:rsidP="006248B6">
            <w:pPr>
              <w:ind w:left="-183" w:right="-175"/>
              <w:jc w:val="center"/>
              <w:rPr>
                <w:sz w:val="22"/>
                <w:szCs w:val="22"/>
                <w:lang w:eastAsia="en-US"/>
              </w:rPr>
            </w:pPr>
            <w:r w:rsidRPr="006248B6">
              <w:rPr>
                <w:sz w:val="22"/>
                <w:szCs w:val="22"/>
                <w:lang w:eastAsia="en-US"/>
              </w:rPr>
              <w:t>3 080,16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EC3068" w14:textId="77777777" w:rsidR="006248B6" w:rsidRPr="006248B6" w:rsidRDefault="006248B6" w:rsidP="006248B6">
            <w:pPr>
              <w:ind w:right="-2"/>
              <w:jc w:val="center"/>
              <w:rPr>
                <w:lang w:val="en-US" w:eastAsia="en-US"/>
              </w:rPr>
            </w:pPr>
            <w:r w:rsidRPr="006248B6">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09F114"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726A4E"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64E43C"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594D0F2"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77646063" w14:textId="77777777" w:rsidTr="00104FF4">
        <w:trPr>
          <w:trHeight w:val="286"/>
        </w:trPr>
        <w:tc>
          <w:tcPr>
            <w:tcW w:w="1341" w:type="dxa"/>
            <w:vMerge/>
            <w:tcBorders>
              <w:left w:val="single" w:sz="4" w:space="0" w:color="auto"/>
              <w:right w:val="single" w:sz="4" w:space="0" w:color="auto"/>
            </w:tcBorders>
            <w:vAlign w:val="center"/>
          </w:tcPr>
          <w:p w14:paraId="2CE0845A"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3C423C86" w14:textId="77777777" w:rsidR="006248B6" w:rsidRPr="006248B6" w:rsidRDefault="006248B6" w:rsidP="006248B6">
            <w:pPr>
              <w:ind w:left="-108" w:right="-103"/>
              <w:jc w:val="center"/>
              <w:rPr>
                <w:lang w:eastAsia="en-US"/>
              </w:rPr>
            </w:pPr>
          </w:p>
        </w:tc>
        <w:tc>
          <w:tcPr>
            <w:tcW w:w="1417" w:type="dxa"/>
            <w:shd w:val="clear" w:color="auto" w:fill="auto"/>
          </w:tcPr>
          <w:p w14:paraId="5418B3A0" w14:textId="77777777" w:rsidR="006248B6" w:rsidRPr="006248B6" w:rsidRDefault="006248B6" w:rsidP="006248B6">
            <w:pPr>
              <w:ind w:left="-183" w:right="-175"/>
              <w:jc w:val="center"/>
              <w:rPr>
                <w:lang w:eastAsia="en-US"/>
              </w:rPr>
            </w:pPr>
            <w:r w:rsidRPr="006248B6">
              <w:rPr>
                <w:sz w:val="22"/>
                <w:szCs w:val="22"/>
                <w:lang w:eastAsia="en-US"/>
              </w:rPr>
              <w:t>с 01.07.2025</w:t>
            </w:r>
          </w:p>
        </w:tc>
        <w:tc>
          <w:tcPr>
            <w:tcW w:w="1134" w:type="dxa"/>
            <w:tcBorders>
              <w:top w:val="single" w:sz="4" w:space="0" w:color="auto"/>
              <w:left w:val="single" w:sz="4" w:space="0" w:color="auto"/>
              <w:bottom w:val="single" w:sz="4" w:space="0" w:color="auto"/>
              <w:right w:val="single" w:sz="4" w:space="0" w:color="auto"/>
            </w:tcBorders>
            <w:vAlign w:val="center"/>
          </w:tcPr>
          <w:p w14:paraId="52AFDDE3" w14:textId="77777777" w:rsidR="006248B6" w:rsidRPr="006248B6" w:rsidRDefault="006248B6" w:rsidP="006248B6">
            <w:pPr>
              <w:ind w:left="-183" w:right="-175"/>
              <w:jc w:val="center"/>
              <w:rPr>
                <w:sz w:val="22"/>
                <w:szCs w:val="22"/>
                <w:lang w:eastAsia="en-US"/>
              </w:rPr>
            </w:pPr>
            <w:r w:rsidRPr="006248B6">
              <w:rPr>
                <w:sz w:val="22"/>
                <w:szCs w:val="22"/>
                <w:lang w:eastAsia="en-US"/>
              </w:rPr>
              <w:t>3 572,96</w:t>
            </w:r>
          </w:p>
        </w:tc>
        <w:tc>
          <w:tcPr>
            <w:tcW w:w="851" w:type="dxa"/>
            <w:tcBorders>
              <w:top w:val="single" w:sz="4" w:space="0" w:color="auto"/>
              <w:left w:val="single" w:sz="4" w:space="0" w:color="auto"/>
              <w:bottom w:val="single" w:sz="4" w:space="0" w:color="auto"/>
              <w:right w:val="single" w:sz="4" w:space="0" w:color="auto"/>
            </w:tcBorders>
            <w:vAlign w:val="center"/>
          </w:tcPr>
          <w:p w14:paraId="3FE0225C" w14:textId="77777777" w:rsidR="006248B6" w:rsidRPr="006248B6" w:rsidRDefault="006248B6" w:rsidP="006248B6">
            <w:pPr>
              <w:ind w:right="-2"/>
              <w:jc w:val="center"/>
              <w:rPr>
                <w:lang w:val="en-US" w:eastAsia="en-US"/>
              </w:rPr>
            </w:pPr>
            <w:r w:rsidRPr="006248B6">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1492F58C"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64E2B255"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67E042BD"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216D4107"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6374BBF6" w14:textId="77777777" w:rsidTr="00104FF4">
        <w:trPr>
          <w:trHeight w:val="286"/>
        </w:trPr>
        <w:tc>
          <w:tcPr>
            <w:tcW w:w="1341" w:type="dxa"/>
            <w:vMerge/>
            <w:tcBorders>
              <w:left w:val="single" w:sz="4" w:space="0" w:color="auto"/>
              <w:right w:val="single" w:sz="4" w:space="0" w:color="auto"/>
            </w:tcBorders>
            <w:vAlign w:val="center"/>
          </w:tcPr>
          <w:p w14:paraId="60D2B4AB"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0E69E3F5" w14:textId="77777777" w:rsidR="006248B6" w:rsidRPr="006248B6" w:rsidRDefault="006248B6" w:rsidP="006248B6">
            <w:pPr>
              <w:ind w:left="-108" w:right="-103"/>
              <w:jc w:val="center"/>
              <w:rPr>
                <w:lang w:eastAsia="en-US"/>
              </w:rPr>
            </w:pPr>
          </w:p>
        </w:tc>
        <w:tc>
          <w:tcPr>
            <w:tcW w:w="1417" w:type="dxa"/>
            <w:shd w:val="clear" w:color="auto" w:fill="auto"/>
          </w:tcPr>
          <w:p w14:paraId="0F5AEDB2" w14:textId="77777777" w:rsidR="006248B6" w:rsidRPr="006248B6" w:rsidRDefault="006248B6" w:rsidP="006248B6">
            <w:pPr>
              <w:ind w:left="-183" w:right="-175"/>
              <w:jc w:val="center"/>
              <w:rPr>
                <w:lang w:eastAsia="en-US"/>
              </w:rPr>
            </w:pPr>
            <w:r w:rsidRPr="006248B6">
              <w:rPr>
                <w:sz w:val="22"/>
                <w:szCs w:val="22"/>
                <w:lang w:eastAsia="en-US"/>
              </w:rPr>
              <w:t>с 01.01.2026</w:t>
            </w:r>
          </w:p>
        </w:tc>
        <w:tc>
          <w:tcPr>
            <w:tcW w:w="1134" w:type="dxa"/>
            <w:tcBorders>
              <w:top w:val="single" w:sz="4" w:space="0" w:color="auto"/>
              <w:left w:val="single" w:sz="4" w:space="0" w:color="auto"/>
              <w:bottom w:val="single" w:sz="4" w:space="0" w:color="auto"/>
              <w:right w:val="single" w:sz="4" w:space="0" w:color="auto"/>
            </w:tcBorders>
            <w:vAlign w:val="center"/>
          </w:tcPr>
          <w:p w14:paraId="2E5D8847" w14:textId="77777777" w:rsidR="006248B6" w:rsidRPr="006248B6" w:rsidRDefault="006248B6" w:rsidP="006248B6">
            <w:pPr>
              <w:ind w:left="-183" w:right="-175"/>
              <w:jc w:val="center"/>
              <w:rPr>
                <w:sz w:val="22"/>
                <w:szCs w:val="22"/>
                <w:lang w:eastAsia="en-US"/>
              </w:rPr>
            </w:pPr>
            <w:r w:rsidRPr="006248B6">
              <w:rPr>
                <w:sz w:val="22"/>
                <w:szCs w:val="22"/>
                <w:lang w:eastAsia="en-US"/>
              </w:rPr>
              <w:t>3 572,96</w:t>
            </w:r>
          </w:p>
        </w:tc>
        <w:tc>
          <w:tcPr>
            <w:tcW w:w="851" w:type="dxa"/>
            <w:tcBorders>
              <w:top w:val="single" w:sz="4" w:space="0" w:color="auto"/>
              <w:left w:val="single" w:sz="4" w:space="0" w:color="auto"/>
              <w:bottom w:val="single" w:sz="4" w:space="0" w:color="auto"/>
              <w:right w:val="single" w:sz="4" w:space="0" w:color="auto"/>
            </w:tcBorders>
            <w:vAlign w:val="center"/>
          </w:tcPr>
          <w:p w14:paraId="5541D1A0" w14:textId="77777777" w:rsidR="006248B6" w:rsidRPr="006248B6" w:rsidRDefault="006248B6" w:rsidP="006248B6">
            <w:pPr>
              <w:ind w:right="-2"/>
              <w:jc w:val="center"/>
              <w:rPr>
                <w:lang w:val="en-US" w:eastAsia="en-US"/>
              </w:rPr>
            </w:pPr>
            <w:r w:rsidRPr="006248B6">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5913CC0D"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67880243"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67CBA1A0"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0A045670"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2FF9DC36" w14:textId="77777777" w:rsidTr="00104FF4">
        <w:trPr>
          <w:trHeight w:val="286"/>
        </w:trPr>
        <w:tc>
          <w:tcPr>
            <w:tcW w:w="1341" w:type="dxa"/>
            <w:vMerge/>
            <w:tcBorders>
              <w:left w:val="single" w:sz="4" w:space="0" w:color="auto"/>
              <w:right w:val="single" w:sz="4" w:space="0" w:color="auto"/>
            </w:tcBorders>
            <w:vAlign w:val="center"/>
          </w:tcPr>
          <w:p w14:paraId="105BABD4"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27DBA73A" w14:textId="77777777" w:rsidR="006248B6" w:rsidRPr="006248B6" w:rsidRDefault="006248B6" w:rsidP="006248B6">
            <w:pPr>
              <w:ind w:left="-108" w:right="-103"/>
              <w:jc w:val="center"/>
              <w:rPr>
                <w:lang w:eastAsia="en-US"/>
              </w:rPr>
            </w:pPr>
          </w:p>
        </w:tc>
        <w:tc>
          <w:tcPr>
            <w:tcW w:w="1417" w:type="dxa"/>
            <w:shd w:val="clear" w:color="auto" w:fill="auto"/>
          </w:tcPr>
          <w:p w14:paraId="30AB334A" w14:textId="77777777" w:rsidR="006248B6" w:rsidRPr="006248B6" w:rsidRDefault="006248B6" w:rsidP="006248B6">
            <w:pPr>
              <w:ind w:left="-183" w:right="-175"/>
              <w:jc w:val="center"/>
              <w:rPr>
                <w:lang w:eastAsia="en-US"/>
              </w:rPr>
            </w:pPr>
            <w:r w:rsidRPr="006248B6">
              <w:rPr>
                <w:sz w:val="22"/>
                <w:szCs w:val="22"/>
                <w:lang w:eastAsia="en-US"/>
              </w:rPr>
              <w:t>с 01.07.2026</w:t>
            </w:r>
          </w:p>
        </w:tc>
        <w:tc>
          <w:tcPr>
            <w:tcW w:w="1134" w:type="dxa"/>
            <w:tcBorders>
              <w:top w:val="single" w:sz="4" w:space="0" w:color="auto"/>
              <w:left w:val="single" w:sz="4" w:space="0" w:color="auto"/>
              <w:bottom w:val="single" w:sz="4" w:space="0" w:color="auto"/>
              <w:right w:val="single" w:sz="4" w:space="0" w:color="auto"/>
            </w:tcBorders>
            <w:vAlign w:val="center"/>
          </w:tcPr>
          <w:p w14:paraId="32DB61D8" w14:textId="77777777" w:rsidR="006248B6" w:rsidRPr="006248B6" w:rsidRDefault="006248B6" w:rsidP="006248B6">
            <w:pPr>
              <w:ind w:left="-183" w:right="-175"/>
              <w:jc w:val="center"/>
              <w:rPr>
                <w:sz w:val="22"/>
                <w:szCs w:val="22"/>
                <w:lang w:eastAsia="en-US"/>
              </w:rPr>
            </w:pPr>
            <w:r w:rsidRPr="006248B6">
              <w:rPr>
                <w:sz w:val="22"/>
                <w:szCs w:val="22"/>
                <w:lang w:eastAsia="en-US"/>
              </w:rPr>
              <w:t>3 726,60</w:t>
            </w:r>
          </w:p>
        </w:tc>
        <w:tc>
          <w:tcPr>
            <w:tcW w:w="851" w:type="dxa"/>
            <w:tcBorders>
              <w:top w:val="single" w:sz="4" w:space="0" w:color="auto"/>
              <w:left w:val="single" w:sz="4" w:space="0" w:color="auto"/>
              <w:bottom w:val="single" w:sz="4" w:space="0" w:color="auto"/>
              <w:right w:val="single" w:sz="4" w:space="0" w:color="auto"/>
            </w:tcBorders>
            <w:vAlign w:val="center"/>
          </w:tcPr>
          <w:p w14:paraId="25456BA5" w14:textId="77777777" w:rsidR="006248B6" w:rsidRPr="006248B6" w:rsidRDefault="006248B6" w:rsidP="006248B6">
            <w:pPr>
              <w:ind w:right="-2"/>
              <w:jc w:val="center"/>
              <w:rPr>
                <w:lang w:val="en-US" w:eastAsia="en-US"/>
              </w:rPr>
            </w:pPr>
            <w:r w:rsidRPr="006248B6">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33F5A0D"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606E9F01"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ED6D3FD"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628F5697"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02B688DA" w14:textId="77777777" w:rsidTr="00104FF4">
        <w:trPr>
          <w:trHeight w:val="286"/>
        </w:trPr>
        <w:tc>
          <w:tcPr>
            <w:tcW w:w="1341" w:type="dxa"/>
            <w:vMerge/>
            <w:tcBorders>
              <w:left w:val="single" w:sz="4" w:space="0" w:color="auto"/>
              <w:right w:val="single" w:sz="4" w:space="0" w:color="auto"/>
            </w:tcBorders>
            <w:vAlign w:val="center"/>
          </w:tcPr>
          <w:p w14:paraId="1F81D90A"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53700ACE" w14:textId="77777777" w:rsidR="006248B6" w:rsidRPr="006248B6" w:rsidRDefault="006248B6" w:rsidP="006248B6">
            <w:pPr>
              <w:ind w:left="-108" w:right="-103"/>
              <w:jc w:val="center"/>
              <w:rPr>
                <w:lang w:eastAsia="en-US"/>
              </w:rPr>
            </w:pPr>
          </w:p>
        </w:tc>
        <w:tc>
          <w:tcPr>
            <w:tcW w:w="1417" w:type="dxa"/>
            <w:shd w:val="clear" w:color="auto" w:fill="auto"/>
          </w:tcPr>
          <w:p w14:paraId="0C5B6731" w14:textId="77777777" w:rsidR="006248B6" w:rsidRPr="006248B6" w:rsidRDefault="006248B6" w:rsidP="006248B6">
            <w:pPr>
              <w:ind w:left="-183" w:right="-175"/>
              <w:jc w:val="center"/>
              <w:rPr>
                <w:lang w:eastAsia="en-US"/>
              </w:rPr>
            </w:pPr>
            <w:r w:rsidRPr="006248B6">
              <w:rPr>
                <w:sz w:val="22"/>
                <w:szCs w:val="22"/>
                <w:lang w:eastAsia="en-US"/>
              </w:rPr>
              <w:t>с 01.01.2027</w:t>
            </w:r>
          </w:p>
        </w:tc>
        <w:tc>
          <w:tcPr>
            <w:tcW w:w="1134" w:type="dxa"/>
            <w:tcBorders>
              <w:top w:val="single" w:sz="4" w:space="0" w:color="auto"/>
              <w:left w:val="single" w:sz="4" w:space="0" w:color="auto"/>
              <w:bottom w:val="single" w:sz="4" w:space="0" w:color="auto"/>
              <w:right w:val="single" w:sz="4" w:space="0" w:color="auto"/>
            </w:tcBorders>
            <w:vAlign w:val="center"/>
          </w:tcPr>
          <w:p w14:paraId="29927AEC" w14:textId="77777777" w:rsidR="006248B6" w:rsidRPr="006248B6" w:rsidRDefault="006248B6" w:rsidP="006248B6">
            <w:pPr>
              <w:ind w:left="-183" w:right="-175"/>
              <w:jc w:val="center"/>
              <w:rPr>
                <w:sz w:val="22"/>
                <w:szCs w:val="22"/>
                <w:lang w:eastAsia="en-US"/>
              </w:rPr>
            </w:pPr>
            <w:r w:rsidRPr="006248B6">
              <w:rPr>
                <w:sz w:val="22"/>
                <w:szCs w:val="22"/>
                <w:lang w:eastAsia="en-US"/>
              </w:rPr>
              <w:t>3 726,60</w:t>
            </w:r>
          </w:p>
        </w:tc>
        <w:tc>
          <w:tcPr>
            <w:tcW w:w="851" w:type="dxa"/>
            <w:tcBorders>
              <w:top w:val="single" w:sz="4" w:space="0" w:color="auto"/>
              <w:left w:val="single" w:sz="4" w:space="0" w:color="auto"/>
              <w:bottom w:val="single" w:sz="4" w:space="0" w:color="auto"/>
              <w:right w:val="single" w:sz="4" w:space="0" w:color="auto"/>
            </w:tcBorders>
            <w:vAlign w:val="center"/>
          </w:tcPr>
          <w:p w14:paraId="73828B72" w14:textId="77777777" w:rsidR="006248B6" w:rsidRPr="006248B6" w:rsidRDefault="006248B6" w:rsidP="006248B6">
            <w:pPr>
              <w:ind w:right="-2"/>
              <w:jc w:val="center"/>
              <w:rPr>
                <w:lang w:val="en-US" w:eastAsia="en-US"/>
              </w:rPr>
            </w:pPr>
            <w:r w:rsidRPr="006248B6">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22C7AD7"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2F716FA2"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DD4787D"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4B1F16B2"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024CA080" w14:textId="77777777" w:rsidTr="00104FF4">
        <w:trPr>
          <w:trHeight w:val="286"/>
        </w:trPr>
        <w:tc>
          <w:tcPr>
            <w:tcW w:w="1341" w:type="dxa"/>
            <w:vMerge/>
            <w:tcBorders>
              <w:left w:val="single" w:sz="4" w:space="0" w:color="auto"/>
              <w:right w:val="single" w:sz="4" w:space="0" w:color="auto"/>
            </w:tcBorders>
            <w:vAlign w:val="center"/>
          </w:tcPr>
          <w:p w14:paraId="2FACD309"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1428D0D3" w14:textId="77777777" w:rsidR="006248B6" w:rsidRPr="006248B6" w:rsidRDefault="006248B6" w:rsidP="006248B6">
            <w:pPr>
              <w:ind w:left="-108" w:right="-103"/>
              <w:jc w:val="center"/>
              <w:rPr>
                <w:lang w:eastAsia="en-US"/>
              </w:rPr>
            </w:pPr>
          </w:p>
        </w:tc>
        <w:tc>
          <w:tcPr>
            <w:tcW w:w="1417" w:type="dxa"/>
            <w:shd w:val="clear" w:color="auto" w:fill="auto"/>
          </w:tcPr>
          <w:p w14:paraId="7CDFDCE1" w14:textId="77777777" w:rsidR="006248B6" w:rsidRPr="006248B6" w:rsidRDefault="006248B6" w:rsidP="006248B6">
            <w:pPr>
              <w:ind w:left="-183" w:right="-175"/>
              <w:jc w:val="center"/>
              <w:rPr>
                <w:lang w:eastAsia="en-US"/>
              </w:rPr>
            </w:pPr>
            <w:r w:rsidRPr="006248B6">
              <w:rPr>
                <w:sz w:val="22"/>
                <w:szCs w:val="22"/>
                <w:lang w:eastAsia="en-US"/>
              </w:rPr>
              <w:t>с 01.07.2027</w:t>
            </w:r>
          </w:p>
        </w:tc>
        <w:tc>
          <w:tcPr>
            <w:tcW w:w="1134" w:type="dxa"/>
            <w:tcBorders>
              <w:top w:val="single" w:sz="4" w:space="0" w:color="auto"/>
              <w:left w:val="single" w:sz="4" w:space="0" w:color="auto"/>
              <w:bottom w:val="single" w:sz="4" w:space="0" w:color="auto"/>
              <w:right w:val="single" w:sz="4" w:space="0" w:color="auto"/>
            </w:tcBorders>
            <w:vAlign w:val="center"/>
          </w:tcPr>
          <w:p w14:paraId="3329A6B7" w14:textId="77777777" w:rsidR="006248B6" w:rsidRPr="006248B6" w:rsidRDefault="006248B6" w:rsidP="006248B6">
            <w:pPr>
              <w:ind w:left="-183" w:right="-175"/>
              <w:jc w:val="center"/>
              <w:rPr>
                <w:sz w:val="22"/>
                <w:szCs w:val="22"/>
                <w:lang w:eastAsia="en-US"/>
              </w:rPr>
            </w:pPr>
            <w:r w:rsidRPr="006248B6">
              <w:rPr>
                <w:sz w:val="22"/>
                <w:szCs w:val="22"/>
                <w:lang w:eastAsia="en-US"/>
              </w:rPr>
              <w:t>3 875,66</w:t>
            </w:r>
          </w:p>
        </w:tc>
        <w:tc>
          <w:tcPr>
            <w:tcW w:w="851" w:type="dxa"/>
            <w:tcBorders>
              <w:top w:val="single" w:sz="4" w:space="0" w:color="auto"/>
              <w:left w:val="single" w:sz="4" w:space="0" w:color="auto"/>
              <w:bottom w:val="single" w:sz="4" w:space="0" w:color="auto"/>
              <w:right w:val="single" w:sz="4" w:space="0" w:color="auto"/>
            </w:tcBorders>
            <w:vAlign w:val="center"/>
          </w:tcPr>
          <w:p w14:paraId="5FED8170" w14:textId="77777777" w:rsidR="006248B6" w:rsidRPr="006248B6" w:rsidRDefault="006248B6" w:rsidP="006248B6">
            <w:pPr>
              <w:ind w:right="-2"/>
              <w:jc w:val="center"/>
              <w:rPr>
                <w:lang w:val="en-US" w:eastAsia="en-US"/>
              </w:rPr>
            </w:pPr>
            <w:r w:rsidRPr="006248B6">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358B800D" w14:textId="77777777" w:rsidR="006248B6" w:rsidRPr="006248B6" w:rsidRDefault="006248B6" w:rsidP="006248B6">
            <w:pPr>
              <w:ind w:right="-2"/>
              <w:jc w:val="center"/>
              <w:rPr>
                <w:lang w:val="en-US" w:eastAsia="en-US"/>
              </w:rPr>
            </w:pPr>
            <w:r w:rsidRPr="006248B6">
              <w:rPr>
                <w:lang w:val="en-US"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43BC4ECF" w14:textId="77777777" w:rsidR="006248B6" w:rsidRPr="006248B6" w:rsidRDefault="006248B6" w:rsidP="006248B6">
            <w:pPr>
              <w:ind w:right="-2"/>
              <w:jc w:val="center"/>
              <w:rPr>
                <w:lang w:val="en-US" w:eastAsia="en-US"/>
              </w:rPr>
            </w:pPr>
            <w:r w:rsidRPr="006248B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A283E1B" w14:textId="77777777" w:rsidR="006248B6" w:rsidRPr="006248B6" w:rsidRDefault="006248B6" w:rsidP="006248B6">
            <w:pPr>
              <w:ind w:right="-2"/>
              <w:jc w:val="center"/>
              <w:rPr>
                <w:lang w:val="en-US" w:eastAsia="en-US"/>
              </w:rPr>
            </w:pPr>
            <w:r w:rsidRPr="006248B6">
              <w:rPr>
                <w:lang w:val="en-US"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64E362A7" w14:textId="77777777" w:rsidR="006248B6" w:rsidRPr="006248B6" w:rsidRDefault="006248B6" w:rsidP="006248B6">
            <w:pPr>
              <w:ind w:right="-2"/>
              <w:jc w:val="center"/>
              <w:rPr>
                <w:lang w:val="en-US" w:eastAsia="en-US"/>
              </w:rPr>
            </w:pPr>
            <w:r w:rsidRPr="006248B6">
              <w:rPr>
                <w:lang w:val="en-US" w:eastAsia="en-US"/>
              </w:rPr>
              <w:t>x</w:t>
            </w:r>
          </w:p>
        </w:tc>
      </w:tr>
      <w:tr w:rsidR="006248B6" w:rsidRPr="006248B6" w14:paraId="2E2215F9" w14:textId="77777777" w:rsidTr="00104FF4">
        <w:trPr>
          <w:trHeight w:val="286"/>
        </w:trPr>
        <w:tc>
          <w:tcPr>
            <w:tcW w:w="1341" w:type="dxa"/>
            <w:vMerge/>
            <w:tcBorders>
              <w:left w:val="single" w:sz="4" w:space="0" w:color="auto"/>
              <w:right w:val="single" w:sz="4" w:space="0" w:color="auto"/>
            </w:tcBorders>
            <w:vAlign w:val="center"/>
          </w:tcPr>
          <w:p w14:paraId="50B5FD54"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70C46D83" w14:textId="77777777" w:rsidR="006248B6" w:rsidRPr="006248B6" w:rsidRDefault="006248B6" w:rsidP="006248B6">
            <w:pPr>
              <w:ind w:left="-108" w:right="-103"/>
              <w:jc w:val="center"/>
              <w:rPr>
                <w:lang w:eastAsia="en-US"/>
              </w:rPr>
            </w:pPr>
          </w:p>
        </w:tc>
        <w:tc>
          <w:tcPr>
            <w:tcW w:w="1417" w:type="dxa"/>
            <w:shd w:val="clear" w:color="auto" w:fill="auto"/>
          </w:tcPr>
          <w:p w14:paraId="3AAA1DF2" w14:textId="77777777" w:rsidR="006248B6" w:rsidRPr="006248B6" w:rsidRDefault="006248B6" w:rsidP="006248B6">
            <w:pPr>
              <w:ind w:left="-183" w:right="-175"/>
              <w:jc w:val="center"/>
              <w:rPr>
                <w:sz w:val="22"/>
                <w:szCs w:val="22"/>
                <w:lang w:eastAsia="en-US"/>
              </w:rPr>
            </w:pPr>
            <w:r w:rsidRPr="006248B6">
              <w:rPr>
                <w:sz w:val="22"/>
                <w:szCs w:val="22"/>
                <w:lang w:eastAsia="en-US"/>
              </w:rPr>
              <w:t>с 01.01.2028</w:t>
            </w:r>
          </w:p>
        </w:tc>
        <w:tc>
          <w:tcPr>
            <w:tcW w:w="1134" w:type="dxa"/>
            <w:tcBorders>
              <w:top w:val="single" w:sz="4" w:space="0" w:color="auto"/>
              <w:left w:val="single" w:sz="4" w:space="0" w:color="auto"/>
              <w:bottom w:val="single" w:sz="4" w:space="0" w:color="auto"/>
              <w:right w:val="single" w:sz="4" w:space="0" w:color="auto"/>
            </w:tcBorders>
            <w:vAlign w:val="center"/>
          </w:tcPr>
          <w:p w14:paraId="2B4BA15C" w14:textId="77777777" w:rsidR="006248B6" w:rsidRPr="006248B6" w:rsidRDefault="006248B6" w:rsidP="006248B6">
            <w:pPr>
              <w:ind w:left="-183" w:right="-175"/>
              <w:jc w:val="center"/>
              <w:rPr>
                <w:sz w:val="22"/>
                <w:szCs w:val="22"/>
                <w:lang w:eastAsia="en-US"/>
              </w:rPr>
            </w:pPr>
            <w:r w:rsidRPr="006248B6">
              <w:rPr>
                <w:sz w:val="22"/>
                <w:szCs w:val="22"/>
                <w:lang w:eastAsia="en-US"/>
              </w:rPr>
              <w:t>3 875,66</w:t>
            </w:r>
          </w:p>
        </w:tc>
        <w:tc>
          <w:tcPr>
            <w:tcW w:w="851" w:type="dxa"/>
            <w:tcBorders>
              <w:top w:val="single" w:sz="4" w:space="0" w:color="auto"/>
              <w:left w:val="single" w:sz="4" w:space="0" w:color="auto"/>
              <w:bottom w:val="single" w:sz="4" w:space="0" w:color="auto"/>
              <w:right w:val="single" w:sz="4" w:space="0" w:color="auto"/>
            </w:tcBorders>
            <w:vAlign w:val="center"/>
          </w:tcPr>
          <w:p w14:paraId="0F7A151A" w14:textId="77777777" w:rsidR="006248B6" w:rsidRPr="006248B6" w:rsidRDefault="006248B6" w:rsidP="006248B6">
            <w:pPr>
              <w:ind w:right="-2"/>
              <w:jc w:val="center"/>
              <w:rPr>
                <w:lang w:val="en-US"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59882F48" w14:textId="77777777" w:rsidR="006248B6" w:rsidRPr="006248B6" w:rsidRDefault="006248B6" w:rsidP="006248B6">
            <w:pPr>
              <w:ind w:right="-2"/>
              <w:jc w:val="center"/>
              <w:rPr>
                <w:lang w:val="en-US"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588AB6C5" w14:textId="77777777" w:rsidR="006248B6" w:rsidRPr="006248B6" w:rsidRDefault="006248B6" w:rsidP="006248B6">
            <w:pPr>
              <w:ind w:right="-2"/>
              <w:jc w:val="center"/>
              <w:rPr>
                <w:lang w:val="en-US"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5C9286B2" w14:textId="77777777" w:rsidR="006248B6" w:rsidRPr="006248B6" w:rsidRDefault="006248B6" w:rsidP="006248B6">
            <w:pPr>
              <w:ind w:right="-2"/>
              <w:jc w:val="center"/>
              <w:rPr>
                <w:lang w:val="en-US"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7C46406A" w14:textId="77777777" w:rsidR="006248B6" w:rsidRPr="006248B6" w:rsidRDefault="006248B6" w:rsidP="006248B6">
            <w:pPr>
              <w:ind w:right="-2"/>
              <w:jc w:val="center"/>
              <w:rPr>
                <w:lang w:val="en-US" w:eastAsia="en-US"/>
              </w:rPr>
            </w:pPr>
            <w:r w:rsidRPr="006248B6">
              <w:rPr>
                <w:lang w:eastAsia="en-US"/>
              </w:rPr>
              <w:t>x</w:t>
            </w:r>
          </w:p>
        </w:tc>
      </w:tr>
      <w:tr w:rsidR="006248B6" w:rsidRPr="006248B6" w14:paraId="7C7DBB38" w14:textId="77777777" w:rsidTr="00104FF4">
        <w:trPr>
          <w:trHeight w:val="286"/>
        </w:trPr>
        <w:tc>
          <w:tcPr>
            <w:tcW w:w="1341" w:type="dxa"/>
            <w:vMerge/>
            <w:tcBorders>
              <w:left w:val="single" w:sz="4" w:space="0" w:color="auto"/>
              <w:right w:val="single" w:sz="4" w:space="0" w:color="auto"/>
            </w:tcBorders>
            <w:vAlign w:val="center"/>
          </w:tcPr>
          <w:p w14:paraId="6CB1C7D9"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7B4CBA3A" w14:textId="77777777" w:rsidR="006248B6" w:rsidRPr="006248B6" w:rsidRDefault="006248B6" w:rsidP="006248B6">
            <w:pPr>
              <w:ind w:left="-108" w:right="-103"/>
              <w:jc w:val="center"/>
              <w:rPr>
                <w:lang w:eastAsia="en-US"/>
              </w:rPr>
            </w:pPr>
          </w:p>
        </w:tc>
        <w:tc>
          <w:tcPr>
            <w:tcW w:w="1417" w:type="dxa"/>
            <w:shd w:val="clear" w:color="auto" w:fill="auto"/>
          </w:tcPr>
          <w:p w14:paraId="49914093" w14:textId="77777777" w:rsidR="006248B6" w:rsidRPr="006248B6" w:rsidRDefault="006248B6" w:rsidP="006248B6">
            <w:pPr>
              <w:ind w:left="-183" w:right="-175"/>
              <w:jc w:val="center"/>
              <w:rPr>
                <w:sz w:val="22"/>
                <w:szCs w:val="22"/>
                <w:lang w:eastAsia="en-US"/>
              </w:rPr>
            </w:pPr>
            <w:r w:rsidRPr="006248B6">
              <w:rPr>
                <w:sz w:val="22"/>
                <w:szCs w:val="22"/>
                <w:lang w:eastAsia="en-US"/>
              </w:rPr>
              <w:t>с 01.07.2028</w:t>
            </w:r>
          </w:p>
        </w:tc>
        <w:tc>
          <w:tcPr>
            <w:tcW w:w="1134" w:type="dxa"/>
            <w:tcBorders>
              <w:top w:val="single" w:sz="4" w:space="0" w:color="auto"/>
              <w:left w:val="single" w:sz="4" w:space="0" w:color="auto"/>
              <w:bottom w:val="single" w:sz="4" w:space="0" w:color="auto"/>
              <w:right w:val="single" w:sz="4" w:space="0" w:color="auto"/>
            </w:tcBorders>
            <w:vAlign w:val="center"/>
          </w:tcPr>
          <w:p w14:paraId="64672AD5" w14:textId="77777777" w:rsidR="006248B6" w:rsidRPr="006248B6" w:rsidRDefault="006248B6" w:rsidP="006248B6">
            <w:pPr>
              <w:ind w:left="-183" w:right="-175"/>
              <w:jc w:val="center"/>
              <w:rPr>
                <w:sz w:val="22"/>
                <w:szCs w:val="22"/>
                <w:lang w:eastAsia="en-US"/>
              </w:rPr>
            </w:pPr>
            <w:r w:rsidRPr="006248B6">
              <w:rPr>
                <w:sz w:val="22"/>
                <w:szCs w:val="22"/>
                <w:lang w:eastAsia="en-US"/>
              </w:rPr>
              <w:t>4 030,69</w:t>
            </w:r>
          </w:p>
        </w:tc>
        <w:tc>
          <w:tcPr>
            <w:tcW w:w="851" w:type="dxa"/>
            <w:tcBorders>
              <w:top w:val="single" w:sz="4" w:space="0" w:color="auto"/>
              <w:left w:val="single" w:sz="4" w:space="0" w:color="auto"/>
              <w:bottom w:val="single" w:sz="4" w:space="0" w:color="auto"/>
              <w:right w:val="single" w:sz="4" w:space="0" w:color="auto"/>
            </w:tcBorders>
            <w:vAlign w:val="center"/>
          </w:tcPr>
          <w:p w14:paraId="64E308A4" w14:textId="77777777" w:rsidR="006248B6" w:rsidRPr="006248B6" w:rsidRDefault="006248B6" w:rsidP="006248B6">
            <w:pPr>
              <w:ind w:right="-2"/>
              <w:jc w:val="center"/>
              <w:rPr>
                <w:lang w:val="en-US"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4CF5E8E" w14:textId="77777777" w:rsidR="006248B6" w:rsidRPr="006248B6" w:rsidRDefault="006248B6" w:rsidP="006248B6">
            <w:pPr>
              <w:ind w:right="-2"/>
              <w:jc w:val="center"/>
              <w:rPr>
                <w:lang w:val="en-US"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526B6BC4" w14:textId="77777777" w:rsidR="006248B6" w:rsidRPr="006248B6" w:rsidRDefault="006248B6" w:rsidP="006248B6">
            <w:pPr>
              <w:ind w:right="-2"/>
              <w:jc w:val="center"/>
              <w:rPr>
                <w:lang w:val="en-US"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7E12138B" w14:textId="77777777" w:rsidR="006248B6" w:rsidRPr="006248B6" w:rsidRDefault="006248B6" w:rsidP="006248B6">
            <w:pPr>
              <w:ind w:right="-2"/>
              <w:jc w:val="center"/>
              <w:rPr>
                <w:lang w:val="en-US"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1684B76E" w14:textId="77777777" w:rsidR="006248B6" w:rsidRPr="006248B6" w:rsidRDefault="006248B6" w:rsidP="006248B6">
            <w:pPr>
              <w:ind w:right="-2"/>
              <w:jc w:val="center"/>
              <w:rPr>
                <w:lang w:val="en-US" w:eastAsia="en-US"/>
              </w:rPr>
            </w:pPr>
            <w:r w:rsidRPr="006248B6">
              <w:rPr>
                <w:lang w:eastAsia="en-US"/>
              </w:rPr>
              <w:t>x</w:t>
            </w:r>
          </w:p>
        </w:tc>
      </w:tr>
      <w:tr w:rsidR="006248B6" w:rsidRPr="006248B6" w14:paraId="2644C503" w14:textId="77777777" w:rsidTr="00104FF4">
        <w:trPr>
          <w:trHeight w:val="286"/>
        </w:trPr>
        <w:tc>
          <w:tcPr>
            <w:tcW w:w="1341" w:type="dxa"/>
            <w:vMerge/>
            <w:tcBorders>
              <w:left w:val="single" w:sz="4" w:space="0" w:color="auto"/>
              <w:right w:val="single" w:sz="4" w:space="0" w:color="auto"/>
            </w:tcBorders>
            <w:vAlign w:val="center"/>
          </w:tcPr>
          <w:p w14:paraId="7E843F63" w14:textId="77777777" w:rsidR="006248B6" w:rsidRPr="006248B6" w:rsidRDefault="006248B6" w:rsidP="006248B6">
            <w:pPr>
              <w:rPr>
                <w:sz w:val="22"/>
                <w:szCs w:val="22"/>
                <w:lang w:eastAsia="en-US"/>
              </w:rPr>
            </w:pPr>
          </w:p>
        </w:tc>
        <w:tc>
          <w:tcPr>
            <w:tcW w:w="2268" w:type="dxa"/>
            <w:vMerge/>
            <w:tcBorders>
              <w:left w:val="single" w:sz="4" w:space="0" w:color="auto"/>
              <w:right w:val="single" w:sz="4" w:space="0" w:color="auto"/>
            </w:tcBorders>
            <w:vAlign w:val="center"/>
          </w:tcPr>
          <w:p w14:paraId="3280B679" w14:textId="77777777" w:rsidR="006248B6" w:rsidRPr="006248B6" w:rsidRDefault="006248B6" w:rsidP="006248B6">
            <w:pPr>
              <w:ind w:left="-108" w:right="-103"/>
              <w:jc w:val="center"/>
              <w:rPr>
                <w:lang w:eastAsia="en-US"/>
              </w:rPr>
            </w:pPr>
          </w:p>
        </w:tc>
        <w:tc>
          <w:tcPr>
            <w:tcW w:w="1417" w:type="dxa"/>
            <w:shd w:val="clear" w:color="auto" w:fill="auto"/>
          </w:tcPr>
          <w:p w14:paraId="0EE4FD07" w14:textId="77777777" w:rsidR="006248B6" w:rsidRPr="006248B6" w:rsidRDefault="006248B6" w:rsidP="006248B6">
            <w:pPr>
              <w:ind w:left="-183" w:right="-175"/>
              <w:jc w:val="center"/>
              <w:rPr>
                <w:sz w:val="22"/>
                <w:szCs w:val="22"/>
                <w:lang w:eastAsia="en-US"/>
              </w:rPr>
            </w:pPr>
            <w:r w:rsidRPr="006248B6">
              <w:rPr>
                <w:sz w:val="22"/>
                <w:szCs w:val="22"/>
                <w:lang w:eastAsia="en-US"/>
              </w:rPr>
              <w:t>с 01.01.2029</w:t>
            </w:r>
          </w:p>
        </w:tc>
        <w:tc>
          <w:tcPr>
            <w:tcW w:w="1134" w:type="dxa"/>
            <w:tcBorders>
              <w:top w:val="single" w:sz="4" w:space="0" w:color="auto"/>
              <w:left w:val="single" w:sz="4" w:space="0" w:color="auto"/>
              <w:bottom w:val="single" w:sz="4" w:space="0" w:color="auto"/>
              <w:right w:val="single" w:sz="4" w:space="0" w:color="auto"/>
            </w:tcBorders>
            <w:vAlign w:val="center"/>
          </w:tcPr>
          <w:p w14:paraId="01CBAA72" w14:textId="77777777" w:rsidR="006248B6" w:rsidRPr="006248B6" w:rsidRDefault="006248B6" w:rsidP="006248B6">
            <w:pPr>
              <w:ind w:left="-183" w:right="-175"/>
              <w:jc w:val="center"/>
              <w:rPr>
                <w:sz w:val="22"/>
                <w:szCs w:val="22"/>
                <w:lang w:eastAsia="en-US"/>
              </w:rPr>
            </w:pPr>
            <w:r w:rsidRPr="006248B6">
              <w:rPr>
                <w:sz w:val="22"/>
                <w:szCs w:val="22"/>
                <w:lang w:eastAsia="en-US"/>
              </w:rPr>
              <w:t>4 030,69</w:t>
            </w:r>
          </w:p>
        </w:tc>
        <w:tc>
          <w:tcPr>
            <w:tcW w:w="851" w:type="dxa"/>
            <w:tcBorders>
              <w:top w:val="single" w:sz="4" w:space="0" w:color="auto"/>
              <w:left w:val="single" w:sz="4" w:space="0" w:color="auto"/>
              <w:bottom w:val="single" w:sz="4" w:space="0" w:color="auto"/>
              <w:right w:val="single" w:sz="4" w:space="0" w:color="auto"/>
            </w:tcBorders>
            <w:vAlign w:val="center"/>
          </w:tcPr>
          <w:p w14:paraId="7D569407" w14:textId="77777777" w:rsidR="006248B6" w:rsidRPr="006248B6" w:rsidRDefault="006248B6" w:rsidP="006248B6">
            <w:pPr>
              <w:ind w:right="-2"/>
              <w:jc w:val="center"/>
              <w:rPr>
                <w:lang w:val="en-US"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D79CEB9" w14:textId="77777777" w:rsidR="006248B6" w:rsidRPr="006248B6" w:rsidRDefault="006248B6" w:rsidP="006248B6">
            <w:pPr>
              <w:ind w:right="-2"/>
              <w:jc w:val="center"/>
              <w:rPr>
                <w:lang w:val="en-US"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44FC7BA1" w14:textId="77777777" w:rsidR="006248B6" w:rsidRPr="006248B6" w:rsidRDefault="006248B6" w:rsidP="006248B6">
            <w:pPr>
              <w:ind w:right="-2"/>
              <w:jc w:val="center"/>
              <w:rPr>
                <w:lang w:val="en-US"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51FA309" w14:textId="77777777" w:rsidR="006248B6" w:rsidRPr="006248B6" w:rsidRDefault="006248B6" w:rsidP="006248B6">
            <w:pPr>
              <w:ind w:right="-2"/>
              <w:jc w:val="center"/>
              <w:rPr>
                <w:lang w:val="en-US"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49BE580D" w14:textId="77777777" w:rsidR="006248B6" w:rsidRPr="006248B6" w:rsidRDefault="006248B6" w:rsidP="006248B6">
            <w:pPr>
              <w:ind w:right="-2"/>
              <w:jc w:val="center"/>
              <w:rPr>
                <w:lang w:val="en-US" w:eastAsia="en-US"/>
              </w:rPr>
            </w:pPr>
            <w:r w:rsidRPr="006248B6">
              <w:rPr>
                <w:lang w:eastAsia="en-US"/>
              </w:rPr>
              <w:t>x</w:t>
            </w:r>
          </w:p>
        </w:tc>
      </w:tr>
      <w:tr w:rsidR="006248B6" w:rsidRPr="006248B6" w14:paraId="6620AFEF" w14:textId="77777777" w:rsidTr="00104FF4">
        <w:trPr>
          <w:trHeight w:val="286"/>
        </w:trPr>
        <w:tc>
          <w:tcPr>
            <w:tcW w:w="1341" w:type="dxa"/>
            <w:vMerge/>
            <w:tcBorders>
              <w:left w:val="single" w:sz="4" w:space="0" w:color="auto"/>
              <w:right w:val="single" w:sz="4" w:space="0" w:color="auto"/>
            </w:tcBorders>
            <w:vAlign w:val="center"/>
          </w:tcPr>
          <w:p w14:paraId="3746D936" w14:textId="77777777" w:rsidR="006248B6" w:rsidRPr="006248B6" w:rsidRDefault="006248B6" w:rsidP="006248B6">
            <w:pPr>
              <w:rPr>
                <w:sz w:val="22"/>
                <w:szCs w:val="22"/>
                <w:lang w:eastAsia="en-US"/>
              </w:rPr>
            </w:pPr>
          </w:p>
        </w:tc>
        <w:tc>
          <w:tcPr>
            <w:tcW w:w="2268" w:type="dxa"/>
            <w:vMerge/>
            <w:tcBorders>
              <w:left w:val="single" w:sz="4" w:space="0" w:color="auto"/>
              <w:bottom w:val="single" w:sz="4" w:space="0" w:color="auto"/>
              <w:right w:val="single" w:sz="4" w:space="0" w:color="auto"/>
            </w:tcBorders>
            <w:vAlign w:val="center"/>
          </w:tcPr>
          <w:p w14:paraId="3407AD48" w14:textId="77777777" w:rsidR="006248B6" w:rsidRPr="006248B6" w:rsidRDefault="006248B6" w:rsidP="006248B6">
            <w:pPr>
              <w:ind w:left="-108" w:right="-103"/>
              <w:jc w:val="center"/>
              <w:rPr>
                <w:lang w:eastAsia="en-US"/>
              </w:rPr>
            </w:pPr>
          </w:p>
        </w:tc>
        <w:tc>
          <w:tcPr>
            <w:tcW w:w="1417" w:type="dxa"/>
            <w:shd w:val="clear" w:color="auto" w:fill="auto"/>
          </w:tcPr>
          <w:p w14:paraId="258F73A2" w14:textId="77777777" w:rsidR="006248B6" w:rsidRPr="006248B6" w:rsidRDefault="006248B6" w:rsidP="006248B6">
            <w:pPr>
              <w:ind w:left="-183" w:right="-175"/>
              <w:jc w:val="center"/>
              <w:rPr>
                <w:sz w:val="22"/>
                <w:szCs w:val="22"/>
                <w:lang w:eastAsia="en-US"/>
              </w:rPr>
            </w:pPr>
            <w:r w:rsidRPr="006248B6">
              <w:rPr>
                <w:sz w:val="22"/>
                <w:szCs w:val="22"/>
                <w:lang w:eastAsia="en-US"/>
              </w:rPr>
              <w:t>с 01.07.2029</w:t>
            </w:r>
          </w:p>
        </w:tc>
        <w:tc>
          <w:tcPr>
            <w:tcW w:w="1134" w:type="dxa"/>
            <w:tcBorders>
              <w:top w:val="single" w:sz="4" w:space="0" w:color="auto"/>
              <w:left w:val="single" w:sz="4" w:space="0" w:color="auto"/>
              <w:bottom w:val="single" w:sz="4" w:space="0" w:color="auto"/>
              <w:right w:val="single" w:sz="4" w:space="0" w:color="auto"/>
            </w:tcBorders>
            <w:vAlign w:val="center"/>
          </w:tcPr>
          <w:p w14:paraId="0B53C47A" w14:textId="77777777" w:rsidR="006248B6" w:rsidRPr="006248B6" w:rsidRDefault="006248B6" w:rsidP="006248B6">
            <w:pPr>
              <w:ind w:left="-183" w:right="-175"/>
              <w:jc w:val="center"/>
              <w:rPr>
                <w:sz w:val="22"/>
                <w:szCs w:val="22"/>
                <w:lang w:eastAsia="en-US"/>
              </w:rPr>
            </w:pPr>
            <w:r w:rsidRPr="006248B6">
              <w:rPr>
                <w:sz w:val="22"/>
                <w:szCs w:val="22"/>
                <w:lang w:eastAsia="en-US"/>
              </w:rPr>
              <w:t>4 191,92</w:t>
            </w:r>
          </w:p>
        </w:tc>
        <w:tc>
          <w:tcPr>
            <w:tcW w:w="851" w:type="dxa"/>
            <w:tcBorders>
              <w:top w:val="single" w:sz="4" w:space="0" w:color="auto"/>
              <w:left w:val="single" w:sz="4" w:space="0" w:color="auto"/>
              <w:bottom w:val="single" w:sz="4" w:space="0" w:color="auto"/>
              <w:right w:val="single" w:sz="4" w:space="0" w:color="auto"/>
            </w:tcBorders>
            <w:vAlign w:val="center"/>
          </w:tcPr>
          <w:p w14:paraId="27A53FC2" w14:textId="77777777" w:rsidR="006248B6" w:rsidRPr="006248B6" w:rsidRDefault="006248B6" w:rsidP="006248B6">
            <w:pPr>
              <w:ind w:right="-2"/>
              <w:jc w:val="center"/>
              <w:rPr>
                <w:lang w:val="en-US" w:eastAsia="en-US"/>
              </w:rPr>
            </w:pPr>
            <w:r w:rsidRPr="006248B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098BBB3D" w14:textId="77777777" w:rsidR="006248B6" w:rsidRPr="006248B6" w:rsidRDefault="006248B6" w:rsidP="006248B6">
            <w:pPr>
              <w:ind w:right="-2"/>
              <w:jc w:val="center"/>
              <w:rPr>
                <w:lang w:val="en-US" w:eastAsia="en-US"/>
              </w:rPr>
            </w:pPr>
            <w:r w:rsidRPr="006248B6">
              <w:rPr>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509ACAC2" w14:textId="77777777" w:rsidR="006248B6" w:rsidRPr="006248B6" w:rsidRDefault="006248B6" w:rsidP="006248B6">
            <w:pPr>
              <w:ind w:right="-2"/>
              <w:jc w:val="center"/>
              <w:rPr>
                <w:lang w:val="en-US"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5D6145C6" w14:textId="77777777" w:rsidR="006248B6" w:rsidRPr="006248B6" w:rsidRDefault="006248B6" w:rsidP="006248B6">
            <w:pPr>
              <w:ind w:right="-2"/>
              <w:jc w:val="center"/>
              <w:rPr>
                <w:lang w:val="en-US" w:eastAsia="en-US"/>
              </w:rPr>
            </w:pPr>
            <w:r w:rsidRPr="006248B6">
              <w:rPr>
                <w:lang w:eastAsia="en-US"/>
              </w:rPr>
              <w:t>x</w:t>
            </w:r>
          </w:p>
        </w:tc>
        <w:tc>
          <w:tcPr>
            <w:tcW w:w="1211" w:type="dxa"/>
            <w:tcBorders>
              <w:top w:val="single" w:sz="4" w:space="0" w:color="auto"/>
              <w:left w:val="single" w:sz="4" w:space="0" w:color="auto"/>
              <w:bottom w:val="single" w:sz="4" w:space="0" w:color="auto"/>
              <w:right w:val="single" w:sz="4" w:space="0" w:color="auto"/>
            </w:tcBorders>
            <w:vAlign w:val="center"/>
          </w:tcPr>
          <w:p w14:paraId="77BE99D6" w14:textId="77777777" w:rsidR="006248B6" w:rsidRPr="006248B6" w:rsidRDefault="006248B6" w:rsidP="006248B6">
            <w:pPr>
              <w:ind w:right="-2"/>
              <w:jc w:val="center"/>
              <w:rPr>
                <w:lang w:val="en-US" w:eastAsia="en-US"/>
              </w:rPr>
            </w:pPr>
            <w:r w:rsidRPr="006248B6">
              <w:rPr>
                <w:lang w:eastAsia="en-US"/>
              </w:rPr>
              <w:t>x</w:t>
            </w:r>
          </w:p>
        </w:tc>
      </w:tr>
    </w:tbl>
    <w:p w14:paraId="0F0A5425" w14:textId="77777777" w:rsidR="006248B6" w:rsidRPr="006248B6" w:rsidRDefault="006248B6" w:rsidP="006248B6">
      <w:pPr>
        <w:ind w:right="-142"/>
        <w:jc w:val="both"/>
        <w:rPr>
          <w:sz w:val="26"/>
          <w:szCs w:val="26"/>
          <w:lang w:eastAsia="en-US"/>
        </w:rPr>
      </w:pPr>
    </w:p>
    <w:p w14:paraId="1A4ACDA2" w14:textId="77777777" w:rsidR="006248B6" w:rsidRPr="006248B6" w:rsidRDefault="006248B6" w:rsidP="006248B6">
      <w:pPr>
        <w:ind w:right="-142" w:firstLine="709"/>
        <w:jc w:val="both"/>
        <w:rPr>
          <w:sz w:val="26"/>
          <w:szCs w:val="26"/>
          <w:lang w:eastAsia="en-US"/>
        </w:rPr>
      </w:pPr>
    </w:p>
    <w:p w14:paraId="42BF908D" w14:textId="77777777" w:rsidR="006248B6" w:rsidRPr="006248B6" w:rsidRDefault="006248B6" w:rsidP="006248B6">
      <w:pPr>
        <w:ind w:right="-142"/>
        <w:jc w:val="both"/>
        <w:rPr>
          <w:sz w:val="26"/>
          <w:szCs w:val="26"/>
          <w:lang w:eastAsia="en-US"/>
        </w:rPr>
      </w:pPr>
    </w:p>
    <w:tbl>
      <w:tblPr>
        <w:tblStyle w:val="3020"/>
        <w:tblpPr w:leftFromText="180" w:rightFromText="180" w:vertAnchor="text" w:horzAnchor="margin" w:tblpXSpec="center" w:tblpY="-39"/>
        <w:tblW w:w="10206" w:type="dxa"/>
        <w:tblLook w:val="04A0" w:firstRow="1" w:lastRow="0" w:firstColumn="1" w:lastColumn="0" w:noHBand="0" w:noVBand="1"/>
      </w:tblPr>
      <w:tblGrid>
        <w:gridCol w:w="1418"/>
        <w:gridCol w:w="2268"/>
        <w:gridCol w:w="850"/>
        <w:gridCol w:w="851"/>
        <w:gridCol w:w="992"/>
        <w:gridCol w:w="992"/>
        <w:gridCol w:w="993"/>
        <w:gridCol w:w="992"/>
        <w:gridCol w:w="850"/>
      </w:tblGrid>
      <w:tr w:rsidR="006248B6" w:rsidRPr="006248B6" w14:paraId="35BBECB0" w14:textId="77777777" w:rsidTr="00104FF4">
        <w:tc>
          <w:tcPr>
            <w:tcW w:w="1418" w:type="dxa"/>
          </w:tcPr>
          <w:p w14:paraId="4A193CC0" w14:textId="77777777" w:rsidR="006248B6" w:rsidRPr="006248B6" w:rsidRDefault="006248B6" w:rsidP="006248B6">
            <w:pPr>
              <w:ind w:right="-142"/>
              <w:jc w:val="center"/>
              <w:rPr>
                <w:sz w:val="26"/>
                <w:szCs w:val="26"/>
                <w:lang w:eastAsia="en-US"/>
              </w:rPr>
            </w:pPr>
            <w:r w:rsidRPr="006248B6">
              <w:rPr>
                <w:lang w:eastAsia="en-US"/>
              </w:rPr>
              <w:lastRenderedPageBreak/>
              <w:t>1</w:t>
            </w:r>
          </w:p>
        </w:tc>
        <w:tc>
          <w:tcPr>
            <w:tcW w:w="2268" w:type="dxa"/>
            <w:tcBorders>
              <w:top w:val="single" w:sz="4" w:space="0" w:color="auto"/>
              <w:left w:val="single" w:sz="4" w:space="0" w:color="auto"/>
              <w:bottom w:val="single" w:sz="4" w:space="0" w:color="auto"/>
              <w:right w:val="single" w:sz="4" w:space="0" w:color="auto"/>
            </w:tcBorders>
          </w:tcPr>
          <w:p w14:paraId="453C6F30" w14:textId="77777777" w:rsidR="006248B6" w:rsidRPr="006248B6" w:rsidRDefault="006248B6" w:rsidP="006248B6">
            <w:pPr>
              <w:ind w:right="-142"/>
              <w:jc w:val="center"/>
              <w:rPr>
                <w:lang w:eastAsia="en-US"/>
              </w:rPr>
            </w:pPr>
            <w:r w:rsidRPr="006248B6">
              <w:rPr>
                <w:lang w:eastAsia="en-US"/>
              </w:rPr>
              <w:t>2</w:t>
            </w:r>
          </w:p>
        </w:tc>
        <w:tc>
          <w:tcPr>
            <w:tcW w:w="850" w:type="dxa"/>
            <w:tcBorders>
              <w:top w:val="single" w:sz="4" w:space="0" w:color="auto"/>
              <w:left w:val="single" w:sz="4" w:space="0" w:color="auto"/>
              <w:bottom w:val="single" w:sz="4" w:space="0" w:color="auto"/>
              <w:right w:val="single" w:sz="4" w:space="0" w:color="auto"/>
            </w:tcBorders>
          </w:tcPr>
          <w:p w14:paraId="3A824B52" w14:textId="77777777" w:rsidR="006248B6" w:rsidRPr="006248B6" w:rsidRDefault="006248B6" w:rsidP="006248B6">
            <w:pPr>
              <w:ind w:right="-142"/>
              <w:jc w:val="center"/>
              <w:rPr>
                <w:lang w:eastAsia="en-US"/>
              </w:rPr>
            </w:pPr>
            <w:r w:rsidRPr="006248B6">
              <w:rPr>
                <w:lang w:eastAsia="en-US"/>
              </w:rPr>
              <w:t>3</w:t>
            </w:r>
          </w:p>
        </w:tc>
        <w:tc>
          <w:tcPr>
            <w:tcW w:w="851" w:type="dxa"/>
            <w:tcBorders>
              <w:top w:val="single" w:sz="4" w:space="0" w:color="auto"/>
              <w:left w:val="single" w:sz="4" w:space="0" w:color="auto"/>
              <w:bottom w:val="single" w:sz="4" w:space="0" w:color="auto"/>
              <w:right w:val="single" w:sz="4" w:space="0" w:color="auto"/>
            </w:tcBorders>
          </w:tcPr>
          <w:p w14:paraId="33905C2F" w14:textId="77777777" w:rsidR="006248B6" w:rsidRPr="006248B6" w:rsidRDefault="006248B6" w:rsidP="006248B6">
            <w:pPr>
              <w:ind w:right="-142"/>
              <w:jc w:val="center"/>
              <w:rPr>
                <w:lang w:eastAsia="en-US"/>
              </w:rPr>
            </w:pPr>
            <w:r w:rsidRPr="006248B6">
              <w:rPr>
                <w:lang w:eastAsia="en-US"/>
              </w:rPr>
              <w:t>4</w:t>
            </w:r>
          </w:p>
        </w:tc>
        <w:tc>
          <w:tcPr>
            <w:tcW w:w="992" w:type="dxa"/>
            <w:tcBorders>
              <w:top w:val="single" w:sz="4" w:space="0" w:color="auto"/>
              <w:left w:val="single" w:sz="4" w:space="0" w:color="auto"/>
              <w:bottom w:val="single" w:sz="4" w:space="0" w:color="auto"/>
              <w:right w:val="single" w:sz="4" w:space="0" w:color="auto"/>
            </w:tcBorders>
          </w:tcPr>
          <w:p w14:paraId="442D5748" w14:textId="77777777" w:rsidR="006248B6" w:rsidRPr="006248B6" w:rsidRDefault="006248B6" w:rsidP="006248B6">
            <w:pPr>
              <w:ind w:right="-142"/>
              <w:jc w:val="center"/>
              <w:rPr>
                <w:lang w:eastAsia="en-US"/>
              </w:rPr>
            </w:pPr>
            <w:r w:rsidRPr="006248B6">
              <w:rPr>
                <w:lang w:eastAsia="en-US"/>
              </w:rPr>
              <w:t>5</w:t>
            </w:r>
          </w:p>
        </w:tc>
        <w:tc>
          <w:tcPr>
            <w:tcW w:w="992" w:type="dxa"/>
            <w:tcBorders>
              <w:top w:val="single" w:sz="4" w:space="0" w:color="auto"/>
              <w:left w:val="single" w:sz="4" w:space="0" w:color="auto"/>
              <w:bottom w:val="single" w:sz="4" w:space="0" w:color="auto"/>
              <w:right w:val="single" w:sz="4" w:space="0" w:color="auto"/>
            </w:tcBorders>
          </w:tcPr>
          <w:p w14:paraId="1A7A47B1" w14:textId="77777777" w:rsidR="006248B6" w:rsidRPr="006248B6" w:rsidRDefault="006248B6" w:rsidP="006248B6">
            <w:pPr>
              <w:ind w:right="-142"/>
              <w:jc w:val="center"/>
              <w:rPr>
                <w:lang w:val="en-US" w:eastAsia="en-US"/>
              </w:rPr>
            </w:pPr>
            <w:r w:rsidRPr="006248B6">
              <w:rPr>
                <w:lang w:eastAsia="en-US"/>
              </w:rPr>
              <w:t>6</w:t>
            </w:r>
          </w:p>
        </w:tc>
        <w:tc>
          <w:tcPr>
            <w:tcW w:w="993" w:type="dxa"/>
            <w:tcBorders>
              <w:top w:val="single" w:sz="4" w:space="0" w:color="auto"/>
              <w:left w:val="single" w:sz="4" w:space="0" w:color="auto"/>
              <w:bottom w:val="single" w:sz="4" w:space="0" w:color="auto"/>
              <w:right w:val="single" w:sz="4" w:space="0" w:color="auto"/>
            </w:tcBorders>
          </w:tcPr>
          <w:p w14:paraId="601CFF4E" w14:textId="77777777" w:rsidR="006248B6" w:rsidRPr="006248B6" w:rsidRDefault="006248B6" w:rsidP="006248B6">
            <w:pPr>
              <w:ind w:right="-142"/>
              <w:jc w:val="center"/>
              <w:rPr>
                <w:lang w:val="en-US" w:eastAsia="en-US"/>
              </w:rPr>
            </w:pPr>
            <w:r w:rsidRPr="006248B6">
              <w:rPr>
                <w:lang w:eastAsia="en-US"/>
              </w:rPr>
              <w:t>7</w:t>
            </w:r>
          </w:p>
        </w:tc>
        <w:tc>
          <w:tcPr>
            <w:tcW w:w="992" w:type="dxa"/>
            <w:tcBorders>
              <w:top w:val="single" w:sz="4" w:space="0" w:color="auto"/>
              <w:left w:val="single" w:sz="4" w:space="0" w:color="auto"/>
              <w:bottom w:val="single" w:sz="4" w:space="0" w:color="auto"/>
              <w:right w:val="single" w:sz="4" w:space="0" w:color="auto"/>
            </w:tcBorders>
          </w:tcPr>
          <w:p w14:paraId="537B4168" w14:textId="77777777" w:rsidR="006248B6" w:rsidRPr="006248B6" w:rsidRDefault="006248B6" w:rsidP="006248B6">
            <w:pPr>
              <w:ind w:right="-142"/>
              <w:jc w:val="center"/>
              <w:rPr>
                <w:lang w:val="en-US" w:eastAsia="en-US"/>
              </w:rPr>
            </w:pPr>
            <w:r w:rsidRPr="006248B6">
              <w:rPr>
                <w:lang w:eastAsia="en-US"/>
              </w:rPr>
              <w:t>8</w:t>
            </w:r>
          </w:p>
        </w:tc>
        <w:tc>
          <w:tcPr>
            <w:tcW w:w="850" w:type="dxa"/>
            <w:tcBorders>
              <w:top w:val="single" w:sz="4" w:space="0" w:color="auto"/>
              <w:left w:val="single" w:sz="4" w:space="0" w:color="auto"/>
              <w:bottom w:val="single" w:sz="4" w:space="0" w:color="auto"/>
              <w:right w:val="single" w:sz="4" w:space="0" w:color="auto"/>
            </w:tcBorders>
          </w:tcPr>
          <w:p w14:paraId="3A89061A" w14:textId="77777777" w:rsidR="006248B6" w:rsidRPr="006248B6" w:rsidRDefault="006248B6" w:rsidP="006248B6">
            <w:pPr>
              <w:ind w:right="-142"/>
              <w:jc w:val="center"/>
              <w:rPr>
                <w:lang w:val="en-US" w:eastAsia="en-US"/>
              </w:rPr>
            </w:pPr>
            <w:r w:rsidRPr="006248B6">
              <w:rPr>
                <w:lang w:eastAsia="en-US"/>
              </w:rPr>
              <w:t>9</w:t>
            </w:r>
          </w:p>
        </w:tc>
      </w:tr>
      <w:tr w:rsidR="006248B6" w:rsidRPr="006248B6" w14:paraId="21B120BB" w14:textId="77777777" w:rsidTr="00104FF4">
        <w:tc>
          <w:tcPr>
            <w:tcW w:w="1418" w:type="dxa"/>
            <w:vMerge w:val="restart"/>
          </w:tcPr>
          <w:p w14:paraId="0573DC3B" w14:textId="77777777" w:rsidR="006248B6" w:rsidRPr="006248B6" w:rsidRDefault="006248B6" w:rsidP="006248B6">
            <w:pPr>
              <w:ind w:right="-142"/>
              <w:jc w:val="both"/>
              <w:rPr>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48D47111" w14:textId="77777777" w:rsidR="006248B6" w:rsidRPr="006248B6" w:rsidRDefault="006248B6" w:rsidP="006248B6">
            <w:pPr>
              <w:ind w:right="-142"/>
              <w:jc w:val="center"/>
              <w:rPr>
                <w:lang w:eastAsia="en-US"/>
              </w:rPr>
            </w:pPr>
            <w:proofErr w:type="spellStart"/>
            <w:r w:rsidRPr="006248B6">
              <w:rPr>
                <w:lang w:eastAsia="en-US"/>
              </w:rPr>
              <w:t>Двухставочный</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9026468" w14:textId="77777777" w:rsidR="006248B6" w:rsidRPr="006248B6" w:rsidRDefault="006248B6" w:rsidP="006248B6">
            <w:pPr>
              <w:ind w:right="-142"/>
              <w:jc w:val="center"/>
              <w:rPr>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BD2AB59" w14:textId="77777777" w:rsidR="006248B6" w:rsidRPr="006248B6" w:rsidRDefault="006248B6" w:rsidP="006248B6">
            <w:pPr>
              <w:ind w:right="-142"/>
              <w:jc w:val="center"/>
              <w:rPr>
                <w:lang w:eastAsia="en-US"/>
              </w:rPr>
            </w:pPr>
            <w:r w:rsidRPr="006248B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2C042656" w14:textId="77777777" w:rsidR="006248B6" w:rsidRPr="006248B6" w:rsidRDefault="006248B6" w:rsidP="006248B6">
            <w:pPr>
              <w:ind w:right="-142"/>
              <w:jc w:val="center"/>
              <w:rPr>
                <w:lang w:eastAsia="en-US"/>
              </w:rPr>
            </w:pPr>
            <w:r w:rsidRPr="006248B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363F8324" w14:textId="77777777" w:rsidR="006248B6" w:rsidRPr="006248B6" w:rsidRDefault="006248B6" w:rsidP="006248B6">
            <w:pPr>
              <w:ind w:right="-142"/>
              <w:jc w:val="center"/>
              <w:rPr>
                <w:lang w:val="en-US" w:eastAsia="en-US"/>
              </w:rPr>
            </w:pPr>
            <w:r w:rsidRPr="006248B6">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14:paraId="3D96C402" w14:textId="77777777" w:rsidR="006248B6" w:rsidRPr="006248B6" w:rsidRDefault="006248B6" w:rsidP="006248B6">
            <w:pPr>
              <w:ind w:right="-142"/>
              <w:jc w:val="center"/>
              <w:rPr>
                <w:lang w:val="en-US" w:eastAsia="en-US"/>
              </w:rPr>
            </w:pPr>
            <w:r w:rsidRPr="006248B6">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5BEA68F3" w14:textId="77777777" w:rsidR="006248B6" w:rsidRPr="006248B6" w:rsidRDefault="006248B6" w:rsidP="006248B6">
            <w:pPr>
              <w:ind w:right="-142"/>
              <w:jc w:val="center"/>
              <w:rPr>
                <w:lang w:val="en-US" w:eastAsia="en-US"/>
              </w:rPr>
            </w:pPr>
            <w:r w:rsidRPr="006248B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4AC92584" w14:textId="77777777" w:rsidR="006248B6" w:rsidRPr="006248B6" w:rsidRDefault="006248B6" w:rsidP="006248B6">
            <w:pPr>
              <w:ind w:right="-142"/>
              <w:jc w:val="center"/>
              <w:rPr>
                <w:lang w:val="en-US" w:eastAsia="en-US"/>
              </w:rPr>
            </w:pPr>
            <w:r w:rsidRPr="006248B6">
              <w:rPr>
                <w:lang w:val="en-US" w:eastAsia="en-US"/>
              </w:rPr>
              <w:t>x</w:t>
            </w:r>
          </w:p>
        </w:tc>
      </w:tr>
      <w:tr w:rsidR="006248B6" w:rsidRPr="006248B6" w14:paraId="03F15C3F" w14:textId="77777777" w:rsidTr="00104FF4">
        <w:tc>
          <w:tcPr>
            <w:tcW w:w="1418" w:type="dxa"/>
            <w:vMerge/>
          </w:tcPr>
          <w:p w14:paraId="23416F5E" w14:textId="77777777" w:rsidR="006248B6" w:rsidRPr="006248B6" w:rsidRDefault="006248B6" w:rsidP="006248B6">
            <w:pPr>
              <w:ind w:right="-142"/>
              <w:jc w:val="both"/>
              <w:rPr>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205A1CED" w14:textId="77777777" w:rsidR="006248B6" w:rsidRPr="006248B6" w:rsidRDefault="006248B6" w:rsidP="006248B6">
            <w:pPr>
              <w:ind w:right="-142"/>
              <w:jc w:val="center"/>
              <w:rPr>
                <w:sz w:val="26"/>
                <w:szCs w:val="26"/>
                <w:lang w:eastAsia="en-US"/>
              </w:rPr>
            </w:pPr>
            <w:r w:rsidRPr="006248B6">
              <w:rPr>
                <w:lang w:eastAsia="en-US"/>
              </w:rPr>
              <w:t>Ставка за тепловую энергию, руб./Гкал</w:t>
            </w:r>
          </w:p>
        </w:tc>
        <w:tc>
          <w:tcPr>
            <w:tcW w:w="850" w:type="dxa"/>
            <w:tcBorders>
              <w:top w:val="single" w:sz="4" w:space="0" w:color="auto"/>
              <w:left w:val="single" w:sz="4" w:space="0" w:color="auto"/>
              <w:bottom w:val="single" w:sz="4" w:space="0" w:color="auto"/>
              <w:right w:val="single" w:sz="4" w:space="0" w:color="auto"/>
            </w:tcBorders>
            <w:vAlign w:val="center"/>
          </w:tcPr>
          <w:p w14:paraId="3C147748" w14:textId="77777777" w:rsidR="006248B6" w:rsidRPr="006248B6" w:rsidRDefault="006248B6" w:rsidP="006248B6">
            <w:pPr>
              <w:ind w:right="-142"/>
              <w:jc w:val="center"/>
              <w:rPr>
                <w:sz w:val="26"/>
                <w:szCs w:val="26"/>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7830CE0F" w14:textId="77777777" w:rsidR="006248B6" w:rsidRPr="006248B6" w:rsidRDefault="006248B6" w:rsidP="006248B6">
            <w:pPr>
              <w:ind w:right="-142"/>
              <w:jc w:val="center"/>
              <w:rPr>
                <w:sz w:val="26"/>
                <w:szCs w:val="26"/>
                <w:lang w:eastAsia="en-US"/>
              </w:rPr>
            </w:pPr>
            <w:r w:rsidRPr="006248B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035E0B8A" w14:textId="77777777" w:rsidR="006248B6" w:rsidRPr="006248B6" w:rsidRDefault="006248B6" w:rsidP="006248B6">
            <w:pPr>
              <w:ind w:right="-142"/>
              <w:jc w:val="center"/>
              <w:rPr>
                <w:sz w:val="26"/>
                <w:szCs w:val="26"/>
                <w:lang w:eastAsia="en-US"/>
              </w:rPr>
            </w:pPr>
            <w:r w:rsidRPr="006248B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49ED6ACC" w14:textId="77777777" w:rsidR="006248B6" w:rsidRPr="006248B6" w:rsidRDefault="006248B6" w:rsidP="006248B6">
            <w:pPr>
              <w:ind w:right="-142"/>
              <w:jc w:val="center"/>
              <w:rPr>
                <w:sz w:val="26"/>
                <w:szCs w:val="26"/>
                <w:lang w:eastAsia="en-US"/>
              </w:rPr>
            </w:pPr>
            <w:r w:rsidRPr="006248B6">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14:paraId="342700C2" w14:textId="77777777" w:rsidR="006248B6" w:rsidRPr="006248B6" w:rsidRDefault="006248B6" w:rsidP="006248B6">
            <w:pPr>
              <w:ind w:right="-142"/>
              <w:jc w:val="center"/>
              <w:rPr>
                <w:sz w:val="26"/>
                <w:szCs w:val="26"/>
                <w:lang w:eastAsia="en-US"/>
              </w:rPr>
            </w:pPr>
            <w:r w:rsidRPr="006248B6">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5754D47D" w14:textId="77777777" w:rsidR="006248B6" w:rsidRPr="006248B6" w:rsidRDefault="006248B6" w:rsidP="006248B6">
            <w:pPr>
              <w:ind w:right="-142"/>
              <w:jc w:val="center"/>
              <w:rPr>
                <w:sz w:val="26"/>
                <w:szCs w:val="26"/>
                <w:lang w:eastAsia="en-US"/>
              </w:rPr>
            </w:pPr>
            <w:r w:rsidRPr="006248B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6C689A39" w14:textId="77777777" w:rsidR="006248B6" w:rsidRPr="006248B6" w:rsidRDefault="006248B6" w:rsidP="006248B6">
            <w:pPr>
              <w:ind w:right="-142"/>
              <w:jc w:val="center"/>
              <w:rPr>
                <w:sz w:val="26"/>
                <w:szCs w:val="26"/>
                <w:lang w:eastAsia="en-US"/>
              </w:rPr>
            </w:pPr>
            <w:r w:rsidRPr="006248B6">
              <w:rPr>
                <w:lang w:val="en-US" w:eastAsia="en-US"/>
              </w:rPr>
              <w:t>x</w:t>
            </w:r>
          </w:p>
        </w:tc>
      </w:tr>
      <w:tr w:rsidR="006248B6" w:rsidRPr="006248B6" w14:paraId="47246D0A" w14:textId="77777777" w:rsidTr="00104FF4">
        <w:tc>
          <w:tcPr>
            <w:tcW w:w="1418" w:type="dxa"/>
            <w:vMerge/>
          </w:tcPr>
          <w:p w14:paraId="5D6C80C7" w14:textId="77777777" w:rsidR="006248B6" w:rsidRPr="006248B6" w:rsidRDefault="006248B6" w:rsidP="006248B6">
            <w:pPr>
              <w:ind w:right="-142"/>
              <w:jc w:val="both"/>
              <w:rPr>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26952C5C" w14:textId="77777777" w:rsidR="006248B6" w:rsidRPr="006248B6" w:rsidRDefault="006248B6" w:rsidP="006248B6">
            <w:pPr>
              <w:ind w:left="-108" w:right="-103"/>
              <w:jc w:val="center"/>
              <w:rPr>
                <w:lang w:eastAsia="en-US"/>
              </w:rPr>
            </w:pPr>
            <w:r w:rsidRPr="006248B6">
              <w:rPr>
                <w:lang w:eastAsia="en-US"/>
              </w:rPr>
              <w:t>Ставка за содержание тепловой мощности,</w:t>
            </w:r>
          </w:p>
          <w:p w14:paraId="43D385A3" w14:textId="77777777" w:rsidR="006248B6" w:rsidRPr="006248B6" w:rsidRDefault="006248B6" w:rsidP="006248B6">
            <w:pPr>
              <w:ind w:left="-108" w:right="-103"/>
              <w:jc w:val="center"/>
              <w:rPr>
                <w:lang w:eastAsia="en-US"/>
              </w:rPr>
            </w:pPr>
            <w:r w:rsidRPr="006248B6">
              <w:rPr>
                <w:lang w:eastAsia="en-US"/>
              </w:rPr>
              <w:t>тыс. руб./Гкал/ч</w:t>
            </w:r>
          </w:p>
          <w:p w14:paraId="24BA8B3E" w14:textId="77777777" w:rsidR="006248B6" w:rsidRPr="006248B6" w:rsidRDefault="006248B6" w:rsidP="006248B6">
            <w:pPr>
              <w:ind w:right="-142"/>
              <w:jc w:val="center"/>
              <w:rPr>
                <w:sz w:val="26"/>
                <w:szCs w:val="26"/>
                <w:lang w:eastAsia="en-US"/>
              </w:rPr>
            </w:pPr>
            <w:r w:rsidRPr="006248B6">
              <w:rPr>
                <w:lang w:eastAsia="en-US"/>
              </w:rPr>
              <w:t>в мес.</w:t>
            </w:r>
          </w:p>
        </w:tc>
        <w:tc>
          <w:tcPr>
            <w:tcW w:w="850" w:type="dxa"/>
            <w:tcBorders>
              <w:top w:val="single" w:sz="4" w:space="0" w:color="auto"/>
              <w:left w:val="single" w:sz="4" w:space="0" w:color="auto"/>
              <w:bottom w:val="single" w:sz="4" w:space="0" w:color="auto"/>
              <w:right w:val="single" w:sz="4" w:space="0" w:color="auto"/>
            </w:tcBorders>
            <w:vAlign w:val="center"/>
          </w:tcPr>
          <w:p w14:paraId="237C98E0" w14:textId="77777777" w:rsidR="006248B6" w:rsidRPr="006248B6" w:rsidRDefault="006248B6" w:rsidP="006248B6">
            <w:pPr>
              <w:ind w:right="-142"/>
              <w:jc w:val="center"/>
              <w:rPr>
                <w:sz w:val="26"/>
                <w:szCs w:val="26"/>
                <w:lang w:eastAsia="en-US"/>
              </w:rPr>
            </w:pPr>
            <w:r w:rsidRPr="006248B6">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7E018A8F" w14:textId="77777777" w:rsidR="006248B6" w:rsidRPr="006248B6" w:rsidRDefault="006248B6" w:rsidP="006248B6">
            <w:pPr>
              <w:ind w:right="-142"/>
              <w:jc w:val="center"/>
              <w:rPr>
                <w:sz w:val="26"/>
                <w:szCs w:val="26"/>
                <w:lang w:eastAsia="en-US"/>
              </w:rPr>
            </w:pPr>
            <w:r w:rsidRPr="006248B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1C2D9134" w14:textId="77777777" w:rsidR="006248B6" w:rsidRPr="006248B6" w:rsidRDefault="006248B6" w:rsidP="006248B6">
            <w:pPr>
              <w:ind w:right="-142"/>
              <w:jc w:val="center"/>
              <w:rPr>
                <w:sz w:val="26"/>
                <w:szCs w:val="26"/>
                <w:lang w:eastAsia="en-US"/>
              </w:rPr>
            </w:pPr>
            <w:r w:rsidRPr="006248B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1B28381B" w14:textId="77777777" w:rsidR="006248B6" w:rsidRPr="006248B6" w:rsidRDefault="006248B6" w:rsidP="006248B6">
            <w:pPr>
              <w:ind w:right="-142"/>
              <w:jc w:val="center"/>
              <w:rPr>
                <w:sz w:val="26"/>
                <w:szCs w:val="26"/>
                <w:lang w:eastAsia="en-US"/>
              </w:rPr>
            </w:pPr>
            <w:r w:rsidRPr="006248B6">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14:paraId="70FD30D5" w14:textId="77777777" w:rsidR="006248B6" w:rsidRPr="006248B6" w:rsidRDefault="006248B6" w:rsidP="006248B6">
            <w:pPr>
              <w:ind w:right="-142"/>
              <w:jc w:val="center"/>
              <w:rPr>
                <w:sz w:val="26"/>
                <w:szCs w:val="26"/>
                <w:lang w:eastAsia="en-US"/>
              </w:rPr>
            </w:pPr>
            <w:r w:rsidRPr="006248B6">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3C475118" w14:textId="77777777" w:rsidR="006248B6" w:rsidRPr="006248B6" w:rsidRDefault="006248B6" w:rsidP="006248B6">
            <w:pPr>
              <w:ind w:right="-142"/>
              <w:jc w:val="center"/>
              <w:rPr>
                <w:sz w:val="26"/>
                <w:szCs w:val="26"/>
                <w:lang w:eastAsia="en-US"/>
              </w:rPr>
            </w:pPr>
            <w:r w:rsidRPr="006248B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16FEC6FC" w14:textId="77777777" w:rsidR="006248B6" w:rsidRPr="006248B6" w:rsidRDefault="006248B6" w:rsidP="006248B6">
            <w:pPr>
              <w:ind w:right="-142"/>
              <w:jc w:val="center"/>
              <w:rPr>
                <w:sz w:val="26"/>
                <w:szCs w:val="26"/>
                <w:lang w:eastAsia="en-US"/>
              </w:rPr>
            </w:pPr>
            <w:r w:rsidRPr="006248B6">
              <w:rPr>
                <w:lang w:val="en-US" w:eastAsia="en-US"/>
              </w:rPr>
              <w:t>x</w:t>
            </w:r>
          </w:p>
        </w:tc>
      </w:tr>
    </w:tbl>
    <w:p w14:paraId="5B77FB03" w14:textId="77777777" w:rsidR="006248B6" w:rsidRPr="006248B6" w:rsidRDefault="006248B6" w:rsidP="006248B6">
      <w:pPr>
        <w:ind w:right="-142" w:firstLine="709"/>
        <w:jc w:val="both"/>
        <w:rPr>
          <w:sz w:val="26"/>
          <w:szCs w:val="26"/>
          <w:lang w:eastAsia="en-US"/>
        </w:rPr>
      </w:pPr>
      <w:r w:rsidRPr="006248B6">
        <w:rPr>
          <w:sz w:val="26"/>
          <w:szCs w:val="26"/>
          <w:lang w:eastAsia="en-US"/>
        </w:rPr>
        <w:t>* Выделяется в целях реализации пункта 6 статьи 168 Налогового кодекса Российской Федерации (часть вторая).</w:t>
      </w:r>
    </w:p>
    <w:p w14:paraId="24E58EE3" w14:textId="77777777" w:rsidR="006248B6" w:rsidRPr="006248B6" w:rsidRDefault="006248B6" w:rsidP="006248B6">
      <w:pPr>
        <w:ind w:right="-142" w:firstLine="709"/>
        <w:jc w:val="both"/>
        <w:rPr>
          <w:sz w:val="26"/>
          <w:szCs w:val="26"/>
          <w:lang w:eastAsia="en-US"/>
        </w:rPr>
      </w:pPr>
    </w:p>
    <w:p w14:paraId="15A76A6B" w14:textId="77777777" w:rsidR="006248B6" w:rsidRPr="006248B6" w:rsidRDefault="006248B6" w:rsidP="006248B6">
      <w:pPr>
        <w:ind w:right="-142" w:firstLine="709"/>
        <w:jc w:val="both"/>
        <w:rPr>
          <w:sz w:val="26"/>
          <w:szCs w:val="26"/>
          <w:lang w:eastAsia="en-US"/>
        </w:rPr>
      </w:pPr>
    </w:p>
    <w:p w14:paraId="52AA3714" w14:textId="77777777" w:rsidR="006248B6" w:rsidRPr="006248B6" w:rsidRDefault="006248B6" w:rsidP="006248B6">
      <w:pPr>
        <w:ind w:right="-142" w:firstLine="709"/>
        <w:jc w:val="both"/>
        <w:rPr>
          <w:sz w:val="26"/>
          <w:szCs w:val="26"/>
          <w:lang w:eastAsia="en-US"/>
        </w:rPr>
      </w:pPr>
    </w:p>
    <w:p w14:paraId="670FDA8C" w14:textId="77777777" w:rsidR="006248B6" w:rsidRPr="006248B6" w:rsidRDefault="006248B6" w:rsidP="006248B6">
      <w:pPr>
        <w:ind w:right="-142" w:firstLine="709"/>
        <w:jc w:val="both"/>
        <w:rPr>
          <w:sz w:val="26"/>
          <w:szCs w:val="26"/>
          <w:lang w:eastAsia="en-US"/>
        </w:rPr>
      </w:pPr>
    </w:p>
    <w:p w14:paraId="6640165B" w14:textId="77777777" w:rsidR="006248B6" w:rsidRPr="006248B6" w:rsidRDefault="006248B6" w:rsidP="006248B6">
      <w:pPr>
        <w:ind w:right="-142" w:firstLine="709"/>
        <w:jc w:val="both"/>
        <w:rPr>
          <w:sz w:val="26"/>
          <w:szCs w:val="26"/>
          <w:lang w:eastAsia="en-US"/>
        </w:rPr>
      </w:pPr>
    </w:p>
    <w:p w14:paraId="43A697AC" w14:textId="77777777" w:rsidR="006248B6" w:rsidRPr="006248B6" w:rsidRDefault="006248B6" w:rsidP="006248B6">
      <w:pPr>
        <w:ind w:right="-142" w:firstLine="709"/>
        <w:jc w:val="both"/>
        <w:rPr>
          <w:sz w:val="26"/>
          <w:szCs w:val="26"/>
          <w:lang w:eastAsia="en-US"/>
        </w:rPr>
      </w:pPr>
    </w:p>
    <w:p w14:paraId="69156990" w14:textId="77777777" w:rsidR="006248B6" w:rsidRPr="006248B6" w:rsidRDefault="006248B6" w:rsidP="006248B6">
      <w:pPr>
        <w:ind w:right="-142" w:firstLine="709"/>
        <w:jc w:val="both"/>
        <w:rPr>
          <w:sz w:val="26"/>
          <w:szCs w:val="26"/>
          <w:lang w:eastAsia="en-US"/>
        </w:rPr>
      </w:pPr>
      <w:r w:rsidRPr="006248B6">
        <w:rPr>
          <w:sz w:val="26"/>
          <w:szCs w:val="26"/>
          <w:lang w:eastAsia="en-US"/>
        </w:rPr>
        <w:br w:type="page"/>
      </w:r>
    </w:p>
    <w:p w14:paraId="4B8E2405" w14:textId="77777777" w:rsidR="006248B6" w:rsidRPr="006248B6" w:rsidRDefault="006248B6" w:rsidP="006248B6">
      <w:pPr>
        <w:rPr>
          <w:b/>
          <w:bCs/>
        </w:rPr>
      </w:pPr>
    </w:p>
    <w:p w14:paraId="27089EBF" w14:textId="77777777" w:rsidR="006248B6" w:rsidRPr="006248B6" w:rsidRDefault="006248B6" w:rsidP="006248B6">
      <w:pPr>
        <w:ind w:firstLine="709"/>
        <w:jc w:val="center"/>
        <w:rPr>
          <w:b/>
          <w:bCs/>
          <w:sz w:val="28"/>
          <w:szCs w:val="28"/>
          <w:lang w:eastAsia="en-US"/>
        </w:rPr>
      </w:pPr>
      <w:r w:rsidRPr="006248B6">
        <w:rPr>
          <w:b/>
          <w:bCs/>
          <w:sz w:val="28"/>
          <w:szCs w:val="28"/>
          <w:lang w:eastAsia="en-US"/>
        </w:rPr>
        <w:t xml:space="preserve">Долгосрочные тарифы </w:t>
      </w:r>
      <w:r w:rsidRPr="006248B6">
        <w:rPr>
          <w:b/>
          <w:bCs/>
          <w:sz w:val="28"/>
          <w:szCs w:val="28"/>
          <w:lang w:val="x-none" w:eastAsia="en-US"/>
        </w:rPr>
        <w:t>на тепловую энергию</w:t>
      </w:r>
      <w:r w:rsidRPr="006248B6">
        <w:rPr>
          <w:b/>
          <w:bCs/>
          <w:sz w:val="28"/>
          <w:szCs w:val="28"/>
          <w:lang w:eastAsia="en-US"/>
        </w:rPr>
        <w:t xml:space="preserve"> ООО «Интеграл»</w:t>
      </w:r>
      <w:r w:rsidRPr="006248B6">
        <w:rPr>
          <w:b/>
          <w:bCs/>
          <w:sz w:val="28"/>
          <w:szCs w:val="28"/>
          <w:lang w:val="x-none" w:eastAsia="en-US"/>
        </w:rPr>
        <w:t xml:space="preserve">, </w:t>
      </w:r>
    </w:p>
    <w:p w14:paraId="10BED171" w14:textId="77777777" w:rsidR="006248B6" w:rsidRPr="006248B6" w:rsidRDefault="006248B6" w:rsidP="006248B6">
      <w:pPr>
        <w:ind w:firstLine="709"/>
        <w:jc w:val="center"/>
        <w:rPr>
          <w:b/>
          <w:bCs/>
          <w:sz w:val="28"/>
          <w:szCs w:val="28"/>
          <w:lang w:eastAsia="en-US"/>
        </w:rPr>
      </w:pPr>
      <w:r w:rsidRPr="006248B6">
        <w:rPr>
          <w:b/>
          <w:bCs/>
          <w:sz w:val="28"/>
          <w:szCs w:val="28"/>
          <w:lang w:val="x-none" w:eastAsia="en-US"/>
        </w:rPr>
        <w:t xml:space="preserve">поставляемую теплоснабжающим, теплосетевым организациям, приобретающим тепловую энергию с целью компенсации потерь тепловой энергии, </w:t>
      </w:r>
      <w:r w:rsidRPr="006248B6">
        <w:rPr>
          <w:b/>
          <w:sz w:val="28"/>
          <w:szCs w:val="28"/>
          <w:lang w:eastAsia="en-US"/>
        </w:rPr>
        <w:t>на период с 01.01.2025 по 31.12.2029</w:t>
      </w:r>
    </w:p>
    <w:p w14:paraId="03759D8B" w14:textId="77777777" w:rsidR="006248B6" w:rsidRPr="006248B6" w:rsidRDefault="006248B6" w:rsidP="006248B6">
      <w:pPr>
        <w:ind w:left="601" w:right="318"/>
        <w:jc w:val="center"/>
        <w:rPr>
          <w:b/>
          <w:bCs/>
          <w:sz w:val="28"/>
          <w:szCs w:val="28"/>
          <w:lang w:eastAsia="en-US"/>
        </w:rPr>
      </w:pPr>
    </w:p>
    <w:p w14:paraId="52298788" w14:textId="77777777" w:rsidR="006248B6" w:rsidRPr="006248B6" w:rsidRDefault="006248B6" w:rsidP="006248B6">
      <w:pPr>
        <w:ind w:left="601"/>
        <w:jc w:val="right"/>
        <w:rPr>
          <w:sz w:val="28"/>
          <w:szCs w:val="28"/>
          <w:lang w:eastAsia="en-US"/>
        </w:rPr>
      </w:pPr>
      <w:r w:rsidRPr="006248B6">
        <w:rPr>
          <w:sz w:val="28"/>
          <w:szCs w:val="28"/>
          <w:lang w:eastAsia="en-US"/>
        </w:rPr>
        <w:t>(без НДС)</w:t>
      </w:r>
    </w:p>
    <w:tbl>
      <w:tblPr>
        <w:tblW w:w="10037" w:type="dxa"/>
        <w:jc w:val="center"/>
        <w:tblLayout w:type="fixed"/>
        <w:tblLook w:val="04A0" w:firstRow="1" w:lastRow="0" w:firstColumn="1" w:lastColumn="0" w:noHBand="0" w:noVBand="1"/>
      </w:tblPr>
      <w:tblGrid>
        <w:gridCol w:w="1375"/>
        <w:gridCol w:w="1925"/>
        <w:gridCol w:w="1237"/>
        <w:gridCol w:w="963"/>
        <w:gridCol w:w="824"/>
        <w:gridCol w:w="825"/>
        <w:gridCol w:w="962"/>
        <w:gridCol w:w="826"/>
        <w:gridCol w:w="1100"/>
      </w:tblGrid>
      <w:tr w:rsidR="006248B6" w:rsidRPr="006248B6" w14:paraId="45253669" w14:textId="77777777" w:rsidTr="00104FF4">
        <w:trPr>
          <w:trHeight w:val="422"/>
          <w:jc w:val="center"/>
        </w:trPr>
        <w:tc>
          <w:tcPr>
            <w:tcW w:w="1375" w:type="dxa"/>
            <w:vMerge w:val="restart"/>
            <w:tcBorders>
              <w:top w:val="single" w:sz="4" w:space="0" w:color="auto"/>
              <w:left w:val="single" w:sz="4" w:space="0" w:color="auto"/>
              <w:bottom w:val="single" w:sz="4" w:space="0" w:color="000000"/>
              <w:right w:val="nil"/>
            </w:tcBorders>
            <w:vAlign w:val="center"/>
            <w:hideMark/>
          </w:tcPr>
          <w:p w14:paraId="1E41426D" w14:textId="77777777" w:rsidR="006248B6" w:rsidRPr="006248B6" w:rsidRDefault="006248B6" w:rsidP="006248B6">
            <w:pPr>
              <w:jc w:val="center"/>
              <w:rPr>
                <w:sz w:val="22"/>
                <w:szCs w:val="22"/>
              </w:rPr>
            </w:pPr>
            <w:proofErr w:type="spellStart"/>
            <w:r w:rsidRPr="006248B6">
              <w:rPr>
                <w:sz w:val="22"/>
                <w:szCs w:val="22"/>
              </w:rPr>
              <w:t>Наимено-вание</w:t>
            </w:r>
            <w:proofErr w:type="spellEnd"/>
            <w:r w:rsidRPr="006248B6">
              <w:rPr>
                <w:sz w:val="22"/>
                <w:szCs w:val="22"/>
              </w:rPr>
              <w:t xml:space="preserve"> </w:t>
            </w:r>
            <w:proofErr w:type="spellStart"/>
            <w:r w:rsidRPr="006248B6">
              <w:rPr>
                <w:sz w:val="22"/>
                <w:szCs w:val="22"/>
              </w:rPr>
              <w:t>регули-руемой</w:t>
            </w:r>
            <w:proofErr w:type="spellEnd"/>
            <w:r w:rsidRPr="006248B6">
              <w:rPr>
                <w:sz w:val="22"/>
                <w:szCs w:val="22"/>
              </w:rPr>
              <w:t xml:space="preserve"> </w:t>
            </w:r>
            <w:proofErr w:type="spellStart"/>
            <w:r w:rsidRPr="006248B6">
              <w:rPr>
                <w:sz w:val="22"/>
                <w:szCs w:val="22"/>
              </w:rPr>
              <w:t>организа-ции</w:t>
            </w:r>
            <w:proofErr w:type="spellEnd"/>
          </w:p>
        </w:tc>
        <w:tc>
          <w:tcPr>
            <w:tcW w:w="1925" w:type="dxa"/>
            <w:vMerge w:val="restart"/>
            <w:tcBorders>
              <w:top w:val="single" w:sz="4" w:space="0" w:color="auto"/>
              <w:left w:val="single" w:sz="4" w:space="0" w:color="auto"/>
              <w:bottom w:val="single" w:sz="4" w:space="0" w:color="000000"/>
              <w:right w:val="nil"/>
            </w:tcBorders>
            <w:noWrap/>
            <w:vAlign w:val="center"/>
            <w:hideMark/>
          </w:tcPr>
          <w:p w14:paraId="489E1727" w14:textId="77777777" w:rsidR="006248B6" w:rsidRPr="006248B6" w:rsidRDefault="006248B6" w:rsidP="006248B6">
            <w:pPr>
              <w:jc w:val="center"/>
              <w:rPr>
                <w:sz w:val="22"/>
                <w:szCs w:val="22"/>
              </w:rPr>
            </w:pPr>
            <w:r w:rsidRPr="006248B6">
              <w:rPr>
                <w:sz w:val="22"/>
                <w:szCs w:val="22"/>
              </w:rPr>
              <w:t>Вид тарифа</w:t>
            </w:r>
          </w:p>
        </w:tc>
        <w:tc>
          <w:tcPr>
            <w:tcW w:w="1237" w:type="dxa"/>
            <w:vMerge w:val="restart"/>
            <w:tcBorders>
              <w:top w:val="single" w:sz="4" w:space="0" w:color="auto"/>
              <w:left w:val="single" w:sz="4" w:space="0" w:color="auto"/>
              <w:bottom w:val="single" w:sz="4" w:space="0" w:color="000000"/>
              <w:right w:val="nil"/>
            </w:tcBorders>
            <w:noWrap/>
            <w:vAlign w:val="center"/>
            <w:hideMark/>
          </w:tcPr>
          <w:p w14:paraId="73EB1EE9" w14:textId="77777777" w:rsidR="006248B6" w:rsidRPr="006248B6" w:rsidRDefault="006248B6" w:rsidP="006248B6">
            <w:pPr>
              <w:jc w:val="center"/>
              <w:rPr>
                <w:sz w:val="22"/>
                <w:szCs w:val="22"/>
              </w:rPr>
            </w:pPr>
            <w:r w:rsidRPr="006248B6">
              <w:rPr>
                <w:sz w:val="22"/>
                <w:szCs w:val="22"/>
              </w:rPr>
              <w:t>Период</w:t>
            </w:r>
          </w:p>
        </w:tc>
        <w:tc>
          <w:tcPr>
            <w:tcW w:w="963" w:type="dxa"/>
            <w:vMerge w:val="restart"/>
            <w:tcBorders>
              <w:top w:val="single" w:sz="4" w:space="0" w:color="auto"/>
              <w:left w:val="single" w:sz="4" w:space="0" w:color="auto"/>
              <w:bottom w:val="single" w:sz="4" w:space="0" w:color="000000"/>
              <w:right w:val="nil"/>
            </w:tcBorders>
            <w:noWrap/>
            <w:vAlign w:val="center"/>
            <w:hideMark/>
          </w:tcPr>
          <w:p w14:paraId="1E0DD87E" w14:textId="77777777" w:rsidR="006248B6" w:rsidRPr="006248B6" w:rsidRDefault="006248B6" w:rsidP="006248B6">
            <w:pPr>
              <w:jc w:val="center"/>
              <w:rPr>
                <w:sz w:val="22"/>
                <w:szCs w:val="22"/>
              </w:rPr>
            </w:pPr>
            <w:r w:rsidRPr="006248B6">
              <w:rPr>
                <w:sz w:val="22"/>
                <w:szCs w:val="22"/>
              </w:rPr>
              <w:t>Вода</w:t>
            </w:r>
          </w:p>
        </w:tc>
        <w:tc>
          <w:tcPr>
            <w:tcW w:w="3437" w:type="dxa"/>
            <w:gridSpan w:val="4"/>
            <w:tcBorders>
              <w:top w:val="single" w:sz="4" w:space="0" w:color="auto"/>
              <w:left w:val="single" w:sz="4" w:space="0" w:color="auto"/>
              <w:bottom w:val="single" w:sz="4" w:space="0" w:color="auto"/>
              <w:right w:val="nil"/>
            </w:tcBorders>
            <w:noWrap/>
            <w:vAlign w:val="center"/>
            <w:hideMark/>
          </w:tcPr>
          <w:p w14:paraId="14371964" w14:textId="77777777" w:rsidR="006248B6" w:rsidRPr="006248B6" w:rsidRDefault="006248B6" w:rsidP="006248B6">
            <w:pPr>
              <w:jc w:val="center"/>
              <w:rPr>
                <w:sz w:val="22"/>
                <w:szCs w:val="22"/>
              </w:rPr>
            </w:pPr>
            <w:r w:rsidRPr="006248B6">
              <w:rPr>
                <w:sz w:val="22"/>
                <w:szCs w:val="22"/>
              </w:rPr>
              <w:t>Отборный пар давлением</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20D5CCF9" w14:textId="77777777" w:rsidR="006248B6" w:rsidRPr="006248B6" w:rsidRDefault="006248B6" w:rsidP="006248B6">
            <w:pPr>
              <w:jc w:val="center"/>
              <w:rPr>
                <w:sz w:val="22"/>
                <w:szCs w:val="22"/>
              </w:rPr>
            </w:pPr>
            <w:r w:rsidRPr="006248B6">
              <w:rPr>
                <w:sz w:val="22"/>
                <w:szCs w:val="22"/>
              </w:rPr>
              <w:t xml:space="preserve">Острый и </w:t>
            </w:r>
            <w:proofErr w:type="spellStart"/>
            <w:proofErr w:type="gramStart"/>
            <w:r w:rsidRPr="006248B6">
              <w:rPr>
                <w:sz w:val="22"/>
                <w:szCs w:val="22"/>
              </w:rPr>
              <w:t>реду</w:t>
            </w:r>
            <w:proofErr w:type="spellEnd"/>
            <w:r w:rsidRPr="006248B6">
              <w:rPr>
                <w:sz w:val="22"/>
                <w:szCs w:val="22"/>
              </w:rPr>
              <w:t>-</w:t>
            </w:r>
            <w:proofErr w:type="spellStart"/>
            <w:r w:rsidRPr="006248B6">
              <w:rPr>
                <w:sz w:val="22"/>
                <w:szCs w:val="22"/>
              </w:rPr>
              <w:t>циро</w:t>
            </w:r>
            <w:proofErr w:type="spellEnd"/>
            <w:r w:rsidRPr="006248B6">
              <w:rPr>
                <w:sz w:val="22"/>
                <w:szCs w:val="22"/>
              </w:rPr>
              <w:t>-ванный</w:t>
            </w:r>
            <w:proofErr w:type="gramEnd"/>
            <w:r w:rsidRPr="006248B6">
              <w:rPr>
                <w:sz w:val="22"/>
                <w:szCs w:val="22"/>
              </w:rPr>
              <w:t xml:space="preserve"> пар </w:t>
            </w:r>
          </w:p>
        </w:tc>
      </w:tr>
      <w:tr w:rsidR="006248B6" w:rsidRPr="006248B6" w14:paraId="35418EB5" w14:textId="77777777" w:rsidTr="00104FF4">
        <w:trPr>
          <w:trHeight w:val="529"/>
          <w:jc w:val="center"/>
        </w:trPr>
        <w:tc>
          <w:tcPr>
            <w:tcW w:w="1375" w:type="dxa"/>
            <w:vMerge/>
            <w:tcBorders>
              <w:top w:val="single" w:sz="4" w:space="0" w:color="auto"/>
              <w:left w:val="single" w:sz="4" w:space="0" w:color="auto"/>
              <w:bottom w:val="single" w:sz="4" w:space="0" w:color="000000"/>
              <w:right w:val="nil"/>
            </w:tcBorders>
            <w:vAlign w:val="center"/>
            <w:hideMark/>
          </w:tcPr>
          <w:p w14:paraId="3FA53EB3" w14:textId="77777777" w:rsidR="006248B6" w:rsidRPr="006248B6" w:rsidRDefault="006248B6" w:rsidP="006248B6">
            <w:pPr>
              <w:rPr>
                <w:sz w:val="22"/>
                <w:szCs w:val="22"/>
              </w:rPr>
            </w:pPr>
          </w:p>
        </w:tc>
        <w:tc>
          <w:tcPr>
            <w:tcW w:w="1925" w:type="dxa"/>
            <w:vMerge/>
            <w:tcBorders>
              <w:top w:val="single" w:sz="4" w:space="0" w:color="auto"/>
              <w:left w:val="single" w:sz="4" w:space="0" w:color="auto"/>
              <w:bottom w:val="single" w:sz="4" w:space="0" w:color="000000"/>
              <w:right w:val="nil"/>
            </w:tcBorders>
            <w:vAlign w:val="center"/>
            <w:hideMark/>
          </w:tcPr>
          <w:p w14:paraId="416329BA" w14:textId="77777777" w:rsidR="006248B6" w:rsidRPr="006248B6" w:rsidRDefault="006248B6" w:rsidP="006248B6">
            <w:pPr>
              <w:rPr>
                <w:sz w:val="22"/>
                <w:szCs w:val="22"/>
              </w:rPr>
            </w:pPr>
          </w:p>
        </w:tc>
        <w:tc>
          <w:tcPr>
            <w:tcW w:w="1237" w:type="dxa"/>
            <w:vMerge/>
            <w:tcBorders>
              <w:top w:val="single" w:sz="4" w:space="0" w:color="auto"/>
              <w:left w:val="single" w:sz="4" w:space="0" w:color="auto"/>
              <w:bottom w:val="single" w:sz="4" w:space="0" w:color="000000"/>
              <w:right w:val="nil"/>
            </w:tcBorders>
            <w:vAlign w:val="center"/>
            <w:hideMark/>
          </w:tcPr>
          <w:p w14:paraId="1444901A" w14:textId="77777777" w:rsidR="006248B6" w:rsidRPr="006248B6" w:rsidRDefault="006248B6" w:rsidP="006248B6">
            <w:pPr>
              <w:rPr>
                <w:sz w:val="22"/>
                <w:szCs w:val="22"/>
              </w:rPr>
            </w:pPr>
          </w:p>
        </w:tc>
        <w:tc>
          <w:tcPr>
            <w:tcW w:w="963" w:type="dxa"/>
            <w:vMerge/>
            <w:tcBorders>
              <w:top w:val="single" w:sz="4" w:space="0" w:color="auto"/>
              <w:left w:val="single" w:sz="4" w:space="0" w:color="auto"/>
              <w:bottom w:val="single" w:sz="4" w:space="0" w:color="000000"/>
              <w:right w:val="nil"/>
            </w:tcBorders>
            <w:vAlign w:val="center"/>
            <w:hideMark/>
          </w:tcPr>
          <w:p w14:paraId="2558EC85" w14:textId="77777777" w:rsidR="006248B6" w:rsidRPr="006248B6" w:rsidRDefault="006248B6" w:rsidP="006248B6">
            <w:pPr>
              <w:rPr>
                <w:sz w:val="22"/>
                <w:szCs w:val="22"/>
              </w:rPr>
            </w:pPr>
          </w:p>
        </w:tc>
        <w:tc>
          <w:tcPr>
            <w:tcW w:w="824" w:type="dxa"/>
            <w:tcBorders>
              <w:top w:val="nil"/>
              <w:left w:val="single" w:sz="4" w:space="0" w:color="auto"/>
              <w:bottom w:val="single" w:sz="4" w:space="0" w:color="auto"/>
              <w:right w:val="nil"/>
            </w:tcBorders>
            <w:vAlign w:val="center"/>
            <w:hideMark/>
          </w:tcPr>
          <w:p w14:paraId="5F767132" w14:textId="77777777" w:rsidR="006248B6" w:rsidRPr="006248B6" w:rsidRDefault="006248B6" w:rsidP="006248B6">
            <w:pPr>
              <w:jc w:val="center"/>
              <w:rPr>
                <w:sz w:val="22"/>
                <w:szCs w:val="22"/>
              </w:rPr>
            </w:pPr>
            <w:r w:rsidRPr="006248B6">
              <w:rPr>
                <w:sz w:val="22"/>
                <w:szCs w:val="22"/>
              </w:rPr>
              <w:t>от 1,2 до 2,5 кг/см</w:t>
            </w:r>
            <w:r w:rsidRPr="006248B6">
              <w:rPr>
                <w:sz w:val="22"/>
                <w:szCs w:val="22"/>
                <w:vertAlign w:val="superscript"/>
              </w:rPr>
              <w:t>2</w:t>
            </w:r>
          </w:p>
        </w:tc>
        <w:tc>
          <w:tcPr>
            <w:tcW w:w="825" w:type="dxa"/>
            <w:tcBorders>
              <w:top w:val="nil"/>
              <w:left w:val="single" w:sz="4" w:space="0" w:color="auto"/>
              <w:bottom w:val="single" w:sz="4" w:space="0" w:color="auto"/>
              <w:right w:val="nil"/>
            </w:tcBorders>
            <w:vAlign w:val="center"/>
            <w:hideMark/>
          </w:tcPr>
          <w:p w14:paraId="5DE184EC" w14:textId="77777777" w:rsidR="006248B6" w:rsidRPr="006248B6" w:rsidRDefault="006248B6" w:rsidP="006248B6">
            <w:pPr>
              <w:jc w:val="center"/>
              <w:rPr>
                <w:sz w:val="22"/>
                <w:szCs w:val="22"/>
              </w:rPr>
            </w:pPr>
            <w:r w:rsidRPr="006248B6">
              <w:rPr>
                <w:sz w:val="22"/>
                <w:szCs w:val="22"/>
              </w:rPr>
              <w:t>от 2,5 до 7,0 кг/см</w:t>
            </w:r>
            <w:r w:rsidRPr="006248B6">
              <w:rPr>
                <w:sz w:val="22"/>
                <w:szCs w:val="22"/>
                <w:vertAlign w:val="superscript"/>
              </w:rPr>
              <w:t>2</w:t>
            </w:r>
          </w:p>
        </w:tc>
        <w:tc>
          <w:tcPr>
            <w:tcW w:w="962" w:type="dxa"/>
            <w:tcBorders>
              <w:top w:val="nil"/>
              <w:left w:val="single" w:sz="4" w:space="0" w:color="auto"/>
              <w:bottom w:val="single" w:sz="4" w:space="0" w:color="auto"/>
              <w:right w:val="nil"/>
            </w:tcBorders>
            <w:vAlign w:val="center"/>
            <w:hideMark/>
          </w:tcPr>
          <w:p w14:paraId="2FB531F2" w14:textId="77777777" w:rsidR="006248B6" w:rsidRPr="006248B6" w:rsidRDefault="006248B6" w:rsidP="006248B6">
            <w:pPr>
              <w:jc w:val="center"/>
              <w:rPr>
                <w:sz w:val="22"/>
                <w:szCs w:val="22"/>
              </w:rPr>
            </w:pPr>
            <w:r w:rsidRPr="006248B6">
              <w:rPr>
                <w:sz w:val="22"/>
                <w:szCs w:val="22"/>
              </w:rPr>
              <w:t>от 7,0 до 13,0 кг/см</w:t>
            </w:r>
            <w:r w:rsidRPr="006248B6">
              <w:rPr>
                <w:sz w:val="22"/>
                <w:szCs w:val="22"/>
                <w:vertAlign w:val="superscript"/>
              </w:rPr>
              <w:t>2</w:t>
            </w:r>
          </w:p>
        </w:tc>
        <w:tc>
          <w:tcPr>
            <w:tcW w:w="824" w:type="dxa"/>
            <w:tcBorders>
              <w:top w:val="nil"/>
              <w:left w:val="single" w:sz="4" w:space="0" w:color="auto"/>
              <w:bottom w:val="single" w:sz="4" w:space="0" w:color="auto"/>
              <w:right w:val="nil"/>
            </w:tcBorders>
            <w:vAlign w:val="center"/>
            <w:hideMark/>
          </w:tcPr>
          <w:p w14:paraId="5549CD15" w14:textId="77777777" w:rsidR="006248B6" w:rsidRPr="006248B6" w:rsidRDefault="006248B6" w:rsidP="006248B6">
            <w:pPr>
              <w:jc w:val="center"/>
              <w:rPr>
                <w:sz w:val="22"/>
                <w:szCs w:val="22"/>
              </w:rPr>
            </w:pPr>
            <w:r w:rsidRPr="006248B6">
              <w:rPr>
                <w:sz w:val="22"/>
                <w:szCs w:val="22"/>
              </w:rPr>
              <w:t>свыше</w:t>
            </w:r>
            <w:r w:rsidRPr="006248B6">
              <w:rPr>
                <w:sz w:val="22"/>
                <w:szCs w:val="22"/>
              </w:rPr>
              <w:br/>
              <w:t>13,0 кг/см</w:t>
            </w:r>
            <w:r w:rsidRPr="006248B6">
              <w:rPr>
                <w:sz w:val="22"/>
                <w:szCs w:val="22"/>
                <w:vertAlign w:val="superscript"/>
              </w:rPr>
              <w:t>2</w:t>
            </w: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0B4D7300" w14:textId="77777777" w:rsidR="006248B6" w:rsidRPr="006248B6" w:rsidRDefault="006248B6" w:rsidP="006248B6">
            <w:pPr>
              <w:rPr>
                <w:sz w:val="22"/>
                <w:szCs w:val="22"/>
              </w:rPr>
            </w:pPr>
          </w:p>
        </w:tc>
      </w:tr>
      <w:tr w:rsidR="006248B6" w:rsidRPr="006248B6" w14:paraId="22583489" w14:textId="77777777" w:rsidTr="00104FF4">
        <w:trPr>
          <w:trHeight w:val="264"/>
          <w:jc w:val="center"/>
        </w:trPr>
        <w:tc>
          <w:tcPr>
            <w:tcW w:w="1375" w:type="dxa"/>
            <w:vMerge w:val="restart"/>
            <w:tcBorders>
              <w:top w:val="nil"/>
              <w:left w:val="single" w:sz="4" w:space="0" w:color="auto"/>
              <w:bottom w:val="single" w:sz="4" w:space="0" w:color="000000"/>
              <w:right w:val="single" w:sz="4" w:space="0" w:color="auto"/>
            </w:tcBorders>
            <w:vAlign w:val="center"/>
            <w:hideMark/>
          </w:tcPr>
          <w:p w14:paraId="2F0C8913" w14:textId="77777777" w:rsidR="006248B6" w:rsidRPr="006248B6" w:rsidRDefault="006248B6" w:rsidP="006248B6">
            <w:pPr>
              <w:ind w:left="-220" w:right="-125"/>
              <w:jc w:val="center"/>
              <w:rPr>
                <w:bCs/>
                <w:color w:val="000000"/>
                <w:kern w:val="32"/>
                <w:sz w:val="22"/>
                <w:szCs w:val="22"/>
                <w:lang w:eastAsia="en-US"/>
              </w:rPr>
            </w:pPr>
            <w:r w:rsidRPr="006248B6">
              <w:rPr>
                <w:bCs/>
                <w:color w:val="000000"/>
                <w:kern w:val="32"/>
                <w:sz w:val="22"/>
                <w:szCs w:val="22"/>
                <w:lang w:eastAsia="en-US"/>
              </w:rPr>
              <w:t xml:space="preserve">ООО </w:t>
            </w:r>
            <w:r w:rsidRPr="006248B6">
              <w:rPr>
                <w:bCs/>
                <w:color w:val="000000"/>
                <w:kern w:val="32"/>
                <w:sz w:val="22"/>
                <w:szCs w:val="22"/>
                <w:lang w:eastAsia="en-US"/>
              </w:rPr>
              <w:br/>
              <w:t xml:space="preserve">«Интеграл» </w:t>
            </w:r>
          </w:p>
        </w:tc>
        <w:tc>
          <w:tcPr>
            <w:tcW w:w="1925" w:type="dxa"/>
            <w:vMerge w:val="restart"/>
            <w:tcBorders>
              <w:top w:val="nil"/>
              <w:left w:val="single" w:sz="4" w:space="0" w:color="auto"/>
              <w:right w:val="nil"/>
            </w:tcBorders>
            <w:vAlign w:val="center"/>
            <w:hideMark/>
          </w:tcPr>
          <w:p w14:paraId="0EF37725" w14:textId="77777777" w:rsidR="006248B6" w:rsidRPr="006248B6" w:rsidRDefault="006248B6" w:rsidP="006248B6">
            <w:pPr>
              <w:jc w:val="center"/>
              <w:rPr>
                <w:sz w:val="22"/>
                <w:szCs w:val="22"/>
              </w:rPr>
            </w:pPr>
            <w:r w:rsidRPr="006248B6">
              <w:rPr>
                <w:sz w:val="22"/>
                <w:szCs w:val="22"/>
              </w:rPr>
              <w:t>Одноставочный, руб./Гкал</w:t>
            </w:r>
          </w:p>
        </w:tc>
        <w:tc>
          <w:tcPr>
            <w:tcW w:w="1237" w:type="dxa"/>
            <w:tcBorders>
              <w:top w:val="nil"/>
              <w:left w:val="single" w:sz="4" w:space="0" w:color="auto"/>
              <w:bottom w:val="single" w:sz="4" w:space="0" w:color="auto"/>
              <w:right w:val="nil"/>
            </w:tcBorders>
            <w:noWrap/>
            <w:hideMark/>
          </w:tcPr>
          <w:p w14:paraId="2D2E86BB" w14:textId="77777777" w:rsidR="006248B6" w:rsidRPr="006248B6" w:rsidRDefault="006248B6" w:rsidP="006248B6">
            <w:pPr>
              <w:ind w:left="-183" w:right="-175"/>
              <w:jc w:val="center"/>
              <w:rPr>
                <w:sz w:val="22"/>
                <w:szCs w:val="22"/>
                <w:lang w:eastAsia="en-US"/>
              </w:rPr>
            </w:pPr>
            <w:r w:rsidRPr="006248B6">
              <w:rPr>
                <w:sz w:val="22"/>
                <w:szCs w:val="22"/>
                <w:lang w:eastAsia="en-US"/>
              </w:rPr>
              <w:t>с 01.01.2025</w:t>
            </w:r>
          </w:p>
        </w:tc>
        <w:tc>
          <w:tcPr>
            <w:tcW w:w="963" w:type="dxa"/>
            <w:tcBorders>
              <w:top w:val="single" w:sz="4" w:space="0" w:color="000000"/>
              <w:left w:val="single" w:sz="4" w:space="0" w:color="auto"/>
              <w:bottom w:val="single" w:sz="4" w:space="0" w:color="auto"/>
              <w:right w:val="nil"/>
            </w:tcBorders>
            <w:noWrap/>
            <w:hideMark/>
          </w:tcPr>
          <w:p w14:paraId="6CF387ED" w14:textId="77777777" w:rsidR="006248B6" w:rsidRPr="006248B6" w:rsidRDefault="006248B6" w:rsidP="006248B6">
            <w:pPr>
              <w:ind w:left="-183" w:right="-175"/>
              <w:jc w:val="center"/>
              <w:rPr>
                <w:sz w:val="22"/>
                <w:szCs w:val="22"/>
                <w:lang w:eastAsia="en-US"/>
              </w:rPr>
            </w:pPr>
            <w:r w:rsidRPr="006248B6">
              <w:rPr>
                <w:sz w:val="22"/>
                <w:szCs w:val="22"/>
                <w:lang w:eastAsia="en-US"/>
              </w:rPr>
              <w:t>1 972,81</w:t>
            </w:r>
          </w:p>
        </w:tc>
        <w:tc>
          <w:tcPr>
            <w:tcW w:w="824" w:type="dxa"/>
            <w:tcBorders>
              <w:top w:val="nil"/>
              <w:left w:val="single" w:sz="4" w:space="0" w:color="auto"/>
              <w:bottom w:val="single" w:sz="4" w:space="0" w:color="auto"/>
              <w:right w:val="nil"/>
            </w:tcBorders>
            <w:noWrap/>
            <w:vAlign w:val="center"/>
            <w:hideMark/>
          </w:tcPr>
          <w:p w14:paraId="55B280B0"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3BFFC7DD" w14:textId="77777777" w:rsidR="006248B6" w:rsidRPr="006248B6" w:rsidRDefault="006248B6" w:rsidP="006248B6">
            <w:pPr>
              <w:jc w:val="center"/>
              <w:rPr>
                <w:sz w:val="22"/>
                <w:szCs w:val="22"/>
                <w:lang w:eastAsia="en-US"/>
              </w:rPr>
            </w:pPr>
            <w:r w:rsidRPr="006248B6">
              <w:rPr>
                <w:sz w:val="22"/>
                <w:szCs w:val="22"/>
                <w:lang w:eastAsia="en-US"/>
              </w:rPr>
              <w:t>x</w:t>
            </w:r>
          </w:p>
        </w:tc>
        <w:tc>
          <w:tcPr>
            <w:tcW w:w="962" w:type="dxa"/>
            <w:tcBorders>
              <w:top w:val="nil"/>
              <w:left w:val="single" w:sz="4" w:space="0" w:color="auto"/>
              <w:bottom w:val="single" w:sz="4" w:space="0" w:color="auto"/>
              <w:right w:val="nil"/>
            </w:tcBorders>
            <w:noWrap/>
            <w:vAlign w:val="center"/>
            <w:hideMark/>
          </w:tcPr>
          <w:p w14:paraId="5EA340A6"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37F41891"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2A5F3A9C"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4A97F1DA"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2CE438A6"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4A5DF9B7"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1241D147" w14:textId="77777777" w:rsidR="006248B6" w:rsidRPr="006248B6" w:rsidRDefault="006248B6" w:rsidP="006248B6">
            <w:pPr>
              <w:ind w:left="-183" w:right="-175"/>
              <w:jc w:val="center"/>
              <w:rPr>
                <w:sz w:val="22"/>
                <w:szCs w:val="22"/>
                <w:lang w:eastAsia="en-US"/>
              </w:rPr>
            </w:pPr>
            <w:r w:rsidRPr="006248B6">
              <w:rPr>
                <w:sz w:val="22"/>
                <w:szCs w:val="22"/>
                <w:lang w:eastAsia="en-US"/>
              </w:rPr>
              <w:t>с 01.07.2025</w:t>
            </w:r>
          </w:p>
        </w:tc>
        <w:tc>
          <w:tcPr>
            <w:tcW w:w="963" w:type="dxa"/>
            <w:tcBorders>
              <w:top w:val="single" w:sz="4" w:space="0" w:color="000000"/>
              <w:left w:val="single" w:sz="4" w:space="0" w:color="auto"/>
              <w:bottom w:val="single" w:sz="4" w:space="0" w:color="auto"/>
              <w:right w:val="nil"/>
            </w:tcBorders>
            <w:noWrap/>
          </w:tcPr>
          <w:p w14:paraId="02064493" w14:textId="77777777" w:rsidR="006248B6" w:rsidRPr="006248B6" w:rsidRDefault="006248B6" w:rsidP="006248B6">
            <w:pPr>
              <w:ind w:left="-183" w:right="-175"/>
              <w:jc w:val="center"/>
              <w:rPr>
                <w:sz w:val="22"/>
                <w:szCs w:val="22"/>
                <w:lang w:eastAsia="en-US"/>
              </w:rPr>
            </w:pPr>
            <w:r w:rsidRPr="006248B6">
              <w:rPr>
                <w:sz w:val="22"/>
                <w:szCs w:val="22"/>
                <w:lang w:eastAsia="en-US"/>
              </w:rPr>
              <w:t>2 269,06</w:t>
            </w:r>
          </w:p>
        </w:tc>
        <w:tc>
          <w:tcPr>
            <w:tcW w:w="824" w:type="dxa"/>
            <w:tcBorders>
              <w:top w:val="nil"/>
              <w:left w:val="single" w:sz="4" w:space="0" w:color="auto"/>
              <w:bottom w:val="single" w:sz="4" w:space="0" w:color="auto"/>
              <w:right w:val="nil"/>
            </w:tcBorders>
            <w:noWrap/>
            <w:vAlign w:val="center"/>
          </w:tcPr>
          <w:p w14:paraId="45815C39"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tcPr>
          <w:p w14:paraId="0EBBBF9E" w14:textId="77777777" w:rsidR="006248B6" w:rsidRPr="006248B6" w:rsidRDefault="006248B6" w:rsidP="006248B6">
            <w:pPr>
              <w:jc w:val="center"/>
              <w:rPr>
                <w:sz w:val="22"/>
                <w:szCs w:val="22"/>
                <w:lang w:eastAsia="en-US"/>
              </w:rPr>
            </w:pPr>
            <w:r w:rsidRPr="006248B6">
              <w:rPr>
                <w:sz w:val="22"/>
                <w:szCs w:val="22"/>
                <w:lang w:eastAsia="en-US"/>
              </w:rPr>
              <w:t>x</w:t>
            </w:r>
          </w:p>
        </w:tc>
        <w:tc>
          <w:tcPr>
            <w:tcW w:w="962" w:type="dxa"/>
            <w:tcBorders>
              <w:top w:val="nil"/>
              <w:left w:val="single" w:sz="4" w:space="0" w:color="auto"/>
              <w:bottom w:val="single" w:sz="4" w:space="0" w:color="auto"/>
              <w:right w:val="nil"/>
            </w:tcBorders>
            <w:noWrap/>
            <w:vAlign w:val="center"/>
          </w:tcPr>
          <w:p w14:paraId="53B2D0C3"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tcPr>
          <w:p w14:paraId="0DFFA3CE"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tcPr>
          <w:p w14:paraId="233BDCF2"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23BC9F56"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42260C0A"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48A8BF4A"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0CBF43B1" w14:textId="77777777" w:rsidR="006248B6" w:rsidRPr="006248B6" w:rsidRDefault="006248B6" w:rsidP="006248B6">
            <w:pPr>
              <w:ind w:left="-183" w:right="-175"/>
              <w:jc w:val="center"/>
              <w:rPr>
                <w:sz w:val="22"/>
                <w:szCs w:val="22"/>
                <w:lang w:eastAsia="en-US"/>
              </w:rPr>
            </w:pPr>
            <w:r w:rsidRPr="006248B6">
              <w:rPr>
                <w:sz w:val="22"/>
                <w:szCs w:val="22"/>
                <w:lang w:eastAsia="en-US"/>
              </w:rPr>
              <w:t>с 01.01.2026</w:t>
            </w:r>
          </w:p>
        </w:tc>
        <w:tc>
          <w:tcPr>
            <w:tcW w:w="963" w:type="dxa"/>
            <w:tcBorders>
              <w:top w:val="single" w:sz="4" w:space="0" w:color="000000"/>
              <w:left w:val="single" w:sz="4" w:space="0" w:color="auto"/>
              <w:bottom w:val="single" w:sz="4" w:space="0" w:color="auto"/>
              <w:right w:val="nil"/>
            </w:tcBorders>
            <w:noWrap/>
          </w:tcPr>
          <w:p w14:paraId="20948D8F" w14:textId="77777777" w:rsidR="006248B6" w:rsidRPr="006248B6" w:rsidRDefault="006248B6" w:rsidP="006248B6">
            <w:pPr>
              <w:ind w:left="-183" w:right="-175"/>
              <w:jc w:val="center"/>
              <w:rPr>
                <w:sz w:val="22"/>
                <w:szCs w:val="22"/>
                <w:lang w:eastAsia="en-US"/>
              </w:rPr>
            </w:pPr>
            <w:r w:rsidRPr="006248B6">
              <w:rPr>
                <w:sz w:val="22"/>
                <w:szCs w:val="22"/>
                <w:lang w:eastAsia="en-US"/>
              </w:rPr>
              <w:t>2 269,06</w:t>
            </w:r>
          </w:p>
        </w:tc>
        <w:tc>
          <w:tcPr>
            <w:tcW w:w="824" w:type="dxa"/>
            <w:tcBorders>
              <w:top w:val="nil"/>
              <w:left w:val="single" w:sz="4" w:space="0" w:color="auto"/>
              <w:bottom w:val="single" w:sz="4" w:space="0" w:color="auto"/>
              <w:right w:val="nil"/>
            </w:tcBorders>
            <w:noWrap/>
            <w:vAlign w:val="center"/>
          </w:tcPr>
          <w:p w14:paraId="7E075986"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tcPr>
          <w:p w14:paraId="7B025AD1" w14:textId="77777777" w:rsidR="006248B6" w:rsidRPr="006248B6" w:rsidRDefault="006248B6" w:rsidP="006248B6">
            <w:pPr>
              <w:jc w:val="center"/>
              <w:rPr>
                <w:sz w:val="22"/>
                <w:szCs w:val="22"/>
                <w:lang w:eastAsia="en-US"/>
              </w:rPr>
            </w:pPr>
            <w:r w:rsidRPr="006248B6">
              <w:rPr>
                <w:sz w:val="22"/>
                <w:szCs w:val="22"/>
                <w:lang w:eastAsia="en-US"/>
              </w:rPr>
              <w:t>x</w:t>
            </w:r>
          </w:p>
        </w:tc>
        <w:tc>
          <w:tcPr>
            <w:tcW w:w="962" w:type="dxa"/>
            <w:tcBorders>
              <w:top w:val="nil"/>
              <w:left w:val="single" w:sz="4" w:space="0" w:color="auto"/>
              <w:bottom w:val="single" w:sz="4" w:space="0" w:color="auto"/>
              <w:right w:val="nil"/>
            </w:tcBorders>
            <w:noWrap/>
            <w:vAlign w:val="center"/>
          </w:tcPr>
          <w:p w14:paraId="24630EEB"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tcPr>
          <w:p w14:paraId="0740251E"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tcPr>
          <w:p w14:paraId="42DC97E9"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179CC227"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163969FB"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33A37D74"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2210989E" w14:textId="77777777" w:rsidR="006248B6" w:rsidRPr="006248B6" w:rsidRDefault="006248B6" w:rsidP="006248B6">
            <w:pPr>
              <w:ind w:left="-183" w:right="-175"/>
              <w:jc w:val="center"/>
              <w:rPr>
                <w:sz w:val="22"/>
                <w:szCs w:val="22"/>
                <w:lang w:eastAsia="en-US"/>
              </w:rPr>
            </w:pPr>
            <w:r w:rsidRPr="006248B6">
              <w:rPr>
                <w:sz w:val="22"/>
                <w:szCs w:val="22"/>
                <w:lang w:eastAsia="en-US"/>
              </w:rPr>
              <w:t>с 01.07.2026</w:t>
            </w:r>
          </w:p>
        </w:tc>
        <w:tc>
          <w:tcPr>
            <w:tcW w:w="963" w:type="dxa"/>
            <w:tcBorders>
              <w:top w:val="single" w:sz="4" w:space="0" w:color="000000"/>
              <w:left w:val="single" w:sz="4" w:space="0" w:color="auto"/>
              <w:bottom w:val="single" w:sz="4" w:space="0" w:color="auto"/>
              <w:right w:val="nil"/>
            </w:tcBorders>
            <w:noWrap/>
          </w:tcPr>
          <w:p w14:paraId="71BBB831" w14:textId="77777777" w:rsidR="006248B6" w:rsidRPr="006248B6" w:rsidRDefault="006248B6" w:rsidP="006248B6">
            <w:pPr>
              <w:ind w:left="-183" w:right="-175"/>
              <w:jc w:val="center"/>
              <w:rPr>
                <w:sz w:val="22"/>
                <w:szCs w:val="22"/>
                <w:lang w:eastAsia="en-US"/>
              </w:rPr>
            </w:pPr>
            <w:r w:rsidRPr="006248B6">
              <w:rPr>
                <w:sz w:val="22"/>
                <w:szCs w:val="22"/>
                <w:lang w:eastAsia="en-US"/>
              </w:rPr>
              <w:t>2 366,63</w:t>
            </w:r>
          </w:p>
        </w:tc>
        <w:tc>
          <w:tcPr>
            <w:tcW w:w="824" w:type="dxa"/>
            <w:tcBorders>
              <w:top w:val="nil"/>
              <w:left w:val="single" w:sz="4" w:space="0" w:color="auto"/>
              <w:bottom w:val="single" w:sz="4" w:space="0" w:color="auto"/>
              <w:right w:val="nil"/>
            </w:tcBorders>
            <w:noWrap/>
            <w:vAlign w:val="center"/>
          </w:tcPr>
          <w:p w14:paraId="499624FD"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tcPr>
          <w:p w14:paraId="2015DB0C" w14:textId="77777777" w:rsidR="006248B6" w:rsidRPr="006248B6" w:rsidRDefault="006248B6" w:rsidP="006248B6">
            <w:pPr>
              <w:jc w:val="center"/>
              <w:rPr>
                <w:sz w:val="22"/>
                <w:szCs w:val="22"/>
                <w:lang w:eastAsia="en-US"/>
              </w:rPr>
            </w:pPr>
            <w:r w:rsidRPr="006248B6">
              <w:rPr>
                <w:sz w:val="22"/>
                <w:szCs w:val="22"/>
                <w:lang w:eastAsia="en-US"/>
              </w:rPr>
              <w:t>x</w:t>
            </w:r>
          </w:p>
        </w:tc>
        <w:tc>
          <w:tcPr>
            <w:tcW w:w="962" w:type="dxa"/>
            <w:tcBorders>
              <w:top w:val="nil"/>
              <w:left w:val="single" w:sz="4" w:space="0" w:color="auto"/>
              <w:bottom w:val="single" w:sz="4" w:space="0" w:color="auto"/>
              <w:right w:val="nil"/>
            </w:tcBorders>
            <w:noWrap/>
            <w:vAlign w:val="center"/>
          </w:tcPr>
          <w:p w14:paraId="01812CBC"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tcPr>
          <w:p w14:paraId="539DE5D0"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tcPr>
          <w:p w14:paraId="6B863B45"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0A66E81D"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73D0FDD9"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33A76A10"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389CC7F2" w14:textId="77777777" w:rsidR="006248B6" w:rsidRPr="006248B6" w:rsidRDefault="006248B6" w:rsidP="006248B6">
            <w:pPr>
              <w:ind w:left="-183" w:right="-175"/>
              <w:jc w:val="center"/>
              <w:rPr>
                <w:sz w:val="22"/>
                <w:szCs w:val="22"/>
                <w:lang w:eastAsia="en-US"/>
              </w:rPr>
            </w:pPr>
            <w:r w:rsidRPr="006248B6">
              <w:rPr>
                <w:sz w:val="22"/>
                <w:szCs w:val="22"/>
                <w:lang w:eastAsia="en-US"/>
              </w:rPr>
              <w:t>с 01.01.2027</w:t>
            </w:r>
          </w:p>
        </w:tc>
        <w:tc>
          <w:tcPr>
            <w:tcW w:w="963" w:type="dxa"/>
            <w:tcBorders>
              <w:top w:val="single" w:sz="4" w:space="0" w:color="000000"/>
              <w:left w:val="single" w:sz="4" w:space="0" w:color="auto"/>
              <w:bottom w:val="single" w:sz="4" w:space="0" w:color="auto"/>
              <w:right w:val="nil"/>
            </w:tcBorders>
            <w:noWrap/>
          </w:tcPr>
          <w:p w14:paraId="71AF6A79" w14:textId="77777777" w:rsidR="006248B6" w:rsidRPr="006248B6" w:rsidRDefault="006248B6" w:rsidP="006248B6">
            <w:pPr>
              <w:ind w:left="-183" w:right="-175"/>
              <w:jc w:val="center"/>
              <w:rPr>
                <w:sz w:val="22"/>
                <w:szCs w:val="22"/>
                <w:lang w:eastAsia="en-US"/>
              </w:rPr>
            </w:pPr>
            <w:r w:rsidRPr="006248B6">
              <w:rPr>
                <w:sz w:val="22"/>
                <w:szCs w:val="22"/>
                <w:lang w:eastAsia="en-US"/>
              </w:rPr>
              <w:t>2 366,63</w:t>
            </w:r>
          </w:p>
        </w:tc>
        <w:tc>
          <w:tcPr>
            <w:tcW w:w="824" w:type="dxa"/>
            <w:tcBorders>
              <w:top w:val="nil"/>
              <w:left w:val="single" w:sz="4" w:space="0" w:color="auto"/>
              <w:bottom w:val="single" w:sz="4" w:space="0" w:color="auto"/>
              <w:right w:val="nil"/>
            </w:tcBorders>
            <w:noWrap/>
            <w:vAlign w:val="center"/>
          </w:tcPr>
          <w:p w14:paraId="7194A2CF"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tcPr>
          <w:p w14:paraId="6E36CCF7" w14:textId="77777777" w:rsidR="006248B6" w:rsidRPr="006248B6" w:rsidRDefault="006248B6" w:rsidP="006248B6">
            <w:pPr>
              <w:jc w:val="center"/>
              <w:rPr>
                <w:sz w:val="22"/>
                <w:szCs w:val="22"/>
                <w:lang w:eastAsia="en-US"/>
              </w:rPr>
            </w:pPr>
            <w:r w:rsidRPr="006248B6">
              <w:rPr>
                <w:sz w:val="22"/>
                <w:szCs w:val="22"/>
                <w:lang w:eastAsia="en-US"/>
              </w:rPr>
              <w:t>x</w:t>
            </w:r>
          </w:p>
        </w:tc>
        <w:tc>
          <w:tcPr>
            <w:tcW w:w="962" w:type="dxa"/>
            <w:tcBorders>
              <w:top w:val="nil"/>
              <w:left w:val="single" w:sz="4" w:space="0" w:color="auto"/>
              <w:bottom w:val="single" w:sz="4" w:space="0" w:color="auto"/>
              <w:right w:val="nil"/>
            </w:tcBorders>
            <w:noWrap/>
            <w:vAlign w:val="center"/>
          </w:tcPr>
          <w:p w14:paraId="476223FB"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tcPr>
          <w:p w14:paraId="1B0B1E97"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tcPr>
          <w:p w14:paraId="14A1487F"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5B286978"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28E347F3"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324BFD96"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284C21D6" w14:textId="77777777" w:rsidR="006248B6" w:rsidRPr="006248B6" w:rsidRDefault="006248B6" w:rsidP="006248B6">
            <w:pPr>
              <w:ind w:left="-183" w:right="-175"/>
              <w:jc w:val="center"/>
              <w:rPr>
                <w:sz w:val="22"/>
                <w:szCs w:val="22"/>
                <w:lang w:eastAsia="en-US"/>
              </w:rPr>
            </w:pPr>
            <w:r w:rsidRPr="006248B6">
              <w:rPr>
                <w:sz w:val="22"/>
                <w:szCs w:val="22"/>
                <w:lang w:eastAsia="en-US"/>
              </w:rPr>
              <w:t>с 01.07.2027</w:t>
            </w:r>
          </w:p>
        </w:tc>
        <w:tc>
          <w:tcPr>
            <w:tcW w:w="963" w:type="dxa"/>
            <w:tcBorders>
              <w:top w:val="single" w:sz="4" w:space="0" w:color="000000"/>
              <w:left w:val="single" w:sz="4" w:space="0" w:color="auto"/>
              <w:bottom w:val="single" w:sz="4" w:space="0" w:color="auto"/>
              <w:right w:val="nil"/>
            </w:tcBorders>
            <w:noWrap/>
          </w:tcPr>
          <w:p w14:paraId="0BBAC704" w14:textId="77777777" w:rsidR="006248B6" w:rsidRPr="006248B6" w:rsidRDefault="006248B6" w:rsidP="006248B6">
            <w:pPr>
              <w:ind w:left="-183" w:right="-175"/>
              <w:jc w:val="center"/>
              <w:rPr>
                <w:sz w:val="22"/>
                <w:szCs w:val="22"/>
                <w:lang w:eastAsia="en-US"/>
              </w:rPr>
            </w:pPr>
            <w:r w:rsidRPr="006248B6">
              <w:rPr>
                <w:sz w:val="22"/>
                <w:szCs w:val="22"/>
                <w:lang w:eastAsia="en-US"/>
              </w:rPr>
              <w:t>2 461,30</w:t>
            </w:r>
          </w:p>
        </w:tc>
        <w:tc>
          <w:tcPr>
            <w:tcW w:w="824" w:type="dxa"/>
            <w:tcBorders>
              <w:top w:val="nil"/>
              <w:left w:val="single" w:sz="4" w:space="0" w:color="auto"/>
              <w:bottom w:val="single" w:sz="4" w:space="0" w:color="auto"/>
              <w:right w:val="nil"/>
            </w:tcBorders>
            <w:noWrap/>
            <w:vAlign w:val="center"/>
          </w:tcPr>
          <w:p w14:paraId="1771A7BE"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tcPr>
          <w:p w14:paraId="7E3CDBD7" w14:textId="77777777" w:rsidR="006248B6" w:rsidRPr="006248B6" w:rsidRDefault="006248B6" w:rsidP="006248B6">
            <w:pPr>
              <w:jc w:val="center"/>
              <w:rPr>
                <w:sz w:val="22"/>
                <w:szCs w:val="22"/>
                <w:lang w:eastAsia="en-US"/>
              </w:rPr>
            </w:pPr>
            <w:r w:rsidRPr="006248B6">
              <w:rPr>
                <w:sz w:val="22"/>
                <w:szCs w:val="22"/>
                <w:lang w:eastAsia="en-US"/>
              </w:rPr>
              <w:t>x</w:t>
            </w:r>
          </w:p>
        </w:tc>
        <w:tc>
          <w:tcPr>
            <w:tcW w:w="962" w:type="dxa"/>
            <w:tcBorders>
              <w:top w:val="nil"/>
              <w:left w:val="single" w:sz="4" w:space="0" w:color="auto"/>
              <w:bottom w:val="single" w:sz="4" w:space="0" w:color="auto"/>
              <w:right w:val="nil"/>
            </w:tcBorders>
            <w:noWrap/>
            <w:vAlign w:val="center"/>
          </w:tcPr>
          <w:p w14:paraId="7FCAD3AB"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tcPr>
          <w:p w14:paraId="23273E09"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tcPr>
          <w:p w14:paraId="33839CF0"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74C038D8"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386308F8"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4A5BECE8"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439C5FD1" w14:textId="77777777" w:rsidR="006248B6" w:rsidRPr="006248B6" w:rsidRDefault="006248B6" w:rsidP="006248B6">
            <w:pPr>
              <w:ind w:left="-183" w:right="-175"/>
              <w:jc w:val="center"/>
              <w:rPr>
                <w:sz w:val="22"/>
                <w:szCs w:val="22"/>
                <w:lang w:eastAsia="en-US"/>
              </w:rPr>
            </w:pPr>
            <w:r w:rsidRPr="006248B6">
              <w:rPr>
                <w:sz w:val="22"/>
                <w:szCs w:val="22"/>
                <w:lang w:eastAsia="en-US"/>
              </w:rPr>
              <w:t>с 01.01.2028</w:t>
            </w:r>
          </w:p>
        </w:tc>
        <w:tc>
          <w:tcPr>
            <w:tcW w:w="963" w:type="dxa"/>
            <w:tcBorders>
              <w:top w:val="single" w:sz="4" w:space="0" w:color="000000"/>
              <w:left w:val="single" w:sz="4" w:space="0" w:color="auto"/>
              <w:bottom w:val="single" w:sz="4" w:space="0" w:color="auto"/>
              <w:right w:val="nil"/>
            </w:tcBorders>
            <w:noWrap/>
          </w:tcPr>
          <w:p w14:paraId="61149F1A" w14:textId="77777777" w:rsidR="006248B6" w:rsidRPr="006248B6" w:rsidRDefault="006248B6" w:rsidP="006248B6">
            <w:pPr>
              <w:ind w:left="-183" w:right="-175"/>
              <w:jc w:val="center"/>
              <w:rPr>
                <w:sz w:val="22"/>
                <w:szCs w:val="22"/>
                <w:lang w:eastAsia="en-US"/>
              </w:rPr>
            </w:pPr>
            <w:r w:rsidRPr="006248B6">
              <w:rPr>
                <w:sz w:val="22"/>
                <w:szCs w:val="22"/>
                <w:lang w:eastAsia="en-US"/>
              </w:rPr>
              <w:t>2 461,30</w:t>
            </w:r>
          </w:p>
        </w:tc>
        <w:tc>
          <w:tcPr>
            <w:tcW w:w="824" w:type="dxa"/>
            <w:tcBorders>
              <w:top w:val="nil"/>
              <w:left w:val="single" w:sz="4" w:space="0" w:color="auto"/>
              <w:bottom w:val="single" w:sz="4" w:space="0" w:color="auto"/>
              <w:right w:val="nil"/>
            </w:tcBorders>
            <w:noWrap/>
          </w:tcPr>
          <w:p w14:paraId="6F28A1E7" w14:textId="77777777" w:rsidR="006248B6" w:rsidRPr="006248B6" w:rsidRDefault="006248B6" w:rsidP="006248B6">
            <w:pPr>
              <w:jc w:val="center"/>
              <w:rPr>
                <w:sz w:val="22"/>
                <w:szCs w:val="22"/>
                <w:lang w:eastAsia="en-US"/>
              </w:rPr>
            </w:pPr>
            <w:r w:rsidRPr="006248B6">
              <w:rPr>
                <w:lang w:eastAsia="en-US"/>
              </w:rPr>
              <w:t>x</w:t>
            </w:r>
          </w:p>
        </w:tc>
        <w:tc>
          <w:tcPr>
            <w:tcW w:w="825" w:type="dxa"/>
            <w:tcBorders>
              <w:top w:val="nil"/>
              <w:left w:val="single" w:sz="4" w:space="0" w:color="auto"/>
              <w:bottom w:val="single" w:sz="4" w:space="0" w:color="auto"/>
              <w:right w:val="nil"/>
            </w:tcBorders>
            <w:noWrap/>
          </w:tcPr>
          <w:p w14:paraId="04D8059F" w14:textId="77777777" w:rsidR="006248B6" w:rsidRPr="006248B6" w:rsidRDefault="006248B6" w:rsidP="006248B6">
            <w:pPr>
              <w:jc w:val="center"/>
              <w:rPr>
                <w:sz w:val="22"/>
                <w:szCs w:val="22"/>
                <w:lang w:eastAsia="en-US"/>
              </w:rPr>
            </w:pPr>
            <w:r w:rsidRPr="006248B6">
              <w:rPr>
                <w:lang w:eastAsia="en-US"/>
              </w:rPr>
              <w:t>x</w:t>
            </w:r>
          </w:p>
        </w:tc>
        <w:tc>
          <w:tcPr>
            <w:tcW w:w="962" w:type="dxa"/>
            <w:tcBorders>
              <w:top w:val="nil"/>
              <w:left w:val="single" w:sz="4" w:space="0" w:color="auto"/>
              <w:bottom w:val="single" w:sz="4" w:space="0" w:color="auto"/>
              <w:right w:val="nil"/>
            </w:tcBorders>
            <w:noWrap/>
          </w:tcPr>
          <w:p w14:paraId="6E5C4B0C" w14:textId="77777777" w:rsidR="006248B6" w:rsidRPr="006248B6" w:rsidRDefault="006248B6" w:rsidP="006248B6">
            <w:pPr>
              <w:jc w:val="center"/>
              <w:rPr>
                <w:sz w:val="22"/>
                <w:szCs w:val="22"/>
                <w:lang w:eastAsia="en-US"/>
              </w:rPr>
            </w:pPr>
            <w:r w:rsidRPr="006248B6">
              <w:rPr>
                <w:lang w:eastAsia="en-US"/>
              </w:rPr>
              <w:t>x</w:t>
            </w:r>
          </w:p>
        </w:tc>
        <w:tc>
          <w:tcPr>
            <w:tcW w:w="824" w:type="dxa"/>
            <w:tcBorders>
              <w:top w:val="nil"/>
              <w:left w:val="single" w:sz="4" w:space="0" w:color="auto"/>
              <w:bottom w:val="single" w:sz="4" w:space="0" w:color="auto"/>
              <w:right w:val="nil"/>
            </w:tcBorders>
            <w:noWrap/>
          </w:tcPr>
          <w:p w14:paraId="65B80497" w14:textId="77777777" w:rsidR="006248B6" w:rsidRPr="006248B6" w:rsidRDefault="006248B6" w:rsidP="006248B6">
            <w:pPr>
              <w:ind w:right="-2"/>
              <w:jc w:val="center"/>
              <w:rPr>
                <w:sz w:val="22"/>
                <w:szCs w:val="22"/>
                <w:lang w:val="en-US" w:eastAsia="en-US"/>
              </w:rPr>
            </w:pPr>
            <w:r w:rsidRPr="006248B6">
              <w:rPr>
                <w:lang w:eastAsia="en-US"/>
              </w:rPr>
              <w:t>x</w:t>
            </w:r>
          </w:p>
        </w:tc>
        <w:tc>
          <w:tcPr>
            <w:tcW w:w="1100" w:type="dxa"/>
            <w:tcBorders>
              <w:top w:val="nil"/>
              <w:left w:val="single" w:sz="4" w:space="0" w:color="auto"/>
              <w:bottom w:val="single" w:sz="4" w:space="0" w:color="auto"/>
              <w:right w:val="single" w:sz="4" w:space="0" w:color="auto"/>
            </w:tcBorders>
            <w:noWrap/>
          </w:tcPr>
          <w:p w14:paraId="5F951129" w14:textId="77777777" w:rsidR="006248B6" w:rsidRPr="006248B6" w:rsidRDefault="006248B6" w:rsidP="006248B6">
            <w:pPr>
              <w:ind w:right="-2"/>
              <w:jc w:val="center"/>
              <w:rPr>
                <w:sz w:val="22"/>
                <w:szCs w:val="22"/>
                <w:lang w:val="en-US" w:eastAsia="en-US"/>
              </w:rPr>
            </w:pPr>
            <w:r w:rsidRPr="006248B6">
              <w:rPr>
                <w:lang w:eastAsia="en-US"/>
              </w:rPr>
              <w:t>x</w:t>
            </w:r>
          </w:p>
        </w:tc>
      </w:tr>
      <w:tr w:rsidR="006248B6" w:rsidRPr="006248B6" w14:paraId="690F6CD1"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0D51A657"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1067126D"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5D3AA9A0" w14:textId="77777777" w:rsidR="006248B6" w:rsidRPr="006248B6" w:rsidRDefault="006248B6" w:rsidP="006248B6">
            <w:pPr>
              <w:ind w:left="-183" w:right="-175"/>
              <w:jc w:val="center"/>
              <w:rPr>
                <w:sz w:val="22"/>
                <w:szCs w:val="22"/>
                <w:lang w:eastAsia="en-US"/>
              </w:rPr>
            </w:pPr>
            <w:r w:rsidRPr="006248B6">
              <w:rPr>
                <w:sz w:val="22"/>
                <w:szCs w:val="22"/>
                <w:lang w:eastAsia="en-US"/>
              </w:rPr>
              <w:t>с 01.07.2028</w:t>
            </w:r>
          </w:p>
        </w:tc>
        <w:tc>
          <w:tcPr>
            <w:tcW w:w="963" w:type="dxa"/>
            <w:tcBorders>
              <w:top w:val="single" w:sz="4" w:space="0" w:color="000000"/>
              <w:left w:val="single" w:sz="4" w:space="0" w:color="auto"/>
              <w:bottom w:val="single" w:sz="4" w:space="0" w:color="auto"/>
              <w:right w:val="nil"/>
            </w:tcBorders>
            <w:noWrap/>
          </w:tcPr>
          <w:p w14:paraId="2E8A4AA6" w14:textId="77777777" w:rsidR="006248B6" w:rsidRPr="006248B6" w:rsidRDefault="006248B6" w:rsidP="006248B6">
            <w:pPr>
              <w:ind w:left="-183" w:right="-175"/>
              <w:jc w:val="center"/>
              <w:rPr>
                <w:sz w:val="22"/>
                <w:szCs w:val="22"/>
                <w:lang w:eastAsia="en-US"/>
              </w:rPr>
            </w:pPr>
            <w:r w:rsidRPr="006248B6">
              <w:rPr>
                <w:sz w:val="22"/>
                <w:szCs w:val="22"/>
                <w:lang w:eastAsia="en-US"/>
              </w:rPr>
              <w:t>2 559,75</w:t>
            </w:r>
          </w:p>
        </w:tc>
        <w:tc>
          <w:tcPr>
            <w:tcW w:w="824" w:type="dxa"/>
            <w:tcBorders>
              <w:top w:val="nil"/>
              <w:left w:val="single" w:sz="4" w:space="0" w:color="auto"/>
              <w:bottom w:val="single" w:sz="4" w:space="0" w:color="auto"/>
              <w:right w:val="nil"/>
            </w:tcBorders>
            <w:noWrap/>
          </w:tcPr>
          <w:p w14:paraId="0A5E8EE3" w14:textId="77777777" w:rsidR="006248B6" w:rsidRPr="006248B6" w:rsidRDefault="006248B6" w:rsidP="006248B6">
            <w:pPr>
              <w:jc w:val="center"/>
              <w:rPr>
                <w:sz w:val="22"/>
                <w:szCs w:val="22"/>
                <w:lang w:eastAsia="en-US"/>
              </w:rPr>
            </w:pPr>
            <w:r w:rsidRPr="006248B6">
              <w:rPr>
                <w:lang w:eastAsia="en-US"/>
              </w:rPr>
              <w:t>x</w:t>
            </w:r>
          </w:p>
        </w:tc>
        <w:tc>
          <w:tcPr>
            <w:tcW w:w="825" w:type="dxa"/>
            <w:tcBorders>
              <w:top w:val="nil"/>
              <w:left w:val="single" w:sz="4" w:space="0" w:color="auto"/>
              <w:bottom w:val="single" w:sz="4" w:space="0" w:color="auto"/>
              <w:right w:val="nil"/>
            </w:tcBorders>
            <w:noWrap/>
          </w:tcPr>
          <w:p w14:paraId="689C4000" w14:textId="77777777" w:rsidR="006248B6" w:rsidRPr="006248B6" w:rsidRDefault="006248B6" w:rsidP="006248B6">
            <w:pPr>
              <w:jc w:val="center"/>
              <w:rPr>
                <w:sz w:val="22"/>
                <w:szCs w:val="22"/>
                <w:lang w:eastAsia="en-US"/>
              </w:rPr>
            </w:pPr>
            <w:r w:rsidRPr="006248B6">
              <w:rPr>
                <w:lang w:eastAsia="en-US"/>
              </w:rPr>
              <w:t>x</w:t>
            </w:r>
          </w:p>
        </w:tc>
        <w:tc>
          <w:tcPr>
            <w:tcW w:w="962" w:type="dxa"/>
            <w:tcBorders>
              <w:top w:val="nil"/>
              <w:left w:val="single" w:sz="4" w:space="0" w:color="auto"/>
              <w:bottom w:val="single" w:sz="4" w:space="0" w:color="auto"/>
              <w:right w:val="nil"/>
            </w:tcBorders>
            <w:noWrap/>
          </w:tcPr>
          <w:p w14:paraId="4D504047" w14:textId="77777777" w:rsidR="006248B6" w:rsidRPr="006248B6" w:rsidRDefault="006248B6" w:rsidP="006248B6">
            <w:pPr>
              <w:jc w:val="center"/>
              <w:rPr>
                <w:sz w:val="22"/>
                <w:szCs w:val="22"/>
                <w:lang w:eastAsia="en-US"/>
              </w:rPr>
            </w:pPr>
            <w:r w:rsidRPr="006248B6">
              <w:rPr>
                <w:lang w:eastAsia="en-US"/>
              </w:rPr>
              <w:t>x</w:t>
            </w:r>
          </w:p>
        </w:tc>
        <w:tc>
          <w:tcPr>
            <w:tcW w:w="824" w:type="dxa"/>
            <w:tcBorders>
              <w:top w:val="nil"/>
              <w:left w:val="single" w:sz="4" w:space="0" w:color="auto"/>
              <w:bottom w:val="single" w:sz="4" w:space="0" w:color="auto"/>
              <w:right w:val="nil"/>
            </w:tcBorders>
            <w:noWrap/>
          </w:tcPr>
          <w:p w14:paraId="1ABEBC70" w14:textId="77777777" w:rsidR="006248B6" w:rsidRPr="006248B6" w:rsidRDefault="006248B6" w:rsidP="006248B6">
            <w:pPr>
              <w:ind w:right="-2"/>
              <w:jc w:val="center"/>
              <w:rPr>
                <w:sz w:val="22"/>
                <w:szCs w:val="22"/>
                <w:lang w:val="en-US" w:eastAsia="en-US"/>
              </w:rPr>
            </w:pPr>
            <w:r w:rsidRPr="006248B6">
              <w:rPr>
                <w:lang w:eastAsia="en-US"/>
              </w:rPr>
              <w:t>x</w:t>
            </w:r>
          </w:p>
        </w:tc>
        <w:tc>
          <w:tcPr>
            <w:tcW w:w="1100" w:type="dxa"/>
            <w:tcBorders>
              <w:top w:val="nil"/>
              <w:left w:val="single" w:sz="4" w:space="0" w:color="auto"/>
              <w:bottom w:val="single" w:sz="4" w:space="0" w:color="auto"/>
              <w:right w:val="single" w:sz="4" w:space="0" w:color="auto"/>
            </w:tcBorders>
            <w:noWrap/>
          </w:tcPr>
          <w:p w14:paraId="224FC398" w14:textId="77777777" w:rsidR="006248B6" w:rsidRPr="006248B6" w:rsidRDefault="006248B6" w:rsidP="006248B6">
            <w:pPr>
              <w:ind w:right="-2"/>
              <w:jc w:val="center"/>
              <w:rPr>
                <w:sz w:val="22"/>
                <w:szCs w:val="22"/>
                <w:lang w:val="en-US" w:eastAsia="en-US"/>
              </w:rPr>
            </w:pPr>
            <w:r w:rsidRPr="006248B6">
              <w:rPr>
                <w:lang w:eastAsia="en-US"/>
              </w:rPr>
              <w:t>x</w:t>
            </w:r>
          </w:p>
        </w:tc>
      </w:tr>
      <w:tr w:rsidR="006248B6" w:rsidRPr="006248B6" w14:paraId="26396F95"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0FCE7C86"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right w:val="nil"/>
            </w:tcBorders>
            <w:vAlign w:val="center"/>
          </w:tcPr>
          <w:p w14:paraId="7F8BD80C"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32EC4D7B" w14:textId="77777777" w:rsidR="006248B6" w:rsidRPr="006248B6" w:rsidRDefault="006248B6" w:rsidP="006248B6">
            <w:pPr>
              <w:ind w:left="-183" w:right="-175"/>
              <w:jc w:val="center"/>
              <w:rPr>
                <w:sz w:val="22"/>
                <w:szCs w:val="22"/>
                <w:lang w:eastAsia="en-US"/>
              </w:rPr>
            </w:pPr>
            <w:r w:rsidRPr="006248B6">
              <w:rPr>
                <w:sz w:val="22"/>
                <w:szCs w:val="22"/>
                <w:lang w:eastAsia="en-US"/>
              </w:rPr>
              <w:t>с 01.01.2029</w:t>
            </w:r>
          </w:p>
        </w:tc>
        <w:tc>
          <w:tcPr>
            <w:tcW w:w="963" w:type="dxa"/>
            <w:tcBorders>
              <w:top w:val="single" w:sz="4" w:space="0" w:color="000000"/>
              <w:left w:val="single" w:sz="4" w:space="0" w:color="auto"/>
              <w:bottom w:val="single" w:sz="4" w:space="0" w:color="auto"/>
              <w:right w:val="nil"/>
            </w:tcBorders>
            <w:noWrap/>
          </w:tcPr>
          <w:p w14:paraId="2E652ABF" w14:textId="77777777" w:rsidR="006248B6" w:rsidRPr="006248B6" w:rsidRDefault="006248B6" w:rsidP="006248B6">
            <w:pPr>
              <w:ind w:left="-183" w:right="-175"/>
              <w:jc w:val="center"/>
              <w:rPr>
                <w:sz w:val="22"/>
                <w:szCs w:val="22"/>
                <w:lang w:eastAsia="en-US"/>
              </w:rPr>
            </w:pPr>
            <w:r w:rsidRPr="006248B6">
              <w:rPr>
                <w:sz w:val="22"/>
                <w:szCs w:val="22"/>
                <w:lang w:eastAsia="en-US"/>
              </w:rPr>
              <w:t>2 559,75</w:t>
            </w:r>
          </w:p>
        </w:tc>
        <w:tc>
          <w:tcPr>
            <w:tcW w:w="824" w:type="dxa"/>
            <w:tcBorders>
              <w:top w:val="nil"/>
              <w:left w:val="single" w:sz="4" w:space="0" w:color="auto"/>
              <w:bottom w:val="single" w:sz="4" w:space="0" w:color="auto"/>
              <w:right w:val="nil"/>
            </w:tcBorders>
            <w:noWrap/>
          </w:tcPr>
          <w:p w14:paraId="7A25AAAA" w14:textId="77777777" w:rsidR="006248B6" w:rsidRPr="006248B6" w:rsidRDefault="006248B6" w:rsidP="006248B6">
            <w:pPr>
              <w:jc w:val="center"/>
              <w:rPr>
                <w:sz w:val="22"/>
                <w:szCs w:val="22"/>
                <w:lang w:eastAsia="en-US"/>
              </w:rPr>
            </w:pPr>
            <w:r w:rsidRPr="006248B6">
              <w:rPr>
                <w:lang w:eastAsia="en-US"/>
              </w:rPr>
              <w:t>x</w:t>
            </w:r>
          </w:p>
        </w:tc>
        <w:tc>
          <w:tcPr>
            <w:tcW w:w="825" w:type="dxa"/>
            <w:tcBorders>
              <w:top w:val="nil"/>
              <w:left w:val="single" w:sz="4" w:space="0" w:color="auto"/>
              <w:bottom w:val="single" w:sz="4" w:space="0" w:color="auto"/>
              <w:right w:val="nil"/>
            </w:tcBorders>
            <w:noWrap/>
          </w:tcPr>
          <w:p w14:paraId="12112E54" w14:textId="77777777" w:rsidR="006248B6" w:rsidRPr="006248B6" w:rsidRDefault="006248B6" w:rsidP="006248B6">
            <w:pPr>
              <w:jc w:val="center"/>
              <w:rPr>
                <w:sz w:val="22"/>
                <w:szCs w:val="22"/>
                <w:lang w:eastAsia="en-US"/>
              </w:rPr>
            </w:pPr>
            <w:r w:rsidRPr="006248B6">
              <w:rPr>
                <w:lang w:eastAsia="en-US"/>
              </w:rPr>
              <w:t>x</w:t>
            </w:r>
          </w:p>
        </w:tc>
        <w:tc>
          <w:tcPr>
            <w:tcW w:w="962" w:type="dxa"/>
            <w:tcBorders>
              <w:top w:val="nil"/>
              <w:left w:val="single" w:sz="4" w:space="0" w:color="auto"/>
              <w:bottom w:val="single" w:sz="4" w:space="0" w:color="auto"/>
              <w:right w:val="nil"/>
            </w:tcBorders>
            <w:noWrap/>
          </w:tcPr>
          <w:p w14:paraId="382AF5A7" w14:textId="77777777" w:rsidR="006248B6" w:rsidRPr="006248B6" w:rsidRDefault="006248B6" w:rsidP="006248B6">
            <w:pPr>
              <w:jc w:val="center"/>
              <w:rPr>
                <w:sz w:val="22"/>
                <w:szCs w:val="22"/>
                <w:lang w:eastAsia="en-US"/>
              </w:rPr>
            </w:pPr>
            <w:r w:rsidRPr="006248B6">
              <w:rPr>
                <w:lang w:eastAsia="en-US"/>
              </w:rPr>
              <w:t>x</w:t>
            </w:r>
          </w:p>
        </w:tc>
        <w:tc>
          <w:tcPr>
            <w:tcW w:w="824" w:type="dxa"/>
            <w:tcBorders>
              <w:top w:val="nil"/>
              <w:left w:val="single" w:sz="4" w:space="0" w:color="auto"/>
              <w:bottom w:val="single" w:sz="4" w:space="0" w:color="auto"/>
              <w:right w:val="nil"/>
            </w:tcBorders>
            <w:noWrap/>
          </w:tcPr>
          <w:p w14:paraId="631ED6CA" w14:textId="77777777" w:rsidR="006248B6" w:rsidRPr="006248B6" w:rsidRDefault="006248B6" w:rsidP="006248B6">
            <w:pPr>
              <w:ind w:right="-2"/>
              <w:jc w:val="center"/>
              <w:rPr>
                <w:sz w:val="22"/>
                <w:szCs w:val="22"/>
                <w:lang w:val="en-US" w:eastAsia="en-US"/>
              </w:rPr>
            </w:pPr>
            <w:r w:rsidRPr="006248B6">
              <w:rPr>
                <w:lang w:eastAsia="en-US"/>
              </w:rPr>
              <w:t>x</w:t>
            </w:r>
          </w:p>
        </w:tc>
        <w:tc>
          <w:tcPr>
            <w:tcW w:w="1100" w:type="dxa"/>
            <w:tcBorders>
              <w:top w:val="nil"/>
              <w:left w:val="single" w:sz="4" w:space="0" w:color="auto"/>
              <w:bottom w:val="single" w:sz="4" w:space="0" w:color="auto"/>
              <w:right w:val="single" w:sz="4" w:space="0" w:color="auto"/>
            </w:tcBorders>
            <w:noWrap/>
          </w:tcPr>
          <w:p w14:paraId="3122FC65" w14:textId="77777777" w:rsidR="006248B6" w:rsidRPr="006248B6" w:rsidRDefault="006248B6" w:rsidP="006248B6">
            <w:pPr>
              <w:ind w:right="-2"/>
              <w:jc w:val="center"/>
              <w:rPr>
                <w:sz w:val="22"/>
                <w:szCs w:val="22"/>
                <w:lang w:val="en-US" w:eastAsia="en-US"/>
              </w:rPr>
            </w:pPr>
            <w:r w:rsidRPr="006248B6">
              <w:rPr>
                <w:lang w:eastAsia="en-US"/>
              </w:rPr>
              <w:t>x</w:t>
            </w:r>
          </w:p>
        </w:tc>
      </w:tr>
      <w:tr w:rsidR="006248B6" w:rsidRPr="006248B6" w14:paraId="786B72F0"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tcPr>
          <w:p w14:paraId="047A6626" w14:textId="77777777" w:rsidR="006248B6" w:rsidRPr="006248B6" w:rsidRDefault="006248B6" w:rsidP="006248B6">
            <w:pPr>
              <w:ind w:left="-220" w:right="-125"/>
              <w:jc w:val="center"/>
              <w:rPr>
                <w:bCs/>
                <w:color w:val="000000"/>
                <w:kern w:val="32"/>
                <w:sz w:val="22"/>
                <w:szCs w:val="22"/>
                <w:lang w:eastAsia="en-US"/>
              </w:rPr>
            </w:pPr>
          </w:p>
        </w:tc>
        <w:tc>
          <w:tcPr>
            <w:tcW w:w="1925" w:type="dxa"/>
            <w:vMerge/>
            <w:tcBorders>
              <w:left w:val="single" w:sz="4" w:space="0" w:color="auto"/>
              <w:bottom w:val="single" w:sz="4" w:space="0" w:color="auto"/>
              <w:right w:val="nil"/>
            </w:tcBorders>
            <w:vAlign w:val="center"/>
          </w:tcPr>
          <w:p w14:paraId="66AD6A10" w14:textId="77777777" w:rsidR="006248B6" w:rsidRPr="006248B6" w:rsidRDefault="006248B6" w:rsidP="006248B6">
            <w:pPr>
              <w:jc w:val="center"/>
              <w:rPr>
                <w:sz w:val="22"/>
                <w:szCs w:val="22"/>
              </w:rPr>
            </w:pPr>
          </w:p>
        </w:tc>
        <w:tc>
          <w:tcPr>
            <w:tcW w:w="1237" w:type="dxa"/>
            <w:tcBorders>
              <w:top w:val="nil"/>
              <w:left w:val="single" w:sz="4" w:space="0" w:color="auto"/>
              <w:bottom w:val="single" w:sz="4" w:space="0" w:color="auto"/>
              <w:right w:val="nil"/>
            </w:tcBorders>
            <w:noWrap/>
          </w:tcPr>
          <w:p w14:paraId="25CAD2BD" w14:textId="77777777" w:rsidR="006248B6" w:rsidRPr="006248B6" w:rsidRDefault="006248B6" w:rsidP="006248B6">
            <w:pPr>
              <w:ind w:left="-183" w:right="-175"/>
              <w:jc w:val="center"/>
              <w:rPr>
                <w:sz w:val="22"/>
                <w:szCs w:val="22"/>
                <w:lang w:eastAsia="en-US"/>
              </w:rPr>
            </w:pPr>
            <w:r w:rsidRPr="006248B6">
              <w:rPr>
                <w:sz w:val="22"/>
                <w:szCs w:val="22"/>
                <w:lang w:eastAsia="en-US"/>
              </w:rPr>
              <w:t>с 01.07.2029</w:t>
            </w:r>
          </w:p>
        </w:tc>
        <w:tc>
          <w:tcPr>
            <w:tcW w:w="963" w:type="dxa"/>
            <w:tcBorders>
              <w:top w:val="single" w:sz="4" w:space="0" w:color="000000"/>
              <w:left w:val="single" w:sz="4" w:space="0" w:color="auto"/>
              <w:bottom w:val="single" w:sz="4" w:space="0" w:color="auto"/>
              <w:right w:val="nil"/>
            </w:tcBorders>
            <w:noWrap/>
          </w:tcPr>
          <w:p w14:paraId="710357DA" w14:textId="77777777" w:rsidR="006248B6" w:rsidRPr="006248B6" w:rsidRDefault="006248B6" w:rsidP="006248B6">
            <w:pPr>
              <w:ind w:left="-183" w:right="-175"/>
              <w:jc w:val="center"/>
              <w:rPr>
                <w:sz w:val="22"/>
                <w:szCs w:val="22"/>
                <w:lang w:eastAsia="en-US"/>
              </w:rPr>
            </w:pPr>
            <w:r w:rsidRPr="006248B6">
              <w:rPr>
                <w:sz w:val="22"/>
                <w:szCs w:val="22"/>
                <w:lang w:eastAsia="en-US"/>
              </w:rPr>
              <w:t>2 662,14</w:t>
            </w:r>
          </w:p>
        </w:tc>
        <w:tc>
          <w:tcPr>
            <w:tcW w:w="824" w:type="dxa"/>
            <w:tcBorders>
              <w:top w:val="nil"/>
              <w:left w:val="single" w:sz="4" w:space="0" w:color="auto"/>
              <w:bottom w:val="single" w:sz="4" w:space="0" w:color="auto"/>
              <w:right w:val="nil"/>
            </w:tcBorders>
            <w:noWrap/>
          </w:tcPr>
          <w:p w14:paraId="284E3311" w14:textId="77777777" w:rsidR="006248B6" w:rsidRPr="006248B6" w:rsidRDefault="006248B6" w:rsidP="006248B6">
            <w:pPr>
              <w:jc w:val="center"/>
              <w:rPr>
                <w:sz w:val="22"/>
                <w:szCs w:val="22"/>
                <w:lang w:eastAsia="en-US"/>
              </w:rPr>
            </w:pPr>
            <w:r w:rsidRPr="006248B6">
              <w:rPr>
                <w:lang w:eastAsia="en-US"/>
              </w:rPr>
              <w:t>x</w:t>
            </w:r>
          </w:p>
        </w:tc>
        <w:tc>
          <w:tcPr>
            <w:tcW w:w="825" w:type="dxa"/>
            <w:tcBorders>
              <w:top w:val="nil"/>
              <w:left w:val="single" w:sz="4" w:space="0" w:color="auto"/>
              <w:bottom w:val="single" w:sz="4" w:space="0" w:color="auto"/>
              <w:right w:val="nil"/>
            </w:tcBorders>
            <w:noWrap/>
          </w:tcPr>
          <w:p w14:paraId="5B09EA2B" w14:textId="77777777" w:rsidR="006248B6" w:rsidRPr="006248B6" w:rsidRDefault="006248B6" w:rsidP="006248B6">
            <w:pPr>
              <w:jc w:val="center"/>
              <w:rPr>
                <w:sz w:val="22"/>
                <w:szCs w:val="22"/>
                <w:lang w:eastAsia="en-US"/>
              </w:rPr>
            </w:pPr>
            <w:r w:rsidRPr="006248B6">
              <w:rPr>
                <w:lang w:eastAsia="en-US"/>
              </w:rPr>
              <w:t>x</w:t>
            </w:r>
          </w:p>
        </w:tc>
        <w:tc>
          <w:tcPr>
            <w:tcW w:w="962" w:type="dxa"/>
            <w:tcBorders>
              <w:top w:val="nil"/>
              <w:left w:val="single" w:sz="4" w:space="0" w:color="auto"/>
              <w:bottom w:val="single" w:sz="4" w:space="0" w:color="auto"/>
              <w:right w:val="nil"/>
            </w:tcBorders>
            <w:noWrap/>
          </w:tcPr>
          <w:p w14:paraId="2669490B" w14:textId="77777777" w:rsidR="006248B6" w:rsidRPr="006248B6" w:rsidRDefault="006248B6" w:rsidP="006248B6">
            <w:pPr>
              <w:jc w:val="center"/>
              <w:rPr>
                <w:sz w:val="22"/>
                <w:szCs w:val="22"/>
                <w:lang w:eastAsia="en-US"/>
              </w:rPr>
            </w:pPr>
            <w:r w:rsidRPr="006248B6">
              <w:rPr>
                <w:lang w:eastAsia="en-US"/>
              </w:rPr>
              <w:t>x</w:t>
            </w:r>
          </w:p>
        </w:tc>
        <w:tc>
          <w:tcPr>
            <w:tcW w:w="824" w:type="dxa"/>
            <w:tcBorders>
              <w:top w:val="nil"/>
              <w:left w:val="single" w:sz="4" w:space="0" w:color="auto"/>
              <w:bottom w:val="single" w:sz="4" w:space="0" w:color="auto"/>
              <w:right w:val="nil"/>
            </w:tcBorders>
            <w:noWrap/>
          </w:tcPr>
          <w:p w14:paraId="3023E12C" w14:textId="77777777" w:rsidR="006248B6" w:rsidRPr="006248B6" w:rsidRDefault="006248B6" w:rsidP="006248B6">
            <w:pPr>
              <w:ind w:right="-2"/>
              <w:jc w:val="center"/>
              <w:rPr>
                <w:sz w:val="22"/>
                <w:szCs w:val="22"/>
                <w:lang w:val="en-US" w:eastAsia="en-US"/>
              </w:rPr>
            </w:pPr>
            <w:r w:rsidRPr="006248B6">
              <w:rPr>
                <w:lang w:eastAsia="en-US"/>
              </w:rPr>
              <w:t>x</w:t>
            </w:r>
          </w:p>
        </w:tc>
        <w:tc>
          <w:tcPr>
            <w:tcW w:w="1100" w:type="dxa"/>
            <w:tcBorders>
              <w:top w:val="nil"/>
              <w:left w:val="single" w:sz="4" w:space="0" w:color="auto"/>
              <w:bottom w:val="single" w:sz="4" w:space="0" w:color="auto"/>
              <w:right w:val="single" w:sz="4" w:space="0" w:color="auto"/>
            </w:tcBorders>
            <w:noWrap/>
          </w:tcPr>
          <w:p w14:paraId="6B8214F9" w14:textId="77777777" w:rsidR="006248B6" w:rsidRPr="006248B6" w:rsidRDefault="006248B6" w:rsidP="006248B6">
            <w:pPr>
              <w:ind w:right="-2"/>
              <w:jc w:val="center"/>
              <w:rPr>
                <w:sz w:val="22"/>
                <w:szCs w:val="22"/>
                <w:lang w:val="en-US" w:eastAsia="en-US"/>
              </w:rPr>
            </w:pPr>
            <w:r w:rsidRPr="006248B6">
              <w:rPr>
                <w:lang w:eastAsia="en-US"/>
              </w:rPr>
              <w:t>x</w:t>
            </w:r>
          </w:p>
        </w:tc>
      </w:tr>
      <w:tr w:rsidR="006248B6" w:rsidRPr="006248B6" w14:paraId="462DECAA"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hideMark/>
          </w:tcPr>
          <w:p w14:paraId="4D256356" w14:textId="77777777" w:rsidR="006248B6" w:rsidRPr="006248B6" w:rsidRDefault="006248B6" w:rsidP="006248B6">
            <w:pPr>
              <w:rPr>
                <w:bCs/>
                <w:color w:val="000000"/>
                <w:kern w:val="32"/>
                <w:sz w:val="22"/>
                <w:szCs w:val="22"/>
                <w:lang w:eastAsia="en-US"/>
              </w:rPr>
            </w:pPr>
          </w:p>
        </w:tc>
        <w:tc>
          <w:tcPr>
            <w:tcW w:w="1925" w:type="dxa"/>
            <w:tcBorders>
              <w:top w:val="single" w:sz="4" w:space="0" w:color="auto"/>
              <w:left w:val="nil"/>
              <w:bottom w:val="single" w:sz="4" w:space="0" w:color="auto"/>
              <w:right w:val="nil"/>
            </w:tcBorders>
            <w:noWrap/>
            <w:vAlign w:val="center"/>
            <w:hideMark/>
          </w:tcPr>
          <w:p w14:paraId="2E60C7B7" w14:textId="77777777" w:rsidR="006248B6" w:rsidRPr="006248B6" w:rsidRDefault="006248B6" w:rsidP="006248B6">
            <w:pPr>
              <w:jc w:val="center"/>
              <w:rPr>
                <w:sz w:val="22"/>
                <w:szCs w:val="22"/>
              </w:rPr>
            </w:pPr>
            <w:proofErr w:type="spellStart"/>
            <w:r w:rsidRPr="006248B6">
              <w:rPr>
                <w:sz w:val="22"/>
                <w:szCs w:val="22"/>
              </w:rPr>
              <w:t>Двухставочный</w:t>
            </w:r>
            <w:proofErr w:type="spellEnd"/>
          </w:p>
        </w:tc>
        <w:tc>
          <w:tcPr>
            <w:tcW w:w="1237" w:type="dxa"/>
            <w:tcBorders>
              <w:top w:val="nil"/>
              <w:left w:val="single" w:sz="4" w:space="0" w:color="auto"/>
              <w:bottom w:val="single" w:sz="4" w:space="0" w:color="auto"/>
              <w:right w:val="nil"/>
            </w:tcBorders>
            <w:noWrap/>
            <w:vAlign w:val="center"/>
            <w:hideMark/>
          </w:tcPr>
          <w:p w14:paraId="51DA796B" w14:textId="77777777" w:rsidR="006248B6" w:rsidRPr="006248B6" w:rsidRDefault="006248B6" w:rsidP="006248B6">
            <w:pPr>
              <w:jc w:val="center"/>
              <w:rPr>
                <w:sz w:val="22"/>
                <w:szCs w:val="22"/>
                <w:lang w:eastAsia="en-US"/>
              </w:rPr>
            </w:pPr>
            <w:r w:rsidRPr="006248B6">
              <w:rPr>
                <w:sz w:val="22"/>
                <w:szCs w:val="22"/>
                <w:lang w:eastAsia="en-US"/>
              </w:rPr>
              <w:t>x</w:t>
            </w:r>
          </w:p>
        </w:tc>
        <w:tc>
          <w:tcPr>
            <w:tcW w:w="963" w:type="dxa"/>
            <w:tcBorders>
              <w:top w:val="nil"/>
              <w:left w:val="single" w:sz="4" w:space="0" w:color="auto"/>
              <w:bottom w:val="single" w:sz="4" w:space="0" w:color="auto"/>
              <w:right w:val="nil"/>
            </w:tcBorders>
            <w:noWrap/>
            <w:vAlign w:val="center"/>
            <w:hideMark/>
          </w:tcPr>
          <w:p w14:paraId="4570D1B7"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142A3D23"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33783185"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962" w:type="dxa"/>
            <w:tcBorders>
              <w:top w:val="nil"/>
              <w:left w:val="single" w:sz="4" w:space="0" w:color="auto"/>
              <w:bottom w:val="single" w:sz="4" w:space="0" w:color="auto"/>
              <w:right w:val="nil"/>
            </w:tcBorders>
            <w:noWrap/>
            <w:vAlign w:val="center"/>
            <w:hideMark/>
          </w:tcPr>
          <w:p w14:paraId="251091EF"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24" w:type="dxa"/>
            <w:tcBorders>
              <w:top w:val="nil"/>
              <w:left w:val="single" w:sz="4" w:space="0" w:color="auto"/>
              <w:bottom w:val="single" w:sz="4" w:space="0" w:color="auto"/>
              <w:right w:val="nil"/>
            </w:tcBorders>
            <w:noWrap/>
            <w:vAlign w:val="center"/>
            <w:hideMark/>
          </w:tcPr>
          <w:p w14:paraId="07BB56C5"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38FC67FB"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4AE842E8"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hideMark/>
          </w:tcPr>
          <w:p w14:paraId="6ADCFF7C" w14:textId="77777777" w:rsidR="006248B6" w:rsidRPr="006248B6" w:rsidRDefault="006248B6" w:rsidP="006248B6">
            <w:pPr>
              <w:rPr>
                <w:bCs/>
                <w:color w:val="000000"/>
                <w:kern w:val="32"/>
                <w:sz w:val="22"/>
                <w:szCs w:val="22"/>
                <w:lang w:eastAsia="en-US"/>
              </w:rPr>
            </w:pPr>
          </w:p>
        </w:tc>
        <w:tc>
          <w:tcPr>
            <w:tcW w:w="1925" w:type="dxa"/>
            <w:vMerge w:val="restart"/>
            <w:tcBorders>
              <w:top w:val="nil"/>
              <w:left w:val="single" w:sz="4" w:space="0" w:color="auto"/>
              <w:bottom w:val="single" w:sz="4" w:space="0" w:color="000000"/>
              <w:right w:val="nil"/>
            </w:tcBorders>
            <w:vAlign w:val="center"/>
            <w:hideMark/>
          </w:tcPr>
          <w:p w14:paraId="3B422E0F" w14:textId="77777777" w:rsidR="006248B6" w:rsidRPr="006248B6" w:rsidRDefault="006248B6" w:rsidP="006248B6">
            <w:pPr>
              <w:jc w:val="center"/>
              <w:rPr>
                <w:sz w:val="22"/>
                <w:szCs w:val="22"/>
              </w:rPr>
            </w:pPr>
            <w:r w:rsidRPr="006248B6">
              <w:rPr>
                <w:sz w:val="22"/>
                <w:szCs w:val="22"/>
              </w:rPr>
              <w:t>Ставка за тепловую энергию, руб./Гкал</w:t>
            </w:r>
          </w:p>
        </w:tc>
        <w:tc>
          <w:tcPr>
            <w:tcW w:w="1237" w:type="dxa"/>
            <w:tcBorders>
              <w:top w:val="nil"/>
              <w:left w:val="single" w:sz="4" w:space="0" w:color="auto"/>
              <w:bottom w:val="single" w:sz="4" w:space="0" w:color="auto"/>
              <w:right w:val="nil"/>
            </w:tcBorders>
            <w:noWrap/>
            <w:vAlign w:val="center"/>
            <w:hideMark/>
          </w:tcPr>
          <w:p w14:paraId="74EDD295" w14:textId="77777777" w:rsidR="006248B6" w:rsidRPr="006248B6" w:rsidRDefault="006248B6" w:rsidP="006248B6">
            <w:pPr>
              <w:jc w:val="center"/>
              <w:rPr>
                <w:sz w:val="22"/>
                <w:szCs w:val="22"/>
                <w:lang w:eastAsia="en-US"/>
              </w:rPr>
            </w:pPr>
            <w:r w:rsidRPr="006248B6">
              <w:rPr>
                <w:sz w:val="22"/>
                <w:szCs w:val="22"/>
                <w:lang w:eastAsia="en-US"/>
              </w:rPr>
              <w:t>x</w:t>
            </w:r>
          </w:p>
        </w:tc>
        <w:tc>
          <w:tcPr>
            <w:tcW w:w="963" w:type="dxa"/>
            <w:tcBorders>
              <w:top w:val="nil"/>
              <w:left w:val="single" w:sz="4" w:space="0" w:color="auto"/>
              <w:bottom w:val="single" w:sz="4" w:space="0" w:color="auto"/>
              <w:right w:val="nil"/>
            </w:tcBorders>
            <w:noWrap/>
            <w:vAlign w:val="center"/>
            <w:hideMark/>
          </w:tcPr>
          <w:p w14:paraId="62B495DD"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44E62350"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4BE5A0B5"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962" w:type="dxa"/>
            <w:tcBorders>
              <w:top w:val="nil"/>
              <w:left w:val="single" w:sz="4" w:space="0" w:color="auto"/>
              <w:bottom w:val="single" w:sz="4" w:space="0" w:color="auto"/>
              <w:right w:val="nil"/>
            </w:tcBorders>
            <w:noWrap/>
            <w:vAlign w:val="center"/>
            <w:hideMark/>
          </w:tcPr>
          <w:p w14:paraId="43532821"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24" w:type="dxa"/>
            <w:tcBorders>
              <w:top w:val="nil"/>
              <w:left w:val="single" w:sz="4" w:space="0" w:color="auto"/>
              <w:bottom w:val="single" w:sz="4" w:space="0" w:color="auto"/>
              <w:right w:val="nil"/>
            </w:tcBorders>
            <w:noWrap/>
            <w:vAlign w:val="center"/>
            <w:hideMark/>
          </w:tcPr>
          <w:p w14:paraId="683754CD"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2DBD1C02"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5945A6EA"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hideMark/>
          </w:tcPr>
          <w:p w14:paraId="4B5B9160" w14:textId="77777777" w:rsidR="006248B6" w:rsidRPr="006248B6" w:rsidRDefault="006248B6" w:rsidP="006248B6">
            <w:pPr>
              <w:rPr>
                <w:bCs/>
                <w:color w:val="000000"/>
                <w:kern w:val="32"/>
                <w:sz w:val="22"/>
                <w:szCs w:val="22"/>
                <w:lang w:eastAsia="en-US"/>
              </w:rPr>
            </w:pPr>
          </w:p>
        </w:tc>
        <w:tc>
          <w:tcPr>
            <w:tcW w:w="1925" w:type="dxa"/>
            <w:vMerge/>
            <w:tcBorders>
              <w:top w:val="nil"/>
              <w:left w:val="single" w:sz="4" w:space="0" w:color="auto"/>
              <w:bottom w:val="single" w:sz="4" w:space="0" w:color="000000"/>
              <w:right w:val="nil"/>
            </w:tcBorders>
            <w:vAlign w:val="center"/>
            <w:hideMark/>
          </w:tcPr>
          <w:p w14:paraId="12E4FA93" w14:textId="77777777" w:rsidR="006248B6" w:rsidRPr="006248B6" w:rsidRDefault="006248B6" w:rsidP="006248B6">
            <w:pPr>
              <w:rPr>
                <w:sz w:val="22"/>
                <w:szCs w:val="22"/>
              </w:rPr>
            </w:pPr>
          </w:p>
        </w:tc>
        <w:tc>
          <w:tcPr>
            <w:tcW w:w="1237" w:type="dxa"/>
            <w:tcBorders>
              <w:top w:val="nil"/>
              <w:left w:val="single" w:sz="4" w:space="0" w:color="auto"/>
              <w:bottom w:val="single" w:sz="4" w:space="0" w:color="auto"/>
              <w:right w:val="nil"/>
            </w:tcBorders>
            <w:noWrap/>
            <w:vAlign w:val="center"/>
            <w:hideMark/>
          </w:tcPr>
          <w:p w14:paraId="756DA60D" w14:textId="77777777" w:rsidR="006248B6" w:rsidRPr="006248B6" w:rsidRDefault="006248B6" w:rsidP="006248B6">
            <w:pPr>
              <w:jc w:val="center"/>
              <w:rPr>
                <w:sz w:val="22"/>
                <w:szCs w:val="22"/>
                <w:lang w:eastAsia="en-US"/>
              </w:rPr>
            </w:pPr>
            <w:r w:rsidRPr="006248B6">
              <w:rPr>
                <w:sz w:val="22"/>
                <w:szCs w:val="22"/>
                <w:lang w:eastAsia="en-US"/>
              </w:rPr>
              <w:t>x</w:t>
            </w:r>
          </w:p>
        </w:tc>
        <w:tc>
          <w:tcPr>
            <w:tcW w:w="963" w:type="dxa"/>
            <w:tcBorders>
              <w:top w:val="nil"/>
              <w:left w:val="single" w:sz="4" w:space="0" w:color="auto"/>
              <w:bottom w:val="single" w:sz="4" w:space="0" w:color="auto"/>
              <w:right w:val="nil"/>
            </w:tcBorders>
            <w:noWrap/>
            <w:vAlign w:val="center"/>
            <w:hideMark/>
          </w:tcPr>
          <w:p w14:paraId="0A8839F6"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272441F3"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3502C7DE"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962" w:type="dxa"/>
            <w:tcBorders>
              <w:top w:val="nil"/>
              <w:left w:val="single" w:sz="4" w:space="0" w:color="auto"/>
              <w:bottom w:val="single" w:sz="4" w:space="0" w:color="auto"/>
              <w:right w:val="nil"/>
            </w:tcBorders>
            <w:noWrap/>
            <w:vAlign w:val="center"/>
            <w:hideMark/>
          </w:tcPr>
          <w:p w14:paraId="46BA5927"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24" w:type="dxa"/>
            <w:tcBorders>
              <w:top w:val="nil"/>
              <w:left w:val="single" w:sz="4" w:space="0" w:color="auto"/>
              <w:bottom w:val="single" w:sz="4" w:space="0" w:color="auto"/>
              <w:right w:val="nil"/>
            </w:tcBorders>
            <w:noWrap/>
            <w:vAlign w:val="center"/>
            <w:hideMark/>
          </w:tcPr>
          <w:p w14:paraId="75FB0E46"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3B5F7CDB"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45C0D852"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hideMark/>
          </w:tcPr>
          <w:p w14:paraId="6021322D" w14:textId="77777777" w:rsidR="006248B6" w:rsidRPr="006248B6" w:rsidRDefault="006248B6" w:rsidP="006248B6">
            <w:pPr>
              <w:rPr>
                <w:bCs/>
                <w:color w:val="000000"/>
                <w:kern w:val="32"/>
                <w:sz w:val="22"/>
                <w:szCs w:val="22"/>
                <w:lang w:eastAsia="en-US"/>
              </w:rPr>
            </w:pPr>
          </w:p>
        </w:tc>
        <w:tc>
          <w:tcPr>
            <w:tcW w:w="1925" w:type="dxa"/>
            <w:vMerge/>
            <w:tcBorders>
              <w:top w:val="nil"/>
              <w:left w:val="single" w:sz="4" w:space="0" w:color="auto"/>
              <w:bottom w:val="single" w:sz="4" w:space="0" w:color="000000"/>
              <w:right w:val="nil"/>
            </w:tcBorders>
            <w:vAlign w:val="center"/>
            <w:hideMark/>
          </w:tcPr>
          <w:p w14:paraId="748EDA03" w14:textId="77777777" w:rsidR="006248B6" w:rsidRPr="006248B6" w:rsidRDefault="006248B6" w:rsidP="006248B6">
            <w:pPr>
              <w:rPr>
                <w:sz w:val="22"/>
                <w:szCs w:val="22"/>
              </w:rPr>
            </w:pPr>
          </w:p>
        </w:tc>
        <w:tc>
          <w:tcPr>
            <w:tcW w:w="1237" w:type="dxa"/>
            <w:tcBorders>
              <w:top w:val="nil"/>
              <w:left w:val="single" w:sz="4" w:space="0" w:color="auto"/>
              <w:bottom w:val="single" w:sz="4" w:space="0" w:color="auto"/>
              <w:right w:val="nil"/>
            </w:tcBorders>
            <w:noWrap/>
            <w:vAlign w:val="center"/>
            <w:hideMark/>
          </w:tcPr>
          <w:p w14:paraId="274E93FC" w14:textId="77777777" w:rsidR="006248B6" w:rsidRPr="006248B6" w:rsidRDefault="006248B6" w:rsidP="006248B6">
            <w:pPr>
              <w:jc w:val="center"/>
              <w:rPr>
                <w:sz w:val="22"/>
                <w:szCs w:val="22"/>
                <w:lang w:eastAsia="en-US"/>
              </w:rPr>
            </w:pPr>
            <w:r w:rsidRPr="006248B6">
              <w:rPr>
                <w:sz w:val="22"/>
                <w:szCs w:val="22"/>
                <w:lang w:eastAsia="en-US"/>
              </w:rPr>
              <w:t>x</w:t>
            </w:r>
          </w:p>
        </w:tc>
        <w:tc>
          <w:tcPr>
            <w:tcW w:w="963" w:type="dxa"/>
            <w:tcBorders>
              <w:top w:val="nil"/>
              <w:left w:val="single" w:sz="4" w:space="0" w:color="auto"/>
              <w:bottom w:val="single" w:sz="4" w:space="0" w:color="auto"/>
              <w:right w:val="nil"/>
            </w:tcBorders>
            <w:noWrap/>
            <w:vAlign w:val="center"/>
            <w:hideMark/>
          </w:tcPr>
          <w:p w14:paraId="0C8FFDCC"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0B082705"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52CDAF3A"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962" w:type="dxa"/>
            <w:tcBorders>
              <w:top w:val="nil"/>
              <w:left w:val="single" w:sz="4" w:space="0" w:color="auto"/>
              <w:bottom w:val="single" w:sz="4" w:space="0" w:color="auto"/>
              <w:right w:val="nil"/>
            </w:tcBorders>
            <w:noWrap/>
            <w:vAlign w:val="center"/>
            <w:hideMark/>
          </w:tcPr>
          <w:p w14:paraId="37C817B1"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24" w:type="dxa"/>
            <w:tcBorders>
              <w:top w:val="nil"/>
              <w:left w:val="single" w:sz="4" w:space="0" w:color="auto"/>
              <w:bottom w:val="single" w:sz="4" w:space="0" w:color="auto"/>
              <w:right w:val="nil"/>
            </w:tcBorders>
            <w:noWrap/>
            <w:vAlign w:val="center"/>
            <w:hideMark/>
          </w:tcPr>
          <w:p w14:paraId="1241B00E"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7D0BB8E3"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36DA69F5"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hideMark/>
          </w:tcPr>
          <w:p w14:paraId="1237A55F" w14:textId="77777777" w:rsidR="006248B6" w:rsidRPr="006248B6" w:rsidRDefault="006248B6" w:rsidP="006248B6">
            <w:pPr>
              <w:rPr>
                <w:bCs/>
                <w:color w:val="000000"/>
                <w:kern w:val="32"/>
                <w:sz w:val="22"/>
                <w:szCs w:val="22"/>
                <w:lang w:eastAsia="en-US"/>
              </w:rPr>
            </w:pPr>
          </w:p>
        </w:tc>
        <w:tc>
          <w:tcPr>
            <w:tcW w:w="1925" w:type="dxa"/>
            <w:vMerge w:val="restart"/>
            <w:tcBorders>
              <w:top w:val="nil"/>
              <w:left w:val="single" w:sz="4" w:space="0" w:color="auto"/>
              <w:bottom w:val="single" w:sz="4" w:space="0" w:color="000000"/>
              <w:right w:val="nil"/>
            </w:tcBorders>
            <w:vAlign w:val="center"/>
            <w:hideMark/>
          </w:tcPr>
          <w:p w14:paraId="7BCFF058" w14:textId="77777777" w:rsidR="006248B6" w:rsidRPr="006248B6" w:rsidRDefault="006248B6" w:rsidP="006248B6">
            <w:pPr>
              <w:jc w:val="center"/>
              <w:rPr>
                <w:sz w:val="22"/>
                <w:szCs w:val="22"/>
              </w:rPr>
            </w:pPr>
            <w:r w:rsidRPr="006248B6">
              <w:rPr>
                <w:sz w:val="22"/>
                <w:szCs w:val="22"/>
              </w:rPr>
              <w:t xml:space="preserve">Ставка за содержание тепловой мощности, </w:t>
            </w:r>
          </w:p>
          <w:p w14:paraId="73446111" w14:textId="77777777" w:rsidR="006248B6" w:rsidRPr="006248B6" w:rsidRDefault="006248B6" w:rsidP="006248B6">
            <w:pPr>
              <w:jc w:val="center"/>
              <w:rPr>
                <w:sz w:val="22"/>
                <w:szCs w:val="22"/>
              </w:rPr>
            </w:pPr>
            <w:r w:rsidRPr="006248B6">
              <w:rPr>
                <w:sz w:val="22"/>
                <w:szCs w:val="22"/>
              </w:rPr>
              <w:t xml:space="preserve">тыс. руб./Гкал/ч </w:t>
            </w:r>
          </w:p>
          <w:p w14:paraId="214CC82E" w14:textId="77777777" w:rsidR="006248B6" w:rsidRPr="006248B6" w:rsidRDefault="006248B6" w:rsidP="006248B6">
            <w:pPr>
              <w:jc w:val="center"/>
              <w:rPr>
                <w:sz w:val="22"/>
                <w:szCs w:val="22"/>
              </w:rPr>
            </w:pPr>
            <w:r w:rsidRPr="006248B6">
              <w:rPr>
                <w:sz w:val="22"/>
                <w:szCs w:val="22"/>
              </w:rPr>
              <w:t>в мес.</w:t>
            </w:r>
          </w:p>
        </w:tc>
        <w:tc>
          <w:tcPr>
            <w:tcW w:w="1237" w:type="dxa"/>
            <w:tcBorders>
              <w:top w:val="nil"/>
              <w:left w:val="single" w:sz="4" w:space="0" w:color="auto"/>
              <w:bottom w:val="single" w:sz="4" w:space="0" w:color="auto"/>
              <w:right w:val="nil"/>
            </w:tcBorders>
            <w:noWrap/>
            <w:vAlign w:val="center"/>
            <w:hideMark/>
          </w:tcPr>
          <w:p w14:paraId="19A8620F" w14:textId="77777777" w:rsidR="006248B6" w:rsidRPr="006248B6" w:rsidRDefault="006248B6" w:rsidP="006248B6">
            <w:pPr>
              <w:jc w:val="center"/>
              <w:rPr>
                <w:sz w:val="22"/>
                <w:szCs w:val="22"/>
                <w:lang w:eastAsia="en-US"/>
              </w:rPr>
            </w:pPr>
            <w:r w:rsidRPr="006248B6">
              <w:rPr>
                <w:sz w:val="22"/>
                <w:szCs w:val="22"/>
                <w:lang w:eastAsia="en-US"/>
              </w:rPr>
              <w:t>x</w:t>
            </w:r>
          </w:p>
        </w:tc>
        <w:tc>
          <w:tcPr>
            <w:tcW w:w="963" w:type="dxa"/>
            <w:tcBorders>
              <w:top w:val="nil"/>
              <w:left w:val="single" w:sz="4" w:space="0" w:color="auto"/>
              <w:bottom w:val="single" w:sz="4" w:space="0" w:color="auto"/>
              <w:right w:val="nil"/>
            </w:tcBorders>
            <w:noWrap/>
            <w:vAlign w:val="center"/>
            <w:hideMark/>
          </w:tcPr>
          <w:p w14:paraId="6BC688A7"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3A755924"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42E99843"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962" w:type="dxa"/>
            <w:tcBorders>
              <w:top w:val="nil"/>
              <w:left w:val="single" w:sz="4" w:space="0" w:color="auto"/>
              <w:bottom w:val="single" w:sz="4" w:space="0" w:color="auto"/>
              <w:right w:val="nil"/>
            </w:tcBorders>
            <w:noWrap/>
            <w:vAlign w:val="center"/>
            <w:hideMark/>
          </w:tcPr>
          <w:p w14:paraId="1683288B"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24" w:type="dxa"/>
            <w:tcBorders>
              <w:top w:val="nil"/>
              <w:left w:val="single" w:sz="4" w:space="0" w:color="auto"/>
              <w:bottom w:val="single" w:sz="4" w:space="0" w:color="auto"/>
              <w:right w:val="nil"/>
            </w:tcBorders>
            <w:noWrap/>
            <w:vAlign w:val="center"/>
            <w:hideMark/>
          </w:tcPr>
          <w:p w14:paraId="40B72D0B"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4E47E2F3"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7C7449CB"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hideMark/>
          </w:tcPr>
          <w:p w14:paraId="741FA222" w14:textId="77777777" w:rsidR="006248B6" w:rsidRPr="006248B6" w:rsidRDefault="006248B6" w:rsidP="006248B6">
            <w:pPr>
              <w:rPr>
                <w:bCs/>
                <w:color w:val="000000"/>
                <w:kern w:val="32"/>
                <w:sz w:val="22"/>
                <w:szCs w:val="22"/>
                <w:lang w:eastAsia="en-US"/>
              </w:rPr>
            </w:pPr>
          </w:p>
        </w:tc>
        <w:tc>
          <w:tcPr>
            <w:tcW w:w="1925" w:type="dxa"/>
            <w:vMerge/>
            <w:tcBorders>
              <w:top w:val="nil"/>
              <w:left w:val="single" w:sz="4" w:space="0" w:color="auto"/>
              <w:bottom w:val="single" w:sz="4" w:space="0" w:color="000000"/>
              <w:right w:val="nil"/>
            </w:tcBorders>
            <w:vAlign w:val="center"/>
            <w:hideMark/>
          </w:tcPr>
          <w:p w14:paraId="7C9BF326" w14:textId="77777777" w:rsidR="006248B6" w:rsidRPr="006248B6" w:rsidRDefault="006248B6" w:rsidP="006248B6">
            <w:pPr>
              <w:rPr>
                <w:sz w:val="22"/>
                <w:szCs w:val="22"/>
              </w:rPr>
            </w:pPr>
          </w:p>
        </w:tc>
        <w:tc>
          <w:tcPr>
            <w:tcW w:w="1237" w:type="dxa"/>
            <w:tcBorders>
              <w:top w:val="nil"/>
              <w:left w:val="single" w:sz="4" w:space="0" w:color="auto"/>
              <w:bottom w:val="single" w:sz="4" w:space="0" w:color="auto"/>
              <w:right w:val="nil"/>
            </w:tcBorders>
            <w:noWrap/>
            <w:vAlign w:val="center"/>
            <w:hideMark/>
          </w:tcPr>
          <w:p w14:paraId="05CC024D" w14:textId="77777777" w:rsidR="006248B6" w:rsidRPr="006248B6" w:rsidRDefault="006248B6" w:rsidP="006248B6">
            <w:pPr>
              <w:jc w:val="center"/>
              <w:rPr>
                <w:sz w:val="22"/>
                <w:szCs w:val="22"/>
                <w:lang w:eastAsia="en-US"/>
              </w:rPr>
            </w:pPr>
            <w:r w:rsidRPr="006248B6">
              <w:rPr>
                <w:sz w:val="22"/>
                <w:szCs w:val="22"/>
                <w:lang w:eastAsia="en-US"/>
              </w:rPr>
              <w:t>x</w:t>
            </w:r>
          </w:p>
        </w:tc>
        <w:tc>
          <w:tcPr>
            <w:tcW w:w="963" w:type="dxa"/>
            <w:tcBorders>
              <w:top w:val="nil"/>
              <w:left w:val="single" w:sz="4" w:space="0" w:color="auto"/>
              <w:bottom w:val="single" w:sz="4" w:space="0" w:color="auto"/>
              <w:right w:val="nil"/>
            </w:tcBorders>
            <w:noWrap/>
            <w:vAlign w:val="center"/>
            <w:hideMark/>
          </w:tcPr>
          <w:p w14:paraId="7E81036F"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366DB3C2"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2995EBD3"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962" w:type="dxa"/>
            <w:tcBorders>
              <w:top w:val="nil"/>
              <w:left w:val="single" w:sz="4" w:space="0" w:color="auto"/>
              <w:bottom w:val="single" w:sz="4" w:space="0" w:color="auto"/>
              <w:right w:val="nil"/>
            </w:tcBorders>
            <w:noWrap/>
            <w:vAlign w:val="center"/>
            <w:hideMark/>
          </w:tcPr>
          <w:p w14:paraId="7784C907"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24" w:type="dxa"/>
            <w:tcBorders>
              <w:top w:val="nil"/>
              <w:left w:val="single" w:sz="4" w:space="0" w:color="auto"/>
              <w:bottom w:val="single" w:sz="4" w:space="0" w:color="auto"/>
              <w:right w:val="nil"/>
            </w:tcBorders>
            <w:noWrap/>
            <w:vAlign w:val="center"/>
            <w:hideMark/>
          </w:tcPr>
          <w:p w14:paraId="3C210768"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5A25EFFB"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12A86E7B" w14:textId="77777777" w:rsidTr="00104FF4">
        <w:trPr>
          <w:trHeight w:val="264"/>
          <w:jc w:val="center"/>
        </w:trPr>
        <w:tc>
          <w:tcPr>
            <w:tcW w:w="1375" w:type="dxa"/>
            <w:vMerge/>
            <w:tcBorders>
              <w:top w:val="nil"/>
              <w:left w:val="single" w:sz="4" w:space="0" w:color="auto"/>
              <w:bottom w:val="single" w:sz="4" w:space="0" w:color="000000"/>
              <w:right w:val="single" w:sz="4" w:space="0" w:color="auto"/>
            </w:tcBorders>
            <w:vAlign w:val="center"/>
            <w:hideMark/>
          </w:tcPr>
          <w:p w14:paraId="143FFA3E" w14:textId="77777777" w:rsidR="006248B6" w:rsidRPr="006248B6" w:rsidRDefault="006248B6" w:rsidP="006248B6">
            <w:pPr>
              <w:rPr>
                <w:bCs/>
                <w:color w:val="000000"/>
                <w:kern w:val="32"/>
                <w:sz w:val="22"/>
                <w:szCs w:val="22"/>
                <w:lang w:eastAsia="en-US"/>
              </w:rPr>
            </w:pPr>
          </w:p>
        </w:tc>
        <w:tc>
          <w:tcPr>
            <w:tcW w:w="1925" w:type="dxa"/>
            <w:vMerge/>
            <w:tcBorders>
              <w:top w:val="nil"/>
              <w:left w:val="single" w:sz="4" w:space="0" w:color="auto"/>
              <w:bottom w:val="single" w:sz="4" w:space="0" w:color="000000"/>
              <w:right w:val="nil"/>
            </w:tcBorders>
            <w:vAlign w:val="center"/>
            <w:hideMark/>
          </w:tcPr>
          <w:p w14:paraId="756FDBFC" w14:textId="77777777" w:rsidR="006248B6" w:rsidRPr="006248B6" w:rsidRDefault="006248B6" w:rsidP="006248B6">
            <w:pPr>
              <w:rPr>
                <w:sz w:val="22"/>
                <w:szCs w:val="22"/>
              </w:rPr>
            </w:pPr>
          </w:p>
        </w:tc>
        <w:tc>
          <w:tcPr>
            <w:tcW w:w="1237" w:type="dxa"/>
            <w:tcBorders>
              <w:top w:val="nil"/>
              <w:left w:val="single" w:sz="4" w:space="0" w:color="auto"/>
              <w:bottom w:val="single" w:sz="4" w:space="0" w:color="auto"/>
              <w:right w:val="nil"/>
            </w:tcBorders>
            <w:noWrap/>
            <w:vAlign w:val="center"/>
            <w:hideMark/>
          </w:tcPr>
          <w:p w14:paraId="5F574CFA" w14:textId="77777777" w:rsidR="006248B6" w:rsidRPr="006248B6" w:rsidRDefault="006248B6" w:rsidP="006248B6">
            <w:pPr>
              <w:jc w:val="center"/>
              <w:rPr>
                <w:sz w:val="22"/>
                <w:szCs w:val="22"/>
                <w:lang w:eastAsia="en-US"/>
              </w:rPr>
            </w:pPr>
            <w:r w:rsidRPr="006248B6">
              <w:rPr>
                <w:sz w:val="22"/>
                <w:szCs w:val="22"/>
                <w:lang w:eastAsia="en-US"/>
              </w:rPr>
              <w:t>x</w:t>
            </w:r>
          </w:p>
        </w:tc>
        <w:tc>
          <w:tcPr>
            <w:tcW w:w="963" w:type="dxa"/>
            <w:tcBorders>
              <w:top w:val="nil"/>
              <w:left w:val="single" w:sz="4" w:space="0" w:color="auto"/>
              <w:bottom w:val="single" w:sz="4" w:space="0" w:color="auto"/>
              <w:right w:val="nil"/>
            </w:tcBorders>
            <w:noWrap/>
            <w:vAlign w:val="center"/>
            <w:hideMark/>
          </w:tcPr>
          <w:p w14:paraId="33310B88" w14:textId="77777777" w:rsidR="006248B6" w:rsidRPr="006248B6" w:rsidRDefault="006248B6" w:rsidP="006248B6">
            <w:pPr>
              <w:jc w:val="center"/>
              <w:rPr>
                <w:sz w:val="22"/>
                <w:szCs w:val="22"/>
                <w:lang w:eastAsia="en-US"/>
              </w:rPr>
            </w:pPr>
            <w:r w:rsidRPr="006248B6">
              <w:rPr>
                <w:sz w:val="22"/>
                <w:szCs w:val="22"/>
                <w:lang w:eastAsia="en-US"/>
              </w:rPr>
              <w:t>x</w:t>
            </w:r>
          </w:p>
        </w:tc>
        <w:tc>
          <w:tcPr>
            <w:tcW w:w="824" w:type="dxa"/>
            <w:tcBorders>
              <w:top w:val="nil"/>
              <w:left w:val="single" w:sz="4" w:space="0" w:color="auto"/>
              <w:bottom w:val="single" w:sz="4" w:space="0" w:color="auto"/>
              <w:right w:val="nil"/>
            </w:tcBorders>
            <w:noWrap/>
            <w:vAlign w:val="center"/>
            <w:hideMark/>
          </w:tcPr>
          <w:p w14:paraId="7B942BC8" w14:textId="77777777" w:rsidR="006248B6" w:rsidRPr="006248B6" w:rsidRDefault="006248B6" w:rsidP="006248B6">
            <w:pPr>
              <w:jc w:val="center"/>
              <w:rPr>
                <w:sz w:val="22"/>
                <w:szCs w:val="22"/>
                <w:lang w:eastAsia="en-US"/>
              </w:rPr>
            </w:pPr>
            <w:r w:rsidRPr="006248B6">
              <w:rPr>
                <w:sz w:val="22"/>
                <w:szCs w:val="22"/>
                <w:lang w:eastAsia="en-US"/>
              </w:rPr>
              <w:t>x</w:t>
            </w:r>
          </w:p>
        </w:tc>
        <w:tc>
          <w:tcPr>
            <w:tcW w:w="825" w:type="dxa"/>
            <w:tcBorders>
              <w:top w:val="nil"/>
              <w:left w:val="single" w:sz="4" w:space="0" w:color="auto"/>
              <w:bottom w:val="single" w:sz="4" w:space="0" w:color="auto"/>
              <w:right w:val="nil"/>
            </w:tcBorders>
            <w:noWrap/>
            <w:vAlign w:val="center"/>
            <w:hideMark/>
          </w:tcPr>
          <w:p w14:paraId="7E608D84"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962" w:type="dxa"/>
            <w:tcBorders>
              <w:top w:val="nil"/>
              <w:left w:val="single" w:sz="4" w:space="0" w:color="auto"/>
              <w:bottom w:val="single" w:sz="4" w:space="0" w:color="auto"/>
              <w:right w:val="nil"/>
            </w:tcBorders>
            <w:noWrap/>
            <w:vAlign w:val="center"/>
            <w:hideMark/>
          </w:tcPr>
          <w:p w14:paraId="5921F684"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24" w:type="dxa"/>
            <w:tcBorders>
              <w:top w:val="nil"/>
              <w:left w:val="single" w:sz="4" w:space="0" w:color="auto"/>
              <w:bottom w:val="single" w:sz="4" w:space="0" w:color="auto"/>
              <w:right w:val="nil"/>
            </w:tcBorders>
            <w:noWrap/>
            <w:vAlign w:val="center"/>
            <w:hideMark/>
          </w:tcPr>
          <w:p w14:paraId="06FAFFA5"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100" w:type="dxa"/>
            <w:tcBorders>
              <w:top w:val="nil"/>
              <w:left w:val="single" w:sz="4" w:space="0" w:color="auto"/>
              <w:bottom w:val="single" w:sz="4" w:space="0" w:color="auto"/>
              <w:right w:val="single" w:sz="4" w:space="0" w:color="auto"/>
            </w:tcBorders>
            <w:noWrap/>
            <w:vAlign w:val="center"/>
            <w:hideMark/>
          </w:tcPr>
          <w:p w14:paraId="662E20AD"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bl>
    <w:p w14:paraId="62A33228" w14:textId="77777777" w:rsidR="006248B6" w:rsidRPr="006248B6" w:rsidRDefault="006248B6" w:rsidP="006248B6">
      <w:pPr>
        <w:ind w:right="-1"/>
        <w:jc w:val="both"/>
        <w:rPr>
          <w:bCs/>
          <w:sz w:val="28"/>
          <w:szCs w:val="22"/>
        </w:rPr>
        <w:sectPr w:rsidR="006248B6" w:rsidRPr="006248B6" w:rsidSect="006248B6">
          <w:pgSz w:w="11906" w:h="16838" w:code="9"/>
          <w:pgMar w:top="142" w:right="567" w:bottom="851" w:left="1701" w:header="573" w:footer="0" w:gutter="0"/>
          <w:pgNumType w:start="1"/>
          <w:cols w:space="708"/>
          <w:docGrid w:linePitch="360"/>
        </w:sectPr>
      </w:pPr>
    </w:p>
    <w:p w14:paraId="78E27EEA" w14:textId="23ACFF5E" w:rsidR="006248B6" w:rsidRPr="00F01343" w:rsidRDefault="006248B6" w:rsidP="006248B6">
      <w:pPr>
        <w:tabs>
          <w:tab w:val="left" w:pos="270"/>
          <w:tab w:val="right" w:pos="9355"/>
        </w:tabs>
        <w:ind w:left="-4310" w:firstLine="9272"/>
      </w:pPr>
      <w:r w:rsidRPr="00F01343">
        <w:lastRenderedPageBreak/>
        <w:t>Приложение</w:t>
      </w:r>
      <w:r>
        <w:t xml:space="preserve"> № 10</w:t>
      </w:r>
      <w:r>
        <w:t>5</w:t>
      </w:r>
      <w:r w:rsidRPr="006248B6">
        <w:t xml:space="preserve"> </w:t>
      </w:r>
      <w:r>
        <w:t>к протоколу</w:t>
      </w:r>
      <w:r w:rsidRPr="00F01343">
        <w:t xml:space="preserve"> № </w:t>
      </w:r>
      <w:r>
        <w:t>90</w:t>
      </w:r>
    </w:p>
    <w:p w14:paraId="242BC81C" w14:textId="77777777" w:rsidR="006248B6" w:rsidRPr="00F01343" w:rsidRDefault="006248B6" w:rsidP="006248B6">
      <w:pPr>
        <w:tabs>
          <w:tab w:val="left" w:pos="3686"/>
          <w:tab w:val="left" w:pos="9498"/>
        </w:tabs>
        <w:ind w:left="-4310" w:right="-569" w:firstLine="9272"/>
      </w:pPr>
      <w:r w:rsidRPr="00F01343">
        <w:t>заседания правления Региональной</w:t>
      </w:r>
    </w:p>
    <w:p w14:paraId="3EA8A061" w14:textId="77777777" w:rsidR="006248B6" w:rsidRPr="00F01343" w:rsidRDefault="006248B6" w:rsidP="006248B6">
      <w:pPr>
        <w:tabs>
          <w:tab w:val="left" w:pos="3686"/>
          <w:tab w:val="left" w:pos="9498"/>
        </w:tabs>
        <w:ind w:left="-4310" w:right="-569" w:firstLine="9272"/>
      </w:pPr>
      <w:r w:rsidRPr="00F01343">
        <w:t>энергетической комиссии</w:t>
      </w:r>
    </w:p>
    <w:p w14:paraId="661D8AA5" w14:textId="77777777" w:rsidR="006248B6" w:rsidRDefault="006248B6" w:rsidP="006248B6">
      <w:pPr>
        <w:tabs>
          <w:tab w:val="left" w:pos="3686"/>
          <w:tab w:val="left" w:pos="9498"/>
        </w:tabs>
        <w:ind w:left="-4310" w:right="-569" w:firstLine="9272"/>
      </w:pPr>
      <w:r w:rsidRPr="00F01343">
        <w:t xml:space="preserve">Кузбасса от </w:t>
      </w:r>
      <w:r>
        <w:t>19</w:t>
      </w:r>
      <w:r w:rsidRPr="00F01343">
        <w:t>.</w:t>
      </w:r>
      <w:r>
        <w:t>12</w:t>
      </w:r>
      <w:r w:rsidRPr="00F01343">
        <w:t>.2024</w:t>
      </w:r>
    </w:p>
    <w:p w14:paraId="165CBAE1" w14:textId="77777777" w:rsidR="006248B6" w:rsidRPr="006248B6" w:rsidRDefault="006248B6" w:rsidP="006248B6">
      <w:pPr>
        <w:tabs>
          <w:tab w:val="left" w:pos="3686"/>
          <w:tab w:val="left" w:pos="9498"/>
        </w:tabs>
        <w:ind w:left="-4310" w:right="-569" w:firstLine="9272"/>
      </w:pPr>
    </w:p>
    <w:p w14:paraId="6B94FF71" w14:textId="77777777" w:rsidR="006248B6" w:rsidRPr="006248B6" w:rsidRDefault="006248B6" w:rsidP="006248B6">
      <w:pPr>
        <w:tabs>
          <w:tab w:val="left" w:pos="3686"/>
          <w:tab w:val="left" w:pos="9498"/>
        </w:tabs>
        <w:ind w:left="-4310" w:right="-569" w:firstLine="8846"/>
      </w:pPr>
    </w:p>
    <w:p w14:paraId="4E18739B" w14:textId="77777777" w:rsidR="006248B6" w:rsidRPr="006248B6" w:rsidRDefault="006248B6" w:rsidP="006248B6">
      <w:pPr>
        <w:ind w:right="-2"/>
        <w:jc w:val="center"/>
        <w:rPr>
          <w:b/>
          <w:color w:val="000000"/>
          <w:kern w:val="32"/>
          <w:sz w:val="28"/>
          <w:szCs w:val="28"/>
          <w:lang w:eastAsia="en-US"/>
        </w:rPr>
      </w:pPr>
      <w:r w:rsidRPr="006248B6">
        <w:rPr>
          <w:b/>
          <w:color w:val="000000"/>
          <w:kern w:val="32"/>
          <w:sz w:val="28"/>
          <w:szCs w:val="28"/>
          <w:lang w:eastAsia="en-US"/>
        </w:rPr>
        <w:t>Долгосрочные та</w:t>
      </w:r>
      <w:r w:rsidRPr="006248B6">
        <w:rPr>
          <w:b/>
          <w:color w:val="000000"/>
          <w:kern w:val="32"/>
          <w:sz w:val="28"/>
          <w:szCs w:val="28"/>
          <w:lang w:val="x-none" w:eastAsia="en-US"/>
        </w:rPr>
        <w:t>рифы на тепло</w:t>
      </w:r>
      <w:r w:rsidRPr="006248B6">
        <w:rPr>
          <w:b/>
          <w:color w:val="000000"/>
          <w:kern w:val="32"/>
          <w:sz w:val="28"/>
          <w:szCs w:val="28"/>
          <w:lang w:eastAsia="en-US"/>
        </w:rPr>
        <w:t>носитель</w:t>
      </w:r>
      <w:r w:rsidRPr="006248B6">
        <w:rPr>
          <w:b/>
          <w:color w:val="000000"/>
          <w:kern w:val="32"/>
          <w:sz w:val="28"/>
          <w:szCs w:val="28"/>
          <w:lang w:val="x-none" w:eastAsia="en-US"/>
        </w:rPr>
        <w:t>, реализуем</w:t>
      </w:r>
      <w:r w:rsidRPr="006248B6">
        <w:rPr>
          <w:b/>
          <w:color w:val="000000"/>
          <w:kern w:val="32"/>
          <w:sz w:val="28"/>
          <w:szCs w:val="28"/>
          <w:lang w:eastAsia="en-US"/>
        </w:rPr>
        <w:t>ый</w:t>
      </w:r>
    </w:p>
    <w:p w14:paraId="1B17EE55" w14:textId="77777777" w:rsidR="006248B6" w:rsidRPr="006248B6" w:rsidRDefault="006248B6" w:rsidP="006248B6">
      <w:pPr>
        <w:ind w:right="-2"/>
        <w:jc w:val="center"/>
        <w:rPr>
          <w:b/>
          <w:color w:val="000000"/>
          <w:kern w:val="32"/>
          <w:sz w:val="28"/>
          <w:szCs w:val="28"/>
          <w:lang w:eastAsia="en-US"/>
        </w:rPr>
      </w:pPr>
      <w:r w:rsidRPr="006248B6">
        <w:rPr>
          <w:b/>
          <w:color w:val="000000"/>
          <w:kern w:val="32"/>
          <w:sz w:val="28"/>
          <w:szCs w:val="28"/>
          <w:lang w:eastAsia="en-US"/>
        </w:rPr>
        <w:t xml:space="preserve">ООО «Интеграл» </w:t>
      </w:r>
      <w:r w:rsidRPr="006248B6">
        <w:rPr>
          <w:b/>
          <w:color w:val="000000"/>
          <w:kern w:val="32"/>
          <w:sz w:val="28"/>
          <w:szCs w:val="28"/>
          <w:lang w:val="x-none" w:eastAsia="en-US"/>
        </w:rPr>
        <w:t>на потребительском рынк</w:t>
      </w:r>
      <w:r w:rsidRPr="006248B6">
        <w:rPr>
          <w:b/>
          <w:color w:val="000000"/>
          <w:kern w:val="32"/>
          <w:sz w:val="28"/>
          <w:szCs w:val="28"/>
          <w:lang w:eastAsia="en-US"/>
        </w:rPr>
        <w:t>е Юргинского городского округа, на период с 01.01.2025 по 31.12.2029</w:t>
      </w:r>
    </w:p>
    <w:tbl>
      <w:tblPr>
        <w:tblpPr w:leftFromText="180" w:rightFromText="180" w:vertAnchor="text" w:horzAnchor="margin" w:tblpY="60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2"/>
        <w:gridCol w:w="1996"/>
        <w:gridCol w:w="1733"/>
        <w:gridCol w:w="1600"/>
        <w:gridCol w:w="2097"/>
      </w:tblGrid>
      <w:tr w:rsidR="006248B6" w:rsidRPr="006248B6" w14:paraId="79A08E66" w14:textId="77777777" w:rsidTr="00104FF4">
        <w:tc>
          <w:tcPr>
            <w:tcW w:w="2492" w:type="dxa"/>
            <w:vMerge w:val="restart"/>
            <w:tcBorders>
              <w:top w:val="single" w:sz="4" w:space="0" w:color="auto"/>
              <w:left w:val="single" w:sz="4" w:space="0" w:color="auto"/>
              <w:bottom w:val="single" w:sz="4" w:space="0" w:color="auto"/>
              <w:right w:val="single" w:sz="4" w:space="0" w:color="auto"/>
            </w:tcBorders>
            <w:vAlign w:val="center"/>
            <w:hideMark/>
          </w:tcPr>
          <w:p w14:paraId="001EF160" w14:textId="77777777" w:rsidR="006248B6" w:rsidRPr="006248B6" w:rsidRDefault="006248B6" w:rsidP="006248B6">
            <w:pPr>
              <w:ind w:right="-2"/>
              <w:jc w:val="center"/>
              <w:rPr>
                <w:color w:val="000000"/>
                <w:sz w:val="22"/>
                <w:szCs w:val="22"/>
                <w:lang w:eastAsia="en-US"/>
              </w:rPr>
            </w:pPr>
            <w:bookmarkStart w:id="164" w:name="_Hlk21269387"/>
            <w:r w:rsidRPr="006248B6">
              <w:rPr>
                <w:color w:val="000000"/>
                <w:sz w:val="22"/>
                <w:szCs w:val="22"/>
                <w:lang w:eastAsia="en-US"/>
              </w:rPr>
              <w:t>Наименование регулируемой организации</w:t>
            </w: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3E1E8FB8" w14:textId="77777777" w:rsidR="006248B6" w:rsidRPr="006248B6" w:rsidRDefault="006248B6" w:rsidP="006248B6">
            <w:pPr>
              <w:ind w:right="-2"/>
              <w:jc w:val="center"/>
              <w:rPr>
                <w:color w:val="000000"/>
                <w:sz w:val="22"/>
                <w:szCs w:val="22"/>
                <w:lang w:eastAsia="en-US"/>
              </w:rPr>
            </w:pPr>
            <w:r w:rsidRPr="006248B6">
              <w:rPr>
                <w:color w:val="000000"/>
                <w:sz w:val="22"/>
                <w:szCs w:val="22"/>
                <w:lang w:eastAsia="en-US"/>
              </w:rPr>
              <w:t>Вид тарифа</w:t>
            </w:r>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14:paraId="357C6741" w14:textId="77777777" w:rsidR="006248B6" w:rsidRPr="006248B6" w:rsidRDefault="006248B6" w:rsidP="006248B6">
            <w:pPr>
              <w:ind w:right="-2"/>
              <w:jc w:val="center"/>
              <w:rPr>
                <w:color w:val="000000"/>
                <w:sz w:val="22"/>
                <w:szCs w:val="22"/>
                <w:lang w:eastAsia="en-US"/>
              </w:rPr>
            </w:pPr>
            <w:r w:rsidRPr="006248B6">
              <w:rPr>
                <w:color w:val="000000"/>
                <w:sz w:val="22"/>
                <w:szCs w:val="22"/>
                <w:lang w:eastAsia="en-US"/>
              </w:rPr>
              <w:t>Период</w:t>
            </w:r>
          </w:p>
        </w:tc>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0091EF93" w14:textId="77777777" w:rsidR="006248B6" w:rsidRPr="006248B6" w:rsidRDefault="006248B6" w:rsidP="006248B6">
            <w:pPr>
              <w:ind w:right="-2"/>
              <w:jc w:val="center"/>
              <w:rPr>
                <w:color w:val="000000"/>
                <w:sz w:val="22"/>
                <w:szCs w:val="22"/>
                <w:lang w:eastAsia="en-US"/>
              </w:rPr>
            </w:pPr>
            <w:r w:rsidRPr="006248B6">
              <w:rPr>
                <w:color w:val="000000"/>
                <w:sz w:val="22"/>
                <w:szCs w:val="22"/>
                <w:lang w:eastAsia="en-US"/>
              </w:rPr>
              <w:t>Вид теплоносителя</w:t>
            </w:r>
          </w:p>
        </w:tc>
      </w:tr>
      <w:tr w:rsidR="006248B6" w:rsidRPr="006248B6" w14:paraId="62A05A7E" w14:textId="77777777" w:rsidTr="00104FF4">
        <w:trPr>
          <w:trHeight w:val="713"/>
        </w:trPr>
        <w:tc>
          <w:tcPr>
            <w:tcW w:w="2492" w:type="dxa"/>
            <w:vMerge/>
            <w:tcBorders>
              <w:top w:val="single" w:sz="4" w:space="0" w:color="auto"/>
              <w:left w:val="single" w:sz="4" w:space="0" w:color="auto"/>
              <w:bottom w:val="single" w:sz="4" w:space="0" w:color="auto"/>
              <w:right w:val="single" w:sz="4" w:space="0" w:color="auto"/>
            </w:tcBorders>
            <w:vAlign w:val="center"/>
            <w:hideMark/>
          </w:tcPr>
          <w:p w14:paraId="1F83E182" w14:textId="77777777" w:rsidR="006248B6" w:rsidRPr="006248B6" w:rsidRDefault="006248B6" w:rsidP="006248B6">
            <w:pPr>
              <w:rPr>
                <w:color w:val="000000"/>
                <w:sz w:val="22"/>
                <w:szCs w:val="22"/>
                <w:lang w:eastAsia="en-US"/>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216F0062" w14:textId="77777777" w:rsidR="006248B6" w:rsidRPr="006248B6" w:rsidRDefault="006248B6" w:rsidP="006248B6">
            <w:pPr>
              <w:rPr>
                <w:color w:val="000000"/>
                <w:sz w:val="22"/>
                <w:szCs w:val="22"/>
                <w:lang w:eastAsia="en-US"/>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14:paraId="3A6E865F" w14:textId="77777777" w:rsidR="006248B6" w:rsidRPr="006248B6" w:rsidRDefault="006248B6" w:rsidP="006248B6">
            <w:pPr>
              <w:rPr>
                <w:color w:val="000000"/>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3D25AB07" w14:textId="77777777" w:rsidR="006248B6" w:rsidRPr="006248B6" w:rsidRDefault="006248B6" w:rsidP="006248B6">
            <w:pPr>
              <w:ind w:right="-2"/>
              <w:jc w:val="center"/>
              <w:rPr>
                <w:color w:val="000000"/>
                <w:sz w:val="22"/>
                <w:szCs w:val="22"/>
                <w:lang w:eastAsia="en-US"/>
              </w:rPr>
            </w:pPr>
            <w:r w:rsidRPr="006248B6">
              <w:rPr>
                <w:color w:val="000000"/>
                <w:sz w:val="22"/>
                <w:szCs w:val="22"/>
                <w:lang w:eastAsia="en-US"/>
              </w:rPr>
              <w:t>вода</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91EEE14" w14:textId="77777777" w:rsidR="006248B6" w:rsidRPr="006248B6" w:rsidRDefault="006248B6" w:rsidP="006248B6">
            <w:pPr>
              <w:ind w:right="-2"/>
              <w:jc w:val="center"/>
              <w:rPr>
                <w:color w:val="000000"/>
                <w:sz w:val="22"/>
                <w:szCs w:val="22"/>
                <w:lang w:eastAsia="en-US"/>
              </w:rPr>
            </w:pPr>
            <w:r w:rsidRPr="006248B6">
              <w:rPr>
                <w:color w:val="000000"/>
                <w:sz w:val="22"/>
                <w:szCs w:val="22"/>
                <w:lang w:eastAsia="en-US"/>
              </w:rPr>
              <w:t>пар</w:t>
            </w:r>
          </w:p>
        </w:tc>
      </w:tr>
      <w:tr w:rsidR="006248B6" w:rsidRPr="006248B6" w14:paraId="260D7775" w14:textId="77777777" w:rsidTr="00104FF4">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3CBC7CD3" w14:textId="77777777" w:rsidR="006248B6" w:rsidRPr="006248B6" w:rsidRDefault="006248B6" w:rsidP="006248B6">
            <w:pPr>
              <w:ind w:right="-2"/>
              <w:jc w:val="center"/>
              <w:rPr>
                <w:color w:val="000000"/>
                <w:sz w:val="22"/>
                <w:szCs w:val="22"/>
                <w:lang w:eastAsia="en-US"/>
              </w:rPr>
            </w:pPr>
            <w:r w:rsidRPr="006248B6">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6248B6" w:rsidRPr="006248B6" w14:paraId="175AB4CA" w14:textId="77777777" w:rsidTr="00104FF4">
        <w:tc>
          <w:tcPr>
            <w:tcW w:w="2492" w:type="dxa"/>
            <w:vMerge w:val="restart"/>
            <w:tcBorders>
              <w:top w:val="single" w:sz="4" w:space="0" w:color="auto"/>
              <w:left w:val="single" w:sz="4" w:space="0" w:color="auto"/>
              <w:right w:val="single" w:sz="4" w:space="0" w:color="auto"/>
            </w:tcBorders>
            <w:vAlign w:val="center"/>
            <w:hideMark/>
          </w:tcPr>
          <w:p w14:paraId="6DAC7DF2" w14:textId="77777777" w:rsidR="006248B6" w:rsidRPr="006248B6" w:rsidRDefault="006248B6" w:rsidP="006248B6">
            <w:pPr>
              <w:ind w:right="-2"/>
              <w:jc w:val="center"/>
              <w:rPr>
                <w:bCs/>
                <w:color w:val="000000"/>
                <w:kern w:val="32"/>
                <w:sz w:val="22"/>
                <w:szCs w:val="22"/>
                <w:lang w:eastAsia="en-US"/>
              </w:rPr>
            </w:pPr>
            <w:r w:rsidRPr="006248B6">
              <w:rPr>
                <w:color w:val="000000"/>
                <w:sz w:val="22"/>
                <w:szCs w:val="22"/>
                <w:lang w:eastAsia="en-US"/>
              </w:rPr>
              <w:t>ООО «Интеграл»</w:t>
            </w:r>
          </w:p>
        </w:tc>
        <w:tc>
          <w:tcPr>
            <w:tcW w:w="1996" w:type="dxa"/>
            <w:vMerge w:val="restart"/>
            <w:tcBorders>
              <w:top w:val="single" w:sz="4" w:space="0" w:color="auto"/>
              <w:left w:val="single" w:sz="4" w:space="0" w:color="auto"/>
              <w:right w:val="single" w:sz="4" w:space="0" w:color="auto"/>
            </w:tcBorders>
            <w:vAlign w:val="center"/>
            <w:hideMark/>
          </w:tcPr>
          <w:p w14:paraId="0D68A0D5" w14:textId="77777777" w:rsidR="006248B6" w:rsidRPr="006248B6" w:rsidRDefault="006248B6" w:rsidP="006248B6">
            <w:pPr>
              <w:jc w:val="center"/>
              <w:rPr>
                <w:color w:val="000000"/>
                <w:sz w:val="22"/>
                <w:szCs w:val="22"/>
                <w:lang w:eastAsia="en-US"/>
              </w:rPr>
            </w:pPr>
            <w:r w:rsidRPr="006248B6">
              <w:rPr>
                <w:color w:val="000000"/>
                <w:sz w:val="22"/>
                <w:szCs w:val="22"/>
                <w:lang w:eastAsia="en-US"/>
              </w:rPr>
              <w:t>Одноставочный</w:t>
            </w:r>
          </w:p>
          <w:p w14:paraId="01EEBEDC" w14:textId="77777777" w:rsidR="006248B6" w:rsidRPr="006248B6" w:rsidRDefault="006248B6" w:rsidP="006248B6">
            <w:pPr>
              <w:jc w:val="center"/>
              <w:rPr>
                <w:color w:val="000000"/>
                <w:sz w:val="22"/>
                <w:szCs w:val="22"/>
                <w:lang w:eastAsia="en-US"/>
              </w:rPr>
            </w:pPr>
            <w:r w:rsidRPr="006248B6">
              <w:rPr>
                <w:color w:val="000000"/>
                <w:sz w:val="22"/>
                <w:szCs w:val="22"/>
                <w:lang w:eastAsia="en-US"/>
              </w:rPr>
              <w:t>руб./ м</w:t>
            </w:r>
            <w:r w:rsidRPr="006248B6">
              <w:rPr>
                <w:color w:val="000000"/>
                <w:sz w:val="22"/>
                <w:szCs w:val="22"/>
                <w:vertAlign w:val="superscript"/>
                <w:lang w:eastAsia="en-US"/>
              </w:rPr>
              <w:t>3</w:t>
            </w:r>
          </w:p>
        </w:tc>
        <w:tc>
          <w:tcPr>
            <w:tcW w:w="1733" w:type="dxa"/>
            <w:shd w:val="clear" w:color="auto" w:fill="auto"/>
            <w:hideMark/>
          </w:tcPr>
          <w:p w14:paraId="3F1CA93B"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01.01.2025</w:t>
            </w:r>
          </w:p>
        </w:tc>
        <w:tc>
          <w:tcPr>
            <w:tcW w:w="1600" w:type="dxa"/>
            <w:tcBorders>
              <w:top w:val="nil"/>
              <w:left w:val="nil"/>
              <w:bottom w:val="single" w:sz="4" w:space="0" w:color="auto"/>
              <w:right w:val="single" w:sz="4" w:space="0" w:color="auto"/>
            </w:tcBorders>
            <w:hideMark/>
          </w:tcPr>
          <w:p w14:paraId="499515D3" w14:textId="77777777" w:rsidR="006248B6" w:rsidRPr="006248B6" w:rsidRDefault="006248B6" w:rsidP="006248B6">
            <w:pPr>
              <w:jc w:val="center"/>
              <w:rPr>
                <w:sz w:val="22"/>
                <w:szCs w:val="22"/>
                <w:lang w:eastAsia="en-US"/>
              </w:rPr>
            </w:pPr>
            <w:r w:rsidRPr="006248B6">
              <w:rPr>
                <w:lang w:eastAsia="en-US"/>
              </w:rPr>
              <w:t>1,18</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77324E1" w14:textId="77777777" w:rsidR="006248B6" w:rsidRPr="006248B6" w:rsidRDefault="006248B6" w:rsidP="006248B6">
            <w:pPr>
              <w:jc w:val="center"/>
              <w:rPr>
                <w:sz w:val="22"/>
                <w:szCs w:val="22"/>
                <w:lang w:eastAsia="en-US"/>
              </w:rPr>
            </w:pPr>
            <w:r w:rsidRPr="006248B6">
              <w:rPr>
                <w:sz w:val="22"/>
                <w:szCs w:val="22"/>
                <w:lang w:eastAsia="en-US"/>
              </w:rPr>
              <w:t>x</w:t>
            </w:r>
          </w:p>
        </w:tc>
      </w:tr>
      <w:tr w:rsidR="006248B6" w:rsidRPr="006248B6" w14:paraId="28A3A2A1" w14:textId="77777777" w:rsidTr="00104FF4">
        <w:tc>
          <w:tcPr>
            <w:tcW w:w="2492" w:type="dxa"/>
            <w:vMerge/>
            <w:tcBorders>
              <w:left w:val="single" w:sz="4" w:space="0" w:color="auto"/>
              <w:right w:val="single" w:sz="4" w:space="0" w:color="auto"/>
            </w:tcBorders>
            <w:vAlign w:val="center"/>
          </w:tcPr>
          <w:p w14:paraId="0DD67656"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7786899F" w14:textId="77777777" w:rsidR="006248B6" w:rsidRPr="006248B6" w:rsidRDefault="006248B6" w:rsidP="006248B6">
            <w:pPr>
              <w:jc w:val="center"/>
              <w:rPr>
                <w:color w:val="000000"/>
                <w:sz w:val="22"/>
                <w:szCs w:val="22"/>
                <w:lang w:eastAsia="en-US"/>
              </w:rPr>
            </w:pPr>
          </w:p>
        </w:tc>
        <w:tc>
          <w:tcPr>
            <w:tcW w:w="1733" w:type="dxa"/>
            <w:shd w:val="clear" w:color="auto" w:fill="auto"/>
          </w:tcPr>
          <w:p w14:paraId="7F5A846E"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01.07.2025</w:t>
            </w:r>
          </w:p>
        </w:tc>
        <w:tc>
          <w:tcPr>
            <w:tcW w:w="1600" w:type="dxa"/>
            <w:tcBorders>
              <w:top w:val="nil"/>
              <w:left w:val="nil"/>
              <w:bottom w:val="single" w:sz="4" w:space="0" w:color="auto"/>
              <w:right w:val="single" w:sz="4" w:space="0" w:color="auto"/>
            </w:tcBorders>
          </w:tcPr>
          <w:p w14:paraId="4E9770E9" w14:textId="77777777" w:rsidR="006248B6" w:rsidRPr="006248B6" w:rsidRDefault="006248B6" w:rsidP="006248B6">
            <w:pPr>
              <w:jc w:val="center"/>
              <w:rPr>
                <w:sz w:val="22"/>
                <w:szCs w:val="22"/>
                <w:lang w:eastAsia="en-US"/>
              </w:rPr>
            </w:pPr>
            <w:r w:rsidRPr="006248B6">
              <w:rPr>
                <w:lang w:eastAsia="en-US"/>
              </w:rPr>
              <w:t>1,37</w:t>
            </w:r>
          </w:p>
        </w:tc>
        <w:tc>
          <w:tcPr>
            <w:tcW w:w="2097" w:type="dxa"/>
            <w:tcBorders>
              <w:top w:val="single" w:sz="4" w:space="0" w:color="auto"/>
              <w:left w:val="single" w:sz="4" w:space="0" w:color="auto"/>
              <w:bottom w:val="single" w:sz="4" w:space="0" w:color="auto"/>
              <w:right w:val="single" w:sz="4" w:space="0" w:color="auto"/>
            </w:tcBorders>
          </w:tcPr>
          <w:p w14:paraId="22D38BB7"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753665BD" w14:textId="77777777" w:rsidTr="00104FF4">
        <w:tc>
          <w:tcPr>
            <w:tcW w:w="2492" w:type="dxa"/>
            <w:vMerge/>
            <w:tcBorders>
              <w:left w:val="single" w:sz="4" w:space="0" w:color="auto"/>
              <w:right w:val="single" w:sz="4" w:space="0" w:color="auto"/>
            </w:tcBorders>
            <w:vAlign w:val="center"/>
          </w:tcPr>
          <w:p w14:paraId="28A2C857"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07EC80E2" w14:textId="77777777" w:rsidR="006248B6" w:rsidRPr="006248B6" w:rsidRDefault="006248B6" w:rsidP="006248B6">
            <w:pPr>
              <w:jc w:val="center"/>
              <w:rPr>
                <w:color w:val="000000"/>
                <w:sz w:val="22"/>
                <w:szCs w:val="22"/>
                <w:lang w:eastAsia="en-US"/>
              </w:rPr>
            </w:pPr>
          </w:p>
        </w:tc>
        <w:tc>
          <w:tcPr>
            <w:tcW w:w="1733" w:type="dxa"/>
            <w:shd w:val="clear" w:color="auto" w:fill="auto"/>
          </w:tcPr>
          <w:p w14:paraId="17191853"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01.01.2026</w:t>
            </w:r>
          </w:p>
        </w:tc>
        <w:tc>
          <w:tcPr>
            <w:tcW w:w="1600" w:type="dxa"/>
            <w:tcBorders>
              <w:top w:val="nil"/>
              <w:left w:val="nil"/>
              <w:bottom w:val="single" w:sz="4" w:space="0" w:color="auto"/>
              <w:right w:val="single" w:sz="4" w:space="0" w:color="auto"/>
            </w:tcBorders>
          </w:tcPr>
          <w:p w14:paraId="38C6E0CD" w14:textId="77777777" w:rsidR="006248B6" w:rsidRPr="006248B6" w:rsidRDefault="006248B6" w:rsidP="006248B6">
            <w:pPr>
              <w:jc w:val="center"/>
              <w:rPr>
                <w:sz w:val="22"/>
                <w:szCs w:val="22"/>
                <w:lang w:eastAsia="en-US"/>
              </w:rPr>
            </w:pPr>
            <w:r w:rsidRPr="006248B6">
              <w:rPr>
                <w:lang w:eastAsia="en-US"/>
              </w:rPr>
              <w:t>1,37</w:t>
            </w:r>
          </w:p>
        </w:tc>
        <w:tc>
          <w:tcPr>
            <w:tcW w:w="2097" w:type="dxa"/>
            <w:tcBorders>
              <w:top w:val="single" w:sz="4" w:space="0" w:color="auto"/>
              <w:left w:val="single" w:sz="4" w:space="0" w:color="auto"/>
              <w:bottom w:val="single" w:sz="4" w:space="0" w:color="auto"/>
              <w:right w:val="single" w:sz="4" w:space="0" w:color="auto"/>
            </w:tcBorders>
          </w:tcPr>
          <w:p w14:paraId="40AAD83D"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5E0E8419" w14:textId="77777777" w:rsidTr="00104FF4">
        <w:tc>
          <w:tcPr>
            <w:tcW w:w="2492" w:type="dxa"/>
            <w:vMerge/>
            <w:tcBorders>
              <w:left w:val="single" w:sz="4" w:space="0" w:color="auto"/>
              <w:right w:val="single" w:sz="4" w:space="0" w:color="auto"/>
            </w:tcBorders>
            <w:vAlign w:val="center"/>
          </w:tcPr>
          <w:p w14:paraId="42E9EBBC"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230570AD" w14:textId="77777777" w:rsidR="006248B6" w:rsidRPr="006248B6" w:rsidRDefault="006248B6" w:rsidP="006248B6">
            <w:pPr>
              <w:jc w:val="center"/>
              <w:rPr>
                <w:color w:val="000000"/>
                <w:sz w:val="22"/>
                <w:szCs w:val="22"/>
                <w:lang w:eastAsia="en-US"/>
              </w:rPr>
            </w:pPr>
          </w:p>
        </w:tc>
        <w:tc>
          <w:tcPr>
            <w:tcW w:w="1733" w:type="dxa"/>
            <w:shd w:val="clear" w:color="auto" w:fill="auto"/>
          </w:tcPr>
          <w:p w14:paraId="22C06D79"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01.07.2026</w:t>
            </w:r>
          </w:p>
        </w:tc>
        <w:tc>
          <w:tcPr>
            <w:tcW w:w="1600" w:type="dxa"/>
            <w:tcBorders>
              <w:top w:val="nil"/>
              <w:left w:val="nil"/>
              <w:bottom w:val="single" w:sz="4" w:space="0" w:color="auto"/>
              <w:right w:val="single" w:sz="4" w:space="0" w:color="auto"/>
            </w:tcBorders>
          </w:tcPr>
          <w:p w14:paraId="4B347F84" w14:textId="77777777" w:rsidR="006248B6" w:rsidRPr="006248B6" w:rsidRDefault="006248B6" w:rsidP="006248B6">
            <w:pPr>
              <w:jc w:val="center"/>
              <w:rPr>
                <w:sz w:val="22"/>
                <w:szCs w:val="22"/>
                <w:lang w:eastAsia="en-US"/>
              </w:rPr>
            </w:pPr>
            <w:r w:rsidRPr="006248B6">
              <w:rPr>
                <w:lang w:eastAsia="en-US"/>
              </w:rPr>
              <w:t>1,43</w:t>
            </w:r>
          </w:p>
        </w:tc>
        <w:tc>
          <w:tcPr>
            <w:tcW w:w="2097" w:type="dxa"/>
            <w:tcBorders>
              <w:top w:val="single" w:sz="4" w:space="0" w:color="auto"/>
              <w:left w:val="single" w:sz="4" w:space="0" w:color="auto"/>
              <w:bottom w:val="single" w:sz="4" w:space="0" w:color="auto"/>
              <w:right w:val="single" w:sz="4" w:space="0" w:color="auto"/>
            </w:tcBorders>
          </w:tcPr>
          <w:p w14:paraId="380CCC83"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7118443B" w14:textId="77777777" w:rsidTr="00104FF4">
        <w:tc>
          <w:tcPr>
            <w:tcW w:w="2492" w:type="dxa"/>
            <w:vMerge/>
            <w:tcBorders>
              <w:left w:val="single" w:sz="4" w:space="0" w:color="auto"/>
              <w:right w:val="single" w:sz="4" w:space="0" w:color="auto"/>
            </w:tcBorders>
            <w:vAlign w:val="center"/>
          </w:tcPr>
          <w:p w14:paraId="6DEE89FF"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7330F072" w14:textId="77777777" w:rsidR="006248B6" w:rsidRPr="006248B6" w:rsidRDefault="006248B6" w:rsidP="006248B6">
            <w:pPr>
              <w:jc w:val="center"/>
              <w:rPr>
                <w:color w:val="000000"/>
                <w:sz w:val="22"/>
                <w:szCs w:val="22"/>
                <w:lang w:eastAsia="en-US"/>
              </w:rPr>
            </w:pPr>
          </w:p>
        </w:tc>
        <w:tc>
          <w:tcPr>
            <w:tcW w:w="1733" w:type="dxa"/>
            <w:shd w:val="clear" w:color="auto" w:fill="auto"/>
          </w:tcPr>
          <w:p w14:paraId="37854C83"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01.01.2027</w:t>
            </w:r>
          </w:p>
        </w:tc>
        <w:tc>
          <w:tcPr>
            <w:tcW w:w="1600" w:type="dxa"/>
            <w:tcBorders>
              <w:top w:val="nil"/>
              <w:left w:val="nil"/>
              <w:bottom w:val="single" w:sz="4" w:space="0" w:color="auto"/>
              <w:right w:val="single" w:sz="4" w:space="0" w:color="auto"/>
            </w:tcBorders>
          </w:tcPr>
          <w:p w14:paraId="0FD50440" w14:textId="77777777" w:rsidR="006248B6" w:rsidRPr="006248B6" w:rsidRDefault="006248B6" w:rsidP="006248B6">
            <w:pPr>
              <w:jc w:val="center"/>
              <w:rPr>
                <w:sz w:val="22"/>
                <w:szCs w:val="22"/>
                <w:lang w:eastAsia="en-US"/>
              </w:rPr>
            </w:pPr>
            <w:r w:rsidRPr="006248B6">
              <w:rPr>
                <w:lang w:eastAsia="en-US"/>
              </w:rPr>
              <w:t>1,43</w:t>
            </w:r>
          </w:p>
        </w:tc>
        <w:tc>
          <w:tcPr>
            <w:tcW w:w="2097" w:type="dxa"/>
            <w:tcBorders>
              <w:top w:val="single" w:sz="4" w:space="0" w:color="auto"/>
              <w:left w:val="single" w:sz="4" w:space="0" w:color="auto"/>
              <w:bottom w:val="single" w:sz="4" w:space="0" w:color="auto"/>
              <w:right w:val="single" w:sz="4" w:space="0" w:color="auto"/>
            </w:tcBorders>
          </w:tcPr>
          <w:p w14:paraId="7A10C9BD"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18329EA3" w14:textId="77777777" w:rsidTr="00104FF4">
        <w:tc>
          <w:tcPr>
            <w:tcW w:w="2492" w:type="dxa"/>
            <w:vMerge/>
            <w:tcBorders>
              <w:left w:val="single" w:sz="4" w:space="0" w:color="auto"/>
              <w:right w:val="single" w:sz="4" w:space="0" w:color="auto"/>
            </w:tcBorders>
            <w:vAlign w:val="center"/>
          </w:tcPr>
          <w:p w14:paraId="4AFE6CEA"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1DA532FD" w14:textId="77777777" w:rsidR="006248B6" w:rsidRPr="006248B6" w:rsidRDefault="006248B6" w:rsidP="006248B6">
            <w:pPr>
              <w:jc w:val="center"/>
              <w:rPr>
                <w:color w:val="000000"/>
                <w:sz w:val="22"/>
                <w:szCs w:val="22"/>
                <w:lang w:eastAsia="en-US"/>
              </w:rPr>
            </w:pPr>
          </w:p>
        </w:tc>
        <w:tc>
          <w:tcPr>
            <w:tcW w:w="1733" w:type="dxa"/>
            <w:shd w:val="clear" w:color="auto" w:fill="auto"/>
          </w:tcPr>
          <w:p w14:paraId="65A1CF8D"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01.07.2027</w:t>
            </w:r>
          </w:p>
        </w:tc>
        <w:tc>
          <w:tcPr>
            <w:tcW w:w="1600" w:type="dxa"/>
            <w:tcBorders>
              <w:top w:val="nil"/>
              <w:left w:val="nil"/>
              <w:bottom w:val="single" w:sz="4" w:space="0" w:color="auto"/>
              <w:right w:val="single" w:sz="4" w:space="0" w:color="auto"/>
            </w:tcBorders>
          </w:tcPr>
          <w:p w14:paraId="0BA4448B" w14:textId="77777777" w:rsidR="006248B6" w:rsidRPr="006248B6" w:rsidRDefault="006248B6" w:rsidP="006248B6">
            <w:pPr>
              <w:jc w:val="center"/>
              <w:rPr>
                <w:sz w:val="22"/>
                <w:szCs w:val="22"/>
                <w:lang w:eastAsia="en-US"/>
              </w:rPr>
            </w:pPr>
            <w:r w:rsidRPr="006248B6">
              <w:rPr>
                <w:lang w:eastAsia="en-US"/>
              </w:rPr>
              <w:t>1,49</w:t>
            </w:r>
          </w:p>
        </w:tc>
        <w:tc>
          <w:tcPr>
            <w:tcW w:w="2097" w:type="dxa"/>
            <w:tcBorders>
              <w:top w:val="single" w:sz="4" w:space="0" w:color="auto"/>
              <w:left w:val="single" w:sz="4" w:space="0" w:color="auto"/>
              <w:bottom w:val="single" w:sz="4" w:space="0" w:color="auto"/>
              <w:right w:val="single" w:sz="4" w:space="0" w:color="auto"/>
            </w:tcBorders>
          </w:tcPr>
          <w:p w14:paraId="37E646B0"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479967B5" w14:textId="77777777" w:rsidTr="00104FF4">
        <w:tc>
          <w:tcPr>
            <w:tcW w:w="2492" w:type="dxa"/>
            <w:vMerge/>
            <w:tcBorders>
              <w:left w:val="single" w:sz="4" w:space="0" w:color="auto"/>
              <w:right w:val="single" w:sz="4" w:space="0" w:color="auto"/>
            </w:tcBorders>
            <w:vAlign w:val="center"/>
          </w:tcPr>
          <w:p w14:paraId="68FC9EBE"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3E62BC76" w14:textId="77777777" w:rsidR="006248B6" w:rsidRPr="006248B6" w:rsidRDefault="006248B6" w:rsidP="006248B6">
            <w:pPr>
              <w:jc w:val="center"/>
              <w:rPr>
                <w:color w:val="000000"/>
                <w:sz w:val="22"/>
                <w:szCs w:val="22"/>
                <w:lang w:eastAsia="en-US"/>
              </w:rPr>
            </w:pPr>
          </w:p>
        </w:tc>
        <w:tc>
          <w:tcPr>
            <w:tcW w:w="1733" w:type="dxa"/>
            <w:shd w:val="clear" w:color="auto" w:fill="auto"/>
          </w:tcPr>
          <w:p w14:paraId="6CE4C1BF" w14:textId="77777777" w:rsidR="006248B6" w:rsidRPr="006248B6" w:rsidRDefault="006248B6" w:rsidP="006248B6">
            <w:pPr>
              <w:ind w:right="-2"/>
              <w:jc w:val="center"/>
              <w:rPr>
                <w:sz w:val="22"/>
                <w:szCs w:val="22"/>
                <w:lang w:eastAsia="en-US"/>
              </w:rPr>
            </w:pPr>
            <w:r w:rsidRPr="006248B6">
              <w:rPr>
                <w:sz w:val="22"/>
                <w:szCs w:val="22"/>
                <w:lang w:eastAsia="en-US"/>
              </w:rPr>
              <w:t>с 01.01.2028</w:t>
            </w:r>
          </w:p>
        </w:tc>
        <w:tc>
          <w:tcPr>
            <w:tcW w:w="1600" w:type="dxa"/>
            <w:tcBorders>
              <w:top w:val="nil"/>
              <w:left w:val="nil"/>
              <w:bottom w:val="single" w:sz="4" w:space="0" w:color="auto"/>
              <w:right w:val="single" w:sz="4" w:space="0" w:color="auto"/>
            </w:tcBorders>
          </w:tcPr>
          <w:p w14:paraId="1EE9B626" w14:textId="77777777" w:rsidR="006248B6" w:rsidRPr="006248B6" w:rsidRDefault="006248B6" w:rsidP="006248B6">
            <w:pPr>
              <w:jc w:val="center"/>
              <w:rPr>
                <w:lang w:eastAsia="en-US"/>
              </w:rPr>
            </w:pPr>
            <w:r w:rsidRPr="006248B6">
              <w:rPr>
                <w:lang w:eastAsia="en-US"/>
              </w:rPr>
              <w:t>1,49</w:t>
            </w:r>
          </w:p>
        </w:tc>
        <w:tc>
          <w:tcPr>
            <w:tcW w:w="2097" w:type="dxa"/>
            <w:tcBorders>
              <w:top w:val="single" w:sz="4" w:space="0" w:color="auto"/>
              <w:left w:val="single" w:sz="4" w:space="0" w:color="auto"/>
              <w:bottom w:val="single" w:sz="4" w:space="0" w:color="auto"/>
              <w:right w:val="single" w:sz="4" w:space="0" w:color="auto"/>
            </w:tcBorders>
          </w:tcPr>
          <w:p w14:paraId="06FD89BA" w14:textId="77777777" w:rsidR="006248B6" w:rsidRPr="006248B6" w:rsidRDefault="006248B6" w:rsidP="006248B6">
            <w:pPr>
              <w:jc w:val="center"/>
              <w:rPr>
                <w:lang w:eastAsia="en-US"/>
              </w:rPr>
            </w:pPr>
            <w:r w:rsidRPr="006248B6">
              <w:rPr>
                <w:lang w:eastAsia="en-US"/>
              </w:rPr>
              <w:t>x</w:t>
            </w:r>
          </w:p>
        </w:tc>
      </w:tr>
      <w:tr w:rsidR="006248B6" w:rsidRPr="006248B6" w14:paraId="0B8341B4" w14:textId="77777777" w:rsidTr="00104FF4">
        <w:tc>
          <w:tcPr>
            <w:tcW w:w="2492" w:type="dxa"/>
            <w:vMerge/>
            <w:tcBorders>
              <w:left w:val="single" w:sz="4" w:space="0" w:color="auto"/>
              <w:right w:val="single" w:sz="4" w:space="0" w:color="auto"/>
            </w:tcBorders>
            <w:vAlign w:val="center"/>
          </w:tcPr>
          <w:p w14:paraId="632C5B00"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37ABFD72" w14:textId="77777777" w:rsidR="006248B6" w:rsidRPr="006248B6" w:rsidRDefault="006248B6" w:rsidP="006248B6">
            <w:pPr>
              <w:jc w:val="center"/>
              <w:rPr>
                <w:color w:val="000000"/>
                <w:sz w:val="22"/>
                <w:szCs w:val="22"/>
                <w:lang w:eastAsia="en-US"/>
              </w:rPr>
            </w:pPr>
          </w:p>
        </w:tc>
        <w:tc>
          <w:tcPr>
            <w:tcW w:w="1733" w:type="dxa"/>
            <w:shd w:val="clear" w:color="auto" w:fill="auto"/>
          </w:tcPr>
          <w:p w14:paraId="5C26CE36" w14:textId="77777777" w:rsidR="006248B6" w:rsidRPr="006248B6" w:rsidRDefault="006248B6" w:rsidP="006248B6">
            <w:pPr>
              <w:ind w:right="-2"/>
              <w:jc w:val="center"/>
              <w:rPr>
                <w:sz w:val="22"/>
                <w:szCs w:val="22"/>
                <w:lang w:eastAsia="en-US"/>
              </w:rPr>
            </w:pPr>
            <w:r w:rsidRPr="006248B6">
              <w:rPr>
                <w:sz w:val="22"/>
                <w:szCs w:val="22"/>
                <w:lang w:eastAsia="en-US"/>
              </w:rPr>
              <w:t>с 01.07.2028</w:t>
            </w:r>
          </w:p>
        </w:tc>
        <w:tc>
          <w:tcPr>
            <w:tcW w:w="1600" w:type="dxa"/>
            <w:tcBorders>
              <w:top w:val="nil"/>
              <w:left w:val="nil"/>
              <w:bottom w:val="single" w:sz="4" w:space="0" w:color="auto"/>
              <w:right w:val="single" w:sz="4" w:space="0" w:color="auto"/>
            </w:tcBorders>
          </w:tcPr>
          <w:p w14:paraId="57C1D89D" w14:textId="77777777" w:rsidR="006248B6" w:rsidRPr="006248B6" w:rsidRDefault="006248B6" w:rsidP="006248B6">
            <w:pPr>
              <w:jc w:val="center"/>
              <w:rPr>
                <w:lang w:eastAsia="en-US"/>
              </w:rPr>
            </w:pPr>
            <w:r w:rsidRPr="006248B6">
              <w:rPr>
                <w:lang w:eastAsia="en-US"/>
              </w:rPr>
              <w:t>1,55</w:t>
            </w:r>
          </w:p>
        </w:tc>
        <w:tc>
          <w:tcPr>
            <w:tcW w:w="2097" w:type="dxa"/>
            <w:tcBorders>
              <w:top w:val="single" w:sz="4" w:space="0" w:color="auto"/>
              <w:left w:val="single" w:sz="4" w:space="0" w:color="auto"/>
              <w:bottom w:val="single" w:sz="4" w:space="0" w:color="auto"/>
              <w:right w:val="single" w:sz="4" w:space="0" w:color="auto"/>
            </w:tcBorders>
          </w:tcPr>
          <w:p w14:paraId="429FE78F" w14:textId="77777777" w:rsidR="006248B6" w:rsidRPr="006248B6" w:rsidRDefault="006248B6" w:rsidP="006248B6">
            <w:pPr>
              <w:jc w:val="center"/>
              <w:rPr>
                <w:lang w:eastAsia="en-US"/>
              </w:rPr>
            </w:pPr>
            <w:r w:rsidRPr="006248B6">
              <w:rPr>
                <w:lang w:eastAsia="en-US"/>
              </w:rPr>
              <w:t>x</w:t>
            </w:r>
          </w:p>
        </w:tc>
      </w:tr>
      <w:tr w:rsidR="006248B6" w:rsidRPr="006248B6" w14:paraId="6D003C73" w14:textId="77777777" w:rsidTr="00104FF4">
        <w:tc>
          <w:tcPr>
            <w:tcW w:w="2492" w:type="dxa"/>
            <w:vMerge/>
            <w:tcBorders>
              <w:left w:val="single" w:sz="4" w:space="0" w:color="auto"/>
              <w:right w:val="single" w:sz="4" w:space="0" w:color="auto"/>
            </w:tcBorders>
            <w:vAlign w:val="center"/>
          </w:tcPr>
          <w:p w14:paraId="457C4752"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right w:val="single" w:sz="4" w:space="0" w:color="auto"/>
            </w:tcBorders>
            <w:vAlign w:val="center"/>
          </w:tcPr>
          <w:p w14:paraId="4BC8DFB8" w14:textId="77777777" w:rsidR="006248B6" w:rsidRPr="006248B6" w:rsidRDefault="006248B6" w:rsidP="006248B6">
            <w:pPr>
              <w:jc w:val="center"/>
              <w:rPr>
                <w:color w:val="000000"/>
                <w:sz w:val="22"/>
                <w:szCs w:val="22"/>
                <w:lang w:eastAsia="en-US"/>
              </w:rPr>
            </w:pPr>
          </w:p>
        </w:tc>
        <w:tc>
          <w:tcPr>
            <w:tcW w:w="1733" w:type="dxa"/>
            <w:shd w:val="clear" w:color="auto" w:fill="auto"/>
          </w:tcPr>
          <w:p w14:paraId="743B61E5" w14:textId="77777777" w:rsidR="006248B6" w:rsidRPr="006248B6" w:rsidRDefault="006248B6" w:rsidP="006248B6">
            <w:pPr>
              <w:ind w:right="-2"/>
              <w:jc w:val="center"/>
              <w:rPr>
                <w:sz w:val="22"/>
                <w:szCs w:val="22"/>
                <w:lang w:eastAsia="en-US"/>
              </w:rPr>
            </w:pPr>
            <w:r w:rsidRPr="006248B6">
              <w:rPr>
                <w:sz w:val="22"/>
                <w:szCs w:val="22"/>
                <w:lang w:eastAsia="en-US"/>
              </w:rPr>
              <w:t>с 01.01.2029</w:t>
            </w:r>
          </w:p>
        </w:tc>
        <w:tc>
          <w:tcPr>
            <w:tcW w:w="1600" w:type="dxa"/>
            <w:tcBorders>
              <w:top w:val="nil"/>
              <w:left w:val="nil"/>
              <w:bottom w:val="single" w:sz="4" w:space="0" w:color="auto"/>
              <w:right w:val="single" w:sz="4" w:space="0" w:color="auto"/>
            </w:tcBorders>
          </w:tcPr>
          <w:p w14:paraId="2527760B" w14:textId="77777777" w:rsidR="006248B6" w:rsidRPr="006248B6" w:rsidRDefault="006248B6" w:rsidP="006248B6">
            <w:pPr>
              <w:jc w:val="center"/>
              <w:rPr>
                <w:lang w:eastAsia="en-US"/>
              </w:rPr>
            </w:pPr>
            <w:r w:rsidRPr="006248B6">
              <w:rPr>
                <w:lang w:eastAsia="en-US"/>
              </w:rPr>
              <w:t>1,55</w:t>
            </w:r>
          </w:p>
        </w:tc>
        <w:tc>
          <w:tcPr>
            <w:tcW w:w="2097" w:type="dxa"/>
            <w:tcBorders>
              <w:top w:val="single" w:sz="4" w:space="0" w:color="auto"/>
              <w:left w:val="single" w:sz="4" w:space="0" w:color="auto"/>
              <w:bottom w:val="single" w:sz="4" w:space="0" w:color="auto"/>
              <w:right w:val="single" w:sz="4" w:space="0" w:color="auto"/>
            </w:tcBorders>
          </w:tcPr>
          <w:p w14:paraId="75E8548B" w14:textId="77777777" w:rsidR="006248B6" w:rsidRPr="006248B6" w:rsidRDefault="006248B6" w:rsidP="006248B6">
            <w:pPr>
              <w:jc w:val="center"/>
              <w:rPr>
                <w:lang w:eastAsia="en-US"/>
              </w:rPr>
            </w:pPr>
            <w:r w:rsidRPr="006248B6">
              <w:rPr>
                <w:lang w:eastAsia="en-US"/>
              </w:rPr>
              <w:t>x</w:t>
            </w:r>
          </w:p>
        </w:tc>
      </w:tr>
      <w:tr w:rsidR="006248B6" w:rsidRPr="006248B6" w14:paraId="04575876" w14:textId="77777777" w:rsidTr="00104FF4">
        <w:tc>
          <w:tcPr>
            <w:tcW w:w="2492" w:type="dxa"/>
            <w:vMerge/>
            <w:tcBorders>
              <w:left w:val="single" w:sz="4" w:space="0" w:color="auto"/>
              <w:right w:val="single" w:sz="4" w:space="0" w:color="auto"/>
            </w:tcBorders>
            <w:vAlign w:val="center"/>
          </w:tcPr>
          <w:p w14:paraId="3D1BED9B" w14:textId="77777777" w:rsidR="006248B6" w:rsidRPr="006248B6" w:rsidRDefault="006248B6" w:rsidP="006248B6">
            <w:pPr>
              <w:ind w:right="-2"/>
              <w:jc w:val="center"/>
              <w:rPr>
                <w:color w:val="000000"/>
                <w:sz w:val="22"/>
                <w:szCs w:val="22"/>
                <w:lang w:eastAsia="en-US"/>
              </w:rPr>
            </w:pPr>
          </w:p>
        </w:tc>
        <w:tc>
          <w:tcPr>
            <w:tcW w:w="1996" w:type="dxa"/>
            <w:vMerge/>
            <w:tcBorders>
              <w:left w:val="single" w:sz="4" w:space="0" w:color="auto"/>
              <w:bottom w:val="single" w:sz="4" w:space="0" w:color="auto"/>
              <w:right w:val="single" w:sz="4" w:space="0" w:color="auto"/>
            </w:tcBorders>
            <w:vAlign w:val="center"/>
          </w:tcPr>
          <w:p w14:paraId="73772773" w14:textId="77777777" w:rsidR="006248B6" w:rsidRPr="006248B6" w:rsidRDefault="006248B6" w:rsidP="006248B6">
            <w:pPr>
              <w:jc w:val="center"/>
              <w:rPr>
                <w:color w:val="000000"/>
                <w:sz w:val="22"/>
                <w:szCs w:val="22"/>
                <w:lang w:eastAsia="en-US"/>
              </w:rPr>
            </w:pPr>
          </w:p>
        </w:tc>
        <w:tc>
          <w:tcPr>
            <w:tcW w:w="1733" w:type="dxa"/>
            <w:shd w:val="clear" w:color="auto" w:fill="auto"/>
          </w:tcPr>
          <w:p w14:paraId="3D31664E" w14:textId="77777777" w:rsidR="006248B6" w:rsidRPr="006248B6" w:rsidRDefault="006248B6" w:rsidP="006248B6">
            <w:pPr>
              <w:ind w:right="-2"/>
              <w:jc w:val="center"/>
              <w:rPr>
                <w:sz w:val="22"/>
                <w:szCs w:val="22"/>
                <w:lang w:eastAsia="en-US"/>
              </w:rPr>
            </w:pPr>
            <w:r w:rsidRPr="006248B6">
              <w:rPr>
                <w:sz w:val="22"/>
                <w:szCs w:val="22"/>
                <w:lang w:eastAsia="en-US"/>
              </w:rPr>
              <w:t>с 01.07.2029</w:t>
            </w:r>
          </w:p>
        </w:tc>
        <w:tc>
          <w:tcPr>
            <w:tcW w:w="1600" w:type="dxa"/>
            <w:tcBorders>
              <w:top w:val="nil"/>
              <w:left w:val="nil"/>
              <w:bottom w:val="single" w:sz="4" w:space="0" w:color="auto"/>
              <w:right w:val="single" w:sz="4" w:space="0" w:color="auto"/>
            </w:tcBorders>
          </w:tcPr>
          <w:p w14:paraId="2B2E9E2C" w14:textId="77777777" w:rsidR="006248B6" w:rsidRPr="006248B6" w:rsidRDefault="006248B6" w:rsidP="006248B6">
            <w:pPr>
              <w:jc w:val="center"/>
              <w:rPr>
                <w:lang w:eastAsia="en-US"/>
              </w:rPr>
            </w:pPr>
            <w:r w:rsidRPr="006248B6">
              <w:rPr>
                <w:lang w:eastAsia="en-US"/>
              </w:rPr>
              <w:t>1,61</w:t>
            </w:r>
          </w:p>
        </w:tc>
        <w:tc>
          <w:tcPr>
            <w:tcW w:w="2097" w:type="dxa"/>
            <w:tcBorders>
              <w:top w:val="single" w:sz="4" w:space="0" w:color="auto"/>
              <w:left w:val="single" w:sz="4" w:space="0" w:color="auto"/>
              <w:bottom w:val="single" w:sz="4" w:space="0" w:color="auto"/>
              <w:right w:val="single" w:sz="4" w:space="0" w:color="auto"/>
            </w:tcBorders>
          </w:tcPr>
          <w:p w14:paraId="3676BDAD" w14:textId="77777777" w:rsidR="006248B6" w:rsidRPr="006248B6" w:rsidRDefault="006248B6" w:rsidP="006248B6">
            <w:pPr>
              <w:jc w:val="center"/>
              <w:rPr>
                <w:lang w:eastAsia="en-US"/>
              </w:rPr>
            </w:pPr>
            <w:r w:rsidRPr="006248B6">
              <w:rPr>
                <w:lang w:eastAsia="en-US"/>
              </w:rPr>
              <w:t>x</w:t>
            </w:r>
          </w:p>
        </w:tc>
      </w:tr>
      <w:tr w:rsidR="006248B6" w:rsidRPr="006248B6" w14:paraId="0ACACB2F" w14:textId="77777777" w:rsidTr="00104FF4">
        <w:tc>
          <w:tcPr>
            <w:tcW w:w="2492" w:type="dxa"/>
            <w:vMerge/>
            <w:tcBorders>
              <w:left w:val="single" w:sz="4" w:space="0" w:color="auto"/>
              <w:right w:val="single" w:sz="4" w:space="0" w:color="auto"/>
            </w:tcBorders>
            <w:vAlign w:val="center"/>
            <w:hideMark/>
          </w:tcPr>
          <w:p w14:paraId="25E96CB4" w14:textId="77777777" w:rsidR="006248B6" w:rsidRPr="006248B6" w:rsidRDefault="006248B6" w:rsidP="006248B6">
            <w:pPr>
              <w:ind w:right="-2"/>
              <w:jc w:val="center"/>
              <w:rPr>
                <w:bCs/>
                <w:color w:val="000000"/>
                <w:kern w:val="32"/>
                <w:sz w:val="22"/>
                <w:szCs w:val="22"/>
                <w:lang w:eastAsia="en-US"/>
              </w:rPr>
            </w:pPr>
          </w:p>
        </w:tc>
        <w:tc>
          <w:tcPr>
            <w:tcW w:w="7426" w:type="dxa"/>
            <w:gridSpan w:val="4"/>
            <w:tcBorders>
              <w:top w:val="single" w:sz="4" w:space="0" w:color="auto"/>
              <w:left w:val="single" w:sz="4" w:space="0" w:color="auto"/>
              <w:bottom w:val="single" w:sz="4" w:space="0" w:color="auto"/>
              <w:right w:val="single" w:sz="4" w:space="0" w:color="auto"/>
            </w:tcBorders>
            <w:vAlign w:val="center"/>
            <w:hideMark/>
          </w:tcPr>
          <w:p w14:paraId="06FBF3F6" w14:textId="77777777" w:rsidR="006248B6" w:rsidRPr="006248B6" w:rsidRDefault="006248B6" w:rsidP="006248B6">
            <w:pPr>
              <w:ind w:right="-2"/>
              <w:jc w:val="center"/>
              <w:rPr>
                <w:color w:val="000000"/>
                <w:sz w:val="22"/>
                <w:szCs w:val="22"/>
                <w:lang w:eastAsia="en-US"/>
              </w:rPr>
            </w:pPr>
            <w:r w:rsidRPr="006248B6">
              <w:rPr>
                <w:sz w:val="22"/>
                <w:szCs w:val="22"/>
              </w:rPr>
              <w:t>Тариф на теплоноситель, поставляемый потребителям</w:t>
            </w:r>
          </w:p>
        </w:tc>
      </w:tr>
      <w:tr w:rsidR="006248B6" w:rsidRPr="006248B6" w14:paraId="4BD6621F" w14:textId="77777777" w:rsidTr="00104FF4">
        <w:tc>
          <w:tcPr>
            <w:tcW w:w="2492" w:type="dxa"/>
            <w:vMerge/>
            <w:tcBorders>
              <w:left w:val="single" w:sz="4" w:space="0" w:color="auto"/>
              <w:right w:val="single" w:sz="4" w:space="0" w:color="auto"/>
            </w:tcBorders>
            <w:vAlign w:val="center"/>
            <w:hideMark/>
          </w:tcPr>
          <w:p w14:paraId="20E18100" w14:textId="77777777" w:rsidR="006248B6" w:rsidRPr="006248B6" w:rsidRDefault="006248B6" w:rsidP="006248B6">
            <w:pPr>
              <w:ind w:right="-2"/>
              <w:jc w:val="center"/>
              <w:rPr>
                <w:bCs/>
                <w:color w:val="000000"/>
                <w:kern w:val="32"/>
                <w:sz w:val="22"/>
                <w:szCs w:val="22"/>
                <w:lang w:eastAsia="en-US"/>
              </w:rPr>
            </w:pPr>
          </w:p>
        </w:tc>
        <w:tc>
          <w:tcPr>
            <w:tcW w:w="1996" w:type="dxa"/>
            <w:vMerge w:val="restart"/>
            <w:tcBorders>
              <w:top w:val="single" w:sz="4" w:space="0" w:color="auto"/>
              <w:left w:val="single" w:sz="4" w:space="0" w:color="auto"/>
              <w:right w:val="single" w:sz="4" w:space="0" w:color="auto"/>
            </w:tcBorders>
            <w:vAlign w:val="center"/>
            <w:hideMark/>
          </w:tcPr>
          <w:p w14:paraId="061E95F3" w14:textId="77777777" w:rsidR="006248B6" w:rsidRPr="006248B6" w:rsidRDefault="006248B6" w:rsidP="006248B6">
            <w:pPr>
              <w:jc w:val="center"/>
              <w:rPr>
                <w:color w:val="000000"/>
                <w:sz w:val="22"/>
                <w:szCs w:val="22"/>
                <w:lang w:eastAsia="en-US"/>
              </w:rPr>
            </w:pPr>
            <w:r w:rsidRPr="006248B6">
              <w:rPr>
                <w:color w:val="000000"/>
                <w:sz w:val="22"/>
                <w:szCs w:val="22"/>
                <w:lang w:eastAsia="en-US"/>
              </w:rPr>
              <w:t>Одноставочный</w:t>
            </w:r>
          </w:p>
          <w:p w14:paraId="5E6B408D" w14:textId="77777777" w:rsidR="006248B6" w:rsidRPr="006248B6" w:rsidRDefault="006248B6" w:rsidP="006248B6">
            <w:pPr>
              <w:jc w:val="center"/>
              <w:rPr>
                <w:color w:val="000000"/>
                <w:sz w:val="22"/>
                <w:szCs w:val="22"/>
                <w:vertAlign w:val="superscript"/>
                <w:lang w:eastAsia="en-US"/>
              </w:rPr>
            </w:pPr>
            <w:r w:rsidRPr="006248B6">
              <w:rPr>
                <w:color w:val="000000"/>
                <w:sz w:val="22"/>
                <w:szCs w:val="22"/>
                <w:lang w:eastAsia="en-US"/>
              </w:rPr>
              <w:t>руб./ м</w:t>
            </w:r>
            <w:r w:rsidRPr="006248B6">
              <w:rPr>
                <w:color w:val="000000"/>
                <w:sz w:val="22"/>
                <w:szCs w:val="22"/>
                <w:vertAlign w:val="superscript"/>
                <w:lang w:eastAsia="en-US"/>
              </w:rPr>
              <w:t>3</w:t>
            </w:r>
          </w:p>
        </w:tc>
        <w:tc>
          <w:tcPr>
            <w:tcW w:w="1733" w:type="dxa"/>
            <w:shd w:val="clear" w:color="auto" w:fill="auto"/>
            <w:hideMark/>
          </w:tcPr>
          <w:p w14:paraId="539840AE"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01.01.2025</w:t>
            </w:r>
          </w:p>
        </w:tc>
        <w:tc>
          <w:tcPr>
            <w:tcW w:w="1600" w:type="dxa"/>
            <w:tcBorders>
              <w:top w:val="nil"/>
              <w:left w:val="nil"/>
              <w:bottom w:val="single" w:sz="4" w:space="0" w:color="auto"/>
              <w:right w:val="single" w:sz="4" w:space="0" w:color="auto"/>
            </w:tcBorders>
            <w:hideMark/>
          </w:tcPr>
          <w:p w14:paraId="12F63CCA" w14:textId="77777777" w:rsidR="006248B6" w:rsidRPr="006248B6" w:rsidRDefault="006248B6" w:rsidP="006248B6">
            <w:pPr>
              <w:jc w:val="center"/>
              <w:rPr>
                <w:sz w:val="22"/>
                <w:szCs w:val="22"/>
                <w:lang w:eastAsia="en-US"/>
              </w:rPr>
            </w:pPr>
            <w:r w:rsidRPr="006248B6">
              <w:rPr>
                <w:lang w:eastAsia="en-US"/>
              </w:rPr>
              <w:t>1,18</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B86C23D" w14:textId="77777777" w:rsidR="006248B6" w:rsidRPr="006248B6" w:rsidRDefault="006248B6" w:rsidP="006248B6">
            <w:pPr>
              <w:jc w:val="center"/>
              <w:rPr>
                <w:sz w:val="22"/>
                <w:szCs w:val="22"/>
                <w:lang w:eastAsia="en-US"/>
              </w:rPr>
            </w:pPr>
            <w:r w:rsidRPr="006248B6">
              <w:rPr>
                <w:sz w:val="22"/>
                <w:szCs w:val="22"/>
                <w:lang w:eastAsia="en-US"/>
              </w:rPr>
              <w:t>x</w:t>
            </w:r>
          </w:p>
        </w:tc>
      </w:tr>
      <w:tr w:rsidR="006248B6" w:rsidRPr="006248B6" w14:paraId="3B2C4D3D" w14:textId="77777777" w:rsidTr="00104FF4">
        <w:tc>
          <w:tcPr>
            <w:tcW w:w="2492" w:type="dxa"/>
            <w:vMerge/>
            <w:tcBorders>
              <w:left w:val="single" w:sz="4" w:space="0" w:color="auto"/>
              <w:right w:val="single" w:sz="4" w:space="0" w:color="auto"/>
            </w:tcBorders>
            <w:vAlign w:val="center"/>
          </w:tcPr>
          <w:p w14:paraId="7A7F0F6F"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777FFCCC" w14:textId="77777777" w:rsidR="006248B6" w:rsidRPr="006248B6" w:rsidRDefault="006248B6" w:rsidP="006248B6">
            <w:pPr>
              <w:jc w:val="center"/>
              <w:rPr>
                <w:color w:val="000000"/>
                <w:sz w:val="22"/>
                <w:szCs w:val="22"/>
                <w:lang w:eastAsia="en-US"/>
              </w:rPr>
            </w:pPr>
          </w:p>
        </w:tc>
        <w:tc>
          <w:tcPr>
            <w:tcW w:w="1733" w:type="dxa"/>
            <w:shd w:val="clear" w:color="auto" w:fill="auto"/>
          </w:tcPr>
          <w:p w14:paraId="04121879"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01.07.2025</w:t>
            </w:r>
          </w:p>
        </w:tc>
        <w:tc>
          <w:tcPr>
            <w:tcW w:w="1600" w:type="dxa"/>
            <w:tcBorders>
              <w:top w:val="nil"/>
              <w:left w:val="nil"/>
              <w:bottom w:val="single" w:sz="4" w:space="0" w:color="auto"/>
              <w:right w:val="single" w:sz="4" w:space="0" w:color="auto"/>
            </w:tcBorders>
          </w:tcPr>
          <w:p w14:paraId="45417EE6" w14:textId="77777777" w:rsidR="006248B6" w:rsidRPr="006248B6" w:rsidRDefault="006248B6" w:rsidP="006248B6">
            <w:pPr>
              <w:jc w:val="center"/>
              <w:rPr>
                <w:sz w:val="22"/>
                <w:szCs w:val="22"/>
                <w:lang w:eastAsia="en-US"/>
              </w:rPr>
            </w:pPr>
            <w:r w:rsidRPr="006248B6">
              <w:rPr>
                <w:lang w:eastAsia="en-US"/>
              </w:rPr>
              <w:t>1,37</w:t>
            </w:r>
          </w:p>
        </w:tc>
        <w:tc>
          <w:tcPr>
            <w:tcW w:w="2097" w:type="dxa"/>
            <w:tcBorders>
              <w:top w:val="single" w:sz="4" w:space="0" w:color="auto"/>
              <w:left w:val="single" w:sz="4" w:space="0" w:color="auto"/>
              <w:bottom w:val="single" w:sz="4" w:space="0" w:color="auto"/>
              <w:right w:val="single" w:sz="4" w:space="0" w:color="auto"/>
            </w:tcBorders>
          </w:tcPr>
          <w:p w14:paraId="7CAE0615"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3A318BBF" w14:textId="77777777" w:rsidTr="00104FF4">
        <w:tc>
          <w:tcPr>
            <w:tcW w:w="2492" w:type="dxa"/>
            <w:vMerge/>
            <w:tcBorders>
              <w:left w:val="single" w:sz="4" w:space="0" w:color="auto"/>
              <w:right w:val="single" w:sz="4" w:space="0" w:color="auto"/>
            </w:tcBorders>
            <w:vAlign w:val="center"/>
          </w:tcPr>
          <w:p w14:paraId="2D9BEF82"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5240199B" w14:textId="77777777" w:rsidR="006248B6" w:rsidRPr="006248B6" w:rsidRDefault="006248B6" w:rsidP="006248B6">
            <w:pPr>
              <w:jc w:val="center"/>
              <w:rPr>
                <w:color w:val="000000"/>
                <w:sz w:val="22"/>
                <w:szCs w:val="22"/>
                <w:lang w:eastAsia="en-US"/>
              </w:rPr>
            </w:pPr>
          </w:p>
        </w:tc>
        <w:tc>
          <w:tcPr>
            <w:tcW w:w="1733" w:type="dxa"/>
            <w:shd w:val="clear" w:color="auto" w:fill="auto"/>
          </w:tcPr>
          <w:p w14:paraId="00231ED0"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01.01.2026</w:t>
            </w:r>
          </w:p>
        </w:tc>
        <w:tc>
          <w:tcPr>
            <w:tcW w:w="1600" w:type="dxa"/>
            <w:tcBorders>
              <w:top w:val="nil"/>
              <w:left w:val="nil"/>
              <w:bottom w:val="single" w:sz="4" w:space="0" w:color="auto"/>
              <w:right w:val="single" w:sz="4" w:space="0" w:color="auto"/>
            </w:tcBorders>
          </w:tcPr>
          <w:p w14:paraId="5E61BA52" w14:textId="77777777" w:rsidR="006248B6" w:rsidRPr="006248B6" w:rsidRDefault="006248B6" w:rsidP="006248B6">
            <w:pPr>
              <w:jc w:val="center"/>
              <w:rPr>
                <w:sz w:val="22"/>
                <w:szCs w:val="22"/>
                <w:lang w:eastAsia="en-US"/>
              </w:rPr>
            </w:pPr>
            <w:r w:rsidRPr="006248B6">
              <w:rPr>
                <w:lang w:eastAsia="en-US"/>
              </w:rPr>
              <w:t>1,37</w:t>
            </w:r>
          </w:p>
        </w:tc>
        <w:tc>
          <w:tcPr>
            <w:tcW w:w="2097" w:type="dxa"/>
            <w:tcBorders>
              <w:top w:val="single" w:sz="4" w:space="0" w:color="auto"/>
              <w:left w:val="single" w:sz="4" w:space="0" w:color="auto"/>
              <w:bottom w:val="single" w:sz="4" w:space="0" w:color="auto"/>
              <w:right w:val="single" w:sz="4" w:space="0" w:color="auto"/>
            </w:tcBorders>
          </w:tcPr>
          <w:p w14:paraId="6635D4CC"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31EDE048" w14:textId="77777777" w:rsidTr="00104FF4">
        <w:tc>
          <w:tcPr>
            <w:tcW w:w="2492" w:type="dxa"/>
            <w:vMerge/>
            <w:tcBorders>
              <w:left w:val="single" w:sz="4" w:space="0" w:color="auto"/>
              <w:right w:val="single" w:sz="4" w:space="0" w:color="auto"/>
            </w:tcBorders>
            <w:vAlign w:val="center"/>
          </w:tcPr>
          <w:p w14:paraId="19CAFEF9"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1BA44F1B" w14:textId="77777777" w:rsidR="006248B6" w:rsidRPr="006248B6" w:rsidRDefault="006248B6" w:rsidP="006248B6">
            <w:pPr>
              <w:jc w:val="center"/>
              <w:rPr>
                <w:color w:val="000000"/>
                <w:sz w:val="22"/>
                <w:szCs w:val="22"/>
                <w:lang w:eastAsia="en-US"/>
              </w:rPr>
            </w:pPr>
          </w:p>
        </w:tc>
        <w:tc>
          <w:tcPr>
            <w:tcW w:w="1733" w:type="dxa"/>
            <w:shd w:val="clear" w:color="auto" w:fill="auto"/>
          </w:tcPr>
          <w:p w14:paraId="097B7E94"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01.07.2026</w:t>
            </w:r>
          </w:p>
        </w:tc>
        <w:tc>
          <w:tcPr>
            <w:tcW w:w="1600" w:type="dxa"/>
            <w:tcBorders>
              <w:top w:val="nil"/>
              <w:left w:val="nil"/>
              <w:bottom w:val="single" w:sz="4" w:space="0" w:color="auto"/>
              <w:right w:val="single" w:sz="4" w:space="0" w:color="auto"/>
            </w:tcBorders>
          </w:tcPr>
          <w:p w14:paraId="61B396FB" w14:textId="77777777" w:rsidR="006248B6" w:rsidRPr="006248B6" w:rsidRDefault="006248B6" w:rsidP="006248B6">
            <w:pPr>
              <w:jc w:val="center"/>
              <w:rPr>
                <w:sz w:val="22"/>
                <w:szCs w:val="22"/>
                <w:lang w:eastAsia="en-US"/>
              </w:rPr>
            </w:pPr>
            <w:r w:rsidRPr="006248B6">
              <w:rPr>
                <w:lang w:eastAsia="en-US"/>
              </w:rPr>
              <w:t>1,43</w:t>
            </w:r>
          </w:p>
        </w:tc>
        <w:tc>
          <w:tcPr>
            <w:tcW w:w="2097" w:type="dxa"/>
            <w:tcBorders>
              <w:top w:val="single" w:sz="4" w:space="0" w:color="auto"/>
              <w:left w:val="single" w:sz="4" w:space="0" w:color="auto"/>
              <w:bottom w:val="single" w:sz="4" w:space="0" w:color="auto"/>
              <w:right w:val="single" w:sz="4" w:space="0" w:color="auto"/>
            </w:tcBorders>
          </w:tcPr>
          <w:p w14:paraId="41B40342"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74F27849" w14:textId="77777777" w:rsidTr="00104FF4">
        <w:tc>
          <w:tcPr>
            <w:tcW w:w="2492" w:type="dxa"/>
            <w:vMerge/>
            <w:tcBorders>
              <w:left w:val="single" w:sz="4" w:space="0" w:color="auto"/>
              <w:right w:val="single" w:sz="4" w:space="0" w:color="auto"/>
            </w:tcBorders>
            <w:vAlign w:val="center"/>
          </w:tcPr>
          <w:p w14:paraId="0DC1F3D0"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64B33B3E" w14:textId="77777777" w:rsidR="006248B6" w:rsidRPr="006248B6" w:rsidRDefault="006248B6" w:rsidP="006248B6">
            <w:pPr>
              <w:jc w:val="center"/>
              <w:rPr>
                <w:color w:val="000000"/>
                <w:sz w:val="22"/>
                <w:szCs w:val="22"/>
                <w:lang w:eastAsia="en-US"/>
              </w:rPr>
            </w:pPr>
          </w:p>
        </w:tc>
        <w:tc>
          <w:tcPr>
            <w:tcW w:w="1733" w:type="dxa"/>
            <w:shd w:val="clear" w:color="auto" w:fill="auto"/>
          </w:tcPr>
          <w:p w14:paraId="4AF49AB5"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01.01.2027</w:t>
            </w:r>
          </w:p>
        </w:tc>
        <w:tc>
          <w:tcPr>
            <w:tcW w:w="1600" w:type="dxa"/>
            <w:tcBorders>
              <w:top w:val="nil"/>
              <w:left w:val="nil"/>
              <w:bottom w:val="single" w:sz="4" w:space="0" w:color="auto"/>
              <w:right w:val="single" w:sz="4" w:space="0" w:color="auto"/>
            </w:tcBorders>
          </w:tcPr>
          <w:p w14:paraId="24DFDBC9" w14:textId="77777777" w:rsidR="006248B6" w:rsidRPr="006248B6" w:rsidRDefault="006248B6" w:rsidP="006248B6">
            <w:pPr>
              <w:jc w:val="center"/>
              <w:rPr>
                <w:sz w:val="22"/>
                <w:szCs w:val="22"/>
                <w:lang w:eastAsia="en-US"/>
              </w:rPr>
            </w:pPr>
            <w:r w:rsidRPr="006248B6">
              <w:rPr>
                <w:lang w:eastAsia="en-US"/>
              </w:rPr>
              <w:t>1,43</w:t>
            </w:r>
          </w:p>
        </w:tc>
        <w:tc>
          <w:tcPr>
            <w:tcW w:w="2097" w:type="dxa"/>
            <w:tcBorders>
              <w:top w:val="single" w:sz="4" w:space="0" w:color="auto"/>
              <w:left w:val="single" w:sz="4" w:space="0" w:color="auto"/>
              <w:bottom w:val="single" w:sz="4" w:space="0" w:color="auto"/>
              <w:right w:val="single" w:sz="4" w:space="0" w:color="auto"/>
            </w:tcBorders>
          </w:tcPr>
          <w:p w14:paraId="3AFF732E"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4F907EEA" w14:textId="77777777" w:rsidTr="00104FF4">
        <w:tc>
          <w:tcPr>
            <w:tcW w:w="2492" w:type="dxa"/>
            <w:vMerge/>
            <w:tcBorders>
              <w:left w:val="single" w:sz="4" w:space="0" w:color="auto"/>
              <w:right w:val="single" w:sz="4" w:space="0" w:color="auto"/>
            </w:tcBorders>
            <w:vAlign w:val="center"/>
          </w:tcPr>
          <w:p w14:paraId="14FD7ACA"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5B5C4B02" w14:textId="77777777" w:rsidR="006248B6" w:rsidRPr="006248B6" w:rsidRDefault="006248B6" w:rsidP="006248B6">
            <w:pPr>
              <w:jc w:val="center"/>
              <w:rPr>
                <w:color w:val="000000"/>
                <w:sz w:val="22"/>
                <w:szCs w:val="22"/>
                <w:lang w:eastAsia="en-US"/>
              </w:rPr>
            </w:pPr>
          </w:p>
        </w:tc>
        <w:tc>
          <w:tcPr>
            <w:tcW w:w="1733" w:type="dxa"/>
            <w:shd w:val="clear" w:color="auto" w:fill="auto"/>
          </w:tcPr>
          <w:p w14:paraId="7EB66B55"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01.07.2027</w:t>
            </w:r>
          </w:p>
        </w:tc>
        <w:tc>
          <w:tcPr>
            <w:tcW w:w="1600" w:type="dxa"/>
            <w:tcBorders>
              <w:top w:val="nil"/>
              <w:left w:val="nil"/>
              <w:bottom w:val="single" w:sz="4" w:space="0" w:color="auto"/>
              <w:right w:val="single" w:sz="4" w:space="0" w:color="auto"/>
            </w:tcBorders>
          </w:tcPr>
          <w:p w14:paraId="37409364" w14:textId="77777777" w:rsidR="006248B6" w:rsidRPr="006248B6" w:rsidRDefault="006248B6" w:rsidP="006248B6">
            <w:pPr>
              <w:jc w:val="center"/>
              <w:rPr>
                <w:sz w:val="22"/>
                <w:szCs w:val="22"/>
                <w:lang w:eastAsia="en-US"/>
              </w:rPr>
            </w:pPr>
            <w:r w:rsidRPr="006248B6">
              <w:rPr>
                <w:lang w:eastAsia="en-US"/>
              </w:rPr>
              <w:t>1,49</w:t>
            </w:r>
          </w:p>
        </w:tc>
        <w:tc>
          <w:tcPr>
            <w:tcW w:w="2097" w:type="dxa"/>
            <w:tcBorders>
              <w:top w:val="single" w:sz="4" w:space="0" w:color="auto"/>
              <w:left w:val="single" w:sz="4" w:space="0" w:color="auto"/>
              <w:bottom w:val="single" w:sz="4" w:space="0" w:color="auto"/>
              <w:right w:val="single" w:sz="4" w:space="0" w:color="auto"/>
            </w:tcBorders>
          </w:tcPr>
          <w:p w14:paraId="43633261"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40A33202" w14:textId="77777777" w:rsidTr="00104FF4">
        <w:tc>
          <w:tcPr>
            <w:tcW w:w="2492" w:type="dxa"/>
            <w:vMerge/>
            <w:tcBorders>
              <w:left w:val="single" w:sz="4" w:space="0" w:color="auto"/>
              <w:right w:val="single" w:sz="4" w:space="0" w:color="auto"/>
            </w:tcBorders>
            <w:vAlign w:val="center"/>
          </w:tcPr>
          <w:p w14:paraId="7561C261"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426AE83E" w14:textId="77777777" w:rsidR="006248B6" w:rsidRPr="006248B6" w:rsidRDefault="006248B6" w:rsidP="006248B6">
            <w:pPr>
              <w:jc w:val="center"/>
              <w:rPr>
                <w:color w:val="000000"/>
                <w:sz w:val="22"/>
                <w:szCs w:val="22"/>
                <w:lang w:eastAsia="en-US"/>
              </w:rPr>
            </w:pPr>
          </w:p>
        </w:tc>
        <w:tc>
          <w:tcPr>
            <w:tcW w:w="1733" w:type="dxa"/>
            <w:shd w:val="clear" w:color="auto" w:fill="auto"/>
          </w:tcPr>
          <w:p w14:paraId="1A5C66AC" w14:textId="77777777" w:rsidR="006248B6" w:rsidRPr="006248B6" w:rsidRDefault="006248B6" w:rsidP="006248B6">
            <w:pPr>
              <w:ind w:right="-2"/>
              <w:jc w:val="center"/>
              <w:rPr>
                <w:sz w:val="22"/>
                <w:szCs w:val="22"/>
                <w:lang w:eastAsia="en-US"/>
              </w:rPr>
            </w:pPr>
            <w:r w:rsidRPr="006248B6">
              <w:rPr>
                <w:sz w:val="22"/>
                <w:szCs w:val="22"/>
                <w:lang w:eastAsia="en-US"/>
              </w:rPr>
              <w:t>с 01.01.2028</w:t>
            </w:r>
          </w:p>
        </w:tc>
        <w:tc>
          <w:tcPr>
            <w:tcW w:w="1600" w:type="dxa"/>
            <w:tcBorders>
              <w:top w:val="nil"/>
              <w:left w:val="nil"/>
              <w:bottom w:val="single" w:sz="4" w:space="0" w:color="auto"/>
              <w:right w:val="single" w:sz="4" w:space="0" w:color="auto"/>
            </w:tcBorders>
          </w:tcPr>
          <w:p w14:paraId="65DB8749" w14:textId="77777777" w:rsidR="006248B6" w:rsidRPr="006248B6" w:rsidRDefault="006248B6" w:rsidP="006248B6">
            <w:pPr>
              <w:jc w:val="center"/>
              <w:rPr>
                <w:lang w:eastAsia="en-US"/>
              </w:rPr>
            </w:pPr>
            <w:r w:rsidRPr="006248B6">
              <w:rPr>
                <w:lang w:eastAsia="en-US"/>
              </w:rPr>
              <w:t>1,49</w:t>
            </w:r>
          </w:p>
        </w:tc>
        <w:tc>
          <w:tcPr>
            <w:tcW w:w="2097" w:type="dxa"/>
            <w:tcBorders>
              <w:top w:val="single" w:sz="4" w:space="0" w:color="auto"/>
              <w:left w:val="single" w:sz="4" w:space="0" w:color="auto"/>
              <w:bottom w:val="single" w:sz="4" w:space="0" w:color="auto"/>
              <w:right w:val="single" w:sz="4" w:space="0" w:color="auto"/>
            </w:tcBorders>
          </w:tcPr>
          <w:p w14:paraId="31E1DB34" w14:textId="77777777" w:rsidR="006248B6" w:rsidRPr="006248B6" w:rsidRDefault="006248B6" w:rsidP="006248B6">
            <w:pPr>
              <w:jc w:val="center"/>
              <w:rPr>
                <w:lang w:eastAsia="en-US"/>
              </w:rPr>
            </w:pPr>
            <w:r w:rsidRPr="006248B6">
              <w:rPr>
                <w:lang w:eastAsia="en-US"/>
              </w:rPr>
              <w:t>x</w:t>
            </w:r>
          </w:p>
        </w:tc>
      </w:tr>
      <w:tr w:rsidR="006248B6" w:rsidRPr="006248B6" w14:paraId="6B14C1F4" w14:textId="77777777" w:rsidTr="00104FF4">
        <w:tc>
          <w:tcPr>
            <w:tcW w:w="2492" w:type="dxa"/>
            <w:vMerge/>
            <w:tcBorders>
              <w:left w:val="single" w:sz="4" w:space="0" w:color="auto"/>
              <w:right w:val="single" w:sz="4" w:space="0" w:color="auto"/>
            </w:tcBorders>
            <w:vAlign w:val="center"/>
          </w:tcPr>
          <w:p w14:paraId="4FC24194"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6A5AB636" w14:textId="77777777" w:rsidR="006248B6" w:rsidRPr="006248B6" w:rsidRDefault="006248B6" w:rsidP="006248B6">
            <w:pPr>
              <w:jc w:val="center"/>
              <w:rPr>
                <w:color w:val="000000"/>
                <w:sz w:val="22"/>
                <w:szCs w:val="22"/>
                <w:lang w:eastAsia="en-US"/>
              </w:rPr>
            </w:pPr>
          </w:p>
        </w:tc>
        <w:tc>
          <w:tcPr>
            <w:tcW w:w="1733" w:type="dxa"/>
            <w:shd w:val="clear" w:color="auto" w:fill="auto"/>
          </w:tcPr>
          <w:p w14:paraId="350D2197" w14:textId="77777777" w:rsidR="006248B6" w:rsidRPr="006248B6" w:rsidRDefault="006248B6" w:rsidP="006248B6">
            <w:pPr>
              <w:ind w:right="-2"/>
              <w:jc w:val="center"/>
              <w:rPr>
                <w:sz w:val="22"/>
                <w:szCs w:val="22"/>
                <w:lang w:eastAsia="en-US"/>
              </w:rPr>
            </w:pPr>
            <w:r w:rsidRPr="006248B6">
              <w:rPr>
                <w:sz w:val="22"/>
                <w:szCs w:val="22"/>
                <w:lang w:eastAsia="en-US"/>
              </w:rPr>
              <w:t>с 01.07.2028</w:t>
            </w:r>
          </w:p>
        </w:tc>
        <w:tc>
          <w:tcPr>
            <w:tcW w:w="1600" w:type="dxa"/>
            <w:tcBorders>
              <w:top w:val="nil"/>
              <w:left w:val="nil"/>
              <w:bottom w:val="single" w:sz="4" w:space="0" w:color="auto"/>
              <w:right w:val="single" w:sz="4" w:space="0" w:color="auto"/>
            </w:tcBorders>
          </w:tcPr>
          <w:p w14:paraId="53CE6DE1" w14:textId="77777777" w:rsidR="006248B6" w:rsidRPr="006248B6" w:rsidRDefault="006248B6" w:rsidP="006248B6">
            <w:pPr>
              <w:jc w:val="center"/>
              <w:rPr>
                <w:lang w:eastAsia="en-US"/>
              </w:rPr>
            </w:pPr>
            <w:r w:rsidRPr="006248B6">
              <w:rPr>
                <w:lang w:eastAsia="en-US"/>
              </w:rPr>
              <w:t>1,55</w:t>
            </w:r>
          </w:p>
        </w:tc>
        <w:tc>
          <w:tcPr>
            <w:tcW w:w="2097" w:type="dxa"/>
            <w:tcBorders>
              <w:top w:val="single" w:sz="4" w:space="0" w:color="auto"/>
              <w:left w:val="single" w:sz="4" w:space="0" w:color="auto"/>
              <w:bottom w:val="single" w:sz="4" w:space="0" w:color="auto"/>
              <w:right w:val="single" w:sz="4" w:space="0" w:color="auto"/>
            </w:tcBorders>
          </w:tcPr>
          <w:p w14:paraId="315A2A47" w14:textId="77777777" w:rsidR="006248B6" w:rsidRPr="006248B6" w:rsidRDefault="006248B6" w:rsidP="006248B6">
            <w:pPr>
              <w:jc w:val="center"/>
              <w:rPr>
                <w:lang w:eastAsia="en-US"/>
              </w:rPr>
            </w:pPr>
            <w:r w:rsidRPr="006248B6">
              <w:rPr>
                <w:lang w:eastAsia="en-US"/>
              </w:rPr>
              <w:t>x</w:t>
            </w:r>
          </w:p>
        </w:tc>
      </w:tr>
      <w:tr w:rsidR="006248B6" w:rsidRPr="006248B6" w14:paraId="11DB7B3A" w14:textId="77777777" w:rsidTr="00104FF4">
        <w:tc>
          <w:tcPr>
            <w:tcW w:w="2492" w:type="dxa"/>
            <w:vMerge/>
            <w:tcBorders>
              <w:left w:val="single" w:sz="4" w:space="0" w:color="auto"/>
              <w:right w:val="single" w:sz="4" w:space="0" w:color="auto"/>
            </w:tcBorders>
            <w:vAlign w:val="center"/>
          </w:tcPr>
          <w:p w14:paraId="16619784"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right w:val="single" w:sz="4" w:space="0" w:color="auto"/>
            </w:tcBorders>
            <w:vAlign w:val="center"/>
          </w:tcPr>
          <w:p w14:paraId="38FE6FC1" w14:textId="77777777" w:rsidR="006248B6" w:rsidRPr="006248B6" w:rsidRDefault="006248B6" w:rsidP="006248B6">
            <w:pPr>
              <w:jc w:val="center"/>
              <w:rPr>
                <w:color w:val="000000"/>
                <w:sz w:val="22"/>
                <w:szCs w:val="22"/>
                <w:lang w:eastAsia="en-US"/>
              </w:rPr>
            </w:pPr>
          </w:p>
        </w:tc>
        <w:tc>
          <w:tcPr>
            <w:tcW w:w="1733" w:type="dxa"/>
            <w:shd w:val="clear" w:color="auto" w:fill="auto"/>
          </w:tcPr>
          <w:p w14:paraId="14121FEC" w14:textId="77777777" w:rsidR="006248B6" w:rsidRPr="006248B6" w:rsidRDefault="006248B6" w:rsidP="006248B6">
            <w:pPr>
              <w:ind w:right="-2"/>
              <w:jc w:val="center"/>
              <w:rPr>
                <w:sz w:val="22"/>
                <w:szCs w:val="22"/>
                <w:lang w:eastAsia="en-US"/>
              </w:rPr>
            </w:pPr>
            <w:r w:rsidRPr="006248B6">
              <w:rPr>
                <w:sz w:val="22"/>
                <w:szCs w:val="22"/>
                <w:lang w:eastAsia="en-US"/>
              </w:rPr>
              <w:t>с 01.01.2029</w:t>
            </w:r>
          </w:p>
        </w:tc>
        <w:tc>
          <w:tcPr>
            <w:tcW w:w="1600" w:type="dxa"/>
            <w:tcBorders>
              <w:top w:val="nil"/>
              <w:left w:val="nil"/>
              <w:bottom w:val="single" w:sz="4" w:space="0" w:color="auto"/>
              <w:right w:val="single" w:sz="4" w:space="0" w:color="auto"/>
            </w:tcBorders>
          </w:tcPr>
          <w:p w14:paraId="165F6E4A" w14:textId="77777777" w:rsidR="006248B6" w:rsidRPr="006248B6" w:rsidRDefault="006248B6" w:rsidP="006248B6">
            <w:pPr>
              <w:jc w:val="center"/>
              <w:rPr>
                <w:lang w:eastAsia="en-US"/>
              </w:rPr>
            </w:pPr>
            <w:r w:rsidRPr="006248B6">
              <w:rPr>
                <w:lang w:eastAsia="en-US"/>
              </w:rPr>
              <w:t>1,55</w:t>
            </w:r>
          </w:p>
        </w:tc>
        <w:tc>
          <w:tcPr>
            <w:tcW w:w="2097" w:type="dxa"/>
            <w:tcBorders>
              <w:top w:val="single" w:sz="4" w:space="0" w:color="auto"/>
              <w:left w:val="single" w:sz="4" w:space="0" w:color="auto"/>
              <w:bottom w:val="single" w:sz="4" w:space="0" w:color="auto"/>
              <w:right w:val="single" w:sz="4" w:space="0" w:color="auto"/>
            </w:tcBorders>
          </w:tcPr>
          <w:p w14:paraId="6616C048" w14:textId="77777777" w:rsidR="006248B6" w:rsidRPr="006248B6" w:rsidRDefault="006248B6" w:rsidP="006248B6">
            <w:pPr>
              <w:jc w:val="center"/>
              <w:rPr>
                <w:lang w:eastAsia="en-US"/>
              </w:rPr>
            </w:pPr>
            <w:r w:rsidRPr="006248B6">
              <w:rPr>
                <w:lang w:eastAsia="en-US"/>
              </w:rPr>
              <w:t>x</w:t>
            </w:r>
          </w:p>
        </w:tc>
      </w:tr>
      <w:tr w:rsidR="006248B6" w:rsidRPr="006248B6" w14:paraId="3AAA5FAF" w14:textId="77777777" w:rsidTr="00104FF4">
        <w:tc>
          <w:tcPr>
            <w:tcW w:w="2492" w:type="dxa"/>
            <w:vMerge/>
            <w:tcBorders>
              <w:left w:val="single" w:sz="4" w:space="0" w:color="auto"/>
              <w:right w:val="single" w:sz="4" w:space="0" w:color="auto"/>
            </w:tcBorders>
            <w:vAlign w:val="center"/>
          </w:tcPr>
          <w:p w14:paraId="2C131738" w14:textId="77777777" w:rsidR="006248B6" w:rsidRPr="006248B6" w:rsidRDefault="006248B6" w:rsidP="006248B6">
            <w:pPr>
              <w:ind w:right="-2"/>
              <w:jc w:val="center"/>
              <w:rPr>
                <w:bCs/>
                <w:color w:val="000000"/>
                <w:kern w:val="32"/>
                <w:sz w:val="22"/>
                <w:szCs w:val="22"/>
                <w:lang w:eastAsia="en-US"/>
              </w:rPr>
            </w:pPr>
          </w:p>
        </w:tc>
        <w:tc>
          <w:tcPr>
            <w:tcW w:w="1996" w:type="dxa"/>
            <w:vMerge/>
            <w:tcBorders>
              <w:left w:val="single" w:sz="4" w:space="0" w:color="auto"/>
              <w:bottom w:val="single" w:sz="4" w:space="0" w:color="auto"/>
              <w:right w:val="single" w:sz="4" w:space="0" w:color="auto"/>
            </w:tcBorders>
            <w:vAlign w:val="center"/>
          </w:tcPr>
          <w:p w14:paraId="736E8D31" w14:textId="77777777" w:rsidR="006248B6" w:rsidRPr="006248B6" w:rsidRDefault="006248B6" w:rsidP="006248B6">
            <w:pPr>
              <w:jc w:val="center"/>
              <w:rPr>
                <w:color w:val="000000"/>
                <w:sz w:val="22"/>
                <w:szCs w:val="22"/>
                <w:lang w:eastAsia="en-US"/>
              </w:rPr>
            </w:pPr>
          </w:p>
        </w:tc>
        <w:tc>
          <w:tcPr>
            <w:tcW w:w="1733" w:type="dxa"/>
            <w:shd w:val="clear" w:color="auto" w:fill="auto"/>
          </w:tcPr>
          <w:p w14:paraId="732B866F" w14:textId="77777777" w:rsidR="006248B6" w:rsidRPr="006248B6" w:rsidRDefault="006248B6" w:rsidP="006248B6">
            <w:pPr>
              <w:ind w:right="-2"/>
              <w:jc w:val="center"/>
              <w:rPr>
                <w:sz w:val="22"/>
                <w:szCs w:val="22"/>
                <w:lang w:eastAsia="en-US"/>
              </w:rPr>
            </w:pPr>
            <w:r w:rsidRPr="006248B6">
              <w:rPr>
                <w:sz w:val="22"/>
                <w:szCs w:val="22"/>
                <w:lang w:eastAsia="en-US"/>
              </w:rPr>
              <w:t>с 01.07.2029</w:t>
            </w:r>
          </w:p>
        </w:tc>
        <w:tc>
          <w:tcPr>
            <w:tcW w:w="1600" w:type="dxa"/>
            <w:tcBorders>
              <w:top w:val="nil"/>
              <w:left w:val="nil"/>
              <w:bottom w:val="single" w:sz="4" w:space="0" w:color="auto"/>
              <w:right w:val="single" w:sz="4" w:space="0" w:color="auto"/>
            </w:tcBorders>
          </w:tcPr>
          <w:p w14:paraId="67D1576B" w14:textId="77777777" w:rsidR="006248B6" w:rsidRPr="006248B6" w:rsidRDefault="006248B6" w:rsidP="006248B6">
            <w:pPr>
              <w:jc w:val="center"/>
              <w:rPr>
                <w:lang w:eastAsia="en-US"/>
              </w:rPr>
            </w:pPr>
            <w:r w:rsidRPr="006248B6">
              <w:rPr>
                <w:lang w:eastAsia="en-US"/>
              </w:rPr>
              <w:t>1,61</w:t>
            </w:r>
          </w:p>
        </w:tc>
        <w:tc>
          <w:tcPr>
            <w:tcW w:w="2097" w:type="dxa"/>
            <w:tcBorders>
              <w:top w:val="single" w:sz="4" w:space="0" w:color="auto"/>
              <w:left w:val="single" w:sz="4" w:space="0" w:color="auto"/>
              <w:bottom w:val="single" w:sz="4" w:space="0" w:color="auto"/>
              <w:right w:val="single" w:sz="4" w:space="0" w:color="auto"/>
            </w:tcBorders>
          </w:tcPr>
          <w:p w14:paraId="651390E4" w14:textId="77777777" w:rsidR="006248B6" w:rsidRPr="006248B6" w:rsidRDefault="006248B6" w:rsidP="006248B6">
            <w:pPr>
              <w:jc w:val="center"/>
              <w:rPr>
                <w:lang w:eastAsia="en-US"/>
              </w:rPr>
            </w:pPr>
            <w:r w:rsidRPr="006248B6">
              <w:rPr>
                <w:lang w:eastAsia="en-US"/>
              </w:rPr>
              <w:t>x</w:t>
            </w:r>
          </w:p>
        </w:tc>
      </w:tr>
      <w:tr w:rsidR="006248B6" w:rsidRPr="006248B6" w14:paraId="3F6988BF" w14:textId="77777777" w:rsidTr="00104FF4">
        <w:tc>
          <w:tcPr>
            <w:tcW w:w="2492" w:type="dxa"/>
            <w:vMerge/>
            <w:tcBorders>
              <w:left w:val="single" w:sz="4" w:space="0" w:color="auto"/>
              <w:right w:val="single" w:sz="4" w:space="0" w:color="auto"/>
            </w:tcBorders>
            <w:vAlign w:val="center"/>
            <w:hideMark/>
          </w:tcPr>
          <w:p w14:paraId="352582C8" w14:textId="77777777" w:rsidR="006248B6" w:rsidRPr="006248B6" w:rsidRDefault="006248B6" w:rsidP="006248B6">
            <w:pPr>
              <w:ind w:right="-2"/>
              <w:jc w:val="center"/>
              <w:rPr>
                <w:color w:val="000000"/>
                <w:sz w:val="22"/>
                <w:szCs w:val="22"/>
                <w:lang w:eastAsia="en-US"/>
              </w:rPr>
            </w:pPr>
          </w:p>
        </w:tc>
        <w:tc>
          <w:tcPr>
            <w:tcW w:w="7426" w:type="dxa"/>
            <w:gridSpan w:val="4"/>
            <w:tcBorders>
              <w:top w:val="single" w:sz="4" w:space="0" w:color="auto"/>
              <w:left w:val="single" w:sz="4" w:space="0" w:color="auto"/>
              <w:bottom w:val="single" w:sz="4" w:space="0" w:color="auto"/>
              <w:right w:val="single" w:sz="4" w:space="0" w:color="auto"/>
            </w:tcBorders>
            <w:vAlign w:val="center"/>
            <w:hideMark/>
          </w:tcPr>
          <w:p w14:paraId="7B17140F" w14:textId="77777777" w:rsidR="006248B6" w:rsidRPr="006248B6" w:rsidRDefault="006248B6" w:rsidP="006248B6">
            <w:pPr>
              <w:ind w:right="-2"/>
              <w:jc w:val="center"/>
              <w:rPr>
                <w:color w:val="000000"/>
                <w:sz w:val="22"/>
                <w:szCs w:val="22"/>
                <w:lang w:eastAsia="en-US"/>
              </w:rPr>
            </w:pPr>
            <w:r w:rsidRPr="006248B6">
              <w:rPr>
                <w:sz w:val="22"/>
                <w:szCs w:val="22"/>
                <w:lang w:eastAsia="en-US"/>
              </w:rPr>
              <w:t>Население (тарифы указываются с учетом НДС) *</w:t>
            </w:r>
          </w:p>
        </w:tc>
      </w:tr>
      <w:tr w:rsidR="006248B6" w:rsidRPr="006248B6" w14:paraId="1AF73208" w14:textId="77777777" w:rsidTr="00104FF4">
        <w:tc>
          <w:tcPr>
            <w:tcW w:w="2492" w:type="dxa"/>
            <w:vMerge/>
            <w:tcBorders>
              <w:left w:val="single" w:sz="4" w:space="0" w:color="auto"/>
              <w:right w:val="single" w:sz="4" w:space="0" w:color="auto"/>
            </w:tcBorders>
            <w:vAlign w:val="center"/>
            <w:hideMark/>
          </w:tcPr>
          <w:p w14:paraId="4EAFE69F" w14:textId="77777777" w:rsidR="006248B6" w:rsidRPr="006248B6" w:rsidRDefault="006248B6" w:rsidP="006248B6">
            <w:pPr>
              <w:rPr>
                <w:color w:val="000000"/>
                <w:sz w:val="22"/>
                <w:szCs w:val="22"/>
                <w:lang w:eastAsia="en-US"/>
              </w:rPr>
            </w:pPr>
          </w:p>
        </w:tc>
        <w:tc>
          <w:tcPr>
            <w:tcW w:w="1996" w:type="dxa"/>
            <w:vMerge w:val="restart"/>
            <w:tcBorders>
              <w:top w:val="single" w:sz="4" w:space="0" w:color="auto"/>
              <w:left w:val="single" w:sz="4" w:space="0" w:color="auto"/>
              <w:right w:val="single" w:sz="4" w:space="0" w:color="auto"/>
            </w:tcBorders>
            <w:vAlign w:val="center"/>
            <w:hideMark/>
          </w:tcPr>
          <w:p w14:paraId="4D2F366E" w14:textId="77777777" w:rsidR="006248B6" w:rsidRPr="006248B6" w:rsidRDefault="006248B6" w:rsidP="006248B6">
            <w:pPr>
              <w:jc w:val="center"/>
              <w:rPr>
                <w:color w:val="000000"/>
                <w:sz w:val="22"/>
                <w:szCs w:val="22"/>
                <w:lang w:eastAsia="en-US"/>
              </w:rPr>
            </w:pPr>
            <w:r w:rsidRPr="006248B6">
              <w:rPr>
                <w:color w:val="000000"/>
                <w:sz w:val="22"/>
                <w:szCs w:val="22"/>
                <w:lang w:eastAsia="en-US"/>
              </w:rPr>
              <w:t>Одноставочный</w:t>
            </w:r>
          </w:p>
          <w:p w14:paraId="2747FD8B" w14:textId="77777777" w:rsidR="006248B6" w:rsidRPr="006248B6" w:rsidRDefault="006248B6" w:rsidP="006248B6">
            <w:pPr>
              <w:jc w:val="center"/>
              <w:rPr>
                <w:color w:val="000000"/>
                <w:sz w:val="22"/>
                <w:szCs w:val="22"/>
                <w:vertAlign w:val="superscript"/>
                <w:lang w:eastAsia="en-US"/>
              </w:rPr>
            </w:pPr>
            <w:r w:rsidRPr="006248B6">
              <w:rPr>
                <w:color w:val="000000"/>
                <w:sz w:val="22"/>
                <w:szCs w:val="22"/>
                <w:lang w:eastAsia="en-US"/>
              </w:rPr>
              <w:t>руб./ м</w:t>
            </w:r>
            <w:r w:rsidRPr="006248B6">
              <w:rPr>
                <w:color w:val="000000"/>
                <w:sz w:val="22"/>
                <w:szCs w:val="22"/>
                <w:vertAlign w:val="superscript"/>
                <w:lang w:eastAsia="en-US"/>
              </w:rPr>
              <w:t>3</w:t>
            </w:r>
          </w:p>
        </w:tc>
        <w:tc>
          <w:tcPr>
            <w:tcW w:w="1733" w:type="dxa"/>
            <w:shd w:val="clear" w:color="auto" w:fill="auto"/>
            <w:hideMark/>
          </w:tcPr>
          <w:p w14:paraId="0FD68056"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01.01.2025</w:t>
            </w:r>
          </w:p>
        </w:tc>
        <w:tc>
          <w:tcPr>
            <w:tcW w:w="1600" w:type="dxa"/>
            <w:tcBorders>
              <w:top w:val="nil"/>
              <w:left w:val="nil"/>
              <w:bottom w:val="single" w:sz="4" w:space="0" w:color="auto"/>
              <w:right w:val="single" w:sz="4" w:space="0" w:color="auto"/>
            </w:tcBorders>
            <w:hideMark/>
          </w:tcPr>
          <w:p w14:paraId="3306179E" w14:textId="77777777" w:rsidR="006248B6" w:rsidRPr="006248B6" w:rsidRDefault="006248B6" w:rsidP="006248B6">
            <w:pPr>
              <w:ind w:right="-2"/>
              <w:jc w:val="center"/>
              <w:rPr>
                <w:color w:val="000000"/>
                <w:sz w:val="22"/>
                <w:szCs w:val="22"/>
                <w:lang w:eastAsia="en-US"/>
              </w:rPr>
            </w:pPr>
            <w:r w:rsidRPr="006248B6">
              <w:rPr>
                <w:lang w:eastAsia="en-US"/>
              </w:rPr>
              <w:t>1,42</w:t>
            </w:r>
          </w:p>
        </w:tc>
        <w:tc>
          <w:tcPr>
            <w:tcW w:w="2097" w:type="dxa"/>
            <w:tcBorders>
              <w:top w:val="single" w:sz="4" w:space="0" w:color="auto"/>
              <w:left w:val="single" w:sz="4" w:space="0" w:color="auto"/>
              <w:bottom w:val="single" w:sz="4" w:space="0" w:color="auto"/>
              <w:right w:val="single" w:sz="4" w:space="0" w:color="auto"/>
            </w:tcBorders>
            <w:hideMark/>
          </w:tcPr>
          <w:p w14:paraId="0BC4E0F8"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56E9E77F" w14:textId="77777777" w:rsidTr="00104FF4">
        <w:tc>
          <w:tcPr>
            <w:tcW w:w="2492" w:type="dxa"/>
            <w:vMerge/>
            <w:tcBorders>
              <w:left w:val="single" w:sz="4" w:space="0" w:color="auto"/>
              <w:right w:val="single" w:sz="4" w:space="0" w:color="auto"/>
            </w:tcBorders>
            <w:vAlign w:val="center"/>
          </w:tcPr>
          <w:p w14:paraId="18472FA1"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7DFAFB57" w14:textId="77777777" w:rsidR="006248B6" w:rsidRPr="006248B6" w:rsidRDefault="006248B6" w:rsidP="006248B6">
            <w:pPr>
              <w:jc w:val="center"/>
              <w:rPr>
                <w:color w:val="000000"/>
                <w:sz w:val="22"/>
                <w:szCs w:val="22"/>
                <w:lang w:eastAsia="en-US"/>
              </w:rPr>
            </w:pPr>
          </w:p>
        </w:tc>
        <w:tc>
          <w:tcPr>
            <w:tcW w:w="1733" w:type="dxa"/>
            <w:shd w:val="clear" w:color="auto" w:fill="auto"/>
          </w:tcPr>
          <w:p w14:paraId="2089403A"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01.07.2025</w:t>
            </w:r>
          </w:p>
        </w:tc>
        <w:tc>
          <w:tcPr>
            <w:tcW w:w="1600" w:type="dxa"/>
            <w:tcBorders>
              <w:top w:val="single" w:sz="4" w:space="0" w:color="auto"/>
              <w:left w:val="nil"/>
              <w:bottom w:val="single" w:sz="4" w:space="0" w:color="auto"/>
              <w:right w:val="single" w:sz="4" w:space="0" w:color="auto"/>
            </w:tcBorders>
          </w:tcPr>
          <w:p w14:paraId="4C71C238" w14:textId="77777777" w:rsidR="006248B6" w:rsidRPr="006248B6" w:rsidRDefault="006248B6" w:rsidP="006248B6">
            <w:pPr>
              <w:ind w:right="-2"/>
              <w:jc w:val="center"/>
              <w:rPr>
                <w:sz w:val="22"/>
                <w:szCs w:val="22"/>
                <w:lang w:eastAsia="en-US"/>
              </w:rPr>
            </w:pPr>
            <w:r w:rsidRPr="006248B6">
              <w:rPr>
                <w:lang w:eastAsia="en-US"/>
              </w:rPr>
              <w:t>1,64</w:t>
            </w:r>
          </w:p>
        </w:tc>
        <w:tc>
          <w:tcPr>
            <w:tcW w:w="2097" w:type="dxa"/>
            <w:tcBorders>
              <w:top w:val="single" w:sz="4" w:space="0" w:color="auto"/>
              <w:left w:val="single" w:sz="4" w:space="0" w:color="auto"/>
              <w:bottom w:val="single" w:sz="4" w:space="0" w:color="auto"/>
              <w:right w:val="single" w:sz="4" w:space="0" w:color="auto"/>
            </w:tcBorders>
          </w:tcPr>
          <w:p w14:paraId="4334AD51"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19488C11" w14:textId="77777777" w:rsidTr="00104FF4">
        <w:tc>
          <w:tcPr>
            <w:tcW w:w="2492" w:type="dxa"/>
            <w:vMerge/>
            <w:tcBorders>
              <w:left w:val="single" w:sz="4" w:space="0" w:color="auto"/>
              <w:right w:val="single" w:sz="4" w:space="0" w:color="auto"/>
            </w:tcBorders>
            <w:vAlign w:val="center"/>
          </w:tcPr>
          <w:p w14:paraId="6662E2A1"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7A9D1F1D" w14:textId="77777777" w:rsidR="006248B6" w:rsidRPr="006248B6" w:rsidRDefault="006248B6" w:rsidP="006248B6">
            <w:pPr>
              <w:jc w:val="center"/>
              <w:rPr>
                <w:color w:val="000000"/>
                <w:sz w:val="22"/>
                <w:szCs w:val="22"/>
                <w:lang w:eastAsia="en-US"/>
              </w:rPr>
            </w:pPr>
          </w:p>
        </w:tc>
        <w:tc>
          <w:tcPr>
            <w:tcW w:w="1733" w:type="dxa"/>
            <w:shd w:val="clear" w:color="auto" w:fill="auto"/>
          </w:tcPr>
          <w:p w14:paraId="78BF9990"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01.01.2026</w:t>
            </w:r>
          </w:p>
        </w:tc>
        <w:tc>
          <w:tcPr>
            <w:tcW w:w="1600" w:type="dxa"/>
            <w:tcBorders>
              <w:top w:val="single" w:sz="4" w:space="0" w:color="auto"/>
              <w:left w:val="nil"/>
              <w:bottom w:val="single" w:sz="4" w:space="0" w:color="auto"/>
              <w:right w:val="single" w:sz="4" w:space="0" w:color="auto"/>
            </w:tcBorders>
          </w:tcPr>
          <w:p w14:paraId="6973173B" w14:textId="77777777" w:rsidR="006248B6" w:rsidRPr="006248B6" w:rsidRDefault="006248B6" w:rsidP="006248B6">
            <w:pPr>
              <w:ind w:right="-2"/>
              <w:jc w:val="center"/>
              <w:rPr>
                <w:sz w:val="22"/>
                <w:szCs w:val="22"/>
                <w:lang w:eastAsia="en-US"/>
              </w:rPr>
            </w:pPr>
            <w:r w:rsidRPr="006248B6">
              <w:rPr>
                <w:lang w:eastAsia="en-US"/>
              </w:rPr>
              <w:t>1,64</w:t>
            </w:r>
          </w:p>
        </w:tc>
        <w:tc>
          <w:tcPr>
            <w:tcW w:w="2097" w:type="dxa"/>
            <w:tcBorders>
              <w:top w:val="single" w:sz="4" w:space="0" w:color="auto"/>
              <w:left w:val="single" w:sz="4" w:space="0" w:color="auto"/>
              <w:bottom w:val="single" w:sz="4" w:space="0" w:color="auto"/>
              <w:right w:val="single" w:sz="4" w:space="0" w:color="auto"/>
            </w:tcBorders>
          </w:tcPr>
          <w:p w14:paraId="7F4F1E40"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78B46C81" w14:textId="77777777" w:rsidTr="00104FF4">
        <w:tc>
          <w:tcPr>
            <w:tcW w:w="2492" w:type="dxa"/>
            <w:vMerge/>
            <w:tcBorders>
              <w:left w:val="single" w:sz="4" w:space="0" w:color="auto"/>
              <w:right w:val="single" w:sz="4" w:space="0" w:color="auto"/>
            </w:tcBorders>
            <w:vAlign w:val="center"/>
          </w:tcPr>
          <w:p w14:paraId="0F3223BF"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11921960" w14:textId="77777777" w:rsidR="006248B6" w:rsidRPr="006248B6" w:rsidRDefault="006248B6" w:rsidP="006248B6">
            <w:pPr>
              <w:jc w:val="center"/>
              <w:rPr>
                <w:color w:val="000000"/>
                <w:sz w:val="22"/>
                <w:szCs w:val="22"/>
                <w:lang w:eastAsia="en-US"/>
              </w:rPr>
            </w:pPr>
          </w:p>
        </w:tc>
        <w:tc>
          <w:tcPr>
            <w:tcW w:w="1733" w:type="dxa"/>
            <w:shd w:val="clear" w:color="auto" w:fill="auto"/>
          </w:tcPr>
          <w:p w14:paraId="2CE43A30"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01.07.2026</w:t>
            </w:r>
          </w:p>
        </w:tc>
        <w:tc>
          <w:tcPr>
            <w:tcW w:w="1600" w:type="dxa"/>
            <w:tcBorders>
              <w:top w:val="single" w:sz="4" w:space="0" w:color="auto"/>
              <w:left w:val="nil"/>
              <w:bottom w:val="single" w:sz="4" w:space="0" w:color="auto"/>
              <w:right w:val="single" w:sz="4" w:space="0" w:color="auto"/>
            </w:tcBorders>
          </w:tcPr>
          <w:p w14:paraId="4A9913C3" w14:textId="77777777" w:rsidR="006248B6" w:rsidRPr="006248B6" w:rsidRDefault="006248B6" w:rsidP="006248B6">
            <w:pPr>
              <w:ind w:right="-2"/>
              <w:jc w:val="center"/>
              <w:rPr>
                <w:sz w:val="22"/>
                <w:szCs w:val="22"/>
                <w:lang w:eastAsia="en-US"/>
              </w:rPr>
            </w:pPr>
            <w:r w:rsidRPr="006248B6">
              <w:rPr>
                <w:lang w:eastAsia="en-US"/>
              </w:rPr>
              <w:t>1,72</w:t>
            </w:r>
          </w:p>
        </w:tc>
        <w:tc>
          <w:tcPr>
            <w:tcW w:w="2097" w:type="dxa"/>
            <w:tcBorders>
              <w:top w:val="single" w:sz="4" w:space="0" w:color="auto"/>
              <w:left w:val="single" w:sz="4" w:space="0" w:color="auto"/>
              <w:bottom w:val="single" w:sz="4" w:space="0" w:color="auto"/>
              <w:right w:val="single" w:sz="4" w:space="0" w:color="auto"/>
            </w:tcBorders>
          </w:tcPr>
          <w:p w14:paraId="6D97EEE3"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511072EF" w14:textId="77777777" w:rsidTr="00104FF4">
        <w:tc>
          <w:tcPr>
            <w:tcW w:w="2492" w:type="dxa"/>
            <w:vMerge/>
            <w:tcBorders>
              <w:left w:val="single" w:sz="4" w:space="0" w:color="auto"/>
              <w:right w:val="single" w:sz="4" w:space="0" w:color="auto"/>
            </w:tcBorders>
            <w:vAlign w:val="center"/>
          </w:tcPr>
          <w:p w14:paraId="3CB37C63"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4CB7AE9E" w14:textId="77777777" w:rsidR="006248B6" w:rsidRPr="006248B6" w:rsidRDefault="006248B6" w:rsidP="006248B6">
            <w:pPr>
              <w:jc w:val="center"/>
              <w:rPr>
                <w:color w:val="000000"/>
                <w:sz w:val="22"/>
                <w:szCs w:val="22"/>
                <w:lang w:eastAsia="en-US"/>
              </w:rPr>
            </w:pPr>
          </w:p>
        </w:tc>
        <w:tc>
          <w:tcPr>
            <w:tcW w:w="1733" w:type="dxa"/>
            <w:shd w:val="clear" w:color="auto" w:fill="auto"/>
          </w:tcPr>
          <w:p w14:paraId="3DB2B645"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01.01.2027</w:t>
            </w:r>
          </w:p>
        </w:tc>
        <w:tc>
          <w:tcPr>
            <w:tcW w:w="1600" w:type="dxa"/>
            <w:tcBorders>
              <w:top w:val="single" w:sz="4" w:space="0" w:color="auto"/>
              <w:left w:val="nil"/>
              <w:bottom w:val="single" w:sz="4" w:space="0" w:color="auto"/>
              <w:right w:val="single" w:sz="4" w:space="0" w:color="auto"/>
            </w:tcBorders>
          </w:tcPr>
          <w:p w14:paraId="0C074ADD" w14:textId="77777777" w:rsidR="006248B6" w:rsidRPr="006248B6" w:rsidRDefault="006248B6" w:rsidP="006248B6">
            <w:pPr>
              <w:ind w:right="-2"/>
              <w:jc w:val="center"/>
              <w:rPr>
                <w:sz w:val="22"/>
                <w:szCs w:val="22"/>
                <w:lang w:eastAsia="en-US"/>
              </w:rPr>
            </w:pPr>
            <w:r w:rsidRPr="006248B6">
              <w:rPr>
                <w:lang w:eastAsia="en-US"/>
              </w:rPr>
              <w:t>1,72</w:t>
            </w:r>
          </w:p>
        </w:tc>
        <w:tc>
          <w:tcPr>
            <w:tcW w:w="2097" w:type="dxa"/>
            <w:tcBorders>
              <w:top w:val="single" w:sz="4" w:space="0" w:color="auto"/>
              <w:left w:val="single" w:sz="4" w:space="0" w:color="auto"/>
              <w:bottom w:val="single" w:sz="4" w:space="0" w:color="auto"/>
              <w:right w:val="single" w:sz="4" w:space="0" w:color="auto"/>
            </w:tcBorders>
          </w:tcPr>
          <w:p w14:paraId="0ECFB2F1"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0F92FB74" w14:textId="77777777" w:rsidTr="00104FF4">
        <w:tc>
          <w:tcPr>
            <w:tcW w:w="2492" w:type="dxa"/>
            <w:vMerge/>
            <w:tcBorders>
              <w:left w:val="single" w:sz="4" w:space="0" w:color="auto"/>
              <w:right w:val="single" w:sz="4" w:space="0" w:color="auto"/>
            </w:tcBorders>
            <w:vAlign w:val="center"/>
          </w:tcPr>
          <w:p w14:paraId="7F161B2E"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0E1DA42F" w14:textId="77777777" w:rsidR="006248B6" w:rsidRPr="006248B6" w:rsidRDefault="006248B6" w:rsidP="006248B6">
            <w:pPr>
              <w:jc w:val="center"/>
              <w:rPr>
                <w:color w:val="000000"/>
                <w:sz w:val="22"/>
                <w:szCs w:val="22"/>
                <w:lang w:eastAsia="en-US"/>
              </w:rPr>
            </w:pPr>
          </w:p>
        </w:tc>
        <w:tc>
          <w:tcPr>
            <w:tcW w:w="1733" w:type="dxa"/>
            <w:shd w:val="clear" w:color="auto" w:fill="auto"/>
          </w:tcPr>
          <w:p w14:paraId="223044EA" w14:textId="77777777" w:rsidR="006248B6" w:rsidRPr="006248B6" w:rsidRDefault="006248B6" w:rsidP="006248B6">
            <w:pPr>
              <w:ind w:right="-2"/>
              <w:jc w:val="center"/>
              <w:rPr>
                <w:color w:val="000000"/>
                <w:sz w:val="22"/>
                <w:szCs w:val="22"/>
                <w:lang w:eastAsia="en-US"/>
              </w:rPr>
            </w:pPr>
            <w:r w:rsidRPr="006248B6">
              <w:rPr>
                <w:sz w:val="22"/>
                <w:szCs w:val="22"/>
                <w:lang w:eastAsia="en-US"/>
              </w:rPr>
              <w:t>с 01.07.2027</w:t>
            </w:r>
          </w:p>
        </w:tc>
        <w:tc>
          <w:tcPr>
            <w:tcW w:w="1600" w:type="dxa"/>
            <w:tcBorders>
              <w:top w:val="single" w:sz="4" w:space="0" w:color="auto"/>
              <w:left w:val="nil"/>
              <w:bottom w:val="single" w:sz="4" w:space="0" w:color="auto"/>
              <w:right w:val="single" w:sz="4" w:space="0" w:color="auto"/>
            </w:tcBorders>
          </w:tcPr>
          <w:p w14:paraId="30D0946F" w14:textId="77777777" w:rsidR="006248B6" w:rsidRPr="006248B6" w:rsidRDefault="006248B6" w:rsidP="006248B6">
            <w:pPr>
              <w:ind w:right="-2"/>
              <w:jc w:val="center"/>
              <w:rPr>
                <w:sz w:val="22"/>
                <w:szCs w:val="22"/>
                <w:lang w:eastAsia="en-US"/>
              </w:rPr>
            </w:pPr>
            <w:r w:rsidRPr="006248B6">
              <w:rPr>
                <w:lang w:eastAsia="en-US"/>
              </w:rPr>
              <w:t>1,79</w:t>
            </w:r>
          </w:p>
        </w:tc>
        <w:tc>
          <w:tcPr>
            <w:tcW w:w="2097" w:type="dxa"/>
            <w:tcBorders>
              <w:top w:val="single" w:sz="4" w:space="0" w:color="auto"/>
              <w:left w:val="single" w:sz="4" w:space="0" w:color="auto"/>
              <w:bottom w:val="single" w:sz="4" w:space="0" w:color="auto"/>
              <w:right w:val="single" w:sz="4" w:space="0" w:color="auto"/>
            </w:tcBorders>
          </w:tcPr>
          <w:p w14:paraId="4CDB2E7B" w14:textId="77777777" w:rsidR="006248B6" w:rsidRPr="006248B6" w:rsidRDefault="006248B6" w:rsidP="006248B6">
            <w:pPr>
              <w:jc w:val="center"/>
              <w:rPr>
                <w:sz w:val="22"/>
                <w:szCs w:val="22"/>
                <w:lang w:eastAsia="en-US"/>
              </w:rPr>
            </w:pPr>
            <w:r w:rsidRPr="006248B6">
              <w:rPr>
                <w:lang w:eastAsia="en-US"/>
              </w:rPr>
              <w:t>x</w:t>
            </w:r>
          </w:p>
        </w:tc>
      </w:tr>
      <w:tr w:rsidR="006248B6" w:rsidRPr="006248B6" w14:paraId="5B8C66E3" w14:textId="77777777" w:rsidTr="00104FF4">
        <w:tc>
          <w:tcPr>
            <w:tcW w:w="2492" w:type="dxa"/>
            <w:vMerge/>
            <w:tcBorders>
              <w:left w:val="single" w:sz="4" w:space="0" w:color="auto"/>
              <w:right w:val="single" w:sz="4" w:space="0" w:color="auto"/>
            </w:tcBorders>
            <w:vAlign w:val="center"/>
          </w:tcPr>
          <w:p w14:paraId="14C551A8"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70DA5C91" w14:textId="77777777" w:rsidR="006248B6" w:rsidRPr="006248B6" w:rsidRDefault="006248B6" w:rsidP="006248B6">
            <w:pPr>
              <w:jc w:val="center"/>
              <w:rPr>
                <w:color w:val="000000"/>
                <w:sz w:val="22"/>
                <w:szCs w:val="22"/>
                <w:lang w:eastAsia="en-US"/>
              </w:rPr>
            </w:pPr>
          </w:p>
        </w:tc>
        <w:tc>
          <w:tcPr>
            <w:tcW w:w="1733" w:type="dxa"/>
            <w:shd w:val="clear" w:color="auto" w:fill="auto"/>
          </w:tcPr>
          <w:p w14:paraId="041E0BE8" w14:textId="77777777" w:rsidR="006248B6" w:rsidRPr="006248B6" w:rsidRDefault="006248B6" w:rsidP="006248B6">
            <w:pPr>
              <w:ind w:right="-2"/>
              <w:jc w:val="center"/>
              <w:rPr>
                <w:sz w:val="22"/>
                <w:szCs w:val="22"/>
                <w:lang w:eastAsia="en-US"/>
              </w:rPr>
            </w:pPr>
            <w:r w:rsidRPr="006248B6">
              <w:rPr>
                <w:sz w:val="22"/>
                <w:szCs w:val="22"/>
                <w:lang w:eastAsia="en-US"/>
              </w:rPr>
              <w:t>с 01.01.2028</w:t>
            </w:r>
          </w:p>
        </w:tc>
        <w:tc>
          <w:tcPr>
            <w:tcW w:w="1600" w:type="dxa"/>
            <w:tcBorders>
              <w:top w:val="single" w:sz="4" w:space="0" w:color="auto"/>
              <w:left w:val="nil"/>
              <w:bottom w:val="single" w:sz="4" w:space="0" w:color="auto"/>
              <w:right w:val="single" w:sz="4" w:space="0" w:color="auto"/>
            </w:tcBorders>
          </w:tcPr>
          <w:p w14:paraId="0FBB860C" w14:textId="77777777" w:rsidR="006248B6" w:rsidRPr="006248B6" w:rsidRDefault="006248B6" w:rsidP="006248B6">
            <w:pPr>
              <w:ind w:right="-2"/>
              <w:jc w:val="center"/>
              <w:rPr>
                <w:lang w:eastAsia="en-US"/>
              </w:rPr>
            </w:pPr>
            <w:r w:rsidRPr="006248B6">
              <w:rPr>
                <w:lang w:eastAsia="en-US"/>
              </w:rPr>
              <w:t>1,79</w:t>
            </w:r>
          </w:p>
        </w:tc>
        <w:tc>
          <w:tcPr>
            <w:tcW w:w="2097" w:type="dxa"/>
            <w:tcBorders>
              <w:top w:val="single" w:sz="4" w:space="0" w:color="auto"/>
              <w:left w:val="single" w:sz="4" w:space="0" w:color="auto"/>
              <w:bottom w:val="single" w:sz="4" w:space="0" w:color="auto"/>
              <w:right w:val="single" w:sz="4" w:space="0" w:color="auto"/>
            </w:tcBorders>
          </w:tcPr>
          <w:p w14:paraId="281227C5" w14:textId="77777777" w:rsidR="006248B6" w:rsidRPr="006248B6" w:rsidRDefault="006248B6" w:rsidP="006248B6">
            <w:pPr>
              <w:jc w:val="center"/>
              <w:rPr>
                <w:lang w:eastAsia="en-US"/>
              </w:rPr>
            </w:pPr>
            <w:r w:rsidRPr="006248B6">
              <w:rPr>
                <w:lang w:eastAsia="en-US"/>
              </w:rPr>
              <w:t>x</w:t>
            </w:r>
          </w:p>
        </w:tc>
      </w:tr>
      <w:tr w:rsidR="006248B6" w:rsidRPr="006248B6" w14:paraId="309D4331" w14:textId="77777777" w:rsidTr="00104FF4">
        <w:tc>
          <w:tcPr>
            <w:tcW w:w="2492" w:type="dxa"/>
            <w:vMerge/>
            <w:tcBorders>
              <w:left w:val="single" w:sz="4" w:space="0" w:color="auto"/>
              <w:right w:val="single" w:sz="4" w:space="0" w:color="auto"/>
            </w:tcBorders>
            <w:vAlign w:val="center"/>
          </w:tcPr>
          <w:p w14:paraId="345406C1"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1693F05C" w14:textId="77777777" w:rsidR="006248B6" w:rsidRPr="006248B6" w:rsidRDefault="006248B6" w:rsidP="006248B6">
            <w:pPr>
              <w:jc w:val="center"/>
              <w:rPr>
                <w:color w:val="000000"/>
                <w:sz w:val="22"/>
                <w:szCs w:val="22"/>
                <w:lang w:eastAsia="en-US"/>
              </w:rPr>
            </w:pPr>
          </w:p>
        </w:tc>
        <w:tc>
          <w:tcPr>
            <w:tcW w:w="1733" w:type="dxa"/>
            <w:shd w:val="clear" w:color="auto" w:fill="auto"/>
          </w:tcPr>
          <w:p w14:paraId="4478AF85" w14:textId="77777777" w:rsidR="006248B6" w:rsidRPr="006248B6" w:rsidRDefault="006248B6" w:rsidP="006248B6">
            <w:pPr>
              <w:ind w:right="-2"/>
              <w:jc w:val="center"/>
              <w:rPr>
                <w:sz w:val="22"/>
                <w:szCs w:val="22"/>
                <w:lang w:eastAsia="en-US"/>
              </w:rPr>
            </w:pPr>
            <w:r w:rsidRPr="006248B6">
              <w:rPr>
                <w:sz w:val="22"/>
                <w:szCs w:val="22"/>
                <w:lang w:eastAsia="en-US"/>
              </w:rPr>
              <w:t>с 01.07.2028</w:t>
            </w:r>
          </w:p>
        </w:tc>
        <w:tc>
          <w:tcPr>
            <w:tcW w:w="1600" w:type="dxa"/>
            <w:tcBorders>
              <w:top w:val="single" w:sz="4" w:space="0" w:color="auto"/>
              <w:left w:val="nil"/>
              <w:bottom w:val="single" w:sz="4" w:space="0" w:color="auto"/>
              <w:right w:val="single" w:sz="4" w:space="0" w:color="auto"/>
            </w:tcBorders>
          </w:tcPr>
          <w:p w14:paraId="64F260B3" w14:textId="77777777" w:rsidR="006248B6" w:rsidRPr="006248B6" w:rsidRDefault="006248B6" w:rsidP="006248B6">
            <w:pPr>
              <w:ind w:right="-2"/>
              <w:jc w:val="center"/>
              <w:rPr>
                <w:lang w:eastAsia="en-US"/>
              </w:rPr>
            </w:pPr>
            <w:r w:rsidRPr="006248B6">
              <w:rPr>
                <w:lang w:eastAsia="en-US"/>
              </w:rPr>
              <w:t>1,86</w:t>
            </w:r>
          </w:p>
        </w:tc>
        <w:tc>
          <w:tcPr>
            <w:tcW w:w="2097" w:type="dxa"/>
            <w:tcBorders>
              <w:top w:val="single" w:sz="4" w:space="0" w:color="auto"/>
              <w:left w:val="single" w:sz="4" w:space="0" w:color="auto"/>
              <w:bottom w:val="single" w:sz="4" w:space="0" w:color="auto"/>
              <w:right w:val="single" w:sz="4" w:space="0" w:color="auto"/>
            </w:tcBorders>
          </w:tcPr>
          <w:p w14:paraId="417495A2" w14:textId="77777777" w:rsidR="006248B6" w:rsidRPr="006248B6" w:rsidRDefault="006248B6" w:rsidP="006248B6">
            <w:pPr>
              <w:jc w:val="center"/>
              <w:rPr>
                <w:lang w:eastAsia="en-US"/>
              </w:rPr>
            </w:pPr>
            <w:r w:rsidRPr="006248B6">
              <w:rPr>
                <w:lang w:eastAsia="en-US"/>
              </w:rPr>
              <w:t>x</w:t>
            </w:r>
          </w:p>
        </w:tc>
      </w:tr>
      <w:tr w:rsidR="006248B6" w:rsidRPr="006248B6" w14:paraId="7B22459E" w14:textId="77777777" w:rsidTr="00104FF4">
        <w:tc>
          <w:tcPr>
            <w:tcW w:w="2492" w:type="dxa"/>
            <w:vMerge/>
            <w:tcBorders>
              <w:left w:val="single" w:sz="4" w:space="0" w:color="auto"/>
              <w:right w:val="single" w:sz="4" w:space="0" w:color="auto"/>
            </w:tcBorders>
            <w:vAlign w:val="center"/>
          </w:tcPr>
          <w:p w14:paraId="1C277263" w14:textId="77777777" w:rsidR="006248B6" w:rsidRPr="006248B6" w:rsidRDefault="006248B6" w:rsidP="006248B6">
            <w:pPr>
              <w:rPr>
                <w:color w:val="000000"/>
                <w:sz w:val="22"/>
                <w:szCs w:val="22"/>
                <w:lang w:eastAsia="en-US"/>
              </w:rPr>
            </w:pPr>
          </w:p>
        </w:tc>
        <w:tc>
          <w:tcPr>
            <w:tcW w:w="1996" w:type="dxa"/>
            <w:vMerge/>
            <w:tcBorders>
              <w:left w:val="single" w:sz="4" w:space="0" w:color="auto"/>
              <w:right w:val="single" w:sz="4" w:space="0" w:color="auto"/>
            </w:tcBorders>
            <w:vAlign w:val="center"/>
          </w:tcPr>
          <w:p w14:paraId="305C13A9" w14:textId="77777777" w:rsidR="006248B6" w:rsidRPr="006248B6" w:rsidRDefault="006248B6" w:rsidP="006248B6">
            <w:pPr>
              <w:jc w:val="center"/>
              <w:rPr>
                <w:color w:val="000000"/>
                <w:sz w:val="22"/>
                <w:szCs w:val="22"/>
                <w:lang w:eastAsia="en-US"/>
              </w:rPr>
            </w:pPr>
          </w:p>
        </w:tc>
        <w:tc>
          <w:tcPr>
            <w:tcW w:w="1733" w:type="dxa"/>
            <w:shd w:val="clear" w:color="auto" w:fill="auto"/>
          </w:tcPr>
          <w:p w14:paraId="576B101D" w14:textId="77777777" w:rsidR="006248B6" w:rsidRPr="006248B6" w:rsidRDefault="006248B6" w:rsidP="006248B6">
            <w:pPr>
              <w:ind w:right="-2"/>
              <w:jc w:val="center"/>
              <w:rPr>
                <w:sz w:val="22"/>
                <w:szCs w:val="22"/>
                <w:lang w:eastAsia="en-US"/>
              </w:rPr>
            </w:pPr>
            <w:r w:rsidRPr="006248B6">
              <w:rPr>
                <w:sz w:val="22"/>
                <w:szCs w:val="22"/>
                <w:lang w:eastAsia="en-US"/>
              </w:rPr>
              <w:t>с 01.01.2029</w:t>
            </w:r>
          </w:p>
        </w:tc>
        <w:tc>
          <w:tcPr>
            <w:tcW w:w="1600" w:type="dxa"/>
            <w:tcBorders>
              <w:top w:val="single" w:sz="4" w:space="0" w:color="auto"/>
              <w:left w:val="nil"/>
              <w:bottom w:val="single" w:sz="4" w:space="0" w:color="auto"/>
              <w:right w:val="single" w:sz="4" w:space="0" w:color="auto"/>
            </w:tcBorders>
          </w:tcPr>
          <w:p w14:paraId="4155FA95" w14:textId="77777777" w:rsidR="006248B6" w:rsidRPr="006248B6" w:rsidRDefault="006248B6" w:rsidP="006248B6">
            <w:pPr>
              <w:ind w:right="-2"/>
              <w:jc w:val="center"/>
              <w:rPr>
                <w:lang w:eastAsia="en-US"/>
              </w:rPr>
            </w:pPr>
            <w:r w:rsidRPr="006248B6">
              <w:rPr>
                <w:lang w:eastAsia="en-US"/>
              </w:rPr>
              <w:t>1,86</w:t>
            </w:r>
          </w:p>
        </w:tc>
        <w:tc>
          <w:tcPr>
            <w:tcW w:w="2097" w:type="dxa"/>
            <w:tcBorders>
              <w:top w:val="single" w:sz="4" w:space="0" w:color="auto"/>
              <w:left w:val="single" w:sz="4" w:space="0" w:color="auto"/>
              <w:bottom w:val="single" w:sz="4" w:space="0" w:color="auto"/>
              <w:right w:val="single" w:sz="4" w:space="0" w:color="auto"/>
            </w:tcBorders>
          </w:tcPr>
          <w:p w14:paraId="1A7AFC00" w14:textId="77777777" w:rsidR="006248B6" w:rsidRPr="006248B6" w:rsidRDefault="006248B6" w:rsidP="006248B6">
            <w:pPr>
              <w:jc w:val="center"/>
              <w:rPr>
                <w:lang w:eastAsia="en-US"/>
              </w:rPr>
            </w:pPr>
            <w:r w:rsidRPr="006248B6">
              <w:rPr>
                <w:lang w:eastAsia="en-US"/>
              </w:rPr>
              <w:t>x</w:t>
            </w:r>
          </w:p>
        </w:tc>
      </w:tr>
      <w:tr w:rsidR="006248B6" w:rsidRPr="006248B6" w14:paraId="28123808" w14:textId="77777777" w:rsidTr="00104FF4">
        <w:tc>
          <w:tcPr>
            <w:tcW w:w="2492" w:type="dxa"/>
            <w:vMerge/>
            <w:tcBorders>
              <w:left w:val="single" w:sz="4" w:space="0" w:color="auto"/>
              <w:right w:val="single" w:sz="4" w:space="0" w:color="auto"/>
            </w:tcBorders>
            <w:vAlign w:val="center"/>
          </w:tcPr>
          <w:p w14:paraId="6CD5B263" w14:textId="77777777" w:rsidR="006248B6" w:rsidRPr="006248B6" w:rsidRDefault="006248B6" w:rsidP="006248B6">
            <w:pPr>
              <w:rPr>
                <w:color w:val="000000"/>
                <w:sz w:val="22"/>
                <w:szCs w:val="22"/>
                <w:lang w:eastAsia="en-US"/>
              </w:rPr>
            </w:pPr>
          </w:p>
        </w:tc>
        <w:tc>
          <w:tcPr>
            <w:tcW w:w="1996" w:type="dxa"/>
            <w:vMerge/>
            <w:tcBorders>
              <w:left w:val="single" w:sz="4" w:space="0" w:color="auto"/>
              <w:bottom w:val="single" w:sz="4" w:space="0" w:color="auto"/>
              <w:right w:val="single" w:sz="4" w:space="0" w:color="auto"/>
            </w:tcBorders>
            <w:vAlign w:val="center"/>
          </w:tcPr>
          <w:p w14:paraId="5D2960B2" w14:textId="77777777" w:rsidR="006248B6" w:rsidRPr="006248B6" w:rsidRDefault="006248B6" w:rsidP="006248B6">
            <w:pPr>
              <w:jc w:val="center"/>
              <w:rPr>
                <w:color w:val="000000"/>
                <w:sz w:val="22"/>
                <w:szCs w:val="22"/>
                <w:lang w:eastAsia="en-US"/>
              </w:rPr>
            </w:pPr>
          </w:p>
        </w:tc>
        <w:tc>
          <w:tcPr>
            <w:tcW w:w="1733" w:type="dxa"/>
            <w:shd w:val="clear" w:color="auto" w:fill="auto"/>
          </w:tcPr>
          <w:p w14:paraId="176F79B0" w14:textId="77777777" w:rsidR="006248B6" w:rsidRPr="006248B6" w:rsidRDefault="006248B6" w:rsidP="006248B6">
            <w:pPr>
              <w:ind w:right="-2"/>
              <w:jc w:val="center"/>
              <w:rPr>
                <w:sz w:val="22"/>
                <w:szCs w:val="22"/>
                <w:lang w:eastAsia="en-US"/>
              </w:rPr>
            </w:pPr>
            <w:r w:rsidRPr="006248B6">
              <w:rPr>
                <w:sz w:val="22"/>
                <w:szCs w:val="22"/>
                <w:lang w:eastAsia="en-US"/>
              </w:rPr>
              <w:t>с 01.07.2029</w:t>
            </w:r>
          </w:p>
        </w:tc>
        <w:tc>
          <w:tcPr>
            <w:tcW w:w="1600" w:type="dxa"/>
            <w:tcBorders>
              <w:top w:val="single" w:sz="4" w:space="0" w:color="auto"/>
              <w:left w:val="nil"/>
              <w:bottom w:val="single" w:sz="4" w:space="0" w:color="auto"/>
              <w:right w:val="single" w:sz="4" w:space="0" w:color="auto"/>
            </w:tcBorders>
          </w:tcPr>
          <w:p w14:paraId="2A9C136E" w14:textId="77777777" w:rsidR="006248B6" w:rsidRPr="006248B6" w:rsidRDefault="006248B6" w:rsidP="006248B6">
            <w:pPr>
              <w:ind w:right="-2"/>
              <w:jc w:val="center"/>
              <w:rPr>
                <w:lang w:eastAsia="en-US"/>
              </w:rPr>
            </w:pPr>
            <w:r w:rsidRPr="006248B6">
              <w:rPr>
                <w:lang w:eastAsia="en-US"/>
              </w:rPr>
              <w:t>1,93</w:t>
            </w:r>
          </w:p>
        </w:tc>
        <w:tc>
          <w:tcPr>
            <w:tcW w:w="2097" w:type="dxa"/>
            <w:tcBorders>
              <w:top w:val="single" w:sz="4" w:space="0" w:color="auto"/>
              <w:left w:val="single" w:sz="4" w:space="0" w:color="auto"/>
              <w:bottom w:val="single" w:sz="4" w:space="0" w:color="auto"/>
              <w:right w:val="single" w:sz="4" w:space="0" w:color="auto"/>
            </w:tcBorders>
          </w:tcPr>
          <w:p w14:paraId="40A2292B" w14:textId="77777777" w:rsidR="006248B6" w:rsidRPr="006248B6" w:rsidRDefault="006248B6" w:rsidP="006248B6">
            <w:pPr>
              <w:jc w:val="center"/>
              <w:rPr>
                <w:lang w:eastAsia="en-US"/>
              </w:rPr>
            </w:pPr>
            <w:r w:rsidRPr="006248B6">
              <w:rPr>
                <w:lang w:eastAsia="en-US"/>
              </w:rPr>
              <w:t>x</w:t>
            </w:r>
          </w:p>
        </w:tc>
      </w:tr>
    </w:tbl>
    <w:p w14:paraId="5DFC437A" w14:textId="77777777" w:rsidR="006248B6" w:rsidRPr="006248B6" w:rsidRDefault="006248B6" w:rsidP="006248B6">
      <w:pPr>
        <w:ind w:right="-2"/>
        <w:jc w:val="right"/>
        <w:rPr>
          <w:color w:val="000000"/>
          <w:sz w:val="28"/>
          <w:szCs w:val="28"/>
          <w:lang w:eastAsia="en-US"/>
        </w:rPr>
      </w:pPr>
      <w:r w:rsidRPr="006248B6">
        <w:rPr>
          <w:color w:val="000000"/>
          <w:sz w:val="28"/>
          <w:szCs w:val="28"/>
          <w:lang w:eastAsia="en-US"/>
        </w:rPr>
        <w:t xml:space="preserve"> (без НДС)</w:t>
      </w:r>
    </w:p>
    <w:p w14:paraId="31B57E7B" w14:textId="77777777" w:rsidR="006248B6" w:rsidRPr="006248B6" w:rsidRDefault="006248B6" w:rsidP="006248B6">
      <w:pPr>
        <w:ind w:right="-2"/>
        <w:jc w:val="center"/>
        <w:rPr>
          <w:color w:val="000000"/>
          <w:sz w:val="22"/>
          <w:szCs w:val="22"/>
          <w:lang w:eastAsia="en-US"/>
        </w:rPr>
        <w:sectPr w:rsidR="006248B6" w:rsidRPr="006248B6" w:rsidSect="006248B6">
          <w:headerReference w:type="even" r:id="rId61"/>
          <w:headerReference w:type="default" r:id="rId62"/>
          <w:footerReference w:type="even" r:id="rId63"/>
          <w:footerReference w:type="default" r:id="rId64"/>
          <w:pgSz w:w="11906" w:h="16838" w:code="9"/>
          <w:pgMar w:top="1134" w:right="707" w:bottom="284" w:left="1701" w:header="680" w:footer="709" w:gutter="0"/>
          <w:cols w:space="708"/>
          <w:titlePg/>
          <w:docGrid w:linePitch="360"/>
        </w:sectPr>
      </w:pPr>
      <w:bookmarkStart w:id="165" w:name="_Hlk21270118"/>
      <w:bookmarkEnd w:id="164"/>
    </w:p>
    <w:bookmarkEnd w:id="165"/>
    <w:p w14:paraId="1AC20263" w14:textId="77777777" w:rsidR="006248B6" w:rsidRPr="006248B6" w:rsidRDefault="006248B6" w:rsidP="006248B6">
      <w:pPr>
        <w:ind w:firstLine="709"/>
        <w:jc w:val="both"/>
        <w:rPr>
          <w:bCs/>
          <w:color w:val="000000"/>
          <w:kern w:val="32"/>
          <w:sz w:val="28"/>
          <w:szCs w:val="28"/>
          <w:lang w:eastAsia="en-US"/>
        </w:rPr>
      </w:pPr>
      <w:r w:rsidRPr="006248B6">
        <w:rPr>
          <w:bCs/>
          <w:color w:val="000000"/>
          <w:kern w:val="32"/>
          <w:sz w:val="28"/>
          <w:szCs w:val="28"/>
          <w:lang w:eastAsia="en-US"/>
        </w:rPr>
        <w:lastRenderedPageBreak/>
        <w:t>* Выделяется в целях реализации пункта 6 статьи 168 Налогового кодекса Российской Федерации (часть вторая).</w:t>
      </w:r>
    </w:p>
    <w:p w14:paraId="1FE2514E" w14:textId="77777777" w:rsidR="006248B6" w:rsidRPr="006248B6" w:rsidRDefault="006248B6" w:rsidP="006248B6">
      <w:pPr>
        <w:ind w:right="-1"/>
        <w:jc w:val="both"/>
        <w:rPr>
          <w:bCs/>
          <w:sz w:val="28"/>
          <w:szCs w:val="22"/>
        </w:rPr>
      </w:pPr>
    </w:p>
    <w:p w14:paraId="4855DFCC" w14:textId="77777777" w:rsidR="006248B6" w:rsidRPr="006248B6" w:rsidRDefault="006248B6" w:rsidP="006248B6">
      <w:pPr>
        <w:tabs>
          <w:tab w:val="left" w:pos="270"/>
          <w:tab w:val="right" w:pos="9355"/>
        </w:tabs>
        <w:ind w:left="-4310" w:firstLine="8846"/>
        <w:sectPr w:rsidR="006248B6" w:rsidRPr="006248B6" w:rsidSect="006248B6">
          <w:pgSz w:w="11906" w:h="16838" w:code="9"/>
          <w:pgMar w:top="142" w:right="567" w:bottom="851" w:left="1701" w:header="573" w:footer="0" w:gutter="0"/>
          <w:pgNumType w:start="1"/>
          <w:cols w:space="708"/>
          <w:docGrid w:linePitch="360"/>
        </w:sectPr>
      </w:pPr>
    </w:p>
    <w:p w14:paraId="3ECD8919" w14:textId="27D01E23" w:rsidR="006248B6" w:rsidRPr="00F01343" w:rsidRDefault="006248B6" w:rsidP="006248B6">
      <w:pPr>
        <w:tabs>
          <w:tab w:val="left" w:pos="270"/>
          <w:tab w:val="right" w:pos="9355"/>
        </w:tabs>
        <w:ind w:left="-4310" w:firstLine="9272"/>
      </w:pPr>
      <w:r w:rsidRPr="00F01343">
        <w:lastRenderedPageBreak/>
        <w:t>Приложение</w:t>
      </w:r>
      <w:r>
        <w:t xml:space="preserve"> № 10</w:t>
      </w:r>
      <w:r>
        <w:t>6</w:t>
      </w:r>
      <w:r w:rsidRPr="006248B6">
        <w:t xml:space="preserve"> </w:t>
      </w:r>
      <w:r>
        <w:t>к протоколу</w:t>
      </w:r>
      <w:r w:rsidRPr="00F01343">
        <w:t xml:space="preserve"> № </w:t>
      </w:r>
      <w:r>
        <w:t>90</w:t>
      </w:r>
    </w:p>
    <w:p w14:paraId="6E1156A7" w14:textId="77777777" w:rsidR="006248B6" w:rsidRPr="00F01343" w:rsidRDefault="006248B6" w:rsidP="006248B6">
      <w:pPr>
        <w:tabs>
          <w:tab w:val="left" w:pos="3686"/>
          <w:tab w:val="left" w:pos="9498"/>
        </w:tabs>
        <w:ind w:left="-4310" w:right="-569" w:firstLine="9272"/>
      </w:pPr>
      <w:r w:rsidRPr="00F01343">
        <w:t>заседания правления Региональной</w:t>
      </w:r>
    </w:p>
    <w:p w14:paraId="2A3624F4" w14:textId="77777777" w:rsidR="006248B6" w:rsidRPr="00F01343" w:rsidRDefault="006248B6" w:rsidP="006248B6">
      <w:pPr>
        <w:tabs>
          <w:tab w:val="left" w:pos="3686"/>
          <w:tab w:val="left" w:pos="9498"/>
        </w:tabs>
        <w:ind w:left="-4310" w:right="-569" w:firstLine="9272"/>
      </w:pPr>
      <w:r w:rsidRPr="00F01343">
        <w:t>энергетической комиссии</w:t>
      </w:r>
    </w:p>
    <w:p w14:paraId="7A3467D9" w14:textId="77777777" w:rsidR="006248B6" w:rsidRDefault="006248B6" w:rsidP="006248B6">
      <w:pPr>
        <w:tabs>
          <w:tab w:val="left" w:pos="3686"/>
          <w:tab w:val="left" w:pos="9498"/>
        </w:tabs>
        <w:ind w:left="-4310" w:right="-569" w:firstLine="9272"/>
      </w:pPr>
      <w:r w:rsidRPr="00F01343">
        <w:t xml:space="preserve">Кузбасса от </w:t>
      </w:r>
      <w:r>
        <w:t>19</w:t>
      </w:r>
      <w:r w:rsidRPr="00F01343">
        <w:t>.</w:t>
      </w:r>
      <w:r>
        <w:t>12</w:t>
      </w:r>
      <w:r w:rsidRPr="00F01343">
        <w:t>.2024</w:t>
      </w:r>
    </w:p>
    <w:p w14:paraId="4780ED69" w14:textId="77777777" w:rsidR="006248B6" w:rsidRPr="006248B6" w:rsidRDefault="006248B6" w:rsidP="006248B6">
      <w:pPr>
        <w:tabs>
          <w:tab w:val="left" w:pos="3686"/>
          <w:tab w:val="left" w:pos="9498"/>
        </w:tabs>
        <w:ind w:left="-4310" w:right="-569" w:firstLine="9272"/>
      </w:pPr>
    </w:p>
    <w:p w14:paraId="276B4ADB" w14:textId="77777777" w:rsidR="006248B6" w:rsidRPr="006248B6" w:rsidRDefault="006248B6" w:rsidP="006248B6">
      <w:pPr>
        <w:tabs>
          <w:tab w:val="left" w:pos="3686"/>
          <w:tab w:val="left" w:pos="9498"/>
        </w:tabs>
        <w:ind w:left="-4310" w:right="-569" w:firstLine="8846"/>
      </w:pPr>
    </w:p>
    <w:p w14:paraId="5A238B73" w14:textId="77777777" w:rsidR="006248B6" w:rsidRPr="006248B6" w:rsidRDefault="006248B6" w:rsidP="006248B6">
      <w:pPr>
        <w:ind w:firstLine="709"/>
        <w:jc w:val="center"/>
        <w:rPr>
          <w:b/>
          <w:bCs/>
          <w:color w:val="000000"/>
          <w:kern w:val="32"/>
          <w:sz w:val="28"/>
          <w:szCs w:val="28"/>
          <w:lang w:eastAsia="en-US"/>
        </w:rPr>
      </w:pPr>
      <w:r w:rsidRPr="006248B6">
        <w:rPr>
          <w:b/>
          <w:bCs/>
          <w:color w:val="000000"/>
          <w:kern w:val="32"/>
          <w:sz w:val="28"/>
          <w:szCs w:val="28"/>
          <w:lang w:eastAsia="en-US"/>
        </w:rPr>
        <w:t>Долгосрочные параметры регулирования ООО «Интеграл» для формирования долгосрочных тарифов на тепловую энергию, реализуемую с коллекторов источника тепловой энергии, на период с 01.01.2025</w:t>
      </w:r>
      <w:r w:rsidRPr="006248B6">
        <w:rPr>
          <w:bCs/>
          <w:color w:val="000000"/>
          <w:kern w:val="32"/>
          <w:sz w:val="28"/>
          <w:szCs w:val="28"/>
          <w:lang w:eastAsia="en-US"/>
        </w:rPr>
        <w:t xml:space="preserve"> </w:t>
      </w:r>
      <w:r w:rsidRPr="006248B6">
        <w:rPr>
          <w:b/>
          <w:bCs/>
          <w:color w:val="000000"/>
          <w:kern w:val="32"/>
          <w:sz w:val="28"/>
          <w:szCs w:val="28"/>
          <w:lang w:eastAsia="en-US"/>
        </w:rPr>
        <w:t>по 31.12.2029</w:t>
      </w:r>
    </w:p>
    <w:p w14:paraId="20A99717" w14:textId="77777777" w:rsidR="006248B6" w:rsidRPr="006248B6" w:rsidRDefault="006248B6" w:rsidP="006248B6">
      <w:pPr>
        <w:ind w:right="-994"/>
        <w:jc w:val="center"/>
        <w:rPr>
          <w:b/>
          <w:bCs/>
          <w:color w:val="000000"/>
          <w:kern w:val="32"/>
          <w:sz w:val="28"/>
          <w:szCs w:val="28"/>
          <w:lang w:eastAsia="en-US"/>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850"/>
        <w:gridCol w:w="1276"/>
        <w:gridCol w:w="992"/>
        <w:gridCol w:w="851"/>
        <w:gridCol w:w="992"/>
        <w:gridCol w:w="1418"/>
        <w:gridCol w:w="1417"/>
        <w:gridCol w:w="992"/>
      </w:tblGrid>
      <w:tr w:rsidR="006248B6" w:rsidRPr="006248B6" w14:paraId="2EEA9BF9" w14:textId="77777777" w:rsidTr="00104FF4">
        <w:trPr>
          <w:trHeight w:val="1959"/>
        </w:trPr>
        <w:tc>
          <w:tcPr>
            <w:tcW w:w="1957" w:type="dxa"/>
            <w:vMerge w:val="restart"/>
            <w:shd w:val="clear" w:color="auto" w:fill="auto"/>
            <w:vAlign w:val="center"/>
          </w:tcPr>
          <w:p w14:paraId="25161ECE" w14:textId="77777777" w:rsidR="006248B6" w:rsidRPr="006248B6" w:rsidRDefault="006248B6" w:rsidP="006248B6">
            <w:pPr>
              <w:ind w:right="-2"/>
              <w:jc w:val="center"/>
              <w:rPr>
                <w:lang w:eastAsia="en-US"/>
              </w:rPr>
            </w:pPr>
            <w:r w:rsidRPr="006248B6">
              <w:rPr>
                <w:lang w:eastAsia="en-US"/>
              </w:rPr>
              <w:t>Наименование регулируемой организации</w:t>
            </w:r>
          </w:p>
        </w:tc>
        <w:tc>
          <w:tcPr>
            <w:tcW w:w="850" w:type="dxa"/>
            <w:vMerge w:val="restart"/>
            <w:shd w:val="clear" w:color="auto" w:fill="auto"/>
            <w:textDirection w:val="btLr"/>
            <w:vAlign w:val="center"/>
          </w:tcPr>
          <w:p w14:paraId="5CA88952" w14:textId="77777777" w:rsidR="006248B6" w:rsidRPr="006248B6" w:rsidRDefault="006248B6" w:rsidP="006248B6">
            <w:pPr>
              <w:ind w:left="-91" w:right="-2" w:hanging="91"/>
              <w:jc w:val="center"/>
              <w:rPr>
                <w:lang w:eastAsia="en-US"/>
              </w:rPr>
            </w:pPr>
            <w:r w:rsidRPr="006248B6">
              <w:rPr>
                <w:lang w:eastAsia="en-US"/>
              </w:rPr>
              <w:t>Период</w:t>
            </w:r>
          </w:p>
        </w:tc>
        <w:tc>
          <w:tcPr>
            <w:tcW w:w="1276" w:type="dxa"/>
            <w:shd w:val="clear" w:color="auto" w:fill="auto"/>
            <w:vAlign w:val="center"/>
          </w:tcPr>
          <w:p w14:paraId="48A8E961" w14:textId="77777777" w:rsidR="006248B6" w:rsidRPr="006248B6" w:rsidRDefault="006248B6" w:rsidP="006248B6">
            <w:pPr>
              <w:ind w:right="-2"/>
              <w:jc w:val="center"/>
              <w:rPr>
                <w:lang w:eastAsia="en-US"/>
              </w:rPr>
            </w:pPr>
            <w:r w:rsidRPr="006248B6">
              <w:rPr>
                <w:lang w:eastAsia="en-US"/>
              </w:rPr>
              <w:t>Базовый</w:t>
            </w:r>
          </w:p>
          <w:p w14:paraId="130DF8DF" w14:textId="77777777" w:rsidR="006248B6" w:rsidRPr="006248B6" w:rsidRDefault="006248B6" w:rsidP="006248B6">
            <w:pPr>
              <w:ind w:right="-2"/>
              <w:jc w:val="center"/>
              <w:rPr>
                <w:lang w:eastAsia="en-US"/>
              </w:rPr>
            </w:pPr>
            <w:r w:rsidRPr="006248B6">
              <w:rPr>
                <w:lang w:eastAsia="en-US"/>
              </w:rPr>
              <w:t xml:space="preserve">уровень </w:t>
            </w:r>
            <w:proofErr w:type="gramStart"/>
            <w:r w:rsidRPr="006248B6">
              <w:rPr>
                <w:lang w:eastAsia="en-US"/>
              </w:rPr>
              <w:t>опера-</w:t>
            </w:r>
            <w:proofErr w:type="spellStart"/>
            <w:r w:rsidRPr="006248B6">
              <w:rPr>
                <w:lang w:eastAsia="en-US"/>
              </w:rPr>
              <w:t>ционных</w:t>
            </w:r>
            <w:proofErr w:type="spellEnd"/>
            <w:proofErr w:type="gramEnd"/>
            <w:r w:rsidRPr="006248B6">
              <w:rPr>
                <w:lang w:eastAsia="en-US"/>
              </w:rPr>
              <w:t xml:space="preserve"> расходов</w:t>
            </w:r>
          </w:p>
        </w:tc>
        <w:tc>
          <w:tcPr>
            <w:tcW w:w="992" w:type="dxa"/>
            <w:shd w:val="clear" w:color="auto" w:fill="auto"/>
            <w:vAlign w:val="center"/>
          </w:tcPr>
          <w:p w14:paraId="1A113331" w14:textId="77777777" w:rsidR="006248B6" w:rsidRPr="006248B6" w:rsidRDefault="006248B6" w:rsidP="006248B6">
            <w:pPr>
              <w:ind w:right="-2"/>
              <w:jc w:val="center"/>
              <w:rPr>
                <w:lang w:eastAsia="en-US"/>
              </w:rPr>
            </w:pPr>
            <w:r w:rsidRPr="006248B6">
              <w:rPr>
                <w:lang w:eastAsia="en-US"/>
              </w:rPr>
              <w:t xml:space="preserve">Индекс </w:t>
            </w:r>
            <w:proofErr w:type="spellStart"/>
            <w:proofErr w:type="gramStart"/>
            <w:r w:rsidRPr="006248B6">
              <w:rPr>
                <w:lang w:eastAsia="en-US"/>
              </w:rPr>
              <w:t>эффек-тив-ности</w:t>
            </w:r>
            <w:proofErr w:type="spellEnd"/>
            <w:proofErr w:type="gramEnd"/>
            <w:r w:rsidRPr="006248B6">
              <w:rPr>
                <w:lang w:eastAsia="en-US"/>
              </w:rPr>
              <w:t xml:space="preserve"> </w:t>
            </w:r>
            <w:proofErr w:type="gramStart"/>
            <w:r w:rsidRPr="006248B6">
              <w:rPr>
                <w:lang w:eastAsia="en-US"/>
              </w:rPr>
              <w:t>опера-</w:t>
            </w:r>
            <w:proofErr w:type="spellStart"/>
            <w:r w:rsidRPr="006248B6">
              <w:rPr>
                <w:lang w:eastAsia="en-US"/>
              </w:rPr>
              <w:t>цион</w:t>
            </w:r>
            <w:proofErr w:type="spellEnd"/>
            <w:r w:rsidRPr="006248B6">
              <w:rPr>
                <w:lang w:eastAsia="en-US"/>
              </w:rPr>
              <w:t>-</w:t>
            </w:r>
            <w:proofErr w:type="spellStart"/>
            <w:r w:rsidRPr="006248B6">
              <w:rPr>
                <w:lang w:eastAsia="en-US"/>
              </w:rPr>
              <w:t>ных</w:t>
            </w:r>
            <w:proofErr w:type="spellEnd"/>
            <w:proofErr w:type="gramEnd"/>
            <w:r w:rsidRPr="006248B6">
              <w:rPr>
                <w:lang w:eastAsia="en-US"/>
              </w:rPr>
              <w:t xml:space="preserve"> </w:t>
            </w:r>
            <w:proofErr w:type="spellStart"/>
            <w:r w:rsidRPr="006248B6">
              <w:rPr>
                <w:lang w:eastAsia="en-US"/>
              </w:rPr>
              <w:t>расхо-дов</w:t>
            </w:r>
            <w:proofErr w:type="spellEnd"/>
          </w:p>
        </w:tc>
        <w:tc>
          <w:tcPr>
            <w:tcW w:w="851" w:type="dxa"/>
            <w:shd w:val="clear" w:color="auto" w:fill="auto"/>
            <w:vAlign w:val="center"/>
          </w:tcPr>
          <w:p w14:paraId="20E5B0C6" w14:textId="77777777" w:rsidR="006248B6" w:rsidRPr="006248B6" w:rsidRDefault="006248B6" w:rsidP="006248B6">
            <w:pPr>
              <w:ind w:right="-2"/>
              <w:jc w:val="center"/>
              <w:rPr>
                <w:lang w:eastAsia="en-US"/>
              </w:rPr>
            </w:pPr>
            <w:proofErr w:type="gramStart"/>
            <w:r w:rsidRPr="006248B6">
              <w:rPr>
                <w:lang w:eastAsia="en-US"/>
              </w:rPr>
              <w:t>Нор-</w:t>
            </w:r>
            <w:proofErr w:type="spellStart"/>
            <w:r w:rsidRPr="006248B6">
              <w:rPr>
                <w:lang w:eastAsia="en-US"/>
              </w:rPr>
              <w:t>ма</w:t>
            </w:r>
            <w:proofErr w:type="spellEnd"/>
            <w:r w:rsidRPr="006248B6">
              <w:rPr>
                <w:lang w:eastAsia="en-US"/>
              </w:rPr>
              <w:t>-</w:t>
            </w:r>
            <w:proofErr w:type="spellStart"/>
            <w:r w:rsidRPr="006248B6">
              <w:rPr>
                <w:lang w:eastAsia="en-US"/>
              </w:rPr>
              <w:t>тив</w:t>
            </w:r>
            <w:proofErr w:type="gramEnd"/>
            <w:r w:rsidRPr="006248B6">
              <w:rPr>
                <w:lang w:eastAsia="en-US"/>
              </w:rPr>
              <w:t>-ный</w:t>
            </w:r>
            <w:proofErr w:type="spellEnd"/>
            <w:r w:rsidRPr="006248B6">
              <w:rPr>
                <w:lang w:eastAsia="en-US"/>
              </w:rPr>
              <w:t xml:space="preserve"> </w:t>
            </w:r>
            <w:proofErr w:type="gramStart"/>
            <w:r w:rsidRPr="006248B6">
              <w:rPr>
                <w:lang w:eastAsia="en-US"/>
              </w:rPr>
              <w:t>уро-</w:t>
            </w:r>
            <w:proofErr w:type="spellStart"/>
            <w:r w:rsidRPr="006248B6">
              <w:rPr>
                <w:lang w:eastAsia="en-US"/>
              </w:rPr>
              <w:t>вень</w:t>
            </w:r>
            <w:proofErr w:type="spellEnd"/>
            <w:proofErr w:type="gramEnd"/>
            <w:r w:rsidRPr="006248B6">
              <w:rPr>
                <w:lang w:eastAsia="en-US"/>
              </w:rPr>
              <w:t xml:space="preserve"> </w:t>
            </w:r>
            <w:proofErr w:type="gramStart"/>
            <w:r w:rsidRPr="006248B6">
              <w:rPr>
                <w:lang w:eastAsia="en-US"/>
              </w:rPr>
              <w:t>при-были</w:t>
            </w:r>
            <w:proofErr w:type="gramEnd"/>
          </w:p>
        </w:tc>
        <w:tc>
          <w:tcPr>
            <w:tcW w:w="992" w:type="dxa"/>
            <w:vMerge w:val="restart"/>
            <w:shd w:val="clear" w:color="auto" w:fill="auto"/>
            <w:vAlign w:val="center"/>
          </w:tcPr>
          <w:p w14:paraId="26BB6AD5" w14:textId="77777777" w:rsidR="006248B6" w:rsidRPr="006248B6" w:rsidRDefault="006248B6" w:rsidP="006248B6">
            <w:pPr>
              <w:ind w:right="-2"/>
              <w:jc w:val="center"/>
              <w:rPr>
                <w:lang w:eastAsia="en-US"/>
              </w:rPr>
            </w:pPr>
            <w:proofErr w:type="gramStart"/>
            <w:r w:rsidRPr="006248B6">
              <w:rPr>
                <w:lang w:eastAsia="en-US"/>
              </w:rPr>
              <w:t>Уро-</w:t>
            </w:r>
            <w:proofErr w:type="spellStart"/>
            <w:r w:rsidRPr="006248B6">
              <w:rPr>
                <w:lang w:eastAsia="en-US"/>
              </w:rPr>
              <w:t>вень</w:t>
            </w:r>
            <w:proofErr w:type="spellEnd"/>
            <w:proofErr w:type="gramEnd"/>
            <w:r w:rsidRPr="006248B6">
              <w:rPr>
                <w:lang w:eastAsia="en-US"/>
              </w:rPr>
              <w:t xml:space="preserve"> </w:t>
            </w:r>
            <w:proofErr w:type="gramStart"/>
            <w:r w:rsidRPr="006248B6">
              <w:rPr>
                <w:lang w:eastAsia="en-US"/>
              </w:rPr>
              <w:t>на-</w:t>
            </w:r>
            <w:proofErr w:type="spellStart"/>
            <w:r w:rsidRPr="006248B6">
              <w:rPr>
                <w:lang w:eastAsia="en-US"/>
              </w:rPr>
              <w:t>деж</w:t>
            </w:r>
            <w:proofErr w:type="spellEnd"/>
            <w:r w:rsidRPr="006248B6">
              <w:rPr>
                <w:lang w:eastAsia="en-US"/>
              </w:rPr>
              <w:t>-</w:t>
            </w:r>
            <w:proofErr w:type="spellStart"/>
            <w:r w:rsidRPr="006248B6">
              <w:rPr>
                <w:lang w:eastAsia="en-US"/>
              </w:rPr>
              <w:t>ности</w:t>
            </w:r>
            <w:proofErr w:type="spellEnd"/>
            <w:proofErr w:type="gramEnd"/>
            <w:r w:rsidRPr="006248B6">
              <w:rPr>
                <w:lang w:eastAsia="en-US"/>
              </w:rPr>
              <w:t xml:space="preserve"> теп-лос-</w:t>
            </w:r>
            <w:proofErr w:type="spellStart"/>
            <w:r w:rsidRPr="006248B6">
              <w:rPr>
                <w:lang w:eastAsia="en-US"/>
              </w:rPr>
              <w:t>наб</w:t>
            </w:r>
            <w:proofErr w:type="spellEnd"/>
            <w:r w:rsidRPr="006248B6">
              <w:rPr>
                <w:lang w:eastAsia="en-US"/>
              </w:rPr>
              <w:t>-</w:t>
            </w:r>
            <w:proofErr w:type="spellStart"/>
            <w:r w:rsidRPr="006248B6">
              <w:rPr>
                <w:lang w:eastAsia="en-US"/>
              </w:rPr>
              <w:t>жения</w:t>
            </w:r>
            <w:proofErr w:type="spellEnd"/>
          </w:p>
        </w:tc>
        <w:tc>
          <w:tcPr>
            <w:tcW w:w="1418" w:type="dxa"/>
            <w:vMerge w:val="restart"/>
            <w:shd w:val="clear" w:color="auto" w:fill="auto"/>
            <w:vAlign w:val="center"/>
          </w:tcPr>
          <w:p w14:paraId="7EFE2B1E" w14:textId="77777777" w:rsidR="006248B6" w:rsidRPr="006248B6" w:rsidRDefault="006248B6" w:rsidP="006248B6">
            <w:pPr>
              <w:ind w:right="-2"/>
              <w:jc w:val="center"/>
              <w:rPr>
                <w:lang w:eastAsia="en-US"/>
              </w:rPr>
            </w:pPr>
            <w:r w:rsidRPr="006248B6">
              <w:rPr>
                <w:lang w:eastAsia="en-US"/>
              </w:rPr>
              <w:t xml:space="preserve">Показатели </w:t>
            </w:r>
            <w:proofErr w:type="spellStart"/>
            <w:r w:rsidRPr="006248B6">
              <w:rPr>
                <w:lang w:eastAsia="en-US"/>
              </w:rPr>
              <w:t>энергосбе-режения</w:t>
            </w:r>
            <w:proofErr w:type="spellEnd"/>
          </w:p>
          <w:p w14:paraId="77C91182" w14:textId="77777777" w:rsidR="006248B6" w:rsidRPr="006248B6" w:rsidRDefault="006248B6" w:rsidP="006248B6">
            <w:pPr>
              <w:ind w:right="-2"/>
              <w:jc w:val="center"/>
              <w:rPr>
                <w:lang w:eastAsia="en-US"/>
              </w:rPr>
            </w:pPr>
            <w:r w:rsidRPr="006248B6">
              <w:rPr>
                <w:lang w:eastAsia="en-US"/>
              </w:rPr>
              <w:t xml:space="preserve">и </w:t>
            </w:r>
            <w:proofErr w:type="spellStart"/>
            <w:proofErr w:type="gramStart"/>
            <w:r w:rsidRPr="006248B6">
              <w:rPr>
                <w:lang w:eastAsia="en-US"/>
              </w:rPr>
              <w:t>энергети</w:t>
            </w:r>
            <w:proofErr w:type="spellEnd"/>
            <w:r w:rsidRPr="006248B6">
              <w:rPr>
                <w:lang w:eastAsia="en-US"/>
              </w:rPr>
              <w:t>-ческой</w:t>
            </w:r>
            <w:proofErr w:type="gramEnd"/>
            <w:r w:rsidRPr="006248B6">
              <w:rPr>
                <w:lang w:eastAsia="en-US"/>
              </w:rPr>
              <w:t xml:space="preserve"> </w:t>
            </w:r>
            <w:proofErr w:type="spellStart"/>
            <w:r w:rsidRPr="006248B6">
              <w:rPr>
                <w:lang w:eastAsia="en-US"/>
              </w:rPr>
              <w:t>эффектив-ности</w:t>
            </w:r>
            <w:proofErr w:type="spellEnd"/>
          </w:p>
        </w:tc>
        <w:tc>
          <w:tcPr>
            <w:tcW w:w="1417" w:type="dxa"/>
            <w:vMerge w:val="restart"/>
            <w:shd w:val="clear" w:color="auto" w:fill="auto"/>
            <w:vAlign w:val="center"/>
          </w:tcPr>
          <w:p w14:paraId="77B1B2EA" w14:textId="77777777" w:rsidR="006248B6" w:rsidRPr="006248B6" w:rsidRDefault="006248B6" w:rsidP="006248B6">
            <w:pPr>
              <w:ind w:right="-2"/>
              <w:jc w:val="center"/>
              <w:rPr>
                <w:lang w:eastAsia="en-US"/>
              </w:rPr>
            </w:pPr>
            <w:r w:rsidRPr="006248B6">
              <w:rPr>
                <w:lang w:eastAsia="en-US"/>
              </w:rPr>
              <w:t xml:space="preserve">Реализация программ в области </w:t>
            </w:r>
            <w:proofErr w:type="gramStart"/>
            <w:r w:rsidRPr="006248B6">
              <w:rPr>
                <w:lang w:eastAsia="en-US"/>
              </w:rPr>
              <w:t>энерго-сбережения</w:t>
            </w:r>
            <w:proofErr w:type="gramEnd"/>
          </w:p>
          <w:p w14:paraId="7729C399" w14:textId="77777777" w:rsidR="006248B6" w:rsidRPr="006248B6" w:rsidRDefault="006248B6" w:rsidP="006248B6">
            <w:pPr>
              <w:ind w:right="-2"/>
              <w:jc w:val="center"/>
              <w:rPr>
                <w:lang w:eastAsia="en-US"/>
              </w:rPr>
            </w:pPr>
            <w:r w:rsidRPr="006248B6">
              <w:rPr>
                <w:lang w:eastAsia="en-US"/>
              </w:rPr>
              <w:t xml:space="preserve">и повышения </w:t>
            </w:r>
            <w:proofErr w:type="spellStart"/>
            <w:proofErr w:type="gramStart"/>
            <w:r w:rsidRPr="006248B6">
              <w:rPr>
                <w:lang w:eastAsia="en-US"/>
              </w:rPr>
              <w:t>энергети</w:t>
            </w:r>
            <w:proofErr w:type="spellEnd"/>
            <w:r w:rsidRPr="006248B6">
              <w:rPr>
                <w:lang w:eastAsia="en-US"/>
              </w:rPr>
              <w:t>-ческой</w:t>
            </w:r>
            <w:proofErr w:type="gramEnd"/>
            <w:r w:rsidRPr="006248B6">
              <w:rPr>
                <w:lang w:eastAsia="en-US"/>
              </w:rPr>
              <w:t xml:space="preserve"> </w:t>
            </w:r>
            <w:proofErr w:type="spellStart"/>
            <w:r w:rsidRPr="006248B6">
              <w:rPr>
                <w:lang w:eastAsia="en-US"/>
              </w:rPr>
              <w:t>эффектив-ности</w:t>
            </w:r>
            <w:proofErr w:type="spellEnd"/>
          </w:p>
        </w:tc>
        <w:tc>
          <w:tcPr>
            <w:tcW w:w="992" w:type="dxa"/>
            <w:vMerge w:val="restart"/>
            <w:shd w:val="clear" w:color="auto" w:fill="auto"/>
            <w:vAlign w:val="center"/>
          </w:tcPr>
          <w:p w14:paraId="1841C9E2" w14:textId="77777777" w:rsidR="006248B6" w:rsidRPr="006248B6" w:rsidRDefault="006248B6" w:rsidP="006248B6">
            <w:pPr>
              <w:jc w:val="center"/>
              <w:rPr>
                <w:lang w:eastAsia="en-US"/>
              </w:rPr>
            </w:pPr>
            <w:r w:rsidRPr="006248B6">
              <w:rPr>
                <w:lang w:eastAsia="en-US"/>
              </w:rPr>
              <w:t>Дина-</w:t>
            </w:r>
            <w:proofErr w:type="spellStart"/>
            <w:r w:rsidRPr="006248B6">
              <w:rPr>
                <w:lang w:eastAsia="en-US"/>
              </w:rPr>
              <w:t>мика</w:t>
            </w:r>
            <w:proofErr w:type="spellEnd"/>
            <w:r w:rsidRPr="006248B6">
              <w:rPr>
                <w:lang w:eastAsia="en-US"/>
              </w:rPr>
              <w:t xml:space="preserve"> </w:t>
            </w:r>
            <w:proofErr w:type="gramStart"/>
            <w:r w:rsidRPr="006248B6">
              <w:rPr>
                <w:lang w:eastAsia="en-US"/>
              </w:rPr>
              <w:t>изме-нения</w:t>
            </w:r>
            <w:proofErr w:type="gramEnd"/>
            <w:r w:rsidRPr="006248B6">
              <w:rPr>
                <w:lang w:eastAsia="en-US"/>
              </w:rPr>
              <w:t xml:space="preserve"> </w:t>
            </w:r>
            <w:proofErr w:type="spellStart"/>
            <w:r w:rsidRPr="006248B6">
              <w:rPr>
                <w:lang w:eastAsia="en-US"/>
              </w:rPr>
              <w:t>расхо-дов</w:t>
            </w:r>
            <w:proofErr w:type="spellEnd"/>
            <w:r w:rsidRPr="006248B6">
              <w:rPr>
                <w:lang w:eastAsia="en-US"/>
              </w:rPr>
              <w:t xml:space="preserve"> на </w:t>
            </w:r>
            <w:proofErr w:type="spellStart"/>
            <w:proofErr w:type="gramStart"/>
            <w:r w:rsidRPr="006248B6">
              <w:rPr>
                <w:lang w:eastAsia="en-US"/>
              </w:rPr>
              <w:t>топли</w:t>
            </w:r>
            <w:proofErr w:type="spellEnd"/>
            <w:r w:rsidRPr="006248B6">
              <w:rPr>
                <w:lang w:eastAsia="en-US"/>
              </w:rPr>
              <w:t>-во</w:t>
            </w:r>
            <w:proofErr w:type="gramEnd"/>
          </w:p>
        </w:tc>
      </w:tr>
      <w:tr w:rsidR="006248B6" w:rsidRPr="006248B6" w14:paraId="4D2A3EE8" w14:textId="77777777" w:rsidTr="00104FF4">
        <w:trPr>
          <w:trHeight w:val="165"/>
        </w:trPr>
        <w:tc>
          <w:tcPr>
            <w:tcW w:w="1957" w:type="dxa"/>
            <w:vMerge/>
            <w:shd w:val="clear" w:color="auto" w:fill="auto"/>
          </w:tcPr>
          <w:p w14:paraId="796E741F" w14:textId="77777777" w:rsidR="006248B6" w:rsidRPr="006248B6" w:rsidRDefault="006248B6" w:rsidP="006248B6">
            <w:pPr>
              <w:ind w:right="-2"/>
              <w:rPr>
                <w:lang w:eastAsia="en-US"/>
              </w:rPr>
            </w:pPr>
          </w:p>
        </w:tc>
        <w:tc>
          <w:tcPr>
            <w:tcW w:w="850" w:type="dxa"/>
            <w:vMerge/>
            <w:shd w:val="clear" w:color="auto" w:fill="auto"/>
          </w:tcPr>
          <w:p w14:paraId="1D69D335" w14:textId="77777777" w:rsidR="006248B6" w:rsidRPr="006248B6" w:rsidRDefault="006248B6" w:rsidP="006248B6">
            <w:pPr>
              <w:ind w:right="-2"/>
              <w:rPr>
                <w:lang w:eastAsia="en-US"/>
              </w:rPr>
            </w:pPr>
          </w:p>
        </w:tc>
        <w:tc>
          <w:tcPr>
            <w:tcW w:w="1276" w:type="dxa"/>
            <w:shd w:val="clear" w:color="auto" w:fill="auto"/>
            <w:vAlign w:val="center"/>
          </w:tcPr>
          <w:p w14:paraId="7FD85B29" w14:textId="77777777" w:rsidR="006248B6" w:rsidRPr="006248B6" w:rsidRDefault="006248B6" w:rsidP="006248B6">
            <w:pPr>
              <w:ind w:right="-2"/>
              <w:jc w:val="center"/>
              <w:rPr>
                <w:lang w:eastAsia="en-US"/>
              </w:rPr>
            </w:pPr>
            <w:r w:rsidRPr="006248B6">
              <w:rPr>
                <w:lang w:eastAsia="en-US"/>
              </w:rPr>
              <w:t>тыс. руб.</w:t>
            </w:r>
          </w:p>
        </w:tc>
        <w:tc>
          <w:tcPr>
            <w:tcW w:w="992" w:type="dxa"/>
            <w:shd w:val="clear" w:color="auto" w:fill="auto"/>
            <w:vAlign w:val="center"/>
          </w:tcPr>
          <w:p w14:paraId="2A2E3BF7" w14:textId="77777777" w:rsidR="006248B6" w:rsidRPr="006248B6" w:rsidRDefault="006248B6" w:rsidP="006248B6">
            <w:pPr>
              <w:ind w:right="-2"/>
              <w:jc w:val="center"/>
              <w:rPr>
                <w:lang w:eastAsia="en-US"/>
              </w:rPr>
            </w:pPr>
            <w:r w:rsidRPr="006248B6">
              <w:rPr>
                <w:lang w:eastAsia="en-US"/>
              </w:rPr>
              <w:t>%</w:t>
            </w:r>
          </w:p>
        </w:tc>
        <w:tc>
          <w:tcPr>
            <w:tcW w:w="851" w:type="dxa"/>
            <w:shd w:val="clear" w:color="auto" w:fill="auto"/>
            <w:vAlign w:val="center"/>
          </w:tcPr>
          <w:p w14:paraId="4ABF472D" w14:textId="77777777" w:rsidR="006248B6" w:rsidRPr="006248B6" w:rsidRDefault="006248B6" w:rsidP="006248B6">
            <w:pPr>
              <w:ind w:right="-2"/>
              <w:jc w:val="center"/>
              <w:rPr>
                <w:lang w:eastAsia="en-US"/>
              </w:rPr>
            </w:pPr>
            <w:r w:rsidRPr="006248B6">
              <w:rPr>
                <w:lang w:eastAsia="en-US"/>
              </w:rPr>
              <w:t>%</w:t>
            </w:r>
          </w:p>
        </w:tc>
        <w:tc>
          <w:tcPr>
            <w:tcW w:w="992" w:type="dxa"/>
            <w:vMerge/>
            <w:shd w:val="clear" w:color="auto" w:fill="auto"/>
          </w:tcPr>
          <w:p w14:paraId="271A5806" w14:textId="77777777" w:rsidR="006248B6" w:rsidRPr="006248B6" w:rsidRDefault="006248B6" w:rsidP="006248B6">
            <w:pPr>
              <w:ind w:right="-2"/>
              <w:rPr>
                <w:sz w:val="28"/>
                <w:szCs w:val="28"/>
                <w:lang w:eastAsia="en-US"/>
              </w:rPr>
            </w:pPr>
          </w:p>
        </w:tc>
        <w:tc>
          <w:tcPr>
            <w:tcW w:w="1418" w:type="dxa"/>
            <w:vMerge/>
            <w:shd w:val="clear" w:color="auto" w:fill="auto"/>
          </w:tcPr>
          <w:p w14:paraId="38AFAD61" w14:textId="77777777" w:rsidR="006248B6" w:rsidRPr="006248B6" w:rsidRDefault="006248B6" w:rsidP="006248B6">
            <w:pPr>
              <w:ind w:right="-2"/>
              <w:rPr>
                <w:sz w:val="28"/>
                <w:szCs w:val="28"/>
                <w:lang w:eastAsia="en-US"/>
              </w:rPr>
            </w:pPr>
          </w:p>
        </w:tc>
        <w:tc>
          <w:tcPr>
            <w:tcW w:w="1417" w:type="dxa"/>
            <w:vMerge/>
            <w:shd w:val="clear" w:color="auto" w:fill="auto"/>
          </w:tcPr>
          <w:p w14:paraId="469B3BDA" w14:textId="77777777" w:rsidR="006248B6" w:rsidRPr="006248B6" w:rsidRDefault="006248B6" w:rsidP="006248B6">
            <w:pPr>
              <w:ind w:right="-2"/>
              <w:rPr>
                <w:sz w:val="28"/>
                <w:szCs w:val="28"/>
                <w:lang w:eastAsia="en-US"/>
              </w:rPr>
            </w:pPr>
          </w:p>
        </w:tc>
        <w:tc>
          <w:tcPr>
            <w:tcW w:w="992" w:type="dxa"/>
            <w:vMerge/>
            <w:shd w:val="clear" w:color="auto" w:fill="auto"/>
          </w:tcPr>
          <w:p w14:paraId="4C53FD53" w14:textId="77777777" w:rsidR="006248B6" w:rsidRPr="006248B6" w:rsidRDefault="006248B6" w:rsidP="006248B6">
            <w:pPr>
              <w:ind w:right="175"/>
              <w:rPr>
                <w:sz w:val="28"/>
                <w:szCs w:val="28"/>
                <w:lang w:eastAsia="en-US"/>
              </w:rPr>
            </w:pPr>
          </w:p>
        </w:tc>
      </w:tr>
      <w:tr w:rsidR="006248B6" w:rsidRPr="006248B6" w14:paraId="431356BC" w14:textId="77777777" w:rsidTr="00104FF4">
        <w:trPr>
          <w:trHeight w:val="567"/>
        </w:trPr>
        <w:tc>
          <w:tcPr>
            <w:tcW w:w="1957" w:type="dxa"/>
            <w:vMerge w:val="restart"/>
            <w:shd w:val="clear" w:color="auto" w:fill="auto"/>
            <w:vAlign w:val="center"/>
          </w:tcPr>
          <w:p w14:paraId="68BC1761" w14:textId="77777777" w:rsidR="006248B6" w:rsidRPr="006248B6" w:rsidRDefault="006248B6" w:rsidP="006248B6">
            <w:pPr>
              <w:ind w:left="-220" w:right="-125"/>
              <w:jc w:val="center"/>
              <w:rPr>
                <w:bCs/>
                <w:color w:val="000000"/>
                <w:kern w:val="32"/>
                <w:lang w:eastAsia="en-US"/>
              </w:rPr>
            </w:pPr>
            <w:r w:rsidRPr="006248B6">
              <w:rPr>
                <w:bCs/>
                <w:color w:val="000000"/>
                <w:kern w:val="32"/>
                <w:lang w:eastAsia="en-US"/>
              </w:rPr>
              <w:t>ООО «Интеграл»</w:t>
            </w:r>
          </w:p>
        </w:tc>
        <w:tc>
          <w:tcPr>
            <w:tcW w:w="850" w:type="dxa"/>
            <w:shd w:val="clear" w:color="auto" w:fill="auto"/>
            <w:vAlign w:val="center"/>
          </w:tcPr>
          <w:p w14:paraId="12D9E0EC" w14:textId="77777777" w:rsidR="006248B6" w:rsidRPr="006248B6" w:rsidRDefault="006248B6" w:rsidP="006248B6">
            <w:pPr>
              <w:ind w:right="-2"/>
              <w:jc w:val="center"/>
              <w:rPr>
                <w:sz w:val="22"/>
                <w:szCs w:val="22"/>
                <w:lang w:eastAsia="en-US"/>
              </w:rPr>
            </w:pPr>
            <w:r w:rsidRPr="006248B6">
              <w:rPr>
                <w:sz w:val="22"/>
                <w:szCs w:val="22"/>
                <w:lang w:eastAsia="en-US"/>
              </w:rPr>
              <w:t>2025</w:t>
            </w:r>
          </w:p>
        </w:tc>
        <w:tc>
          <w:tcPr>
            <w:tcW w:w="1276" w:type="dxa"/>
            <w:shd w:val="clear" w:color="auto" w:fill="auto"/>
            <w:vAlign w:val="center"/>
          </w:tcPr>
          <w:p w14:paraId="4B967ACD" w14:textId="77777777" w:rsidR="006248B6" w:rsidRPr="006248B6" w:rsidRDefault="006248B6" w:rsidP="006248B6">
            <w:pPr>
              <w:ind w:right="-2"/>
              <w:jc w:val="center"/>
              <w:rPr>
                <w:sz w:val="22"/>
                <w:szCs w:val="22"/>
                <w:lang w:eastAsia="en-US"/>
              </w:rPr>
            </w:pPr>
            <w:r w:rsidRPr="006248B6">
              <w:rPr>
                <w:sz w:val="22"/>
                <w:szCs w:val="22"/>
                <w:lang w:eastAsia="en-US"/>
              </w:rPr>
              <w:t>577 013,75</w:t>
            </w:r>
          </w:p>
        </w:tc>
        <w:tc>
          <w:tcPr>
            <w:tcW w:w="992" w:type="dxa"/>
            <w:shd w:val="clear" w:color="auto" w:fill="auto"/>
            <w:vAlign w:val="center"/>
          </w:tcPr>
          <w:p w14:paraId="66F1E5BC" w14:textId="77777777" w:rsidR="006248B6" w:rsidRPr="006248B6" w:rsidRDefault="006248B6" w:rsidP="006248B6">
            <w:pPr>
              <w:ind w:right="-2"/>
              <w:jc w:val="center"/>
              <w:rPr>
                <w:sz w:val="22"/>
                <w:szCs w:val="22"/>
                <w:lang w:eastAsia="en-US"/>
              </w:rPr>
            </w:pPr>
            <w:r w:rsidRPr="006248B6">
              <w:rPr>
                <w:sz w:val="22"/>
                <w:szCs w:val="22"/>
                <w:lang w:eastAsia="en-US"/>
              </w:rPr>
              <w:t>х</w:t>
            </w:r>
          </w:p>
        </w:tc>
        <w:tc>
          <w:tcPr>
            <w:tcW w:w="851" w:type="dxa"/>
            <w:shd w:val="clear" w:color="auto" w:fill="auto"/>
            <w:vAlign w:val="center"/>
          </w:tcPr>
          <w:p w14:paraId="69074046" w14:textId="77777777" w:rsidR="006248B6" w:rsidRPr="006248B6" w:rsidRDefault="006248B6" w:rsidP="006248B6">
            <w:pPr>
              <w:ind w:right="-2"/>
              <w:jc w:val="center"/>
              <w:rPr>
                <w:sz w:val="22"/>
                <w:szCs w:val="22"/>
                <w:lang w:eastAsia="en-US"/>
              </w:rPr>
            </w:pPr>
            <w:r w:rsidRPr="006248B6">
              <w:rPr>
                <w:sz w:val="22"/>
                <w:szCs w:val="22"/>
                <w:lang w:eastAsia="en-US"/>
              </w:rPr>
              <w:t>0,6676</w:t>
            </w:r>
          </w:p>
        </w:tc>
        <w:tc>
          <w:tcPr>
            <w:tcW w:w="992" w:type="dxa"/>
            <w:shd w:val="clear" w:color="auto" w:fill="auto"/>
            <w:vAlign w:val="center"/>
          </w:tcPr>
          <w:p w14:paraId="5639BB9C" w14:textId="77777777" w:rsidR="006248B6" w:rsidRPr="006248B6" w:rsidRDefault="006248B6" w:rsidP="006248B6">
            <w:pPr>
              <w:jc w:val="center"/>
              <w:rPr>
                <w:sz w:val="22"/>
                <w:szCs w:val="22"/>
                <w:lang w:eastAsia="en-US"/>
              </w:rPr>
            </w:pPr>
            <w:r w:rsidRPr="006248B6">
              <w:rPr>
                <w:sz w:val="22"/>
                <w:szCs w:val="22"/>
                <w:lang w:eastAsia="en-US"/>
              </w:rPr>
              <w:t>x</w:t>
            </w:r>
          </w:p>
        </w:tc>
        <w:tc>
          <w:tcPr>
            <w:tcW w:w="1418" w:type="dxa"/>
            <w:shd w:val="clear" w:color="auto" w:fill="auto"/>
            <w:vAlign w:val="center"/>
          </w:tcPr>
          <w:p w14:paraId="7FDF2503" w14:textId="77777777" w:rsidR="006248B6" w:rsidRPr="006248B6" w:rsidRDefault="006248B6" w:rsidP="006248B6">
            <w:pPr>
              <w:ind w:left="-108" w:right="-108"/>
              <w:jc w:val="center"/>
              <w:rPr>
                <w:sz w:val="22"/>
                <w:szCs w:val="22"/>
                <w:lang w:eastAsia="en-US"/>
              </w:rPr>
            </w:pPr>
            <w:r w:rsidRPr="006248B6">
              <w:rPr>
                <w:sz w:val="22"/>
                <w:szCs w:val="22"/>
                <w:lang w:eastAsia="en-US"/>
              </w:rPr>
              <w:t>х</w:t>
            </w:r>
          </w:p>
        </w:tc>
        <w:tc>
          <w:tcPr>
            <w:tcW w:w="1417" w:type="dxa"/>
            <w:shd w:val="clear" w:color="auto" w:fill="auto"/>
            <w:vAlign w:val="center"/>
          </w:tcPr>
          <w:p w14:paraId="2E9BE006"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2CEE0A71" w14:textId="77777777" w:rsidR="006248B6" w:rsidRPr="006248B6" w:rsidRDefault="006248B6" w:rsidP="006248B6">
            <w:pPr>
              <w:ind w:right="175"/>
              <w:jc w:val="center"/>
              <w:rPr>
                <w:sz w:val="22"/>
                <w:szCs w:val="22"/>
                <w:lang w:eastAsia="en-US"/>
              </w:rPr>
            </w:pPr>
            <w:r w:rsidRPr="006248B6">
              <w:rPr>
                <w:sz w:val="22"/>
                <w:szCs w:val="22"/>
                <w:lang w:eastAsia="en-US"/>
              </w:rPr>
              <w:t>x</w:t>
            </w:r>
          </w:p>
        </w:tc>
      </w:tr>
      <w:tr w:rsidR="006248B6" w:rsidRPr="006248B6" w14:paraId="1081C772" w14:textId="77777777" w:rsidTr="00104FF4">
        <w:trPr>
          <w:trHeight w:val="567"/>
        </w:trPr>
        <w:tc>
          <w:tcPr>
            <w:tcW w:w="1957" w:type="dxa"/>
            <w:vMerge/>
            <w:shd w:val="clear" w:color="auto" w:fill="auto"/>
          </w:tcPr>
          <w:p w14:paraId="57F3414A" w14:textId="77777777" w:rsidR="006248B6" w:rsidRPr="006248B6" w:rsidRDefault="006248B6" w:rsidP="006248B6">
            <w:pPr>
              <w:ind w:right="-2"/>
              <w:rPr>
                <w:sz w:val="28"/>
                <w:szCs w:val="28"/>
                <w:lang w:eastAsia="en-US"/>
              </w:rPr>
            </w:pPr>
          </w:p>
        </w:tc>
        <w:tc>
          <w:tcPr>
            <w:tcW w:w="850" w:type="dxa"/>
            <w:shd w:val="clear" w:color="auto" w:fill="auto"/>
            <w:vAlign w:val="center"/>
          </w:tcPr>
          <w:p w14:paraId="2A1C894D" w14:textId="77777777" w:rsidR="006248B6" w:rsidRPr="006248B6" w:rsidRDefault="006248B6" w:rsidP="006248B6">
            <w:pPr>
              <w:ind w:right="-2"/>
              <w:jc w:val="center"/>
              <w:rPr>
                <w:sz w:val="22"/>
                <w:szCs w:val="22"/>
                <w:lang w:eastAsia="en-US"/>
              </w:rPr>
            </w:pPr>
            <w:r w:rsidRPr="006248B6">
              <w:rPr>
                <w:sz w:val="22"/>
                <w:szCs w:val="22"/>
                <w:lang w:eastAsia="en-US"/>
              </w:rPr>
              <w:t>2026</w:t>
            </w:r>
          </w:p>
        </w:tc>
        <w:tc>
          <w:tcPr>
            <w:tcW w:w="1276" w:type="dxa"/>
            <w:shd w:val="clear" w:color="auto" w:fill="auto"/>
            <w:vAlign w:val="center"/>
          </w:tcPr>
          <w:p w14:paraId="23CC2B83"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6AAE0094" w14:textId="77777777" w:rsidR="006248B6" w:rsidRPr="006248B6" w:rsidRDefault="006248B6" w:rsidP="006248B6">
            <w:pPr>
              <w:ind w:right="-2"/>
              <w:jc w:val="center"/>
              <w:rPr>
                <w:sz w:val="22"/>
                <w:szCs w:val="22"/>
                <w:lang w:eastAsia="en-US"/>
              </w:rPr>
            </w:pPr>
            <w:r w:rsidRPr="006248B6">
              <w:rPr>
                <w:sz w:val="22"/>
                <w:szCs w:val="22"/>
                <w:lang w:eastAsia="en-US"/>
              </w:rPr>
              <w:t>1,00</w:t>
            </w:r>
          </w:p>
        </w:tc>
        <w:tc>
          <w:tcPr>
            <w:tcW w:w="851" w:type="dxa"/>
            <w:shd w:val="clear" w:color="auto" w:fill="auto"/>
            <w:vAlign w:val="center"/>
          </w:tcPr>
          <w:p w14:paraId="30590C40" w14:textId="77777777" w:rsidR="006248B6" w:rsidRPr="006248B6" w:rsidRDefault="006248B6" w:rsidP="006248B6">
            <w:pPr>
              <w:jc w:val="center"/>
              <w:rPr>
                <w:sz w:val="22"/>
                <w:szCs w:val="22"/>
                <w:lang w:eastAsia="en-US"/>
              </w:rPr>
            </w:pPr>
            <w:r w:rsidRPr="006248B6">
              <w:rPr>
                <w:sz w:val="22"/>
                <w:szCs w:val="22"/>
                <w:lang w:eastAsia="en-US"/>
              </w:rPr>
              <w:t>0,00</w:t>
            </w:r>
          </w:p>
        </w:tc>
        <w:tc>
          <w:tcPr>
            <w:tcW w:w="992" w:type="dxa"/>
            <w:shd w:val="clear" w:color="auto" w:fill="auto"/>
            <w:vAlign w:val="center"/>
          </w:tcPr>
          <w:p w14:paraId="6337CEF6" w14:textId="77777777" w:rsidR="006248B6" w:rsidRPr="006248B6" w:rsidRDefault="006248B6" w:rsidP="006248B6">
            <w:pPr>
              <w:jc w:val="center"/>
              <w:rPr>
                <w:sz w:val="22"/>
                <w:szCs w:val="22"/>
                <w:lang w:eastAsia="en-US"/>
              </w:rPr>
            </w:pPr>
            <w:r w:rsidRPr="006248B6">
              <w:rPr>
                <w:sz w:val="22"/>
                <w:szCs w:val="22"/>
                <w:lang w:eastAsia="en-US"/>
              </w:rPr>
              <w:t>x</w:t>
            </w:r>
          </w:p>
        </w:tc>
        <w:tc>
          <w:tcPr>
            <w:tcW w:w="1418" w:type="dxa"/>
            <w:shd w:val="clear" w:color="auto" w:fill="auto"/>
            <w:vAlign w:val="center"/>
          </w:tcPr>
          <w:p w14:paraId="6F0B99CB" w14:textId="77777777" w:rsidR="006248B6" w:rsidRPr="006248B6" w:rsidRDefault="006248B6" w:rsidP="006248B6">
            <w:pPr>
              <w:jc w:val="center"/>
              <w:rPr>
                <w:sz w:val="22"/>
                <w:szCs w:val="22"/>
                <w:lang w:eastAsia="en-US"/>
              </w:rPr>
            </w:pPr>
            <w:r w:rsidRPr="006248B6">
              <w:rPr>
                <w:sz w:val="22"/>
                <w:szCs w:val="22"/>
                <w:lang w:eastAsia="en-US"/>
              </w:rPr>
              <w:t>x</w:t>
            </w:r>
          </w:p>
        </w:tc>
        <w:tc>
          <w:tcPr>
            <w:tcW w:w="1417" w:type="dxa"/>
            <w:shd w:val="clear" w:color="auto" w:fill="auto"/>
            <w:vAlign w:val="center"/>
          </w:tcPr>
          <w:p w14:paraId="2B17E633"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4EE70A45" w14:textId="77777777" w:rsidR="006248B6" w:rsidRPr="006248B6" w:rsidRDefault="006248B6" w:rsidP="006248B6">
            <w:pPr>
              <w:ind w:right="175"/>
              <w:jc w:val="center"/>
              <w:rPr>
                <w:sz w:val="22"/>
                <w:szCs w:val="22"/>
                <w:lang w:eastAsia="en-US"/>
              </w:rPr>
            </w:pPr>
            <w:r w:rsidRPr="006248B6">
              <w:rPr>
                <w:sz w:val="22"/>
                <w:szCs w:val="22"/>
                <w:lang w:eastAsia="en-US"/>
              </w:rPr>
              <w:t>x</w:t>
            </w:r>
          </w:p>
        </w:tc>
      </w:tr>
      <w:tr w:rsidR="006248B6" w:rsidRPr="006248B6" w14:paraId="0B11F9A1" w14:textId="77777777" w:rsidTr="00104FF4">
        <w:trPr>
          <w:trHeight w:val="567"/>
        </w:trPr>
        <w:tc>
          <w:tcPr>
            <w:tcW w:w="1957" w:type="dxa"/>
            <w:vMerge/>
            <w:shd w:val="clear" w:color="auto" w:fill="auto"/>
          </w:tcPr>
          <w:p w14:paraId="5DCD13BD" w14:textId="77777777" w:rsidR="006248B6" w:rsidRPr="006248B6" w:rsidRDefault="006248B6" w:rsidP="006248B6">
            <w:pPr>
              <w:ind w:right="-2"/>
              <w:rPr>
                <w:sz w:val="28"/>
                <w:szCs w:val="28"/>
                <w:lang w:eastAsia="en-US"/>
              </w:rPr>
            </w:pPr>
          </w:p>
        </w:tc>
        <w:tc>
          <w:tcPr>
            <w:tcW w:w="850" w:type="dxa"/>
            <w:shd w:val="clear" w:color="auto" w:fill="auto"/>
            <w:vAlign w:val="center"/>
          </w:tcPr>
          <w:p w14:paraId="1F7B23C3" w14:textId="77777777" w:rsidR="006248B6" w:rsidRPr="006248B6" w:rsidRDefault="006248B6" w:rsidP="006248B6">
            <w:pPr>
              <w:ind w:right="-2"/>
              <w:jc w:val="center"/>
              <w:rPr>
                <w:sz w:val="22"/>
                <w:szCs w:val="22"/>
                <w:lang w:eastAsia="en-US"/>
              </w:rPr>
            </w:pPr>
            <w:r w:rsidRPr="006248B6">
              <w:rPr>
                <w:sz w:val="22"/>
                <w:szCs w:val="22"/>
                <w:lang w:eastAsia="en-US"/>
              </w:rPr>
              <w:t>2027</w:t>
            </w:r>
          </w:p>
        </w:tc>
        <w:tc>
          <w:tcPr>
            <w:tcW w:w="1276" w:type="dxa"/>
            <w:shd w:val="clear" w:color="auto" w:fill="auto"/>
            <w:vAlign w:val="center"/>
          </w:tcPr>
          <w:p w14:paraId="5217AB1B"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710C1EA5" w14:textId="77777777" w:rsidR="006248B6" w:rsidRPr="006248B6" w:rsidRDefault="006248B6" w:rsidP="006248B6">
            <w:pPr>
              <w:ind w:right="-2"/>
              <w:jc w:val="center"/>
              <w:rPr>
                <w:sz w:val="22"/>
                <w:szCs w:val="22"/>
                <w:lang w:eastAsia="en-US"/>
              </w:rPr>
            </w:pPr>
            <w:r w:rsidRPr="006248B6">
              <w:rPr>
                <w:sz w:val="22"/>
                <w:szCs w:val="22"/>
                <w:lang w:eastAsia="en-US"/>
              </w:rPr>
              <w:t>1,00</w:t>
            </w:r>
          </w:p>
        </w:tc>
        <w:tc>
          <w:tcPr>
            <w:tcW w:w="851" w:type="dxa"/>
            <w:shd w:val="clear" w:color="auto" w:fill="auto"/>
            <w:vAlign w:val="center"/>
          </w:tcPr>
          <w:p w14:paraId="79009919" w14:textId="77777777" w:rsidR="006248B6" w:rsidRPr="006248B6" w:rsidRDefault="006248B6" w:rsidP="006248B6">
            <w:pPr>
              <w:jc w:val="center"/>
              <w:rPr>
                <w:sz w:val="22"/>
                <w:szCs w:val="22"/>
                <w:lang w:eastAsia="en-US"/>
              </w:rPr>
            </w:pPr>
            <w:r w:rsidRPr="006248B6">
              <w:rPr>
                <w:sz w:val="22"/>
                <w:szCs w:val="22"/>
                <w:lang w:eastAsia="en-US"/>
              </w:rPr>
              <w:t>0,00</w:t>
            </w:r>
          </w:p>
        </w:tc>
        <w:tc>
          <w:tcPr>
            <w:tcW w:w="992" w:type="dxa"/>
            <w:shd w:val="clear" w:color="auto" w:fill="auto"/>
            <w:vAlign w:val="center"/>
          </w:tcPr>
          <w:p w14:paraId="26FE4959" w14:textId="77777777" w:rsidR="006248B6" w:rsidRPr="006248B6" w:rsidRDefault="006248B6" w:rsidP="006248B6">
            <w:pPr>
              <w:jc w:val="center"/>
              <w:rPr>
                <w:sz w:val="22"/>
                <w:szCs w:val="22"/>
                <w:lang w:eastAsia="en-US"/>
              </w:rPr>
            </w:pPr>
            <w:r w:rsidRPr="006248B6">
              <w:rPr>
                <w:sz w:val="22"/>
                <w:szCs w:val="22"/>
                <w:lang w:eastAsia="en-US"/>
              </w:rPr>
              <w:t>x</w:t>
            </w:r>
          </w:p>
        </w:tc>
        <w:tc>
          <w:tcPr>
            <w:tcW w:w="1418" w:type="dxa"/>
            <w:shd w:val="clear" w:color="auto" w:fill="auto"/>
            <w:vAlign w:val="center"/>
          </w:tcPr>
          <w:p w14:paraId="04509927" w14:textId="77777777" w:rsidR="006248B6" w:rsidRPr="006248B6" w:rsidRDefault="006248B6" w:rsidP="006248B6">
            <w:pPr>
              <w:jc w:val="center"/>
              <w:rPr>
                <w:sz w:val="22"/>
                <w:szCs w:val="22"/>
                <w:lang w:eastAsia="en-US"/>
              </w:rPr>
            </w:pPr>
            <w:r w:rsidRPr="006248B6">
              <w:rPr>
                <w:sz w:val="22"/>
                <w:szCs w:val="22"/>
                <w:lang w:eastAsia="en-US"/>
              </w:rPr>
              <w:t>x</w:t>
            </w:r>
          </w:p>
        </w:tc>
        <w:tc>
          <w:tcPr>
            <w:tcW w:w="1417" w:type="dxa"/>
            <w:shd w:val="clear" w:color="auto" w:fill="auto"/>
            <w:vAlign w:val="center"/>
          </w:tcPr>
          <w:p w14:paraId="23101B07"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3BE99550" w14:textId="77777777" w:rsidR="006248B6" w:rsidRPr="006248B6" w:rsidRDefault="006248B6" w:rsidP="006248B6">
            <w:pPr>
              <w:ind w:right="175"/>
              <w:jc w:val="center"/>
              <w:rPr>
                <w:sz w:val="22"/>
                <w:szCs w:val="22"/>
                <w:lang w:eastAsia="en-US"/>
              </w:rPr>
            </w:pPr>
            <w:r w:rsidRPr="006248B6">
              <w:rPr>
                <w:sz w:val="22"/>
                <w:szCs w:val="22"/>
                <w:lang w:eastAsia="en-US"/>
              </w:rPr>
              <w:t>x</w:t>
            </w:r>
          </w:p>
        </w:tc>
      </w:tr>
      <w:tr w:rsidR="006248B6" w:rsidRPr="006248B6" w14:paraId="4D1CFC77" w14:textId="77777777" w:rsidTr="00104FF4">
        <w:trPr>
          <w:trHeight w:val="567"/>
        </w:trPr>
        <w:tc>
          <w:tcPr>
            <w:tcW w:w="1957" w:type="dxa"/>
            <w:vMerge/>
            <w:shd w:val="clear" w:color="auto" w:fill="auto"/>
          </w:tcPr>
          <w:p w14:paraId="4BA2479D" w14:textId="77777777" w:rsidR="006248B6" w:rsidRPr="006248B6" w:rsidRDefault="006248B6" w:rsidP="006248B6">
            <w:pPr>
              <w:ind w:right="-2"/>
              <w:rPr>
                <w:sz w:val="28"/>
                <w:szCs w:val="28"/>
                <w:lang w:eastAsia="en-US"/>
              </w:rPr>
            </w:pPr>
          </w:p>
        </w:tc>
        <w:tc>
          <w:tcPr>
            <w:tcW w:w="850" w:type="dxa"/>
            <w:shd w:val="clear" w:color="auto" w:fill="auto"/>
            <w:vAlign w:val="center"/>
          </w:tcPr>
          <w:p w14:paraId="2BA23FBB" w14:textId="77777777" w:rsidR="006248B6" w:rsidRPr="006248B6" w:rsidRDefault="006248B6" w:rsidP="006248B6">
            <w:pPr>
              <w:ind w:right="-2"/>
              <w:jc w:val="center"/>
              <w:rPr>
                <w:sz w:val="22"/>
                <w:szCs w:val="22"/>
                <w:lang w:eastAsia="en-US"/>
              </w:rPr>
            </w:pPr>
            <w:r w:rsidRPr="006248B6">
              <w:rPr>
                <w:sz w:val="22"/>
                <w:szCs w:val="22"/>
                <w:lang w:eastAsia="en-US"/>
              </w:rPr>
              <w:t>2028</w:t>
            </w:r>
          </w:p>
        </w:tc>
        <w:tc>
          <w:tcPr>
            <w:tcW w:w="1276" w:type="dxa"/>
            <w:shd w:val="clear" w:color="auto" w:fill="auto"/>
            <w:vAlign w:val="center"/>
          </w:tcPr>
          <w:p w14:paraId="0A73BFC7"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1590FCC7" w14:textId="77777777" w:rsidR="006248B6" w:rsidRPr="006248B6" w:rsidRDefault="006248B6" w:rsidP="006248B6">
            <w:pPr>
              <w:ind w:right="-2"/>
              <w:jc w:val="center"/>
              <w:rPr>
                <w:sz w:val="22"/>
                <w:szCs w:val="22"/>
                <w:lang w:eastAsia="en-US"/>
              </w:rPr>
            </w:pPr>
            <w:r w:rsidRPr="006248B6">
              <w:rPr>
                <w:sz w:val="22"/>
                <w:szCs w:val="22"/>
                <w:lang w:eastAsia="en-US"/>
              </w:rPr>
              <w:t>1,00</w:t>
            </w:r>
          </w:p>
        </w:tc>
        <w:tc>
          <w:tcPr>
            <w:tcW w:w="851" w:type="dxa"/>
            <w:shd w:val="clear" w:color="auto" w:fill="auto"/>
            <w:vAlign w:val="center"/>
          </w:tcPr>
          <w:p w14:paraId="763E1CB5" w14:textId="77777777" w:rsidR="006248B6" w:rsidRPr="006248B6" w:rsidRDefault="006248B6" w:rsidP="006248B6">
            <w:pPr>
              <w:jc w:val="center"/>
              <w:rPr>
                <w:sz w:val="22"/>
                <w:szCs w:val="22"/>
                <w:lang w:eastAsia="en-US"/>
              </w:rPr>
            </w:pPr>
            <w:r w:rsidRPr="006248B6">
              <w:rPr>
                <w:sz w:val="22"/>
                <w:szCs w:val="22"/>
                <w:lang w:eastAsia="en-US"/>
              </w:rPr>
              <w:t>0,00</w:t>
            </w:r>
          </w:p>
        </w:tc>
        <w:tc>
          <w:tcPr>
            <w:tcW w:w="992" w:type="dxa"/>
            <w:shd w:val="clear" w:color="auto" w:fill="auto"/>
            <w:vAlign w:val="center"/>
          </w:tcPr>
          <w:p w14:paraId="47E0315B" w14:textId="77777777" w:rsidR="006248B6" w:rsidRPr="006248B6" w:rsidRDefault="006248B6" w:rsidP="006248B6">
            <w:pPr>
              <w:jc w:val="center"/>
              <w:rPr>
                <w:sz w:val="22"/>
                <w:szCs w:val="22"/>
                <w:lang w:eastAsia="en-US"/>
              </w:rPr>
            </w:pPr>
            <w:r w:rsidRPr="006248B6">
              <w:rPr>
                <w:sz w:val="22"/>
                <w:szCs w:val="22"/>
                <w:lang w:eastAsia="en-US"/>
              </w:rPr>
              <w:t>x</w:t>
            </w:r>
          </w:p>
        </w:tc>
        <w:tc>
          <w:tcPr>
            <w:tcW w:w="1418" w:type="dxa"/>
            <w:shd w:val="clear" w:color="auto" w:fill="auto"/>
            <w:vAlign w:val="center"/>
          </w:tcPr>
          <w:p w14:paraId="7ED25595" w14:textId="77777777" w:rsidR="006248B6" w:rsidRPr="006248B6" w:rsidRDefault="006248B6" w:rsidP="006248B6">
            <w:pPr>
              <w:jc w:val="center"/>
              <w:rPr>
                <w:sz w:val="22"/>
                <w:szCs w:val="22"/>
                <w:lang w:eastAsia="en-US"/>
              </w:rPr>
            </w:pPr>
            <w:r w:rsidRPr="006248B6">
              <w:rPr>
                <w:sz w:val="22"/>
                <w:szCs w:val="22"/>
                <w:lang w:eastAsia="en-US"/>
              </w:rPr>
              <w:t>x</w:t>
            </w:r>
          </w:p>
        </w:tc>
        <w:tc>
          <w:tcPr>
            <w:tcW w:w="1417" w:type="dxa"/>
            <w:shd w:val="clear" w:color="auto" w:fill="auto"/>
            <w:vAlign w:val="center"/>
          </w:tcPr>
          <w:p w14:paraId="662A3A0D"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7D01E78D" w14:textId="77777777" w:rsidR="006248B6" w:rsidRPr="006248B6" w:rsidRDefault="006248B6" w:rsidP="006248B6">
            <w:pPr>
              <w:ind w:right="175"/>
              <w:jc w:val="center"/>
              <w:rPr>
                <w:sz w:val="22"/>
                <w:szCs w:val="22"/>
                <w:lang w:eastAsia="en-US"/>
              </w:rPr>
            </w:pPr>
            <w:r w:rsidRPr="006248B6">
              <w:rPr>
                <w:sz w:val="22"/>
                <w:szCs w:val="22"/>
                <w:lang w:eastAsia="en-US"/>
              </w:rPr>
              <w:t>x</w:t>
            </w:r>
          </w:p>
        </w:tc>
      </w:tr>
      <w:tr w:rsidR="006248B6" w:rsidRPr="006248B6" w14:paraId="0D6436A6" w14:textId="77777777" w:rsidTr="00104FF4">
        <w:trPr>
          <w:trHeight w:val="567"/>
        </w:trPr>
        <w:tc>
          <w:tcPr>
            <w:tcW w:w="1957" w:type="dxa"/>
            <w:vMerge/>
            <w:shd w:val="clear" w:color="auto" w:fill="auto"/>
          </w:tcPr>
          <w:p w14:paraId="6C0E3EF7" w14:textId="77777777" w:rsidR="006248B6" w:rsidRPr="006248B6" w:rsidRDefault="006248B6" w:rsidP="006248B6">
            <w:pPr>
              <w:ind w:right="-2"/>
              <w:rPr>
                <w:sz w:val="28"/>
                <w:szCs w:val="28"/>
                <w:lang w:eastAsia="en-US"/>
              </w:rPr>
            </w:pPr>
          </w:p>
        </w:tc>
        <w:tc>
          <w:tcPr>
            <w:tcW w:w="850" w:type="dxa"/>
            <w:shd w:val="clear" w:color="auto" w:fill="auto"/>
            <w:vAlign w:val="center"/>
          </w:tcPr>
          <w:p w14:paraId="79926C7C" w14:textId="77777777" w:rsidR="006248B6" w:rsidRPr="006248B6" w:rsidRDefault="006248B6" w:rsidP="006248B6">
            <w:pPr>
              <w:ind w:right="-2"/>
              <w:jc w:val="center"/>
              <w:rPr>
                <w:sz w:val="22"/>
                <w:szCs w:val="22"/>
                <w:lang w:eastAsia="en-US"/>
              </w:rPr>
            </w:pPr>
            <w:r w:rsidRPr="006248B6">
              <w:rPr>
                <w:sz w:val="22"/>
                <w:szCs w:val="22"/>
                <w:lang w:eastAsia="en-US"/>
              </w:rPr>
              <w:t>2029</w:t>
            </w:r>
          </w:p>
        </w:tc>
        <w:tc>
          <w:tcPr>
            <w:tcW w:w="1276" w:type="dxa"/>
            <w:shd w:val="clear" w:color="auto" w:fill="auto"/>
            <w:vAlign w:val="center"/>
          </w:tcPr>
          <w:p w14:paraId="0158BA7A"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43F67D50" w14:textId="77777777" w:rsidR="006248B6" w:rsidRPr="006248B6" w:rsidRDefault="006248B6" w:rsidP="006248B6">
            <w:pPr>
              <w:ind w:right="-2"/>
              <w:jc w:val="center"/>
              <w:rPr>
                <w:sz w:val="22"/>
                <w:szCs w:val="22"/>
                <w:lang w:eastAsia="en-US"/>
              </w:rPr>
            </w:pPr>
            <w:r w:rsidRPr="006248B6">
              <w:rPr>
                <w:sz w:val="22"/>
                <w:szCs w:val="22"/>
                <w:lang w:eastAsia="en-US"/>
              </w:rPr>
              <w:t>1,00</w:t>
            </w:r>
          </w:p>
        </w:tc>
        <w:tc>
          <w:tcPr>
            <w:tcW w:w="851" w:type="dxa"/>
            <w:shd w:val="clear" w:color="auto" w:fill="auto"/>
            <w:vAlign w:val="center"/>
          </w:tcPr>
          <w:p w14:paraId="6232393B" w14:textId="77777777" w:rsidR="006248B6" w:rsidRPr="006248B6" w:rsidRDefault="006248B6" w:rsidP="006248B6">
            <w:pPr>
              <w:jc w:val="center"/>
              <w:rPr>
                <w:sz w:val="22"/>
                <w:szCs w:val="22"/>
                <w:lang w:eastAsia="en-US"/>
              </w:rPr>
            </w:pPr>
            <w:r w:rsidRPr="006248B6">
              <w:rPr>
                <w:sz w:val="22"/>
                <w:szCs w:val="22"/>
                <w:lang w:eastAsia="en-US"/>
              </w:rPr>
              <w:t>0,00</w:t>
            </w:r>
          </w:p>
        </w:tc>
        <w:tc>
          <w:tcPr>
            <w:tcW w:w="992" w:type="dxa"/>
            <w:shd w:val="clear" w:color="auto" w:fill="auto"/>
            <w:vAlign w:val="center"/>
          </w:tcPr>
          <w:p w14:paraId="3BCA8990" w14:textId="77777777" w:rsidR="006248B6" w:rsidRPr="006248B6" w:rsidRDefault="006248B6" w:rsidP="006248B6">
            <w:pPr>
              <w:jc w:val="center"/>
              <w:rPr>
                <w:sz w:val="22"/>
                <w:szCs w:val="22"/>
                <w:lang w:eastAsia="en-US"/>
              </w:rPr>
            </w:pPr>
            <w:r w:rsidRPr="006248B6">
              <w:rPr>
                <w:sz w:val="22"/>
                <w:szCs w:val="22"/>
                <w:lang w:eastAsia="en-US"/>
              </w:rPr>
              <w:t>x</w:t>
            </w:r>
          </w:p>
        </w:tc>
        <w:tc>
          <w:tcPr>
            <w:tcW w:w="1418" w:type="dxa"/>
            <w:shd w:val="clear" w:color="auto" w:fill="auto"/>
            <w:vAlign w:val="center"/>
          </w:tcPr>
          <w:p w14:paraId="640C4030" w14:textId="77777777" w:rsidR="006248B6" w:rsidRPr="006248B6" w:rsidRDefault="006248B6" w:rsidP="006248B6">
            <w:pPr>
              <w:jc w:val="center"/>
              <w:rPr>
                <w:sz w:val="22"/>
                <w:szCs w:val="22"/>
                <w:lang w:eastAsia="en-US"/>
              </w:rPr>
            </w:pPr>
            <w:r w:rsidRPr="006248B6">
              <w:rPr>
                <w:sz w:val="22"/>
                <w:szCs w:val="22"/>
                <w:lang w:eastAsia="en-US"/>
              </w:rPr>
              <w:t>x</w:t>
            </w:r>
          </w:p>
        </w:tc>
        <w:tc>
          <w:tcPr>
            <w:tcW w:w="1417" w:type="dxa"/>
            <w:shd w:val="clear" w:color="auto" w:fill="auto"/>
            <w:vAlign w:val="center"/>
          </w:tcPr>
          <w:p w14:paraId="45075A56"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46217A78" w14:textId="77777777" w:rsidR="006248B6" w:rsidRPr="006248B6" w:rsidRDefault="006248B6" w:rsidP="006248B6">
            <w:pPr>
              <w:ind w:right="175"/>
              <w:jc w:val="center"/>
              <w:rPr>
                <w:sz w:val="22"/>
                <w:szCs w:val="22"/>
                <w:lang w:eastAsia="en-US"/>
              </w:rPr>
            </w:pPr>
            <w:r w:rsidRPr="006248B6">
              <w:rPr>
                <w:sz w:val="22"/>
                <w:szCs w:val="22"/>
                <w:lang w:eastAsia="en-US"/>
              </w:rPr>
              <w:t>x</w:t>
            </w:r>
          </w:p>
        </w:tc>
      </w:tr>
    </w:tbl>
    <w:p w14:paraId="589124BE" w14:textId="77777777" w:rsidR="006248B6" w:rsidRPr="006248B6" w:rsidRDefault="006248B6" w:rsidP="006248B6">
      <w:pPr>
        <w:ind w:left="5670" w:right="-1278"/>
        <w:jc w:val="center"/>
        <w:rPr>
          <w:sz w:val="28"/>
          <w:szCs w:val="28"/>
        </w:rPr>
      </w:pPr>
    </w:p>
    <w:p w14:paraId="533B6DD4" w14:textId="77777777" w:rsidR="006248B6" w:rsidRPr="006248B6" w:rsidRDefault="006248B6" w:rsidP="006248B6">
      <w:pPr>
        <w:ind w:left="5670" w:right="-1278"/>
        <w:jc w:val="center"/>
        <w:rPr>
          <w:sz w:val="28"/>
          <w:szCs w:val="28"/>
        </w:rPr>
      </w:pPr>
    </w:p>
    <w:p w14:paraId="29F151EE" w14:textId="77777777" w:rsidR="006248B6" w:rsidRPr="006248B6" w:rsidRDefault="006248B6" w:rsidP="006248B6">
      <w:pPr>
        <w:ind w:left="5670" w:right="-1278"/>
        <w:jc w:val="center"/>
        <w:rPr>
          <w:sz w:val="28"/>
          <w:szCs w:val="28"/>
        </w:rPr>
      </w:pPr>
    </w:p>
    <w:p w14:paraId="29E0F13A" w14:textId="77777777" w:rsidR="006248B6" w:rsidRPr="006248B6" w:rsidRDefault="006248B6" w:rsidP="006248B6">
      <w:pPr>
        <w:ind w:left="5670" w:right="-1278"/>
        <w:jc w:val="center"/>
        <w:rPr>
          <w:sz w:val="28"/>
          <w:szCs w:val="28"/>
        </w:rPr>
      </w:pPr>
    </w:p>
    <w:p w14:paraId="359308C6" w14:textId="77777777" w:rsidR="006248B6" w:rsidRPr="006248B6" w:rsidRDefault="006248B6" w:rsidP="006248B6">
      <w:pPr>
        <w:ind w:left="5670" w:right="-1278"/>
        <w:jc w:val="center"/>
        <w:rPr>
          <w:sz w:val="28"/>
          <w:szCs w:val="28"/>
        </w:rPr>
      </w:pPr>
    </w:p>
    <w:p w14:paraId="64C47170" w14:textId="77777777" w:rsidR="006248B6" w:rsidRPr="006248B6" w:rsidRDefault="006248B6" w:rsidP="006248B6">
      <w:pPr>
        <w:ind w:left="5670" w:right="-1278"/>
        <w:jc w:val="center"/>
        <w:rPr>
          <w:sz w:val="28"/>
          <w:szCs w:val="28"/>
        </w:rPr>
      </w:pPr>
    </w:p>
    <w:p w14:paraId="5F40C9E6" w14:textId="77777777" w:rsidR="006248B6" w:rsidRPr="006248B6" w:rsidRDefault="006248B6" w:rsidP="006248B6">
      <w:pPr>
        <w:ind w:left="5670" w:right="-1278"/>
        <w:jc w:val="center"/>
        <w:rPr>
          <w:sz w:val="28"/>
          <w:szCs w:val="28"/>
        </w:rPr>
      </w:pPr>
    </w:p>
    <w:p w14:paraId="538E7231" w14:textId="77777777" w:rsidR="006248B6" w:rsidRPr="006248B6" w:rsidRDefault="006248B6" w:rsidP="006248B6">
      <w:pPr>
        <w:ind w:left="5670" w:right="-1278"/>
        <w:jc w:val="center"/>
        <w:rPr>
          <w:sz w:val="28"/>
          <w:szCs w:val="28"/>
        </w:rPr>
      </w:pPr>
    </w:p>
    <w:p w14:paraId="1ABFA263" w14:textId="77777777" w:rsidR="006248B6" w:rsidRPr="006248B6" w:rsidRDefault="006248B6" w:rsidP="006248B6">
      <w:pPr>
        <w:ind w:left="5670" w:right="-1278"/>
        <w:jc w:val="center"/>
        <w:rPr>
          <w:sz w:val="28"/>
          <w:szCs w:val="28"/>
        </w:rPr>
      </w:pPr>
    </w:p>
    <w:p w14:paraId="44C5689C" w14:textId="77777777" w:rsidR="006248B6" w:rsidRPr="006248B6" w:rsidRDefault="006248B6" w:rsidP="006248B6">
      <w:pPr>
        <w:ind w:left="5670" w:right="-1278"/>
        <w:jc w:val="center"/>
        <w:rPr>
          <w:sz w:val="28"/>
          <w:szCs w:val="28"/>
        </w:rPr>
      </w:pPr>
    </w:p>
    <w:p w14:paraId="644B0ECC" w14:textId="77777777" w:rsidR="006248B6" w:rsidRPr="006248B6" w:rsidRDefault="006248B6" w:rsidP="006248B6">
      <w:pPr>
        <w:ind w:left="5670" w:right="-1278"/>
        <w:jc w:val="center"/>
        <w:rPr>
          <w:sz w:val="28"/>
          <w:szCs w:val="28"/>
        </w:rPr>
      </w:pPr>
    </w:p>
    <w:p w14:paraId="2E83980E" w14:textId="77777777" w:rsidR="006248B6" w:rsidRPr="006248B6" w:rsidRDefault="006248B6" w:rsidP="006248B6">
      <w:pPr>
        <w:ind w:left="5670" w:right="-1278"/>
        <w:jc w:val="center"/>
        <w:rPr>
          <w:sz w:val="28"/>
          <w:szCs w:val="28"/>
        </w:rPr>
      </w:pPr>
    </w:p>
    <w:p w14:paraId="096D12CD" w14:textId="77777777" w:rsidR="006248B6" w:rsidRPr="006248B6" w:rsidRDefault="006248B6" w:rsidP="006248B6">
      <w:pPr>
        <w:ind w:left="5670" w:right="-1278"/>
        <w:jc w:val="center"/>
        <w:rPr>
          <w:sz w:val="28"/>
          <w:szCs w:val="28"/>
        </w:rPr>
      </w:pPr>
    </w:p>
    <w:p w14:paraId="3877016A" w14:textId="77777777" w:rsidR="006248B6" w:rsidRPr="006248B6" w:rsidRDefault="006248B6" w:rsidP="006248B6">
      <w:pPr>
        <w:ind w:left="5670" w:right="-1278"/>
        <w:jc w:val="center"/>
        <w:rPr>
          <w:sz w:val="28"/>
          <w:szCs w:val="28"/>
        </w:rPr>
      </w:pPr>
    </w:p>
    <w:p w14:paraId="487E092A" w14:textId="77777777" w:rsidR="006248B6" w:rsidRPr="006248B6" w:rsidRDefault="006248B6" w:rsidP="006248B6">
      <w:pPr>
        <w:ind w:left="5670" w:right="-1278"/>
        <w:jc w:val="center"/>
        <w:rPr>
          <w:sz w:val="28"/>
          <w:szCs w:val="28"/>
        </w:rPr>
        <w:sectPr w:rsidR="006248B6" w:rsidRPr="006248B6" w:rsidSect="006248B6">
          <w:pgSz w:w="11906" w:h="16838" w:code="9"/>
          <w:pgMar w:top="142" w:right="567" w:bottom="851" w:left="1701" w:header="573" w:footer="0" w:gutter="0"/>
          <w:pgNumType w:start="1"/>
          <w:cols w:space="708"/>
          <w:docGrid w:linePitch="360"/>
        </w:sectPr>
      </w:pPr>
    </w:p>
    <w:p w14:paraId="263258F1" w14:textId="77777777" w:rsidR="006248B6" w:rsidRPr="006248B6" w:rsidRDefault="006248B6" w:rsidP="006248B6">
      <w:pPr>
        <w:ind w:left="5670" w:right="-1278"/>
        <w:jc w:val="center"/>
        <w:rPr>
          <w:sz w:val="28"/>
          <w:szCs w:val="28"/>
        </w:rPr>
      </w:pPr>
    </w:p>
    <w:p w14:paraId="7276B092" w14:textId="77777777" w:rsidR="006248B6" w:rsidRPr="006248B6" w:rsidRDefault="006248B6" w:rsidP="006248B6">
      <w:pPr>
        <w:tabs>
          <w:tab w:val="left" w:pos="3686"/>
          <w:tab w:val="left" w:pos="9498"/>
        </w:tabs>
        <w:ind w:left="-4310" w:right="-569" w:firstLine="8846"/>
      </w:pPr>
    </w:p>
    <w:p w14:paraId="4E60D151" w14:textId="77777777" w:rsidR="006248B6" w:rsidRPr="006248B6" w:rsidRDefault="006248B6" w:rsidP="006248B6">
      <w:pPr>
        <w:jc w:val="both"/>
        <w:rPr>
          <w:bCs/>
          <w:sz w:val="28"/>
          <w:szCs w:val="28"/>
          <w:lang w:eastAsia="en-US"/>
        </w:rPr>
      </w:pPr>
    </w:p>
    <w:p w14:paraId="734AE910" w14:textId="77777777" w:rsidR="006248B6" w:rsidRPr="006248B6" w:rsidRDefault="006248B6" w:rsidP="006248B6">
      <w:pPr>
        <w:ind w:right="-739"/>
        <w:jc w:val="both"/>
        <w:rPr>
          <w:bCs/>
          <w:sz w:val="4"/>
          <w:szCs w:val="4"/>
          <w:lang w:eastAsia="en-US"/>
        </w:rPr>
      </w:pPr>
    </w:p>
    <w:p w14:paraId="1BDC0672" w14:textId="77777777" w:rsidR="006248B6" w:rsidRPr="006248B6" w:rsidRDefault="006248B6" w:rsidP="006248B6">
      <w:pPr>
        <w:ind w:firstLine="709"/>
        <w:jc w:val="center"/>
        <w:rPr>
          <w:b/>
          <w:bCs/>
          <w:color w:val="000000"/>
          <w:kern w:val="32"/>
          <w:sz w:val="28"/>
          <w:szCs w:val="28"/>
          <w:lang w:eastAsia="en-US"/>
        </w:rPr>
      </w:pPr>
      <w:r w:rsidRPr="006248B6">
        <w:rPr>
          <w:b/>
          <w:bCs/>
          <w:sz w:val="28"/>
          <w:szCs w:val="28"/>
          <w:lang w:eastAsia="en-US"/>
        </w:rPr>
        <w:t xml:space="preserve">Долгосрочные </w:t>
      </w:r>
      <w:r w:rsidRPr="006248B6">
        <w:rPr>
          <w:b/>
          <w:bCs/>
          <w:sz w:val="28"/>
          <w:szCs w:val="28"/>
          <w:lang w:val="x-none" w:eastAsia="en-US"/>
        </w:rPr>
        <w:t xml:space="preserve">тарифы </w:t>
      </w:r>
      <w:r w:rsidRPr="006248B6">
        <w:rPr>
          <w:b/>
          <w:bCs/>
          <w:color w:val="000000"/>
          <w:kern w:val="32"/>
          <w:sz w:val="28"/>
          <w:szCs w:val="28"/>
          <w:lang w:eastAsia="en-US"/>
        </w:rPr>
        <w:t xml:space="preserve">ООО «Интеграл» </w:t>
      </w:r>
      <w:r w:rsidRPr="006248B6">
        <w:rPr>
          <w:b/>
          <w:bCs/>
          <w:sz w:val="28"/>
          <w:szCs w:val="28"/>
          <w:lang w:val="x-none" w:eastAsia="en-US"/>
        </w:rPr>
        <w:t>на тепловую энергию,</w:t>
      </w:r>
      <w:r w:rsidRPr="006248B6">
        <w:rPr>
          <w:b/>
          <w:bCs/>
          <w:sz w:val="28"/>
          <w:szCs w:val="28"/>
          <w:lang w:eastAsia="en-US"/>
        </w:rPr>
        <w:t xml:space="preserve"> </w:t>
      </w:r>
      <w:proofErr w:type="spellStart"/>
      <w:r w:rsidRPr="006248B6">
        <w:rPr>
          <w:b/>
          <w:bCs/>
          <w:color w:val="000000"/>
          <w:kern w:val="32"/>
          <w:sz w:val="28"/>
          <w:szCs w:val="28"/>
          <w:lang w:eastAsia="en-US"/>
        </w:rPr>
        <w:t>реализуе</w:t>
      </w:r>
      <w:r w:rsidRPr="006248B6">
        <w:rPr>
          <w:b/>
          <w:bCs/>
          <w:sz w:val="28"/>
          <w:szCs w:val="28"/>
          <w:lang w:val="x-none" w:eastAsia="en-US"/>
        </w:rPr>
        <w:t>мую</w:t>
      </w:r>
      <w:proofErr w:type="spellEnd"/>
      <w:r w:rsidRPr="006248B6">
        <w:rPr>
          <w:b/>
          <w:bCs/>
          <w:sz w:val="28"/>
          <w:szCs w:val="28"/>
          <w:lang w:val="x-none" w:eastAsia="en-US"/>
        </w:rPr>
        <w:t xml:space="preserve"> с коллекторов источника тепловой энергии, на</w:t>
      </w:r>
      <w:r w:rsidRPr="006248B6">
        <w:rPr>
          <w:b/>
          <w:bCs/>
          <w:sz w:val="28"/>
          <w:szCs w:val="28"/>
          <w:lang w:eastAsia="en-US"/>
        </w:rPr>
        <w:t> период с </w:t>
      </w:r>
      <w:r w:rsidRPr="006248B6">
        <w:rPr>
          <w:b/>
          <w:bCs/>
          <w:color w:val="000000"/>
          <w:kern w:val="32"/>
          <w:sz w:val="28"/>
          <w:szCs w:val="28"/>
          <w:lang w:eastAsia="en-US"/>
        </w:rPr>
        <w:t>01.01.2025</w:t>
      </w:r>
      <w:r w:rsidRPr="006248B6">
        <w:rPr>
          <w:bCs/>
          <w:color w:val="000000"/>
          <w:kern w:val="32"/>
          <w:sz w:val="28"/>
          <w:szCs w:val="28"/>
          <w:lang w:eastAsia="en-US"/>
        </w:rPr>
        <w:t xml:space="preserve"> </w:t>
      </w:r>
      <w:r w:rsidRPr="006248B6">
        <w:rPr>
          <w:b/>
          <w:bCs/>
          <w:sz w:val="28"/>
          <w:szCs w:val="28"/>
          <w:lang w:eastAsia="en-US"/>
        </w:rPr>
        <w:t>по 31.12.2029</w:t>
      </w:r>
    </w:p>
    <w:p w14:paraId="62F01229" w14:textId="77777777" w:rsidR="006248B6" w:rsidRPr="006248B6" w:rsidRDefault="006248B6" w:rsidP="006248B6">
      <w:pPr>
        <w:tabs>
          <w:tab w:val="left" w:pos="6225"/>
        </w:tabs>
        <w:jc w:val="right"/>
        <w:rPr>
          <w:lang w:eastAsia="en-US"/>
        </w:rPr>
      </w:pPr>
      <w:r w:rsidRPr="006248B6">
        <w:rPr>
          <w:lang w:eastAsia="en-US"/>
        </w:rPr>
        <w:t>(без НДС)</w:t>
      </w:r>
    </w:p>
    <w:tbl>
      <w:tblPr>
        <w:tblW w:w="10562"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850"/>
        <w:gridCol w:w="851"/>
        <w:gridCol w:w="850"/>
        <w:gridCol w:w="851"/>
        <w:gridCol w:w="1211"/>
      </w:tblGrid>
      <w:tr w:rsidR="006248B6" w:rsidRPr="006248B6" w14:paraId="3519AA1F" w14:textId="77777777" w:rsidTr="00104FF4">
        <w:tc>
          <w:tcPr>
            <w:tcW w:w="1696" w:type="dxa"/>
            <w:vMerge w:val="restart"/>
            <w:shd w:val="clear" w:color="auto" w:fill="auto"/>
            <w:vAlign w:val="center"/>
          </w:tcPr>
          <w:p w14:paraId="2EF5AB6D" w14:textId="77777777" w:rsidR="006248B6" w:rsidRPr="006248B6" w:rsidRDefault="006248B6" w:rsidP="006248B6">
            <w:pPr>
              <w:ind w:right="-2"/>
              <w:jc w:val="center"/>
              <w:rPr>
                <w:sz w:val="22"/>
                <w:szCs w:val="22"/>
                <w:lang w:eastAsia="en-US"/>
              </w:rPr>
            </w:pPr>
            <w:r w:rsidRPr="006248B6">
              <w:rPr>
                <w:sz w:val="22"/>
                <w:szCs w:val="22"/>
                <w:lang w:eastAsia="en-US"/>
              </w:rPr>
              <w:t>Наименование регулируемой организации</w:t>
            </w:r>
          </w:p>
        </w:tc>
        <w:tc>
          <w:tcPr>
            <w:tcW w:w="1843" w:type="dxa"/>
            <w:vMerge w:val="restart"/>
            <w:shd w:val="clear" w:color="auto" w:fill="auto"/>
            <w:vAlign w:val="center"/>
          </w:tcPr>
          <w:p w14:paraId="21BE4A18" w14:textId="77777777" w:rsidR="006248B6" w:rsidRPr="006248B6" w:rsidRDefault="006248B6" w:rsidP="006248B6">
            <w:pPr>
              <w:ind w:right="-2"/>
              <w:jc w:val="center"/>
              <w:rPr>
                <w:sz w:val="22"/>
                <w:szCs w:val="22"/>
                <w:lang w:eastAsia="en-US"/>
              </w:rPr>
            </w:pPr>
            <w:r w:rsidRPr="006248B6">
              <w:rPr>
                <w:sz w:val="22"/>
                <w:szCs w:val="22"/>
                <w:lang w:eastAsia="en-US"/>
              </w:rPr>
              <w:t>Вид тарифа</w:t>
            </w:r>
          </w:p>
        </w:tc>
        <w:tc>
          <w:tcPr>
            <w:tcW w:w="1418" w:type="dxa"/>
            <w:vMerge w:val="restart"/>
            <w:shd w:val="clear" w:color="auto" w:fill="auto"/>
            <w:vAlign w:val="center"/>
          </w:tcPr>
          <w:p w14:paraId="1C2D37DD" w14:textId="77777777" w:rsidR="006248B6" w:rsidRPr="006248B6" w:rsidRDefault="006248B6" w:rsidP="006248B6">
            <w:pPr>
              <w:ind w:right="-2"/>
              <w:jc w:val="center"/>
              <w:rPr>
                <w:sz w:val="22"/>
                <w:szCs w:val="22"/>
                <w:lang w:eastAsia="en-US"/>
              </w:rPr>
            </w:pPr>
            <w:r w:rsidRPr="006248B6">
              <w:rPr>
                <w:sz w:val="22"/>
                <w:szCs w:val="22"/>
                <w:lang w:eastAsia="en-US"/>
              </w:rPr>
              <w:t>Период</w:t>
            </w:r>
          </w:p>
        </w:tc>
        <w:tc>
          <w:tcPr>
            <w:tcW w:w="992" w:type="dxa"/>
            <w:vMerge w:val="restart"/>
            <w:shd w:val="clear" w:color="auto" w:fill="auto"/>
            <w:vAlign w:val="center"/>
          </w:tcPr>
          <w:p w14:paraId="0DC4D528" w14:textId="77777777" w:rsidR="006248B6" w:rsidRPr="006248B6" w:rsidRDefault="006248B6" w:rsidP="006248B6">
            <w:pPr>
              <w:ind w:right="-2"/>
              <w:jc w:val="center"/>
              <w:rPr>
                <w:sz w:val="22"/>
                <w:szCs w:val="22"/>
                <w:lang w:eastAsia="en-US"/>
              </w:rPr>
            </w:pPr>
            <w:r w:rsidRPr="006248B6">
              <w:rPr>
                <w:sz w:val="22"/>
                <w:szCs w:val="22"/>
                <w:lang w:eastAsia="en-US"/>
              </w:rPr>
              <w:t>Вода</w:t>
            </w:r>
          </w:p>
        </w:tc>
        <w:tc>
          <w:tcPr>
            <w:tcW w:w="3402" w:type="dxa"/>
            <w:gridSpan w:val="4"/>
            <w:shd w:val="clear" w:color="auto" w:fill="auto"/>
            <w:vAlign w:val="center"/>
          </w:tcPr>
          <w:p w14:paraId="53321807" w14:textId="77777777" w:rsidR="006248B6" w:rsidRPr="006248B6" w:rsidRDefault="006248B6" w:rsidP="006248B6">
            <w:pPr>
              <w:ind w:right="-2"/>
              <w:jc w:val="center"/>
              <w:rPr>
                <w:sz w:val="22"/>
                <w:szCs w:val="22"/>
                <w:lang w:eastAsia="en-US"/>
              </w:rPr>
            </w:pPr>
            <w:r w:rsidRPr="006248B6">
              <w:rPr>
                <w:sz w:val="22"/>
                <w:szCs w:val="22"/>
                <w:lang w:eastAsia="en-US"/>
              </w:rPr>
              <w:t>Отборный пар давлением</w:t>
            </w:r>
          </w:p>
        </w:tc>
        <w:tc>
          <w:tcPr>
            <w:tcW w:w="1211" w:type="dxa"/>
            <w:vMerge w:val="restart"/>
            <w:shd w:val="clear" w:color="auto" w:fill="auto"/>
            <w:vAlign w:val="center"/>
          </w:tcPr>
          <w:p w14:paraId="43D09CBC" w14:textId="77777777" w:rsidR="006248B6" w:rsidRPr="006248B6" w:rsidRDefault="006248B6" w:rsidP="006248B6">
            <w:pPr>
              <w:ind w:left="-108" w:right="-2" w:hanging="108"/>
              <w:jc w:val="center"/>
              <w:rPr>
                <w:sz w:val="22"/>
                <w:szCs w:val="22"/>
                <w:lang w:eastAsia="en-US"/>
              </w:rPr>
            </w:pPr>
            <w:r w:rsidRPr="006248B6">
              <w:rPr>
                <w:sz w:val="22"/>
                <w:szCs w:val="22"/>
                <w:lang w:eastAsia="en-US"/>
              </w:rPr>
              <w:t xml:space="preserve">Острый и </w:t>
            </w:r>
            <w:proofErr w:type="spellStart"/>
            <w:r w:rsidRPr="006248B6">
              <w:rPr>
                <w:sz w:val="22"/>
                <w:szCs w:val="22"/>
                <w:lang w:eastAsia="en-US"/>
              </w:rPr>
              <w:t>редуци-рованный</w:t>
            </w:r>
            <w:proofErr w:type="spellEnd"/>
            <w:r w:rsidRPr="006248B6">
              <w:rPr>
                <w:sz w:val="22"/>
                <w:szCs w:val="22"/>
                <w:lang w:eastAsia="en-US"/>
              </w:rPr>
              <w:t xml:space="preserve"> пар</w:t>
            </w:r>
          </w:p>
        </w:tc>
      </w:tr>
      <w:tr w:rsidR="006248B6" w:rsidRPr="006248B6" w14:paraId="6AAE008F" w14:textId="77777777" w:rsidTr="00104FF4">
        <w:tc>
          <w:tcPr>
            <w:tcW w:w="1696" w:type="dxa"/>
            <w:vMerge/>
            <w:shd w:val="clear" w:color="auto" w:fill="auto"/>
          </w:tcPr>
          <w:p w14:paraId="34A0283A"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7F33FF0D" w14:textId="77777777" w:rsidR="006248B6" w:rsidRPr="006248B6" w:rsidRDefault="006248B6" w:rsidP="006248B6">
            <w:pPr>
              <w:ind w:right="-2"/>
              <w:jc w:val="center"/>
              <w:rPr>
                <w:sz w:val="22"/>
                <w:szCs w:val="22"/>
                <w:lang w:eastAsia="en-US"/>
              </w:rPr>
            </w:pPr>
          </w:p>
        </w:tc>
        <w:tc>
          <w:tcPr>
            <w:tcW w:w="1418" w:type="dxa"/>
            <w:vMerge/>
            <w:shd w:val="clear" w:color="auto" w:fill="auto"/>
          </w:tcPr>
          <w:p w14:paraId="08CC8897" w14:textId="77777777" w:rsidR="006248B6" w:rsidRPr="006248B6" w:rsidRDefault="006248B6" w:rsidP="006248B6">
            <w:pPr>
              <w:ind w:left="-108" w:right="-2"/>
              <w:jc w:val="center"/>
              <w:rPr>
                <w:sz w:val="22"/>
                <w:szCs w:val="22"/>
                <w:lang w:eastAsia="en-US"/>
              </w:rPr>
            </w:pPr>
          </w:p>
        </w:tc>
        <w:tc>
          <w:tcPr>
            <w:tcW w:w="992" w:type="dxa"/>
            <w:vMerge/>
            <w:shd w:val="clear" w:color="auto" w:fill="auto"/>
          </w:tcPr>
          <w:p w14:paraId="29A0CDDE" w14:textId="77777777" w:rsidR="006248B6" w:rsidRPr="006248B6" w:rsidRDefault="006248B6" w:rsidP="006248B6">
            <w:pPr>
              <w:ind w:left="-174" w:right="-2"/>
              <w:jc w:val="center"/>
              <w:rPr>
                <w:sz w:val="22"/>
                <w:szCs w:val="22"/>
                <w:lang w:eastAsia="en-US"/>
              </w:rPr>
            </w:pPr>
          </w:p>
        </w:tc>
        <w:tc>
          <w:tcPr>
            <w:tcW w:w="850" w:type="dxa"/>
            <w:shd w:val="clear" w:color="auto" w:fill="auto"/>
            <w:vAlign w:val="center"/>
          </w:tcPr>
          <w:p w14:paraId="19067C4B" w14:textId="77777777" w:rsidR="006248B6" w:rsidRPr="006248B6" w:rsidRDefault="006248B6" w:rsidP="006248B6">
            <w:pPr>
              <w:ind w:right="-2"/>
              <w:jc w:val="center"/>
              <w:rPr>
                <w:sz w:val="22"/>
                <w:szCs w:val="22"/>
                <w:vertAlign w:val="superscript"/>
                <w:lang w:eastAsia="en-US"/>
              </w:rPr>
            </w:pPr>
            <w:r w:rsidRPr="006248B6">
              <w:rPr>
                <w:sz w:val="22"/>
                <w:szCs w:val="22"/>
                <w:lang w:eastAsia="en-US"/>
              </w:rPr>
              <w:t>от 1,2 до 2,5 кг/см</w:t>
            </w:r>
            <w:r w:rsidRPr="006248B6">
              <w:rPr>
                <w:sz w:val="22"/>
                <w:szCs w:val="22"/>
                <w:vertAlign w:val="superscript"/>
                <w:lang w:eastAsia="en-US"/>
              </w:rPr>
              <w:t>2</w:t>
            </w:r>
          </w:p>
        </w:tc>
        <w:tc>
          <w:tcPr>
            <w:tcW w:w="851" w:type="dxa"/>
            <w:shd w:val="clear" w:color="auto" w:fill="auto"/>
            <w:vAlign w:val="center"/>
          </w:tcPr>
          <w:p w14:paraId="28DAF707" w14:textId="77777777" w:rsidR="006248B6" w:rsidRPr="006248B6" w:rsidRDefault="006248B6" w:rsidP="006248B6">
            <w:pPr>
              <w:ind w:right="-2"/>
              <w:jc w:val="center"/>
              <w:rPr>
                <w:sz w:val="22"/>
                <w:szCs w:val="22"/>
                <w:lang w:eastAsia="en-US"/>
              </w:rPr>
            </w:pPr>
            <w:r w:rsidRPr="006248B6">
              <w:rPr>
                <w:sz w:val="22"/>
                <w:szCs w:val="22"/>
                <w:lang w:eastAsia="en-US"/>
              </w:rPr>
              <w:t>от 2,5 до 7,0 кг/см</w:t>
            </w:r>
            <w:r w:rsidRPr="006248B6">
              <w:rPr>
                <w:sz w:val="22"/>
                <w:szCs w:val="22"/>
                <w:vertAlign w:val="superscript"/>
                <w:lang w:eastAsia="en-US"/>
              </w:rPr>
              <w:t>2</w:t>
            </w:r>
          </w:p>
        </w:tc>
        <w:tc>
          <w:tcPr>
            <w:tcW w:w="850" w:type="dxa"/>
            <w:shd w:val="clear" w:color="auto" w:fill="auto"/>
            <w:vAlign w:val="center"/>
          </w:tcPr>
          <w:p w14:paraId="7343A0B4" w14:textId="77777777" w:rsidR="006248B6" w:rsidRPr="006248B6" w:rsidRDefault="006248B6" w:rsidP="006248B6">
            <w:pPr>
              <w:ind w:right="-2"/>
              <w:jc w:val="center"/>
              <w:rPr>
                <w:sz w:val="22"/>
                <w:szCs w:val="22"/>
                <w:lang w:eastAsia="en-US"/>
              </w:rPr>
            </w:pPr>
            <w:r w:rsidRPr="006248B6">
              <w:rPr>
                <w:sz w:val="22"/>
                <w:szCs w:val="22"/>
                <w:lang w:eastAsia="en-US"/>
              </w:rPr>
              <w:t>от 7,0 до 13,0 кг/см</w:t>
            </w:r>
            <w:r w:rsidRPr="006248B6">
              <w:rPr>
                <w:sz w:val="22"/>
                <w:szCs w:val="22"/>
                <w:vertAlign w:val="superscript"/>
                <w:lang w:eastAsia="en-US"/>
              </w:rPr>
              <w:t>2</w:t>
            </w:r>
          </w:p>
        </w:tc>
        <w:tc>
          <w:tcPr>
            <w:tcW w:w="851" w:type="dxa"/>
            <w:shd w:val="clear" w:color="auto" w:fill="auto"/>
            <w:vAlign w:val="center"/>
          </w:tcPr>
          <w:p w14:paraId="04791F71" w14:textId="77777777" w:rsidR="006248B6" w:rsidRPr="006248B6" w:rsidRDefault="006248B6" w:rsidP="006248B6">
            <w:pPr>
              <w:ind w:right="-2" w:hanging="108"/>
              <w:jc w:val="center"/>
              <w:rPr>
                <w:sz w:val="22"/>
                <w:szCs w:val="22"/>
                <w:lang w:eastAsia="en-US"/>
              </w:rPr>
            </w:pPr>
            <w:r w:rsidRPr="006248B6">
              <w:rPr>
                <w:sz w:val="22"/>
                <w:szCs w:val="22"/>
                <w:lang w:eastAsia="en-US"/>
              </w:rPr>
              <w:t>свыше 13,0 кг/см</w:t>
            </w:r>
            <w:r w:rsidRPr="006248B6">
              <w:rPr>
                <w:sz w:val="22"/>
                <w:szCs w:val="22"/>
                <w:vertAlign w:val="superscript"/>
                <w:lang w:eastAsia="en-US"/>
              </w:rPr>
              <w:t>2</w:t>
            </w:r>
          </w:p>
        </w:tc>
        <w:tc>
          <w:tcPr>
            <w:tcW w:w="1211" w:type="dxa"/>
            <w:vMerge/>
            <w:shd w:val="clear" w:color="auto" w:fill="auto"/>
          </w:tcPr>
          <w:p w14:paraId="35B7E3E1" w14:textId="77777777" w:rsidR="006248B6" w:rsidRPr="006248B6" w:rsidRDefault="006248B6" w:rsidP="006248B6">
            <w:pPr>
              <w:ind w:right="-2"/>
              <w:jc w:val="center"/>
              <w:rPr>
                <w:sz w:val="22"/>
                <w:szCs w:val="22"/>
                <w:lang w:eastAsia="en-US"/>
              </w:rPr>
            </w:pPr>
          </w:p>
        </w:tc>
      </w:tr>
      <w:tr w:rsidR="006248B6" w:rsidRPr="006248B6" w14:paraId="3FDC61A5" w14:textId="77777777" w:rsidTr="00104FF4">
        <w:tc>
          <w:tcPr>
            <w:tcW w:w="1696" w:type="dxa"/>
            <w:shd w:val="clear" w:color="auto" w:fill="auto"/>
          </w:tcPr>
          <w:p w14:paraId="30585547" w14:textId="77777777" w:rsidR="006248B6" w:rsidRPr="006248B6" w:rsidRDefault="006248B6" w:rsidP="006248B6">
            <w:pPr>
              <w:ind w:right="-2"/>
              <w:jc w:val="center"/>
              <w:rPr>
                <w:sz w:val="22"/>
                <w:szCs w:val="22"/>
                <w:lang w:eastAsia="en-US"/>
              </w:rPr>
            </w:pPr>
            <w:r w:rsidRPr="006248B6">
              <w:rPr>
                <w:sz w:val="22"/>
                <w:szCs w:val="22"/>
                <w:lang w:eastAsia="en-US"/>
              </w:rPr>
              <w:t>1</w:t>
            </w:r>
          </w:p>
        </w:tc>
        <w:tc>
          <w:tcPr>
            <w:tcW w:w="1843" w:type="dxa"/>
            <w:shd w:val="clear" w:color="auto" w:fill="auto"/>
          </w:tcPr>
          <w:p w14:paraId="47CC4AC7" w14:textId="77777777" w:rsidR="006248B6" w:rsidRPr="006248B6" w:rsidRDefault="006248B6" w:rsidP="006248B6">
            <w:pPr>
              <w:ind w:right="-2"/>
              <w:jc w:val="center"/>
              <w:rPr>
                <w:sz w:val="22"/>
                <w:szCs w:val="22"/>
                <w:lang w:eastAsia="en-US"/>
              </w:rPr>
            </w:pPr>
            <w:r w:rsidRPr="006248B6">
              <w:rPr>
                <w:sz w:val="22"/>
                <w:szCs w:val="22"/>
                <w:lang w:eastAsia="en-US"/>
              </w:rPr>
              <w:t>2</w:t>
            </w:r>
          </w:p>
        </w:tc>
        <w:tc>
          <w:tcPr>
            <w:tcW w:w="1418" w:type="dxa"/>
            <w:shd w:val="clear" w:color="auto" w:fill="auto"/>
          </w:tcPr>
          <w:p w14:paraId="035D80CC" w14:textId="77777777" w:rsidR="006248B6" w:rsidRPr="006248B6" w:rsidRDefault="006248B6" w:rsidP="006248B6">
            <w:pPr>
              <w:ind w:left="-108" w:right="-2"/>
              <w:jc w:val="center"/>
              <w:rPr>
                <w:sz w:val="22"/>
                <w:szCs w:val="22"/>
                <w:lang w:eastAsia="en-US"/>
              </w:rPr>
            </w:pPr>
            <w:r w:rsidRPr="006248B6">
              <w:rPr>
                <w:sz w:val="22"/>
                <w:szCs w:val="22"/>
                <w:lang w:eastAsia="en-US"/>
              </w:rPr>
              <w:t>3</w:t>
            </w:r>
          </w:p>
        </w:tc>
        <w:tc>
          <w:tcPr>
            <w:tcW w:w="992" w:type="dxa"/>
            <w:shd w:val="clear" w:color="auto" w:fill="auto"/>
          </w:tcPr>
          <w:p w14:paraId="3522D70B" w14:textId="77777777" w:rsidR="006248B6" w:rsidRPr="006248B6" w:rsidRDefault="006248B6" w:rsidP="006248B6">
            <w:pPr>
              <w:ind w:left="-174" w:right="-2"/>
              <w:jc w:val="center"/>
              <w:rPr>
                <w:sz w:val="22"/>
                <w:szCs w:val="22"/>
                <w:lang w:eastAsia="en-US"/>
              </w:rPr>
            </w:pPr>
            <w:r w:rsidRPr="006248B6">
              <w:rPr>
                <w:sz w:val="22"/>
                <w:szCs w:val="22"/>
                <w:lang w:eastAsia="en-US"/>
              </w:rPr>
              <w:t>4</w:t>
            </w:r>
          </w:p>
        </w:tc>
        <w:tc>
          <w:tcPr>
            <w:tcW w:w="850" w:type="dxa"/>
            <w:shd w:val="clear" w:color="auto" w:fill="auto"/>
          </w:tcPr>
          <w:p w14:paraId="14A09F09" w14:textId="77777777" w:rsidR="006248B6" w:rsidRPr="006248B6" w:rsidRDefault="006248B6" w:rsidP="006248B6">
            <w:pPr>
              <w:ind w:right="-2"/>
              <w:jc w:val="center"/>
              <w:rPr>
                <w:sz w:val="22"/>
                <w:szCs w:val="22"/>
                <w:lang w:eastAsia="en-US"/>
              </w:rPr>
            </w:pPr>
            <w:r w:rsidRPr="006248B6">
              <w:rPr>
                <w:sz w:val="22"/>
                <w:szCs w:val="22"/>
                <w:lang w:eastAsia="en-US"/>
              </w:rPr>
              <w:t>5</w:t>
            </w:r>
          </w:p>
        </w:tc>
        <w:tc>
          <w:tcPr>
            <w:tcW w:w="851" w:type="dxa"/>
            <w:shd w:val="clear" w:color="auto" w:fill="auto"/>
          </w:tcPr>
          <w:p w14:paraId="7101CE2B" w14:textId="77777777" w:rsidR="006248B6" w:rsidRPr="006248B6" w:rsidRDefault="006248B6" w:rsidP="006248B6">
            <w:pPr>
              <w:ind w:right="-2"/>
              <w:jc w:val="center"/>
              <w:rPr>
                <w:sz w:val="22"/>
                <w:szCs w:val="22"/>
                <w:lang w:eastAsia="en-US"/>
              </w:rPr>
            </w:pPr>
            <w:r w:rsidRPr="006248B6">
              <w:rPr>
                <w:sz w:val="22"/>
                <w:szCs w:val="22"/>
                <w:lang w:eastAsia="en-US"/>
              </w:rPr>
              <w:t>6</w:t>
            </w:r>
          </w:p>
        </w:tc>
        <w:tc>
          <w:tcPr>
            <w:tcW w:w="850" w:type="dxa"/>
            <w:shd w:val="clear" w:color="auto" w:fill="auto"/>
          </w:tcPr>
          <w:p w14:paraId="6D4F46C6" w14:textId="77777777" w:rsidR="006248B6" w:rsidRPr="006248B6" w:rsidRDefault="006248B6" w:rsidP="006248B6">
            <w:pPr>
              <w:ind w:right="-2"/>
              <w:jc w:val="center"/>
              <w:rPr>
                <w:sz w:val="22"/>
                <w:szCs w:val="22"/>
                <w:lang w:eastAsia="en-US"/>
              </w:rPr>
            </w:pPr>
            <w:r w:rsidRPr="006248B6">
              <w:rPr>
                <w:sz w:val="22"/>
                <w:szCs w:val="22"/>
                <w:lang w:eastAsia="en-US"/>
              </w:rPr>
              <w:t>7</w:t>
            </w:r>
          </w:p>
        </w:tc>
        <w:tc>
          <w:tcPr>
            <w:tcW w:w="851" w:type="dxa"/>
            <w:shd w:val="clear" w:color="auto" w:fill="auto"/>
          </w:tcPr>
          <w:p w14:paraId="155AFD36" w14:textId="77777777" w:rsidR="006248B6" w:rsidRPr="006248B6" w:rsidRDefault="006248B6" w:rsidP="006248B6">
            <w:pPr>
              <w:ind w:right="-2" w:hanging="108"/>
              <w:jc w:val="center"/>
              <w:rPr>
                <w:sz w:val="22"/>
                <w:szCs w:val="22"/>
                <w:lang w:eastAsia="en-US"/>
              </w:rPr>
            </w:pPr>
            <w:r w:rsidRPr="006248B6">
              <w:rPr>
                <w:sz w:val="22"/>
                <w:szCs w:val="22"/>
                <w:lang w:eastAsia="en-US"/>
              </w:rPr>
              <w:t>8</w:t>
            </w:r>
          </w:p>
        </w:tc>
        <w:tc>
          <w:tcPr>
            <w:tcW w:w="1211" w:type="dxa"/>
            <w:shd w:val="clear" w:color="auto" w:fill="auto"/>
          </w:tcPr>
          <w:p w14:paraId="5EB0CE04" w14:textId="77777777" w:rsidR="006248B6" w:rsidRPr="006248B6" w:rsidRDefault="006248B6" w:rsidP="006248B6">
            <w:pPr>
              <w:ind w:right="-2"/>
              <w:jc w:val="center"/>
              <w:rPr>
                <w:sz w:val="22"/>
                <w:szCs w:val="22"/>
                <w:lang w:eastAsia="en-US"/>
              </w:rPr>
            </w:pPr>
            <w:r w:rsidRPr="006248B6">
              <w:rPr>
                <w:sz w:val="22"/>
                <w:szCs w:val="22"/>
                <w:lang w:eastAsia="en-US"/>
              </w:rPr>
              <w:t>9</w:t>
            </w:r>
          </w:p>
        </w:tc>
      </w:tr>
      <w:tr w:rsidR="006248B6" w:rsidRPr="006248B6" w14:paraId="25BABCDB" w14:textId="77777777" w:rsidTr="00104FF4">
        <w:trPr>
          <w:trHeight w:val="299"/>
        </w:trPr>
        <w:tc>
          <w:tcPr>
            <w:tcW w:w="1696" w:type="dxa"/>
            <w:vMerge w:val="restart"/>
            <w:shd w:val="clear" w:color="auto" w:fill="auto"/>
            <w:vAlign w:val="center"/>
          </w:tcPr>
          <w:p w14:paraId="049AC9E4" w14:textId="77777777" w:rsidR="006248B6" w:rsidRPr="006248B6" w:rsidRDefault="006248B6" w:rsidP="006248B6">
            <w:pPr>
              <w:ind w:left="-142" w:right="-73"/>
              <w:jc w:val="center"/>
              <w:rPr>
                <w:sz w:val="22"/>
                <w:szCs w:val="22"/>
                <w:lang w:eastAsia="en-US"/>
              </w:rPr>
            </w:pPr>
            <w:r w:rsidRPr="006248B6">
              <w:rPr>
                <w:bCs/>
                <w:color w:val="000000"/>
                <w:kern w:val="32"/>
                <w:sz w:val="22"/>
                <w:szCs w:val="22"/>
                <w:lang w:eastAsia="en-US"/>
              </w:rPr>
              <w:t>ООО «Интеграл»</w:t>
            </w:r>
          </w:p>
          <w:p w14:paraId="413FE63A" w14:textId="77777777" w:rsidR="006248B6" w:rsidRPr="006248B6" w:rsidRDefault="006248B6" w:rsidP="006248B6">
            <w:pPr>
              <w:ind w:right="-2"/>
              <w:jc w:val="center"/>
              <w:rPr>
                <w:sz w:val="22"/>
                <w:szCs w:val="22"/>
                <w:lang w:eastAsia="en-US"/>
              </w:rPr>
            </w:pPr>
          </w:p>
        </w:tc>
        <w:tc>
          <w:tcPr>
            <w:tcW w:w="8866" w:type="dxa"/>
            <w:gridSpan w:val="8"/>
            <w:shd w:val="clear" w:color="auto" w:fill="auto"/>
          </w:tcPr>
          <w:p w14:paraId="4B7013F7" w14:textId="77777777" w:rsidR="006248B6" w:rsidRPr="006248B6" w:rsidRDefault="006248B6" w:rsidP="006248B6">
            <w:pPr>
              <w:ind w:right="-2"/>
              <w:jc w:val="center"/>
              <w:rPr>
                <w:sz w:val="22"/>
                <w:szCs w:val="22"/>
                <w:lang w:eastAsia="en-US"/>
              </w:rPr>
            </w:pPr>
            <w:r w:rsidRPr="006248B6">
              <w:rPr>
                <w:sz w:val="22"/>
                <w:szCs w:val="22"/>
                <w:lang w:eastAsia="en-US"/>
              </w:rPr>
              <w:t>Для потребителей в случае отсутствия дифференциации тарифов по схеме подключения</w:t>
            </w:r>
          </w:p>
        </w:tc>
      </w:tr>
      <w:tr w:rsidR="006248B6" w:rsidRPr="006248B6" w14:paraId="75280F02" w14:textId="77777777" w:rsidTr="00104FF4">
        <w:trPr>
          <w:trHeight w:val="189"/>
        </w:trPr>
        <w:tc>
          <w:tcPr>
            <w:tcW w:w="1696" w:type="dxa"/>
            <w:vMerge/>
            <w:shd w:val="clear" w:color="auto" w:fill="auto"/>
          </w:tcPr>
          <w:p w14:paraId="07EBD409" w14:textId="77777777" w:rsidR="006248B6" w:rsidRPr="006248B6" w:rsidRDefault="006248B6" w:rsidP="006248B6">
            <w:pPr>
              <w:ind w:right="-2"/>
              <w:jc w:val="center"/>
              <w:rPr>
                <w:sz w:val="22"/>
                <w:szCs w:val="22"/>
                <w:lang w:eastAsia="en-US"/>
              </w:rPr>
            </w:pPr>
          </w:p>
        </w:tc>
        <w:tc>
          <w:tcPr>
            <w:tcW w:w="1843" w:type="dxa"/>
            <w:vMerge w:val="restart"/>
            <w:shd w:val="clear" w:color="auto" w:fill="auto"/>
            <w:vAlign w:val="center"/>
          </w:tcPr>
          <w:p w14:paraId="7D3212C4" w14:textId="77777777" w:rsidR="006248B6" w:rsidRPr="006248B6" w:rsidRDefault="006248B6" w:rsidP="006248B6">
            <w:pPr>
              <w:ind w:right="-2"/>
              <w:jc w:val="center"/>
              <w:rPr>
                <w:sz w:val="22"/>
                <w:szCs w:val="22"/>
                <w:lang w:eastAsia="en-US"/>
              </w:rPr>
            </w:pPr>
            <w:r w:rsidRPr="006248B6">
              <w:rPr>
                <w:sz w:val="22"/>
                <w:szCs w:val="22"/>
                <w:lang w:eastAsia="en-US"/>
              </w:rPr>
              <w:t>Одноставочный</w:t>
            </w:r>
          </w:p>
          <w:p w14:paraId="0506DD92" w14:textId="77777777" w:rsidR="006248B6" w:rsidRPr="006248B6" w:rsidRDefault="006248B6" w:rsidP="006248B6">
            <w:pPr>
              <w:ind w:right="-2"/>
              <w:jc w:val="center"/>
              <w:rPr>
                <w:sz w:val="22"/>
                <w:szCs w:val="22"/>
                <w:lang w:eastAsia="en-US"/>
              </w:rPr>
            </w:pPr>
            <w:r w:rsidRPr="006248B6">
              <w:rPr>
                <w:sz w:val="22"/>
                <w:szCs w:val="22"/>
                <w:lang w:eastAsia="en-US"/>
              </w:rPr>
              <w:t>руб./Гкал</w:t>
            </w:r>
          </w:p>
        </w:tc>
        <w:tc>
          <w:tcPr>
            <w:tcW w:w="1418" w:type="dxa"/>
            <w:shd w:val="clear" w:color="auto" w:fill="auto"/>
          </w:tcPr>
          <w:p w14:paraId="736EE0F5" w14:textId="77777777" w:rsidR="006248B6" w:rsidRPr="006248B6" w:rsidRDefault="006248B6" w:rsidP="006248B6">
            <w:pPr>
              <w:jc w:val="center"/>
              <w:rPr>
                <w:sz w:val="22"/>
                <w:szCs w:val="22"/>
                <w:lang w:eastAsia="en-US"/>
              </w:rPr>
            </w:pPr>
            <w:r w:rsidRPr="006248B6">
              <w:rPr>
                <w:sz w:val="22"/>
                <w:szCs w:val="22"/>
                <w:lang w:eastAsia="en-US"/>
              </w:rPr>
              <w:t>с 01.01.2025</w:t>
            </w:r>
          </w:p>
        </w:tc>
        <w:tc>
          <w:tcPr>
            <w:tcW w:w="992" w:type="dxa"/>
            <w:shd w:val="clear" w:color="auto" w:fill="auto"/>
          </w:tcPr>
          <w:p w14:paraId="7FB91CAC" w14:textId="77777777" w:rsidR="006248B6" w:rsidRPr="006248B6" w:rsidRDefault="006248B6" w:rsidP="006248B6">
            <w:pPr>
              <w:jc w:val="center"/>
              <w:rPr>
                <w:sz w:val="22"/>
                <w:szCs w:val="22"/>
                <w:lang w:eastAsia="en-US"/>
              </w:rPr>
            </w:pPr>
            <w:r w:rsidRPr="006248B6">
              <w:rPr>
                <w:sz w:val="22"/>
                <w:szCs w:val="22"/>
                <w:lang w:eastAsia="en-US"/>
              </w:rPr>
              <w:t>1 829,37</w:t>
            </w:r>
          </w:p>
        </w:tc>
        <w:tc>
          <w:tcPr>
            <w:tcW w:w="850" w:type="dxa"/>
            <w:shd w:val="clear" w:color="auto" w:fill="auto"/>
            <w:vAlign w:val="center"/>
          </w:tcPr>
          <w:p w14:paraId="7B8DF47B"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0FE91895"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7C60D661"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2A0D47AB"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5A832B7C"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576692D5" w14:textId="77777777" w:rsidTr="00104FF4">
        <w:trPr>
          <w:trHeight w:val="189"/>
        </w:trPr>
        <w:tc>
          <w:tcPr>
            <w:tcW w:w="1696" w:type="dxa"/>
            <w:vMerge/>
            <w:shd w:val="clear" w:color="auto" w:fill="auto"/>
          </w:tcPr>
          <w:p w14:paraId="1CD4AD33"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26053F8B" w14:textId="77777777" w:rsidR="006248B6" w:rsidRPr="006248B6" w:rsidRDefault="006248B6" w:rsidP="006248B6">
            <w:pPr>
              <w:ind w:right="-2"/>
              <w:jc w:val="center"/>
              <w:rPr>
                <w:sz w:val="22"/>
                <w:szCs w:val="22"/>
                <w:lang w:eastAsia="en-US"/>
              </w:rPr>
            </w:pPr>
          </w:p>
        </w:tc>
        <w:tc>
          <w:tcPr>
            <w:tcW w:w="1418" w:type="dxa"/>
            <w:shd w:val="clear" w:color="auto" w:fill="auto"/>
          </w:tcPr>
          <w:p w14:paraId="32636BF2" w14:textId="77777777" w:rsidR="006248B6" w:rsidRPr="006248B6" w:rsidRDefault="006248B6" w:rsidP="006248B6">
            <w:pPr>
              <w:jc w:val="center"/>
              <w:rPr>
                <w:sz w:val="22"/>
                <w:szCs w:val="22"/>
                <w:lang w:eastAsia="en-US"/>
              </w:rPr>
            </w:pPr>
            <w:r w:rsidRPr="006248B6">
              <w:rPr>
                <w:sz w:val="22"/>
                <w:szCs w:val="22"/>
                <w:lang w:eastAsia="en-US"/>
              </w:rPr>
              <w:t>с 01.07.2025</w:t>
            </w:r>
          </w:p>
        </w:tc>
        <w:tc>
          <w:tcPr>
            <w:tcW w:w="992" w:type="dxa"/>
            <w:shd w:val="clear" w:color="auto" w:fill="auto"/>
          </w:tcPr>
          <w:p w14:paraId="2B310273" w14:textId="77777777" w:rsidR="006248B6" w:rsidRPr="006248B6" w:rsidRDefault="006248B6" w:rsidP="006248B6">
            <w:pPr>
              <w:jc w:val="center"/>
              <w:rPr>
                <w:sz w:val="22"/>
                <w:szCs w:val="22"/>
                <w:lang w:eastAsia="en-US"/>
              </w:rPr>
            </w:pPr>
            <w:r w:rsidRPr="006248B6">
              <w:rPr>
                <w:sz w:val="22"/>
                <w:szCs w:val="22"/>
                <w:lang w:eastAsia="en-US"/>
              </w:rPr>
              <w:t>2 122,07</w:t>
            </w:r>
          </w:p>
        </w:tc>
        <w:tc>
          <w:tcPr>
            <w:tcW w:w="850" w:type="dxa"/>
            <w:shd w:val="clear" w:color="auto" w:fill="auto"/>
            <w:vAlign w:val="center"/>
          </w:tcPr>
          <w:p w14:paraId="1237BFF6"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7FCBED19"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4D53C2C8"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21643F4F"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1DDD8C93"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3EB1F9CA" w14:textId="77777777" w:rsidTr="00104FF4">
        <w:trPr>
          <w:trHeight w:val="189"/>
        </w:trPr>
        <w:tc>
          <w:tcPr>
            <w:tcW w:w="1696" w:type="dxa"/>
            <w:vMerge/>
            <w:shd w:val="clear" w:color="auto" w:fill="auto"/>
          </w:tcPr>
          <w:p w14:paraId="151BCE66"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66C9CA70" w14:textId="77777777" w:rsidR="006248B6" w:rsidRPr="006248B6" w:rsidRDefault="006248B6" w:rsidP="006248B6">
            <w:pPr>
              <w:ind w:right="-2"/>
              <w:jc w:val="center"/>
              <w:rPr>
                <w:sz w:val="22"/>
                <w:szCs w:val="22"/>
                <w:lang w:eastAsia="en-US"/>
              </w:rPr>
            </w:pPr>
          </w:p>
        </w:tc>
        <w:tc>
          <w:tcPr>
            <w:tcW w:w="1418" w:type="dxa"/>
            <w:shd w:val="clear" w:color="auto" w:fill="auto"/>
          </w:tcPr>
          <w:p w14:paraId="66680B0B" w14:textId="77777777" w:rsidR="006248B6" w:rsidRPr="006248B6" w:rsidRDefault="006248B6" w:rsidP="006248B6">
            <w:pPr>
              <w:jc w:val="center"/>
              <w:rPr>
                <w:sz w:val="22"/>
                <w:szCs w:val="22"/>
                <w:lang w:eastAsia="en-US"/>
              </w:rPr>
            </w:pPr>
            <w:r w:rsidRPr="006248B6">
              <w:rPr>
                <w:sz w:val="22"/>
                <w:szCs w:val="22"/>
                <w:lang w:eastAsia="en-US"/>
              </w:rPr>
              <w:t>с 01.01.2026</w:t>
            </w:r>
          </w:p>
        </w:tc>
        <w:tc>
          <w:tcPr>
            <w:tcW w:w="992" w:type="dxa"/>
            <w:shd w:val="clear" w:color="auto" w:fill="auto"/>
          </w:tcPr>
          <w:p w14:paraId="407C9577" w14:textId="77777777" w:rsidR="006248B6" w:rsidRPr="006248B6" w:rsidRDefault="006248B6" w:rsidP="006248B6">
            <w:pPr>
              <w:jc w:val="center"/>
              <w:rPr>
                <w:sz w:val="22"/>
                <w:szCs w:val="22"/>
                <w:lang w:eastAsia="en-US"/>
              </w:rPr>
            </w:pPr>
            <w:r w:rsidRPr="006248B6">
              <w:rPr>
                <w:sz w:val="22"/>
                <w:szCs w:val="22"/>
                <w:lang w:eastAsia="en-US"/>
              </w:rPr>
              <w:t>2 122,07</w:t>
            </w:r>
          </w:p>
        </w:tc>
        <w:tc>
          <w:tcPr>
            <w:tcW w:w="850" w:type="dxa"/>
            <w:shd w:val="clear" w:color="auto" w:fill="auto"/>
            <w:vAlign w:val="center"/>
          </w:tcPr>
          <w:p w14:paraId="067EC25D"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47F30BE1"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521B8304"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047E06D9"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71D976DD"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6C29C95C" w14:textId="77777777" w:rsidTr="00104FF4">
        <w:trPr>
          <w:trHeight w:val="189"/>
        </w:trPr>
        <w:tc>
          <w:tcPr>
            <w:tcW w:w="1696" w:type="dxa"/>
            <w:vMerge/>
            <w:shd w:val="clear" w:color="auto" w:fill="auto"/>
          </w:tcPr>
          <w:p w14:paraId="4CC89DD0"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475B0FD3" w14:textId="77777777" w:rsidR="006248B6" w:rsidRPr="006248B6" w:rsidRDefault="006248B6" w:rsidP="006248B6">
            <w:pPr>
              <w:ind w:right="-2"/>
              <w:jc w:val="center"/>
              <w:rPr>
                <w:sz w:val="22"/>
                <w:szCs w:val="22"/>
                <w:lang w:eastAsia="en-US"/>
              </w:rPr>
            </w:pPr>
          </w:p>
        </w:tc>
        <w:tc>
          <w:tcPr>
            <w:tcW w:w="1418" w:type="dxa"/>
            <w:shd w:val="clear" w:color="auto" w:fill="auto"/>
          </w:tcPr>
          <w:p w14:paraId="0B7AF4A3" w14:textId="77777777" w:rsidR="006248B6" w:rsidRPr="006248B6" w:rsidRDefault="006248B6" w:rsidP="006248B6">
            <w:pPr>
              <w:jc w:val="center"/>
              <w:rPr>
                <w:sz w:val="22"/>
                <w:szCs w:val="22"/>
                <w:lang w:eastAsia="en-US"/>
              </w:rPr>
            </w:pPr>
            <w:r w:rsidRPr="006248B6">
              <w:rPr>
                <w:sz w:val="22"/>
                <w:szCs w:val="22"/>
                <w:lang w:eastAsia="en-US"/>
              </w:rPr>
              <w:t>с 01.07.2026</w:t>
            </w:r>
          </w:p>
        </w:tc>
        <w:tc>
          <w:tcPr>
            <w:tcW w:w="992" w:type="dxa"/>
            <w:shd w:val="clear" w:color="auto" w:fill="auto"/>
          </w:tcPr>
          <w:p w14:paraId="0707C2AC" w14:textId="77777777" w:rsidR="006248B6" w:rsidRPr="006248B6" w:rsidRDefault="006248B6" w:rsidP="006248B6">
            <w:pPr>
              <w:jc w:val="center"/>
              <w:rPr>
                <w:sz w:val="22"/>
                <w:szCs w:val="22"/>
                <w:lang w:eastAsia="en-US"/>
              </w:rPr>
            </w:pPr>
            <w:r w:rsidRPr="006248B6">
              <w:rPr>
                <w:sz w:val="22"/>
                <w:szCs w:val="22"/>
                <w:lang w:eastAsia="en-US"/>
              </w:rPr>
              <w:t>2 213,32</w:t>
            </w:r>
          </w:p>
        </w:tc>
        <w:tc>
          <w:tcPr>
            <w:tcW w:w="850" w:type="dxa"/>
            <w:shd w:val="clear" w:color="auto" w:fill="auto"/>
            <w:vAlign w:val="center"/>
          </w:tcPr>
          <w:p w14:paraId="4FC3EF77"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2AC67DCD" w14:textId="77777777" w:rsidR="006248B6" w:rsidRPr="006248B6" w:rsidRDefault="006248B6" w:rsidP="006248B6">
            <w:pPr>
              <w:jc w:val="center"/>
              <w:rPr>
                <w:lang w:eastAsia="en-US"/>
              </w:rPr>
            </w:pPr>
            <w:r w:rsidRPr="006248B6">
              <w:rPr>
                <w:lang w:eastAsia="en-US"/>
              </w:rPr>
              <w:t>x</w:t>
            </w:r>
          </w:p>
        </w:tc>
        <w:tc>
          <w:tcPr>
            <w:tcW w:w="850" w:type="dxa"/>
            <w:shd w:val="clear" w:color="auto" w:fill="auto"/>
            <w:vAlign w:val="center"/>
          </w:tcPr>
          <w:p w14:paraId="1BD4E596"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5178633D" w14:textId="77777777" w:rsidR="006248B6" w:rsidRPr="006248B6" w:rsidRDefault="006248B6" w:rsidP="006248B6">
            <w:pPr>
              <w:jc w:val="center"/>
              <w:rPr>
                <w:lang w:eastAsia="en-US"/>
              </w:rPr>
            </w:pPr>
            <w:r w:rsidRPr="006248B6">
              <w:rPr>
                <w:lang w:eastAsia="en-US"/>
              </w:rPr>
              <w:t>x</w:t>
            </w:r>
          </w:p>
        </w:tc>
        <w:tc>
          <w:tcPr>
            <w:tcW w:w="1211" w:type="dxa"/>
            <w:shd w:val="clear" w:color="auto" w:fill="auto"/>
            <w:vAlign w:val="center"/>
          </w:tcPr>
          <w:p w14:paraId="1283FA66" w14:textId="77777777" w:rsidR="006248B6" w:rsidRPr="006248B6" w:rsidRDefault="006248B6" w:rsidP="006248B6">
            <w:pPr>
              <w:jc w:val="center"/>
              <w:rPr>
                <w:lang w:eastAsia="en-US"/>
              </w:rPr>
            </w:pPr>
            <w:r w:rsidRPr="006248B6">
              <w:rPr>
                <w:lang w:eastAsia="en-US"/>
              </w:rPr>
              <w:t>x</w:t>
            </w:r>
          </w:p>
        </w:tc>
      </w:tr>
      <w:tr w:rsidR="006248B6" w:rsidRPr="006248B6" w14:paraId="491A00FE" w14:textId="77777777" w:rsidTr="00104FF4">
        <w:trPr>
          <w:trHeight w:val="189"/>
        </w:trPr>
        <w:tc>
          <w:tcPr>
            <w:tcW w:w="1696" w:type="dxa"/>
            <w:vMerge/>
            <w:shd w:val="clear" w:color="auto" w:fill="auto"/>
          </w:tcPr>
          <w:p w14:paraId="1A1EB201"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269F9347" w14:textId="77777777" w:rsidR="006248B6" w:rsidRPr="006248B6" w:rsidRDefault="006248B6" w:rsidP="006248B6">
            <w:pPr>
              <w:ind w:right="-2"/>
              <w:jc w:val="center"/>
              <w:rPr>
                <w:sz w:val="22"/>
                <w:szCs w:val="22"/>
                <w:lang w:eastAsia="en-US"/>
              </w:rPr>
            </w:pPr>
          </w:p>
        </w:tc>
        <w:tc>
          <w:tcPr>
            <w:tcW w:w="1418" w:type="dxa"/>
            <w:shd w:val="clear" w:color="auto" w:fill="auto"/>
          </w:tcPr>
          <w:p w14:paraId="52E1C623" w14:textId="77777777" w:rsidR="006248B6" w:rsidRPr="006248B6" w:rsidRDefault="006248B6" w:rsidP="006248B6">
            <w:pPr>
              <w:jc w:val="center"/>
              <w:rPr>
                <w:sz w:val="22"/>
                <w:szCs w:val="22"/>
                <w:lang w:eastAsia="en-US"/>
              </w:rPr>
            </w:pPr>
            <w:r w:rsidRPr="006248B6">
              <w:rPr>
                <w:sz w:val="22"/>
                <w:szCs w:val="22"/>
                <w:lang w:eastAsia="en-US"/>
              </w:rPr>
              <w:t>с 01.01.2027</w:t>
            </w:r>
          </w:p>
        </w:tc>
        <w:tc>
          <w:tcPr>
            <w:tcW w:w="992" w:type="dxa"/>
            <w:shd w:val="clear" w:color="auto" w:fill="auto"/>
          </w:tcPr>
          <w:p w14:paraId="3A7B0129" w14:textId="77777777" w:rsidR="006248B6" w:rsidRPr="006248B6" w:rsidRDefault="006248B6" w:rsidP="006248B6">
            <w:pPr>
              <w:jc w:val="center"/>
              <w:rPr>
                <w:sz w:val="22"/>
                <w:szCs w:val="22"/>
                <w:lang w:eastAsia="en-US"/>
              </w:rPr>
            </w:pPr>
            <w:r w:rsidRPr="006248B6">
              <w:rPr>
                <w:sz w:val="22"/>
                <w:szCs w:val="22"/>
                <w:lang w:eastAsia="en-US"/>
              </w:rPr>
              <w:t>2 213,32</w:t>
            </w:r>
          </w:p>
        </w:tc>
        <w:tc>
          <w:tcPr>
            <w:tcW w:w="850" w:type="dxa"/>
            <w:shd w:val="clear" w:color="auto" w:fill="auto"/>
            <w:vAlign w:val="center"/>
          </w:tcPr>
          <w:p w14:paraId="1BE85092"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3A67C03D" w14:textId="77777777" w:rsidR="006248B6" w:rsidRPr="006248B6" w:rsidRDefault="006248B6" w:rsidP="006248B6">
            <w:pPr>
              <w:jc w:val="center"/>
              <w:rPr>
                <w:lang w:eastAsia="en-US"/>
              </w:rPr>
            </w:pPr>
            <w:r w:rsidRPr="006248B6">
              <w:rPr>
                <w:lang w:eastAsia="en-US"/>
              </w:rPr>
              <w:t>x</w:t>
            </w:r>
          </w:p>
        </w:tc>
        <w:tc>
          <w:tcPr>
            <w:tcW w:w="850" w:type="dxa"/>
            <w:shd w:val="clear" w:color="auto" w:fill="auto"/>
            <w:vAlign w:val="center"/>
          </w:tcPr>
          <w:p w14:paraId="3946BDC6"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69EB380F" w14:textId="77777777" w:rsidR="006248B6" w:rsidRPr="006248B6" w:rsidRDefault="006248B6" w:rsidP="006248B6">
            <w:pPr>
              <w:jc w:val="center"/>
              <w:rPr>
                <w:lang w:eastAsia="en-US"/>
              </w:rPr>
            </w:pPr>
            <w:r w:rsidRPr="006248B6">
              <w:rPr>
                <w:lang w:eastAsia="en-US"/>
              </w:rPr>
              <w:t>x</w:t>
            </w:r>
          </w:p>
        </w:tc>
        <w:tc>
          <w:tcPr>
            <w:tcW w:w="1211" w:type="dxa"/>
            <w:shd w:val="clear" w:color="auto" w:fill="auto"/>
            <w:vAlign w:val="center"/>
          </w:tcPr>
          <w:p w14:paraId="7FD27D33" w14:textId="77777777" w:rsidR="006248B6" w:rsidRPr="006248B6" w:rsidRDefault="006248B6" w:rsidP="006248B6">
            <w:pPr>
              <w:jc w:val="center"/>
              <w:rPr>
                <w:lang w:eastAsia="en-US"/>
              </w:rPr>
            </w:pPr>
            <w:r w:rsidRPr="006248B6">
              <w:rPr>
                <w:lang w:eastAsia="en-US"/>
              </w:rPr>
              <w:t>x</w:t>
            </w:r>
          </w:p>
        </w:tc>
      </w:tr>
      <w:tr w:rsidR="006248B6" w:rsidRPr="006248B6" w14:paraId="1A8B4543" w14:textId="77777777" w:rsidTr="00104FF4">
        <w:trPr>
          <w:trHeight w:val="189"/>
        </w:trPr>
        <w:tc>
          <w:tcPr>
            <w:tcW w:w="1696" w:type="dxa"/>
            <w:vMerge/>
            <w:shd w:val="clear" w:color="auto" w:fill="auto"/>
          </w:tcPr>
          <w:p w14:paraId="05A4E6AB"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2231F228" w14:textId="77777777" w:rsidR="006248B6" w:rsidRPr="006248B6" w:rsidRDefault="006248B6" w:rsidP="006248B6">
            <w:pPr>
              <w:ind w:right="-2"/>
              <w:jc w:val="center"/>
              <w:rPr>
                <w:sz w:val="22"/>
                <w:szCs w:val="22"/>
                <w:lang w:eastAsia="en-US"/>
              </w:rPr>
            </w:pPr>
          </w:p>
        </w:tc>
        <w:tc>
          <w:tcPr>
            <w:tcW w:w="1418" w:type="dxa"/>
            <w:shd w:val="clear" w:color="auto" w:fill="auto"/>
          </w:tcPr>
          <w:p w14:paraId="7123BFAC" w14:textId="77777777" w:rsidR="006248B6" w:rsidRPr="006248B6" w:rsidRDefault="006248B6" w:rsidP="006248B6">
            <w:pPr>
              <w:jc w:val="center"/>
              <w:rPr>
                <w:sz w:val="22"/>
                <w:szCs w:val="22"/>
                <w:lang w:eastAsia="en-US"/>
              </w:rPr>
            </w:pPr>
            <w:r w:rsidRPr="006248B6">
              <w:rPr>
                <w:sz w:val="22"/>
                <w:szCs w:val="22"/>
                <w:lang w:eastAsia="en-US"/>
              </w:rPr>
              <w:t>с 01.07.2027</w:t>
            </w:r>
          </w:p>
        </w:tc>
        <w:tc>
          <w:tcPr>
            <w:tcW w:w="992" w:type="dxa"/>
            <w:shd w:val="clear" w:color="auto" w:fill="auto"/>
          </w:tcPr>
          <w:p w14:paraId="037D0CD8" w14:textId="77777777" w:rsidR="006248B6" w:rsidRPr="006248B6" w:rsidRDefault="006248B6" w:rsidP="006248B6">
            <w:pPr>
              <w:jc w:val="center"/>
              <w:rPr>
                <w:sz w:val="22"/>
                <w:szCs w:val="22"/>
                <w:lang w:eastAsia="en-US"/>
              </w:rPr>
            </w:pPr>
            <w:r w:rsidRPr="006248B6">
              <w:rPr>
                <w:sz w:val="22"/>
                <w:szCs w:val="22"/>
                <w:lang w:eastAsia="en-US"/>
              </w:rPr>
              <w:t>2 301,85</w:t>
            </w:r>
          </w:p>
        </w:tc>
        <w:tc>
          <w:tcPr>
            <w:tcW w:w="850" w:type="dxa"/>
            <w:shd w:val="clear" w:color="auto" w:fill="auto"/>
            <w:vAlign w:val="center"/>
          </w:tcPr>
          <w:p w14:paraId="6F62688C"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2D51B7E6" w14:textId="77777777" w:rsidR="006248B6" w:rsidRPr="006248B6" w:rsidRDefault="006248B6" w:rsidP="006248B6">
            <w:pPr>
              <w:jc w:val="center"/>
              <w:rPr>
                <w:lang w:eastAsia="en-US"/>
              </w:rPr>
            </w:pPr>
            <w:r w:rsidRPr="006248B6">
              <w:rPr>
                <w:lang w:eastAsia="en-US"/>
              </w:rPr>
              <w:t>x</w:t>
            </w:r>
          </w:p>
        </w:tc>
        <w:tc>
          <w:tcPr>
            <w:tcW w:w="850" w:type="dxa"/>
            <w:shd w:val="clear" w:color="auto" w:fill="auto"/>
            <w:vAlign w:val="center"/>
          </w:tcPr>
          <w:p w14:paraId="3308C1E8"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7203A277" w14:textId="77777777" w:rsidR="006248B6" w:rsidRPr="006248B6" w:rsidRDefault="006248B6" w:rsidP="006248B6">
            <w:pPr>
              <w:jc w:val="center"/>
              <w:rPr>
                <w:lang w:eastAsia="en-US"/>
              </w:rPr>
            </w:pPr>
            <w:r w:rsidRPr="006248B6">
              <w:rPr>
                <w:lang w:eastAsia="en-US"/>
              </w:rPr>
              <w:t>x</w:t>
            </w:r>
          </w:p>
        </w:tc>
        <w:tc>
          <w:tcPr>
            <w:tcW w:w="1211" w:type="dxa"/>
            <w:shd w:val="clear" w:color="auto" w:fill="auto"/>
            <w:vAlign w:val="center"/>
          </w:tcPr>
          <w:p w14:paraId="107CB07C" w14:textId="77777777" w:rsidR="006248B6" w:rsidRPr="006248B6" w:rsidRDefault="006248B6" w:rsidP="006248B6">
            <w:pPr>
              <w:jc w:val="center"/>
              <w:rPr>
                <w:lang w:eastAsia="en-US"/>
              </w:rPr>
            </w:pPr>
            <w:r w:rsidRPr="006248B6">
              <w:rPr>
                <w:lang w:eastAsia="en-US"/>
              </w:rPr>
              <w:t>x</w:t>
            </w:r>
          </w:p>
        </w:tc>
      </w:tr>
      <w:tr w:rsidR="006248B6" w:rsidRPr="006248B6" w14:paraId="0E323413" w14:textId="77777777" w:rsidTr="00104FF4">
        <w:trPr>
          <w:trHeight w:val="189"/>
        </w:trPr>
        <w:tc>
          <w:tcPr>
            <w:tcW w:w="1696" w:type="dxa"/>
            <w:vMerge/>
            <w:shd w:val="clear" w:color="auto" w:fill="auto"/>
          </w:tcPr>
          <w:p w14:paraId="6BECE85D"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7A9B2D7F" w14:textId="77777777" w:rsidR="006248B6" w:rsidRPr="006248B6" w:rsidRDefault="006248B6" w:rsidP="006248B6">
            <w:pPr>
              <w:ind w:right="-2"/>
              <w:jc w:val="center"/>
              <w:rPr>
                <w:sz w:val="22"/>
                <w:szCs w:val="22"/>
                <w:lang w:eastAsia="en-US"/>
              </w:rPr>
            </w:pPr>
          </w:p>
        </w:tc>
        <w:tc>
          <w:tcPr>
            <w:tcW w:w="1418" w:type="dxa"/>
            <w:shd w:val="clear" w:color="auto" w:fill="auto"/>
          </w:tcPr>
          <w:p w14:paraId="2E2D48C4" w14:textId="77777777" w:rsidR="006248B6" w:rsidRPr="006248B6" w:rsidRDefault="006248B6" w:rsidP="006248B6">
            <w:pPr>
              <w:jc w:val="center"/>
              <w:rPr>
                <w:sz w:val="22"/>
                <w:szCs w:val="22"/>
                <w:lang w:eastAsia="en-US"/>
              </w:rPr>
            </w:pPr>
            <w:r w:rsidRPr="006248B6">
              <w:rPr>
                <w:sz w:val="22"/>
                <w:szCs w:val="22"/>
                <w:lang w:eastAsia="en-US"/>
              </w:rPr>
              <w:t>с 01.01.2028</w:t>
            </w:r>
          </w:p>
        </w:tc>
        <w:tc>
          <w:tcPr>
            <w:tcW w:w="992" w:type="dxa"/>
            <w:shd w:val="clear" w:color="auto" w:fill="auto"/>
          </w:tcPr>
          <w:p w14:paraId="1A4D42C6" w14:textId="77777777" w:rsidR="006248B6" w:rsidRPr="006248B6" w:rsidRDefault="006248B6" w:rsidP="006248B6">
            <w:pPr>
              <w:jc w:val="center"/>
              <w:rPr>
                <w:sz w:val="22"/>
                <w:szCs w:val="22"/>
                <w:lang w:eastAsia="en-US"/>
              </w:rPr>
            </w:pPr>
            <w:r w:rsidRPr="006248B6">
              <w:rPr>
                <w:sz w:val="22"/>
                <w:szCs w:val="22"/>
                <w:lang w:eastAsia="en-US"/>
              </w:rPr>
              <w:t>2 301,85</w:t>
            </w:r>
          </w:p>
        </w:tc>
        <w:tc>
          <w:tcPr>
            <w:tcW w:w="850" w:type="dxa"/>
            <w:shd w:val="clear" w:color="auto" w:fill="auto"/>
            <w:vAlign w:val="center"/>
          </w:tcPr>
          <w:p w14:paraId="210768EB"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3450C1AF" w14:textId="77777777" w:rsidR="006248B6" w:rsidRPr="006248B6" w:rsidRDefault="006248B6" w:rsidP="006248B6">
            <w:pPr>
              <w:jc w:val="center"/>
              <w:rPr>
                <w:lang w:eastAsia="en-US"/>
              </w:rPr>
            </w:pPr>
            <w:r w:rsidRPr="006248B6">
              <w:rPr>
                <w:lang w:eastAsia="en-US"/>
              </w:rPr>
              <w:t>x</w:t>
            </w:r>
          </w:p>
        </w:tc>
        <w:tc>
          <w:tcPr>
            <w:tcW w:w="850" w:type="dxa"/>
            <w:shd w:val="clear" w:color="auto" w:fill="auto"/>
            <w:vAlign w:val="center"/>
          </w:tcPr>
          <w:p w14:paraId="192326E6"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7498149A" w14:textId="77777777" w:rsidR="006248B6" w:rsidRPr="006248B6" w:rsidRDefault="006248B6" w:rsidP="006248B6">
            <w:pPr>
              <w:jc w:val="center"/>
              <w:rPr>
                <w:lang w:eastAsia="en-US"/>
              </w:rPr>
            </w:pPr>
            <w:r w:rsidRPr="006248B6">
              <w:rPr>
                <w:lang w:eastAsia="en-US"/>
              </w:rPr>
              <w:t>x</w:t>
            </w:r>
          </w:p>
        </w:tc>
        <w:tc>
          <w:tcPr>
            <w:tcW w:w="1211" w:type="dxa"/>
            <w:shd w:val="clear" w:color="auto" w:fill="auto"/>
            <w:vAlign w:val="center"/>
          </w:tcPr>
          <w:p w14:paraId="095B49FD" w14:textId="77777777" w:rsidR="006248B6" w:rsidRPr="006248B6" w:rsidRDefault="006248B6" w:rsidP="006248B6">
            <w:pPr>
              <w:jc w:val="center"/>
              <w:rPr>
                <w:lang w:eastAsia="en-US"/>
              </w:rPr>
            </w:pPr>
            <w:r w:rsidRPr="006248B6">
              <w:rPr>
                <w:lang w:eastAsia="en-US"/>
              </w:rPr>
              <w:t>x</w:t>
            </w:r>
          </w:p>
        </w:tc>
      </w:tr>
      <w:tr w:rsidR="006248B6" w:rsidRPr="006248B6" w14:paraId="1C67E431" w14:textId="77777777" w:rsidTr="00104FF4">
        <w:trPr>
          <w:trHeight w:val="189"/>
        </w:trPr>
        <w:tc>
          <w:tcPr>
            <w:tcW w:w="1696" w:type="dxa"/>
            <w:vMerge/>
            <w:shd w:val="clear" w:color="auto" w:fill="auto"/>
          </w:tcPr>
          <w:p w14:paraId="3704631E"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3E5B41CD" w14:textId="77777777" w:rsidR="006248B6" w:rsidRPr="006248B6" w:rsidRDefault="006248B6" w:rsidP="006248B6">
            <w:pPr>
              <w:ind w:right="-2"/>
              <w:jc w:val="center"/>
              <w:rPr>
                <w:sz w:val="22"/>
                <w:szCs w:val="22"/>
                <w:lang w:eastAsia="en-US"/>
              </w:rPr>
            </w:pPr>
          </w:p>
        </w:tc>
        <w:tc>
          <w:tcPr>
            <w:tcW w:w="1418" w:type="dxa"/>
            <w:shd w:val="clear" w:color="auto" w:fill="auto"/>
          </w:tcPr>
          <w:p w14:paraId="4DF82F63" w14:textId="77777777" w:rsidR="006248B6" w:rsidRPr="006248B6" w:rsidRDefault="006248B6" w:rsidP="006248B6">
            <w:pPr>
              <w:jc w:val="center"/>
              <w:rPr>
                <w:sz w:val="22"/>
                <w:szCs w:val="22"/>
                <w:lang w:eastAsia="en-US"/>
              </w:rPr>
            </w:pPr>
            <w:r w:rsidRPr="006248B6">
              <w:rPr>
                <w:sz w:val="22"/>
                <w:szCs w:val="22"/>
                <w:lang w:eastAsia="en-US"/>
              </w:rPr>
              <w:t>с 01.07.2028</w:t>
            </w:r>
          </w:p>
        </w:tc>
        <w:tc>
          <w:tcPr>
            <w:tcW w:w="992" w:type="dxa"/>
            <w:shd w:val="clear" w:color="auto" w:fill="auto"/>
          </w:tcPr>
          <w:p w14:paraId="453EC19B" w14:textId="77777777" w:rsidR="006248B6" w:rsidRPr="006248B6" w:rsidRDefault="006248B6" w:rsidP="006248B6">
            <w:pPr>
              <w:jc w:val="center"/>
              <w:rPr>
                <w:sz w:val="22"/>
                <w:szCs w:val="22"/>
                <w:lang w:eastAsia="en-US"/>
              </w:rPr>
            </w:pPr>
            <w:r w:rsidRPr="006248B6">
              <w:rPr>
                <w:sz w:val="22"/>
                <w:szCs w:val="22"/>
                <w:lang w:eastAsia="en-US"/>
              </w:rPr>
              <w:t>2 393,92</w:t>
            </w:r>
          </w:p>
        </w:tc>
        <w:tc>
          <w:tcPr>
            <w:tcW w:w="850" w:type="dxa"/>
            <w:shd w:val="clear" w:color="auto" w:fill="auto"/>
            <w:vAlign w:val="center"/>
          </w:tcPr>
          <w:p w14:paraId="13962C94"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0338F85F" w14:textId="77777777" w:rsidR="006248B6" w:rsidRPr="006248B6" w:rsidRDefault="006248B6" w:rsidP="006248B6">
            <w:pPr>
              <w:jc w:val="center"/>
              <w:rPr>
                <w:lang w:eastAsia="en-US"/>
              </w:rPr>
            </w:pPr>
            <w:r w:rsidRPr="006248B6">
              <w:rPr>
                <w:lang w:eastAsia="en-US"/>
              </w:rPr>
              <w:t>x</w:t>
            </w:r>
          </w:p>
        </w:tc>
        <w:tc>
          <w:tcPr>
            <w:tcW w:w="850" w:type="dxa"/>
            <w:shd w:val="clear" w:color="auto" w:fill="auto"/>
            <w:vAlign w:val="center"/>
          </w:tcPr>
          <w:p w14:paraId="3B9CF661"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0FA4C4FB" w14:textId="77777777" w:rsidR="006248B6" w:rsidRPr="006248B6" w:rsidRDefault="006248B6" w:rsidP="006248B6">
            <w:pPr>
              <w:jc w:val="center"/>
              <w:rPr>
                <w:lang w:eastAsia="en-US"/>
              </w:rPr>
            </w:pPr>
            <w:r w:rsidRPr="006248B6">
              <w:rPr>
                <w:lang w:eastAsia="en-US"/>
              </w:rPr>
              <w:t>x</w:t>
            </w:r>
          </w:p>
        </w:tc>
        <w:tc>
          <w:tcPr>
            <w:tcW w:w="1211" w:type="dxa"/>
            <w:shd w:val="clear" w:color="auto" w:fill="auto"/>
            <w:vAlign w:val="center"/>
          </w:tcPr>
          <w:p w14:paraId="3F257E37" w14:textId="77777777" w:rsidR="006248B6" w:rsidRPr="006248B6" w:rsidRDefault="006248B6" w:rsidP="006248B6">
            <w:pPr>
              <w:jc w:val="center"/>
              <w:rPr>
                <w:lang w:eastAsia="en-US"/>
              </w:rPr>
            </w:pPr>
            <w:r w:rsidRPr="006248B6">
              <w:rPr>
                <w:lang w:eastAsia="en-US"/>
              </w:rPr>
              <w:t>x</w:t>
            </w:r>
          </w:p>
        </w:tc>
      </w:tr>
      <w:tr w:rsidR="006248B6" w:rsidRPr="006248B6" w14:paraId="7188297D" w14:textId="77777777" w:rsidTr="00104FF4">
        <w:trPr>
          <w:trHeight w:val="189"/>
        </w:trPr>
        <w:tc>
          <w:tcPr>
            <w:tcW w:w="1696" w:type="dxa"/>
            <w:vMerge/>
            <w:shd w:val="clear" w:color="auto" w:fill="auto"/>
          </w:tcPr>
          <w:p w14:paraId="58A9E7F8"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0934E977" w14:textId="77777777" w:rsidR="006248B6" w:rsidRPr="006248B6" w:rsidRDefault="006248B6" w:rsidP="006248B6">
            <w:pPr>
              <w:ind w:right="-2"/>
              <w:jc w:val="center"/>
              <w:rPr>
                <w:sz w:val="22"/>
                <w:szCs w:val="22"/>
                <w:lang w:eastAsia="en-US"/>
              </w:rPr>
            </w:pPr>
          </w:p>
        </w:tc>
        <w:tc>
          <w:tcPr>
            <w:tcW w:w="1418" w:type="dxa"/>
            <w:shd w:val="clear" w:color="auto" w:fill="auto"/>
          </w:tcPr>
          <w:p w14:paraId="4DED41F0" w14:textId="77777777" w:rsidR="006248B6" w:rsidRPr="006248B6" w:rsidRDefault="006248B6" w:rsidP="006248B6">
            <w:pPr>
              <w:jc w:val="center"/>
              <w:rPr>
                <w:sz w:val="22"/>
                <w:szCs w:val="22"/>
                <w:lang w:eastAsia="en-US"/>
              </w:rPr>
            </w:pPr>
            <w:r w:rsidRPr="006248B6">
              <w:rPr>
                <w:sz w:val="22"/>
                <w:szCs w:val="22"/>
                <w:lang w:eastAsia="en-US"/>
              </w:rPr>
              <w:t>с 01.01.2029</w:t>
            </w:r>
          </w:p>
        </w:tc>
        <w:tc>
          <w:tcPr>
            <w:tcW w:w="992" w:type="dxa"/>
            <w:shd w:val="clear" w:color="auto" w:fill="auto"/>
          </w:tcPr>
          <w:p w14:paraId="22076783" w14:textId="77777777" w:rsidR="006248B6" w:rsidRPr="006248B6" w:rsidRDefault="006248B6" w:rsidP="006248B6">
            <w:pPr>
              <w:jc w:val="center"/>
              <w:rPr>
                <w:sz w:val="22"/>
                <w:szCs w:val="22"/>
                <w:lang w:eastAsia="en-US"/>
              </w:rPr>
            </w:pPr>
            <w:r w:rsidRPr="006248B6">
              <w:rPr>
                <w:sz w:val="22"/>
                <w:szCs w:val="22"/>
                <w:lang w:eastAsia="en-US"/>
              </w:rPr>
              <w:t>2 393,92</w:t>
            </w:r>
          </w:p>
        </w:tc>
        <w:tc>
          <w:tcPr>
            <w:tcW w:w="850" w:type="dxa"/>
            <w:shd w:val="clear" w:color="auto" w:fill="auto"/>
            <w:vAlign w:val="center"/>
          </w:tcPr>
          <w:p w14:paraId="111ABF78"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4A301EE2" w14:textId="77777777" w:rsidR="006248B6" w:rsidRPr="006248B6" w:rsidRDefault="006248B6" w:rsidP="006248B6">
            <w:pPr>
              <w:jc w:val="center"/>
              <w:rPr>
                <w:lang w:eastAsia="en-US"/>
              </w:rPr>
            </w:pPr>
            <w:r w:rsidRPr="006248B6">
              <w:rPr>
                <w:lang w:eastAsia="en-US"/>
              </w:rPr>
              <w:t>x</w:t>
            </w:r>
          </w:p>
        </w:tc>
        <w:tc>
          <w:tcPr>
            <w:tcW w:w="850" w:type="dxa"/>
            <w:shd w:val="clear" w:color="auto" w:fill="auto"/>
            <w:vAlign w:val="center"/>
          </w:tcPr>
          <w:p w14:paraId="331D9819"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1160C250" w14:textId="77777777" w:rsidR="006248B6" w:rsidRPr="006248B6" w:rsidRDefault="006248B6" w:rsidP="006248B6">
            <w:pPr>
              <w:jc w:val="center"/>
              <w:rPr>
                <w:lang w:eastAsia="en-US"/>
              </w:rPr>
            </w:pPr>
            <w:r w:rsidRPr="006248B6">
              <w:rPr>
                <w:lang w:eastAsia="en-US"/>
              </w:rPr>
              <w:t>x</w:t>
            </w:r>
          </w:p>
        </w:tc>
        <w:tc>
          <w:tcPr>
            <w:tcW w:w="1211" w:type="dxa"/>
            <w:shd w:val="clear" w:color="auto" w:fill="auto"/>
            <w:vAlign w:val="center"/>
          </w:tcPr>
          <w:p w14:paraId="480B38A0" w14:textId="77777777" w:rsidR="006248B6" w:rsidRPr="006248B6" w:rsidRDefault="006248B6" w:rsidP="006248B6">
            <w:pPr>
              <w:jc w:val="center"/>
              <w:rPr>
                <w:lang w:eastAsia="en-US"/>
              </w:rPr>
            </w:pPr>
            <w:r w:rsidRPr="006248B6">
              <w:rPr>
                <w:lang w:eastAsia="en-US"/>
              </w:rPr>
              <w:t>x</w:t>
            </w:r>
          </w:p>
        </w:tc>
      </w:tr>
      <w:tr w:rsidR="006248B6" w:rsidRPr="006248B6" w14:paraId="659F34BD" w14:textId="77777777" w:rsidTr="00104FF4">
        <w:trPr>
          <w:trHeight w:val="189"/>
        </w:trPr>
        <w:tc>
          <w:tcPr>
            <w:tcW w:w="1696" w:type="dxa"/>
            <w:vMerge/>
            <w:shd w:val="clear" w:color="auto" w:fill="auto"/>
          </w:tcPr>
          <w:p w14:paraId="0FAC98AC" w14:textId="77777777" w:rsidR="006248B6" w:rsidRPr="006248B6" w:rsidRDefault="006248B6" w:rsidP="006248B6">
            <w:pPr>
              <w:ind w:right="-2"/>
              <w:jc w:val="center"/>
              <w:rPr>
                <w:sz w:val="22"/>
                <w:szCs w:val="22"/>
                <w:lang w:eastAsia="en-US"/>
              </w:rPr>
            </w:pPr>
          </w:p>
        </w:tc>
        <w:tc>
          <w:tcPr>
            <w:tcW w:w="1843" w:type="dxa"/>
            <w:vMerge/>
            <w:shd w:val="clear" w:color="auto" w:fill="auto"/>
            <w:vAlign w:val="center"/>
          </w:tcPr>
          <w:p w14:paraId="6B69C67D" w14:textId="77777777" w:rsidR="006248B6" w:rsidRPr="006248B6" w:rsidRDefault="006248B6" w:rsidP="006248B6">
            <w:pPr>
              <w:ind w:right="-2"/>
              <w:jc w:val="center"/>
              <w:rPr>
                <w:sz w:val="22"/>
                <w:szCs w:val="22"/>
                <w:lang w:eastAsia="en-US"/>
              </w:rPr>
            </w:pPr>
          </w:p>
        </w:tc>
        <w:tc>
          <w:tcPr>
            <w:tcW w:w="1418" w:type="dxa"/>
            <w:shd w:val="clear" w:color="auto" w:fill="auto"/>
          </w:tcPr>
          <w:p w14:paraId="53F0989A" w14:textId="77777777" w:rsidR="006248B6" w:rsidRPr="006248B6" w:rsidRDefault="006248B6" w:rsidP="006248B6">
            <w:pPr>
              <w:jc w:val="center"/>
              <w:rPr>
                <w:sz w:val="22"/>
                <w:szCs w:val="22"/>
                <w:lang w:eastAsia="en-US"/>
              </w:rPr>
            </w:pPr>
            <w:r w:rsidRPr="006248B6">
              <w:rPr>
                <w:sz w:val="22"/>
                <w:szCs w:val="22"/>
                <w:lang w:eastAsia="en-US"/>
              </w:rPr>
              <w:t>с 01.07.2029</w:t>
            </w:r>
          </w:p>
        </w:tc>
        <w:tc>
          <w:tcPr>
            <w:tcW w:w="992" w:type="dxa"/>
            <w:shd w:val="clear" w:color="auto" w:fill="auto"/>
          </w:tcPr>
          <w:p w14:paraId="501B3B10" w14:textId="77777777" w:rsidR="006248B6" w:rsidRPr="006248B6" w:rsidRDefault="006248B6" w:rsidP="006248B6">
            <w:pPr>
              <w:jc w:val="center"/>
              <w:rPr>
                <w:sz w:val="22"/>
                <w:szCs w:val="22"/>
                <w:lang w:eastAsia="en-US"/>
              </w:rPr>
            </w:pPr>
            <w:r w:rsidRPr="006248B6">
              <w:rPr>
                <w:sz w:val="22"/>
                <w:szCs w:val="22"/>
                <w:lang w:eastAsia="en-US"/>
              </w:rPr>
              <w:t>2 489,68</w:t>
            </w:r>
          </w:p>
        </w:tc>
        <w:tc>
          <w:tcPr>
            <w:tcW w:w="850" w:type="dxa"/>
            <w:shd w:val="clear" w:color="auto" w:fill="auto"/>
            <w:vAlign w:val="center"/>
          </w:tcPr>
          <w:p w14:paraId="3FB5BCF7"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3A1F15A4" w14:textId="77777777" w:rsidR="006248B6" w:rsidRPr="006248B6" w:rsidRDefault="006248B6" w:rsidP="006248B6">
            <w:pPr>
              <w:jc w:val="center"/>
              <w:rPr>
                <w:lang w:eastAsia="en-US"/>
              </w:rPr>
            </w:pPr>
            <w:r w:rsidRPr="006248B6">
              <w:rPr>
                <w:lang w:eastAsia="en-US"/>
              </w:rPr>
              <w:t>x</w:t>
            </w:r>
          </w:p>
        </w:tc>
        <w:tc>
          <w:tcPr>
            <w:tcW w:w="850" w:type="dxa"/>
            <w:shd w:val="clear" w:color="auto" w:fill="auto"/>
            <w:vAlign w:val="center"/>
          </w:tcPr>
          <w:p w14:paraId="558DFA1C" w14:textId="77777777" w:rsidR="006248B6" w:rsidRPr="006248B6" w:rsidRDefault="006248B6" w:rsidP="006248B6">
            <w:pPr>
              <w:jc w:val="center"/>
              <w:rPr>
                <w:lang w:eastAsia="en-US"/>
              </w:rPr>
            </w:pPr>
            <w:r w:rsidRPr="006248B6">
              <w:rPr>
                <w:lang w:eastAsia="en-US"/>
              </w:rPr>
              <w:t>x</w:t>
            </w:r>
          </w:p>
        </w:tc>
        <w:tc>
          <w:tcPr>
            <w:tcW w:w="851" w:type="dxa"/>
            <w:shd w:val="clear" w:color="auto" w:fill="auto"/>
            <w:vAlign w:val="center"/>
          </w:tcPr>
          <w:p w14:paraId="42C0F397" w14:textId="77777777" w:rsidR="006248B6" w:rsidRPr="006248B6" w:rsidRDefault="006248B6" w:rsidP="006248B6">
            <w:pPr>
              <w:jc w:val="center"/>
              <w:rPr>
                <w:lang w:eastAsia="en-US"/>
              </w:rPr>
            </w:pPr>
            <w:r w:rsidRPr="006248B6">
              <w:rPr>
                <w:lang w:eastAsia="en-US"/>
              </w:rPr>
              <w:t>x</w:t>
            </w:r>
          </w:p>
        </w:tc>
        <w:tc>
          <w:tcPr>
            <w:tcW w:w="1211" w:type="dxa"/>
            <w:shd w:val="clear" w:color="auto" w:fill="auto"/>
            <w:vAlign w:val="center"/>
          </w:tcPr>
          <w:p w14:paraId="7F4DC583" w14:textId="77777777" w:rsidR="006248B6" w:rsidRPr="006248B6" w:rsidRDefault="006248B6" w:rsidP="006248B6">
            <w:pPr>
              <w:jc w:val="center"/>
              <w:rPr>
                <w:lang w:eastAsia="en-US"/>
              </w:rPr>
            </w:pPr>
            <w:r w:rsidRPr="006248B6">
              <w:rPr>
                <w:lang w:eastAsia="en-US"/>
              </w:rPr>
              <w:t>x</w:t>
            </w:r>
          </w:p>
        </w:tc>
      </w:tr>
      <w:tr w:rsidR="006248B6" w:rsidRPr="006248B6" w14:paraId="0CC0A7BD" w14:textId="77777777" w:rsidTr="00104FF4">
        <w:trPr>
          <w:trHeight w:val="334"/>
        </w:trPr>
        <w:tc>
          <w:tcPr>
            <w:tcW w:w="1696" w:type="dxa"/>
            <w:vMerge/>
            <w:shd w:val="clear" w:color="auto" w:fill="auto"/>
          </w:tcPr>
          <w:p w14:paraId="27B72422" w14:textId="77777777" w:rsidR="006248B6" w:rsidRPr="006248B6" w:rsidRDefault="006248B6" w:rsidP="006248B6">
            <w:pPr>
              <w:ind w:right="-2"/>
              <w:jc w:val="center"/>
              <w:rPr>
                <w:sz w:val="22"/>
                <w:szCs w:val="22"/>
                <w:lang w:eastAsia="en-US"/>
              </w:rPr>
            </w:pPr>
          </w:p>
        </w:tc>
        <w:tc>
          <w:tcPr>
            <w:tcW w:w="1843" w:type="dxa"/>
            <w:shd w:val="clear" w:color="auto" w:fill="auto"/>
          </w:tcPr>
          <w:p w14:paraId="37F1EE4A" w14:textId="77777777" w:rsidR="006248B6" w:rsidRPr="006248B6" w:rsidRDefault="006248B6" w:rsidP="006248B6">
            <w:pPr>
              <w:ind w:right="-2"/>
              <w:jc w:val="center"/>
              <w:rPr>
                <w:sz w:val="22"/>
                <w:szCs w:val="22"/>
                <w:lang w:eastAsia="en-US"/>
              </w:rPr>
            </w:pPr>
            <w:proofErr w:type="spellStart"/>
            <w:r w:rsidRPr="006248B6">
              <w:rPr>
                <w:sz w:val="22"/>
                <w:szCs w:val="22"/>
                <w:lang w:eastAsia="en-US"/>
              </w:rPr>
              <w:t>Двухставочный</w:t>
            </w:r>
            <w:proofErr w:type="spellEnd"/>
          </w:p>
        </w:tc>
        <w:tc>
          <w:tcPr>
            <w:tcW w:w="1418" w:type="dxa"/>
            <w:shd w:val="clear" w:color="auto" w:fill="auto"/>
            <w:vAlign w:val="center"/>
          </w:tcPr>
          <w:p w14:paraId="574F60BA"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1B3EA33A"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4D08B1E0"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619CB4FE"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53D84D36"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2C1701C3"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09AB53F6"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2A50FA1D" w14:textId="77777777" w:rsidTr="00104FF4">
        <w:tc>
          <w:tcPr>
            <w:tcW w:w="1696" w:type="dxa"/>
            <w:vMerge/>
            <w:shd w:val="clear" w:color="auto" w:fill="auto"/>
          </w:tcPr>
          <w:p w14:paraId="55EFA6F2" w14:textId="77777777" w:rsidR="006248B6" w:rsidRPr="006248B6" w:rsidRDefault="006248B6" w:rsidP="006248B6">
            <w:pPr>
              <w:ind w:right="-2"/>
              <w:jc w:val="center"/>
              <w:rPr>
                <w:sz w:val="22"/>
                <w:szCs w:val="22"/>
                <w:lang w:eastAsia="en-US"/>
              </w:rPr>
            </w:pPr>
          </w:p>
        </w:tc>
        <w:tc>
          <w:tcPr>
            <w:tcW w:w="1843" w:type="dxa"/>
            <w:shd w:val="clear" w:color="auto" w:fill="auto"/>
          </w:tcPr>
          <w:p w14:paraId="65E46EF9" w14:textId="77777777" w:rsidR="006248B6" w:rsidRPr="006248B6" w:rsidRDefault="006248B6" w:rsidP="006248B6">
            <w:pPr>
              <w:ind w:right="-2"/>
              <w:jc w:val="center"/>
              <w:rPr>
                <w:sz w:val="22"/>
                <w:szCs w:val="22"/>
                <w:lang w:eastAsia="en-US"/>
              </w:rPr>
            </w:pPr>
            <w:r w:rsidRPr="006248B6">
              <w:rPr>
                <w:sz w:val="22"/>
                <w:szCs w:val="22"/>
                <w:lang w:eastAsia="en-US"/>
              </w:rPr>
              <w:t>Ставка за тепловую энергию, руб./Гкал</w:t>
            </w:r>
          </w:p>
        </w:tc>
        <w:tc>
          <w:tcPr>
            <w:tcW w:w="1418" w:type="dxa"/>
            <w:shd w:val="clear" w:color="auto" w:fill="auto"/>
            <w:vAlign w:val="center"/>
          </w:tcPr>
          <w:p w14:paraId="0782373A"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298D6DB6"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31B69717"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44CF1B22"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5850AFA8"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2A6FA4BD"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180F9EEF"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77157B53" w14:textId="77777777" w:rsidTr="00104FF4">
        <w:trPr>
          <w:trHeight w:val="1284"/>
        </w:trPr>
        <w:tc>
          <w:tcPr>
            <w:tcW w:w="1696" w:type="dxa"/>
            <w:vMerge/>
            <w:shd w:val="clear" w:color="auto" w:fill="auto"/>
          </w:tcPr>
          <w:p w14:paraId="7F97E25A" w14:textId="77777777" w:rsidR="006248B6" w:rsidRPr="006248B6" w:rsidRDefault="006248B6" w:rsidP="006248B6">
            <w:pPr>
              <w:ind w:right="-2"/>
              <w:jc w:val="center"/>
              <w:rPr>
                <w:sz w:val="22"/>
                <w:szCs w:val="22"/>
                <w:lang w:eastAsia="en-US"/>
              </w:rPr>
            </w:pPr>
          </w:p>
        </w:tc>
        <w:tc>
          <w:tcPr>
            <w:tcW w:w="1843" w:type="dxa"/>
            <w:shd w:val="clear" w:color="auto" w:fill="auto"/>
          </w:tcPr>
          <w:p w14:paraId="00D3A344" w14:textId="77777777" w:rsidR="006248B6" w:rsidRPr="006248B6" w:rsidRDefault="006248B6" w:rsidP="006248B6">
            <w:pPr>
              <w:ind w:right="-2"/>
              <w:jc w:val="center"/>
              <w:rPr>
                <w:sz w:val="22"/>
                <w:szCs w:val="22"/>
                <w:lang w:eastAsia="en-US"/>
              </w:rPr>
            </w:pPr>
            <w:r w:rsidRPr="006248B6">
              <w:rPr>
                <w:sz w:val="22"/>
                <w:szCs w:val="22"/>
                <w:lang w:eastAsia="en-US"/>
              </w:rPr>
              <w:t xml:space="preserve">Ставка за содержание тепловой мощности, </w:t>
            </w:r>
          </w:p>
          <w:p w14:paraId="522B11E3" w14:textId="77777777" w:rsidR="006248B6" w:rsidRPr="006248B6" w:rsidRDefault="006248B6" w:rsidP="006248B6">
            <w:pPr>
              <w:ind w:right="-2"/>
              <w:jc w:val="center"/>
              <w:rPr>
                <w:sz w:val="22"/>
                <w:szCs w:val="22"/>
                <w:lang w:eastAsia="en-US"/>
              </w:rPr>
            </w:pPr>
            <w:r w:rsidRPr="006248B6">
              <w:rPr>
                <w:sz w:val="22"/>
                <w:szCs w:val="22"/>
                <w:lang w:eastAsia="en-US"/>
              </w:rPr>
              <w:t>тыс. руб./Гкал/ч</w:t>
            </w:r>
          </w:p>
          <w:p w14:paraId="595A156B" w14:textId="77777777" w:rsidR="006248B6" w:rsidRPr="006248B6" w:rsidRDefault="006248B6" w:rsidP="006248B6">
            <w:pPr>
              <w:ind w:right="-2"/>
              <w:jc w:val="center"/>
              <w:rPr>
                <w:sz w:val="22"/>
                <w:szCs w:val="22"/>
                <w:lang w:eastAsia="en-US"/>
              </w:rPr>
            </w:pPr>
            <w:r w:rsidRPr="006248B6">
              <w:rPr>
                <w:sz w:val="22"/>
                <w:szCs w:val="22"/>
                <w:lang w:eastAsia="en-US"/>
              </w:rPr>
              <w:t xml:space="preserve"> в мес.</w:t>
            </w:r>
          </w:p>
        </w:tc>
        <w:tc>
          <w:tcPr>
            <w:tcW w:w="1418" w:type="dxa"/>
            <w:shd w:val="clear" w:color="auto" w:fill="auto"/>
            <w:vAlign w:val="center"/>
          </w:tcPr>
          <w:p w14:paraId="6FF49B03"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15EBA692"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0C61F8D9"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25944D16"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0" w:type="dxa"/>
            <w:shd w:val="clear" w:color="auto" w:fill="auto"/>
            <w:vAlign w:val="center"/>
          </w:tcPr>
          <w:p w14:paraId="455E1DEF"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1" w:type="dxa"/>
            <w:shd w:val="clear" w:color="auto" w:fill="auto"/>
            <w:vAlign w:val="center"/>
          </w:tcPr>
          <w:p w14:paraId="46AF249A"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211" w:type="dxa"/>
            <w:shd w:val="clear" w:color="auto" w:fill="auto"/>
            <w:vAlign w:val="center"/>
          </w:tcPr>
          <w:p w14:paraId="481C0C6D"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66C3F910" w14:textId="77777777" w:rsidTr="00104FF4">
        <w:tc>
          <w:tcPr>
            <w:tcW w:w="1696" w:type="dxa"/>
            <w:vMerge/>
            <w:shd w:val="clear" w:color="auto" w:fill="auto"/>
          </w:tcPr>
          <w:p w14:paraId="0E29152B" w14:textId="77777777" w:rsidR="006248B6" w:rsidRPr="006248B6" w:rsidRDefault="006248B6" w:rsidP="006248B6">
            <w:pPr>
              <w:ind w:right="-2"/>
              <w:jc w:val="center"/>
              <w:rPr>
                <w:sz w:val="22"/>
                <w:szCs w:val="22"/>
                <w:lang w:eastAsia="en-US"/>
              </w:rPr>
            </w:pPr>
          </w:p>
        </w:tc>
        <w:tc>
          <w:tcPr>
            <w:tcW w:w="8866" w:type="dxa"/>
            <w:gridSpan w:val="8"/>
            <w:shd w:val="clear" w:color="auto" w:fill="auto"/>
          </w:tcPr>
          <w:p w14:paraId="591DC964" w14:textId="77777777" w:rsidR="006248B6" w:rsidRPr="006248B6" w:rsidRDefault="006248B6" w:rsidP="006248B6">
            <w:pPr>
              <w:ind w:right="-2"/>
              <w:jc w:val="center"/>
              <w:rPr>
                <w:sz w:val="22"/>
                <w:szCs w:val="22"/>
                <w:lang w:eastAsia="en-US"/>
              </w:rPr>
            </w:pPr>
            <w:r w:rsidRPr="006248B6">
              <w:rPr>
                <w:sz w:val="22"/>
                <w:szCs w:val="22"/>
                <w:lang w:eastAsia="en-US"/>
              </w:rPr>
              <w:t>Население (тарифы указываются с учетом НДС) *</w:t>
            </w:r>
          </w:p>
        </w:tc>
      </w:tr>
      <w:tr w:rsidR="006248B6" w:rsidRPr="006248B6" w14:paraId="68967F27" w14:textId="77777777" w:rsidTr="00104FF4">
        <w:tc>
          <w:tcPr>
            <w:tcW w:w="1696" w:type="dxa"/>
            <w:vMerge/>
            <w:shd w:val="clear" w:color="auto" w:fill="auto"/>
          </w:tcPr>
          <w:p w14:paraId="0736BEB2" w14:textId="77777777" w:rsidR="006248B6" w:rsidRPr="006248B6" w:rsidRDefault="006248B6" w:rsidP="006248B6">
            <w:pPr>
              <w:ind w:right="-2"/>
              <w:jc w:val="center"/>
              <w:rPr>
                <w:sz w:val="22"/>
                <w:szCs w:val="22"/>
                <w:lang w:eastAsia="en-US"/>
              </w:rPr>
            </w:pPr>
          </w:p>
        </w:tc>
        <w:tc>
          <w:tcPr>
            <w:tcW w:w="1843" w:type="dxa"/>
            <w:vMerge w:val="restart"/>
            <w:shd w:val="clear" w:color="auto" w:fill="auto"/>
            <w:vAlign w:val="center"/>
          </w:tcPr>
          <w:p w14:paraId="5A3E6B02" w14:textId="77777777" w:rsidR="006248B6" w:rsidRPr="006248B6" w:rsidRDefault="006248B6" w:rsidP="006248B6">
            <w:pPr>
              <w:ind w:right="-2"/>
              <w:jc w:val="center"/>
              <w:rPr>
                <w:sz w:val="22"/>
                <w:szCs w:val="22"/>
                <w:lang w:eastAsia="en-US"/>
              </w:rPr>
            </w:pPr>
            <w:r w:rsidRPr="006248B6">
              <w:rPr>
                <w:sz w:val="22"/>
                <w:szCs w:val="22"/>
                <w:lang w:eastAsia="en-US"/>
              </w:rPr>
              <w:t>Одноставочный</w:t>
            </w:r>
          </w:p>
          <w:p w14:paraId="279C1C58" w14:textId="77777777" w:rsidR="006248B6" w:rsidRPr="006248B6" w:rsidRDefault="006248B6" w:rsidP="006248B6">
            <w:pPr>
              <w:ind w:right="-2"/>
              <w:jc w:val="center"/>
              <w:rPr>
                <w:sz w:val="22"/>
                <w:szCs w:val="22"/>
                <w:lang w:eastAsia="en-US"/>
              </w:rPr>
            </w:pPr>
            <w:r w:rsidRPr="006248B6">
              <w:rPr>
                <w:sz w:val="22"/>
                <w:szCs w:val="22"/>
                <w:lang w:eastAsia="en-US"/>
              </w:rPr>
              <w:t>руб./Гкал</w:t>
            </w:r>
          </w:p>
        </w:tc>
        <w:tc>
          <w:tcPr>
            <w:tcW w:w="1418" w:type="dxa"/>
            <w:shd w:val="clear" w:color="auto" w:fill="auto"/>
          </w:tcPr>
          <w:p w14:paraId="2AF83609" w14:textId="77777777" w:rsidR="006248B6" w:rsidRPr="006248B6" w:rsidRDefault="006248B6" w:rsidP="006248B6">
            <w:pPr>
              <w:jc w:val="center"/>
              <w:rPr>
                <w:sz w:val="22"/>
                <w:szCs w:val="22"/>
                <w:lang w:eastAsia="en-US"/>
              </w:rPr>
            </w:pPr>
            <w:r w:rsidRPr="006248B6">
              <w:rPr>
                <w:sz w:val="22"/>
                <w:szCs w:val="22"/>
                <w:lang w:eastAsia="en-US"/>
              </w:rPr>
              <w:t>с 01.01.2025</w:t>
            </w:r>
          </w:p>
        </w:tc>
        <w:tc>
          <w:tcPr>
            <w:tcW w:w="992" w:type="dxa"/>
            <w:shd w:val="clear" w:color="auto" w:fill="auto"/>
            <w:vAlign w:val="center"/>
          </w:tcPr>
          <w:p w14:paraId="0F3DB77D"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4DB4DD13"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2E91F141"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0" w:type="dxa"/>
            <w:shd w:val="clear" w:color="auto" w:fill="auto"/>
            <w:vAlign w:val="center"/>
          </w:tcPr>
          <w:p w14:paraId="2FE10BCD"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1" w:type="dxa"/>
            <w:shd w:val="clear" w:color="auto" w:fill="auto"/>
            <w:vAlign w:val="center"/>
          </w:tcPr>
          <w:p w14:paraId="678E925C"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211" w:type="dxa"/>
            <w:shd w:val="clear" w:color="auto" w:fill="auto"/>
            <w:vAlign w:val="center"/>
          </w:tcPr>
          <w:p w14:paraId="6391B9EC"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5C7B4293" w14:textId="77777777" w:rsidTr="00104FF4">
        <w:tc>
          <w:tcPr>
            <w:tcW w:w="1696" w:type="dxa"/>
            <w:vMerge/>
            <w:shd w:val="clear" w:color="auto" w:fill="auto"/>
          </w:tcPr>
          <w:p w14:paraId="7098F500"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36FBE82D" w14:textId="77777777" w:rsidR="006248B6" w:rsidRPr="006248B6" w:rsidRDefault="006248B6" w:rsidP="006248B6">
            <w:pPr>
              <w:ind w:right="-2"/>
              <w:jc w:val="center"/>
              <w:rPr>
                <w:sz w:val="22"/>
                <w:szCs w:val="22"/>
                <w:lang w:eastAsia="en-US"/>
              </w:rPr>
            </w:pPr>
          </w:p>
        </w:tc>
        <w:tc>
          <w:tcPr>
            <w:tcW w:w="1418" w:type="dxa"/>
            <w:shd w:val="clear" w:color="auto" w:fill="auto"/>
          </w:tcPr>
          <w:p w14:paraId="7906E4D4" w14:textId="77777777" w:rsidR="006248B6" w:rsidRPr="006248B6" w:rsidRDefault="006248B6" w:rsidP="006248B6">
            <w:pPr>
              <w:jc w:val="center"/>
              <w:rPr>
                <w:sz w:val="22"/>
                <w:szCs w:val="22"/>
                <w:lang w:eastAsia="en-US"/>
              </w:rPr>
            </w:pPr>
            <w:r w:rsidRPr="006248B6">
              <w:rPr>
                <w:sz w:val="22"/>
                <w:szCs w:val="22"/>
                <w:lang w:eastAsia="en-US"/>
              </w:rPr>
              <w:t>с 01.07.2025</w:t>
            </w:r>
          </w:p>
        </w:tc>
        <w:tc>
          <w:tcPr>
            <w:tcW w:w="992" w:type="dxa"/>
            <w:shd w:val="clear" w:color="auto" w:fill="auto"/>
            <w:vAlign w:val="center"/>
          </w:tcPr>
          <w:p w14:paraId="18859B18"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589BA7C8"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6680891B"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0" w:type="dxa"/>
            <w:shd w:val="clear" w:color="auto" w:fill="auto"/>
            <w:vAlign w:val="center"/>
          </w:tcPr>
          <w:p w14:paraId="6C18CEC3"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1" w:type="dxa"/>
            <w:shd w:val="clear" w:color="auto" w:fill="auto"/>
            <w:vAlign w:val="center"/>
          </w:tcPr>
          <w:p w14:paraId="0EC0F5A5"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211" w:type="dxa"/>
            <w:shd w:val="clear" w:color="auto" w:fill="auto"/>
            <w:vAlign w:val="center"/>
          </w:tcPr>
          <w:p w14:paraId="1B9C7683"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75C597AB" w14:textId="77777777" w:rsidTr="00104FF4">
        <w:tc>
          <w:tcPr>
            <w:tcW w:w="1696" w:type="dxa"/>
            <w:vMerge/>
            <w:shd w:val="clear" w:color="auto" w:fill="auto"/>
          </w:tcPr>
          <w:p w14:paraId="7FB5EA13"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00E1D198" w14:textId="77777777" w:rsidR="006248B6" w:rsidRPr="006248B6" w:rsidRDefault="006248B6" w:rsidP="006248B6">
            <w:pPr>
              <w:ind w:right="-2"/>
              <w:jc w:val="center"/>
              <w:rPr>
                <w:sz w:val="22"/>
                <w:szCs w:val="22"/>
                <w:lang w:eastAsia="en-US"/>
              </w:rPr>
            </w:pPr>
          </w:p>
        </w:tc>
        <w:tc>
          <w:tcPr>
            <w:tcW w:w="1418" w:type="dxa"/>
            <w:shd w:val="clear" w:color="auto" w:fill="auto"/>
          </w:tcPr>
          <w:p w14:paraId="72325CE7" w14:textId="77777777" w:rsidR="006248B6" w:rsidRPr="006248B6" w:rsidRDefault="006248B6" w:rsidP="006248B6">
            <w:pPr>
              <w:jc w:val="center"/>
              <w:rPr>
                <w:sz w:val="22"/>
                <w:szCs w:val="22"/>
                <w:lang w:eastAsia="en-US"/>
              </w:rPr>
            </w:pPr>
            <w:r w:rsidRPr="006248B6">
              <w:rPr>
                <w:sz w:val="22"/>
                <w:szCs w:val="22"/>
                <w:lang w:eastAsia="en-US"/>
              </w:rPr>
              <w:t>с 01.01.2026</w:t>
            </w:r>
          </w:p>
        </w:tc>
        <w:tc>
          <w:tcPr>
            <w:tcW w:w="992" w:type="dxa"/>
            <w:shd w:val="clear" w:color="auto" w:fill="auto"/>
            <w:vAlign w:val="center"/>
          </w:tcPr>
          <w:p w14:paraId="1122FBF7"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0628DCEB"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68AFE0F6"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0" w:type="dxa"/>
            <w:shd w:val="clear" w:color="auto" w:fill="auto"/>
            <w:vAlign w:val="center"/>
          </w:tcPr>
          <w:p w14:paraId="3E56230C"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1" w:type="dxa"/>
            <w:shd w:val="clear" w:color="auto" w:fill="auto"/>
            <w:vAlign w:val="center"/>
          </w:tcPr>
          <w:p w14:paraId="098B497F"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211" w:type="dxa"/>
            <w:shd w:val="clear" w:color="auto" w:fill="auto"/>
            <w:vAlign w:val="center"/>
          </w:tcPr>
          <w:p w14:paraId="3F8F4136"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1FCAB449" w14:textId="77777777" w:rsidTr="00104FF4">
        <w:tc>
          <w:tcPr>
            <w:tcW w:w="1696" w:type="dxa"/>
            <w:vMerge/>
            <w:shd w:val="clear" w:color="auto" w:fill="auto"/>
          </w:tcPr>
          <w:p w14:paraId="38588045"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363DA85D" w14:textId="77777777" w:rsidR="006248B6" w:rsidRPr="006248B6" w:rsidRDefault="006248B6" w:rsidP="006248B6">
            <w:pPr>
              <w:ind w:right="-2"/>
              <w:jc w:val="center"/>
              <w:rPr>
                <w:sz w:val="22"/>
                <w:szCs w:val="22"/>
                <w:lang w:eastAsia="en-US"/>
              </w:rPr>
            </w:pPr>
          </w:p>
        </w:tc>
        <w:tc>
          <w:tcPr>
            <w:tcW w:w="1418" w:type="dxa"/>
            <w:shd w:val="clear" w:color="auto" w:fill="auto"/>
          </w:tcPr>
          <w:p w14:paraId="7670D4B1" w14:textId="77777777" w:rsidR="006248B6" w:rsidRPr="006248B6" w:rsidRDefault="006248B6" w:rsidP="006248B6">
            <w:pPr>
              <w:jc w:val="center"/>
              <w:rPr>
                <w:sz w:val="22"/>
                <w:szCs w:val="22"/>
                <w:lang w:eastAsia="en-US"/>
              </w:rPr>
            </w:pPr>
            <w:r w:rsidRPr="006248B6">
              <w:rPr>
                <w:sz w:val="22"/>
                <w:szCs w:val="22"/>
                <w:lang w:eastAsia="en-US"/>
              </w:rPr>
              <w:t>с 01.07.2026</w:t>
            </w:r>
          </w:p>
        </w:tc>
        <w:tc>
          <w:tcPr>
            <w:tcW w:w="992" w:type="dxa"/>
            <w:shd w:val="clear" w:color="auto" w:fill="auto"/>
            <w:vAlign w:val="center"/>
          </w:tcPr>
          <w:p w14:paraId="619C937E"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4ED33917"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18420BE9"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0" w:type="dxa"/>
            <w:shd w:val="clear" w:color="auto" w:fill="auto"/>
            <w:vAlign w:val="center"/>
          </w:tcPr>
          <w:p w14:paraId="38CFBA58"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1" w:type="dxa"/>
            <w:shd w:val="clear" w:color="auto" w:fill="auto"/>
            <w:vAlign w:val="center"/>
          </w:tcPr>
          <w:p w14:paraId="142C8D80"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211" w:type="dxa"/>
            <w:shd w:val="clear" w:color="auto" w:fill="auto"/>
            <w:vAlign w:val="center"/>
          </w:tcPr>
          <w:p w14:paraId="0C3D1E93"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49A0BE15" w14:textId="77777777" w:rsidTr="00104FF4">
        <w:tc>
          <w:tcPr>
            <w:tcW w:w="1696" w:type="dxa"/>
            <w:vMerge/>
            <w:shd w:val="clear" w:color="auto" w:fill="auto"/>
          </w:tcPr>
          <w:p w14:paraId="3E7327EA"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62CF1C37" w14:textId="77777777" w:rsidR="006248B6" w:rsidRPr="006248B6" w:rsidRDefault="006248B6" w:rsidP="006248B6">
            <w:pPr>
              <w:ind w:right="-2"/>
              <w:jc w:val="center"/>
              <w:rPr>
                <w:sz w:val="22"/>
                <w:szCs w:val="22"/>
                <w:lang w:eastAsia="en-US"/>
              </w:rPr>
            </w:pPr>
          </w:p>
        </w:tc>
        <w:tc>
          <w:tcPr>
            <w:tcW w:w="1418" w:type="dxa"/>
            <w:shd w:val="clear" w:color="auto" w:fill="auto"/>
          </w:tcPr>
          <w:p w14:paraId="3E7A4C83" w14:textId="77777777" w:rsidR="006248B6" w:rsidRPr="006248B6" w:rsidRDefault="006248B6" w:rsidP="006248B6">
            <w:pPr>
              <w:jc w:val="center"/>
              <w:rPr>
                <w:sz w:val="22"/>
                <w:szCs w:val="22"/>
                <w:lang w:eastAsia="en-US"/>
              </w:rPr>
            </w:pPr>
            <w:r w:rsidRPr="006248B6">
              <w:rPr>
                <w:sz w:val="22"/>
                <w:szCs w:val="22"/>
                <w:lang w:eastAsia="en-US"/>
              </w:rPr>
              <w:t>с 01.01.2027</w:t>
            </w:r>
          </w:p>
        </w:tc>
        <w:tc>
          <w:tcPr>
            <w:tcW w:w="992" w:type="dxa"/>
            <w:shd w:val="clear" w:color="auto" w:fill="auto"/>
            <w:vAlign w:val="center"/>
          </w:tcPr>
          <w:p w14:paraId="74D611F5"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537BD213"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5036F64C"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0" w:type="dxa"/>
            <w:shd w:val="clear" w:color="auto" w:fill="auto"/>
            <w:vAlign w:val="center"/>
          </w:tcPr>
          <w:p w14:paraId="6793A1D1"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1" w:type="dxa"/>
            <w:shd w:val="clear" w:color="auto" w:fill="auto"/>
            <w:vAlign w:val="center"/>
          </w:tcPr>
          <w:p w14:paraId="25B3B175"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211" w:type="dxa"/>
            <w:shd w:val="clear" w:color="auto" w:fill="auto"/>
            <w:vAlign w:val="center"/>
          </w:tcPr>
          <w:p w14:paraId="79ABA9DF"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42DA46A0" w14:textId="77777777" w:rsidTr="00104FF4">
        <w:tc>
          <w:tcPr>
            <w:tcW w:w="1696" w:type="dxa"/>
            <w:vMerge/>
            <w:shd w:val="clear" w:color="auto" w:fill="auto"/>
          </w:tcPr>
          <w:p w14:paraId="36A8FF06"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0C4C6964" w14:textId="77777777" w:rsidR="006248B6" w:rsidRPr="006248B6" w:rsidRDefault="006248B6" w:rsidP="006248B6">
            <w:pPr>
              <w:ind w:right="-2"/>
              <w:jc w:val="center"/>
              <w:rPr>
                <w:sz w:val="22"/>
                <w:szCs w:val="22"/>
                <w:lang w:eastAsia="en-US"/>
              </w:rPr>
            </w:pPr>
          </w:p>
        </w:tc>
        <w:tc>
          <w:tcPr>
            <w:tcW w:w="1418" w:type="dxa"/>
            <w:shd w:val="clear" w:color="auto" w:fill="auto"/>
          </w:tcPr>
          <w:p w14:paraId="6A73DD7E" w14:textId="77777777" w:rsidR="006248B6" w:rsidRPr="006248B6" w:rsidRDefault="006248B6" w:rsidP="006248B6">
            <w:pPr>
              <w:jc w:val="center"/>
              <w:rPr>
                <w:sz w:val="22"/>
                <w:szCs w:val="22"/>
                <w:lang w:eastAsia="en-US"/>
              </w:rPr>
            </w:pPr>
            <w:r w:rsidRPr="006248B6">
              <w:rPr>
                <w:sz w:val="22"/>
                <w:szCs w:val="22"/>
                <w:lang w:eastAsia="en-US"/>
              </w:rPr>
              <w:t>с 01.07.2027</w:t>
            </w:r>
          </w:p>
        </w:tc>
        <w:tc>
          <w:tcPr>
            <w:tcW w:w="992" w:type="dxa"/>
            <w:shd w:val="clear" w:color="auto" w:fill="auto"/>
            <w:vAlign w:val="center"/>
          </w:tcPr>
          <w:p w14:paraId="7A052581"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327CB3EF"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750FAB37"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0" w:type="dxa"/>
            <w:shd w:val="clear" w:color="auto" w:fill="auto"/>
            <w:vAlign w:val="center"/>
          </w:tcPr>
          <w:p w14:paraId="7528638C"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851" w:type="dxa"/>
            <w:shd w:val="clear" w:color="auto" w:fill="auto"/>
            <w:vAlign w:val="center"/>
          </w:tcPr>
          <w:p w14:paraId="297FFAC1"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c>
          <w:tcPr>
            <w:tcW w:w="1211" w:type="dxa"/>
            <w:shd w:val="clear" w:color="auto" w:fill="auto"/>
            <w:vAlign w:val="center"/>
          </w:tcPr>
          <w:p w14:paraId="2DC3928F" w14:textId="77777777" w:rsidR="006248B6" w:rsidRPr="006248B6" w:rsidRDefault="006248B6" w:rsidP="006248B6">
            <w:pPr>
              <w:ind w:right="-2"/>
              <w:jc w:val="center"/>
              <w:rPr>
                <w:sz w:val="22"/>
                <w:szCs w:val="22"/>
                <w:lang w:eastAsia="en-US"/>
              </w:rPr>
            </w:pPr>
            <w:r w:rsidRPr="006248B6">
              <w:rPr>
                <w:sz w:val="22"/>
                <w:szCs w:val="22"/>
                <w:lang w:val="en-US" w:eastAsia="en-US"/>
              </w:rPr>
              <w:t>x</w:t>
            </w:r>
          </w:p>
        </w:tc>
      </w:tr>
      <w:tr w:rsidR="006248B6" w:rsidRPr="006248B6" w14:paraId="28DEC6C6" w14:textId="77777777" w:rsidTr="00104FF4">
        <w:tc>
          <w:tcPr>
            <w:tcW w:w="1696" w:type="dxa"/>
            <w:vMerge/>
            <w:shd w:val="clear" w:color="auto" w:fill="auto"/>
          </w:tcPr>
          <w:p w14:paraId="4AD43753"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4A5B44C4" w14:textId="77777777" w:rsidR="006248B6" w:rsidRPr="006248B6" w:rsidRDefault="006248B6" w:rsidP="006248B6">
            <w:pPr>
              <w:ind w:right="-2"/>
              <w:jc w:val="center"/>
              <w:rPr>
                <w:sz w:val="22"/>
                <w:szCs w:val="22"/>
                <w:lang w:eastAsia="en-US"/>
              </w:rPr>
            </w:pPr>
          </w:p>
        </w:tc>
        <w:tc>
          <w:tcPr>
            <w:tcW w:w="1418" w:type="dxa"/>
            <w:shd w:val="clear" w:color="auto" w:fill="auto"/>
          </w:tcPr>
          <w:p w14:paraId="2A69F656" w14:textId="77777777" w:rsidR="006248B6" w:rsidRPr="006248B6" w:rsidRDefault="006248B6" w:rsidP="006248B6">
            <w:pPr>
              <w:jc w:val="center"/>
              <w:rPr>
                <w:sz w:val="22"/>
                <w:szCs w:val="22"/>
                <w:lang w:eastAsia="en-US"/>
              </w:rPr>
            </w:pPr>
            <w:r w:rsidRPr="006248B6">
              <w:rPr>
                <w:sz w:val="22"/>
                <w:szCs w:val="22"/>
                <w:lang w:eastAsia="en-US"/>
              </w:rPr>
              <w:t>с 01.01.2028</w:t>
            </w:r>
          </w:p>
        </w:tc>
        <w:tc>
          <w:tcPr>
            <w:tcW w:w="992" w:type="dxa"/>
            <w:shd w:val="clear" w:color="auto" w:fill="auto"/>
            <w:vAlign w:val="center"/>
          </w:tcPr>
          <w:p w14:paraId="3E1C00A2"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535113F4"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68774DF5"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43F6936F"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6582E496"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69883178"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09EB87C0" w14:textId="77777777" w:rsidTr="00104FF4">
        <w:tc>
          <w:tcPr>
            <w:tcW w:w="1696" w:type="dxa"/>
            <w:vMerge/>
            <w:shd w:val="clear" w:color="auto" w:fill="auto"/>
          </w:tcPr>
          <w:p w14:paraId="057C6F47"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11C5A600" w14:textId="77777777" w:rsidR="006248B6" w:rsidRPr="006248B6" w:rsidRDefault="006248B6" w:rsidP="006248B6">
            <w:pPr>
              <w:ind w:right="-2"/>
              <w:jc w:val="center"/>
              <w:rPr>
                <w:sz w:val="22"/>
                <w:szCs w:val="22"/>
                <w:lang w:eastAsia="en-US"/>
              </w:rPr>
            </w:pPr>
          </w:p>
        </w:tc>
        <w:tc>
          <w:tcPr>
            <w:tcW w:w="1418" w:type="dxa"/>
            <w:shd w:val="clear" w:color="auto" w:fill="auto"/>
          </w:tcPr>
          <w:p w14:paraId="667E121C" w14:textId="77777777" w:rsidR="006248B6" w:rsidRPr="006248B6" w:rsidRDefault="006248B6" w:rsidP="006248B6">
            <w:pPr>
              <w:jc w:val="center"/>
              <w:rPr>
                <w:sz w:val="22"/>
                <w:szCs w:val="22"/>
                <w:lang w:eastAsia="en-US"/>
              </w:rPr>
            </w:pPr>
            <w:r w:rsidRPr="006248B6">
              <w:rPr>
                <w:sz w:val="22"/>
                <w:szCs w:val="22"/>
                <w:lang w:eastAsia="en-US"/>
              </w:rPr>
              <w:t>с 01.07.2028</w:t>
            </w:r>
          </w:p>
        </w:tc>
        <w:tc>
          <w:tcPr>
            <w:tcW w:w="992" w:type="dxa"/>
            <w:shd w:val="clear" w:color="auto" w:fill="auto"/>
            <w:vAlign w:val="center"/>
          </w:tcPr>
          <w:p w14:paraId="0D899A49"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72F09B63"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13862000"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1B865D5E"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0CB8AFED"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2441C33C"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6859D2E8" w14:textId="77777777" w:rsidTr="00104FF4">
        <w:tc>
          <w:tcPr>
            <w:tcW w:w="1696" w:type="dxa"/>
            <w:vMerge/>
            <w:shd w:val="clear" w:color="auto" w:fill="auto"/>
          </w:tcPr>
          <w:p w14:paraId="2BC39802"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09AB549B" w14:textId="77777777" w:rsidR="006248B6" w:rsidRPr="006248B6" w:rsidRDefault="006248B6" w:rsidP="006248B6">
            <w:pPr>
              <w:ind w:right="-2"/>
              <w:jc w:val="center"/>
              <w:rPr>
                <w:sz w:val="22"/>
                <w:szCs w:val="22"/>
                <w:lang w:eastAsia="en-US"/>
              </w:rPr>
            </w:pPr>
          </w:p>
        </w:tc>
        <w:tc>
          <w:tcPr>
            <w:tcW w:w="1418" w:type="dxa"/>
            <w:shd w:val="clear" w:color="auto" w:fill="auto"/>
          </w:tcPr>
          <w:p w14:paraId="0CD9638D" w14:textId="77777777" w:rsidR="006248B6" w:rsidRPr="006248B6" w:rsidRDefault="006248B6" w:rsidP="006248B6">
            <w:pPr>
              <w:jc w:val="center"/>
              <w:rPr>
                <w:sz w:val="22"/>
                <w:szCs w:val="22"/>
                <w:lang w:eastAsia="en-US"/>
              </w:rPr>
            </w:pPr>
            <w:r w:rsidRPr="006248B6">
              <w:rPr>
                <w:sz w:val="22"/>
                <w:szCs w:val="22"/>
                <w:lang w:eastAsia="en-US"/>
              </w:rPr>
              <w:t>с 01.01.2029</w:t>
            </w:r>
          </w:p>
        </w:tc>
        <w:tc>
          <w:tcPr>
            <w:tcW w:w="992" w:type="dxa"/>
            <w:shd w:val="clear" w:color="auto" w:fill="auto"/>
            <w:vAlign w:val="center"/>
          </w:tcPr>
          <w:p w14:paraId="0ACCD644"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6F44B176"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3958F600"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24E23AD7"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15F7FF9B"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6615AB4F"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r w:rsidR="006248B6" w:rsidRPr="006248B6" w14:paraId="2884CDDF" w14:textId="77777777" w:rsidTr="00104FF4">
        <w:tc>
          <w:tcPr>
            <w:tcW w:w="1696" w:type="dxa"/>
            <w:vMerge/>
            <w:shd w:val="clear" w:color="auto" w:fill="auto"/>
          </w:tcPr>
          <w:p w14:paraId="58FD0CFC" w14:textId="77777777" w:rsidR="006248B6" w:rsidRPr="006248B6" w:rsidRDefault="006248B6" w:rsidP="006248B6">
            <w:pPr>
              <w:ind w:right="-2"/>
              <w:jc w:val="center"/>
              <w:rPr>
                <w:sz w:val="22"/>
                <w:szCs w:val="22"/>
                <w:lang w:eastAsia="en-US"/>
              </w:rPr>
            </w:pPr>
          </w:p>
        </w:tc>
        <w:tc>
          <w:tcPr>
            <w:tcW w:w="1843" w:type="dxa"/>
            <w:vMerge/>
            <w:shd w:val="clear" w:color="auto" w:fill="auto"/>
          </w:tcPr>
          <w:p w14:paraId="7EE7FF4D" w14:textId="77777777" w:rsidR="006248B6" w:rsidRPr="006248B6" w:rsidRDefault="006248B6" w:rsidP="006248B6">
            <w:pPr>
              <w:ind w:right="-2"/>
              <w:jc w:val="center"/>
              <w:rPr>
                <w:sz w:val="22"/>
                <w:szCs w:val="22"/>
                <w:lang w:eastAsia="en-US"/>
              </w:rPr>
            </w:pPr>
          </w:p>
        </w:tc>
        <w:tc>
          <w:tcPr>
            <w:tcW w:w="1418" w:type="dxa"/>
            <w:shd w:val="clear" w:color="auto" w:fill="auto"/>
          </w:tcPr>
          <w:p w14:paraId="253A326C" w14:textId="77777777" w:rsidR="006248B6" w:rsidRPr="006248B6" w:rsidRDefault="006248B6" w:rsidP="006248B6">
            <w:pPr>
              <w:jc w:val="center"/>
              <w:rPr>
                <w:sz w:val="22"/>
                <w:szCs w:val="22"/>
                <w:lang w:eastAsia="en-US"/>
              </w:rPr>
            </w:pPr>
            <w:r w:rsidRPr="006248B6">
              <w:rPr>
                <w:sz w:val="22"/>
                <w:szCs w:val="22"/>
                <w:lang w:eastAsia="en-US"/>
              </w:rPr>
              <w:t>с 01.07.2029</w:t>
            </w:r>
          </w:p>
        </w:tc>
        <w:tc>
          <w:tcPr>
            <w:tcW w:w="992" w:type="dxa"/>
            <w:shd w:val="clear" w:color="auto" w:fill="auto"/>
            <w:vAlign w:val="center"/>
          </w:tcPr>
          <w:p w14:paraId="44AD200B"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40B3126C"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30D69D91"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0" w:type="dxa"/>
            <w:shd w:val="clear" w:color="auto" w:fill="auto"/>
            <w:vAlign w:val="center"/>
          </w:tcPr>
          <w:p w14:paraId="34677F78"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0191F67D"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c>
          <w:tcPr>
            <w:tcW w:w="1211" w:type="dxa"/>
            <w:shd w:val="clear" w:color="auto" w:fill="auto"/>
            <w:vAlign w:val="center"/>
          </w:tcPr>
          <w:p w14:paraId="57A9CF5B" w14:textId="77777777" w:rsidR="006248B6" w:rsidRPr="006248B6" w:rsidRDefault="006248B6" w:rsidP="006248B6">
            <w:pPr>
              <w:ind w:right="-2"/>
              <w:jc w:val="center"/>
              <w:rPr>
                <w:sz w:val="22"/>
                <w:szCs w:val="22"/>
                <w:lang w:val="en-US" w:eastAsia="en-US"/>
              </w:rPr>
            </w:pPr>
            <w:r w:rsidRPr="006248B6">
              <w:rPr>
                <w:sz w:val="22"/>
                <w:szCs w:val="22"/>
                <w:lang w:val="en-US" w:eastAsia="en-US"/>
              </w:rPr>
              <w:t>x</w:t>
            </w:r>
          </w:p>
        </w:tc>
      </w:tr>
    </w:tbl>
    <w:p w14:paraId="09DAB3F7" w14:textId="77777777" w:rsidR="006248B6" w:rsidRPr="006248B6" w:rsidRDefault="006248B6" w:rsidP="006248B6">
      <w:pPr>
        <w:rPr>
          <w:sz w:val="28"/>
          <w:szCs w:val="28"/>
          <w:lang w:eastAsia="en-US"/>
        </w:rPr>
      </w:pPr>
    </w:p>
    <w:p w14:paraId="2636B6F1" w14:textId="77777777" w:rsidR="006248B6" w:rsidRPr="006248B6" w:rsidRDefault="006248B6" w:rsidP="006248B6">
      <w:pPr>
        <w:rPr>
          <w:sz w:val="28"/>
          <w:szCs w:val="28"/>
          <w:lang w:eastAsia="en-US"/>
        </w:rPr>
      </w:pPr>
    </w:p>
    <w:p w14:paraId="1C14F579" w14:textId="77777777" w:rsidR="006248B6" w:rsidRDefault="006248B6" w:rsidP="006248B6">
      <w:pPr>
        <w:rPr>
          <w:sz w:val="28"/>
          <w:szCs w:val="28"/>
          <w:lang w:eastAsia="en-US"/>
        </w:rPr>
      </w:pPr>
    </w:p>
    <w:p w14:paraId="680F3F12" w14:textId="77777777" w:rsidR="006248B6" w:rsidRDefault="006248B6" w:rsidP="006248B6">
      <w:pPr>
        <w:rPr>
          <w:sz w:val="28"/>
          <w:szCs w:val="28"/>
          <w:lang w:eastAsia="en-US"/>
        </w:rPr>
      </w:pPr>
    </w:p>
    <w:p w14:paraId="3766127E" w14:textId="77777777" w:rsidR="006248B6" w:rsidRDefault="006248B6" w:rsidP="006248B6">
      <w:pPr>
        <w:rPr>
          <w:sz w:val="28"/>
          <w:szCs w:val="28"/>
          <w:lang w:eastAsia="en-US"/>
        </w:rPr>
      </w:pPr>
    </w:p>
    <w:p w14:paraId="75179B7A" w14:textId="77777777" w:rsidR="006248B6" w:rsidRPr="006248B6" w:rsidRDefault="006248B6" w:rsidP="006248B6">
      <w:pPr>
        <w:rPr>
          <w:sz w:val="28"/>
          <w:szCs w:val="28"/>
          <w:lang w:eastAsia="en-US"/>
        </w:rPr>
      </w:pPr>
    </w:p>
    <w:p w14:paraId="6B19E617" w14:textId="77777777" w:rsidR="006248B6" w:rsidRPr="006248B6" w:rsidRDefault="006248B6" w:rsidP="006248B6">
      <w:pPr>
        <w:rPr>
          <w:sz w:val="28"/>
          <w:szCs w:val="28"/>
          <w:lang w:eastAsia="en-US"/>
        </w:rPr>
      </w:pPr>
    </w:p>
    <w:tbl>
      <w:tblPr>
        <w:tblStyle w:val="311"/>
        <w:tblW w:w="10349" w:type="dxa"/>
        <w:tblInd w:w="-928" w:type="dxa"/>
        <w:tblLook w:val="04A0" w:firstRow="1" w:lastRow="0" w:firstColumn="1" w:lastColumn="0" w:noHBand="0" w:noVBand="1"/>
      </w:tblPr>
      <w:tblGrid>
        <w:gridCol w:w="1577"/>
        <w:gridCol w:w="1937"/>
        <w:gridCol w:w="1307"/>
        <w:gridCol w:w="992"/>
        <w:gridCol w:w="850"/>
        <w:gridCol w:w="851"/>
        <w:gridCol w:w="992"/>
        <w:gridCol w:w="851"/>
        <w:gridCol w:w="992"/>
      </w:tblGrid>
      <w:tr w:rsidR="006248B6" w:rsidRPr="006248B6" w14:paraId="7184FF60" w14:textId="77777777" w:rsidTr="00104FF4">
        <w:tc>
          <w:tcPr>
            <w:tcW w:w="1577" w:type="dxa"/>
          </w:tcPr>
          <w:p w14:paraId="5B9CF6F7" w14:textId="77777777" w:rsidR="006248B6" w:rsidRPr="006248B6" w:rsidRDefault="006248B6" w:rsidP="006248B6">
            <w:pPr>
              <w:jc w:val="center"/>
              <w:rPr>
                <w:sz w:val="28"/>
                <w:szCs w:val="28"/>
                <w:lang w:eastAsia="en-US"/>
              </w:rPr>
            </w:pPr>
            <w:r w:rsidRPr="006248B6">
              <w:rPr>
                <w:lang w:eastAsia="en-US"/>
              </w:rPr>
              <w:lastRenderedPageBreak/>
              <w:t>1</w:t>
            </w:r>
          </w:p>
        </w:tc>
        <w:tc>
          <w:tcPr>
            <w:tcW w:w="1937" w:type="dxa"/>
          </w:tcPr>
          <w:p w14:paraId="2FBB5040" w14:textId="77777777" w:rsidR="006248B6" w:rsidRPr="006248B6" w:rsidRDefault="006248B6" w:rsidP="006248B6">
            <w:pPr>
              <w:jc w:val="center"/>
              <w:rPr>
                <w:sz w:val="28"/>
                <w:szCs w:val="28"/>
                <w:lang w:eastAsia="en-US"/>
              </w:rPr>
            </w:pPr>
            <w:r w:rsidRPr="006248B6">
              <w:rPr>
                <w:lang w:eastAsia="en-US"/>
              </w:rPr>
              <w:t>2</w:t>
            </w:r>
          </w:p>
        </w:tc>
        <w:tc>
          <w:tcPr>
            <w:tcW w:w="1307" w:type="dxa"/>
          </w:tcPr>
          <w:p w14:paraId="40027E04" w14:textId="77777777" w:rsidR="006248B6" w:rsidRPr="006248B6" w:rsidRDefault="006248B6" w:rsidP="006248B6">
            <w:pPr>
              <w:jc w:val="center"/>
              <w:rPr>
                <w:sz w:val="28"/>
                <w:szCs w:val="28"/>
                <w:lang w:eastAsia="en-US"/>
              </w:rPr>
            </w:pPr>
            <w:r w:rsidRPr="006248B6">
              <w:rPr>
                <w:lang w:eastAsia="en-US"/>
              </w:rPr>
              <w:t>3</w:t>
            </w:r>
          </w:p>
        </w:tc>
        <w:tc>
          <w:tcPr>
            <w:tcW w:w="992" w:type="dxa"/>
          </w:tcPr>
          <w:p w14:paraId="3AA94655" w14:textId="77777777" w:rsidR="006248B6" w:rsidRPr="006248B6" w:rsidRDefault="006248B6" w:rsidP="006248B6">
            <w:pPr>
              <w:jc w:val="center"/>
              <w:rPr>
                <w:sz w:val="28"/>
                <w:szCs w:val="28"/>
                <w:lang w:eastAsia="en-US"/>
              </w:rPr>
            </w:pPr>
            <w:r w:rsidRPr="006248B6">
              <w:rPr>
                <w:lang w:eastAsia="en-US"/>
              </w:rPr>
              <w:t>4</w:t>
            </w:r>
          </w:p>
        </w:tc>
        <w:tc>
          <w:tcPr>
            <w:tcW w:w="850" w:type="dxa"/>
          </w:tcPr>
          <w:p w14:paraId="0AFBED6B" w14:textId="77777777" w:rsidR="006248B6" w:rsidRPr="006248B6" w:rsidRDefault="006248B6" w:rsidP="006248B6">
            <w:pPr>
              <w:jc w:val="center"/>
              <w:rPr>
                <w:sz w:val="28"/>
                <w:szCs w:val="28"/>
                <w:lang w:eastAsia="en-US"/>
              </w:rPr>
            </w:pPr>
            <w:r w:rsidRPr="006248B6">
              <w:rPr>
                <w:lang w:eastAsia="en-US"/>
              </w:rPr>
              <w:t>5</w:t>
            </w:r>
          </w:p>
        </w:tc>
        <w:tc>
          <w:tcPr>
            <w:tcW w:w="851" w:type="dxa"/>
          </w:tcPr>
          <w:p w14:paraId="7DCFE0BC" w14:textId="77777777" w:rsidR="006248B6" w:rsidRPr="006248B6" w:rsidRDefault="006248B6" w:rsidP="006248B6">
            <w:pPr>
              <w:jc w:val="center"/>
              <w:rPr>
                <w:sz w:val="28"/>
                <w:szCs w:val="28"/>
                <w:lang w:eastAsia="en-US"/>
              </w:rPr>
            </w:pPr>
            <w:r w:rsidRPr="006248B6">
              <w:rPr>
                <w:lang w:eastAsia="en-US"/>
              </w:rPr>
              <w:t>6</w:t>
            </w:r>
          </w:p>
        </w:tc>
        <w:tc>
          <w:tcPr>
            <w:tcW w:w="992" w:type="dxa"/>
          </w:tcPr>
          <w:p w14:paraId="2AED7559" w14:textId="77777777" w:rsidR="006248B6" w:rsidRPr="006248B6" w:rsidRDefault="006248B6" w:rsidP="006248B6">
            <w:pPr>
              <w:jc w:val="center"/>
              <w:rPr>
                <w:sz w:val="28"/>
                <w:szCs w:val="28"/>
                <w:lang w:eastAsia="en-US"/>
              </w:rPr>
            </w:pPr>
            <w:r w:rsidRPr="006248B6">
              <w:rPr>
                <w:lang w:eastAsia="en-US"/>
              </w:rPr>
              <w:t>7</w:t>
            </w:r>
          </w:p>
        </w:tc>
        <w:tc>
          <w:tcPr>
            <w:tcW w:w="851" w:type="dxa"/>
          </w:tcPr>
          <w:p w14:paraId="72BBA448" w14:textId="77777777" w:rsidR="006248B6" w:rsidRPr="006248B6" w:rsidRDefault="006248B6" w:rsidP="006248B6">
            <w:pPr>
              <w:jc w:val="center"/>
              <w:rPr>
                <w:sz w:val="28"/>
                <w:szCs w:val="28"/>
                <w:lang w:eastAsia="en-US"/>
              </w:rPr>
            </w:pPr>
            <w:r w:rsidRPr="006248B6">
              <w:rPr>
                <w:lang w:eastAsia="en-US"/>
              </w:rPr>
              <w:t>8</w:t>
            </w:r>
          </w:p>
        </w:tc>
        <w:tc>
          <w:tcPr>
            <w:tcW w:w="992" w:type="dxa"/>
          </w:tcPr>
          <w:p w14:paraId="239A4CE7" w14:textId="77777777" w:rsidR="006248B6" w:rsidRPr="006248B6" w:rsidRDefault="006248B6" w:rsidP="006248B6">
            <w:pPr>
              <w:jc w:val="center"/>
              <w:rPr>
                <w:sz w:val="28"/>
                <w:szCs w:val="28"/>
                <w:lang w:eastAsia="en-US"/>
              </w:rPr>
            </w:pPr>
            <w:r w:rsidRPr="006248B6">
              <w:rPr>
                <w:lang w:eastAsia="en-US"/>
              </w:rPr>
              <w:t>9</w:t>
            </w:r>
          </w:p>
        </w:tc>
      </w:tr>
      <w:tr w:rsidR="006248B6" w:rsidRPr="006248B6" w14:paraId="34A6D547" w14:textId="77777777" w:rsidTr="00104FF4">
        <w:tc>
          <w:tcPr>
            <w:tcW w:w="1577" w:type="dxa"/>
            <w:vMerge w:val="restart"/>
          </w:tcPr>
          <w:p w14:paraId="1645EE54" w14:textId="77777777" w:rsidR="006248B6" w:rsidRPr="006248B6" w:rsidRDefault="006248B6" w:rsidP="006248B6">
            <w:pPr>
              <w:rPr>
                <w:sz w:val="28"/>
                <w:szCs w:val="28"/>
                <w:lang w:eastAsia="en-US"/>
              </w:rPr>
            </w:pPr>
          </w:p>
        </w:tc>
        <w:tc>
          <w:tcPr>
            <w:tcW w:w="1937" w:type="dxa"/>
            <w:shd w:val="clear" w:color="auto" w:fill="auto"/>
          </w:tcPr>
          <w:p w14:paraId="13D4C816" w14:textId="77777777" w:rsidR="006248B6" w:rsidRPr="006248B6" w:rsidRDefault="006248B6" w:rsidP="006248B6">
            <w:pPr>
              <w:ind w:right="-2"/>
              <w:jc w:val="center"/>
              <w:rPr>
                <w:sz w:val="22"/>
                <w:szCs w:val="22"/>
                <w:lang w:eastAsia="en-US"/>
              </w:rPr>
            </w:pPr>
            <w:proofErr w:type="spellStart"/>
            <w:r w:rsidRPr="006248B6">
              <w:rPr>
                <w:sz w:val="22"/>
                <w:szCs w:val="22"/>
                <w:lang w:eastAsia="en-US"/>
              </w:rPr>
              <w:t>Двухставочный</w:t>
            </w:r>
            <w:proofErr w:type="spellEnd"/>
          </w:p>
        </w:tc>
        <w:tc>
          <w:tcPr>
            <w:tcW w:w="1307" w:type="dxa"/>
            <w:shd w:val="clear" w:color="auto" w:fill="auto"/>
            <w:vAlign w:val="center"/>
          </w:tcPr>
          <w:p w14:paraId="650CB6FA"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33D47D7F"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79DF4175"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04DF1AEC" w14:textId="77777777" w:rsidR="006248B6" w:rsidRPr="006248B6" w:rsidRDefault="006248B6" w:rsidP="006248B6">
            <w:pPr>
              <w:jc w:val="center"/>
              <w:rPr>
                <w:sz w:val="22"/>
                <w:szCs w:val="22"/>
                <w:lang w:val="en-US" w:eastAsia="en-US"/>
              </w:rPr>
            </w:pPr>
            <w:r w:rsidRPr="006248B6">
              <w:rPr>
                <w:sz w:val="22"/>
                <w:szCs w:val="22"/>
                <w:lang w:val="en-US" w:eastAsia="en-US"/>
              </w:rPr>
              <w:t>x</w:t>
            </w:r>
          </w:p>
        </w:tc>
        <w:tc>
          <w:tcPr>
            <w:tcW w:w="992" w:type="dxa"/>
            <w:shd w:val="clear" w:color="auto" w:fill="auto"/>
            <w:vAlign w:val="center"/>
          </w:tcPr>
          <w:p w14:paraId="7E18751F" w14:textId="77777777" w:rsidR="006248B6" w:rsidRPr="006248B6" w:rsidRDefault="006248B6" w:rsidP="006248B6">
            <w:pPr>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0B52189B" w14:textId="77777777" w:rsidR="006248B6" w:rsidRPr="006248B6" w:rsidRDefault="006248B6" w:rsidP="006248B6">
            <w:pPr>
              <w:jc w:val="center"/>
              <w:rPr>
                <w:sz w:val="22"/>
                <w:szCs w:val="22"/>
                <w:lang w:val="en-US" w:eastAsia="en-US"/>
              </w:rPr>
            </w:pPr>
            <w:r w:rsidRPr="006248B6">
              <w:rPr>
                <w:sz w:val="22"/>
                <w:szCs w:val="22"/>
                <w:lang w:val="en-US" w:eastAsia="en-US"/>
              </w:rPr>
              <w:t>x</w:t>
            </w:r>
          </w:p>
        </w:tc>
        <w:tc>
          <w:tcPr>
            <w:tcW w:w="992" w:type="dxa"/>
            <w:shd w:val="clear" w:color="auto" w:fill="auto"/>
            <w:vAlign w:val="center"/>
          </w:tcPr>
          <w:p w14:paraId="6786ACFA" w14:textId="77777777" w:rsidR="006248B6" w:rsidRPr="006248B6" w:rsidRDefault="006248B6" w:rsidP="006248B6">
            <w:pPr>
              <w:jc w:val="center"/>
              <w:rPr>
                <w:sz w:val="22"/>
                <w:szCs w:val="22"/>
                <w:lang w:val="en-US" w:eastAsia="en-US"/>
              </w:rPr>
            </w:pPr>
            <w:r w:rsidRPr="006248B6">
              <w:rPr>
                <w:sz w:val="22"/>
                <w:szCs w:val="22"/>
                <w:lang w:val="en-US" w:eastAsia="en-US"/>
              </w:rPr>
              <w:t>x</w:t>
            </w:r>
          </w:p>
        </w:tc>
      </w:tr>
      <w:tr w:rsidR="006248B6" w:rsidRPr="006248B6" w14:paraId="3F5B7A3B" w14:textId="77777777" w:rsidTr="00104FF4">
        <w:tc>
          <w:tcPr>
            <w:tcW w:w="1577" w:type="dxa"/>
            <w:vMerge/>
          </w:tcPr>
          <w:p w14:paraId="7F50D231" w14:textId="77777777" w:rsidR="006248B6" w:rsidRPr="006248B6" w:rsidRDefault="006248B6" w:rsidP="006248B6">
            <w:pPr>
              <w:rPr>
                <w:sz w:val="28"/>
                <w:szCs w:val="28"/>
                <w:lang w:eastAsia="en-US"/>
              </w:rPr>
            </w:pPr>
          </w:p>
        </w:tc>
        <w:tc>
          <w:tcPr>
            <w:tcW w:w="1937" w:type="dxa"/>
            <w:shd w:val="clear" w:color="auto" w:fill="auto"/>
          </w:tcPr>
          <w:p w14:paraId="5A9C93FD" w14:textId="77777777" w:rsidR="006248B6" w:rsidRPr="006248B6" w:rsidRDefault="006248B6" w:rsidP="006248B6">
            <w:pPr>
              <w:ind w:right="-2"/>
              <w:jc w:val="center"/>
              <w:rPr>
                <w:sz w:val="22"/>
                <w:szCs w:val="22"/>
                <w:lang w:eastAsia="en-US"/>
              </w:rPr>
            </w:pPr>
            <w:r w:rsidRPr="006248B6">
              <w:rPr>
                <w:sz w:val="22"/>
                <w:szCs w:val="22"/>
                <w:lang w:eastAsia="en-US"/>
              </w:rPr>
              <w:t>Ставка за тепловую энергию, руб./Гкал</w:t>
            </w:r>
          </w:p>
        </w:tc>
        <w:tc>
          <w:tcPr>
            <w:tcW w:w="1307" w:type="dxa"/>
            <w:shd w:val="clear" w:color="auto" w:fill="auto"/>
            <w:vAlign w:val="center"/>
          </w:tcPr>
          <w:p w14:paraId="43E64A38" w14:textId="77777777" w:rsidR="006248B6" w:rsidRPr="006248B6" w:rsidRDefault="006248B6" w:rsidP="006248B6">
            <w:pPr>
              <w:jc w:val="center"/>
              <w:rPr>
                <w:sz w:val="22"/>
                <w:szCs w:val="22"/>
                <w:lang w:eastAsia="en-US"/>
              </w:rPr>
            </w:pPr>
            <w:r w:rsidRPr="006248B6">
              <w:rPr>
                <w:sz w:val="22"/>
                <w:szCs w:val="22"/>
                <w:lang w:eastAsia="en-US"/>
              </w:rPr>
              <w:t>x</w:t>
            </w:r>
          </w:p>
        </w:tc>
        <w:tc>
          <w:tcPr>
            <w:tcW w:w="992" w:type="dxa"/>
            <w:shd w:val="clear" w:color="auto" w:fill="auto"/>
            <w:vAlign w:val="center"/>
          </w:tcPr>
          <w:p w14:paraId="74BA231A" w14:textId="77777777" w:rsidR="006248B6" w:rsidRPr="006248B6" w:rsidRDefault="006248B6" w:rsidP="006248B6">
            <w:pPr>
              <w:jc w:val="center"/>
              <w:rPr>
                <w:sz w:val="22"/>
                <w:szCs w:val="22"/>
                <w:lang w:eastAsia="en-US"/>
              </w:rPr>
            </w:pPr>
            <w:r w:rsidRPr="006248B6">
              <w:rPr>
                <w:sz w:val="22"/>
                <w:szCs w:val="22"/>
                <w:lang w:eastAsia="en-US"/>
              </w:rPr>
              <w:t>x</w:t>
            </w:r>
          </w:p>
        </w:tc>
        <w:tc>
          <w:tcPr>
            <w:tcW w:w="850" w:type="dxa"/>
            <w:shd w:val="clear" w:color="auto" w:fill="auto"/>
            <w:vAlign w:val="center"/>
          </w:tcPr>
          <w:p w14:paraId="23E197B4" w14:textId="77777777" w:rsidR="006248B6" w:rsidRPr="006248B6" w:rsidRDefault="006248B6" w:rsidP="006248B6">
            <w:pPr>
              <w:jc w:val="center"/>
              <w:rPr>
                <w:sz w:val="22"/>
                <w:szCs w:val="22"/>
                <w:lang w:eastAsia="en-US"/>
              </w:rPr>
            </w:pPr>
            <w:r w:rsidRPr="006248B6">
              <w:rPr>
                <w:sz w:val="22"/>
                <w:szCs w:val="22"/>
                <w:lang w:eastAsia="en-US"/>
              </w:rPr>
              <w:t>x</w:t>
            </w:r>
          </w:p>
        </w:tc>
        <w:tc>
          <w:tcPr>
            <w:tcW w:w="851" w:type="dxa"/>
            <w:shd w:val="clear" w:color="auto" w:fill="auto"/>
            <w:vAlign w:val="center"/>
          </w:tcPr>
          <w:p w14:paraId="2085A697" w14:textId="77777777" w:rsidR="006248B6" w:rsidRPr="006248B6" w:rsidRDefault="006248B6" w:rsidP="006248B6">
            <w:pPr>
              <w:jc w:val="center"/>
              <w:rPr>
                <w:sz w:val="22"/>
                <w:szCs w:val="22"/>
                <w:lang w:val="en-US" w:eastAsia="en-US"/>
              </w:rPr>
            </w:pPr>
            <w:r w:rsidRPr="006248B6">
              <w:rPr>
                <w:sz w:val="22"/>
                <w:szCs w:val="22"/>
                <w:lang w:val="en-US" w:eastAsia="en-US"/>
              </w:rPr>
              <w:t>x</w:t>
            </w:r>
          </w:p>
        </w:tc>
        <w:tc>
          <w:tcPr>
            <w:tcW w:w="992" w:type="dxa"/>
            <w:shd w:val="clear" w:color="auto" w:fill="auto"/>
            <w:vAlign w:val="center"/>
          </w:tcPr>
          <w:p w14:paraId="4254AC4C" w14:textId="77777777" w:rsidR="006248B6" w:rsidRPr="006248B6" w:rsidRDefault="006248B6" w:rsidP="006248B6">
            <w:pPr>
              <w:jc w:val="center"/>
              <w:rPr>
                <w:sz w:val="22"/>
                <w:szCs w:val="22"/>
                <w:lang w:val="en-US" w:eastAsia="en-US"/>
              </w:rPr>
            </w:pPr>
            <w:r w:rsidRPr="006248B6">
              <w:rPr>
                <w:sz w:val="22"/>
                <w:szCs w:val="22"/>
                <w:lang w:val="en-US" w:eastAsia="en-US"/>
              </w:rPr>
              <w:t>x</w:t>
            </w:r>
          </w:p>
        </w:tc>
        <w:tc>
          <w:tcPr>
            <w:tcW w:w="851" w:type="dxa"/>
            <w:shd w:val="clear" w:color="auto" w:fill="auto"/>
            <w:vAlign w:val="center"/>
          </w:tcPr>
          <w:p w14:paraId="4562B75A" w14:textId="77777777" w:rsidR="006248B6" w:rsidRPr="006248B6" w:rsidRDefault="006248B6" w:rsidP="006248B6">
            <w:pPr>
              <w:jc w:val="center"/>
              <w:rPr>
                <w:sz w:val="22"/>
                <w:szCs w:val="22"/>
                <w:lang w:val="en-US" w:eastAsia="en-US"/>
              </w:rPr>
            </w:pPr>
            <w:r w:rsidRPr="006248B6">
              <w:rPr>
                <w:sz w:val="22"/>
                <w:szCs w:val="22"/>
                <w:lang w:val="en-US" w:eastAsia="en-US"/>
              </w:rPr>
              <w:t>x</w:t>
            </w:r>
          </w:p>
        </w:tc>
        <w:tc>
          <w:tcPr>
            <w:tcW w:w="992" w:type="dxa"/>
            <w:shd w:val="clear" w:color="auto" w:fill="auto"/>
            <w:vAlign w:val="center"/>
          </w:tcPr>
          <w:p w14:paraId="7720C611" w14:textId="77777777" w:rsidR="006248B6" w:rsidRPr="006248B6" w:rsidRDefault="006248B6" w:rsidP="006248B6">
            <w:pPr>
              <w:jc w:val="center"/>
              <w:rPr>
                <w:sz w:val="22"/>
                <w:szCs w:val="22"/>
                <w:lang w:val="en-US" w:eastAsia="en-US"/>
              </w:rPr>
            </w:pPr>
            <w:r w:rsidRPr="006248B6">
              <w:rPr>
                <w:sz w:val="22"/>
                <w:szCs w:val="22"/>
                <w:lang w:val="en-US" w:eastAsia="en-US"/>
              </w:rPr>
              <w:t>x</w:t>
            </w:r>
          </w:p>
        </w:tc>
      </w:tr>
      <w:tr w:rsidR="006248B6" w:rsidRPr="006248B6" w14:paraId="36BD6109" w14:textId="77777777" w:rsidTr="00104FF4">
        <w:tc>
          <w:tcPr>
            <w:tcW w:w="1577" w:type="dxa"/>
            <w:vMerge/>
          </w:tcPr>
          <w:p w14:paraId="336CED3F" w14:textId="77777777" w:rsidR="006248B6" w:rsidRPr="006248B6" w:rsidRDefault="006248B6" w:rsidP="006248B6">
            <w:pPr>
              <w:rPr>
                <w:sz w:val="28"/>
                <w:szCs w:val="28"/>
                <w:lang w:eastAsia="en-US"/>
              </w:rPr>
            </w:pPr>
          </w:p>
        </w:tc>
        <w:tc>
          <w:tcPr>
            <w:tcW w:w="1937" w:type="dxa"/>
          </w:tcPr>
          <w:p w14:paraId="74D64C1F" w14:textId="77777777" w:rsidR="006248B6" w:rsidRPr="006248B6" w:rsidRDefault="006248B6" w:rsidP="006248B6">
            <w:pPr>
              <w:ind w:right="-2"/>
              <w:jc w:val="center"/>
              <w:rPr>
                <w:sz w:val="22"/>
                <w:szCs w:val="22"/>
                <w:lang w:eastAsia="en-US"/>
              </w:rPr>
            </w:pPr>
            <w:r w:rsidRPr="006248B6">
              <w:rPr>
                <w:sz w:val="22"/>
                <w:szCs w:val="22"/>
                <w:lang w:eastAsia="en-US"/>
              </w:rPr>
              <w:t xml:space="preserve">Ставка за содержание тепловой мощности, </w:t>
            </w:r>
          </w:p>
          <w:p w14:paraId="5C3330FA" w14:textId="77777777" w:rsidR="006248B6" w:rsidRPr="006248B6" w:rsidRDefault="006248B6" w:rsidP="006248B6">
            <w:pPr>
              <w:ind w:right="-2"/>
              <w:jc w:val="center"/>
              <w:rPr>
                <w:sz w:val="22"/>
                <w:szCs w:val="22"/>
                <w:lang w:eastAsia="en-US"/>
              </w:rPr>
            </w:pPr>
            <w:r w:rsidRPr="006248B6">
              <w:rPr>
                <w:sz w:val="22"/>
                <w:szCs w:val="22"/>
                <w:lang w:eastAsia="en-US"/>
              </w:rPr>
              <w:t>тыс. руб./Гкал/ч в мес.</w:t>
            </w:r>
          </w:p>
        </w:tc>
        <w:tc>
          <w:tcPr>
            <w:tcW w:w="1307" w:type="dxa"/>
            <w:shd w:val="clear" w:color="auto" w:fill="auto"/>
            <w:vAlign w:val="center"/>
          </w:tcPr>
          <w:p w14:paraId="32EAE06E" w14:textId="77777777" w:rsidR="006248B6" w:rsidRPr="006248B6" w:rsidRDefault="006248B6" w:rsidP="006248B6">
            <w:pPr>
              <w:jc w:val="center"/>
              <w:rPr>
                <w:sz w:val="28"/>
                <w:szCs w:val="28"/>
                <w:lang w:eastAsia="en-US"/>
              </w:rPr>
            </w:pPr>
            <w:r w:rsidRPr="006248B6">
              <w:rPr>
                <w:sz w:val="22"/>
                <w:szCs w:val="22"/>
                <w:lang w:eastAsia="en-US"/>
              </w:rPr>
              <w:t>x</w:t>
            </w:r>
          </w:p>
        </w:tc>
        <w:tc>
          <w:tcPr>
            <w:tcW w:w="992" w:type="dxa"/>
            <w:shd w:val="clear" w:color="auto" w:fill="auto"/>
            <w:vAlign w:val="center"/>
          </w:tcPr>
          <w:p w14:paraId="77B0AE3B" w14:textId="77777777" w:rsidR="006248B6" w:rsidRPr="006248B6" w:rsidRDefault="006248B6" w:rsidP="006248B6">
            <w:pPr>
              <w:jc w:val="center"/>
              <w:rPr>
                <w:sz w:val="28"/>
                <w:szCs w:val="28"/>
                <w:lang w:eastAsia="en-US"/>
              </w:rPr>
            </w:pPr>
            <w:r w:rsidRPr="006248B6">
              <w:rPr>
                <w:sz w:val="22"/>
                <w:szCs w:val="22"/>
                <w:lang w:eastAsia="en-US"/>
              </w:rPr>
              <w:t>x</w:t>
            </w:r>
          </w:p>
        </w:tc>
        <w:tc>
          <w:tcPr>
            <w:tcW w:w="850" w:type="dxa"/>
            <w:shd w:val="clear" w:color="auto" w:fill="auto"/>
            <w:vAlign w:val="center"/>
          </w:tcPr>
          <w:p w14:paraId="5018F835" w14:textId="77777777" w:rsidR="006248B6" w:rsidRPr="006248B6" w:rsidRDefault="006248B6" w:rsidP="006248B6">
            <w:pPr>
              <w:jc w:val="center"/>
              <w:rPr>
                <w:sz w:val="28"/>
                <w:szCs w:val="28"/>
                <w:lang w:eastAsia="en-US"/>
              </w:rPr>
            </w:pPr>
            <w:r w:rsidRPr="006248B6">
              <w:rPr>
                <w:sz w:val="22"/>
                <w:szCs w:val="22"/>
                <w:lang w:eastAsia="en-US"/>
              </w:rPr>
              <w:t>x</w:t>
            </w:r>
          </w:p>
        </w:tc>
        <w:tc>
          <w:tcPr>
            <w:tcW w:w="851" w:type="dxa"/>
            <w:shd w:val="clear" w:color="auto" w:fill="auto"/>
            <w:vAlign w:val="center"/>
          </w:tcPr>
          <w:p w14:paraId="68F6DCF2" w14:textId="77777777" w:rsidR="006248B6" w:rsidRPr="006248B6" w:rsidRDefault="006248B6" w:rsidP="006248B6">
            <w:pPr>
              <w:jc w:val="center"/>
              <w:rPr>
                <w:sz w:val="28"/>
                <w:szCs w:val="28"/>
                <w:lang w:eastAsia="en-US"/>
              </w:rPr>
            </w:pPr>
            <w:r w:rsidRPr="006248B6">
              <w:rPr>
                <w:sz w:val="22"/>
                <w:szCs w:val="22"/>
                <w:lang w:val="en-US" w:eastAsia="en-US"/>
              </w:rPr>
              <w:t>x</w:t>
            </w:r>
          </w:p>
        </w:tc>
        <w:tc>
          <w:tcPr>
            <w:tcW w:w="992" w:type="dxa"/>
            <w:shd w:val="clear" w:color="auto" w:fill="auto"/>
            <w:vAlign w:val="center"/>
          </w:tcPr>
          <w:p w14:paraId="61872BFE" w14:textId="77777777" w:rsidR="006248B6" w:rsidRPr="006248B6" w:rsidRDefault="006248B6" w:rsidP="006248B6">
            <w:pPr>
              <w:jc w:val="center"/>
              <w:rPr>
                <w:sz w:val="28"/>
                <w:szCs w:val="28"/>
                <w:lang w:eastAsia="en-US"/>
              </w:rPr>
            </w:pPr>
            <w:r w:rsidRPr="006248B6">
              <w:rPr>
                <w:sz w:val="22"/>
                <w:szCs w:val="22"/>
                <w:lang w:val="en-US" w:eastAsia="en-US"/>
              </w:rPr>
              <w:t>x</w:t>
            </w:r>
          </w:p>
        </w:tc>
        <w:tc>
          <w:tcPr>
            <w:tcW w:w="851" w:type="dxa"/>
            <w:shd w:val="clear" w:color="auto" w:fill="auto"/>
            <w:vAlign w:val="center"/>
          </w:tcPr>
          <w:p w14:paraId="19AFA7B0" w14:textId="77777777" w:rsidR="006248B6" w:rsidRPr="006248B6" w:rsidRDefault="006248B6" w:rsidP="006248B6">
            <w:pPr>
              <w:jc w:val="center"/>
              <w:rPr>
                <w:sz w:val="28"/>
                <w:szCs w:val="28"/>
                <w:lang w:eastAsia="en-US"/>
              </w:rPr>
            </w:pPr>
            <w:r w:rsidRPr="006248B6">
              <w:rPr>
                <w:sz w:val="22"/>
                <w:szCs w:val="22"/>
                <w:lang w:val="en-US" w:eastAsia="en-US"/>
              </w:rPr>
              <w:t>x</w:t>
            </w:r>
          </w:p>
        </w:tc>
        <w:tc>
          <w:tcPr>
            <w:tcW w:w="992" w:type="dxa"/>
            <w:shd w:val="clear" w:color="auto" w:fill="auto"/>
            <w:vAlign w:val="center"/>
          </w:tcPr>
          <w:p w14:paraId="02C0BA72" w14:textId="77777777" w:rsidR="006248B6" w:rsidRPr="006248B6" w:rsidRDefault="006248B6" w:rsidP="006248B6">
            <w:pPr>
              <w:jc w:val="center"/>
              <w:rPr>
                <w:sz w:val="28"/>
                <w:szCs w:val="28"/>
                <w:lang w:eastAsia="en-US"/>
              </w:rPr>
            </w:pPr>
            <w:r w:rsidRPr="006248B6">
              <w:rPr>
                <w:sz w:val="22"/>
                <w:szCs w:val="22"/>
                <w:lang w:val="en-US" w:eastAsia="en-US"/>
              </w:rPr>
              <w:t>x</w:t>
            </w:r>
          </w:p>
        </w:tc>
      </w:tr>
    </w:tbl>
    <w:p w14:paraId="1A4063E6" w14:textId="77777777" w:rsidR="006248B6" w:rsidRPr="006248B6" w:rsidRDefault="006248B6" w:rsidP="006248B6">
      <w:pPr>
        <w:ind w:firstLine="709"/>
        <w:rPr>
          <w:sz w:val="28"/>
          <w:szCs w:val="28"/>
          <w:lang w:eastAsia="en-US"/>
        </w:rPr>
      </w:pPr>
      <w:r w:rsidRPr="006248B6">
        <w:rPr>
          <w:sz w:val="28"/>
          <w:szCs w:val="28"/>
          <w:lang w:eastAsia="en-US"/>
        </w:rPr>
        <w:t xml:space="preserve"> </w:t>
      </w:r>
    </w:p>
    <w:p w14:paraId="33453FEE" w14:textId="77777777" w:rsidR="006248B6" w:rsidRPr="006248B6" w:rsidRDefault="006248B6" w:rsidP="006248B6">
      <w:pPr>
        <w:ind w:left="-993" w:firstLine="709"/>
        <w:jc w:val="both"/>
        <w:rPr>
          <w:sz w:val="28"/>
          <w:szCs w:val="28"/>
          <w:lang w:eastAsia="en-US"/>
        </w:rPr>
      </w:pPr>
      <w:r w:rsidRPr="006248B6">
        <w:rPr>
          <w:sz w:val="28"/>
          <w:szCs w:val="28"/>
          <w:lang w:eastAsia="en-US"/>
        </w:rPr>
        <w:t>* Выделяется в целях реализации пункта 6 статьи 168 Налогового кодекса Российской Федерации (часть вторая).</w:t>
      </w:r>
    </w:p>
    <w:p w14:paraId="02B24AFB" w14:textId="77777777" w:rsidR="006248B6" w:rsidRPr="006248B6" w:rsidRDefault="006248B6" w:rsidP="006248B6">
      <w:pPr>
        <w:ind w:left="-993" w:right="-1"/>
        <w:jc w:val="both"/>
        <w:rPr>
          <w:bCs/>
          <w:sz w:val="28"/>
          <w:szCs w:val="22"/>
        </w:rPr>
        <w:sectPr w:rsidR="006248B6" w:rsidRPr="006248B6" w:rsidSect="006248B6">
          <w:pgSz w:w="11906" w:h="16838" w:code="9"/>
          <w:pgMar w:top="142" w:right="567" w:bottom="851" w:left="1701" w:header="573" w:footer="0" w:gutter="0"/>
          <w:pgNumType w:start="1"/>
          <w:cols w:space="708"/>
          <w:docGrid w:linePitch="360"/>
        </w:sectPr>
      </w:pPr>
    </w:p>
    <w:p w14:paraId="201145C6" w14:textId="72DA601A" w:rsidR="006248B6" w:rsidRPr="00F01343" w:rsidRDefault="006248B6" w:rsidP="006248B6">
      <w:pPr>
        <w:tabs>
          <w:tab w:val="left" w:pos="270"/>
          <w:tab w:val="right" w:pos="9355"/>
        </w:tabs>
        <w:ind w:left="-4310" w:firstLine="14800"/>
      </w:pPr>
      <w:r w:rsidRPr="00F01343">
        <w:lastRenderedPageBreak/>
        <w:t>Приложение</w:t>
      </w:r>
      <w:r>
        <w:t xml:space="preserve"> № 10</w:t>
      </w:r>
      <w:r>
        <w:t>7</w:t>
      </w:r>
      <w:r w:rsidRPr="006248B6">
        <w:t xml:space="preserve"> </w:t>
      </w:r>
      <w:r>
        <w:t>к протоколу</w:t>
      </w:r>
      <w:r w:rsidRPr="00F01343">
        <w:t xml:space="preserve"> № </w:t>
      </w:r>
      <w:r>
        <w:t>90</w:t>
      </w:r>
    </w:p>
    <w:p w14:paraId="51AE7B32" w14:textId="77777777" w:rsidR="006248B6" w:rsidRPr="00F01343" w:rsidRDefault="006248B6" w:rsidP="006248B6">
      <w:pPr>
        <w:tabs>
          <w:tab w:val="left" w:pos="3686"/>
          <w:tab w:val="left" w:pos="9498"/>
        </w:tabs>
        <w:ind w:left="-4310" w:right="-569" w:firstLine="14800"/>
      </w:pPr>
      <w:r w:rsidRPr="00F01343">
        <w:t>заседания правления Региональной</w:t>
      </w:r>
    </w:p>
    <w:p w14:paraId="2DB904D5" w14:textId="77777777" w:rsidR="006248B6" w:rsidRPr="00F01343" w:rsidRDefault="006248B6" w:rsidP="006248B6">
      <w:pPr>
        <w:tabs>
          <w:tab w:val="left" w:pos="3686"/>
          <w:tab w:val="left" w:pos="9498"/>
        </w:tabs>
        <w:ind w:left="-4310" w:right="-569" w:firstLine="14800"/>
      </w:pPr>
      <w:r w:rsidRPr="00F01343">
        <w:t>энергетической комиссии</w:t>
      </w:r>
    </w:p>
    <w:p w14:paraId="2DFB26C9" w14:textId="77777777" w:rsidR="006248B6" w:rsidRDefault="006248B6" w:rsidP="006248B6">
      <w:pPr>
        <w:tabs>
          <w:tab w:val="left" w:pos="3686"/>
          <w:tab w:val="left" w:pos="9498"/>
        </w:tabs>
        <w:ind w:left="-4310" w:right="-569" w:firstLine="14800"/>
      </w:pPr>
      <w:r w:rsidRPr="00F01343">
        <w:t xml:space="preserve">Кузбасса от </w:t>
      </w:r>
      <w:r>
        <w:t>19</w:t>
      </w:r>
      <w:r w:rsidRPr="00F01343">
        <w:t>.</w:t>
      </w:r>
      <w:r>
        <w:t>12</w:t>
      </w:r>
      <w:r w:rsidRPr="00F01343">
        <w:t>.2024</w:t>
      </w:r>
    </w:p>
    <w:p w14:paraId="170BCAD5" w14:textId="77777777" w:rsidR="006248B6" w:rsidRPr="006248B6" w:rsidRDefault="006248B6" w:rsidP="006248B6">
      <w:pPr>
        <w:tabs>
          <w:tab w:val="left" w:pos="3686"/>
          <w:tab w:val="left" w:pos="9498"/>
        </w:tabs>
        <w:ind w:left="-4310" w:right="-569" w:firstLine="9272"/>
      </w:pPr>
    </w:p>
    <w:p w14:paraId="6D6073E6" w14:textId="77777777" w:rsidR="006248B6" w:rsidRPr="006248B6" w:rsidRDefault="006248B6" w:rsidP="006248B6">
      <w:pPr>
        <w:ind w:right="109" w:firstLine="709"/>
        <w:jc w:val="center"/>
        <w:rPr>
          <w:sz w:val="28"/>
        </w:rPr>
      </w:pPr>
      <w:r w:rsidRPr="006248B6">
        <w:rPr>
          <w:sz w:val="28"/>
        </w:rPr>
        <w:t>Долгосрочные тарифы ООО «Интеграл» на горячую воду в открытой системе горячего водоснабжения (теплоснабжения), реализуемую на потребительском рынке Юргинского городского округа, на период</w:t>
      </w:r>
    </w:p>
    <w:p w14:paraId="284B30E6" w14:textId="77777777" w:rsidR="006248B6" w:rsidRPr="006248B6" w:rsidRDefault="006248B6" w:rsidP="006248B6">
      <w:pPr>
        <w:ind w:right="109" w:firstLine="709"/>
        <w:jc w:val="center"/>
        <w:rPr>
          <w:bCs/>
          <w:sz w:val="32"/>
          <w:szCs w:val="28"/>
        </w:rPr>
      </w:pPr>
      <w:r w:rsidRPr="006248B6">
        <w:rPr>
          <w:sz w:val="28"/>
        </w:rPr>
        <w:t xml:space="preserve"> с 01.01.2025 по 31.12.2029</w:t>
      </w:r>
      <w:r w:rsidRPr="006248B6">
        <w:rPr>
          <w:sz w:val="28"/>
          <w:vertAlign w:val="superscript"/>
        </w:rPr>
        <w:t>****</w:t>
      </w:r>
    </w:p>
    <w:p w14:paraId="679FA239" w14:textId="77777777" w:rsidR="006248B6" w:rsidRPr="006248B6" w:rsidRDefault="006248B6" w:rsidP="006248B6">
      <w:pPr>
        <w:jc w:val="right"/>
        <w:rPr>
          <w:bCs/>
          <w:sz w:val="28"/>
          <w:szCs w:val="28"/>
        </w:rPr>
      </w:pPr>
    </w:p>
    <w:tbl>
      <w:tblPr>
        <w:tblW w:w="154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73"/>
        <w:gridCol w:w="1415"/>
        <w:gridCol w:w="920"/>
        <w:gridCol w:w="914"/>
        <w:gridCol w:w="6"/>
        <w:gridCol w:w="926"/>
        <w:gridCol w:w="1064"/>
        <w:gridCol w:w="997"/>
        <w:gridCol w:w="843"/>
        <w:gridCol w:w="850"/>
        <w:gridCol w:w="998"/>
        <w:gridCol w:w="1135"/>
        <w:gridCol w:w="1133"/>
        <w:gridCol w:w="1275"/>
        <w:gridCol w:w="1133"/>
      </w:tblGrid>
      <w:tr w:rsidR="006248B6" w:rsidRPr="006248B6" w14:paraId="26EC270A" w14:textId="77777777" w:rsidTr="00104FF4">
        <w:trPr>
          <w:trHeight w:val="364"/>
        </w:trPr>
        <w:tc>
          <w:tcPr>
            <w:tcW w:w="1873" w:type="dxa"/>
            <w:vMerge w:val="restart"/>
            <w:tcBorders>
              <w:top w:val="single" w:sz="2" w:space="0" w:color="auto"/>
              <w:left w:val="single" w:sz="2" w:space="0" w:color="auto"/>
              <w:bottom w:val="single" w:sz="2" w:space="0" w:color="auto"/>
              <w:right w:val="single" w:sz="2" w:space="0" w:color="auto"/>
            </w:tcBorders>
            <w:vAlign w:val="center"/>
            <w:hideMark/>
          </w:tcPr>
          <w:p w14:paraId="721F4729" w14:textId="77777777" w:rsidR="006248B6" w:rsidRPr="006248B6" w:rsidRDefault="006248B6" w:rsidP="006248B6">
            <w:pPr>
              <w:tabs>
                <w:tab w:val="left" w:pos="3052"/>
              </w:tabs>
              <w:ind w:left="-108" w:right="-108"/>
              <w:jc w:val="center"/>
              <w:rPr>
                <w:sz w:val="22"/>
                <w:szCs w:val="22"/>
              </w:rPr>
            </w:pPr>
            <w:r w:rsidRPr="006248B6">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34F9E3A9" w14:textId="77777777" w:rsidR="006248B6" w:rsidRPr="006248B6" w:rsidRDefault="006248B6" w:rsidP="006248B6">
            <w:pPr>
              <w:ind w:left="-108" w:firstLine="47"/>
              <w:jc w:val="center"/>
              <w:rPr>
                <w:sz w:val="22"/>
                <w:szCs w:val="22"/>
              </w:rPr>
            </w:pPr>
            <w:r w:rsidRPr="006248B6">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719F964B" w14:textId="77777777" w:rsidR="006248B6" w:rsidRPr="006248B6" w:rsidRDefault="006248B6" w:rsidP="006248B6">
            <w:pPr>
              <w:ind w:left="-108" w:firstLine="47"/>
              <w:jc w:val="center"/>
              <w:rPr>
                <w:sz w:val="22"/>
                <w:szCs w:val="22"/>
              </w:rPr>
            </w:pPr>
            <w:r w:rsidRPr="006248B6">
              <w:rPr>
                <w:sz w:val="22"/>
                <w:szCs w:val="22"/>
              </w:rPr>
              <w:t>Тариф на горячую воду для населения, руб./м</w:t>
            </w:r>
            <w:r w:rsidRPr="006248B6">
              <w:rPr>
                <w:sz w:val="22"/>
                <w:szCs w:val="22"/>
                <w:vertAlign w:val="superscript"/>
              </w:rPr>
              <w:t xml:space="preserve">3 </w:t>
            </w:r>
            <w:r w:rsidRPr="006248B6">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1255BB87" w14:textId="77777777" w:rsidR="006248B6" w:rsidRPr="006248B6" w:rsidRDefault="006248B6" w:rsidP="006248B6">
            <w:pPr>
              <w:ind w:left="-108" w:firstLine="47"/>
              <w:jc w:val="center"/>
              <w:rPr>
                <w:sz w:val="22"/>
                <w:szCs w:val="22"/>
              </w:rPr>
            </w:pPr>
            <w:r w:rsidRPr="006248B6">
              <w:rPr>
                <w:sz w:val="22"/>
                <w:szCs w:val="22"/>
              </w:rPr>
              <w:t>Тариф на горячую воду для прочих потребителей,</w:t>
            </w:r>
          </w:p>
          <w:p w14:paraId="7E07DC51" w14:textId="77777777" w:rsidR="006248B6" w:rsidRPr="006248B6" w:rsidRDefault="006248B6" w:rsidP="006248B6">
            <w:pPr>
              <w:ind w:left="-108" w:firstLine="47"/>
              <w:jc w:val="center"/>
              <w:rPr>
                <w:sz w:val="22"/>
                <w:szCs w:val="22"/>
              </w:rPr>
            </w:pPr>
            <w:r w:rsidRPr="006248B6">
              <w:rPr>
                <w:sz w:val="22"/>
                <w:szCs w:val="22"/>
              </w:rPr>
              <w:t>руб./м</w:t>
            </w:r>
            <w:r w:rsidRPr="006248B6">
              <w:rPr>
                <w:sz w:val="22"/>
                <w:szCs w:val="22"/>
                <w:vertAlign w:val="superscript"/>
              </w:rPr>
              <w:t xml:space="preserve">3 </w:t>
            </w:r>
            <w:r w:rsidRPr="006248B6">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0E9C0B10" w14:textId="77777777" w:rsidR="006248B6" w:rsidRPr="006248B6" w:rsidRDefault="006248B6" w:rsidP="006248B6">
            <w:pPr>
              <w:ind w:left="-108" w:right="-104" w:firstLine="3"/>
              <w:jc w:val="center"/>
              <w:rPr>
                <w:sz w:val="22"/>
                <w:szCs w:val="22"/>
              </w:rPr>
            </w:pPr>
            <w:r w:rsidRPr="006248B6">
              <w:rPr>
                <w:sz w:val="22"/>
                <w:szCs w:val="22"/>
              </w:rPr>
              <w:t xml:space="preserve">Компонент на </w:t>
            </w:r>
            <w:proofErr w:type="spellStart"/>
            <w:r w:rsidRPr="006248B6">
              <w:rPr>
                <w:sz w:val="22"/>
                <w:szCs w:val="22"/>
              </w:rPr>
              <w:t>теплоно-ситель</w:t>
            </w:r>
            <w:proofErr w:type="spellEnd"/>
            <w:r w:rsidRPr="006248B6">
              <w:rPr>
                <w:sz w:val="22"/>
                <w:szCs w:val="22"/>
              </w:rPr>
              <w:t>,</w:t>
            </w:r>
          </w:p>
          <w:p w14:paraId="13610D34" w14:textId="77777777" w:rsidR="006248B6" w:rsidRPr="006248B6" w:rsidRDefault="006248B6" w:rsidP="006248B6">
            <w:pPr>
              <w:ind w:left="-108" w:right="-104" w:firstLine="3"/>
              <w:jc w:val="center"/>
              <w:rPr>
                <w:sz w:val="22"/>
                <w:szCs w:val="22"/>
              </w:rPr>
            </w:pPr>
            <w:r w:rsidRPr="006248B6">
              <w:rPr>
                <w:sz w:val="22"/>
                <w:szCs w:val="22"/>
              </w:rPr>
              <w:t>руб./м</w:t>
            </w:r>
            <w:r w:rsidRPr="006248B6">
              <w:rPr>
                <w:sz w:val="22"/>
                <w:szCs w:val="22"/>
                <w:vertAlign w:val="superscript"/>
              </w:rPr>
              <w:t xml:space="preserve">3 </w:t>
            </w:r>
            <w:r w:rsidRPr="006248B6">
              <w:rPr>
                <w:sz w:val="22"/>
                <w:szCs w:val="22"/>
              </w:rPr>
              <w:t>**</w:t>
            </w:r>
          </w:p>
          <w:p w14:paraId="0D4433B3" w14:textId="77777777" w:rsidR="006248B6" w:rsidRPr="006248B6" w:rsidRDefault="006248B6" w:rsidP="006248B6">
            <w:pPr>
              <w:tabs>
                <w:tab w:val="left" w:pos="3052"/>
              </w:tabs>
              <w:ind w:left="-108" w:right="-104" w:firstLine="3"/>
              <w:jc w:val="center"/>
              <w:rPr>
                <w:sz w:val="22"/>
                <w:szCs w:val="22"/>
              </w:rPr>
            </w:pPr>
            <w:r w:rsidRPr="006248B6">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0C800929" w14:textId="77777777" w:rsidR="006248B6" w:rsidRPr="006248B6" w:rsidRDefault="006248B6" w:rsidP="006248B6">
            <w:pPr>
              <w:tabs>
                <w:tab w:val="left" w:pos="3052"/>
              </w:tabs>
              <w:jc w:val="center"/>
              <w:rPr>
                <w:sz w:val="22"/>
                <w:szCs w:val="22"/>
              </w:rPr>
            </w:pPr>
            <w:r w:rsidRPr="006248B6">
              <w:rPr>
                <w:sz w:val="22"/>
                <w:szCs w:val="22"/>
              </w:rPr>
              <w:t>Компонент на тепловую энергию</w:t>
            </w:r>
          </w:p>
        </w:tc>
      </w:tr>
      <w:tr w:rsidR="006248B6" w:rsidRPr="006248B6" w14:paraId="6BC82076" w14:textId="77777777" w:rsidTr="00104FF4">
        <w:trPr>
          <w:trHeight w:val="225"/>
        </w:trPr>
        <w:tc>
          <w:tcPr>
            <w:tcW w:w="1873" w:type="dxa"/>
            <w:vMerge/>
            <w:tcBorders>
              <w:top w:val="single" w:sz="2" w:space="0" w:color="auto"/>
              <w:left w:val="single" w:sz="2" w:space="0" w:color="auto"/>
              <w:bottom w:val="single" w:sz="2" w:space="0" w:color="auto"/>
              <w:right w:val="single" w:sz="2" w:space="0" w:color="auto"/>
            </w:tcBorders>
            <w:vAlign w:val="center"/>
            <w:hideMark/>
          </w:tcPr>
          <w:p w14:paraId="4CA26680" w14:textId="77777777" w:rsidR="006248B6" w:rsidRPr="006248B6" w:rsidRDefault="006248B6" w:rsidP="006248B6">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0D431B5D" w14:textId="77777777" w:rsidR="006248B6" w:rsidRPr="006248B6" w:rsidRDefault="006248B6" w:rsidP="006248B6">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627D709C" w14:textId="77777777" w:rsidR="006248B6" w:rsidRPr="006248B6" w:rsidRDefault="006248B6" w:rsidP="006248B6">
            <w:pPr>
              <w:ind w:left="-108" w:right="-85" w:hanging="55"/>
              <w:jc w:val="center"/>
              <w:rPr>
                <w:sz w:val="22"/>
                <w:szCs w:val="22"/>
              </w:rPr>
            </w:pPr>
            <w:r w:rsidRPr="006248B6">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015608DC" w14:textId="77777777" w:rsidR="006248B6" w:rsidRPr="006248B6" w:rsidRDefault="006248B6" w:rsidP="006248B6">
            <w:pPr>
              <w:ind w:left="-108" w:right="-85" w:hanging="4"/>
              <w:jc w:val="center"/>
              <w:rPr>
                <w:sz w:val="22"/>
                <w:szCs w:val="22"/>
              </w:rPr>
            </w:pPr>
            <w:r w:rsidRPr="006248B6">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5C9EA0E2" w14:textId="77777777" w:rsidR="006248B6" w:rsidRPr="006248B6" w:rsidRDefault="006248B6" w:rsidP="006248B6">
            <w:pPr>
              <w:ind w:left="-108" w:right="-85" w:hanging="55"/>
              <w:jc w:val="center"/>
              <w:rPr>
                <w:sz w:val="22"/>
                <w:szCs w:val="22"/>
              </w:rPr>
            </w:pPr>
            <w:r w:rsidRPr="006248B6">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4C8EEA73" w14:textId="77777777" w:rsidR="006248B6" w:rsidRPr="006248B6" w:rsidRDefault="006248B6" w:rsidP="006248B6">
            <w:pPr>
              <w:ind w:left="-108" w:right="-85" w:hanging="4"/>
              <w:jc w:val="center"/>
              <w:rPr>
                <w:sz w:val="22"/>
                <w:szCs w:val="22"/>
              </w:rPr>
            </w:pPr>
            <w:r w:rsidRPr="006248B6">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21C515BF" w14:textId="77777777" w:rsidR="006248B6" w:rsidRPr="006248B6" w:rsidRDefault="006248B6" w:rsidP="006248B6">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20DFFD4E" w14:textId="77777777" w:rsidR="006248B6" w:rsidRPr="006248B6" w:rsidRDefault="006248B6" w:rsidP="006248B6">
            <w:pPr>
              <w:tabs>
                <w:tab w:val="left" w:pos="3052"/>
              </w:tabs>
              <w:ind w:left="-108" w:right="-151"/>
              <w:jc w:val="center"/>
              <w:rPr>
                <w:sz w:val="22"/>
                <w:szCs w:val="22"/>
              </w:rPr>
            </w:pPr>
            <w:proofErr w:type="spellStart"/>
            <w:r w:rsidRPr="006248B6">
              <w:rPr>
                <w:sz w:val="22"/>
                <w:szCs w:val="22"/>
              </w:rPr>
              <w:t>Односта-вочный</w:t>
            </w:r>
            <w:proofErr w:type="spellEnd"/>
            <w:r w:rsidRPr="006248B6">
              <w:rPr>
                <w:sz w:val="22"/>
                <w:szCs w:val="22"/>
              </w:rPr>
              <w:t>, руб./Гкал</w:t>
            </w:r>
          </w:p>
          <w:p w14:paraId="4C0566A9" w14:textId="77777777" w:rsidR="006248B6" w:rsidRPr="006248B6" w:rsidRDefault="006248B6" w:rsidP="006248B6">
            <w:pPr>
              <w:tabs>
                <w:tab w:val="left" w:pos="3052"/>
              </w:tabs>
              <w:ind w:left="-108" w:right="-151"/>
              <w:jc w:val="center"/>
              <w:rPr>
                <w:sz w:val="22"/>
                <w:szCs w:val="22"/>
              </w:rPr>
            </w:pPr>
            <w:r w:rsidRPr="006248B6">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06404C9F" w14:textId="77777777" w:rsidR="006248B6" w:rsidRPr="006248B6" w:rsidRDefault="006248B6" w:rsidP="006248B6">
            <w:pPr>
              <w:tabs>
                <w:tab w:val="left" w:pos="3052"/>
              </w:tabs>
              <w:jc w:val="center"/>
              <w:rPr>
                <w:sz w:val="22"/>
                <w:szCs w:val="22"/>
              </w:rPr>
            </w:pPr>
            <w:proofErr w:type="spellStart"/>
            <w:r w:rsidRPr="006248B6">
              <w:rPr>
                <w:sz w:val="22"/>
                <w:szCs w:val="22"/>
              </w:rPr>
              <w:t>Двухставочный</w:t>
            </w:r>
            <w:proofErr w:type="spellEnd"/>
          </w:p>
        </w:tc>
      </w:tr>
      <w:tr w:rsidR="006248B6" w:rsidRPr="006248B6" w14:paraId="05D86A6B" w14:textId="77777777" w:rsidTr="00104FF4">
        <w:trPr>
          <w:trHeight w:val="1444"/>
        </w:trPr>
        <w:tc>
          <w:tcPr>
            <w:tcW w:w="1873" w:type="dxa"/>
            <w:vMerge/>
            <w:tcBorders>
              <w:top w:val="single" w:sz="2" w:space="0" w:color="auto"/>
              <w:left w:val="single" w:sz="2" w:space="0" w:color="auto"/>
              <w:bottom w:val="single" w:sz="2" w:space="0" w:color="auto"/>
              <w:right w:val="single" w:sz="2" w:space="0" w:color="auto"/>
            </w:tcBorders>
            <w:vAlign w:val="center"/>
            <w:hideMark/>
          </w:tcPr>
          <w:p w14:paraId="7792519D" w14:textId="77777777" w:rsidR="006248B6" w:rsidRPr="006248B6" w:rsidRDefault="006248B6" w:rsidP="006248B6">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4351F2E4" w14:textId="77777777" w:rsidR="006248B6" w:rsidRPr="006248B6" w:rsidRDefault="006248B6" w:rsidP="006248B6">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39DFDC3C" w14:textId="77777777" w:rsidR="006248B6" w:rsidRPr="006248B6" w:rsidRDefault="006248B6" w:rsidP="006248B6">
            <w:pPr>
              <w:tabs>
                <w:tab w:val="left" w:pos="3052"/>
              </w:tabs>
              <w:ind w:right="-35"/>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5C10C79B"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926" w:type="dxa"/>
            <w:tcBorders>
              <w:top w:val="single" w:sz="2" w:space="0" w:color="auto"/>
              <w:left w:val="single" w:sz="2" w:space="0" w:color="auto"/>
              <w:bottom w:val="single" w:sz="2" w:space="0" w:color="auto"/>
              <w:right w:val="single" w:sz="2" w:space="0" w:color="auto"/>
            </w:tcBorders>
            <w:vAlign w:val="center"/>
            <w:hideMark/>
          </w:tcPr>
          <w:p w14:paraId="0AC66F09" w14:textId="77777777" w:rsidR="006248B6" w:rsidRPr="006248B6" w:rsidRDefault="006248B6" w:rsidP="006248B6">
            <w:pPr>
              <w:tabs>
                <w:tab w:val="left" w:pos="3052"/>
              </w:tabs>
              <w:ind w:right="-35"/>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1064" w:type="dxa"/>
            <w:tcBorders>
              <w:top w:val="single" w:sz="2" w:space="0" w:color="auto"/>
              <w:left w:val="single" w:sz="2" w:space="0" w:color="auto"/>
              <w:bottom w:val="single" w:sz="2" w:space="0" w:color="auto"/>
              <w:right w:val="single" w:sz="2" w:space="0" w:color="auto"/>
            </w:tcBorders>
            <w:vAlign w:val="center"/>
            <w:hideMark/>
          </w:tcPr>
          <w:p w14:paraId="799E6B0E"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997" w:type="dxa"/>
            <w:tcBorders>
              <w:top w:val="single" w:sz="2" w:space="0" w:color="auto"/>
              <w:left w:val="single" w:sz="2" w:space="0" w:color="auto"/>
              <w:bottom w:val="single" w:sz="2" w:space="0" w:color="auto"/>
              <w:right w:val="single" w:sz="2" w:space="0" w:color="auto"/>
            </w:tcBorders>
            <w:vAlign w:val="center"/>
            <w:hideMark/>
          </w:tcPr>
          <w:p w14:paraId="4D7E0088" w14:textId="77777777" w:rsidR="006248B6" w:rsidRPr="006248B6" w:rsidRDefault="006248B6" w:rsidP="006248B6">
            <w:pPr>
              <w:tabs>
                <w:tab w:val="left" w:pos="3052"/>
              </w:tabs>
              <w:ind w:right="-68"/>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843" w:type="dxa"/>
            <w:tcBorders>
              <w:top w:val="single" w:sz="2" w:space="0" w:color="auto"/>
              <w:left w:val="single" w:sz="2" w:space="0" w:color="auto"/>
              <w:bottom w:val="single" w:sz="2" w:space="0" w:color="auto"/>
              <w:right w:val="single" w:sz="2" w:space="0" w:color="auto"/>
            </w:tcBorders>
            <w:vAlign w:val="center"/>
            <w:hideMark/>
          </w:tcPr>
          <w:p w14:paraId="75E73267"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418580D2" w14:textId="77777777" w:rsidR="006248B6" w:rsidRPr="006248B6" w:rsidRDefault="006248B6" w:rsidP="006248B6">
            <w:pPr>
              <w:tabs>
                <w:tab w:val="left" w:pos="3052"/>
              </w:tabs>
              <w:ind w:left="-177" w:right="-149"/>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998" w:type="dxa"/>
            <w:tcBorders>
              <w:top w:val="single" w:sz="2" w:space="0" w:color="auto"/>
              <w:left w:val="single" w:sz="2" w:space="0" w:color="auto"/>
              <w:bottom w:val="single" w:sz="2" w:space="0" w:color="auto"/>
              <w:right w:val="single" w:sz="2" w:space="0" w:color="auto"/>
            </w:tcBorders>
            <w:vAlign w:val="center"/>
            <w:hideMark/>
          </w:tcPr>
          <w:p w14:paraId="39ABC53E"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0DBAA3E8" w14:textId="77777777" w:rsidR="006248B6" w:rsidRPr="006248B6" w:rsidRDefault="006248B6" w:rsidP="006248B6">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4C2EC097" w14:textId="77777777" w:rsidR="006248B6" w:rsidRPr="006248B6" w:rsidRDefault="006248B6" w:rsidP="006248B6">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389F3B5F" w14:textId="77777777" w:rsidR="006248B6" w:rsidRPr="006248B6" w:rsidRDefault="006248B6" w:rsidP="006248B6">
            <w:pPr>
              <w:ind w:left="-95" w:right="-65"/>
              <w:jc w:val="center"/>
              <w:rPr>
                <w:sz w:val="22"/>
                <w:szCs w:val="22"/>
              </w:rPr>
            </w:pPr>
            <w:r w:rsidRPr="006248B6">
              <w:rPr>
                <w:sz w:val="22"/>
                <w:szCs w:val="22"/>
              </w:rPr>
              <w:t>Ставка за мощность, тыс. руб./</w:t>
            </w:r>
          </w:p>
          <w:p w14:paraId="4FB56F2C" w14:textId="77777777" w:rsidR="006248B6" w:rsidRPr="006248B6" w:rsidRDefault="006248B6" w:rsidP="006248B6">
            <w:pPr>
              <w:ind w:left="-95" w:right="-65"/>
              <w:jc w:val="center"/>
              <w:rPr>
                <w:sz w:val="22"/>
                <w:szCs w:val="22"/>
              </w:rPr>
            </w:pPr>
            <w:r w:rsidRPr="006248B6">
              <w:rPr>
                <w:sz w:val="22"/>
                <w:szCs w:val="22"/>
              </w:rPr>
              <w:t>Гкал/</w:t>
            </w:r>
          </w:p>
          <w:p w14:paraId="7E76C5A5" w14:textId="77777777" w:rsidR="006248B6" w:rsidRPr="006248B6" w:rsidRDefault="006248B6" w:rsidP="006248B6">
            <w:pPr>
              <w:jc w:val="center"/>
              <w:rPr>
                <w:sz w:val="22"/>
                <w:szCs w:val="22"/>
              </w:rPr>
            </w:pPr>
            <w:r w:rsidRPr="006248B6">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2D8942E7" w14:textId="77777777" w:rsidR="006248B6" w:rsidRPr="006248B6" w:rsidRDefault="006248B6" w:rsidP="006248B6">
            <w:pPr>
              <w:ind w:left="-120" w:right="-112"/>
              <w:jc w:val="center"/>
              <w:rPr>
                <w:sz w:val="22"/>
                <w:szCs w:val="22"/>
              </w:rPr>
            </w:pPr>
            <w:r w:rsidRPr="006248B6">
              <w:rPr>
                <w:sz w:val="22"/>
                <w:szCs w:val="22"/>
              </w:rPr>
              <w:t>Ставка за тепловую энергию, руб./Гкал</w:t>
            </w:r>
          </w:p>
        </w:tc>
      </w:tr>
      <w:tr w:rsidR="006248B6" w:rsidRPr="006248B6" w14:paraId="61E04F54" w14:textId="77777777" w:rsidTr="00104FF4">
        <w:trPr>
          <w:trHeight w:val="184"/>
        </w:trPr>
        <w:tc>
          <w:tcPr>
            <w:tcW w:w="1873" w:type="dxa"/>
            <w:tcBorders>
              <w:top w:val="single" w:sz="4" w:space="0" w:color="auto"/>
              <w:left w:val="single" w:sz="4" w:space="0" w:color="auto"/>
              <w:bottom w:val="single" w:sz="2" w:space="0" w:color="auto"/>
              <w:right w:val="single" w:sz="4" w:space="0" w:color="auto"/>
            </w:tcBorders>
            <w:vAlign w:val="center"/>
            <w:hideMark/>
          </w:tcPr>
          <w:p w14:paraId="5A773DD2" w14:textId="77777777" w:rsidR="006248B6" w:rsidRPr="006248B6" w:rsidRDefault="006248B6" w:rsidP="006248B6">
            <w:pPr>
              <w:ind w:left="-108" w:right="-108" w:hanging="108"/>
              <w:jc w:val="center"/>
              <w:rPr>
                <w:bCs/>
                <w:kern w:val="32"/>
                <w:sz w:val="22"/>
                <w:szCs w:val="22"/>
              </w:rPr>
            </w:pPr>
            <w:r w:rsidRPr="006248B6">
              <w:rPr>
                <w:bCs/>
                <w:kern w:val="32"/>
                <w:sz w:val="22"/>
                <w:szCs w:val="22"/>
              </w:rPr>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2B8B8EE9" w14:textId="77777777" w:rsidR="006248B6" w:rsidRPr="006248B6" w:rsidRDefault="006248B6" w:rsidP="006248B6">
            <w:pPr>
              <w:tabs>
                <w:tab w:val="left" w:pos="3052"/>
              </w:tabs>
              <w:ind w:hanging="108"/>
              <w:jc w:val="center"/>
              <w:rPr>
                <w:sz w:val="22"/>
                <w:szCs w:val="22"/>
              </w:rPr>
            </w:pPr>
            <w:r w:rsidRPr="006248B6">
              <w:rPr>
                <w:sz w:val="22"/>
                <w:szCs w:val="22"/>
              </w:rPr>
              <w:t>2</w:t>
            </w:r>
          </w:p>
        </w:tc>
        <w:tc>
          <w:tcPr>
            <w:tcW w:w="920" w:type="dxa"/>
            <w:tcBorders>
              <w:top w:val="single" w:sz="2" w:space="0" w:color="auto"/>
              <w:left w:val="single" w:sz="2" w:space="0" w:color="auto"/>
              <w:bottom w:val="single" w:sz="2" w:space="0" w:color="auto"/>
              <w:right w:val="single" w:sz="4" w:space="0" w:color="auto"/>
            </w:tcBorders>
            <w:hideMark/>
          </w:tcPr>
          <w:p w14:paraId="23F65085" w14:textId="77777777" w:rsidR="006248B6" w:rsidRPr="006248B6" w:rsidRDefault="006248B6" w:rsidP="006248B6">
            <w:pPr>
              <w:tabs>
                <w:tab w:val="left" w:pos="3052"/>
              </w:tabs>
              <w:ind w:hanging="108"/>
              <w:jc w:val="center"/>
              <w:rPr>
                <w:sz w:val="22"/>
                <w:szCs w:val="22"/>
              </w:rPr>
            </w:pPr>
            <w:r w:rsidRPr="006248B6">
              <w:rPr>
                <w:sz w:val="22"/>
                <w:szCs w:val="22"/>
              </w:rPr>
              <w:t>3</w:t>
            </w:r>
          </w:p>
        </w:tc>
        <w:tc>
          <w:tcPr>
            <w:tcW w:w="914" w:type="dxa"/>
            <w:tcBorders>
              <w:top w:val="single" w:sz="2" w:space="0" w:color="auto"/>
              <w:left w:val="single" w:sz="4" w:space="0" w:color="auto"/>
              <w:bottom w:val="single" w:sz="2" w:space="0" w:color="auto"/>
              <w:right w:val="single" w:sz="2" w:space="0" w:color="auto"/>
            </w:tcBorders>
            <w:hideMark/>
          </w:tcPr>
          <w:p w14:paraId="3B7BC9EB" w14:textId="77777777" w:rsidR="006248B6" w:rsidRPr="006248B6" w:rsidRDefault="006248B6" w:rsidP="006248B6">
            <w:pPr>
              <w:tabs>
                <w:tab w:val="left" w:pos="3052"/>
              </w:tabs>
              <w:ind w:hanging="108"/>
              <w:jc w:val="center"/>
              <w:rPr>
                <w:sz w:val="22"/>
                <w:szCs w:val="22"/>
              </w:rPr>
            </w:pPr>
            <w:r w:rsidRPr="006248B6">
              <w:rPr>
                <w:sz w:val="22"/>
                <w:szCs w:val="22"/>
              </w:rPr>
              <w:t>4</w:t>
            </w:r>
          </w:p>
        </w:tc>
        <w:tc>
          <w:tcPr>
            <w:tcW w:w="932" w:type="dxa"/>
            <w:gridSpan w:val="2"/>
            <w:tcBorders>
              <w:top w:val="single" w:sz="2" w:space="0" w:color="auto"/>
              <w:left w:val="single" w:sz="4" w:space="0" w:color="auto"/>
              <w:bottom w:val="single" w:sz="2" w:space="0" w:color="auto"/>
              <w:right w:val="single" w:sz="2" w:space="0" w:color="auto"/>
            </w:tcBorders>
            <w:hideMark/>
          </w:tcPr>
          <w:p w14:paraId="16FE20C7" w14:textId="77777777" w:rsidR="006248B6" w:rsidRPr="006248B6" w:rsidRDefault="006248B6" w:rsidP="006248B6">
            <w:pPr>
              <w:tabs>
                <w:tab w:val="left" w:pos="3052"/>
              </w:tabs>
              <w:ind w:hanging="108"/>
              <w:jc w:val="center"/>
              <w:rPr>
                <w:sz w:val="22"/>
                <w:szCs w:val="22"/>
              </w:rPr>
            </w:pPr>
            <w:r w:rsidRPr="006248B6">
              <w:rPr>
                <w:sz w:val="22"/>
                <w:szCs w:val="22"/>
              </w:rPr>
              <w:t>5</w:t>
            </w:r>
          </w:p>
        </w:tc>
        <w:tc>
          <w:tcPr>
            <w:tcW w:w="1064" w:type="dxa"/>
            <w:tcBorders>
              <w:top w:val="single" w:sz="2" w:space="0" w:color="auto"/>
              <w:left w:val="single" w:sz="4" w:space="0" w:color="auto"/>
              <w:bottom w:val="single" w:sz="2" w:space="0" w:color="auto"/>
              <w:right w:val="single" w:sz="2" w:space="0" w:color="auto"/>
            </w:tcBorders>
            <w:hideMark/>
          </w:tcPr>
          <w:p w14:paraId="2E3C350E" w14:textId="77777777" w:rsidR="006248B6" w:rsidRPr="006248B6" w:rsidRDefault="006248B6" w:rsidP="006248B6">
            <w:pPr>
              <w:tabs>
                <w:tab w:val="left" w:pos="3052"/>
              </w:tabs>
              <w:ind w:hanging="108"/>
              <w:jc w:val="center"/>
              <w:rPr>
                <w:sz w:val="22"/>
                <w:szCs w:val="22"/>
              </w:rPr>
            </w:pPr>
            <w:r w:rsidRPr="006248B6">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56CC2DDB" w14:textId="77777777" w:rsidR="006248B6" w:rsidRPr="006248B6" w:rsidRDefault="006248B6" w:rsidP="006248B6">
            <w:pPr>
              <w:jc w:val="center"/>
              <w:rPr>
                <w:sz w:val="22"/>
                <w:szCs w:val="22"/>
              </w:rPr>
            </w:pPr>
            <w:r w:rsidRPr="006248B6">
              <w:rPr>
                <w:sz w:val="22"/>
                <w:szCs w:val="22"/>
              </w:rPr>
              <w:t>7</w:t>
            </w:r>
          </w:p>
        </w:tc>
        <w:tc>
          <w:tcPr>
            <w:tcW w:w="843" w:type="dxa"/>
            <w:tcBorders>
              <w:top w:val="single" w:sz="4" w:space="0" w:color="auto"/>
              <w:left w:val="nil"/>
              <w:bottom w:val="single" w:sz="4" w:space="0" w:color="auto"/>
              <w:right w:val="single" w:sz="4" w:space="0" w:color="auto"/>
            </w:tcBorders>
            <w:hideMark/>
          </w:tcPr>
          <w:p w14:paraId="7208073E" w14:textId="77777777" w:rsidR="006248B6" w:rsidRPr="006248B6" w:rsidRDefault="006248B6" w:rsidP="006248B6">
            <w:pPr>
              <w:ind w:left="-105" w:right="-116"/>
              <w:jc w:val="center"/>
              <w:rPr>
                <w:sz w:val="22"/>
                <w:szCs w:val="22"/>
              </w:rPr>
            </w:pPr>
            <w:r w:rsidRPr="006248B6">
              <w:rPr>
                <w:sz w:val="22"/>
                <w:szCs w:val="22"/>
              </w:rPr>
              <w:t>8</w:t>
            </w:r>
          </w:p>
        </w:tc>
        <w:tc>
          <w:tcPr>
            <w:tcW w:w="850" w:type="dxa"/>
            <w:tcBorders>
              <w:top w:val="single" w:sz="4" w:space="0" w:color="auto"/>
              <w:left w:val="nil"/>
              <w:bottom w:val="single" w:sz="4" w:space="0" w:color="auto"/>
              <w:right w:val="single" w:sz="4" w:space="0" w:color="auto"/>
            </w:tcBorders>
            <w:hideMark/>
          </w:tcPr>
          <w:p w14:paraId="390AC9D0" w14:textId="77777777" w:rsidR="006248B6" w:rsidRPr="006248B6" w:rsidRDefault="006248B6" w:rsidP="006248B6">
            <w:pPr>
              <w:ind w:left="-105" w:right="-116"/>
              <w:jc w:val="center"/>
              <w:rPr>
                <w:sz w:val="22"/>
                <w:szCs w:val="22"/>
              </w:rPr>
            </w:pPr>
            <w:r w:rsidRPr="006248B6">
              <w:rPr>
                <w:sz w:val="22"/>
                <w:szCs w:val="22"/>
              </w:rPr>
              <w:t>9</w:t>
            </w:r>
          </w:p>
        </w:tc>
        <w:tc>
          <w:tcPr>
            <w:tcW w:w="998" w:type="dxa"/>
            <w:tcBorders>
              <w:top w:val="single" w:sz="4" w:space="0" w:color="auto"/>
              <w:left w:val="nil"/>
              <w:bottom w:val="single" w:sz="4" w:space="0" w:color="auto"/>
              <w:right w:val="single" w:sz="4" w:space="0" w:color="auto"/>
            </w:tcBorders>
            <w:hideMark/>
          </w:tcPr>
          <w:p w14:paraId="6DED06CD" w14:textId="77777777" w:rsidR="006248B6" w:rsidRPr="006248B6" w:rsidRDefault="006248B6" w:rsidP="006248B6">
            <w:pPr>
              <w:jc w:val="center"/>
              <w:rPr>
                <w:sz w:val="22"/>
                <w:szCs w:val="22"/>
              </w:rPr>
            </w:pPr>
            <w:r w:rsidRPr="006248B6">
              <w:rPr>
                <w:sz w:val="22"/>
                <w:szCs w:val="22"/>
              </w:rPr>
              <w:t>10</w:t>
            </w:r>
          </w:p>
        </w:tc>
        <w:tc>
          <w:tcPr>
            <w:tcW w:w="1135" w:type="dxa"/>
            <w:tcBorders>
              <w:top w:val="single" w:sz="4" w:space="0" w:color="auto"/>
              <w:left w:val="nil"/>
              <w:bottom w:val="single" w:sz="4" w:space="0" w:color="auto"/>
              <w:right w:val="single" w:sz="4" w:space="0" w:color="auto"/>
            </w:tcBorders>
            <w:hideMark/>
          </w:tcPr>
          <w:p w14:paraId="392AE94C" w14:textId="77777777" w:rsidR="006248B6" w:rsidRPr="006248B6" w:rsidRDefault="006248B6" w:rsidP="006248B6">
            <w:pPr>
              <w:jc w:val="center"/>
              <w:rPr>
                <w:sz w:val="22"/>
                <w:szCs w:val="22"/>
              </w:rPr>
            </w:pPr>
            <w:r w:rsidRPr="006248B6">
              <w:rPr>
                <w:sz w:val="22"/>
                <w:szCs w:val="22"/>
              </w:rPr>
              <w:t>11</w:t>
            </w:r>
          </w:p>
        </w:tc>
        <w:tc>
          <w:tcPr>
            <w:tcW w:w="1133" w:type="dxa"/>
            <w:tcBorders>
              <w:top w:val="nil"/>
              <w:left w:val="nil"/>
              <w:bottom w:val="single" w:sz="4" w:space="0" w:color="auto"/>
              <w:right w:val="single" w:sz="4" w:space="0" w:color="auto"/>
            </w:tcBorders>
            <w:hideMark/>
          </w:tcPr>
          <w:p w14:paraId="3E44E825" w14:textId="77777777" w:rsidR="006248B6" w:rsidRPr="006248B6" w:rsidRDefault="006248B6" w:rsidP="006248B6">
            <w:pPr>
              <w:jc w:val="center"/>
              <w:rPr>
                <w:sz w:val="22"/>
                <w:szCs w:val="22"/>
              </w:rPr>
            </w:pPr>
            <w:r w:rsidRPr="006248B6">
              <w:rPr>
                <w:sz w:val="22"/>
                <w:szCs w:val="22"/>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48A9D9E" w14:textId="77777777" w:rsidR="006248B6" w:rsidRPr="006248B6" w:rsidRDefault="006248B6" w:rsidP="006248B6">
            <w:pPr>
              <w:jc w:val="center"/>
              <w:rPr>
                <w:sz w:val="22"/>
                <w:szCs w:val="22"/>
              </w:rPr>
            </w:pPr>
            <w:r w:rsidRPr="006248B6">
              <w:rPr>
                <w:sz w:val="22"/>
                <w:szCs w:val="22"/>
              </w:rPr>
              <w:t>13</w:t>
            </w:r>
          </w:p>
        </w:tc>
        <w:tc>
          <w:tcPr>
            <w:tcW w:w="1133" w:type="dxa"/>
            <w:tcBorders>
              <w:top w:val="single" w:sz="2" w:space="0" w:color="auto"/>
              <w:left w:val="single" w:sz="2" w:space="0" w:color="auto"/>
              <w:bottom w:val="single" w:sz="2" w:space="0" w:color="auto"/>
              <w:right w:val="single" w:sz="2" w:space="0" w:color="auto"/>
            </w:tcBorders>
            <w:vAlign w:val="center"/>
            <w:hideMark/>
          </w:tcPr>
          <w:p w14:paraId="04CDAFDC" w14:textId="77777777" w:rsidR="006248B6" w:rsidRPr="006248B6" w:rsidRDefault="006248B6" w:rsidP="006248B6">
            <w:pPr>
              <w:jc w:val="center"/>
              <w:rPr>
                <w:sz w:val="22"/>
                <w:szCs w:val="22"/>
              </w:rPr>
            </w:pPr>
            <w:r w:rsidRPr="006248B6">
              <w:rPr>
                <w:sz w:val="22"/>
                <w:szCs w:val="22"/>
              </w:rPr>
              <w:t>14</w:t>
            </w:r>
          </w:p>
        </w:tc>
      </w:tr>
      <w:tr w:rsidR="006248B6" w:rsidRPr="006248B6" w14:paraId="4785E704" w14:textId="77777777" w:rsidTr="00104FF4">
        <w:trPr>
          <w:trHeight w:val="224"/>
        </w:trPr>
        <w:tc>
          <w:tcPr>
            <w:tcW w:w="1873" w:type="dxa"/>
            <w:vMerge w:val="restart"/>
            <w:tcBorders>
              <w:top w:val="single" w:sz="4" w:space="0" w:color="auto"/>
              <w:left w:val="single" w:sz="4" w:space="0" w:color="auto"/>
              <w:right w:val="single" w:sz="4" w:space="0" w:color="auto"/>
            </w:tcBorders>
            <w:vAlign w:val="center"/>
            <w:hideMark/>
          </w:tcPr>
          <w:p w14:paraId="7550437F" w14:textId="77777777" w:rsidR="006248B6" w:rsidRPr="006248B6" w:rsidRDefault="006248B6" w:rsidP="006248B6">
            <w:pPr>
              <w:rPr>
                <w:bCs/>
                <w:sz w:val="22"/>
                <w:szCs w:val="22"/>
              </w:rPr>
            </w:pPr>
            <w:r w:rsidRPr="006248B6">
              <w:rPr>
                <w:bCs/>
                <w:sz w:val="22"/>
                <w:szCs w:val="22"/>
              </w:rPr>
              <w:t>ООО «Интеграл»</w:t>
            </w:r>
          </w:p>
        </w:tc>
        <w:tc>
          <w:tcPr>
            <w:tcW w:w="1415" w:type="dxa"/>
            <w:shd w:val="clear" w:color="auto" w:fill="auto"/>
            <w:hideMark/>
          </w:tcPr>
          <w:p w14:paraId="233A5440" w14:textId="77777777" w:rsidR="006248B6" w:rsidRPr="006248B6" w:rsidRDefault="006248B6" w:rsidP="006248B6">
            <w:pPr>
              <w:tabs>
                <w:tab w:val="left" w:pos="3052"/>
              </w:tabs>
              <w:ind w:hanging="108"/>
              <w:jc w:val="center"/>
              <w:rPr>
                <w:sz w:val="22"/>
                <w:szCs w:val="22"/>
              </w:rPr>
            </w:pPr>
            <w:r w:rsidRPr="006248B6">
              <w:rPr>
                <w:sz w:val="22"/>
                <w:szCs w:val="22"/>
              </w:rPr>
              <w:t>с 01.01.2025</w:t>
            </w:r>
          </w:p>
        </w:tc>
        <w:tc>
          <w:tcPr>
            <w:tcW w:w="920" w:type="dxa"/>
            <w:tcBorders>
              <w:top w:val="single" w:sz="2" w:space="0" w:color="auto"/>
              <w:left w:val="single" w:sz="2" w:space="0" w:color="auto"/>
              <w:bottom w:val="single" w:sz="2" w:space="0" w:color="auto"/>
              <w:right w:val="single" w:sz="4" w:space="0" w:color="auto"/>
            </w:tcBorders>
            <w:hideMark/>
          </w:tcPr>
          <w:p w14:paraId="0FBEF17F" w14:textId="77777777" w:rsidR="006248B6" w:rsidRPr="006248B6" w:rsidRDefault="006248B6" w:rsidP="006248B6">
            <w:pPr>
              <w:ind w:left="-105" w:right="-116"/>
              <w:jc w:val="center"/>
              <w:rPr>
                <w:sz w:val="22"/>
                <w:szCs w:val="22"/>
              </w:rPr>
            </w:pPr>
            <w:r w:rsidRPr="006248B6">
              <w:rPr>
                <w:sz w:val="22"/>
                <w:szCs w:val="22"/>
              </w:rPr>
              <w:t>120,84</w:t>
            </w:r>
          </w:p>
        </w:tc>
        <w:tc>
          <w:tcPr>
            <w:tcW w:w="920" w:type="dxa"/>
            <w:gridSpan w:val="2"/>
            <w:tcBorders>
              <w:top w:val="single" w:sz="2" w:space="0" w:color="auto"/>
              <w:left w:val="single" w:sz="4" w:space="0" w:color="auto"/>
              <w:bottom w:val="single" w:sz="2" w:space="0" w:color="auto"/>
              <w:right w:val="single" w:sz="2" w:space="0" w:color="auto"/>
            </w:tcBorders>
            <w:hideMark/>
          </w:tcPr>
          <w:p w14:paraId="2B434B3D" w14:textId="77777777" w:rsidR="006248B6" w:rsidRPr="006248B6" w:rsidRDefault="006248B6" w:rsidP="006248B6">
            <w:pPr>
              <w:ind w:left="-105" w:right="-116"/>
              <w:jc w:val="center"/>
              <w:rPr>
                <w:sz w:val="22"/>
                <w:szCs w:val="22"/>
              </w:rPr>
            </w:pPr>
            <w:r w:rsidRPr="006248B6">
              <w:rPr>
                <w:sz w:val="22"/>
                <w:szCs w:val="22"/>
              </w:rPr>
              <w:t>119,08</w:t>
            </w:r>
          </w:p>
        </w:tc>
        <w:tc>
          <w:tcPr>
            <w:tcW w:w="926" w:type="dxa"/>
            <w:tcBorders>
              <w:top w:val="single" w:sz="2" w:space="0" w:color="auto"/>
              <w:left w:val="single" w:sz="4" w:space="0" w:color="auto"/>
              <w:bottom w:val="single" w:sz="2" w:space="0" w:color="auto"/>
              <w:right w:val="single" w:sz="2" w:space="0" w:color="auto"/>
            </w:tcBorders>
            <w:hideMark/>
          </w:tcPr>
          <w:p w14:paraId="4FAA1C2E" w14:textId="77777777" w:rsidR="006248B6" w:rsidRPr="006248B6" w:rsidRDefault="006248B6" w:rsidP="006248B6">
            <w:pPr>
              <w:ind w:left="-105" w:right="-116"/>
              <w:jc w:val="center"/>
              <w:rPr>
                <w:sz w:val="22"/>
                <w:szCs w:val="22"/>
              </w:rPr>
            </w:pPr>
            <w:r w:rsidRPr="006248B6">
              <w:rPr>
                <w:sz w:val="22"/>
                <w:szCs w:val="22"/>
              </w:rPr>
              <w:t>128,74</w:t>
            </w:r>
          </w:p>
        </w:tc>
        <w:tc>
          <w:tcPr>
            <w:tcW w:w="1064" w:type="dxa"/>
            <w:tcBorders>
              <w:top w:val="single" w:sz="2" w:space="0" w:color="auto"/>
              <w:left w:val="single" w:sz="4" w:space="0" w:color="auto"/>
              <w:bottom w:val="single" w:sz="2" w:space="0" w:color="auto"/>
              <w:right w:val="single" w:sz="2" w:space="0" w:color="auto"/>
            </w:tcBorders>
            <w:hideMark/>
          </w:tcPr>
          <w:p w14:paraId="4C07F351" w14:textId="77777777" w:rsidR="006248B6" w:rsidRPr="006248B6" w:rsidRDefault="006248B6" w:rsidP="006248B6">
            <w:pPr>
              <w:ind w:left="-105" w:right="-116"/>
              <w:jc w:val="center"/>
              <w:rPr>
                <w:sz w:val="22"/>
                <w:szCs w:val="22"/>
              </w:rPr>
            </w:pPr>
            <w:r w:rsidRPr="006248B6">
              <w:rPr>
                <w:sz w:val="22"/>
                <w:szCs w:val="22"/>
              </w:rPr>
              <w:t>121,72</w:t>
            </w:r>
          </w:p>
        </w:tc>
        <w:tc>
          <w:tcPr>
            <w:tcW w:w="997" w:type="dxa"/>
            <w:tcBorders>
              <w:top w:val="single" w:sz="4" w:space="0" w:color="auto"/>
              <w:left w:val="single" w:sz="4" w:space="0" w:color="auto"/>
              <w:bottom w:val="single" w:sz="4" w:space="0" w:color="auto"/>
              <w:right w:val="single" w:sz="4" w:space="0" w:color="auto"/>
            </w:tcBorders>
            <w:hideMark/>
          </w:tcPr>
          <w:p w14:paraId="680E45C3" w14:textId="77777777" w:rsidR="006248B6" w:rsidRPr="006248B6" w:rsidRDefault="006248B6" w:rsidP="006248B6">
            <w:pPr>
              <w:ind w:left="-105" w:right="-116"/>
              <w:jc w:val="center"/>
              <w:rPr>
                <w:sz w:val="22"/>
                <w:szCs w:val="22"/>
              </w:rPr>
            </w:pPr>
            <w:r w:rsidRPr="006248B6">
              <w:rPr>
                <w:sz w:val="22"/>
                <w:szCs w:val="22"/>
              </w:rPr>
              <w:t>100,70</w:t>
            </w:r>
          </w:p>
        </w:tc>
        <w:tc>
          <w:tcPr>
            <w:tcW w:w="843" w:type="dxa"/>
            <w:tcBorders>
              <w:top w:val="single" w:sz="4" w:space="0" w:color="auto"/>
              <w:left w:val="nil"/>
              <w:bottom w:val="single" w:sz="4" w:space="0" w:color="auto"/>
              <w:right w:val="single" w:sz="4" w:space="0" w:color="auto"/>
            </w:tcBorders>
            <w:hideMark/>
          </w:tcPr>
          <w:p w14:paraId="069733CB" w14:textId="77777777" w:rsidR="006248B6" w:rsidRPr="006248B6" w:rsidRDefault="006248B6" w:rsidP="006248B6">
            <w:pPr>
              <w:ind w:left="-105" w:right="-116"/>
              <w:jc w:val="center"/>
              <w:rPr>
                <w:sz w:val="22"/>
                <w:szCs w:val="22"/>
              </w:rPr>
            </w:pPr>
            <w:r w:rsidRPr="006248B6">
              <w:rPr>
                <w:sz w:val="22"/>
                <w:szCs w:val="22"/>
              </w:rPr>
              <w:t>99,23</w:t>
            </w:r>
          </w:p>
        </w:tc>
        <w:tc>
          <w:tcPr>
            <w:tcW w:w="850" w:type="dxa"/>
            <w:tcBorders>
              <w:top w:val="single" w:sz="4" w:space="0" w:color="auto"/>
              <w:left w:val="nil"/>
              <w:bottom w:val="single" w:sz="4" w:space="0" w:color="auto"/>
              <w:right w:val="single" w:sz="4" w:space="0" w:color="auto"/>
            </w:tcBorders>
            <w:hideMark/>
          </w:tcPr>
          <w:p w14:paraId="71AAA013" w14:textId="77777777" w:rsidR="006248B6" w:rsidRPr="006248B6" w:rsidRDefault="006248B6" w:rsidP="006248B6">
            <w:pPr>
              <w:ind w:left="-105" w:right="-116"/>
              <w:jc w:val="center"/>
              <w:rPr>
                <w:sz w:val="22"/>
                <w:szCs w:val="22"/>
              </w:rPr>
            </w:pPr>
            <w:r w:rsidRPr="006248B6">
              <w:rPr>
                <w:sz w:val="22"/>
                <w:szCs w:val="22"/>
              </w:rPr>
              <w:t>107,28</w:t>
            </w:r>
          </w:p>
        </w:tc>
        <w:tc>
          <w:tcPr>
            <w:tcW w:w="998" w:type="dxa"/>
            <w:tcBorders>
              <w:top w:val="single" w:sz="4" w:space="0" w:color="auto"/>
              <w:left w:val="nil"/>
              <w:bottom w:val="single" w:sz="4" w:space="0" w:color="auto"/>
              <w:right w:val="single" w:sz="4" w:space="0" w:color="auto"/>
            </w:tcBorders>
            <w:hideMark/>
          </w:tcPr>
          <w:p w14:paraId="39CBF4FC" w14:textId="77777777" w:rsidR="006248B6" w:rsidRPr="006248B6" w:rsidRDefault="006248B6" w:rsidP="006248B6">
            <w:pPr>
              <w:ind w:left="-105" w:right="-116"/>
              <w:jc w:val="center"/>
              <w:rPr>
                <w:sz w:val="22"/>
                <w:szCs w:val="22"/>
              </w:rPr>
            </w:pPr>
            <w:r w:rsidRPr="006248B6">
              <w:rPr>
                <w:sz w:val="22"/>
                <w:szCs w:val="22"/>
              </w:rPr>
              <w:t>101,43</w:t>
            </w:r>
          </w:p>
        </w:tc>
        <w:tc>
          <w:tcPr>
            <w:tcW w:w="1135" w:type="dxa"/>
            <w:tcBorders>
              <w:top w:val="nil"/>
              <w:left w:val="nil"/>
              <w:bottom w:val="single" w:sz="4" w:space="0" w:color="auto"/>
              <w:right w:val="single" w:sz="4" w:space="0" w:color="auto"/>
            </w:tcBorders>
            <w:hideMark/>
          </w:tcPr>
          <w:p w14:paraId="60823997" w14:textId="77777777" w:rsidR="006248B6" w:rsidRPr="006248B6" w:rsidRDefault="006248B6" w:rsidP="006248B6">
            <w:pPr>
              <w:ind w:left="-105" w:right="-116"/>
              <w:jc w:val="center"/>
              <w:rPr>
                <w:sz w:val="22"/>
                <w:szCs w:val="22"/>
              </w:rPr>
            </w:pPr>
            <w:r w:rsidRPr="006248B6">
              <w:rPr>
                <w:sz w:val="22"/>
                <w:szCs w:val="22"/>
              </w:rPr>
              <w:t>1,18</w:t>
            </w:r>
          </w:p>
        </w:tc>
        <w:tc>
          <w:tcPr>
            <w:tcW w:w="1133" w:type="dxa"/>
            <w:shd w:val="clear" w:color="auto" w:fill="auto"/>
            <w:hideMark/>
          </w:tcPr>
          <w:p w14:paraId="7EE85215" w14:textId="77777777" w:rsidR="006248B6" w:rsidRPr="006248B6" w:rsidRDefault="006248B6" w:rsidP="006248B6">
            <w:pPr>
              <w:ind w:left="-105" w:right="-116"/>
              <w:jc w:val="center"/>
              <w:rPr>
                <w:sz w:val="22"/>
                <w:szCs w:val="22"/>
              </w:rPr>
            </w:pPr>
            <w:r w:rsidRPr="006248B6">
              <w:t>1 829,37</w:t>
            </w:r>
          </w:p>
        </w:tc>
        <w:tc>
          <w:tcPr>
            <w:tcW w:w="1275" w:type="dxa"/>
            <w:tcBorders>
              <w:top w:val="single" w:sz="2" w:space="0" w:color="auto"/>
              <w:left w:val="single" w:sz="2" w:space="0" w:color="auto"/>
              <w:bottom w:val="single" w:sz="2" w:space="0" w:color="auto"/>
              <w:right w:val="single" w:sz="2" w:space="0" w:color="auto"/>
            </w:tcBorders>
            <w:vAlign w:val="center"/>
            <w:hideMark/>
          </w:tcPr>
          <w:p w14:paraId="31A1F5FA"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2D664586" w14:textId="77777777" w:rsidR="006248B6" w:rsidRPr="006248B6" w:rsidRDefault="006248B6" w:rsidP="006248B6">
            <w:pPr>
              <w:jc w:val="center"/>
              <w:rPr>
                <w:sz w:val="22"/>
                <w:szCs w:val="22"/>
              </w:rPr>
            </w:pPr>
            <w:r w:rsidRPr="006248B6">
              <w:rPr>
                <w:sz w:val="22"/>
                <w:szCs w:val="22"/>
              </w:rPr>
              <w:t>х</w:t>
            </w:r>
          </w:p>
        </w:tc>
      </w:tr>
      <w:tr w:rsidR="006248B6" w:rsidRPr="006248B6" w14:paraId="0A1AE760" w14:textId="77777777" w:rsidTr="00104FF4">
        <w:trPr>
          <w:trHeight w:val="224"/>
        </w:trPr>
        <w:tc>
          <w:tcPr>
            <w:tcW w:w="1873" w:type="dxa"/>
            <w:vMerge/>
            <w:tcBorders>
              <w:left w:val="single" w:sz="4" w:space="0" w:color="auto"/>
              <w:right w:val="single" w:sz="4" w:space="0" w:color="auto"/>
            </w:tcBorders>
            <w:vAlign w:val="center"/>
          </w:tcPr>
          <w:p w14:paraId="76FC6D46" w14:textId="77777777" w:rsidR="006248B6" w:rsidRPr="006248B6" w:rsidRDefault="006248B6" w:rsidP="006248B6">
            <w:pPr>
              <w:rPr>
                <w:bCs/>
                <w:sz w:val="22"/>
                <w:szCs w:val="22"/>
              </w:rPr>
            </w:pPr>
          </w:p>
        </w:tc>
        <w:tc>
          <w:tcPr>
            <w:tcW w:w="1415" w:type="dxa"/>
            <w:shd w:val="clear" w:color="auto" w:fill="auto"/>
          </w:tcPr>
          <w:p w14:paraId="4CF91B0D" w14:textId="77777777" w:rsidR="006248B6" w:rsidRPr="006248B6" w:rsidRDefault="006248B6" w:rsidP="006248B6">
            <w:pPr>
              <w:tabs>
                <w:tab w:val="left" w:pos="3052"/>
              </w:tabs>
              <w:ind w:hanging="108"/>
              <w:jc w:val="center"/>
              <w:rPr>
                <w:sz w:val="22"/>
                <w:szCs w:val="22"/>
              </w:rPr>
            </w:pPr>
            <w:r w:rsidRPr="006248B6">
              <w:rPr>
                <w:sz w:val="22"/>
                <w:szCs w:val="22"/>
              </w:rPr>
              <w:t>с 01.07.2025</w:t>
            </w:r>
          </w:p>
        </w:tc>
        <w:tc>
          <w:tcPr>
            <w:tcW w:w="920" w:type="dxa"/>
            <w:tcBorders>
              <w:top w:val="single" w:sz="2" w:space="0" w:color="auto"/>
              <w:left w:val="single" w:sz="2" w:space="0" w:color="auto"/>
              <w:bottom w:val="single" w:sz="2" w:space="0" w:color="auto"/>
              <w:right w:val="single" w:sz="4" w:space="0" w:color="auto"/>
            </w:tcBorders>
          </w:tcPr>
          <w:p w14:paraId="0B8FAF0C" w14:textId="77777777" w:rsidR="006248B6" w:rsidRPr="006248B6" w:rsidRDefault="006248B6" w:rsidP="006248B6">
            <w:pPr>
              <w:ind w:left="-105" w:right="-116"/>
              <w:jc w:val="center"/>
              <w:rPr>
                <w:sz w:val="22"/>
                <w:szCs w:val="22"/>
              </w:rPr>
            </w:pPr>
            <w:r w:rsidRPr="006248B6">
              <w:rPr>
                <w:sz w:val="22"/>
                <w:szCs w:val="22"/>
              </w:rPr>
              <w:t>140,17</w:t>
            </w:r>
          </w:p>
        </w:tc>
        <w:tc>
          <w:tcPr>
            <w:tcW w:w="920" w:type="dxa"/>
            <w:gridSpan w:val="2"/>
            <w:tcBorders>
              <w:top w:val="single" w:sz="2" w:space="0" w:color="auto"/>
              <w:left w:val="single" w:sz="4" w:space="0" w:color="auto"/>
              <w:bottom w:val="single" w:sz="2" w:space="0" w:color="auto"/>
              <w:right w:val="single" w:sz="2" w:space="0" w:color="auto"/>
            </w:tcBorders>
          </w:tcPr>
          <w:p w14:paraId="223B135D" w14:textId="77777777" w:rsidR="006248B6" w:rsidRPr="006248B6" w:rsidRDefault="006248B6" w:rsidP="006248B6">
            <w:pPr>
              <w:ind w:left="-105" w:right="-116"/>
              <w:jc w:val="center"/>
              <w:rPr>
                <w:sz w:val="22"/>
                <w:szCs w:val="22"/>
              </w:rPr>
            </w:pPr>
            <w:r w:rsidRPr="006248B6">
              <w:rPr>
                <w:sz w:val="22"/>
                <w:szCs w:val="22"/>
              </w:rPr>
              <w:t>138,13</w:t>
            </w:r>
          </w:p>
        </w:tc>
        <w:tc>
          <w:tcPr>
            <w:tcW w:w="926" w:type="dxa"/>
            <w:tcBorders>
              <w:top w:val="single" w:sz="2" w:space="0" w:color="auto"/>
              <w:left w:val="single" w:sz="4" w:space="0" w:color="auto"/>
              <w:bottom w:val="single" w:sz="2" w:space="0" w:color="auto"/>
              <w:right w:val="single" w:sz="2" w:space="0" w:color="auto"/>
            </w:tcBorders>
          </w:tcPr>
          <w:p w14:paraId="4F628C82" w14:textId="77777777" w:rsidR="006248B6" w:rsidRPr="006248B6" w:rsidRDefault="006248B6" w:rsidP="006248B6">
            <w:pPr>
              <w:ind w:left="-105" w:right="-116"/>
              <w:jc w:val="center"/>
              <w:rPr>
                <w:sz w:val="22"/>
                <w:szCs w:val="22"/>
              </w:rPr>
            </w:pPr>
            <w:r w:rsidRPr="006248B6">
              <w:rPr>
                <w:sz w:val="22"/>
                <w:szCs w:val="22"/>
              </w:rPr>
              <w:t>149,34</w:t>
            </w:r>
          </w:p>
        </w:tc>
        <w:tc>
          <w:tcPr>
            <w:tcW w:w="1064" w:type="dxa"/>
            <w:tcBorders>
              <w:top w:val="single" w:sz="2" w:space="0" w:color="auto"/>
              <w:left w:val="single" w:sz="4" w:space="0" w:color="auto"/>
              <w:bottom w:val="single" w:sz="2" w:space="0" w:color="auto"/>
              <w:right w:val="single" w:sz="2" w:space="0" w:color="auto"/>
            </w:tcBorders>
          </w:tcPr>
          <w:p w14:paraId="12B53A23" w14:textId="77777777" w:rsidR="006248B6" w:rsidRPr="006248B6" w:rsidRDefault="006248B6" w:rsidP="006248B6">
            <w:pPr>
              <w:ind w:left="-105" w:right="-116"/>
              <w:jc w:val="center"/>
              <w:rPr>
                <w:sz w:val="22"/>
                <w:szCs w:val="22"/>
              </w:rPr>
            </w:pPr>
            <w:r w:rsidRPr="006248B6">
              <w:rPr>
                <w:sz w:val="22"/>
                <w:szCs w:val="22"/>
              </w:rPr>
              <w:t>141,19</w:t>
            </w:r>
          </w:p>
        </w:tc>
        <w:tc>
          <w:tcPr>
            <w:tcW w:w="997" w:type="dxa"/>
            <w:tcBorders>
              <w:top w:val="single" w:sz="4" w:space="0" w:color="auto"/>
              <w:left w:val="single" w:sz="4" w:space="0" w:color="auto"/>
              <w:bottom w:val="single" w:sz="4" w:space="0" w:color="auto"/>
              <w:right w:val="single" w:sz="4" w:space="0" w:color="auto"/>
            </w:tcBorders>
          </w:tcPr>
          <w:p w14:paraId="4D83FB33" w14:textId="77777777" w:rsidR="006248B6" w:rsidRPr="006248B6" w:rsidRDefault="006248B6" w:rsidP="006248B6">
            <w:pPr>
              <w:ind w:left="-105" w:right="-116"/>
              <w:jc w:val="center"/>
              <w:rPr>
                <w:sz w:val="22"/>
                <w:szCs w:val="22"/>
              </w:rPr>
            </w:pPr>
            <w:r w:rsidRPr="006248B6">
              <w:rPr>
                <w:sz w:val="22"/>
                <w:szCs w:val="22"/>
              </w:rPr>
              <w:t>116,81</w:t>
            </w:r>
          </w:p>
        </w:tc>
        <w:tc>
          <w:tcPr>
            <w:tcW w:w="843" w:type="dxa"/>
            <w:tcBorders>
              <w:top w:val="single" w:sz="4" w:space="0" w:color="auto"/>
              <w:left w:val="nil"/>
              <w:bottom w:val="single" w:sz="4" w:space="0" w:color="auto"/>
              <w:right w:val="single" w:sz="4" w:space="0" w:color="auto"/>
            </w:tcBorders>
          </w:tcPr>
          <w:p w14:paraId="5B48ACFE" w14:textId="77777777" w:rsidR="006248B6" w:rsidRPr="006248B6" w:rsidRDefault="006248B6" w:rsidP="006248B6">
            <w:pPr>
              <w:ind w:left="-105" w:right="-116"/>
              <w:jc w:val="center"/>
              <w:rPr>
                <w:sz w:val="22"/>
                <w:szCs w:val="22"/>
              </w:rPr>
            </w:pPr>
            <w:r w:rsidRPr="006248B6">
              <w:rPr>
                <w:sz w:val="22"/>
                <w:szCs w:val="22"/>
              </w:rPr>
              <w:t>115,11</w:t>
            </w:r>
          </w:p>
        </w:tc>
        <w:tc>
          <w:tcPr>
            <w:tcW w:w="850" w:type="dxa"/>
            <w:tcBorders>
              <w:top w:val="single" w:sz="4" w:space="0" w:color="auto"/>
              <w:left w:val="nil"/>
              <w:bottom w:val="single" w:sz="4" w:space="0" w:color="auto"/>
              <w:right w:val="single" w:sz="4" w:space="0" w:color="auto"/>
            </w:tcBorders>
          </w:tcPr>
          <w:p w14:paraId="0E216178" w14:textId="77777777" w:rsidR="006248B6" w:rsidRPr="006248B6" w:rsidRDefault="006248B6" w:rsidP="006248B6">
            <w:pPr>
              <w:ind w:left="-105" w:right="-116"/>
              <w:jc w:val="center"/>
              <w:rPr>
                <w:sz w:val="22"/>
                <w:szCs w:val="22"/>
              </w:rPr>
            </w:pPr>
            <w:r w:rsidRPr="006248B6">
              <w:rPr>
                <w:sz w:val="22"/>
                <w:szCs w:val="22"/>
              </w:rPr>
              <w:t>124,45</w:t>
            </w:r>
          </w:p>
        </w:tc>
        <w:tc>
          <w:tcPr>
            <w:tcW w:w="998" w:type="dxa"/>
            <w:tcBorders>
              <w:top w:val="single" w:sz="4" w:space="0" w:color="auto"/>
              <w:left w:val="nil"/>
              <w:bottom w:val="single" w:sz="4" w:space="0" w:color="auto"/>
              <w:right w:val="single" w:sz="4" w:space="0" w:color="auto"/>
            </w:tcBorders>
          </w:tcPr>
          <w:p w14:paraId="31A5003A" w14:textId="77777777" w:rsidR="006248B6" w:rsidRPr="006248B6" w:rsidRDefault="006248B6" w:rsidP="006248B6">
            <w:pPr>
              <w:ind w:left="-105" w:right="-116"/>
              <w:jc w:val="center"/>
              <w:rPr>
                <w:sz w:val="22"/>
                <w:szCs w:val="22"/>
              </w:rPr>
            </w:pPr>
            <w:r w:rsidRPr="006248B6">
              <w:rPr>
                <w:sz w:val="22"/>
                <w:szCs w:val="22"/>
              </w:rPr>
              <w:t>117,66</w:t>
            </w:r>
          </w:p>
        </w:tc>
        <w:tc>
          <w:tcPr>
            <w:tcW w:w="1135" w:type="dxa"/>
            <w:tcBorders>
              <w:top w:val="nil"/>
              <w:left w:val="nil"/>
              <w:bottom w:val="single" w:sz="4" w:space="0" w:color="auto"/>
              <w:right w:val="single" w:sz="4" w:space="0" w:color="auto"/>
            </w:tcBorders>
          </w:tcPr>
          <w:p w14:paraId="22067D6D" w14:textId="77777777" w:rsidR="006248B6" w:rsidRPr="006248B6" w:rsidRDefault="006248B6" w:rsidP="006248B6">
            <w:pPr>
              <w:ind w:left="-105" w:right="-116"/>
              <w:jc w:val="center"/>
              <w:rPr>
                <w:sz w:val="22"/>
                <w:szCs w:val="22"/>
              </w:rPr>
            </w:pPr>
            <w:r w:rsidRPr="006248B6">
              <w:rPr>
                <w:sz w:val="22"/>
                <w:szCs w:val="22"/>
              </w:rPr>
              <w:t>1,37</w:t>
            </w:r>
          </w:p>
        </w:tc>
        <w:tc>
          <w:tcPr>
            <w:tcW w:w="1133" w:type="dxa"/>
            <w:shd w:val="clear" w:color="auto" w:fill="auto"/>
          </w:tcPr>
          <w:p w14:paraId="6E067598" w14:textId="77777777" w:rsidR="006248B6" w:rsidRPr="006248B6" w:rsidRDefault="006248B6" w:rsidP="006248B6">
            <w:pPr>
              <w:ind w:left="-105" w:right="-116"/>
              <w:jc w:val="center"/>
              <w:rPr>
                <w:sz w:val="22"/>
                <w:szCs w:val="22"/>
              </w:rPr>
            </w:pPr>
            <w:r w:rsidRPr="006248B6">
              <w:t>2 122,07</w:t>
            </w:r>
          </w:p>
        </w:tc>
        <w:tc>
          <w:tcPr>
            <w:tcW w:w="1275" w:type="dxa"/>
            <w:tcBorders>
              <w:top w:val="single" w:sz="2" w:space="0" w:color="auto"/>
              <w:left w:val="single" w:sz="2" w:space="0" w:color="auto"/>
              <w:bottom w:val="single" w:sz="2" w:space="0" w:color="auto"/>
              <w:right w:val="single" w:sz="2" w:space="0" w:color="auto"/>
            </w:tcBorders>
            <w:vAlign w:val="center"/>
          </w:tcPr>
          <w:p w14:paraId="08DA2E80"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353695BB" w14:textId="77777777" w:rsidR="006248B6" w:rsidRPr="006248B6" w:rsidRDefault="006248B6" w:rsidP="006248B6">
            <w:pPr>
              <w:jc w:val="center"/>
              <w:rPr>
                <w:sz w:val="22"/>
                <w:szCs w:val="22"/>
              </w:rPr>
            </w:pPr>
            <w:r w:rsidRPr="006248B6">
              <w:rPr>
                <w:sz w:val="22"/>
                <w:szCs w:val="22"/>
              </w:rPr>
              <w:t>х</w:t>
            </w:r>
          </w:p>
        </w:tc>
      </w:tr>
      <w:tr w:rsidR="006248B6" w:rsidRPr="006248B6" w14:paraId="6EDFF98E" w14:textId="77777777" w:rsidTr="00104FF4">
        <w:trPr>
          <w:trHeight w:val="224"/>
        </w:trPr>
        <w:tc>
          <w:tcPr>
            <w:tcW w:w="1873" w:type="dxa"/>
            <w:vMerge/>
            <w:tcBorders>
              <w:left w:val="single" w:sz="4" w:space="0" w:color="auto"/>
              <w:right w:val="single" w:sz="4" w:space="0" w:color="auto"/>
            </w:tcBorders>
            <w:vAlign w:val="center"/>
          </w:tcPr>
          <w:p w14:paraId="452B0971" w14:textId="77777777" w:rsidR="006248B6" w:rsidRPr="006248B6" w:rsidRDefault="006248B6" w:rsidP="006248B6">
            <w:pPr>
              <w:rPr>
                <w:bCs/>
                <w:sz w:val="22"/>
                <w:szCs w:val="22"/>
              </w:rPr>
            </w:pPr>
          </w:p>
        </w:tc>
        <w:tc>
          <w:tcPr>
            <w:tcW w:w="1415" w:type="dxa"/>
            <w:shd w:val="clear" w:color="auto" w:fill="auto"/>
          </w:tcPr>
          <w:p w14:paraId="1F161D67" w14:textId="77777777" w:rsidR="006248B6" w:rsidRPr="006248B6" w:rsidRDefault="006248B6" w:rsidP="006248B6">
            <w:pPr>
              <w:tabs>
                <w:tab w:val="left" w:pos="3052"/>
              </w:tabs>
              <w:ind w:hanging="108"/>
              <w:jc w:val="center"/>
              <w:rPr>
                <w:sz w:val="22"/>
                <w:szCs w:val="22"/>
              </w:rPr>
            </w:pPr>
            <w:r w:rsidRPr="006248B6">
              <w:rPr>
                <w:sz w:val="22"/>
                <w:szCs w:val="22"/>
              </w:rPr>
              <w:t>с 01.01.2026</w:t>
            </w:r>
          </w:p>
        </w:tc>
        <w:tc>
          <w:tcPr>
            <w:tcW w:w="920" w:type="dxa"/>
            <w:tcBorders>
              <w:top w:val="single" w:sz="2" w:space="0" w:color="auto"/>
              <w:left w:val="single" w:sz="2" w:space="0" w:color="auto"/>
              <w:bottom w:val="single" w:sz="2" w:space="0" w:color="auto"/>
              <w:right w:val="single" w:sz="4" w:space="0" w:color="auto"/>
            </w:tcBorders>
          </w:tcPr>
          <w:p w14:paraId="2E72BABB" w14:textId="77777777" w:rsidR="006248B6" w:rsidRPr="006248B6" w:rsidRDefault="006248B6" w:rsidP="006248B6">
            <w:pPr>
              <w:ind w:left="-105" w:right="-116"/>
              <w:jc w:val="center"/>
              <w:rPr>
                <w:sz w:val="22"/>
                <w:szCs w:val="22"/>
              </w:rPr>
            </w:pPr>
            <w:r w:rsidRPr="006248B6">
              <w:rPr>
                <w:sz w:val="22"/>
                <w:szCs w:val="22"/>
              </w:rPr>
              <w:t>140,17</w:t>
            </w:r>
          </w:p>
        </w:tc>
        <w:tc>
          <w:tcPr>
            <w:tcW w:w="920" w:type="dxa"/>
            <w:gridSpan w:val="2"/>
            <w:tcBorders>
              <w:top w:val="single" w:sz="2" w:space="0" w:color="auto"/>
              <w:left w:val="single" w:sz="4" w:space="0" w:color="auto"/>
              <w:bottom w:val="single" w:sz="2" w:space="0" w:color="auto"/>
              <w:right w:val="single" w:sz="2" w:space="0" w:color="auto"/>
            </w:tcBorders>
          </w:tcPr>
          <w:p w14:paraId="02726843" w14:textId="77777777" w:rsidR="006248B6" w:rsidRPr="006248B6" w:rsidRDefault="006248B6" w:rsidP="006248B6">
            <w:pPr>
              <w:ind w:left="-105" w:right="-116"/>
              <w:jc w:val="center"/>
              <w:rPr>
                <w:sz w:val="22"/>
                <w:szCs w:val="22"/>
              </w:rPr>
            </w:pPr>
            <w:r w:rsidRPr="006248B6">
              <w:rPr>
                <w:sz w:val="22"/>
                <w:szCs w:val="22"/>
              </w:rPr>
              <w:t>138,13</w:t>
            </w:r>
          </w:p>
        </w:tc>
        <w:tc>
          <w:tcPr>
            <w:tcW w:w="926" w:type="dxa"/>
            <w:tcBorders>
              <w:top w:val="single" w:sz="2" w:space="0" w:color="auto"/>
              <w:left w:val="single" w:sz="4" w:space="0" w:color="auto"/>
              <w:bottom w:val="single" w:sz="2" w:space="0" w:color="auto"/>
              <w:right w:val="single" w:sz="2" w:space="0" w:color="auto"/>
            </w:tcBorders>
          </w:tcPr>
          <w:p w14:paraId="7A167B06" w14:textId="77777777" w:rsidR="006248B6" w:rsidRPr="006248B6" w:rsidRDefault="006248B6" w:rsidP="006248B6">
            <w:pPr>
              <w:ind w:left="-105" w:right="-116"/>
              <w:jc w:val="center"/>
              <w:rPr>
                <w:sz w:val="22"/>
                <w:szCs w:val="22"/>
              </w:rPr>
            </w:pPr>
            <w:r w:rsidRPr="006248B6">
              <w:rPr>
                <w:sz w:val="22"/>
                <w:szCs w:val="22"/>
              </w:rPr>
              <w:t>149,34</w:t>
            </w:r>
          </w:p>
        </w:tc>
        <w:tc>
          <w:tcPr>
            <w:tcW w:w="1064" w:type="dxa"/>
            <w:tcBorders>
              <w:top w:val="single" w:sz="2" w:space="0" w:color="auto"/>
              <w:left w:val="single" w:sz="4" w:space="0" w:color="auto"/>
              <w:bottom w:val="single" w:sz="2" w:space="0" w:color="auto"/>
              <w:right w:val="single" w:sz="2" w:space="0" w:color="auto"/>
            </w:tcBorders>
          </w:tcPr>
          <w:p w14:paraId="4B7A8739" w14:textId="77777777" w:rsidR="006248B6" w:rsidRPr="006248B6" w:rsidRDefault="006248B6" w:rsidP="006248B6">
            <w:pPr>
              <w:ind w:left="-105" w:right="-116"/>
              <w:jc w:val="center"/>
              <w:rPr>
                <w:sz w:val="22"/>
                <w:szCs w:val="22"/>
              </w:rPr>
            </w:pPr>
            <w:r w:rsidRPr="006248B6">
              <w:rPr>
                <w:sz w:val="22"/>
                <w:szCs w:val="22"/>
              </w:rPr>
              <w:t>141,19</w:t>
            </w:r>
          </w:p>
        </w:tc>
        <w:tc>
          <w:tcPr>
            <w:tcW w:w="997" w:type="dxa"/>
            <w:tcBorders>
              <w:top w:val="single" w:sz="4" w:space="0" w:color="auto"/>
              <w:left w:val="single" w:sz="4" w:space="0" w:color="auto"/>
              <w:bottom w:val="single" w:sz="4" w:space="0" w:color="auto"/>
              <w:right w:val="single" w:sz="4" w:space="0" w:color="auto"/>
            </w:tcBorders>
          </w:tcPr>
          <w:p w14:paraId="36A271CB" w14:textId="77777777" w:rsidR="006248B6" w:rsidRPr="006248B6" w:rsidRDefault="006248B6" w:rsidP="006248B6">
            <w:pPr>
              <w:ind w:left="-105" w:right="-116"/>
              <w:jc w:val="center"/>
              <w:rPr>
                <w:sz w:val="22"/>
                <w:szCs w:val="22"/>
              </w:rPr>
            </w:pPr>
            <w:r w:rsidRPr="006248B6">
              <w:rPr>
                <w:sz w:val="22"/>
                <w:szCs w:val="22"/>
              </w:rPr>
              <w:t>116,81</w:t>
            </w:r>
          </w:p>
        </w:tc>
        <w:tc>
          <w:tcPr>
            <w:tcW w:w="843" w:type="dxa"/>
            <w:tcBorders>
              <w:top w:val="single" w:sz="4" w:space="0" w:color="auto"/>
              <w:left w:val="nil"/>
              <w:bottom w:val="single" w:sz="4" w:space="0" w:color="auto"/>
              <w:right w:val="single" w:sz="4" w:space="0" w:color="auto"/>
            </w:tcBorders>
          </w:tcPr>
          <w:p w14:paraId="10F45BA8" w14:textId="77777777" w:rsidR="006248B6" w:rsidRPr="006248B6" w:rsidRDefault="006248B6" w:rsidP="006248B6">
            <w:pPr>
              <w:ind w:left="-105" w:right="-116"/>
              <w:jc w:val="center"/>
              <w:rPr>
                <w:sz w:val="22"/>
                <w:szCs w:val="22"/>
              </w:rPr>
            </w:pPr>
            <w:r w:rsidRPr="006248B6">
              <w:rPr>
                <w:sz w:val="22"/>
                <w:szCs w:val="22"/>
              </w:rPr>
              <w:t>115,11</w:t>
            </w:r>
          </w:p>
        </w:tc>
        <w:tc>
          <w:tcPr>
            <w:tcW w:w="850" w:type="dxa"/>
            <w:tcBorders>
              <w:top w:val="single" w:sz="4" w:space="0" w:color="auto"/>
              <w:left w:val="nil"/>
              <w:bottom w:val="single" w:sz="4" w:space="0" w:color="auto"/>
              <w:right w:val="single" w:sz="4" w:space="0" w:color="auto"/>
            </w:tcBorders>
          </w:tcPr>
          <w:p w14:paraId="096CE685" w14:textId="77777777" w:rsidR="006248B6" w:rsidRPr="006248B6" w:rsidRDefault="006248B6" w:rsidP="006248B6">
            <w:pPr>
              <w:ind w:left="-105" w:right="-116"/>
              <w:jc w:val="center"/>
              <w:rPr>
                <w:sz w:val="22"/>
                <w:szCs w:val="22"/>
              </w:rPr>
            </w:pPr>
            <w:r w:rsidRPr="006248B6">
              <w:rPr>
                <w:sz w:val="22"/>
                <w:szCs w:val="22"/>
              </w:rPr>
              <w:t>124,45</w:t>
            </w:r>
          </w:p>
        </w:tc>
        <w:tc>
          <w:tcPr>
            <w:tcW w:w="998" w:type="dxa"/>
            <w:tcBorders>
              <w:top w:val="single" w:sz="4" w:space="0" w:color="auto"/>
              <w:left w:val="nil"/>
              <w:bottom w:val="single" w:sz="4" w:space="0" w:color="auto"/>
              <w:right w:val="single" w:sz="4" w:space="0" w:color="auto"/>
            </w:tcBorders>
          </w:tcPr>
          <w:p w14:paraId="31D42F6B" w14:textId="77777777" w:rsidR="006248B6" w:rsidRPr="006248B6" w:rsidRDefault="006248B6" w:rsidP="006248B6">
            <w:pPr>
              <w:ind w:left="-105" w:right="-116"/>
              <w:jc w:val="center"/>
              <w:rPr>
                <w:sz w:val="22"/>
                <w:szCs w:val="22"/>
              </w:rPr>
            </w:pPr>
            <w:r w:rsidRPr="006248B6">
              <w:rPr>
                <w:sz w:val="22"/>
                <w:szCs w:val="22"/>
              </w:rPr>
              <w:t>117,66</w:t>
            </w:r>
          </w:p>
        </w:tc>
        <w:tc>
          <w:tcPr>
            <w:tcW w:w="1135" w:type="dxa"/>
            <w:tcBorders>
              <w:top w:val="nil"/>
              <w:left w:val="nil"/>
              <w:bottom w:val="single" w:sz="4" w:space="0" w:color="auto"/>
              <w:right w:val="single" w:sz="4" w:space="0" w:color="auto"/>
            </w:tcBorders>
          </w:tcPr>
          <w:p w14:paraId="342BF111" w14:textId="77777777" w:rsidR="006248B6" w:rsidRPr="006248B6" w:rsidRDefault="006248B6" w:rsidP="006248B6">
            <w:pPr>
              <w:ind w:left="-105" w:right="-116"/>
              <w:jc w:val="center"/>
              <w:rPr>
                <w:sz w:val="22"/>
                <w:szCs w:val="22"/>
              </w:rPr>
            </w:pPr>
            <w:r w:rsidRPr="006248B6">
              <w:rPr>
                <w:sz w:val="22"/>
                <w:szCs w:val="22"/>
              </w:rPr>
              <w:t>1,37</w:t>
            </w:r>
          </w:p>
        </w:tc>
        <w:tc>
          <w:tcPr>
            <w:tcW w:w="1133" w:type="dxa"/>
            <w:shd w:val="clear" w:color="auto" w:fill="auto"/>
          </w:tcPr>
          <w:p w14:paraId="14CBE0CF" w14:textId="77777777" w:rsidR="006248B6" w:rsidRPr="006248B6" w:rsidRDefault="006248B6" w:rsidP="006248B6">
            <w:pPr>
              <w:ind w:left="-105" w:right="-116"/>
              <w:jc w:val="center"/>
              <w:rPr>
                <w:sz w:val="22"/>
                <w:szCs w:val="22"/>
              </w:rPr>
            </w:pPr>
            <w:r w:rsidRPr="006248B6">
              <w:t>2 122,07</w:t>
            </w:r>
          </w:p>
        </w:tc>
        <w:tc>
          <w:tcPr>
            <w:tcW w:w="1275" w:type="dxa"/>
            <w:tcBorders>
              <w:top w:val="single" w:sz="2" w:space="0" w:color="auto"/>
              <w:left w:val="single" w:sz="2" w:space="0" w:color="auto"/>
              <w:bottom w:val="single" w:sz="2" w:space="0" w:color="auto"/>
              <w:right w:val="single" w:sz="2" w:space="0" w:color="auto"/>
            </w:tcBorders>
            <w:vAlign w:val="center"/>
          </w:tcPr>
          <w:p w14:paraId="6C7C318C"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7385CB95" w14:textId="77777777" w:rsidR="006248B6" w:rsidRPr="006248B6" w:rsidRDefault="006248B6" w:rsidP="006248B6">
            <w:pPr>
              <w:jc w:val="center"/>
              <w:rPr>
                <w:sz w:val="22"/>
                <w:szCs w:val="22"/>
              </w:rPr>
            </w:pPr>
            <w:r w:rsidRPr="006248B6">
              <w:rPr>
                <w:sz w:val="22"/>
                <w:szCs w:val="22"/>
              </w:rPr>
              <w:t>х</w:t>
            </w:r>
          </w:p>
        </w:tc>
      </w:tr>
      <w:tr w:rsidR="006248B6" w:rsidRPr="006248B6" w14:paraId="0A2ABE39" w14:textId="77777777" w:rsidTr="00104FF4">
        <w:trPr>
          <w:trHeight w:val="224"/>
        </w:trPr>
        <w:tc>
          <w:tcPr>
            <w:tcW w:w="1873" w:type="dxa"/>
            <w:vMerge/>
            <w:tcBorders>
              <w:left w:val="single" w:sz="4" w:space="0" w:color="auto"/>
              <w:right w:val="single" w:sz="4" w:space="0" w:color="auto"/>
            </w:tcBorders>
            <w:vAlign w:val="center"/>
          </w:tcPr>
          <w:p w14:paraId="2175A21E" w14:textId="77777777" w:rsidR="006248B6" w:rsidRPr="006248B6" w:rsidRDefault="006248B6" w:rsidP="006248B6">
            <w:pPr>
              <w:rPr>
                <w:bCs/>
                <w:sz w:val="22"/>
                <w:szCs w:val="22"/>
              </w:rPr>
            </w:pPr>
          </w:p>
        </w:tc>
        <w:tc>
          <w:tcPr>
            <w:tcW w:w="1415" w:type="dxa"/>
            <w:shd w:val="clear" w:color="auto" w:fill="auto"/>
          </w:tcPr>
          <w:p w14:paraId="38D9112C" w14:textId="77777777" w:rsidR="006248B6" w:rsidRPr="006248B6" w:rsidRDefault="006248B6" w:rsidP="006248B6">
            <w:pPr>
              <w:tabs>
                <w:tab w:val="left" w:pos="3052"/>
              </w:tabs>
              <w:ind w:hanging="108"/>
              <w:jc w:val="center"/>
              <w:rPr>
                <w:sz w:val="22"/>
                <w:szCs w:val="22"/>
              </w:rPr>
            </w:pPr>
            <w:r w:rsidRPr="006248B6">
              <w:rPr>
                <w:sz w:val="22"/>
                <w:szCs w:val="22"/>
              </w:rPr>
              <w:t>с 01.07.2026</w:t>
            </w:r>
          </w:p>
        </w:tc>
        <w:tc>
          <w:tcPr>
            <w:tcW w:w="920" w:type="dxa"/>
            <w:tcBorders>
              <w:top w:val="single" w:sz="2" w:space="0" w:color="auto"/>
              <w:left w:val="single" w:sz="2" w:space="0" w:color="auto"/>
              <w:bottom w:val="single" w:sz="2" w:space="0" w:color="auto"/>
              <w:right w:val="single" w:sz="4" w:space="0" w:color="auto"/>
            </w:tcBorders>
          </w:tcPr>
          <w:p w14:paraId="7A748844" w14:textId="77777777" w:rsidR="006248B6" w:rsidRPr="006248B6" w:rsidRDefault="006248B6" w:rsidP="006248B6">
            <w:pPr>
              <w:ind w:left="-105" w:right="-116"/>
              <w:jc w:val="center"/>
              <w:rPr>
                <w:sz w:val="22"/>
                <w:szCs w:val="22"/>
              </w:rPr>
            </w:pPr>
            <w:r w:rsidRPr="006248B6">
              <w:rPr>
                <w:sz w:val="22"/>
                <w:szCs w:val="22"/>
              </w:rPr>
              <w:t>146,20</w:t>
            </w:r>
          </w:p>
        </w:tc>
        <w:tc>
          <w:tcPr>
            <w:tcW w:w="920" w:type="dxa"/>
            <w:gridSpan w:val="2"/>
            <w:tcBorders>
              <w:top w:val="single" w:sz="2" w:space="0" w:color="auto"/>
              <w:left w:val="single" w:sz="4" w:space="0" w:color="auto"/>
              <w:bottom w:val="single" w:sz="2" w:space="0" w:color="auto"/>
              <w:right w:val="single" w:sz="2" w:space="0" w:color="auto"/>
            </w:tcBorders>
          </w:tcPr>
          <w:p w14:paraId="639C9D40" w14:textId="77777777" w:rsidR="006248B6" w:rsidRPr="006248B6" w:rsidRDefault="006248B6" w:rsidP="006248B6">
            <w:pPr>
              <w:ind w:left="-105" w:right="-116"/>
              <w:jc w:val="center"/>
              <w:rPr>
                <w:sz w:val="22"/>
                <w:szCs w:val="22"/>
              </w:rPr>
            </w:pPr>
            <w:r w:rsidRPr="006248B6">
              <w:rPr>
                <w:sz w:val="22"/>
                <w:szCs w:val="22"/>
              </w:rPr>
              <w:t>144,07</w:t>
            </w:r>
          </w:p>
        </w:tc>
        <w:tc>
          <w:tcPr>
            <w:tcW w:w="926" w:type="dxa"/>
            <w:tcBorders>
              <w:top w:val="single" w:sz="2" w:space="0" w:color="auto"/>
              <w:left w:val="single" w:sz="4" w:space="0" w:color="auto"/>
              <w:bottom w:val="single" w:sz="2" w:space="0" w:color="auto"/>
              <w:right w:val="single" w:sz="2" w:space="0" w:color="auto"/>
            </w:tcBorders>
          </w:tcPr>
          <w:p w14:paraId="0A498688" w14:textId="77777777" w:rsidR="006248B6" w:rsidRPr="006248B6" w:rsidRDefault="006248B6" w:rsidP="006248B6">
            <w:pPr>
              <w:ind w:left="-105" w:right="-116"/>
              <w:jc w:val="center"/>
              <w:rPr>
                <w:sz w:val="22"/>
                <w:szCs w:val="22"/>
              </w:rPr>
            </w:pPr>
            <w:r w:rsidRPr="006248B6">
              <w:rPr>
                <w:sz w:val="22"/>
                <w:szCs w:val="22"/>
              </w:rPr>
              <w:t>155,76</w:t>
            </w:r>
          </w:p>
        </w:tc>
        <w:tc>
          <w:tcPr>
            <w:tcW w:w="1064" w:type="dxa"/>
            <w:tcBorders>
              <w:top w:val="single" w:sz="2" w:space="0" w:color="auto"/>
              <w:left w:val="single" w:sz="4" w:space="0" w:color="auto"/>
              <w:bottom w:val="single" w:sz="2" w:space="0" w:color="auto"/>
              <w:right w:val="single" w:sz="2" w:space="0" w:color="auto"/>
            </w:tcBorders>
          </w:tcPr>
          <w:p w14:paraId="41BAC08F" w14:textId="77777777" w:rsidR="006248B6" w:rsidRPr="006248B6" w:rsidRDefault="006248B6" w:rsidP="006248B6">
            <w:pPr>
              <w:ind w:left="-105" w:right="-116"/>
              <w:jc w:val="center"/>
              <w:rPr>
                <w:sz w:val="22"/>
                <w:szCs w:val="22"/>
              </w:rPr>
            </w:pPr>
            <w:r w:rsidRPr="006248B6">
              <w:rPr>
                <w:sz w:val="22"/>
                <w:szCs w:val="22"/>
              </w:rPr>
              <w:t>147,26</w:t>
            </w:r>
          </w:p>
        </w:tc>
        <w:tc>
          <w:tcPr>
            <w:tcW w:w="997" w:type="dxa"/>
            <w:tcBorders>
              <w:top w:val="single" w:sz="4" w:space="0" w:color="auto"/>
              <w:left w:val="single" w:sz="4" w:space="0" w:color="auto"/>
              <w:bottom w:val="single" w:sz="4" w:space="0" w:color="auto"/>
              <w:right w:val="single" w:sz="4" w:space="0" w:color="auto"/>
            </w:tcBorders>
          </w:tcPr>
          <w:p w14:paraId="347A0DC9" w14:textId="77777777" w:rsidR="006248B6" w:rsidRPr="006248B6" w:rsidRDefault="006248B6" w:rsidP="006248B6">
            <w:pPr>
              <w:ind w:left="-105" w:right="-116"/>
              <w:jc w:val="center"/>
              <w:rPr>
                <w:sz w:val="22"/>
                <w:szCs w:val="22"/>
              </w:rPr>
            </w:pPr>
            <w:r w:rsidRPr="006248B6">
              <w:rPr>
                <w:sz w:val="22"/>
                <w:szCs w:val="22"/>
              </w:rPr>
              <w:t>121,83</w:t>
            </w:r>
          </w:p>
        </w:tc>
        <w:tc>
          <w:tcPr>
            <w:tcW w:w="843" w:type="dxa"/>
            <w:tcBorders>
              <w:top w:val="single" w:sz="4" w:space="0" w:color="auto"/>
              <w:left w:val="nil"/>
              <w:bottom w:val="single" w:sz="4" w:space="0" w:color="auto"/>
              <w:right w:val="single" w:sz="4" w:space="0" w:color="auto"/>
            </w:tcBorders>
          </w:tcPr>
          <w:p w14:paraId="496F97B5" w14:textId="77777777" w:rsidR="006248B6" w:rsidRPr="006248B6" w:rsidRDefault="006248B6" w:rsidP="006248B6">
            <w:pPr>
              <w:ind w:left="-105" w:right="-116"/>
              <w:jc w:val="center"/>
              <w:rPr>
                <w:sz w:val="22"/>
                <w:szCs w:val="22"/>
              </w:rPr>
            </w:pPr>
            <w:r w:rsidRPr="006248B6">
              <w:rPr>
                <w:sz w:val="22"/>
                <w:szCs w:val="22"/>
              </w:rPr>
              <w:t>120,06</w:t>
            </w:r>
          </w:p>
        </w:tc>
        <w:tc>
          <w:tcPr>
            <w:tcW w:w="850" w:type="dxa"/>
            <w:tcBorders>
              <w:top w:val="single" w:sz="4" w:space="0" w:color="auto"/>
              <w:left w:val="nil"/>
              <w:bottom w:val="single" w:sz="4" w:space="0" w:color="auto"/>
              <w:right w:val="single" w:sz="4" w:space="0" w:color="auto"/>
            </w:tcBorders>
          </w:tcPr>
          <w:p w14:paraId="591BE3BA" w14:textId="77777777" w:rsidR="006248B6" w:rsidRPr="006248B6" w:rsidRDefault="006248B6" w:rsidP="006248B6">
            <w:pPr>
              <w:ind w:left="-105" w:right="-116"/>
              <w:jc w:val="center"/>
              <w:rPr>
                <w:sz w:val="22"/>
                <w:szCs w:val="22"/>
              </w:rPr>
            </w:pPr>
            <w:r w:rsidRPr="006248B6">
              <w:rPr>
                <w:sz w:val="22"/>
                <w:szCs w:val="22"/>
              </w:rPr>
              <w:t>129,80</w:t>
            </w:r>
          </w:p>
        </w:tc>
        <w:tc>
          <w:tcPr>
            <w:tcW w:w="998" w:type="dxa"/>
            <w:tcBorders>
              <w:top w:val="single" w:sz="4" w:space="0" w:color="auto"/>
              <w:left w:val="nil"/>
              <w:bottom w:val="single" w:sz="4" w:space="0" w:color="auto"/>
              <w:right w:val="single" w:sz="4" w:space="0" w:color="auto"/>
            </w:tcBorders>
          </w:tcPr>
          <w:p w14:paraId="1DFC42C5" w14:textId="77777777" w:rsidR="006248B6" w:rsidRPr="006248B6" w:rsidRDefault="006248B6" w:rsidP="006248B6">
            <w:pPr>
              <w:ind w:left="-105" w:right="-116"/>
              <w:jc w:val="center"/>
              <w:rPr>
                <w:sz w:val="22"/>
                <w:szCs w:val="22"/>
              </w:rPr>
            </w:pPr>
            <w:r w:rsidRPr="006248B6">
              <w:rPr>
                <w:sz w:val="22"/>
                <w:szCs w:val="22"/>
              </w:rPr>
              <w:t>122,72</w:t>
            </w:r>
          </w:p>
        </w:tc>
        <w:tc>
          <w:tcPr>
            <w:tcW w:w="1135" w:type="dxa"/>
            <w:tcBorders>
              <w:top w:val="nil"/>
              <w:left w:val="nil"/>
              <w:bottom w:val="single" w:sz="4" w:space="0" w:color="auto"/>
              <w:right w:val="single" w:sz="4" w:space="0" w:color="auto"/>
            </w:tcBorders>
          </w:tcPr>
          <w:p w14:paraId="719A3E21" w14:textId="77777777" w:rsidR="006248B6" w:rsidRPr="006248B6" w:rsidRDefault="006248B6" w:rsidP="006248B6">
            <w:pPr>
              <w:ind w:left="-105" w:right="-116"/>
              <w:jc w:val="center"/>
              <w:rPr>
                <w:sz w:val="22"/>
                <w:szCs w:val="22"/>
              </w:rPr>
            </w:pPr>
            <w:r w:rsidRPr="006248B6">
              <w:rPr>
                <w:sz w:val="22"/>
                <w:szCs w:val="22"/>
              </w:rPr>
              <w:t>1,43</w:t>
            </w:r>
          </w:p>
        </w:tc>
        <w:tc>
          <w:tcPr>
            <w:tcW w:w="1133" w:type="dxa"/>
            <w:shd w:val="clear" w:color="auto" w:fill="auto"/>
          </w:tcPr>
          <w:p w14:paraId="454E6B87" w14:textId="77777777" w:rsidR="006248B6" w:rsidRPr="006248B6" w:rsidRDefault="006248B6" w:rsidP="006248B6">
            <w:pPr>
              <w:ind w:left="-105" w:right="-116"/>
              <w:jc w:val="center"/>
              <w:rPr>
                <w:sz w:val="22"/>
                <w:szCs w:val="22"/>
              </w:rPr>
            </w:pPr>
            <w:r w:rsidRPr="006248B6">
              <w:t>2 213,32</w:t>
            </w:r>
          </w:p>
        </w:tc>
        <w:tc>
          <w:tcPr>
            <w:tcW w:w="1275" w:type="dxa"/>
            <w:tcBorders>
              <w:top w:val="single" w:sz="2" w:space="0" w:color="auto"/>
              <w:left w:val="single" w:sz="2" w:space="0" w:color="auto"/>
              <w:bottom w:val="single" w:sz="2" w:space="0" w:color="auto"/>
              <w:right w:val="single" w:sz="2" w:space="0" w:color="auto"/>
            </w:tcBorders>
            <w:vAlign w:val="center"/>
          </w:tcPr>
          <w:p w14:paraId="6C7FF77A"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0445F092" w14:textId="77777777" w:rsidR="006248B6" w:rsidRPr="006248B6" w:rsidRDefault="006248B6" w:rsidP="006248B6">
            <w:pPr>
              <w:jc w:val="center"/>
              <w:rPr>
                <w:sz w:val="22"/>
                <w:szCs w:val="22"/>
              </w:rPr>
            </w:pPr>
            <w:r w:rsidRPr="006248B6">
              <w:rPr>
                <w:sz w:val="22"/>
                <w:szCs w:val="22"/>
              </w:rPr>
              <w:t>х</w:t>
            </w:r>
          </w:p>
        </w:tc>
      </w:tr>
      <w:tr w:rsidR="006248B6" w:rsidRPr="006248B6" w14:paraId="49385F1D" w14:textId="77777777" w:rsidTr="00104FF4">
        <w:trPr>
          <w:trHeight w:val="224"/>
        </w:trPr>
        <w:tc>
          <w:tcPr>
            <w:tcW w:w="1873" w:type="dxa"/>
            <w:vMerge/>
            <w:tcBorders>
              <w:left w:val="single" w:sz="4" w:space="0" w:color="auto"/>
              <w:right w:val="single" w:sz="4" w:space="0" w:color="auto"/>
            </w:tcBorders>
            <w:vAlign w:val="center"/>
          </w:tcPr>
          <w:p w14:paraId="24D0587E" w14:textId="77777777" w:rsidR="006248B6" w:rsidRPr="006248B6" w:rsidRDefault="006248B6" w:rsidP="006248B6">
            <w:pPr>
              <w:rPr>
                <w:bCs/>
                <w:sz w:val="22"/>
                <w:szCs w:val="22"/>
              </w:rPr>
            </w:pPr>
          </w:p>
        </w:tc>
        <w:tc>
          <w:tcPr>
            <w:tcW w:w="1415" w:type="dxa"/>
            <w:shd w:val="clear" w:color="auto" w:fill="auto"/>
          </w:tcPr>
          <w:p w14:paraId="67DF8DB2" w14:textId="77777777" w:rsidR="006248B6" w:rsidRPr="006248B6" w:rsidRDefault="006248B6" w:rsidP="006248B6">
            <w:pPr>
              <w:tabs>
                <w:tab w:val="left" w:pos="3052"/>
              </w:tabs>
              <w:ind w:hanging="108"/>
              <w:jc w:val="center"/>
              <w:rPr>
                <w:sz w:val="22"/>
                <w:szCs w:val="22"/>
              </w:rPr>
            </w:pPr>
            <w:r w:rsidRPr="006248B6">
              <w:rPr>
                <w:sz w:val="22"/>
                <w:szCs w:val="22"/>
              </w:rPr>
              <w:t>с 01.01.2027</w:t>
            </w:r>
          </w:p>
        </w:tc>
        <w:tc>
          <w:tcPr>
            <w:tcW w:w="920" w:type="dxa"/>
            <w:tcBorders>
              <w:top w:val="single" w:sz="2" w:space="0" w:color="auto"/>
              <w:left w:val="single" w:sz="2" w:space="0" w:color="auto"/>
              <w:bottom w:val="single" w:sz="2" w:space="0" w:color="auto"/>
              <w:right w:val="single" w:sz="4" w:space="0" w:color="auto"/>
            </w:tcBorders>
          </w:tcPr>
          <w:p w14:paraId="064BE126" w14:textId="77777777" w:rsidR="006248B6" w:rsidRPr="006248B6" w:rsidRDefault="006248B6" w:rsidP="006248B6">
            <w:pPr>
              <w:ind w:left="-105" w:right="-116"/>
              <w:jc w:val="center"/>
              <w:rPr>
                <w:sz w:val="22"/>
                <w:szCs w:val="22"/>
              </w:rPr>
            </w:pPr>
            <w:r w:rsidRPr="006248B6">
              <w:rPr>
                <w:sz w:val="22"/>
                <w:szCs w:val="22"/>
              </w:rPr>
              <w:t>217,88</w:t>
            </w:r>
          </w:p>
        </w:tc>
        <w:tc>
          <w:tcPr>
            <w:tcW w:w="920" w:type="dxa"/>
            <w:gridSpan w:val="2"/>
            <w:tcBorders>
              <w:top w:val="single" w:sz="2" w:space="0" w:color="auto"/>
              <w:left w:val="single" w:sz="4" w:space="0" w:color="auto"/>
              <w:bottom w:val="single" w:sz="2" w:space="0" w:color="auto"/>
              <w:right w:val="single" w:sz="2" w:space="0" w:color="auto"/>
            </w:tcBorders>
          </w:tcPr>
          <w:p w14:paraId="28092F78" w14:textId="77777777" w:rsidR="006248B6" w:rsidRPr="006248B6" w:rsidRDefault="006248B6" w:rsidP="006248B6">
            <w:pPr>
              <w:ind w:left="-105" w:right="-116"/>
              <w:jc w:val="center"/>
              <w:rPr>
                <w:sz w:val="22"/>
                <w:szCs w:val="22"/>
              </w:rPr>
            </w:pPr>
            <w:r w:rsidRPr="006248B6">
              <w:rPr>
                <w:sz w:val="22"/>
                <w:szCs w:val="22"/>
              </w:rPr>
              <w:t>215,58</w:t>
            </w:r>
          </w:p>
        </w:tc>
        <w:tc>
          <w:tcPr>
            <w:tcW w:w="926" w:type="dxa"/>
            <w:tcBorders>
              <w:top w:val="single" w:sz="2" w:space="0" w:color="auto"/>
              <w:left w:val="single" w:sz="4" w:space="0" w:color="auto"/>
              <w:bottom w:val="single" w:sz="2" w:space="0" w:color="auto"/>
              <w:right w:val="single" w:sz="2" w:space="0" w:color="auto"/>
            </w:tcBorders>
          </w:tcPr>
          <w:p w14:paraId="036EDF12" w14:textId="77777777" w:rsidR="006248B6" w:rsidRPr="006248B6" w:rsidRDefault="006248B6" w:rsidP="006248B6">
            <w:pPr>
              <w:ind w:left="-105" w:right="-116"/>
              <w:jc w:val="center"/>
              <w:rPr>
                <w:sz w:val="22"/>
                <w:szCs w:val="22"/>
              </w:rPr>
            </w:pPr>
            <w:r w:rsidRPr="006248B6">
              <w:rPr>
                <w:sz w:val="22"/>
                <w:szCs w:val="22"/>
              </w:rPr>
              <w:t>228,26</w:t>
            </w:r>
          </w:p>
        </w:tc>
        <w:tc>
          <w:tcPr>
            <w:tcW w:w="1064" w:type="dxa"/>
            <w:tcBorders>
              <w:top w:val="single" w:sz="2" w:space="0" w:color="auto"/>
              <w:left w:val="single" w:sz="4" w:space="0" w:color="auto"/>
              <w:bottom w:val="single" w:sz="2" w:space="0" w:color="auto"/>
              <w:right w:val="single" w:sz="2" w:space="0" w:color="auto"/>
            </w:tcBorders>
          </w:tcPr>
          <w:p w14:paraId="4F706C29" w14:textId="77777777" w:rsidR="006248B6" w:rsidRPr="006248B6" w:rsidRDefault="006248B6" w:rsidP="006248B6">
            <w:pPr>
              <w:ind w:left="-105" w:right="-116"/>
              <w:jc w:val="center"/>
              <w:rPr>
                <w:sz w:val="22"/>
                <w:szCs w:val="22"/>
              </w:rPr>
            </w:pPr>
            <w:r w:rsidRPr="006248B6">
              <w:rPr>
                <w:sz w:val="22"/>
                <w:szCs w:val="22"/>
              </w:rPr>
              <w:t>219,04</w:t>
            </w:r>
          </w:p>
        </w:tc>
        <w:tc>
          <w:tcPr>
            <w:tcW w:w="997" w:type="dxa"/>
            <w:tcBorders>
              <w:top w:val="single" w:sz="4" w:space="0" w:color="auto"/>
              <w:left w:val="single" w:sz="4" w:space="0" w:color="auto"/>
              <w:bottom w:val="single" w:sz="4" w:space="0" w:color="auto"/>
              <w:right w:val="single" w:sz="4" w:space="0" w:color="auto"/>
            </w:tcBorders>
          </w:tcPr>
          <w:p w14:paraId="26F24AB2" w14:textId="77777777" w:rsidR="006248B6" w:rsidRPr="006248B6" w:rsidRDefault="006248B6" w:rsidP="006248B6">
            <w:pPr>
              <w:ind w:left="-105" w:right="-116"/>
              <w:jc w:val="center"/>
              <w:rPr>
                <w:sz w:val="22"/>
                <w:szCs w:val="22"/>
              </w:rPr>
            </w:pPr>
            <w:r w:rsidRPr="006248B6">
              <w:rPr>
                <w:sz w:val="22"/>
                <w:szCs w:val="22"/>
              </w:rPr>
              <w:t>181,57</w:t>
            </w:r>
          </w:p>
        </w:tc>
        <w:tc>
          <w:tcPr>
            <w:tcW w:w="843" w:type="dxa"/>
            <w:tcBorders>
              <w:top w:val="single" w:sz="4" w:space="0" w:color="auto"/>
              <w:left w:val="nil"/>
              <w:bottom w:val="single" w:sz="4" w:space="0" w:color="auto"/>
              <w:right w:val="single" w:sz="4" w:space="0" w:color="auto"/>
            </w:tcBorders>
          </w:tcPr>
          <w:p w14:paraId="3828546C" w14:textId="77777777" w:rsidR="006248B6" w:rsidRPr="006248B6" w:rsidRDefault="006248B6" w:rsidP="006248B6">
            <w:pPr>
              <w:ind w:left="-105" w:right="-116"/>
              <w:jc w:val="center"/>
              <w:rPr>
                <w:sz w:val="22"/>
                <w:szCs w:val="22"/>
              </w:rPr>
            </w:pPr>
            <w:r w:rsidRPr="006248B6">
              <w:rPr>
                <w:sz w:val="22"/>
                <w:szCs w:val="22"/>
              </w:rPr>
              <w:t>179,65</w:t>
            </w:r>
          </w:p>
        </w:tc>
        <w:tc>
          <w:tcPr>
            <w:tcW w:w="850" w:type="dxa"/>
            <w:tcBorders>
              <w:top w:val="single" w:sz="4" w:space="0" w:color="auto"/>
              <w:left w:val="nil"/>
              <w:bottom w:val="single" w:sz="4" w:space="0" w:color="auto"/>
              <w:right w:val="single" w:sz="4" w:space="0" w:color="auto"/>
            </w:tcBorders>
          </w:tcPr>
          <w:p w14:paraId="7E3B9131" w14:textId="77777777" w:rsidR="006248B6" w:rsidRPr="006248B6" w:rsidRDefault="006248B6" w:rsidP="006248B6">
            <w:pPr>
              <w:ind w:left="-105" w:right="-116"/>
              <w:jc w:val="center"/>
              <w:rPr>
                <w:sz w:val="22"/>
                <w:szCs w:val="22"/>
              </w:rPr>
            </w:pPr>
            <w:r w:rsidRPr="006248B6">
              <w:rPr>
                <w:sz w:val="22"/>
                <w:szCs w:val="22"/>
              </w:rPr>
              <w:t>190,22</w:t>
            </w:r>
          </w:p>
        </w:tc>
        <w:tc>
          <w:tcPr>
            <w:tcW w:w="998" w:type="dxa"/>
            <w:tcBorders>
              <w:top w:val="single" w:sz="4" w:space="0" w:color="auto"/>
              <w:left w:val="nil"/>
              <w:bottom w:val="single" w:sz="4" w:space="0" w:color="auto"/>
              <w:right w:val="single" w:sz="4" w:space="0" w:color="auto"/>
            </w:tcBorders>
          </w:tcPr>
          <w:p w14:paraId="4E3DFC76" w14:textId="77777777" w:rsidR="006248B6" w:rsidRPr="006248B6" w:rsidRDefault="006248B6" w:rsidP="006248B6">
            <w:pPr>
              <w:ind w:left="-105" w:right="-116"/>
              <w:jc w:val="center"/>
              <w:rPr>
                <w:sz w:val="22"/>
                <w:szCs w:val="22"/>
              </w:rPr>
            </w:pPr>
            <w:r w:rsidRPr="006248B6">
              <w:rPr>
                <w:sz w:val="22"/>
                <w:szCs w:val="22"/>
              </w:rPr>
              <w:t>182,53</w:t>
            </w:r>
          </w:p>
        </w:tc>
        <w:tc>
          <w:tcPr>
            <w:tcW w:w="1135" w:type="dxa"/>
            <w:tcBorders>
              <w:top w:val="nil"/>
              <w:left w:val="nil"/>
              <w:bottom w:val="single" w:sz="4" w:space="0" w:color="auto"/>
              <w:right w:val="single" w:sz="4" w:space="0" w:color="auto"/>
            </w:tcBorders>
          </w:tcPr>
          <w:p w14:paraId="3B0B17DB" w14:textId="77777777" w:rsidR="006248B6" w:rsidRPr="006248B6" w:rsidRDefault="006248B6" w:rsidP="006248B6">
            <w:pPr>
              <w:ind w:left="-105" w:right="-116"/>
              <w:jc w:val="center"/>
              <w:rPr>
                <w:sz w:val="22"/>
                <w:szCs w:val="22"/>
              </w:rPr>
            </w:pPr>
            <w:r w:rsidRPr="006248B6">
              <w:rPr>
                <w:sz w:val="22"/>
                <w:szCs w:val="22"/>
              </w:rPr>
              <w:t>1,43</w:t>
            </w:r>
          </w:p>
        </w:tc>
        <w:tc>
          <w:tcPr>
            <w:tcW w:w="1133" w:type="dxa"/>
            <w:shd w:val="clear" w:color="auto" w:fill="auto"/>
          </w:tcPr>
          <w:p w14:paraId="339EEFFF" w14:textId="77777777" w:rsidR="006248B6" w:rsidRPr="006248B6" w:rsidRDefault="006248B6" w:rsidP="006248B6">
            <w:pPr>
              <w:ind w:left="-105" w:right="-116"/>
              <w:jc w:val="center"/>
              <w:rPr>
                <w:sz w:val="22"/>
                <w:szCs w:val="22"/>
              </w:rPr>
            </w:pPr>
            <w:r w:rsidRPr="006248B6">
              <w:t>2 213,32</w:t>
            </w:r>
          </w:p>
        </w:tc>
        <w:tc>
          <w:tcPr>
            <w:tcW w:w="1275" w:type="dxa"/>
            <w:tcBorders>
              <w:top w:val="single" w:sz="2" w:space="0" w:color="auto"/>
              <w:left w:val="single" w:sz="2" w:space="0" w:color="auto"/>
              <w:bottom w:val="single" w:sz="2" w:space="0" w:color="auto"/>
              <w:right w:val="single" w:sz="2" w:space="0" w:color="auto"/>
            </w:tcBorders>
            <w:vAlign w:val="center"/>
          </w:tcPr>
          <w:p w14:paraId="7369CF64"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3D4633A7" w14:textId="77777777" w:rsidR="006248B6" w:rsidRPr="006248B6" w:rsidRDefault="006248B6" w:rsidP="006248B6">
            <w:pPr>
              <w:jc w:val="center"/>
              <w:rPr>
                <w:sz w:val="22"/>
                <w:szCs w:val="22"/>
              </w:rPr>
            </w:pPr>
            <w:r w:rsidRPr="006248B6">
              <w:rPr>
                <w:sz w:val="22"/>
                <w:szCs w:val="22"/>
              </w:rPr>
              <w:t>х</w:t>
            </w:r>
          </w:p>
        </w:tc>
      </w:tr>
      <w:tr w:rsidR="006248B6" w:rsidRPr="006248B6" w14:paraId="7740812C" w14:textId="77777777" w:rsidTr="00104FF4">
        <w:trPr>
          <w:trHeight w:val="224"/>
        </w:trPr>
        <w:tc>
          <w:tcPr>
            <w:tcW w:w="1873" w:type="dxa"/>
            <w:vMerge/>
            <w:tcBorders>
              <w:left w:val="single" w:sz="4" w:space="0" w:color="auto"/>
              <w:right w:val="single" w:sz="4" w:space="0" w:color="auto"/>
            </w:tcBorders>
            <w:vAlign w:val="center"/>
          </w:tcPr>
          <w:p w14:paraId="12A5C663" w14:textId="77777777" w:rsidR="006248B6" w:rsidRPr="006248B6" w:rsidRDefault="006248B6" w:rsidP="006248B6">
            <w:pPr>
              <w:rPr>
                <w:bCs/>
                <w:sz w:val="22"/>
                <w:szCs w:val="22"/>
              </w:rPr>
            </w:pPr>
          </w:p>
        </w:tc>
        <w:tc>
          <w:tcPr>
            <w:tcW w:w="1415" w:type="dxa"/>
            <w:shd w:val="clear" w:color="auto" w:fill="auto"/>
          </w:tcPr>
          <w:p w14:paraId="7CB87830" w14:textId="77777777" w:rsidR="006248B6" w:rsidRPr="006248B6" w:rsidRDefault="006248B6" w:rsidP="006248B6">
            <w:pPr>
              <w:tabs>
                <w:tab w:val="left" w:pos="3052"/>
              </w:tabs>
              <w:ind w:hanging="108"/>
              <w:jc w:val="center"/>
              <w:rPr>
                <w:sz w:val="22"/>
                <w:szCs w:val="22"/>
              </w:rPr>
            </w:pPr>
            <w:r w:rsidRPr="006248B6">
              <w:rPr>
                <w:sz w:val="22"/>
                <w:szCs w:val="22"/>
              </w:rPr>
              <w:t>с 01.07.2027</w:t>
            </w:r>
          </w:p>
        </w:tc>
        <w:tc>
          <w:tcPr>
            <w:tcW w:w="920" w:type="dxa"/>
            <w:tcBorders>
              <w:top w:val="single" w:sz="2" w:space="0" w:color="auto"/>
              <w:left w:val="single" w:sz="2" w:space="0" w:color="auto"/>
              <w:bottom w:val="single" w:sz="2" w:space="0" w:color="auto"/>
              <w:right w:val="single" w:sz="4" w:space="0" w:color="auto"/>
            </w:tcBorders>
          </w:tcPr>
          <w:p w14:paraId="4BE7BA6E" w14:textId="77777777" w:rsidR="006248B6" w:rsidRPr="006248B6" w:rsidRDefault="006248B6" w:rsidP="006248B6">
            <w:pPr>
              <w:ind w:left="-105" w:right="-116"/>
              <w:jc w:val="center"/>
              <w:rPr>
                <w:sz w:val="22"/>
                <w:szCs w:val="22"/>
              </w:rPr>
            </w:pPr>
            <w:r w:rsidRPr="006248B6">
              <w:rPr>
                <w:sz w:val="22"/>
                <w:szCs w:val="22"/>
              </w:rPr>
              <w:t>251,92</w:t>
            </w:r>
          </w:p>
        </w:tc>
        <w:tc>
          <w:tcPr>
            <w:tcW w:w="920" w:type="dxa"/>
            <w:gridSpan w:val="2"/>
            <w:tcBorders>
              <w:top w:val="single" w:sz="2" w:space="0" w:color="auto"/>
              <w:left w:val="single" w:sz="4" w:space="0" w:color="auto"/>
              <w:bottom w:val="single" w:sz="2" w:space="0" w:color="auto"/>
              <w:right w:val="single" w:sz="2" w:space="0" w:color="auto"/>
            </w:tcBorders>
          </w:tcPr>
          <w:p w14:paraId="13E7E482" w14:textId="77777777" w:rsidR="006248B6" w:rsidRPr="006248B6" w:rsidRDefault="006248B6" w:rsidP="006248B6">
            <w:pPr>
              <w:ind w:left="-105" w:right="-116"/>
              <w:jc w:val="center"/>
              <w:rPr>
                <w:sz w:val="22"/>
                <w:szCs w:val="22"/>
              </w:rPr>
            </w:pPr>
            <w:r w:rsidRPr="006248B6">
              <w:rPr>
                <w:sz w:val="22"/>
                <w:szCs w:val="22"/>
              </w:rPr>
              <w:t>249,32</w:t>
            </w:r>
          </w:p>
        </w:tc>
        <w:tc>
          <w:tcPr>
            <w:tcW w:w="926" w:type="dxa"/>
            <w:tcBorders>
              <w:top w:val="single" w:sz="2" w:space="0" w:color="auto"/>
              <w:left w:val="single" w:sz="4" w:space="0" w:color="auto"/>
              <w:bottom w:val="single" w:sz="2" w:space="0" w:color="auto"/>
              <w:right w:val="single" w:sz="2" w:space="0" w:color="auto"/>
            </w:tcBorders>
          </w:tcPr>
          <w:p w14:paraId="4235FAD6" w14:textId="77777777" w:rsidR="006248B6" w:rsidRPr="006248B6" w:rsidRDefault="006248B6" w:rsidP="006248B6">
            <w:pPr>
              <w:ind w:left="-105" w:right="-116"/>
              <w:jc w:val="center"/>
              <w:rPr>
                <w:sz w:val="22"/>
                <w:szCs w:val="22"/>
              </w:rPr>
            </w:pPr>
            <w:r w:rsidRPr="006248B6">
              <w:rPr>
                <w:sz w:val="22"/>
                <w:szCs w:val="22"/>
              </w:rPr>
              <w:t>263,53</w:t>
            </w:r>
          </w:p>
        </w:tc>
        <w:tc>
          <w:tcPr>
            <w:tcW w:w="1064" w:type="dxa"/>
            <w:tcBorders>
              <w:top w:val="single" w:sz="2" w:space="0" w:color="auto"/>
              <w:left w:val="single" w:sz="4" w:space="0" w:color="auto"/>
              <w:bottom w:val="single" w:sz="2" w:space="0" w:color="auto"/>
              <w:right w:val="single" w:sz="2" w:space="0" w:color="auto"/>
            </w:tcBorders>
          </w:tcPr>
          <w:p w14:paraId="2BE4B2A5" w14:textId="77777777" w:rsidR="006248B6" w:rsidRPr="006248B6" w:rsidRDefault="006248B6" w:rsidP="006248B6">
            <w:pPr>
              <w:ind w:left="-105" w:right="-116"/>
              <w:jc w:val="center"/>
              <w:rPr>
                <w:sz w:val="22"/>
                <w:szCs w:val="22"/>
              </w:rPr>
            </w:pPr>
            <w:r w:rsidRPr="006248B6">
              <w:rPr>
                <w:sz w:val="22"/>
                <w:szCs w:val="22"/>
              </w:rPr>
              <w:t>253,20</w:t>
            </w:r>
          </w:p>
        </w:tc>
        <w:tc>
          <w:tcPr>
            <w:tcW w:w="997" w:type="dxa"/>
            <w:tcBorders>
              <w:top w:val="single" w:sz="4" w:space="0" w:color="auto"/>
              <w:left w:val="single" w:sz="4" w:space="0" w:color="auto"/>
              <w:bottom w:val="single" w:sz="4" w:space="0" w:color="auto"/>
              <w:right w:val="single" w:sz="4" w:space="0" w:color="auto"/>
            </w:tcBorders>
          </w:tcPr>
          <w:p w14:paraId="7FA621AE" w14:textId="77777777" w:rsidR="006248B6" w:rsidRPr="006248B6" w:rsidRDefault="006248B6" w:rsidP="006248B6">
            <w:pPr>
              <w:ind w:left="-105" w:right="-116"/>
              <w:jc w:val="center"/>
              <w:rPr>
                <w:sz w:val="22"/>
                <w:szCs w:val="22"/>
              </w:rPr>
            </w:pPr>
            <w:r w:rsidRPr="006248B6">
              <w:rPr>
                <w:sz w:val="22"/>
                <w:szCs w:val="22"/>
              </w:rPr>
              <w:t>209,93</w:t>
            </w:r>
          </w:p>
        </w:tc>
        <w:tc>
          <w:tcPr>
            <w:tcW w:w="843" w:type="dxa"/>
            <w:tcBorders>
              <w:top w:val="single" w:sz="4" w:space="0" w:color="auto"/>
              <w:left w:val="nil"/>
              <w:bottom w:val="single" w:sz="4" w:space="0" w:color="auto"/>
              <w:right w:val="single" w:sz="4" w:space="0" w:color="auto"/>
            </w:tcBorders>
          </w:tcPr>
          <w:p w14:paraId="236703D4" w14:textId="77777777" w:rsidR="006248B6" w:rsidRPr="006248B6" w:rsidRDefault="006248B6" w:rsidP="006248B6">
            <w:pPr>
              <w:ind w:left="-105" w:right="-116"/>
              <w:jc w:val="center"/>
              <w:rPr>
                <w:sz w:val="22"/>
                <w:szCs w:val="22"/>
              </w:rPr>
            </w:pPr>
            <w:r w:rsidRPr="006248B6">
              <w:rPr>
                <w:sz w:val="22"/>
                <w:szCs w:val="22"/>
              </w:rPr>
              <w:t>207,77</w:t>
            </w:r>
          </w:p>
        </w:tc>
        <w:tc>
          <w:tcPr>
            <w:tcW w:w="850" w:type="dxa"/>
            <w:tcBorders>
              <w:top w:val="single" w:sz="4" w:space="0" w:color="auto"/>
              <w:left w:val="nil"/>
              <w:bottom w:val="single" w:sz="4" w:space="0" w:color="auto"/>
              <w:right w:val="single" w:sz="4" w:space="0" w:color="auto"/>
            </w:tcBorders>
          </w:tcPr>
          <w:p w14:paraId="420A99FB" w14:textId="77777777" w:rsidR="006248B6" w:rsidRPr="006248B6" w:rsidRDefault="006248B6" w:rsidP="006248B6">
            <w:pPr>
              <w:ind w:left="-105" w:right="-116"/>
              <w:jc w:val="center"/>
              <w:rPr>
                <w:sz w:val="22"/>
                <w:szCs w:val="22"/>
              </w:rPr>
            </w:pPr>
            <w:r w:rsidRPr="006248B6">
              <w:rPr>
                <w:sz w:val="22"/>
                <w:szCs w:val="22"/>
              </w:rPr>
              <w:t>219,61</w:t>
            </w:r>
          </w:p>
        </w:tc>
        <w:tc>
          <w:tcPr>
            <w:tcW w:w="998" w:type="dxa"/>
            <w:tcBorders>
              <w:top w:val="single" w:sz="4" w:space="0" w:color="auto"/>
              <w:left w:val="nil"/>
              <w:bottom w:val="single" w:sz="4" w:space="0" w:color="auto"/>
              <w:right w:val="single" w:sz="4" w:space="0" w:color="auto"/>
            </w:tcBorders>
          </w:tcPr>
          <w:p w14:paraId="2BC21457" w14:textId="77777777" w:rsidR="006248B6" w:rsidRPr="006248B6" w:rsidRDefault="006248B6" w:rsidP="006248B6">
            <w:pPr>
              <w:ind w:left="-105" w:right="-116"/>
              <w:jc w:val="center"/>
              <w:rPr>
                <w:sz w:val="22"/>
                <w:szCs w:val="22"/>
              </w:rPr>
            </w:pPr>
            <w:r w:rsidRPr="006248B6">
              <w:rPr>
                <w:sz w:val="22"/>
                <w:szCs w:val="22"/>
              </w:rPr>
              <w:t>211,00</w:t>
            </w:r>
          </w:p>
        </w:tc>
        <w:tc>
          <w:tcPr>
            <w:tcW w:w="1135" w:type="dxa"/>
            <w:tcBorders>
              <w:top w:val="nil"/>
              <w:left w:val="nil"/>
              <w:bottom w:val="single" w:sz="4" w:space="0" w:color="auto"/>
              <w:right w:val="single" w:sz="4" w:space="0" w:color="auto"/>
            </w:tcBorders>
          </w:tcPr>
          <w:p w14:paraId="4F93257F" w14:textId="77777777" w:rsidR="006248B6" w:rsidRPr="006248B6" w:rsidRDefault="006248B6" w:rsidP="006248B6">
            <w:pPr>
              <w:ind w:left="-105" w:right="-116"/>
              <w:jc w:val="center"/>
              <w:rPr>
                <w:sz w:val="22"/>
                <w:szCs w:val="22"/>
              </w:rPr>
            </w:pPr>
            <w:r w:rsidRPr="006248B6">
              <w:rPr>
                <w:sz w:val="22"/>
                <w:szCs w:val="22"/>
              </w:rPr>
              <w:t>1,49</w:t>
            </w:r>
          </w:p>
        </w:tc>
        <w:tc>
          <w:tcPr>
            <w:tcW w:w="1133" w:type="dxa"/>
            <w:shd w:val="clear" w:color="auto" w:fill="auto"/>
          </w:tcPr>
          <w:p w14:paraId="5B125572" w14:textId="77777777" w:rsidR="006248B6" w:rsidRPr="006248B6" w:rsidRDefault="006248B6" w:rsidP="006248B6">
            <w:pPr>
              <w:ind w:left="-105" w:right="-116"/>
              <w:jc w:val="center"/>
              <w:rPr>
                <w:sz w:val="22"/>
                <w:szCs w:val="22"/>
              </w:rPr>
            </w:pPr>
            <w:r w:rsidRPr="006248B6">
              <w:t>2 301,85</w:t>
            </w:r>
          </w:p>
        </w:tc>
        <w:tc>
          <w:tcPr>
            <w:tcW w:w="1275" w:type="dxa"/>
            <w:tcBorders>
              <w:top w:val="single" w:sz="2" w:space="0" w:color="auto"/>
              <w:left w:val="single" w:sz="2" w:space="0" w:color="auto"/>
              <w:bottom w:val="single" w:sz="2" w:space="0" w:color="auto"/>
              <w:right w:val="single" w:sz="2" w:space="0" w:color="auto"/>
            </w:tcBorders>
            <w:vAlign w:val="center"/>
          </w:tcPr>
          <w:p w14:paraId="6964EE39"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6013EB8E" w14:textId="77777777" w:rsidR="006248B6" w:rsidRPr="006248B6" w:rsidRDefault="006248B6" w:rsidP="006248B6">
            <w:pPr>
              <w:jc w:val="center"/>
              <w:rPr>
                <w:sz w:val="22"/>
                <w:szCs w:val="22"/>
              </w:rPr>
            </w:pPr>
            <w:r w:rsidRPr="006248B6">
              <w:rPr>
                <w:sz w:val="22"/>
                <w:szCs w:val="22"/>
              </w:rPr>
              <w:t>х</w:t>
            </w:r>
          </w:p>
        </w:tc>
      </w:tr>
      <w:tr w:rsidR="006248B6" w:rsidRPr="006248B6" w14:paraId="22C7FE48" w14:textId="77777777" w:rsidTr="00104FF4">
        <w:trPr>
          <w:trHeight w:val="224"/>
        </w:trPr>
        <w:tc>
          <w:tcPr>
            <w:tcW w:w="1873" w:type="dxa"/>
            <w:vMerge/>
            <w:tcBorders>
              <w:left w:val="single" w:sz="4" w:space="0" w:color="auto"/>
              <w:right w:val="single" w:sz="4" w:space="0" w:color="auto"/>
            </w:tcBorders>
            <w:vAlign w:val="center"/>
          </w:tcPr>
          <w:p w14:paraId="00A865FB" w14:textId="77777777" w:rsidR="006248B6" w:rsidRPr="006248B6" w:rsidRDefault="006248B6" w:rsidP="006248B6">
            <w:pPr>
              <w:rPr>
                <w:bCs/>
                <w:sz w:val="22"/>
                <w:szCs w:val="22"/>
              </w:rPr>
            </w:pPr>
          </w:p>
        </w:tc>
        <w:tc>
          <w:tcPr>
            <w:tcW w:w="1415" w:type="dxa"/>
            <w:shd w:val="clear" w:color="auto" w:fill="auto"/>
          </w:tcPr>
          <w:p w14:paraId="575CFE5D" w14:textId="77777777" w:rsidR="006248B6" w:rsidRPr="006248B6" w:rsidRDefault="006248B6" w:rsidP="006248B6">
            <w:pPr>
              <w:tabs>
                <w:tab w:val="left" w:pos="3052"/>
              </w:tabs>
              <w:ind w:hanging="108"/>
              <w:jc w:val="center"/>
              <w:rPr>
                <w:sz w:val="22"/>
                <w:szCs w:val="22"/>
              </w:rPr>
            </w:pPr>
            <w:r w:rsidRPr="006248B6">
              <w:rPr>
                <w:sz w:val="22"/>
                <w:szCs w:val="22"/>
              </w:rPr>
              <w:t>с 01.01.2028</w:t>
            </w:r>
          </w:p>
        </w:tc>
        <w:tc>
          <w:tcPr>
            <w:tcW w:w="920" w:type="dxa"/>
            <w:tcBorders>
              <w:top w:val="single" w:sz="2" w:space="0" w:color="auto"/>
              <w:left w:val="single" w:sz="2" w:space="0" w:color="auto"/>
              <w:bottom w:val="single" w:sz="2" w:space="0" w:color="auto"/>
              <w:right w:val="single" w:sz="4" w:space="0" w:color="auto"/>
            </w:tcBorders>
          </w:tcPr>
          <w:p w14:paraId="259707C3" w14:textId="77777777" w:rsidR="006248B6" w:rsidRPr="006248B6" w:rsidRDefault="006248B6" w:rsidP="006248B6">
            <w:pPr>
              <w:ind w:left="-105" w:right="-116"/>
              <w:jc w:val="center"/>
              <w:rPr>
                <w:sz w:val="22"/>
                <w:szCs w:val="22"/>
              </w:rPr>
            </w:pPr>
            <w:r w:rsidRPr="006248B6">
              <w:rPr>
                <w:sz w:val="22"/>
                <w:szCs w:val="22"/>
              </w:rPr>
              <w:t>152,05</w:t>
            </w:r>
          </w:p>
        </w:tc>
        <w:tc>
          <w:tcPr>
            <w:tcW w:w="920" w:type="dxa"/>
            <w:gridSpan w:val="2"/>
            <w:tcBorders>
              <w:top w:val="single" w:sz="2" w:space="0" w:color="auto"/>
              <w:left w:val="single" w:sz="4" w:space="0" w:color="auto"/>
              <w:bottom w:val="single" w:sz="2" w:space="0" w:color="auto"/>
              <w:right w:val="single" w:sz="2" w:space="0" w:color="auto"/>
            </w:tcBorders>
          </w:tcPr>
          <w:p w14:paraId="2E1177D7" w14:textId="77777777" w:rsidR="006248B6" w:rsidRPr="006248B6" w:rsidRDefault="006248B6" w:rsidP="006248B6">
            <w:pPr>
              <w:ind w:left="-105" w:right="-116"/>
              <w:jc w:val="center"/>
              <w:rPr>
                <w:sz w:val="22"/>
                <w:szCs w:val="22"/>
              </w:rPr>
            </w:pPr>
            <w:r w:rsidRPr="006248B6">
              <w:rPr>
                <w:sz w:val="22"/>
                <w:szCs w:val="22"/>
              </w:rPr>
              <w:t>149,84</w:t>
            </w:r>
          </w:p>
        </w:tc>
        <w:tc>
          <w:tcPr>
            <w:tcW w:w="926" w:type="dxa"/>
            <w:tcBorders>
              <w:top w:val="single" w:sz="2" w:space="0" w:color="auto"/>
              <w:left w:val="single" w:sz="4" w:space="0" w:color="auto"/>
              <w:bottom w:val="single" w:sz="2" w:space="0" w:color="auto"/>
              <w:right w:val="single" w:sz="2" w:space="0" w:color="auto"/>
            </w:tcBorders>
          </w:tcPr>
          <w:p w14:paraId="6F2F4F31" w14:textId="77777777" w:rsidR="006248B6" w:rsidRPr="006248B6" w:rsidRDefault="006248B6" w:rsidP="006248B6">
            <w:pPr>
              <w:ind w:left="-105" w:right="-116"/>
              <w:jc w:val="center"/>
              <w:rPr>
                <w:sz w:val="22"/>
                <w:szCs w:val="22"/>
              </w:rPr>
            </w:pPr>
            <w:r w:rsidRPr="006248B6">
              <w:rPr>
                <w:sz w:val="22"/>
                <w:szCs w:val="22"/>
              </w:rPr>
              <w:t>162,00</w:t>
            </w:r>
          </w:p>
        </w:tc>
        <w:tc>
          <w:tcPr>
            <w:tcW w:w="1064" w:type="dxa"/>
            <w:tcBorders>
              <w:top w:val="single" w:sz="2" w:space="0" w:color="auto"/>
              <w:left w:val="single" w:sz="4" w:space="0" w:color="auto"/>
              <w:bottom w:val="single" w:sz="2" w:space="0" w:color="auto"/>
              <w:right w:val="single" w:sz="2" w:space="0" w:color="auto"/>
            </w:tcBorders>
          </w:tcPr>
          <w:p w14:paraId="04FDEDB6" w14:textId="77777777" w:rsidR="006248B6" w:rsidRPr="006248B6" w:rsidRDefault="006248B6" w:rsidP="006248B6">
            <w:pPr>
              <w:ind w:left="-105" w:right="-116"/>
              <w:jc w:val="center"/>
              <w:rPr>
                <w:sz w:val="22"/>
                <w:szCs w:val="22"/>
              </w:rPr>
            </w:pPr>
            <w:r w:rsidRPr="006248B6">
              <w:rPr>
                <w:sz w:val="22"/>
                <w:szCs w:val="22"/>
              </w:rPr>
              <w:t>153,16</w:t>
            </w:r>
          </w:p>
        </w:tc>
        <w:tc>
          <w:tcPr>
            <w:tcW w:w="997" w:type="dxa"/>
            <w:tcBorders>
              <w:top w:val="single" w:sz="4" w:space="0" w:color="auto"/>
              <w:left w:val="single" w:sz="4" w:space="0" w:color="auto"/>
              <w:bottom w:val="single" w:sz="4" w:space="0" w:color="auto"/>
              <w:right w:val="single" w:sz="4" w:space="0" w:color="auto"/>
            </w:tcBorders>
          </w:tcPr>
          <w:p w14:paraId="1C95099B" w14:textId="77777777" w:rsidR="006248B6" w:rsidRPr="006248B6" w:rsidRDefault="006248B6" w:rsidP="006248B6">
            <w:pPr>
              <w:ind w:left="-105" w:right="-116"/>
              <w:jc w:val="center"/>
              <w:rPr>
                <w:sz w:val="22"/>
                <w:szCs w:val="22"/>
              </w:rPr>
            </w:pPr>
            <w:r w:rsidRPr="006248B6">
              <w:rPr>
                <w:sz w:val="22"/>
                <w:szCs w:val="22"/>
              </w:rPr>
              <w:t>126,71</w:t>
            </w:r>
          </w:p>
        </w:tc>
        <w:tc>
          <w:tcPr>
            <w:tcW w:w="843" w:type="dxa"/>
            <w:tcBorders>
              <w:top w:val="single" w:sz="4" w:space="0" w:color="auto"/>
              <w:left w:val="nil"/>
              <w:bottom w:val="single" w:sz="4" w:space="0" w:color="auto"/>
              <w:right w:val="single" w:sz="4" w:space="0" w:color="auto"/>
            </w:tcBorders>
          </w:tcPr>
          <w:p w14:paraId="1C9E326A" w14:textId="77777777" w:rsidR="006248B6" w:rsidRPr="006248B6" w:rsidRDefault="006248B6" w:rsidP="006248B6">
            <w:pPr>
              <w:ind w:left="-105" w:right="-116"/>
              <w:jc w:val="center"/>
              <w:rPr>
                <w:sz w:val="22"/>
                <w:szCs w:val="22"/>
              </w:rPr>
            </w:pPr>
            <w:r w:rsidRPr="006248B6">
              <w:rPr>
                <w:sz w:val="22"/>
                <w:szCs w:val="22"/>
              </w:rPr>
              <w:t>124,87</w:t>
            </w:r>
          </w:p>
        </w:tc>
        <w:tc>
          <w:tcPr>
            <w:tcW w:w="850" w:type="dxa"/>
            <w:tcBorders>
              <w:top w:val="single" w:sz="4" w:space="0" w:color="auto"/>
              <w:left w:val="nil"/>
              <w:bottom w:val="single" w:sz="4" w:space="0" w:color="auto"/>
              <w:right w:val="single" w:sz="4" w:space="0" w:color="auto"/>
            </w:tcBorders>
          </w:tcPr>
          <w:p w14:paraId="7C00BB56" w14:textId="77777777" w:rsidR="006248B6" w:rsidRPr="006248B6" w:rsidRDefault="006248B6" w:rsidP="006248B6">
            <w:pPr>
              <w:ind w:left="-105" w:right="-116"/>
              <w:jc w:val="center"/>
              <w:rPr>
                <w:sz w:val="22"/>
                <w:szCs w:val="22"/>
              </w:rPr>
            </w:pPr>
            <w:r w:rsidRPr="006248B6">
              <w:rPr>
                <w:sz w:val="22"/>
                <w:szCs w:val="22"/>
              </w:rPr>
              <w:t>135,00</w:t>
            </w:r>
          </w:p>
        </w:tc>
        <w:tc>
          <w:tcPr>
            <w:tcW w:w="998" w:type="dxa"/>
            <w:tcBorders>
              <w:top w:val="single" w:sz="4" w:space="0" w:color="auto"/>
              <w:left w:val="nil"/>
              <w:bottom w:val="single" w:sz="4" w:space="0" w:color="auto"/>
              <w:right w:val="single" w:sz="4" w:space="0" w:color="auto"/>
            </w:tcBorders>
          </w:tcPr>
          <w:p w14:paraId="431FC03D" w14:textId="77777777" w:rsidR="006248B6" w:rsidRPr="006248B6" w:rsidRDefault="006248B6" w:rsidP="006248B6">
            <w:pPr>
              <w:ind w:left="-105" w:right="-116"/>
              <w:jc w:val="center"/>
              <w:rPr>
                <w:sz w:val="22"/>
                <w:szCs w:val="22"/>
              </w:rPr>
            </w:pPr>
            <w:r w:rsidRPr="006248B6">
              <w:rPr>
                <w:sz w:val="22"/>
                <w:szCs w:val="22"/>
              </w:rPr>
              <w:t>127,63</w:t>
            </w:r>
          </w:p>
        </w:tc>
        <w:tc>
          <w:tcPr>
            <w:tcW w:w="1135" w:type="dxa"/>
            <w:tcBorders>
              <w:top w:val="nil"/>
              <w:left w:val="nil"/>
              <w:bottom w:val="single" w:sz="4" w:space="0" w:color="auto"/>
              <w:right w:val="single" w:sz="4" w:space="0" w:color="auto"/>
            </w:tcBorders>
          </w:tcPr>
          <w:p w14:paraId="341EB083" w14:textId="77777777" w:rsidR="006248B6" w:rsidRPr="006248B6" w:rsidRDefault="006248B6" w:rsidP="006248B6">
            <w:pPr>
              <w:ind w:left="-105" w:right="-116"/>
              <w:jc w:val="center"/>
              <w:rPr>
                <w:sz w:val="22"/>
                <w:szCs w:val="22"/>
              </w:rPr>
            </w:pPr>
            <w:r w:rsidRPr="006248B6">
              <w:rPr>
                <w:sz w:val="22"/>
                <w:szCs w:val="22"/>
              </w:rPr>
              <w:t>1,49</w:t>
            </w:r>
          </w:p>
        </w:tc>
        <w:tc>
          <w:tcPr>
            <w:tcW w:w="1133" w:type="dxa"/>
            <w:shd w:val="clear" w:color="auto" w:fill="auto"/>
          </w:tcPr>
          <w:p w14:paraId="18666EF4" w14:textId="77777777" w:rsidR="006248B6" w:rsidRPr="006248B6" w:rsidRDefault="006248B6" w:rsidP="006248B6">
            <w:pPr>
              <w:ind w:left="-105" w:right="-116"/>
              <w:jc w:val="center"/>
              <w:rPr>
                <w:sz w:val="22"/>
                <w:szCs w:val="22"/>
              </w:rPr>
            </w:pPr>
            <w:r w:rsidRPr="006248B6">
              <w:t>2 301,85</w:t>
            </w:r>
          </w:p>
        </w:tc>
        <w:tc>
          <w:tcPr>
            <w:tcW w:w="1275" w:type="dxa"/>
            <w:tcBorders>
              <w:top w:val="single" w:sz="2" w:space="0" w:color="auto"/>
              <w:left w:val="single" w:sz="2" w:space="0" w:color="auto"/>
              <w:bottom w:val="single" w:sz="2" w:space="0" w:color="auto"/>
              <w:right w:val="single" w:sz="2" w:space="0" w:color="auto"/>
            </w:tcBorders>
          </w:tcPr>
          <w:p w14:paraId="2CBB468E"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278E8D1B" w14:textId="77777777" w:rsidR="006248B6" w:rsidRPr="006248B6" w:rsidRDefault="006248B6" w:rsidP="006248B6">
            <w:pPr>
              <w:jc w:val="center"/>
              <w:rPr>
                <w:sz w:val="22"/>
                <w:szCs w:val="22"/>
              </w:rPr>
            </w:pPr>
            <w:r w:rsidRPr="006248B6">
              <w:rPr>
                <w:sz w:val="22"/>
                <w:szCs w:val="22"/>
              </w:rPr>
              <w:t>х</w:t>
            </w:r>
          </w:p>
        </w:tc>
      </w:tr>
      <w:tr w:rsidR="006248B6" w:rsidRPr="006248B6" w14:paraId="068F92A0" w14:textId="77777777" w:rsidTr="00104FF4">
        <w:trPr>
          <w:trHeight w:val="224"/>
        </w:trPr>
        <w:tc>
          <w:tcPr>
            <w:tcW w:w="1873" w:type="dxa"/>
            <w:vMerge/>
            <w:tcBorders>
              <w:left w:val="single" w:sz="4" w:space="0" w:color="auto"/>
              <w:right w:val="single" w:sz="4" w:space="0" w:color="auto"/>
            </w:tcBorders>
            <w:vAlign w:val="center"/>
          </w:tcPr>
          <w:p w14:paraId="6D72CFD8" w14:textId="77777777" w:rsidR="006248B6" w:rsidRPr="006248B6" w:rsidRDefault="006248B6" w:rsidP="006248B6">
            <w:pPr>
              <w:rPr>
                <w:bCs/>
                <w:sz w:val="22"/>
                <w:szCs w:val="22"/>
              </w:rPr>
            </w:pPr>
          </w:p>
        </w:tc>
        <w:tc>
          <w:tcPr>
            <w:tcW w:w="1415" w:type="dxa"/>
            <w:shd w:val="clear" w:color="auto" w:fill="auto"/>
          </w:tcPr>
          <w:p w14:paraId="689C7A71" w14:textId="77777777" w:rsidR="006248B6" w:rsidRPr="006248B6" w:rsidRDefault="006248B6" w:rsidP="006248B6">
            <w:pPr>
              <w:tabs>
                <w:tab w:val="left" w:pos="3052"/>
              </w:tabs>
              <w:ind w:hanging="108"/>
              <w:jc w:val="center"/>
              <w:rPr>
                <w:sz w:val="22"/>
                <w:szCs w:val="22"/>
              </w:rPr>
            </w:pPr>
            <w:r w:rsidRPr="006248B6">
              <w:rPr>
                <w:sz w:val="22"/>
                <w:szCs w:val="22"/>
              </w:rPr>
              <w:t>с 01.07.2028</w:t>
            </w:r>
          </w:p>
        </w:tc>
        <w:tc>
          <w:tcPr>
            <w:tcW w:w="920" w:type="dxa"/>
            <w:tcBorders>
              <w:top w:val="single" w:sz="2" w:space="0" w:color="auto"/>
              <w:left w:val="single" w:sz="2" w:space="0" w:color="auto"/>
              <w:bottom w:val="single" w:sz="2" w:space="0" w:color="auto"/>
              <w:right w:val="single" w:sz="4" w:space="0" w:color="auto"/>
            </w:tcBorders>
          </w:tcPr>
          <w:p w14:paraId="56122D52" w14:textId="77777777" w:rsidR="006248B6" w:rsidRPr="006248B6" w:rsidRDefault="006248B6" w:rsidP="006248B6">
            <w:pPr>
              <w:ind w:left="-105" w:right="-116"/>
              <w:jc w:val="center"/>
              <w:rPr>
                <w:sz w:val="22"/>
                <w:szCs w:val="22"/>
              </w:rPr>
            </w:pPr>
            <w:r w:rsidRPr="006248B6">
              <w:rPr>
                <w:sz w:val="22"/>
                <w:szCs w:val="22"/>
              </w:rPr>
              <w:t>158,14</w:t>
            </w:r>
          </w:p>
        </w:tc>
        <w:tc>
          <w:tcPr>
            <w:tcW w:w="920" w:type="dxa"/>
            <w:gridSpan w:val="2"/>
            <w:tcBorders>
              <w:top w:val="single" w:sz="2" w:space="0" w:color="auto"/>
              <w:left w:val="single" w:sz="4" w:space="0" w:color="auto"/>
              <w:bottom w:val="single" w:sz="2" w:space="0" w:color="auto"/>
              <w:right w:val="single" w:sz="2" w:space="0" w:color="auto"/>
            </w:tcBorders>
          </w:tcPr>
          <w:p w14:paraId="12618EB0" w14:textId="77777777" w:rsidR="006248B6" w:rsidRPr="006248B6" w:rsidRDefault="006248B6" w:rsidP="006248B6">
            <w:pPr>
              <w:ind w:left="-105" w:right="-116"/>
              <w:jc w:val="center"/>
              <w:rPr>
                <w:sz w:val="22"/>
                <w:szCs w:val="22"/>
              </w:rPr>
            </w:pPr>
            <w:r w:rsidRPr="006248B6">
              <w:rPr>
                <w:sz w:val="22"/>
                <w:szCs w:val="22"/>
              </w:rPr>
              <w:t>155,83</w:t>
            </w:r>
          </w:p>
        </w:tc>
        <w:tc>
          <w:tcPr>
            <w:tcW w:w="926" w:type="dxa"/>
            <w:tcBorders>
              <w:top w:val="single" w:sz="2" w:space="0" w:color="auto"/>
              <w:left w:val="single" w:sz="4" w:space="0" w:color="auto"/>
              <w:bottom w:val="single" w:sz="2" w:space="0" w:color="auto"/>
              <w:right w:val="single" w:sz="2" w:space="0" w:color="auto"/>
            </w:tcBorders>
          </w:tcPr>
          <w:p w14:paraId="43ABBEFE" w14:textId="77777777" w:rsidR="006248B6" w:rsidRPr="006248B6" w:rsidRDefault="006248B6" w:rsidP="006248B6">
            <w:pPr>
              <w:ind w:left="-105" w:right="-116"/>
              <w:jc w:val="center"/>
              <w:rPr>
                <w:sz w:val="22"/>
                <w:szCs w:val="22"/>
              </w:rPr>
            </w:pPr>
            <w:r w:rsidRPr="006248B6">
              <w:rPr>
                <w:sz w:val="22"/>
                <w:szCs w:val="22"/>
              </w:rPr>
              <w:t>168,48</w:t>
            </w:r>
          </w:p>
        </w:tc>
        <w:tc>
          <w:tcPr>
            <w:tcW w:w="1064" w:type="dxa"/>
            <w:tcBorders>
              <w:top w:val="single" w:sz="2" w:space="0" w:color="auto"/>
              <w:left w:val="single" w:sz="4" w:space="0" w:color="auto"/>
              <w:bottom w:val="single" w:sz="2" w:space="0" w:color="auto"/>
              <w:right w:val="single" w:sz="2" w:space="0" w:color="auto"/>
            </w:tcBorders>
          </w:tcPr>
          <w:p w14:paraId="2ECAF3EF" w14:textId="77777777" w:rsidR="006248B6" w:rsidRPr="006248B6" w:rsidRDefault="006248B6" w:rsidP="006248B6">
            <w:pPr>
              <w:ind w:left="-105" w:right="-116"/>
              <w:jc w:val="center"/>
              <w:rPr>
                <w:sz w:val="22"/>
                <w:szCs w:val="22"/>
              </w:rPr>
            </w:pPr>
            <w:r w:rsidRPr="006248B6">
              <w:rPr>
                <w:sz w:val="22"/>
                <w:szCs w:val="22"/>
              </w:rPr>
              <w:t>159,29</w:t>
            </w:r>
          </w:p>
        </w:tc>
        <w:tc>
          <w:tcPr>
            <w:tcW w:w="997" w:type="dxa"/>
            <w:tcBorders>
              <w:top w:val="single" w:sz="4" w:space="0" w:color="auto"/>
              <w:left w:val="single" w:sz="4" w:space="0" w:color="auto"/>
              <w:bottom w:val="single" w:sz="4" w:space="0" w:color="auto"/>
              <w:right w:val="single" w:sz="4" w:space="0" w:color="auto"/>
            </w:tcBorders>
          </w:tcPr>
          <w:p w14:paraId="3AFCF39D" w14:textId="77777777" w:rsidR="006248B6" w:rsidRPr="006248B6" w:rsidRDefault="006248B6" w:rsidP="006248B6">
            <w:pPr>
              <w:ind w:left="-105" w:right="-116"/>
              <w:jc w:val="center"/>
              <w:rPr>
                <w:sz w:val="22"/>
                <w:szCs w:val="22"/>
              </w:rPr>
            </w:pPr>
            <w:r w:rsidRPr="006248B6">
              <w:rPr>
                <w:sz w:val="22"/>
                <w:szCs w:val="22"/>
              </w:rPr>
              <w:t>131,78</w:t>
            </w:r>
          </w:p>
        </w:tc>
        <w:tc>
          <w:tcPr>
            <w:tcW w:w="843" w:type="dxa"/>
            <w:tcBorders>
              <w:top w:val="single" w:sz="4" w:space="0" w:color="auto"/>
              <w:left w:val="nil"/>
              <w:bottom w:val="single" w:sz="4" w:space="0" w:color="auto"/>
              <w:right w:val="single" w:sz="4" w:space="0" w:color="auto"/>
            </w:tcBorders>
          </w:tcPr>
          <w:p w14:paraId="151A9512" w14:textId="77777777" w:rsidR="006248B6" w:rsidRPr="006248B6" w:rsidRDefault="006248B6" w:rsidP="006248B6">
            <w:pPr>
              <w:ind w:left="-105" w:right="-116"/>
              <w:jc w:val="center"/>
              <w:rPr>
                <w:sz w:val="22"/>
                <w:szCs w:val="22"/>
              </w:rPr>
            </w:pPr>
            <w:r w:rsidRPr="006248B6">
              <w:rPr>
                <w:sz w:val="22"/>
                <w:szCs w:val="22"/>
              </w:rPr>
              <w:t>129,86</w:t>
            </w:r>
          </w:p>
        </w:tc>
        <w:tc>
          <w:tcPr>
            <w:tcW w:w="850" w:type="dxa"/>
            <w:tcBorders>
              <w:top w:val="single" w:sz="4" w:space="0" w:color="auto"/>
              <w:left w:val="nil"/>
              <w:bottom w:val="single" w:sz="4" w:space="0" w:color="auto"/>
              <w:right w:val="single" w:sz="4" w:space="0" w:color="auto"/>
            </w:tcBorders>
          </w:tcPr>
          <w:p w14:paraId="37D58E82" w14:textId="77777777" w:rsidR="006248B6" w:rsidRPr="006248B6" w:rsidRDefault="006248B6" w:rsidP="006248B6">
            <w:pPr>
              <w:ind w:left="-105" w:right="-116"/>
              <w:jc w:val="center"/>
              <w:rPr>
                <w:sz w:val="22"/>
                <w:szCs w:val="22"/>
              </w:rPr>
            </w:pPr>
            <w:r w:rsidRPr="006248B6">
              <w:rPr>
                <w:sz w:val="22"/>
                <w:szCs w:val="22"/>
              </w:rPr>
              <w:t>140,40</w:t>
            </w:r>
          </w:p>
        </w:tc>
        <w:tc>
          <w:tcPr>
            <w:tcW w:w="998" w:type="dxa"/>
            <w:tcBorders>
              <w:top w:val="single" w:sz="4" w:space="0" w:color="auto"/>
              <w:left w:val="nil"/>
              <w:bottom w:val="single" w:sz="4" w:space="0" w:color="auto"/>
              <w:right w:val="single" w:sz="4" w:space="0" w:color="auto"/>
            </w:tcBorders>
          </w:tcPr>
          <w:p w14:paraId="16C8E932" w14:textId="77777777" w:rsidR="006248B6" w:rsidRPr="006248B6" w:rsidRDefault="006248B6" w:rsidP="006248B6">
            <w:pPr>
              <w:ind w:left="-105" w:right="-116"/>
              <w:jc w:val="center"/>
              <w:rPr>
                <w:sz w:val="22"/>
                <w:szCs w:val="22"/>
              </w:rPr>
            </w:pPr>
            <w:r w:rsidRPr="006248B6">
              <w:rPr>
                <w:sz w:val="22"/>
                <w:szCs w:val="22"/>
              </w:rPr>
              <w:t>132,74</w:t>
            </w:r>
          </w:p>
        </w:tc>
        <w:tc>
          <w:tcPr>
            <w:tcW w:w="1135" w:type="dxa"/>
            <w:tcBorders>
              <w:top w:val="nil"/>
              <w:left w:val="nil"/>
              <w:bottom w:val="single" w:sz="4" w:space="0" w:color="auto"/>
              <w:right w:val="single" w:sz="4" w:space="0" w:color="auto"/>
            </w:tcBorders>
          </w:tcPr>
          <w:p w14:paraId="34A6E015" w14:textId="77777777" w:rsidR="006248B6" w:rsidRPr="006248B6" w:rsidRDefault="006248B6" w:rsidP="006248B6">
            <w:pPr>
              <w:ind w:left="-105" w:right="-116"/>
              <w:jc w:val="center"/>
              <w:rPr>
                <w:sz w:val="22"/>
                <w:szCs w:val="22"/>
              </w:rPr>
            </w:pPr>
            <w:r w:rsidRPr="006248B6">
              <w:rPr>
                <w:sz w:val="22"/>
                <w:szCs w:val="22"/>
              </w:rPr>
              <w:t>1,55</w:t>
            </w:r>
          </w:p>
        </w:tc>
        <w:tc>
          <w:tcPr>
            <w:tcW w:w="1133" w:type="dxa"/>
            <w:shd w:val="clear" w:color="auto" w:fill="auto"/>
          </w:tcPr>
          <w:p w14:paraId="00EF52F6" w14:textId="77777777" w:rsidR="006248B6" w:rsidRPr="006248B6" w:rsidRDefault="006248B6" w:rsidP="006248B6">
            <w:pPr>
              <w:ind w:left="-105" w:right="-116"/>
              <w:jc w:val="center"/>
              <w:rPr>
                <w:sz w:val="22"/>
                <w:szCs w:val="22"/>
              </w:rPr>
            </w:pPr>
            <w:r w:rsidRPr="006248B6">
              <w:t>2 393,92</w:t>
            </w:r>
          </w:p>
        </w:tc>
        <w:tc>
          <w:tcPr>
            <w:tcW w:w="1275" w:type="dxa"/>
            <w:tcBorders>
              <w:top w:val="single" w:sz="2" w:space="0" w:color="auto"/>
              <w:left w:val="single" w:sz="2" w:space="0" w:color="auto"/>
              <w:bottom w:val="single" w:sz="2" w:space="0" w:color="auto"/>
              <w:right w:val="single" w:sz="2" w:space="0" w:color="auto"/>
            </w:tcBorders>
          </w:tcPr>
          <w:p w14:paraId="784E45DC"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6DDB065A" w14:textId="77777777" w:rsidR="006248B6" w:rsidRPr="006248B6" w:rsidRDefault="006248B6" w:rsidP="006248B6">
            <w:pPr>
              <w:jc w:val="center"/>
              <w:rPr>
                <w:sz w:val="22"/>
                <w:szCs w:val="22"/>
              </w:rPr>
            </w:pPr>
            <w:r w:rsidRPr="006248B6">
              <w:rPr>
                <w:sz w:val="22"/>
                <w:szCs w:val="22"/>
              </w:rPr>
              <w:t>х</w:t>
            </w:r>
          </w:p>
        </w:tc>
      </w:tr>
      <w:tr w:rsidR="006248B6" w:rsidRPr="006248B6" w14:paraId="38C612CD" w14:textId="77777777" w:rsidTr="00104FF4">
        <w:trPr>
          <w:trHeight w:val="224"/>
        </w:trPr>
        <w:tc>
          <w:tcPr>
            <w:tcW w:w="1873" w:type="dxa"/>
            <w:vMerge/>
            <w:tcBorders>
              <w:left w:val="single" w:sz="4" w:space="0" w:color="auto"/>
              <w:right w:val="single" w:sz="4" w:space="0" w:color="auto"/>
            </w:tcBorders>
            <w:vAlign w:val="center"/>
          </w:tcPr>
          <w:p w14:paraId="4CF8B534" w14:textId="77777777" w:rsidR="006248B6" w:rsidRPr="006248B6" w:rsidRDefault="006248B6" w:rsidP="006248B6">
            <w:pPr>
              <w:rPr>
                <w:bCs/>
                <w:sz w:val="22"/>
                <w:szCs w:val="22"/>
              </w:rPr>
            </w:pPr>
          </w:p>
        </w:tc>
        <w:tc>
          <w:tcPr>
            <w:tcW w:w="1415" w:type="dxa"/>
            <w:shd w:val="clear" w:color="auto" w:fill="auto"/>
          </w:tcPr>
          <w:p w14:paraId="7C4C64C1" w14:textId="77777777" w:rsidR="006248B6" w:rsidRPr="006248B6" w:rsidRDefault="006248B6" w:rsidP="006248B6">
            <w:pPr>
              <w:tabs>
                <w:tab w:val="left" w:pos="3052"/>
              </w:tabs>
              <w:ind w:hanging="108"/>
              <w:jc w:val="center"/>
              <w:rPr>
                <w:sz w:val="22"/>
                <w:szCs w:val="22"/>
              </w:rPr>
            </w:pPr>
            <w:r w:rsidRPr="006248B6">
              <w:rPr>
                <w:sz w:val="22"/>
                <w:szCs w:val="22"/>
              </w:rPr>
              <w:t>с 01.01.2029</w:t>
            </w:r>
          </w:p>
        </w:tc>
        <w:tc>
          <w:tcPr>
            <w:tcW w:w="920" w:type="dxa"/>
            <w:tcBorders>
              <w:top w:val="single" w:sz="2" w:space="0" w:color="auto"/>
              <w:left w:val="single" w:sz="2" w:space="0" w:color="auto"/>
              <w:bottom w:val="single" w:sz="2" w:space="0" w:color="auto"/>
              <w:right w:val="single" w:sz="4" w:space="0" w:color="auto"/>
            </w:tcBorders>
          </w:tcPr>
          <w:p w14:paraId="19C22A4A" w14:textId="77777777" w:rsidR="006248B6" w:rsidRPr="006248B6" w:rsidRDefault="006248B6" w:rsidP="006248B6">
            <w:pPr>
              <w:ind w:left="-105" w:right="-116"/>
              <w:jc w:val="center"/>
              <w:rPr>
                <w:sz w:val="22"/>
                <w:szCs w:val="22"/>
              </w:rPr>
            </w:pPr>
            <w:r w:rsidRPr="006248B6">
              <w:rPr>
                <w:sz w:val="22"/>
                <w:szCs w:val="22"/>
              </w:rPr>
              <w:t>158,14</w:t>
            </w:r>
          </w:p>
        </w:tc>
        <w:tc>
          <w:tcPr>
            <w:tcW w:w="920" w:type="dxa"/>
            <w:gridSpan w:val="2"/>
            <w:tcBorders>
              <w:top w:val="single" w:sz="2" w:space="0" w:color="auto"/>
              <w:left w:val="single" w:sz="4" w:space="0" w:color="auto"/>
              <w:bottom w:val="single" w:sz="2" w:space="0" w:color="auto"/>
              <w:right w:val="single" w:sz="2" w:space="0" w:color="auto"/>
            </w:tcBorders>
          </w:tcPr>
          <w:p w14:paraId="48DD1B32" w14:textId="77777777" w:rsidR="006248B6" w:rsidRPr="006248B6" w:rsidRDefault="006248B6" w:rsidP="006248B6">
            <w:pPr>
              <w:ind w:left="-105" w:right="-116"/>
              <w:jc w:val="center"/>
              <w:rPr>
                <w:sz w:val="22"/>
                <w:szCs w:val="22"/>
              </w:rPr>
            </w:pPr>
            <w:r w:rsidRPr="006248B6">
              <w:rPr>
                <w:sz w:val="22"/>
                <w:szCs w:val="22"/>
              </w:rPr>
              <w:t>155,83</w:t>
            </w:r>
          </w:p>
        </w:tc>
        <w:tc>
          <w:tcPr>
            <w:tcW w:w="926" w:type="dxa"/>
            <w:tcBorders>
              <w:top w:val="single" w:sz="2" w:space="0" w:color="auto"/>
              <w:left w:val="single" w:sz="4" w:space="0" w:color="auto"/>
              <w:bottom w:val="single" w:sz="2" w:space="0" w:color="auto"/>
              <w:right w:val="single" w:sz="2" w:space="0" w:color="auto"/>
            </w:tcBorders>
          </w:tcPr>
          <w:p w14:paraId="65691D7C" w14:textId="77777777" w:rsidR="006248B6" w:rsidRPr="006248B6" w:rsidRDefault="006248B6" w:rsidP="006248B6">
            <w:pPr>
              <w:ind w:left="-105" w:right="-116"/>
              <w:jc w:val="center"/>
              <w:rPr>
                <w:sz w:val="22"/>
                <w:szCs w:val="22"/>
              </w:rPr>
            </w:pPr>
            <w:r w:rsidRPr="006248B6">
              <w:rPr>
                <w:sz w:val="22"/>
                <w:szCs w:val="22"/>
              </w:rPr>
              <w:t>168,48</w:t>
            </w:r>
          </w:p>
        </w:tc>
        <w:tc>
          <w:tcPr>
            <w:tcW w:w="1064" w:type="dxa"/>
            <w:tcBorders>
              <w:top w:val="single" w:sz="2" w:space="0" w:color="auto"/>
              <w:left w:val="single" w:sz="4" w:space="0" w:color="auto"/>
              <w:bottom w:val="single" w:sz="2" w:space="0" w:color="auto"/>
              <w:right w:val="single" w:sz="2" w:space="0" w:color="auto"/>
            </w:tcBorders>
          </w:tcPr>
          <w:p w14:paraId="0C9D1377" w14:textId="77777777" w:rsidR="006248B6" w:rsidRPr="006248B6" w:rsidRDefault="006248B6" w:rsidP="006248B6">
            <w:pPr>
              <w:ind w:left="-105" w:right="-116"/>
              <w:jc w:val="center"/>
              <w:rPr>
                <w:sz w:val="22"/>
                <w:szCs w:val="22"/>
              </w:rPr>
            </w:pPr>
            <w:r w:rsidRPr="006248B6">
              <w:rPr>
                <w:sz w:val="22"/>
                <w:szCs w:val="22"/>
              </w:rPr>
              <w:t>159,29</w:t>
            </w:r>
          </w:p>
        </w:tc>
        <w:tc>
          <w:tcPr>
            <w:tcW w:w="997" w:type="dxa"/>
            <w:tcBorders>
              <w:top w:val="single" w:sz="4" w:space="0" w:color="auto"/>
              <w:left w:val="single" w:sz="4" w:space="0" w:color="auto"/>
              <w:bottom w:val="single" w:sz="4" w:space="0" w:color="auto"/>
              <w:right w:val="single" w:sz="4" w:space="0" w:color="auto"/>
            </w:tcBorders>
          </w:tcPr>
          <w:p w14:paraId="0100618D" w14:textId="77777777" w:rsidR="006248B6" w:rsidRPr="006248B6" w:rsidRDefault="006248B6" w:rsidP="006248B6">
            <w:pPr>
              <w:ind w:left="-105" w:right="-116"/>
              <w:jc w:val="center"/>
              <w:rPr>
                <w:sz w:val="22"/>
                <w:szCs w:val="22"/>
              </w:rPr>
            </w:pPr>
            <w:r w:rsidRPr="006248B6">
              <w:rPr>
                <w:sz w:val="22"/>
                <w:szCs w:val="22"/>
              </w:rPr>
              <w:t>131,78</w:t>
            </w:r>
          </w:p>
        </w:tc>
        <w:tc>
          <w:tcPr>
            <w:tcW w:w="843" w:type="dxa"/>
            <w:tcBorders>
              <w:top w:val="single" w:sz="4" w:space="0" w:color="auto"/>
              <w:left w:val="nil"/>
              <w:bottom w:val="single" w:sz="4" w:space="0" w:color="auto"/>
              <w:right w:val="single" w:sz="4" w:space="0" w:color="auto"/>
            </w:tcBorders>
          </w:tcPr>
          <w:p w14:paraId="06AAFCDF" w14:textId="77777777" w:rsidR="006248B6" w:rsidRPr="006248B6" w:rsidRDefault="006248B6" w:rsidP="006248B6">
            <w:pPr>
              <w:ind w:left="-105" w:right="-116"/>
              <w:jc w:val="center"/>
              <w:rPr>
                <w:sz w:val="22"/>
                <w:szCs w:val="22"/>
              </w:rPr>
            </w:pPr>
            <w:r w:rsidRPr="006248B6">
              <w:rPr>
                <w:sz w:val="22"/>
                <w:szCs w:val="22"/>
              </w:rPr>
              <w:t>129,86</w:t>
            </w:r>
          </w:p>
        </w:tc>
        <w:tc>
          <w:tcPr>
            <w:tcW w:w="850" w:type="dxa"/>
            <w:tcBorders>
              <w:top w:val="single" w:sz="4" w:space="0" w:color="auto"/>
              <w:left w:val="nil"/>
              <w:bottom w:val="single" w:sz="4" w:space="0" w:color="auto"/>
              <w:right w:val="single" w:sz="4" w:space="0" w:color="auto"/>
            </w:tcBorders>
          </w:tcPr>
          <w:p w14:paraId="68B3B5A7" w14:textId="77777777" w:rsidR="006248B6" w:rsidRPr="006248B6" w:rsidRDefault="006248B6" w:rsidP="006248B6">
            <w:pPr>
              <w:ind w:left="-105" w:right="-116"/>
              <w:jc w:val="center"/>
              <w:rPr>
                <w:sz w:val="22"/>
                <w:szCs w:val="22"/>
              </w:rPr>
            </w:pPr>
            <w:r w:rsidRPr="006248B6">
              <w:rPr>
                <w:sz w:val="22"/>
                <w:szCs w:val="22"/>
              </w:rPr>
              <w:t>140,40</w:t>
            </w:r>
          </w:p>
        </w:tc>
        <w:tc>
          <w:tcPr>
            <w:tcW w:w="998" w:type="dxa"/>
            <w:tcBorders>
              <w:top w:val="single" w:sz="4" w:space="0" w:color="auto"/>
              <w:left w:val="nil"/>
              <w:bottom w:val="single" w:sz="4" w:space="0" w:color="auto"/>
              <w:right w:val="single" w:sz="4" w:space="0" w:color="auto"/>
            </w:tcBorders>
          </w:tcPr>
          <w:p w14:paraId="514CA74F" w14:textId="77777777" w:rsidR="006248B6" w:rsidRPr="006248B6" w:rsidRDefault="006248B6" w:rsidP="006248B6">
            <w:pPr>
              <w:ind w:left="-105" w:right="-116"/>
              <w:jc w:val="center"/>
              <w:rPr>
                <w:sz w:val="22"/>
                <w:szCs w:val="22"/>
              </w:rPr>
            </w:pPr>
            <w:r w:rsidRPr="006248B6">
              <w:rPr>
                <w:sz w:val="22"/>
                <w:szCs w:val="22"/>
              </w:rPr>
              <w:t>132,74</w:t>
            </w:r>
          </w:p>
        </w:tc>
        <w:tc>
          <w:tcPr>
            <w:tcW w:w="1135" w:type="dxa"/>
            <w:tcBorders>
              <w:top w:val="nil"/>
              <w:left w:val="nil"/>
              <w:bottom w:val="single" w:sz="4" w:space="0" w:color="auto"/>
              <w:right w:val="single" w:sz="4" w:space="0" w:color="auto"/>
            </w:tcBorders>
          </w:tcPr>
          <w:p w14:paraId="04BB61E9" w14:textId="77777777" w:rsidR="006248B6" w:rsidRPr="006248B6" w:rsidRDefault="006248B6" w:rsidP="006248B6">
            <w:pPr>
              <w:ind w:left="-105" w:right="-116"/>
              <w:jc w:val="center"/>
              <w:rPr>
                <w:sz w:val="22"/>
                <w:szCs w:val="22"/>
              </w:rPr>
            </w:pPr>
            <w:r w:rsidRPr="006248B6">
              <w:rPr>
                <w:sz w:val="22"/>
                <w:szCs w:val="22"/>
              </w:rPr>
              <w:t>1,55</w:t>
            </w:r>
          </w:p>
        </w:tc>
        <w:tc>
          <w:tcPr>
            <w:tcW w:w="1133" w:type="dxa"/>
            <w:shd w:val="clear" w:color="auto" w:fill="auto"/>
          </w:tcPr>
          <w:p w14:paraId="23A7E3D0" w14:textId="77777777" w:rsidR="006248B6" w:rsidRPr="006248B6" w:rsidRDefault="006248B6" w:rsidP="006248B6">
            <w:pPr>
              <w:ind w:left="-105" w:right="-116"/>
              <w:jc w:val="center"/>
              <w:rPr>
                <w:sz w:val="22"/>
                <w:szCs w:val="22"/>
              </w:rPr>
            </w:pPr>
            <w:r w:rsidRPr="006248B6">
              <w:t>2 393,92</w:t>
            </w:r>
          </w:p>
        </w:tc>
        <w:tc>
          <w:tcPr>
            <w:tcW w:w="1275" w:type="dxa"/>
            <w:tcBorders>
              <w:top w:val="single" w:sz="2" w:space="0" w:color="auto"/>
              <w:left w:val="single" w:sz="2" w:space="0" w:color="auto"/>
              <w:bottom w:val="single" w:sz="2" w:space="0" w:color="auto"/>
              <w:right w:val="single" w:sz="2" w:space="0" w:color="auto"/>
            </w:tcBorders>
          </w:tcPr>
          <w:p w14:paraId="7ADB76EE"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506E7688" w14:textId="77777777" w:rsidR="006248B6" w:rsidRPr="006248B6" w:rsidRDefault="006248B6" w:rsidP="006248B6">
            <w:pPr>
              <w:jc w:val="center"/>
              <w:rPr>
                <w:sz w:val="22"/>
                <w:szCs w:val="22"/>
              </w:rPr>
            </w:pPr>
            <w:r w:rsidRPr="006248B6">
              <w:rPr>
                <w:sz w:val="22"/>
                <w:szCs w:val="22"/>
              </w:rPr>
              <w:t>х</w:t>
            </w:r>
          </w:p>
        </w:tc>
      </w:tr>
      <w:tr w:rsidR="006248B6" w:rsidRPr="006248B6" w14:paraId="1A050165" w14:textId="77777777" w:rsidTr="00104FF4">
        <w:trPr>
          <w:trHeight w:val="224"/>
        </w:trPr>
        <w:tc>
          <w:tcPr>
            <w:tcW w:w="1873" w:type="dxa"/>
            <w:vMerge/>
            <w:tcBorders>
              <w:left w:val="single" w:sz="4" w:space="0" w:color="auto"/>
              <w:bottom w:val="single" w:sz="2" w:space="0" w:color="auto"/>
              <w:right w:val="single" w:sz="4" w:space="0" w:color="auto"/>
            </w:tcBorders>
            <w:vAlign w:val="center"/>
          </w:tcPr>
          <w:p w14:paraId="21CC22AF" w14:textId="77777777" w:rsidR="006248B6" w:rsidRPr="006248B6" w:rsidRDefault="006248B6" w:rsidP="006248B6">
            <w:pPr>
              <w:rPr>
                <w:bCs/>
                <w:sz w:val="22"/>
                <w:szCs w:val="22"/>
              </w:rPr>
            </w:pPr>
          </w:p>
        </w:tc>
        <w:tc>
          <w:tcPr>
            <w:tcW w:w="1415" w:type="dxa"/>
            <w:shd w:val="clear" w:color="auto" w:fill="auto"/>
          </w:tcPr>
          <w:p w14:paraId="2F5B4FBE" w14:textId="77777777" w:rsidR="006248B6" w:rsidRPr="006248B6" w:rsidRDefault="006248B6" w:rsidP="006248B6">
            <w:pPr>
              <w:tabs>
                <w:tab w:val="left" w:pos="3052"/>
              </w:tabs>
              <w:ind w:hanging="108"/>
              <w:jc w:val="center"/>
              <w:rPr>
                <w:sz w:val="22"/>
                <w:szCs w:val="22"/>
              </w:rPr>
            </w:pPr>
            <w:r w:rsidRPr="006248B6">
              <w:rPr>
                <w:sz w:val="22"/>
                <w:szCs w:val="22"/>
              </w:rPr>
              <w:t>с 01.07.2029</w:t>
            </w:r>
          </w:p>
        </w:tc>
        <w:tc>
          <w:tcPr>
            <w:tcW w:w="920" w:type="dxa"/>
            <w:tcBorders>
              <w:top w:val="single" w:sz="2" w:space="0" w:color="auto"/>
              <w:left w:val="single" w:sz="2" w:space="0" w:color="auto"/>
              <w:bottom w:val="single" w:sz="2" w:space="0" w:color="auto"/>
              <w:right w:val="single" w:sz="4" w:space="0" w:color="auto"/>
            </w:tcBorders>
          </w:tcPr>
          <w:p w14:paraId="5D0F0064" w14:textId="77777777" w:rsidR="006248B6" w:rsidRPr="006248B6" w:rsidRDefault="006248B6" w:rsidP="006248B6">
            <w:pPr>
              <w:ind w:left="-105" w:right="-116"/>
              <w:jc w:val="center"/>
              <w:rPr>
                <w:sz w:val="22"/>
                <w:szCs w:val="22"/>
              </w:rPr>
            </w:pPr>
            <w:r w:rsidRPr="006248B6">
              <w:rPr>
                <w:sz w:val="22"/>
                <w:szCs w:val="22"/>
              </w:rPr>
              <w:t>164,46</w:t>
            </w:r>
          </w:p>
        </w:tc>
        <w:tc>
          <w:tcPr>
            <w:tcW w:w="920" w:type="dxa"/>
            <w:gridSpan w:val="2"/>
            <w:tcBorders>
              <w:top w:val="single" w:sz="2" w:space="0" w:color="auto"/>
              <w:left w:val="single" w:sz="4" w:space="0" w:color="auto"/>
              <w:bottom w:val="single" w:sz="2" w:space="0" w:color="auto"/>
              <w:right w:val="single" w:sz="2" w:space="0" w:color="auto"/>
            </w:tcBorders>
          </w:tcPr>
          <w:p w14:paraId="238EEA66" w14:textId="77777777" w:rsidR="006248B6" w:rsidRPr="006248B6" w:rsidRDefault="006248B6" w:rsidP="006248B6">
            <w:pPr>
              <w:ind w:left="-105" w:right="-116"/>
              <w:jc w:val="center"/>
              <w:rPr>
                <w:sz w:val="22"/>
                <w:szCs w:val="22"/>
              </w:rPr>
            </w:pPr>
            <w:r w:rsidRPr="006248B6">
              <w:rPr>
                <w:sz w:val="22"/>
                <w:szCs w:val="22"/>
              </w:rPr>
              <w:t>162,07</w:t>
            </w:r>
          </w:p>
        </w:tc>
        <w:tc>
          <w:tcPr>
            <w:tcW w:w="926" w:type="dxa"/>
            <w:tcBorders>
              <w:top w:val="single" w:sz="2" w:space="0" w:color="auto"/>
              <w:left w:val="single" w:sz="4" w:space="0" w:color="auto"/>
              <w:bottom w:val="single" w:sz="2" w:space="0" w:color="auto"/>
              <w:right w:val="single" w:sz="2" w:space="0" w:color="auto"/>
            </w:tcBorders>
          </w:tcPr>
          <w:p w14:paraId="3CC31E60" w14:textId="77777777" w:rsidR="006248B6" w:rsidRPr="006248B6" w:rsidRDefault="006248B6" w:rsidP="006248B6">
            <w:pPr>
              <w:ind w:left="-105" w:right="-116"/>
              <w:jc w:val="center"/>
              <w:rPr>
                <w:sz w:val="22"/>
                <w:szCs w:val="22"/>
              </w:rPr>
            </w:pPr>
            <w:r w:rsidRPr="006248B6">
              <w:rPr>
                <w:sz w:val="22"/>
                <w:szCs w:val="22"/>
              </w:rPr>
              <w:t>175,21</w:t>
            </w:r>
          </w:p>
        </w:tc>
        <w:tc>
          <w:tcPr>
            <w:tcW w:w="1064" w:type="dxa"/>
            <w:tcBorders>
              <w:top w:val="single" w:sz="2" w:space="0" w:color="auto"/>
              <w:left w:val="single" w:sz="4" w:space="0" w:color="auto"/>
              <w:bottom w:val="single" w:sz="2" w:space="0" w:color="auto"/>
              <w:right w:val="single" w:sz="2" w:space="0" w:color="auto"/>
            </w:tcBorders>
          </w:tcPr>
          <w:p w14:paraId="2471221E" w14:textId="77777777" w:rsidR="006248B6" w:rsidRPr="006248B6" w:rsidRDefault="006248B6" w:rsidP="006248B6">
            <w:pPr>
              <w:ind w:left="-105" w:right="-116"/>
              <w:jc w:val="center"/>
              <w:rPr>
                <w:sz w:val="22"/>
                <w:szCs w:val="22"/>
              </w:rPr>
            </w:pPr>
            <w:r w:rsidRPr="006248B6">
              <w:rPr>
                <w:sz w:val="22"/>
                <w:szCs w:val="22"/>
              </w:rPr>
              <w:t>165,65</w:t>
            </w:r>
          </w:p>
        </w:tc>
        <w:tc>
          <w:tcPr>
            <w:tcW w:w="997" w:type="dxa"/>
            <w:tcBorders>
              <w:top w:val="single" w:sz="4" w:space="0" w:color="auto"/>
              <w:left w:val="single" w:sz="4" w:space="0" w:color="auto"/>
              <w:bottom w:val="single" w:sz="4" w:space="0" w:color="auto"/>
              <w:right w:val="single" w:sz="4" w:space="0" w:color="auto"/>
            </w:tcBorders>
          </w:tcPr>
          <w:p w14:paraId="23369930" w14:textId="77777777" w:rsidR="006248B6" w:rsidRPr="006248B6" w:rsidRDefault="006248B6" w:rsidP="006248B6">
            <w:pPr>
              <w:ind w:left="-105" w:right="-116"/>
              <w:jc w:val="center"/>
              <w:rPr>
                <w:sz w:val="22"/>
                <w:szCs w:val="22"/>
              </w:rPr>
            </w:pPr>
            <w:r w:rsidRPr="006248B6">
              <w:rPr>
                <w:sz w:val="22"/>
                <w:szCs w:val="22"/>
              </w:rPr>
              <w:t>137,05</w:t>
            </w:r>
          </w:p>
        </w:tc>
        <w:tc>
          <w:tcPr>
            <w:tcW w:w="843" w:type="dxa"/>
            <w:tcBorders>
              <w:top w:val="single" w:sz="4" w:space="0" w:color="auto"/>
              <w:left w:val="nil"/>
              <w:bottom w:val="single" w:sz="4" w:space="0" w:color="auto"/>
              <w:right w:val="single" w:sz="4" w:space="0" w:color="auto"/>
            </w:tcBorders>
          </w:tcPr>
          <w:p w14:paraId="009F9A70" w14:textId="77777777" w:rsidR="006248B6" w:rsidRPr="006248B6" w:rsidRDefault="006248B6" w:rsidP="006248B6">
            <w:pPr>
              <w:ind w:left="-105" w:right="-116"/>
              <w:jc w:val="center"/>
              <w:rPr>
                <w:sz w:val="22"/>
                <w:szCs w:val="22"/>
              </w:rPr>
            </w:pPr>
            <w:r w:rsidRPr="006248B6">
              <w:rPr>
                <w:sz w:val="22"/>
                <w:szCs w:val="22"/>
              </w:rPr>
              <w:t>135,06</w:t>
            </w:r>
          </w:p>
        </w:tc>
        <w:tc>
          <w:tcPr>
            <w:tcW w:w="850" w:type="dxa"/>
            <w:tcBorders>
              <w:top w:val="single" w:sz="4" w:space="0" w:color="auto"/>
              <w:left w:val="nil"/>
              <w:bottom w:val="single" w:sz="4" w:space="0" w:color="auto"/>
              <w:right w:val="single" w:sz="4" w:space="0" w:color="auto"/>
            </w:tcBorders>
          </w:tcPr>
          <w:p w14:paraId="05F45F8E" w14:textId="77777777" w:rsidR="006248B6" w:rsidRPr="006248B6" w:rsidRDefault="006248B6" w:rsidP="006248B6">
            <w:pPr>
              <w:ind w:left="-105" w:right="-116"/>
              <w:jc w:val="center"/>
              <w:rPr>
                <w:sz w:val="22"/>
                <w:szCs w:val="22"/>
              </w:rPr>
            </w:pPr>
            <w:r w:rsidRPr="006248B6">
              <w:rPr>
                <w:sz w:val="22"/>
                <w:szCs w:val="22"/>
              </w:rPr>
              <w:t>146,01</w:t>
            </w:r>
          </w:p>
        </w:tc>
        <w:tc>
          <w:tcPr>
            <w:tcW w:w="998" w:type="dxa"/>
            <w:tcBorders>
              <w:top w:val="single" w:sz="4" w:space="0" w:color="auto"/>
              <w:left w:val="nil"/>
              <w:bottom w:val="single" w:sz="4" w:space="0" w:color="auto"/>
              <w:right w:val="single" w:sz="4" w:space="0" w:color="auto"/>
            </w:tcBorders>
          </w:tcPr>
          <w:p w14:paraId="0B028C27" w14:textId="77777777" w:rsidR="006248B6" w:rsidRPr="006248B6" w:rsidRDefault="006248B6" w:rsidP="006248B6">
            <w:pPr>
              <w:ind w:left="-105" w:right="-116"/>
              <w:jc w:val="center"/>
              <w:rPr>
                <w:sz w:val="22"/>
                <w:szCs w:val="22"/>
              </w:rPr>
            </w:pPr>
            <w:r w:rsidRPr="006248B6">
              <w:rPr>
                <w:sz w:val="22"/>
                <w:szCs w:val="22"/>
              </w:rPr>
              <w:t>138,04</w:t>
            </w:r>
          </w:p>
        </w:tc>
        <w:tc>
          <w:tcPr>
            <w:tcW w:w="1135" w:type="dxa"/>
            <w:tcBorders>
              <w:top w:val="nil"/>
              <w:left w:val="nil"/>
              <w:bottom w:val="single" w:sz="4" w:space="0" w:color="auto"/>
              <w:right w:val="single" w:sz="4" w:space="0" w:color="auto"/>
            </w:tcBorders>
          </w:tcPr>
          <w:p w14:paraId="7BC770AA" w14:textId="77777777" w:rsidR="006248B6" w:rsidRPr="006248B6" w:rsidRDefault="006248B6" w:rsidP="006248B6">
            <w:pPr>
              <w:ind w:left="-105" w:right="-116"/>
              <w:jc w:val="center"/>
              <w:rPr>
                <w:sz w:val="22"/>
                <w:szCs w:val="22"/>
              </w:rPr>
            </w:pPr>
            <w:r w:rsidRPr="006248B6">
              <w:rPr>
                <w:sz w:val="22"/>
                <w:szCs w:val="22"/>
              </w:rPr>
              <w:t>1,61</w:t>
            </w:r>
          </w:p>
        </w:tc>
        <w:tc>
          <w:tcPr>
            <w:tcW w:w="1133" w:type="dxa"/>
            <w:shd w:val="clear" w:color="auto" w:fill="auto"/>
          </w:tcPr>
          <w:p w14:paraId="2D3A290B" w14:textId="77777777" w:rsidR="006248B6" w:rsidRPr="006248B6" w:rsidRDefault="006248B6" w:rsidP="006248B6">
            <w:pPr>
              <w:ind w:left="-105" w:right="-116"/>
              <w:jc w:val="center"/>
              <w:rPr>
                <w:sz w:val="22"/>
                <w:szCs w:val="22"/>
              </w:rPr>
            </w:pPr>
            <w:r w:rsidRPr="006248B6">
              <w:t>2 489,68</w:t>
            </w:r>
          </w:p>
        </w:tc>
        <w:tc>
          <w:tcPr>
            <w:tcW w:w="1275" w:type="dxa"/>
            <w:tcBorders>
              <w:top w:val="single" w:sz="2" w:space="0" w:color="auto"/>
              <w:left w:val="single" w:sz="2" w:space="0" w:color="auto"/>
              <w:bottom w:val="single" w:sz="2" w:space="0" w:color="auto"/>
              <w:right w:val="single" w:sz="2" w:space="0" w:color="auto"/>
            </w:tcBorders>
          </w:tcPr>
          <w:p w14:paraId="2B455DA5"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1F2643D5" w14:textId="77777777" w:rsidR="006248B6" w:rsidRPr="006248B6" w:rsidRDefault="006248B6" w:rsidP="006248B6">
            <w:pPr>
              <w:jc w:val="center"/>
              <w:rPr>
                <w:sz w:val="22"/>
                <w:szCs w:val="22"/>
              </w:rPr>
            </w:pPr>
            <w:r w:rsidRPr="006248B6">
              <w:rPr>
                <w:sz w:val="22"/>
                <w:szCs w:val="22"/>
              </w:rPr>
              <w:t>х</w:t>
            </w:r>
          </w:p>
        </w:tc>
      </w:tr>
    </w:tbl>
    <w:p w14:paraId="4D135050" w14:textId="77777777" w:rsidR="006248B6" w:rsidRPr="006248B6" w:rsidRDefault="006248B6" w:rsidP="006248B6">
      <w:pPr>
        <w:ind w:right="109" w:firstLine="540"/>
        <w:jc w:val="both"/>
        <w:rPr>
          <w:sz w:val="22"/>
          <w:szCs w:val="22"/>
        </w:rPr>
      </w:pPr>
      <w:r w:rsidRPr="006248B6">
        <w:rPr>
          <w:sz w:val="22"/>
          <w:szCs w:val="22"/>
        </w:rPr>
        <w:t>* Тариф для населения указывается в целях реализации пункта 6 статьи 168 Налогового кодекса Российской Федерации (часть вторая).</w:t>
      </w:r>
    </w:p>
    <w:p w14:paraId="78FCF7FB" w14:textId="77777777" w:rsidR="006248B6" w:rsidRPr="006248B6" w:rsidRDefault="006248B6" w:rsidP="006248B6">
      <w:pPr>
        <w:autoSpaceDE w:val="0"/>
        <w:autoSpaceDN w:val="0"/>
        <w:adjustRightInd w:val="0"/>
        <w:ind w:right="109" w:firstLine="540"/>
        <w:jc w:val="both"/>
        <w:rPr>
          <w:sz w:val="22"/>
          <w:szCs w:val="22"/>
        </w:rPr>
      </w:pPr>
      <w:r w:rsidRPr="006248B6">
        <w:rPr>
          <w:sz w:val="22"/>
          <w:szCs w:val="22"/>
        </w:rPr>
        <w:lastRenderedPageBreak/>
        <w:t>** Тарифы на теплоноситель для ООО «Интеграл», реализуемый на потребительском рынке Юргинского городского округа, установлены постановлением Региональной энергетической комиссии Кузбасса от 19.12.2024 № 712.</w:t>
      </w:r>
    </w:p>
    <w:p w14:paraId="1BC2601B" w14:textId="77777777" w:rsidR="006248B6" w:rsidRPr="006248B6" w:rsidRDefault="006248B6" w:rsidP="006248B6">
      <w:pPr>
        <w:autoSpaceDE w:val="0"/>
        <w:autoSpaceDN w:val="0"/>
        <w:adjustRightInd w:val="0"/>
        <w:ind w:right="109" w:firstLine="540"/>
        <w:jc w:val="both"/>
        <w:rPr>
          <w:sz w:val="22"/>
          <w:szCs w:val="22"/>
        </w:rPr>
      </w:pPr>
      <w:r w:rsidRPr="006248B6">
        <w:rPr>
          <w:sz w:val="22"/>
          <w:szCs w:val="22"/>
        </w:rPr>
        <w:t>*** Тарифы на тепловую энергию для ООО «Интеграл», реализуемую с коллекторов источника тепловой энергии, установлены постановлением Региональной энергетической комиссии Кузбасса от 19.12.2024 № 713.</w:t>
      </w:r>
    </w:p>
    <w:p w14:paraId="0AEDB278" w14:textId="77777777" w:rsidR="006248B6" w:rsidRPr="006248B6" w:rsidRDefault="006248B6" w:rsidP="006248B6">
      <w:pPr>
        <w:ind w:right="109" w:firstLine="567"/>
        <w:jc w:val="both"/>
        <w:rPr>
          <w:bCs/>
          <w:sz w:val="22"/>
          <w:szCs w:val="22"/>
        </w:rPr>
      </w:pPr>
      <w:bookmarkStart w:id="166" w:name="_Hlk56686889"/>
      <w:r w:rsidRPr="006248B6">
        <w:rPr>
          <w:bCs/>
          <w:sz w:val="22"/>
          <w:szCs w:val="22"/>
        </w:rPr>
        <w:t xml:space="preserve">**** Тарифы установлены для потребителей Юргинского городского округа, получающих тепловую энергию на коллекторах источника тепловой энергии </w:t>
      </w:r>
      <w:r w:rsidRPr="006248B6">
        <w:rPr>
          <w:bCs/>
          <w:sz w:val="22"/>
          <w:szCs w:val="22"/>
        </w:rPr>
        <w:br/>
        <w:t>ООО «Интеграл».</w:t>
      </w:r>
      <w:bookmarkEnd w:id="166"/>
    </w:p>
    <w:p w14:paraId="5BE46415" w14:textId="77777777" w:rsidR="006248B6" w:rsidRPr="006248B6" w:rsidRDefault="006248B6" w:rsidP="006248B6">
      <w:pPr>
        <w:ind w:right="109" w:firstLine="567"/>
        <w:jc w:val="both"/>
        <w:rPr>
          <w:sz w:val="28"/>
          <w:szCs w:val="28"/>
        </w:rPr>
      </w:pPr>
    </w:p>
    <w:p w14:paraId="77BA03E0" w14:textId="77777777" w:rsidR="00667281" w:rsidRDefault="00667281" w:rsidP="006248B6">
      <w:pPr>
        <w:tabs>
          <w:tab w:val="left" w:pos="0"/>
        </w:tabs>
        <w:ind w:left="10773" w:right="109"/>
        <w:jc w:val="center"/>
        <w:rPr>
          <w:sz w:val="20"/>
          <w:szCs w:val="20"/>
        </w:rPr>
        <w:sectPr w:rsidR="00667281" w:rsidSect="006248B6">
          <w:pgSz w:w="16838" w:h="11906" w:orient="landscape"/>
          <w:pgMar w:top="1701" w:right="1134" w:bottom="567" w:left="1134" w:header="567" w:footer="709" w:gutter="0"/>
          <w:cols w:space="708"/>
          <w:docGrid w:linePitch="360"/>
        </w:sectPr>
      </w:pPr>
    </w:p>
    <w:p w14:paraId="50200DEA" w14:textId="77777777" w:rsidR="006248B6" w:rsidRPr="006248B6" w:rsidRDefault="006248B6" w:rsidP="006248B6">
      <w:pPr>
        <w:tabs>
          <w:tab w:val="left" w:pos="0"/>
        </w:tabs>
        <w:ind w:left="10773" w:right="109"/>
        <w:jc w:val="center"/>
        <w:rPr>
          <w:sz w:val="20"/>
          <w:szCs w:val="20"/>
        </w:rPr>
      </w:pPr>
    </w:p>
    <w:p w14:paraId="78C2B1B5" w14:textId="77777777" w:rsidR="006248B6" w:rsidRPr="006248B6" w:rsidRDefault="006248B6" w:rsidP="006248B6">
      <w:pPr>
        <w:ind w:right="109" w:firstLine="709"/>
        <w:jc w:val="center"/>
        <w:rPr>
          <w:sz w:val="28"/>
        </w:rPr>
      </w:pPr>
      <w:r w:rsidRPr="006248B6">
        <w:rPr>
          <w:sz w:val="28"/>
        </w:rPr>
        <w:t>Долгосрочные тарифы ООО «Интеграл» на горячую воду в открытой системе горячего водоснабжения (теплоснабжения), реализуемую на потребительском рынке Юргинского городского округа через сети ООО «Теплосети» и сети ООО «</w:t>
      </w:r>
      <w:proofErr w:type="spellStart"/>
      <w:r w:rsidRPr="006248B6">
        <w:rPr>
          <w:sz w:val="28"/>
        </w:rPr>
        <w:t>СибТЭКО</w:t>
      </w:r>
      <w:proofErr w:type="spellEnd"/>
      <w:r w:rsidRPr="006248B6">
        <w:rPr>
          <w:sz w:val="28"/>
        </w:rPr>
        <w:t>», на период с 01.01.2025 по 31.12.2029</w:t>
      </w:r>
      <w:r w:rsidRPr="006248B6">
        <w:rPr>
          <w:sz w:val="28"/>
          <w:vertAlign w:val="superscript"/>
        </w:rPr>
        <w:t>****</w:t>
      </w:r>
    </w:p>
    <w:tbl>
      <w:tblPr>
        <w:tblW w:w="154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5"/>
        <w:gridCol w:w="1303"/>
        <w:gridCol w:w="920"/>
        <w:gridCol w:w="914"/>
        <w:gridCol w:w="6"/>
        <w:gridCol w:w="926"/>
        <w:gridCol w:w="1064"/>
        <w:gridCol w:w="997"/>
        <w:gridCol w:w="843"/>
        <w:gridCol w:w="850"/>
        <w:gridCol w:w="998"/>
        <w:gridCol w:w="1135"/>
        <w:gridCol w:w="1133"/>
        <w:gridCol w:w="1275"/>
        <w:gridCol w:w="1133"/>
      </w:tblGrid>
      <w:tr w:rsidR="006248B6" w:rsidRPr="006248B6" w14:paraId="7A4FB1C5" w14:textId="77777777" w:rsidTr="00104FF4">
        <w:trPr>
          <w:trHeight w:val="364"/>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60285594" w14:textId="77777777" w:rsidR="006248B6" w:rsidRPr="006248B6" w:rsidRDefault="006248B6" w:rsidP="006248B6">
            <w:pPr>
              <w:tabs>
                <w:tab w:val="left" w:pos="3052"/>
              </w:tabs>
              <w:ind w:left="-108" w:right="-108"/>
              <w:jc w:val="center"/>
              <w:rPr>
                <w:sz w:val="22"/>
                <w:szCs w:val="22"/>
              </w:rPr>
            </w:pPr>
            <w:r w:rsidRPr="006248B6">
              <w:rPr>
                <w:sz w:val="22"/>
                <w:szCs w:val="22"/>
              </w:rPr>
              <w:t>Наименование регулируемой организации</w:t>
            </w:r>
          </w:p>
        </w:tc>
        <w:tc>
          <w:tcPr>
            <w:tcW w:w="1303" w:type="dxa"/>
            <w:vMerge w:val="restart"/>
            <w:tcBorders>
              <w:top w:val="single" w:sz="2" w:space="0" w:color="auto"/>
              <w:left w:val="single" w:sz="2" w:space="0" w:color="auto"/>
              <w:bottom w:val="single" w:sz="2" w:space="0" w:color="auto"/>
              <w:right w:val="single" w:sz="2" w:space="0" w:color="auto"/>
            </w:tcBorders>
            <w:vAlign w:val="center"/>
            <w:hideMark/>
          </w:tcPr>
          <w:p w14:paraId="0667ED1B" w14:textId="77777777" w:rsidR="006248B6" w:rsidRPr="006248B6" w:rsidRDefault="006248B6" w:rsidP="006248B6">
            <w:pPr>
              <w:ind w:left="-108" w:firstLine="47"/>
              <w:jc w:val="center"/>
              <w:rPr>
                <w:sz w:val="22"/>
                <w:szCs w:val="22"/>
              </w:rPr>
            </w:pPr>
            <w:r w:rsidRPr="006248B6">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5BFFCC38" w14:textId="77777777" w:rsidR="006248B6" w:rsidRPr="006248B6" w:rsidRDefault="006248B6" w:rsidP="006248B6">
            <w:pPr>
              <w:ind w:left="-108" w:firstLine="47"/>
              <w:jc w:val="center"/>
              <w:rPr>
                <w:sz w:val="22"/>
                <w:szCs w:val="22"/>
              </w:rPr>
            </w:pPr>
            <w:r w:rsidRPr="006248B6">
              <w:rPr>
                <w:sz w:val="22"/>
                <w:szCs w:val="22"/>
              </w:rPr>
              <w:t>Тариф на горячую воду для населения, руб./м</w:t>
            </w:r>
            <w:r w:rsidRPr="006248B6">
              <w:rPr>
                <w:sz w:val="22"/>
                <w:szCs w:val="22"/>
                <w:vertAlign w:val="superscript"/>
              </w:rPr>
              <w:t xml:space="preserve">3 </w:t>
            </w:r>
            <w:r w:rsidRPr="006248B6">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7F4A6F02" w14:textId="77777777" w:rsidR="006248B6" w:rsidRPr="006248B6" w:rsidRDefault="006248B6" w:rsidP="006248B6">
            <w:pPr>
              <w:ind w:left="-108" w:firstLine="47"/>
              <w:jc w:val="center"/>
              <w:rPr>
                <w:sz w:val="22"/>
                <w:szCs w:val="22"/>
              </w:rPr>
            </w:pPr>
            <w:r w:rsidRPr="006248B6">
              <w:rPr>
                <w:sz w:val="22"/>
                <w:szCs w:val="22"/>
              </w:rPr>
              <w:t>Тариф на горячую воду для прочих потребителей,</w:t>
            </w:r>
          </w:p>
          <w:p w14:paraId="6591AACB" w14:textId="77777777" w:rsidR="006248B6" w:rsidRPr="006248B6" w:rsidRDefault="006248B6" w:rsidP="006248B6">
            <w:pPr>
              <w:ind w:left="-108" w:firstLine="47"/>
              <w:jc w:val="center"/>
              <w:rPr>
                <w:sz w:val="22"/>
                <w:szCs w:val="22"/>
              </w:rPr>
            </w:pPr>
            <w:r w:rsidRPr="006248B6">
              <w:rPr>
                <w:sz w:val="22"/>
                <w:szCs w:val="22"/>
              </w:rPr>
              <w:t>руб./м</w:t>
            </w:r>
            <w:r w:rsidRPr="006248B6">
              <w:rPr>
                <w:sz w:val="22"/>
                <w:szCs w:val="22"/>
                <w:vertAlign w:val="superscript"/>
              </w:rPr>
              <w:t xml:space="preserve">3 </w:t>
            </w:r>
            <w:r w:rsidRPr="006248B6">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20520C62" w14:textId="77777777" w:rsidR="006248B6" w:rsidRPr="006248B6" w:rsidRDefault="006248B6" w:rsidP="006248B6">
            <w:pPr>
              <w:ind w:left="-108" w:right="-104" w:firstLine="3"/>
              <w:jc w:val="center"/>
              <w:rPr>
                <w:sz w:val="22"/>
                <w:szCs w:val="22"/>
              </w:rPr>
            </w:pPr>
            <w:r w:rsidRPr="006248B6">
              <w:rPr>
                <w:sz w:val="22"/>
                <w:szCs w:val="22"/>
              </w:rPr>
              <w:t xml:space="preserve">Компонент на </w:t>
            </w:r>
            <w:proofErr w:type="spellStart"/>
            <w:r w:rsidRPr="006248B6">
              <w:rPr>
                <w:sz w:val="22"/>
                <w:szCs w:val="22"/>
              </w:rPr>
              <w:t>теплоно-ситель</w:t>
            </w:r>
            <w:proofErr w:type="spellEnd"/>
            <w:r w:rsidRPr="006248B6">
              <w:rPr>
                <w:sz w:val="22"/>
                <w:szCs w:val="22"/>
              </w:rPr>
              <w:t>,</w:t>
            </w:r>
          </w:p>
          <w:p w14:paraId="06B1CEE4" w14:textId="77777777" w:rsidR="006248B6" w:rsidRPr="006248B6" w:rsidRDefault="006248B6" w:rsidP="006248B6">
            <w:pPr>
              <w:ind w:left="-108" w:right="-104" w:firstLine="3"/>
              <w:jc w:val="center"/>
              <w:rPr>
                <w:sz w:val="22"/>
                <w:szCs w:val="22"/>
              </w:rPr>
            </w:pPr>
            <w:r w:rsidRPr="006248B6">
              <w:rPr>
                <w:sz w:val="22"/>
                <w:szCs w:val="22"/>
              </w:rPr>
              <w:t>руб./м</w:t>
            </w:r>
            <w:r w:rsidRPr="006248B6">
              <w:rPr>
                <w:sz w:val="22"/>
                <w:szCs w:val="22"/>
                <w:vertAlign w:val="superscript"/>
              </w:rPr>
              <w:t xml:space="preserve">3 </w:t>
            </w:r>
            <w:r w:rsidRPr="006248B6">
              <w:rPr>
                <w:sz w:val="22"/>
                <w:szCs w:val="22"/>
              </w:rPr>
              <w:t>**</w:t>
            </w:r>
          </w:p>
          <w:p w14:paraId="6E5AB8A6" w14:textId="77777777" w:rsidR="006248B6" w:rsidRPr="006248B6" w:rsidRDefault="006248B6" w:rsidP="006248B6">
            <w:pPr>
              <w:tabs>
                <w:tab w:val="left" w:pos="3052"/>
              </w:tabs>
              <w:ind w:left="-108" w:right="-104" w:firstLine="3"/>
              <w:jc w:val="center"/>
              <w:rPr>
                <w:sz w:val="22"/>
                <w:szCs w:val="22"/>
              </w:rPr>
            </w:pPr>
            <w:r w:rsidRPr="006248B6">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296A9E82" w14:textId="77777777" w:rsidR="006248B6" w:rsidRPr="006248B6" w:rsidRDefault="006248B6" w:rsidP="006248B6">
            <w:pPr>
              <w:tabs>
                <w:tab w:val="left" w:pos="3052"/>
              </w:tabs>
              <w:jc w:val="center"/>
              <w:rPr>
                <w:sz w:val="22"/>
                <w:szCs w:val="22"/>
              </w:rPr>
            </w:pPr>
            <w:r w:rsidRPr="006248B6">
              <w:rPr>
                <w:sz w:val="22"/>
                <w:szCs w:val="22"/>
              </w:rPr>
              <w:t>Компонент на тепловую энергию</w:t>
            </w:r>
          </w:p>
        </w:tc>
      </w:tr>
      <w:tr w:rsidR="006248B6" w:rsidRPr="006248B6" w14:paraId="2EAFAF4F" w14:textId="77777777" w:rsidTr="00104FF4">
        <w:trPr>
          <w:trHeight w:val="2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5E63DCE2" w14:textId="77777777" w:rsidR="006248B6" w:rsidRPr="006248B6" w:rsidRDefault="006248B6" w:rsidP="006248B6">
            <w:pPr>
              <w:rPr>
                <w:sz w:val="22"/>
                <w:szCs w:val="22"/>
              </w:rPr>
            </w:pPr>
          </w:p>
        </w:tc>
        <w:tc>
          <w:tcPr>
            <w:tcW w:w="1303" w:type="dxa"/>
            <w:vMerge/>
            <w:tcBorders>
              <w:top w:val="single" w:sz="2" w:space="0" w:color="auto"/>
              <w:left w:val="single" w:sz="2" w:space="0" w:color="auto"/>
              <w:bottom w:val="single" w:sz="2" w:space="0" w:color="auto"/>
              <w:right w:val="single" w:sz="2" w:space="0" w:color="auto"/>
            </w:tcBorders>
            <w:vAlign w:val="center"/>
            <w:hideMark/>
          </w:tcPr>
          <w:p w14:paraId="381DAFEE" w14:textId="77777777" w:rsidR="006248B6" w:rsidRPr="006248B6" w:rsidRDefault="006248B6" w:rsidP="006248B6">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65F31187" w14:textId="77777777" w:rsidR="006248B6" w:rsidRPr="006248B6" w:rsidRDefault="006248B6" w:rsidP="006248B6">
            <w:pPr>
              <w:ind w:left="-108" w:right="-85" w:hanging="55"/>
              <w:jc w:val="center"/>
              <w:rPr>
                <w:sz w:val="22"/>
                <w:szCs w:val="22"/>
              </w:rPr>
            </w:pPr>
            <w:r w:rsidRPr="006248B6">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38F4609A" w14:textId="77777777" w:rsidR="006248B6" w:rsidRPr="006248B6" w:rsidRDefault="006248B6" w:rsidP="006248B6">
            <w:pPr>
              <w:ind w:left="-108" w:right="-85" w:hanging="4"/>
              <w:jc w:val="center"/>
              <w:rPr>
                <w:sz w:val="22"/>
                <w:szCs w:val="22"/>
              </w:rPr>
            </w:pPr>
            <w:r w:rsidRPr="006248B6">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122AD7C1" w14:textId="77777777" w:rsidR="006248B6" w:rsidRPr="006248B6" w:rsidRDefault="006248B6" w:rsidP="006248B6">
            <w:pPr>
              <w:ind w:left="-108" w:right="-85" w:hanging="55"/>
              <w:jc w:val="center"/>
              <w:rPr>
                <w:sz w:val="22"/>
                <w:szCs w:val="22"/>
              </w:rPr>
            </w:pPr>
            <w:r w:rsidRPr="006248B6">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10A3B87F" w14:textId="77777777" w:rsidR="006248B6" w:rsidRPr="006248B6" w:rsidRDefault="006248B6" w:rsidP="006248B6">
            <w:pPr>
              <w:ind w:left="-108" w:right="-85" w:hanging="4"/>
              <w:jc w:val="center"/>
              <w:rPr>
                <w:sz w:val="22"/>
                <w:szCs w:val="22"/>
              </w:rPr>
            </w:pPr>
            <w:r w:rsidRPr="006248B6">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73E98825" w14:textId="77777777" w:rsidR="006248B6" w:rsidRPr="006248B6" w:rsidRDefault="006248B6" w:rsidP="006248B6">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6118F37E" w14:textId="77777777" w:rsidR="006248B6" w:rsidRPr="006248B6" w:rsidRDefault="006248B6" w:rsidP="006248B6">
            <w:pPr>
              <w:tabs>
                <w:tab w:val="left" w:pos="3052"/>
              </w:tabs>
              <w:ind w:left="-108" w:right="-151"/>
              <w:jc w:val="center"/>
              <w:rPr>
                <w:sz w:val="22"/>
                <w:szCs w:val="22"/>
              </w:rPr>
            </w:pPr>
            <w:proofErr w:type="spellStart"/>
            <w:r w:rsidRPr="006248B6">
              <w:rPr>
                <w:sz w:val="22"/>
                <w:szCs w:val="22"/>
              </w:rPr>
              <w:t>Односта-вочный</w:t>
            </w:r>
            <w:proofErr w:type="spellEnd"/>
            <w:r w:rsidRPr="006248B6">
              <w:rPr>
                <w:sz w:val="22"/>
                <w:szCs w:val="22"/>
              </w:rPr>
              <w:t>, руб./Гкал</w:t>
            </w:r>
          </w:p>
          <w:p w14:paraId="154212F3" w14:textId="77777777" w:rsidR="006248B6" w:rsidRPr="006248B6" w:rsidRDefault="006248B6" w:rsidP="006248B6">
            <w:pPr>
              <w:tabs>
                <w:tab w:val="left" w:pos="3052"/>
              </w:tabs>
              <w:ind w:left="-108" w:right="-151"/>
              <w:jc w:val="center"/>
              <w:rPr>
                <w:sz w:val="22"/>
                <w:szCs w:val="22"/>
              </w:rPr>
            </w:pPr>
            <w:r w:rsidRPr="006248B6">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22DDB684" w14:textId="77777777" w:rsidR="006248B6" w:rsidRPr="006248B6" w:rsidRDefault="006248B6" w:rsidP="006248B6">
            <w:pPr>
              <w:tabs>
                <w:tab w:val="left" w:pos="3052"/>
              </w:tabs>
              <w:jc w:val="center"/>
              <w:rPr>
                <w:sz w:val="22"/>
                <w:szCs w:val="22"/>
              </w:rPr>
            </w:pPr>
            <w:proofErr w:type="spellStart"/>
            <w:r w:rsidRPr="006248B6">
              <w:rPr>
                <w:sz w:val="22"/>
                <w:szCs w:val="22"/>
              </w:rPr>
              <w:t>Двухставочный</w:t>
            </w:r>
            <w:proofErr w:type="spellEnd"/>
          </w:p>
        </w:tc>
      </w:tr>
      <w:tr w:rsidR="006248B6" w:rsidRPr="006248B6" w14:paraId="5F171AD5" w14:textId="77777777" w:rsidTr="00104FF4">
        <w:trPr>
          <w:trHeight w:val="1444"/>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24E53CDF" w14:textId="77777777" w:rsidR="006248B6" w:rsidRPr="006248B6" w:rsidRDefault="006248B6" w:rsidP="006248B6">
            <w:pPr>
              <w:rPr>
                <w:sz w:val="22"/>
                <w:szCs w:val="22"/>
              </w:rPr>
            </w:pPr>
          </w:p>
        </w:tc>
        <w:tc>
          <w:tcPr>
            <w:tcW w:w="1303" w:type="dxa"/>
            <w:vMerge/>
            <w:tcBorders>
              <w:top w:val="single" w:sz="2" w:space="0" w:color="auto"/>
              <w:left w:val="single" w:sz="2" w:space="0" w:color="auto"/>
              <w:bottom w:val="single" w:sz="2" w:space="0" w:color="auto"/>
              <w:right w:val="single" w:sz="2" w:space="0" w:color="auto"/>
            </w:tcBorders>
            <w:vAlign w:val="center"/>
            <w:hideMark/>
          </w:tcPr>
          <w:p w14:paraId="095D0251" w14:textId="77777777" w:rsidR="006248B6" w:rsidRPr="006248B6" w:rsidRDefault="006248B6" w:rsidP="006248B6">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502EA5F5" w14:textId="77777777" w:rsidR="006248B6" w:rsidRPr="006248B6" w:rsidRDefault="006248B6" w:rsidP="006248B6">
            <w:pPr>
              <w:tabs>
                <w:tab w:val="left" w:pos="3052"/>
              </w:tabs>
              <w:ind w:right="-35"/>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28A17B40"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926" w:type="dxa"/>
            <w:tcBorders>
              <w:top w:val="single" w:sz="2" w:space="0" w:color="auto"/>
              <w:left w:val="single" w:sz="2" w:space="0" w:color="auto"/>
              <w:bottom w:val="single" w:sz="2" w:space="0" w:color="auto"/>
              <w:right w:val="single" w:sz="2" w:space="0" w:color="auto"/>
            </w:tcBorders>
            <w:vAlign w:val="center"/>
            <w:hideMark/>
          </w:tcPr>
          <w:p w14:paraId="56021885" w14:textId="77777777" w:rsidR="006248B6" w:rsidRPr="006248B6" w:rsidRDefault="006248B6" w:rsidP="006248B6">
            <w:pPr>
              <w:tabs>
                <w:tab w:val="left" w:pos="3052"/>
              </w:tabs>
              <w:ind w:right="-35"/>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1064" w:type="dxa"/>
            <w:tcBorders>
              <w:top w:val="single" w:sz="2" w:space="0" w:color="auto"/>
              <w:left w:val="single" w:sz="2" w:space="0" w:color="auto"/>
              <w:bottom w:val="single" w:sz="2" w:space="0" w:color="auto"/>
              <w:right w:val="single" w:sz="2" w:space="0" w:color="auto"/>
            </w:tcBorders>
            <w:vAlign w:val="center"/>
            <w:hideMark/>
          </w:tcPr>
          <w:p w14:paraId="29739117"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997" w:type="dxa"/>
            <w:tcBorders>
              <w:top w:val="single" w:sz="2" w:space="0" w:color="auto"/>
              <w:left w:val="single" w:sz="2" w:space="0" w:color="auto"/>
              <w:bottom w:val="single" w:sz="2" w:space="0" w:color="auto"/>
              <w:right w:val="single" w:sz="2" w:space="0" w:color="auto"/>
            </w:tcBorders>
            <w:vAlign w:val="center"/>
            <w:hideMark/>
          </w:tcPr>
          <w:p w14:paraId="5191F2FA" w14:textId="77777777" w:rsidR="006248B6" w:rsidRPr="006248B6" w:rsidRDefault="006248B6" w:rsidP="006248B6">
            <w:pPr>
              <w:tabs>
                <w:tab w:val="left" w:pos="3052"/>
              </w:tabs>
              <w:ind w:right="-68"/>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843" w:type="dxa"/>
            <w:tcBorders>
              <w:top w:val="single" w:sz="2" w:space="0" w:color="auto"/>
              <w:left w:val="single" w:sz="2" w:space="0" w:color="auto"/>
              <w:bottom w:val="single" w:sz="2" w:space="0" w:color="auto"/>
              <w:right w:val="single" w:sz="2" w:space="0" w:color="auto"/>
            </w:tcBorders>
            <w:vAlign w:val="center"/>
            <w:hideMark/>
          </w:tcPr>
          <w:p w14:paraId="67232F91"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4BE4CA35" w14:textId="77777777" w:rsidR="006248B6" w:rsidRPr="006248B6" w:rsidRDefault="006248B6" w:rsidP="006248B6">
            <w:pPr>
              <w:tabs>
                <w:tab w:val="left" w:pos="3052"/>
              </w:tabs>
              <w:ind w:left="-177" w:right="-149"/>
              <w:jc w:val="center"/>
              <w:rPr>
                <w:sz w:val="22"/>
                <w:szCs w:val="22"/>
              </w:rPr>
            </w:pPr>
            <w:r w:rsidRPr="006248B6">
              <w:rPr>
                <w:sz w:val="22"/>
                <w:szCs w:val="22"/>
              </w:rPr>
              <w:t>с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телями</w:t>
            </w:r>
            <w:proofErr w:type="spellEnd"/>
          </w:p>
        </w:tc>
        <w:tc>
          <w:tcPr>
            <w:tcW w:w="998" w:type="dxa"/>
            <w:tcBorders>
              <w:top w:val="single" w:sz="2" w:space="0" w:color="auto"/>
              <w:left w:val="single" w:sz="2" w:space="0" w:color="auto"/>
              <w:bottom w:val="single" w:sz="2" w:space="0" w:color="auto"/>
              <w:right w:val="single" w:sz="2" w:space="0" w:color="auto"/>
            </w:tcBorders>
            <w:vAlign w:val="center"/>
            <w:hideMark/>
          </w:tcPr>
          <w:p w14:paraId="232E28C0" w14:textId="77777777" w:rsidR="006248B6" w:rsidRPr="006248B6" w:rsidRDefault="006248B6" w:rsidP="006248B6">
            <w:pPr>
              <w:tabs>
                <w:tab w:val="left" w:pos="3052"/>
              </w:tabs>
              <w:ind w:right="-35"/>
              <w:jc w:val="center"/>
              <w:rPr>
                <w:sz w:val="22"/>
                <w:szCs w:val="22"/>
              </w:rPr>
            </w:pPr>
            <w:r w:rsidRPr="006248B6">
              <w:rPr>
                <w:sz w:val="22"/>
                <w:szCs w:val="22"/>
              </w:rPr>
              <w:t>без поло-</w:t>
            </w:r>
            <w:proofErr w:type="spellStart"/>
            <w:r w:rsidRPr="006248B6">
              <w:rPr>
                <w:sz w:val="22"/>
                <w:szCs w:val="22"/>
              </w:rPr>
              <w:t>тенце</w:t>
            </w:r>
            <w:proofErr w:type="spellEnd"/>
            <w:r w:rsidRPr="006248B6">
              <w:rPr>
                <w:sz w:val="22"/>
                <w:szCs w:val="22"/>
              </w:rPr>
              <w:t>-суши-</w:t>
            </w:r>
            <w:proofErr w:type="spellStart"/>
            <w:r w:rsidRPr="006248B6">
              <w:rPr>
                <w:sz w:val="22"/>
                <w:szCs w:val="22"/>
              </w:rPr>
              <w:t>телей</w:t>
            </w:r>
            <w:proofErr w:type="spellEnd"/>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3CDE0AE4" w14:textId="77777777" w:rsidR="006248B6" w:rsidRPr="006248B6" w:rsidRDefault="006248B6" w:rsidP="006248B6">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2D54AF10" w14:textId="77777777" w:rsidR="006248B6" w:rsidRPr="006248B6" w:rsidRDefault="006248B6" w:rsidP="006248B6">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24CCB14F" w14:textId="77777777" w:rsidR="006248B6" w:rsidRPr="006248B6" w:rsidRDefault="006248B6" w:rsidP="006248B6">
            <w:pPr>
              <w:ind w:left="-95" w:right="-65"/>
              <w:jc w:val="center"/>
              <w:rPr>
                <w:sz w:val="22"/>
                <w:szCs w:val="22"/>
              </w:rPr>
            </w:pPr>
            <w:r w:rsidRPr="006248B6">
              <w:rPr>
                <w:sz w:val="22"/>
                <w:szCs w:val="22"/>
              </w:rPr>
              <w:t>Ставка за мощность, тыс. руб./</w:t>
            </w:r>
          </w:p>
          <w:p w14:paraId="5BBAFBE3" w14:textId="77777777" w:rsidR="006248B6" w:rsidRPr="006248B6" w:rsidRDefault="006248B6" w:rsidP="006248B6">
            <w:pPr>
              <w:ind w:left="-95" w:right="-65"/>
              <w:jc w:val="center"/>
              <w:rPr>
                <w:sz w:val="22"/>
                <w:szCs w:val="22"/>
              </w:rPr>
            </w:pPr>
            <w:r w:rsidRPr="006248B6">
              <w:rPr>
                <w:sz w:val="22"/>
                <w:szCs w:val="22"/>
              </w:rPr>
              <w:t>Гкал/</w:t>
            </w:r>
          </w:p>
          <w:p w14:paraId="2F5E2BA7" w14:textId="77777777" w:rsidR="006248B6" w:rsidRPr="006248B6" w:rsidRDefault="006248B6" w:rsidP="006248B6">
            <w:pPr>
              <w:jc w:val="center"/>
              <w:rPr>
                <w:sz w:val="22"/>
                <w:szCs w:val="22"/>
              </w:rPr>
            </w:pPr>
            <w:r w:rsidRPr="006248B6">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ABD66A1" w14:textId="77777777" w:rsidR="006248B6" w:rsidRPr="006248B6" w:rsidRDefault="006248B6" w:rsidP="006248B6">
            <w:pPr>
              <w:ind w:left="-120" w:right="-112"/>
              <w:jc w:val="center"/>
              <w:rPr>
                <w:sz w:val="22"/>
                <w:szCs w:val="22"/>
              </w:rPr>
            </w:pPr>
            <w:r w:rsidRPr="006248B6">
              <w:rPr>
                <w:sz w:val="22"/>
                <w:szCs w:val="22"/>
              </w:rPr>
              <w:t>Ставка за тепловую энергию, руб./Гкал</w:t>
            </w:r>
          </w:p>
        </w:tc>
      </w:tr>
      <w:tr w:rsidR="006248B6" w:rsidRPr="006248B6" w14:paraId="3D066395" w14:textId="77777777" w:rsidTr="00104FF4">
        <w:trPr>
          <w:trHeight w:val="184"/>
        </w:trPr>
        <w:tc>
          <w:tcPr>
            <w:tcW w:w="1985" w:type="dxa"/>
            <w:tcBorders>
              <w:top w:val="single" w:sz="4" w:space="0" w:color="auto"/>
              <w:left w:val="single" w:sz="4" w:space="0" w:color="auto"/>
              <w:bottom w:val="single" w:sz="2" w:space="0" w:color="auto"/>
              <w:right w:val="single" w:sz="4" w:space="0" w:color="auto"/>
            </w:tcBorders>
            <w:vAlign w:val="center"/>
            <w:hideMark/>
          </w:tcPr>
          <w:p w14:paraId="146D503F" w14:textId="77777777" w:rsidR="006248B6" w:rsidRPr="006248B6" w:rsidRDefault="006248B6" w:rsidP="006248B6">
            <w:pPr>
              <w:ind w:left="-108" w:right="-108" w:hanging="108"/>
              <w:jc w:val="center"/>
              <w:rPr>
                <w:bCs/>
                <w:kern w:val="32"/>
                <w:sz w:val="22"/>
                <w:szCs w:val="22"/>
              </w:rPr>
            </w:pPr>
            <w:r w:rsidRPr="006248B6">
              <w:rPr>
                <w:bCs/>
                <w:kern w:val="32"/>
                <w:sz w:val="22"/>
                <w:szCs w:val="22"/>
              </w:rPr>
              <w:t>1</w:t>
            </w:r>
          </w:p>
        </w:tc>
        <w:tc>
          <w:tcPr>
            <w:tcW w:w="1303" w:type="dxa"/>
            <w:tcBorders>
              <w:top w:val="single" w:sz="2" w:space="0" w:color="auto"/>
              <w:left w:val="single" w:sz="2" w:space="0" w:color="auto"/>
              <w:bottom w:val="single" w:sz="2" w:space="0" w:color="auto"/>
              <w:right w:val="single" w:sz="2" w:space="0" w:color="auto"/>
            </w:tcBorders>
            <w:vAlign w:val="center"/>
            <w:hideMark/>
          </w:tcPr>
          <w:p w14:paraId="40AC45D2" w14:textId="77777777" w:rsidR="006248B6" w:rsidRPr="006248B6" w:rsidRDefault="006248B6" w:rsidP="006248B6">
            <w:pPr>
              <w:tabs>
                <w:tab w:val="left" w:pos="3052"/>
              </w:tabs>
              <w:ind w:hanging="108"/>
              <w:jc w:val="center"/>
              <w:rPr>
                <w:sz w:val="22"/>
                <w:szCs w:val="22"/>
              </w:rPr>
            </w:pPr>
            <w:r w:rsidRPr="006248B6">
              <w:rPr>
                <w:sz w:val="22"/>
                <w:szCs w:val="22"/>
              </w:rPr>
              <w:t>2</w:t>
            </w:r>
          </w:p>
        </w:tc>
        <w:tc>
          <w:tcPr>
            <w:tcW w:w="920" w:type="dxa"/>
            <w:tcBorders>
              <w:top w:val="single" w:sz="2" w:space="0" w:color="auto"/>
              <w:left w:val="single" w:sz="2" w:space="0" w:color="auto"/>
              <w:bottom w:val="single" w:sz="2" w:space="0" w:color="auto"/>
              <w:right w:val="single" w:sz="4" w:space="0" w:color="auto"/>
            </w:tcBorders>
            <w:hideMark/>
          </w:tcPr>
          <w:p w14:paraId="2BFF6753" w14:textId="77777777" w:rsidR="006248B6" w:rsidRPr="006248B6" w:rsidRDefault="006248B6" w:rsidP="006248B6">
            <w:pPr>
              <w:tabs>
                <w:tab w:val="left" w:pos="3052"/>
              </w:tabs>
              <w:ind w:hanging="108"/>
              <w:jc w:val="center"/>
              <w:rPr>
                <w:sz w:val="22"/>
                <w:szCs w:val="22"/>
              </w:rPr>
            </w:pPr>
            <w:r w:rsidRPr="006248B6">
              <w:rPr>
                <w:sz w:val="22"/>
                <w:szCs w:val="22"/>
              </w:rPr>
              <w:t>3</w:t>
            </w:r>
          </w:p>
        </w:tc>
        <w:tc>
          <w:tcPr>
            <w:tcW w:w="914" w:type="dxa"/>
            <w:tcBorders>
              <w:top w:val="single" w:sz="2" w:space="0" w:color="auto"/>
              <w:left w:val="single" w:sz="4" w:space="0" w:color="auto"/>
              <w:bottom w:val="single" w:sz="2" w:space="0" w:color="auto"/>
              <w:right w:val="single" w:sz="2" w:space="0" w:color="auto"/>
            </w:tcBorders>
            <w:hideMark/>
          </w:tcPr>
          <w:p w14:paraId="002BB36C" w14:textId="77777777" w:rsidR="006248B6" w:rsidRPr="006248B6" w:rsidRDefault="006248B6" w:rsidP="006248B6">
            <w:pPr>
              <w:tabs>
                <w:tab w:val="left" w:pos="3052"/>
              </w:tabs>
              <w:ind w:hanging="108"/>
              <w:jc w:val="center"/>
              <w:rPr>
                <w:sz w:val="22"/>
                <w:szCs w:val="22"/>
              </w:rPr>
            </w:pPr>
            <w:r w:rsidRPr="006248B6">
              <w:rPr>
                <w:sz w:val="22"/>
                <w:szCs w:val="22"/>
              </w:rPr>
              <w:t>4</w:t>
            </w:r>
          </w:p>
        </w:tc>
        <w:tc>
          <w:tcPr>
            <w:tcW w:w="932" w:type="dxa"/>
            <w:gridSpan w:val="2"/>
            <w:tcBorders>
              <w:top w:val="single" w:sz="2" w:space="0" w:color="auto"/>
              <w:left w:val="single" w:sz="4" w:space="0" w:color="auto"/>
              <w:bottom w:val="single" w:sz="2" w:space="0" w:color="auto"/>
              <w:right w:val="single" w:sz="2" w:space="0" w:color="auto"/>
            </w:tcBorders>
            <w:hideMark/>
          </w:tcPr>
          <w:p w14:paraId="278EE8AA" w14:textId="77777777" w:rsidR="006248B6" w:rsidRPr="006248B6" w:rsidRDefault="006248B6" w:rsidP="006248B6">
            <w:pPr>
              <w:tabs>
                <w:tab w:val="left" w:pos="3052"/>
              </w:tabs>
              <w:ind w:hanging="108"/>
              <w:jc w:val="center"/>
              <w:rPr>
                <w:sz w:val="22"/>
                <w:szCs w:val="22"/>
              </w:rPr>
            </w:pPr>
            <w:r w:rsidRPr="006248B6">
              <w:rPr>
                <w:sz w:val="22"/>
                <w:szCs w:val="22"/>
              </w:rPr>
              <w:t>5</w:t>
            </w:r>
          </w:p>
        </w:tc>
        <w:tc>
          <w:tcPr>
            <w:tcW w:w="1064" w:type="dxa"/>
            <w:tcBorders>
              <w:top w:val="single" w:sz="2" w:space="0" w:color="auto"/>
              <w:left w:val="single" w:sz="4" w:space="0" w:color="auto"/>
              <w:bottom w:val="single" w:sz="2" w:space="0" w:color="auto"/>
              <w:right w:val="single" w:sz="2" w:space="0" w:color="auto"/>
            </w:tcBorders>
            <w:hideMark/>
          </w:tcPr>
          <w:p w14:paraId="30807E9A" w14:textId="77777777" w:rsidR="006248B6" w:rsidRPr="006248B6" w:rsidRDefault="006248B6" w:rsidP="006248B6">
            <w:pPr>
              <w:tabs>
                <w:tab w:val="left" w:pos="3052"/>
              </w:tabs>
              <w:ind w:hanging="108"/>
              <w:jc w:val="center"/>
              <w:rPr>
                <w:sz w:val="22"/>
                <w:szCs w:val="22"/>
              </w:rPr>
            </w:pPr>
            <w:r w:rsidRPr="006248B6">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4C85AEB0" w14:textId="77777777" w:rsidR="006248B6" w:rsidRPr="006248B6" w:rsidRDefault="006248B6" w:rsidP="006248B6">
            <w:pPr>
              <w:jc w:val="center"/>
              <w:rPr>
                <w:sz w:val="22"/>
                <w:szCs w:val="22"/>
              </w:rPr>
            </w:pPr>
            <w:r w:rsidRPr="006248B6">
              <w:rPr>
                <w:sz w:val="22"/>
                <w:szCs w:val="22"/>
              </w:rPr>
              <w:t>7</w:t>
            </w:r>
          </w:p>
        </w:tc>
        <w:tc>
          <w:tcPr>
            <w:tcW w:w="843" w:type="dxa"/>
            <w:tcBorders>
              <w:top w:val="single" w:sz="4" w:space="0" w:color="auto"/>
              <w:left w:val="nil"/>
              <w:bottom w:val="single" w:sz="4" w:space="0" w:color="auto"/>
              <w:right w:val="single" w:sz="4" w:space="0" w:color="auto"/>
            </w:tcBorders>
            <w:hideMark/>
          </w:tcPr>
          <w:p w14:paraId="3F8B807C" w14:textId="77777777" w:rsidR="006248B6" w:rsidRPr="006248B6" w:rsidRDefault="006248B6" w:rsidP="006248B6">
            <w:pPr>
              <w:ind w:left="-105" w:right="-116"/>
              <w:jc w:val="center"/>
              <w:rPr>
                <w:sz w:val="22"/>
                <w:szCs w:val="22"/>
              </w:rPr>
            </w:pPr>
            <w:r w:rsidRPr="006248B6">
              <w:rPr>
                <w:sz w:val="22"/>
                <w:szCs w:val="22"/>
              </w:rPr>
              <w:t>8</w:t>
            </w:r>
          </w:p>
        </w:tc>
        <w:tc>
          <w:tcPr>
            <w:tcW w:w="850" w:type="dxa"/>
            <w:tcBorders>
              <w:top w:val="single" w:sz="4" w:space="0" w:color="auto"/>
              <w:left w:val="nil"/>
              <w:bottom w:val="single" w:sz="4" w:space="0" w:color="auto"/>
              <w:right w:val="single" w:sz="4" w:space="0" w:color="auto"/>
            </w:tcBorders>
            <w:hideMark/>
          </w:tcPr>
          <w:p w14:paraId="65CCFA20" w14:textId="77777777" w:rsidR="006248B6" w:rsidRPr="006248B6" w:rsidRDefault="006248B6" w:rsidP="006248B6">
            <w:pPr>
              <w:ind w:left="-105" w:right="-116"/>
              <w:jc w:val="center"/>
              <w:rPr>
                <w:sz w:val="22"/>
                <w:szCs w:val="22"/>
              </w:rPr>
            </w:pPr>
            <w:r w:rsidRPr="006248B6">
              <w:rPr>
                <w:sz w:val="22"/>
                <w:szCs w:val="22"/>
              </w:rPr>
              <w:t>9</w:t>
            </w:r>
          </w:p>
        </w:tc>
        <w:tc>
          <w:tcPr>
            <w:tcW w:w="998" w:type="dxa"/>
            <w:tcBorders>
              <w:top w:val="single" w:sz="4" w:space="0" w:color="auto"/>
              <w:left w:val="nil"/>
              <w:bottom w:val="single" w:sz="4" w:space="0" w:color="auto"/>
              <w:right w:val="single" w:sz="4" w:space="0" w:color="auto"/>
            </w:tcBorders>
            <w:hideMark/>
          </w:tcPr>
          <w:p w14:paraId="03A478BE" w14:textId="77777777" w:rsidR="006248B6" w:rsidRPr="006248B6" w:rsidRDefault="006248B6" w:rsidP="006248B6">
            <w:pPr>
              <w:jc w:val="center"/>
              <w:rPr>
                <w:sz w:val="22"/>
                <w:szCs w:val="22"/>
              </w:rPr>
            </w:pPr>
            <w:r w:rsidRPr="006248B6">
              <w:rPr>
                <w:sz w:val="22"/>
                <w:szCs w:val="22"/>
              </w:rPr>
              <w:t>10</w:t>
            </w:r>
          </w:p>
        </w:tc>
        <w:tc>
          <w:tcPr>
            <w:tcW w:w="1135" w:type="dxa"/>
            <w:tcBorders>
              <w:top w:val="single" w:sz="4" w:space="0" w:color="auto"/>
              <w:left w:val="nil"/>
              <w:bottom w:val="single" w:sz="4" w:space="0" w:color="auto"/>
              <w:right w:val="single" w:sz="4" w:space="0" w:color="auto"/>
            </w:tcBorders>
            <w:hideMark/>
          </w:tcPr>
          <w:p w14:paraId="57B8BFB4" w14:textId="77777777" w:rsidR="006248B6" w:rsidRPr="006248B6" w:rsidRDefault="006248B6" w:rsidP="006248B6">
            <w:pPr>
              <w:jc w:val="center"/>
              <w:rPr>
                <w:sz w:val="22"/>
                <w:szCs w:val="22"/>
              </w:rPr>
            </w:pPr>
            <w:r w:rsidRPr="006248B6">
              <w:rPr>
                <w:sz w:val="22"/>
                <w:szCs w:val="22"/>
              </w:rPr>
              <w:t>11</w:t>
            </w:r>
          </w:p>
        </w:tc>
        <w:tc>
          <w:tcPr>
            <w:tcW w:w="1133" w:type="dxa"/>
            <w:tcBorders>
              <w:top w:val="nil"/>
              <w:left w:val="nil"/>
              <w:bottom w:val="single" w:sz="4" w:space="0" w:color="auto"/>
              <w:right w:val="single" w:sz="4" w:space="0" w:color="auto"/>
            </w:tcBorders>
            <w:hideMark/>
          </w:tcPr>
          <w:p w14:paraId="659F3C72" w14:textId="77777777" w:rsidR="006248B6" w:rsidRPr="006248B6" w:rsidRDefault="006248B6" w:rsidP="006248B6">
            <w:pPr>
              <w:jc w:val="center"/>
              <w:rPr>
                <w:sz w:val="22"/>
                <w:szCs w:val="22"/>
              </w:rPr>
            </w:pPr>
            <w:r w:rsidRPr="006248B6">
              <w:rPr>
                <w:sz w:val="22"/>
                <w:szCs w:val="22"/>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28DEDC60" w14:textId="77777777" w:rsidR="006248B6" w:rsidRPr="006248B6" w:rsidRDefault="006248B6" w:rsidP="006248B6">
            <w:pPr>
              <w:jc w:val="center"/>
              <w:rPr>
                <w:sz w:val="22"/>
                <w:szCs w:val="22"/>
              </w:rPr>
            </w:pPr>
            <w:r w:rsidRPr="006248B6">
              <w:rPr>
                <w:sz w:val="22"/>
                <w:szCs w:val="22"/>
              </w:rPr>
              <w:t>13</w:t>
            </w:r>
          </w:p>
        </w:tc>
        <w:tc>
          <w:tcPr>
            <w:tcW w:w="1133" w:type="dxa"/>
            <w:tcBorders>
              <w:top w:val="single" w:sz="2" w:space="0" w:color="auto"/>
              <w:left w:val="single" w:sz="2" w:space="0" w:color="auto"/>
              <w:bottom w:val="single" w:sz="2" w:space="0" w:color="auto"/>
              <w:right w:val="single" w:sz="2" w:space="0" w:color="auto"/>
            </w:tcBorders>
            <w:vAlign w:val="center"/>
            <w:hideMark/>
          </w:tcPr>
          <w:p w14:paraId="08B90520" w14:textId="77777777" w:rsidR="006248B6" w:rsidRPr="006248B6" w:rsidRDefault="006248B6" w:rsidP="006248B6">
            <w:pPr>
              <w:jc w:val="center"/>
              <w:rPr>
                <w:sz w:val="22"/>
                <w:szCs w:val="22"/>
              </w:rPr>
            </w:pPr>
            <w:r w:rsidRPr="006248B6">
              <w:rPr>
                <w:sz w:val="22"/>
                <w:szCs w:val="22"/>
              </w:rPr>
              <w:t>14</w:t>
            </w:r>
          </w:p>
        </w:tc>
      </w:tr>
      <w:tr w:rsidR="006248B6" w:rsidRPr="006248B6" w14:paraId="6B04A34C" w14:textId="77777777" w:rsidTr="00104FF4">
        <w:trPr>
          <w:trHeight w:val="224"/>
        </w:trPr>
        <w:tc>
          <w:tcPr>
            <w:tcW w:w="1985" w:type="dxa"/>
            <w:vMerge w:val="restart"/>
            <w:tcBorders>
              <w:top w:val="single" w:sz="4" w:space="0" w:color="auto"/>
              <w:left w:val="single" w:sz="4" w:space="0" w:color="auto"/>
              <w:right w:val="single" w:sz="4" w:space="0" w:color="auto"/>
            </w:tcBorders>
            <w:vAlign w:val="center"/>
            <w:hideMark/>
          </w:tcPr>
          <w:p w14:paraId="3927257E" w14:textId="77777777" w:rsidR="006248B6" w:rsidRPr="006248B6" w:rsidRDefault="006248B6" w:rsidP="006248B6">
            <w:pPr>
              <w:rPr>
                <w:bCs/>
                <w:sz w:val="22"/>
                <w:szCs w:val="22"/>
              </w:rPr>
            </w:pPr>
            <w:r w:rsidRPr="006248B6">
              <w:rPr>
                <w:bCs/>
                <w:sz w:val="22"/>
                <w:szCs w:val="22"/>
              </w:rPr>
              <w:t>ООО «Интеграл»</w:t>
            </w:r>
          </w:p>
        </w:tc>
        <w:tc>
          <w:tcPr>
            <w:tcW w:w="1303" w:type="dxa"/>
            <w:shd w:val="clear" w:color="auto" w:fill="auto"/>
            <w:hideMark/>
          </w:tcPr>
          <w:p w14:paraId="2DD62EDD" w14:textId="77777777" w:rsidR="006248B6" w:rsidRPr="006248B6" w:rsidRDefault="006248B6" w:rsidP="006248B6">
            <w:pPr>
              <w:tabs>
                <w:tab w:val="left" w:pos="3052"/>
              </w:tabs>
              <w:ind w:hanging="108"/>
              <w:jc w:val="center"/>
              <w:rPr>
                <w:sz w:val="22"/>
                <w:szCs w:val="22"/>
              </w:rPr>
            </w:pPr>
            <w:r w:rsidRPr="006248B6">
              <w:rPr>
                <w:sz w:val="22"/>
                <w:szCs w:val="22"/>
              </w:rPr>
              <w:t>с 01.01.2025</w:t>
            </w:r>
          </w:p>
        </w:tc>
        <w:tc>
          <w:tcPr>
            <w:tcW w:w="920" w:type="dxa"/>
            <w:tcBorders>
              <w:top w:val="single" w:sz="2" w:space="0" w:color="auto"/>
              <w:left w:val="single" w:sz="2" w:space="0" w:color="auto"/>
              <w:bottom w:val="single" w:sz="2" w:space="0" w:color="auto"/>
              <w:right w:val="single" w:sz="4" w:space="0" w:color="auto"/>
            </w:tcBorders>
            <w:hideMark/>
          </w:tcPr>
          <w:p w14:paraId="0CD090D5" w14:textId="77777777" w:rsidR="006248B6" w:rsidRPr="006248B6" w:rsidRDefault="006248B6" w:rsidP="006248B6">
            <w:pPr>
              <w:ind w:left="-105" w:right="-116"/>
              <w:jc w:val="center"/>
              <w:rPr>
                <w:sz w:val="22"/>
                <w:szCs w:val="22"/>
              </w:rPr>
            </w:pPr>
            <w:r w:rsidRPr="006248B6">
              <w:rPr>
                <w:sz w:val="22"/>
                <w:szCs w:val="22"/>
              </w:rPr>
              <w:t>168,97</w:t>
            </w:r>
          </w:p>
        </w:tc>
        <w:tc>
          <w:tcPr>
            <w:tcW w:w="920" w:type="dxa"/>
            <w:gridSpan w:val="2"/>
            <w:tcBorders>
              <w:top w:val="single" w:sz="2" w:space="0" w:color="auto"/>
              <w:left w:val="single" w:sz="4" w:space="0" w:color="auto"/>
              <w:bottom w:val="single" w:sz="2" w:space="0" w:color="auto"/>
              <w:right w:val="single" w:sz="2" w:space="0" w:color="auto"/>
            </w:tcBorders>
            <w:hideMark/>
          </w:tcPr>
          <w:p w14:paraId="3850E5DD" w14:textId="77777777" w:rsidR="006248B6" w:rsidRPr="006248B6" w:rsidRDefault="006248B6" w:rsidP="006248B6">
            <w:pPr>
              <w:ind w:left="-105" w:right="-116"/>
              <w:jc w:val="center"/>
              <w:rPr>
                <w:sz w:val="22"/>
                <w:szCs w:val="22"/>
              </w:rPr>
            </w:pPr>
            <w:r w:rsidRPr="006248B6">
              <w:rPr>
                <w:sz w:val="22"/>
                <w:szCs w:val="22"/>
              </w:rPr>
              <w:t>166,51</w:t>
            </w:r>
          </w:p>
        </w:tc>
        <w:tc>
          <w:tcPr>
            <w:tcW w:w="926" w:type="dxa"/>
            <w:tcBorders>
              <w:top w:val="single" w:sz="2" w:space="0" w:color="auto"/>
              <w:left w:val="single" w:sz="4" w:space="0" w:color="auto"/>
              <w:bottom w:val="single" w:sz="2" w:space="0" w:color="auto"/>
              <w:right w:val="single" w:sz="2" w:space="0" w:color="auto"/>
            </w:tcBorders>
            <w:hideMark/>
          </w:tcPr>
          <w:p w14:paraId="128F28C1" w14:textId="77777777" w:rsidR="006248B6" w:rsidRPr="006248B6" w:rsidRDefault="006248B6" w:rsidP="006248B6">
            <w:pPr>
              <w:ind w:left="-105" w:right="-116"/>
              <w:jc w:val="center"/>
              <w:rPr>
                <w:sz w:val="22"/>
                <w:szCs w:val="22"/>
              </w:rPr>
            </w:pPr>
            <w:r w:rsidRPr="006248B6">
              <w:rPr>
                <w:sz w:val="22"/>
                <w:szCs w:val="22"/>
              </w:rPr>
              <w:t>180,06</w:t>
            </w:r>
          </w:p>
        </w:tc>
        <w:tc>
          <w:tcPr>
            <w:tcW w:w="1064" w:type="dxa"/>
            <w:tcBorders>
              <w:top w:val="single" w:sz="2" w:space="0" w:color="auto"/>
              <w:left w:val="single" w:sz="4" w:space="0" w:color="auto"/>
              <w:bottom w:val="single" w:sz="2" w:space="0" w:color="auto"/>
              <w:right w:val="single" w:sz="2" w:space="0" w:color="auto"/>
            </w:tcBorders>
            <w:hideMark/>
          </w:tcPr>
          <w:p w14:paraId="191B22F2" w14:textId="77777777" w:rsidR="006248B6" w:rsidRPr="006248B6" w:rsidRDefault="006248B6" w:rsidP="006248B6">
            <w:pPr>
              <w:ind w:left="-105" w:right="-116"/>
              <w:jc w:val="center"/>
              <w:rPr>
                <w:sz w:val="22"/>
                <w:szCs w:val="22"/>
              </w:rPr>
            </w:pPr>
            <w:r w:rsidRPr="006248B6">
              <w:rPr>
                <w:sz w:val="22"/>
                <w:szCs w:val="22"/>
              </w:rPr>
              <w:t>170,21</w:t>
            </w:r>
          </w:p>
        </w:tc>
        <w:tc>
          <w:tcPr>
            <w:tcW w:w="997" w:type="dxa"/>
            <w:tcBorders>
              <w:top w:val="single" w:sz="4" w:space="0" w:color="auto"/>
              <w:left w:val="single" w:sz="4" w:space="0" w:color="auto"/>
              <w:bottom w:val="single" w:sz="4" w:space="0" w:color="auto"/>
              <w:right w:val="single" w:sz="4" w:space="0" w:color="auto"/>
            </w:tcBorders>
            <w:hideMark/>
          </w:tcPr>
          <w:p w14:paraId="4118658C" w14:textId="77777777" w:rsidR="006248B6" w:rsidRPr="006248B6" w:rsidRDefault="006248B6" w:rsidP="006248B6">
            <w:pPr>
              <w:ind w:left="-105" w:right="-116"/>
              <w:jc w:val="center"/>
              <w:rPr>
                <w:sz w:val="22"/>
                <w:szCs w:val="22"/>
              </w:rPr>
            </w:pPr>
            <w:r w:rsidRPr="006248B6">
              <w:rPr>
                <w:sz w:val="22"/>
                <w:szCs w:val="22"/>
              </w:rPr>
              <w:t>140,81</w:t>
            </w:r>
          </w:p>
        </w:tc>
        <w:tc>
          <w:tcPr>
            <w:tcW w:w="843" w:type="dxa"/>
            <w:tcBorders>
              <w:top w:val="single" w:sz="4" w:space="0" w:color="auto"/>
              <w:left w:val="nil"/>
              <w:bottom w:val="single" w:sz="4" w:space="0" w:color="auto"/>
              <w:right w:val="single" w:sz="4" w:space="0" w:color="auto"/>
            </w:tcBorders>
            <w:hideMark/>
          </w:tcPr>
          <w:p w14:paraId="5FFC7836" w14:textId="77777777" w:rsidR="006248B6" w:rsidRPr="006248B6" w:rsidRDefault="006248B6" w:rsidP="006248B6">
            <w:pPr>
              <w:ind w:left="-105" w:right="-116"/>
              <w:jc w:val="center"/>
              <w:rPr>
                <w:sz w:val="22"/>
                <w:szCs w:val="22"/>
              </w:rPr>
            </w:pPr>
            <w:r w:rsidRPr="006248B6">
              <w:rPr>
                <w:sz w:val="22"/>
                <w:szCs w:val="22"/>
              </w:rPr>
              <w:t>138,76</w:t>
            </w:r>
          </w:p>
        </w:tc>
        <w:tc>
          <w:tcPr>
            <w:tcW w:w="850" w:type="dxa"/>
            <w:tcBorders>
              <w:top w:val="single" w:sz="4" w:space="0" w:color="auto"/>
              <w:left w:val="nil"/>
              <w:bottom w:val="single" w:sz="4" w:space="0" w:color="auto"/>
              <w:right w:val="single" w:sz="4" w:space="0" w:color="auto"/>
            </w:tcBorders>
            <w:hideMark/>
          </w:tcPr>
          <w:p w14:paraId="739C8CFA" w14:textId="77777777" w:rsidR="006248B6" w:rsidRPr="006248B6" w:rsidRDefault="006248B6" w:rsidP="006248B6">
            <w:pPr>
              <w:ind w:left="-105" w:right="-116"/>
              <w:jc w:val="center"/>
              <w:rPr>
                <w:sz w:val="22"/>
                <w:szCs w:val="22"/>
              </w:rPr>
            </w:pPr>
            <w:r w:rsidRPr="006248B6">
              <w:rPr>
                <w:sz w:val="22"/>
                <w:szCs w:val="22"/>
              </w:rPr>
              <w:t>150,05</w:t>
            </w:r>
          </w:p>
        </w:tc>
        <w:tc>
          <w:tcPr>
            <w:tcW w:w="998" w:type="dxa"/>
            <w:tcBorders>
              <w:top w:val="single" w:sz="4" w:space="0" w:color="auto"/>
              <w:left w:val="nil"/>
              <w:bottom w:val="single" w:sz="4" w:space="0" w:color="auto"/>
              <w:right w:val="single" w:sz="4" w:space="0" w:color="auto"/>
            </w:tcBorders>
            <w:hideMark/>
          </w:tcPr>
          <w:p w14:paraId="57D93919" w14:textId="77777777" w:rsidR="006248B6" w:rsidRPr="006248B6" w:rsidRDefault="006248B6" w:rsidP="006248B6">
            <w:pPr>
              <w:ind w:left="-105" w:right="-116"/>
              <w:jc w:val="center"/>
              <w:rPr>
                <w:sz w:val="22"/>
                <w:szCs w:val="22"/>
              </w:rPr>
            </w:pPr>
            <w:r w:rsidRPr="006248B6">
              <w:rPr>
                <w:sz w:val="22"/>
                <w:szCs w:val="22"/>
              </w:rPr>
              <w:t>141,84</w:t>
            </w:r>
          </w:p>
        </w:tc>
        <w:tc>
          <w:tcPr>
            <w:tcW w:w="1135" w:type="dxa"/>
            <w:tcBorders>
              <w:top w:val="nil"/>
              <w:left w:val="nil"/>
              <w:bottom w:val="single" w:sz="4" w:space="0" w:color="auto"/>
              <w:right w:val="single" w:sz="4" w:space="0" w:color="auto"/>
            </w:tcBorders>
            <w:hideMark/>
          </w:tcPr>
          <w:p w14:paraId="43704BAC" w14:textId="77777777" w:rsidR="006248B6" w:rsidRPr="006248B6" w:rsidRDefault="006248B6" w:rsidP="006248B6">
            <w:pPr>
              <w:ind w:left="-105" w:right="-116"/>
              <w:jc w:val="center"/>
              <w:rPr>
                <w:sz w:val="22"/>
                <w:szCs w:val="22"/>
              </w:rPr>
            </w:pPr>
            <w:r w:rsidRPr="006248B6">
              <w:rPr>
                <w:sz w:val="22"/>
                <w:szCs w:val="22"/>
              </w:rPr>
              <w:t>1,18</w:t>
            </w:r>
          </w:p>
        </w:tc>
        <w:tc>
          <w:tcPr>
            <w:tcW w:w="1133" w:type="dxa"/>
            <w:tcBorders>
              <w:top w:val="single" w:sz="4" w:space="0" w:color="auto"/>
              <w:left w:val="single" w:sz="4" w:space="0" w:color="auto"/>
              <w:bottom w:val="single" w:sz="4" w:space="0" w:color="auto"/>
              <w:right w:val="single" w:sz="4" w:space="0" w:color="auto"/>
            </w:tcBorders>
            <w:hideMark/>
          </w:tcPr>
          <w:p w14:paraId="4613EC49" w14:textId="77777777" w:rsidR="006248B6" w:rsidRPr="006248B6" w:rsidRDefault="006248B6" w:rsidP="006248B6">
            <w:pPr>
              <w:ind w:left="-105" w:right="-116"/>
              <w:jc w:val="center"/>
              <w:rPr>
                <w:sz w:val="22"/>
                <w:szCs w:val="22"/>
              </w:rPr>
            </w:pPr>
            <w:r w:rsidRPr="006248B6">
              <w:rPr>
                <w:sz w:val="22"/>
                <w:szCs w:val="22"/>
              </w:rPr>
              <w:t>2 566,80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055C8E74"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AD1BB20" w14:textId="77777777" w:rsidR="006248B6" w:rsidRPr="006248B6" w:rsidRDefault="006248B6" w:rsidP="006248B6">
            <w:pPr>
              <w:jc w:val="center"/>
              <w:rPr>
                <w:sz w:val="22"/>
                <w:szCs w:val="22"/>
              </w:rPr>
            </w:pPr>
            <w:r w:rsidRPr="006248B6">
              <w:rPr>
                <w:sz w:val="22"/>
                <w:szCs w:val="22"/>
              </w:rPr>
              <w:t>х</w:t>
            </w:r>
          </w:p>
        </w:tc>
      </w:tr>
      <w:tr w:rsidR="006248B6" w:rsidRPr="006248B6" w14:paraId="7DCD049B" w14:textId="77777777" w:rsidTr="00104FF4">
        <w:trPr>
          <w:trHeight w:val="224"/>
        </w:trPr>
        <w:tc>
          <w:tcPr>
            <w:tcW w:w="1985" w:type="dxa"/>
            <w:vMerge/>
            <w:tcBorders>
              <w:left w:val="single" w:sz="4" w:space="0" w:color="auto"/>
              <w:right w:val="single" w:sz="4" w:space="0" w:color="auto"/>
            </w:tcBorders>
            <w:vAlign w:val="center"/>
          </w:tcPr>
          <w:p w14:paraId="2BF9914C" w14:textId="77777777" w:rsidR="006248B6" w:rsidRPr="006248B6" w:rsidRDefault="006248B6" w:rsidP="006248B6">
            <w:pPr>
              <w:rPr>
                <w:bCs/>
                <w:sz w:val="22"/>
                <w:szCs w:val="22"/>
              </w:rPr>
            </w:pPr>
          </w:p>
        </w:tc>
        <w:tc>
          <w:tcPr>
            <w:tcW w:w="1303" w:type="dxa"/>
            <w:shd w:val="clear" w:color="auto" w:fill="auto"/>
          </w:tcPr>
          <w:p w14:paraId="2047DFA9" w14:textId="77777777" w:rsidR="006248B6" w:rsidRPr="006248B6" w:rsidRDefault="006248B6" w:rsidP="006248B6">
            <w:pPr>
              <w:tabs>
                <w:tab w:val="left" w:pos="3052"/>
              </w:tabs>
              <w:ind w:hanging="108"/>
              <w:jc w:val="center"/>
              <w:rPr>
                <w:sz w:val="22"/>
                <w:szCs w:val="22"/>
              </w:rPr>
            </w:pPr>
            <w:r w:rsidRPr="006248B6">
              <w:rPr>
                <w:sz w:val="22"/>
                <w:szCs w:val="22"/>
              </w:rPr>
              <w:t>с 01.07.2025</w:t>
            </w:r>
          </w:p>
        </w:tc>
        <w:tc>
          <w:tcPr>
            <w:tcW w:w="920" w:type="dxa"/>
            <w:tcBorders>
              <w:top w:val="single" w:sz="2" w:space="0" w:color="auto"/>
              <w:left w:val="single" w:sz="2" w:space="0" w:color="auto"/>
              <w:bottom w:val="single" w:sz="2" w:space="0" w:color="auto"/>
              <w:right w:val="single" w:sz="4" w:space="0" w:color="auto"/>
            </w:tcBorders>
          </w:tcPr>
          <w:p w14:paraId="005C2214" w14:textId="77777777" w:rsidR="006248B6" w:rsidRPr="006248B6" w:rsidRDefault="006248B6" w:rsidP="006248B6">
            <w:pPr>
              <w:ind w:left="-105" w:right="-116"/>
              <w:jc w:val="center"/>
              <w:rPr>
                <w:sz w:val="22"/>
                <w:szCs w:val="22"/>
              </w:rPr>
            </w:pPr>
            <w:r w:rsidRPr="006248B6">
              <w:rPr>
                <w:sz w:val="22"/>
                <w:szCs w:val="22"/>
              </w:rPr>
              <w:t>196,01</w:t>
            </w:r>
          </w:p>
        </w:tc>
        <w:tc>
          <w:tcPr>
            <w:tcW w:w="920" w:type="dxa"/>
            <w:gridSpan w:val="2"/>
            <w:tcBorders>
              <w:top w:val="single" w:sz="2" w:space="0" w:color="auto"/>
              <w:left w:val="single" w:sz="4" w:space="0" w:color="auto"/>
              <w:bottom w:val="single" w:sz="2" w:space="0" w:color="auto"/>
              <w:right w:val="single" w:sz="2" w:space="0" w:color="auto"/>
            </w:tcBorders>
          </w:tcPr>
          <w:p w14:paraId="6993F7E9" w14:textId="77777777" w:rsidR="006248B6" w:rsidRPr="006248B6" w:rsidRDefault="006248B6" w:rsidP="006248B6">
            <w:pPr>
              <w:ind w:left="-105" w:right="-116"/>
              <w:jc w:val="center"/>
              <w:rPr>
                <w:sz w:val="22"/>
                <w:szCs w:val="22"/>
              </w:rPr>
            </w:pPr>
            <w:r w:rsidRPr="006248B6">
              <w:rPr>
                <w:sz w:val="22"/>
                <w:szCs w:val="22"/>
              </w:rPr>
              <w:t>193,15</w:t>
            </w:r>
          </w:p>
        </w:tc>
        <w:tc>
          <w:tcPr>
            <w:tcW w:w="926" w:type="dxa"/>
            <w:tcBorders>
              <w:top w:val="single" w:sz="2" w:space="0" w:color="auto"/>
              <w:left w:val="single" w:sz="4" w:space="0" w:color="auto"/>
              <w:bottom w:val="single" w:sz="2" w:space="0" w:color="auto"/>
              <w:right w:val="single" w:sz="2" w:space="0" w:color="auto"/>
            </w:tcBorders>
          </w:tcPr>
          <w:p w14:paraId="6C9A8AA6" w14:textId="77777777" w:rsidR="006248B6" w:rsidRPr="006248B6" w:rsidRDefault="006248B6" w:rsidP="006248B6">
            <w:pPr>
              <w:ind w:left="-105" w:right="-116"/>
              <w:jc w:val="center"/>
              <w:rPr>
                <w:sz w:val="22"/>
                <w:szCs w:val="22"/>
              </w:rPr>
            </w:pPr>
            <w:r w:rsidRPr="006248B6">
              <w:rPr>
                <w:sz w:val="22"/>
                <w:szCs w:val="22"/>
              </w:rPr>
              <w:t>208,87</w:t>
            </w:r>
          </w:p>
        </w:tc>
        <w:tc>
          <w:tcPr>
            <w:tcW w:w="1064" w:type="dxa"/>
            <w:tcBorders>
              <w:top w:val="single" w:sz="2" w:space="0" w:color="auto"/>
              <w:left w:val="single" w:sz="4" w:space="0" w:color="auto"/>
              <w:bottom w:val="single" w:sz="2" w:space="0" w:color="auto"/>
              <w:right w:val="single" w:sz="2" w:space="0" w:color="auto"/>
            </w:tcBorders>
          </w:tcPr>
          <w:p w14:paraId="7FC5E4D5" w14:textId="77777777" w:rsidR="006248B6" w:rsidRPr="006248B6" w:rsidRDefault="006248B6" w:rsidP="006248B6">
            <w:pPr>
              <w:ind w:left="-105" w:right="-116"/>
              <w:jc w:val="center"/>
              <w:rPr>
                <w:sz w:val="22"/>
                <w:szCs w:val="22"/>
              </w:rPr>
            </w:pPr>
            <w:r w:rsidRPr="006248B6">
              <w:rPr>
                <w:sz w:val="22"/>
                <w:szCs w:val="22"/>
              </w:rPr>
              <w:t>197,45</w:t>
            </w:r>
          </w:p>
        </w:tc>
        <w:tc>
          <w:tcPr>
            <w:tcW w:w="997" w:type="dxa"/>
            <w:tcBorders>
              <w:top w:val="single" w:sz="4" w:space="0" w:color="auto"/>
              <w:left w:val="single" w:sz="4" w:space="0" w:color="auto"/>
              <w:bottom w:val="single" w:sz="4" w:space="0" w:color="auto"/>
              <w:right w:val="single" w:sz="4" w:space="0" w:color="auto"/>
            </w:tcBorders>
          </w:tcPr>
          <w:p w14:paraId="65E8BA2F" w14:textId="77777777" w:rsidR="006248B6" w:rsidRPr="006248B6" w:rsidRDefault="006248B6" w:rsidP="006248B6">
            <w:pPr>
              <w:ind w:left="-105" w:right="-116"/>
              <w:jc w:val="center"/>
              <w:rPr>
                <w:sz w:val="22"/>
                <w:szCs w:val="22"/>
              </w:rPr>
            </w:pPr>
            <w:r w:rsidRPr="006248B6">
              <w:rPr>
                <w:sz w:val="22"/>
                <w:szCs w:val="22"/>
              </w:rPr>
              <w:t>163,34</w:t>
            </w:r>
          </w:p>
        </w:tc>
        <w:tc>
          <w:tcPr>
            <w:tcW w:w="843" w:type="dxa"/>
            <w:tcBorders>
              <w:top w:val="single" w:sz="4" w:space="0" w:color="auto"/>
              <w:left w:val="nil"/>
              <w:bottom w:val="single" w:sz="4" w:space="0" w:color="auto"/>
              <w:right w:val="single" w:sz="4" w:space="0" w:color="auto"/>
            </w:tcBorders>
          </w:tcPr>
          <w:p w14:paraId="2C3B9230" w14:textId="77777777" w:rsidR="006248B6" w:rsidRPr="006248B6" w:rsidRDefault="006248B6" w:rsidP="006248B6">
            <w:pPr>
              <w:ind w:left="-105" w:right="-116"/>
              <w:jc w:val="center"/>
              <w:rPr>
                <w:sz w:val="22"/>
                <w:szCs w:val="22"/>
              </w:rPr>
            </w:pPr>
            <w:r w:rsidRPr="006248B6">
              <w:rPr>
                <w:sz w:val="22"/>
                <w:szCs w:val="22"/>
              </w:rPr>
              <w:t>160,96</w:t>
            </w:r>
          </w:p>
        </w:tc>
        <w:tc>
          <w:tcPr>
            <w:tcW w:w="850" w:type="dxa"/>
            <w:tcBorders>
              <w:top w:val="single" w:sz="4" w:space="0" w:color="auto"/>
              <w:left w:val="nil"/>
              <w:bottom w:val="single" w:sz="4" w:space="0" w:color="auto"/>
              <w:right w:val="single" w:sz="4" w:space="0" w:color="auto"/>
            </w:tcBorders>
          </w:tcPr>
          <w:p w14:paraId="0464119C" w14:textId="77777777" w:rsidR="006248B6" w:rsidRPr="006248B6" w:rsidRDefault="006248B6" w:rsidP="006248B6">
            <w:pPr>
              <w:ind w:left="-105" w:right="-116"/>
              <w:jc w:val="center"/>
              <w:rPr>
                <w:sz w:val="22"/>
                <w:szCs w:val="22"/>
              </w:rPr>
            </w:pPr>
            <w:r w:rsidRPr="006248B6">
              <w:rPr>
                <w:sz w:val="22"/>
                <w:szCs w:val="22"/>
              </w:rPr>
              <w:t>174,06</w:t>
            </w:r>
          </w:p>
        </w:tc>
        <w:tc>
          <w:tcPr>
            <w:tcW w:w="998" w:type="dxa"/>
            <w:tcBorders>
              <w:top w:val="single" w:sz="4" w:space="0" w:color="auto"/>
              <w:left w:val="nil"/>
              <w:bottom w:val="single" w:sz="4" w:space="0" w:color="auto"/>
              <w:right w:val="single" w:sz="4" w:space="0" w:color="auto"/>
            </w:tcBorders>
          </w:tcPr>
          <w:p w14:paraId="0E043CCE" w14:textId="77777777" w:rsidR="006248B6" w:rsidRPr="006248B6" w:rsidRDefault="006248B6" w:rsidP="006248B6">
            <w:pPr>
              <w:ind w:left="-105" w:right="-116"/>
              <w:jc w:val="center"/>
              <w:rPr>
                <w:sz w:val="22"/>
                <w:szCs w:val="22"/>
              </w:rPr>
            </w:pPr>
            <w:r w:rsidRPr="006248B6">
              <w:rPr>
                <w:sz w:val="22"/>
                <w:szCs w:val="22"/>
              </w:rPr>
              <w:t>164,54</w:t>
            </w:r>
          </w:p>
        </w:tc>
        <w:tc>
          <w:tcPr>
            <w:tcW w:w="1135" w:type="dxa"/>
            <w:tcBorders>
              <w:top w:val="nil"/>
              <w:left w:val="nil"/>
              <w:bottom w:val="single" w:sz="4" w:space="0" w:color="auto"/>
              <w:right w:val="single" w:sz="4" w:space="0" w:color="auto"/>
            </w:tcBorders>
          </w:tcPr>
          <w:p w14:paraId="539D67FA" w14:textId="77777777" w:rsidR="006248B6" w:rsidRPr="006248B6" w:rsidRDefault="006248B6" w:rsidP="006248B6">
            <w:pPr>
              <w:ind w:left="-105" w:right="-116"/>
              <w:jc w:val="center"/>
              <w:rPr>
                <w:sz w:val="22"/>
                <w:szCs w:val="22"/>
              </w:rPr>
            </w:pPr>
            <w:r w:rsidRPr="006248B6">
              <w:rPr>
                <w:sz w:val="22"/>
                <w:szCs w:val="22"/>
              </w:rPr>
              <w:t>1,37</w:t>
            </w:r>
          </w:p>
        </w:tc>
        <w:tc>
          <w:tcPr>
            <w:tcW w:w="1133" w:type="dxa"/>
            <w:tcBorders>
              <w:top w:val="single" w:sz="4" w:space="0" w:color="auto"/>
              <w:left w:val="single" w:sz="4" w:space="0" w:color="auto"/>
              <w:bottom w:val="single" w:sz="4" w:space="0" w:color="auto"/>
              <w:right w:val="single" w:sz="4" w:space="0" w:color="auto"/>
            </w:tcBorders>
          </w:tcPr>
          <w:p w14:paraId="58AAC40D" w14:textId="77777777" w:rsidR="006248B6" w:rsidRPr="006248B6" w:rsidRDefault="006248B6" w:rsidP="006248B6">
            <w:pPr>
              <w:ind w:left="-105" w:right="-116"/>
              <w:jc w:val="center"/>
              <w:rPr>
                <w:sz w:val="22"/>
                <w:szCs w:val="22"/>
              </w:rPr>
            </w:pPr>
            <w:r w:rsidRPr="006248B6">
              <w:rPr>
                <w:sz w:val="22"/>
                <w:szCs w:val="22"/>
              </w:rPr>
              <w:t>2 977,47</w:t>
            </w:r>
          </w:p>
        </w:tc>
        <w:tc>
          <w:tcPr>
            <w:tcW w:w="1275" w:type="dxa"/>
            <w:tcBorders>
              <w:top w:val="single" w:sz="2" w:space="0" w:color="auto"/>
              <w:left w:val="single" w:sz="2" w:space="0" w:color="auto"/>
              <w:bottom w:val="single" w:sz="2" w:space="0" w:color="auto"/>
              <w:right w:val="single" w:sz="2" w:space="0" w:color="auto"/>
            </w:tcBorders>
            <w:vAlign w:val="center"/>
          </w:tcPr>
          <w:p w14:paraId="2A300595"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0F52FD53" w14:textId="77777777" w:rsidR="006248B6" w:rsidRPr="006248B6" w:rsidRDefault="006248B6" w:rsidP="006248B6">
            <w:pPr>
              <w:jc w:val="center"/>
              <w:rPr>
                <w:sz w:val="22"/>
                <w:szCs w:val="22"/>
              </w:rPr>
            </w:pPr>
            <w:r w:rsidRPr="006248B6">
              <w:rPr>
                <w:sz w:val="22"/>
                <w:szCs w:val="22"/>
              </w:rPr>
              <w:t>х</w:t>
            </w:r>
          </w:p>
        </w:tc>
      </w:tr>
      <w:tr w:rsidR="006248B6" w:rsidRPr="006248B6" w14:paraId="2869284D" w14:textId="77777777" w:rsidTr="00104FF4">
        <w:trPr>
          <w:trHeight w:val="224"/>
        </w:trPr>
        <w:tc>
          <w:tcPr>
            <w:tcW w:w="1985" w:type="dxa"/>
            <w:vMerge/>
            <w:tcBorders>
              <w:left w:val="single" w:sz="4" w:space="0" w:color="auto"/>
              <w:right w:val="single" w:sz="4" w:space="0" w:color="auto"/>
            </w:tcBorders>
            <w:vAlign w:val="center"/>
          </w:tcPr>
          <w:p w14:paraId="3D36BC00" w14:textId="77777777" w:rsidR="006248B6" w:rsidRPr="006248B6" w:rsidRDefault="006248B6" w:rsidP="006248B6">
            <w:pPr>
              <w:rPr>
                <w:bCs/>
                <w:sz w:val="22"/>
                <w:szCs w:val="22"/>
              </w:rPr>
            </w:pPr>
          </w:p>
        </w:tc>
        <w:tc>
          <w:tcPr>
            <w:tcW w:w="1303" w:type="dxa"/>
            <w:shd w:val="clear" w:color="auto" w:fill="auto"/>
          </w:tcPr>
          <w:p w14:paraId="77D7120E" w14:textId="77777777" w:rsidR="006248B6" w:rsidRPr="006248B6" w:rsidRDefault="006248B6" w:rsidP="006248B6">
            <w:pPr>
              <w:tabs>
                <w:tab w:val="left" w:pos="3052"/>
              </w:tabs>
              <w:ind w:hanging="108"/>
              <w:jc w:val="center"/>
              <w:rPr>
                <w:sz w:val="22"/>
                <w:szCs w:val="22"/>
              </w:rPr>
            </w:pPr>
            <w:r w:rsidRPr="006248B6">
              <w:rPr>
                <w:sz w:val="22"/>
                <w:szCs w:val="22"/>
              </w:rPr>
              <w:t>с 01.01.2026</w:t>
            </w:r>
          </w:p>
        </w:tc>
        <w:tc>
          <w:tcPr>
            <w:tcW w:w="920" w:type="dxa"/>
            <w:tcBorders>
              <w:top w:val="single" w:sz="2" w:space="0" w:color="auto"/>
              <w:left w:val="single" w:sz="2" w:space="0" w:color="auto"/>
              <w:bottom w:val="single" w:sz="2" w:space="0" w:color="auto"/>
              <w:right w:val="single" w:sz="4" w:space="0" w:color="auto"/>
            </w:tcBorders>
          </w:tcPr>
          <w:p w14:paraId="10DC9CEC" w14:textId="77777777" w:rsidR="006248B6" w:rsidRPr="006248B6" w:rsidRDefault="006248B6" w:rsidP="006248B6">
            <w:pPr>
              <w:ind w:left="-105" w:right="-116"/>
              <w:jc w:val="center"/>
              <w:rPr>
                <w:sz w:val="22"/>
                <w:szCs w:val="22"/>
              </w:rPr>
            </w:pPr>
            <w:r w:rsidRPr="006248B6">
              <w:rPr>
                <w:sz w:val="22"/>
                <w:szCs w:val="22"/>
              </w:rPr>
              <w:t>196,01</w:t>
            </w:r>
          </w:p>
        </w:tc>
        <w:tc>
          <w:tcPr>
            <w:tcW w:w="920" w:type="dxa"/>
            <w:gridSpan w:val="2"/>
            <w:tcBorders>
              <w:top w:val="single" w:sz="2" w:space="0" w:color="auto"/>
              <w:left w:val="single" w:sz="4" w:space="0" w:color="auto"/>
              <w:bottom w:val="single" w:sz="2" w:space="0" w:color="auto"/>
              <w:right w:val="single" w:sz="2" w:space="0" w:color="auto"/>
            </w:tcBorders>
          </w:tcPr>
          <w:p w14:paraId="7A7CCAB2" w14:textId="77777777" w:rsidR="006248B6" w:rsidRPr="006248B6" w:rsidRDefault="006248B6" w:rsidP="006248B6">
            <w:pPr>
              <w:ind w:left="-105" w:right="-116"/>
              <w:jc w:val="center"/>
              <w:rPr>
                <w:sz w:val="22"/>
                <w:szCs w:val="22"/>
              </w:rPr>
            </w:pPr>
            <w:r w:rsidRPr="006248B6">
              <w:rPr>
                <w:sz w:val="22"/>
                <w:szCs w:val="22"/>
              </w:rPr>
              <w:t>193,15</w:t>
            </w:r>
          </w:p>
        </w:tc>
        <w:tc>
          <w:tcPr>
            <w:tcW w:w="926" w:type="dxa"/>
            <w:tcBorders>
              <w:top w:val="single" w:sz="2" w:space="0" w:color="auto"/>
              <w:left w:val="single" w:sz="4" w:space="0" w:color="auto"/>
              <w:bottom w:val="single" w:sz="2" w:space="0" w:color="auto"/>
              <w:right w:val="single" w:sz="2" w:space="0" w:color="auto"/>
            </w:tcBorders>
          </w:tcPr>
          <w:p w14:paraId="2078FB03" w14:textId="77777777" w:rsidR="006248B6" w:rsidRPr="006248B6" w:rsidRDefault="006248B6" w:rsidP="006248B6">
            <w:pPr>
              <w:ind w:left="-105" w:right="-116"/>
              <w:jc w:val="center"/>
              <w:rPr>
                <w:sz w:val="22"/>
                <w:szCs w:val="22"/>
              </w:rPr>
            </w:pPr>
            <w:r w:rsidRPr="006248B6">
              <w:rPr>
                <w:sz w:val="22"/>
                <w:szCs w:val="22"/>
              </w:rPr>
              <w:t>208,87</w:t>
            </w:r>
          </w:p>
        </w:tc>
        <w:tc>
          <w:tcPr>
            <w:tcW w:w="1064" w:type="dxa"/>
            <w:tcBorders>
              <w:top w:val="single" w:sz="2" w:space="0" w:color="auto"/>
              <w:left w:val="single" w:sz="4" w:space="0" w:color="auto"/>
              <w:bottom w:val="single" w:sz="2" w:space="0" w:color="auto"/>
              <w:right w:val="single" w:sz="2" w:space="0" w:color="auto"/>
            </w:tcBorders>
          </w:tcPr>
          <w:p w14:paraId="5C426EBD" w14:textId="77777777" w:rsidR="006248B6" w:rsidRPr="006248B6" w:rsidRDefault="006248B6" w:rsidP="006248B6">
            <w:pPr>
              <w:ind w:left="-105" w:right="-116"/>
              <w:jc w:val="center"/>
              <w:rPr>
                <w:sz w:val="22"/>
                <w:szCs w:val="22"/>
              </w:rPr>
            </w:pPr>
            <w:r w:rsidRPr="006248B6">
              <w:rPr>
                <w:sz w:val="22"/>
                <w:szCs w:val="22"/>
              </w:rPr>
              <w:t>197,45</w:t>
            </w:r>
          </w:p>
        </w:tc>
        <w:tc>
          <w:tcPr>
            <w:tcW w:w="997" w:type="dxa"/>
            <w:tcBorders>
              <w:top w:val="single" w:sz="4" w:space="0" w:color="auto"/>
              <w:left w:val="single" w:sz="4" w:space="0" w:color="auto"/>
              <w:bottom w:val="single" w:sz="4" w:space="0" w:color="auto"/>
              <w:right w:val="single" w:sz="4" w:space="0" w:color="auto"/>
            </w:tcBorders>
          </w:tcPr>
          <w:p w14:paraId="7B9F41E4" w14:textId="77777777" w:rsidR="006248B6" w:rsidRPr="006248B6" w:rsidRDefault="006248B6" w:rsidP="006248B6">
            <w:pPr>
              <w:ind w:left="-105" w:right="-116"/>
              <w:jc w:val="center"/>
              <w:rPr>
                <w:sz w:val="22"/>
                <w:szCs w:val="22"/>
              </w:rPr>
            </w:pPr>
            <w:r w:rsidRPr="006248B6">
              <w:rPr>
                <w:sz w:val="22"/>
                <w:szCs w:val="22"/>
              </w:rPr>
              <w:t>163,34</w:t>
            </w:r>
          </w:p>
        </w:tc>
        <w:tc>
          <w:tcPr>
            <w:tcW w:w="843" w:type="dxa"/>
            <w:tcBorders>
              <w:top w:val="single" w:sz="4" w:space="0" w:color="auto"/>
              <w:left w:val="nil"/>
              <w:bottom w:val="single" w:sz="4" w:space="0" w:color="auto"/>
              <w:right w:val="single" w:sz="4" w:space="0" w:color="auto"/>
            </w:tcBorders>
          </w:tcPr>
          <w:p w14:paraId="27AFC3FC" w14:textId="77777777" w:rsidR="006248B6" w:rsidRPr="006248B6" w:rsidRDefault="006248B6" w:rsidP="006248B6">
            <w:pPr>
              <w:ind w:left="-105" w:right="-116"/>
              <w:jc w:val="center"/>
              <w:rPr>
                <w:sz w:val="22"/>
                <w:szCs w:val="22"/>
              </w:rPr>
            </w:pPr>
            <w:r w:rsidRPr="006248B6">
              <w:rPr>
                <w:sz w:val="22"/>
                <w:szCs w:val="22"/>
              </w:rPr>
              <w:t>160,96</w:t>
            </w:r>
          </w:p>
        </w:tc>
        <w:tc>
          <w:tcPr>
            <w:tcW w:w="850" w:type="dxa"/>
            <w:tcBorders>
              <w:top w:val="single" w:sz="4" w:space="0" w:color="auto"/>
              <w:left w:val="nil"/>
              <w:bottom w:val="single" w:sz="4" w:space="0" w:color="auto"/>
              <w:right w:val="single" w:sz="4" w:space="0" w:color="auto"/>
            </w:tcBorders>
          </w:tcPr>
          <w:p w14:paraId="1CFE73A4" w14:textId="77777777" w:rsidR="006248B6" w:rsidRPr="006248B6" w:rsidRDefault="006248B6" w:rsidP="006248B6">
            <w:pPr>
              <w:ind w:left="-105" w:right="-116"/>
              <w:jc w:val="center"/>
              <w:rPr>
                <w:sz w:val="22"/>
                <w:szCs w:val="22"/>
              </w:rPr>
            </w:pPr>
            <w:r w:rsidRPr="006248B6">
              <w:rPr>
                <w:sz w:val="22"/>
                <w:szCs w:val="22"/>
              </w:rPr>
              <w:t>174,06</w:t>
            </w:r>
          </w:p>
        </w:tc>
        <w:tc>
          <w:tcPr>
            <w:tcW w:w="998" w:type="dxa"/>
            <w:tcBorders>
              <w:top w:val="single" w:sz="4" w:space="0" w:color="auto"/>
              <w:left w:val="nil"/>
              <w:bottom w:val="single" w:sz="4" w:space="0" w:color="auto"/>
              <w:right w:val="single" w:sz="4" w:space="0" w:color="auto"/>
            </w:tcBorders>
          </w:tcPr>
          <w:p w14:paraId="68A70CEE" w14:textId="77777777" w:rsidR="006248B6" w:rsidRPr="006248B6" w:rsidRDefault="006248B6" w:rsidP="006248B6">
            <w:pPr>
              <w:ind w:left="-105" w:right="-116"/>
              <w:jc w:val="center"/>
              <w:rPr>
                <w:sz w:val="22"/>
                <w:szCs w:val="22"/>
              </w:rPr>
            </w:pPr>
            <w:r w:rsidRPr="006248B6">
              <w:rPr>
                <w:sz w:val="22"/>
                <w:szCs w:val="22"/>
              </w:rPr>
              <w:t>164,54</w:t>
            </w:r>
          </w:p>
        </w:tc>
        <w:tc>
          <w:tcPr>
            <w:tcW w:w="1135" w:type="dxa"/>
            <w:tcBorders>
              <w:top w:val="nil"/>
              <w:left w:val="nil"/>
              <w:bottom w:val="single" w:sz="4" w:space="0" w:color="auto"/>
              <w:right w:val="single" w:sz="4" w:space="0" w:color="auto"/>
            </w:tcBorders>
          </w:tcPr>
          <w:p w14:paraId="6BA7E2B2" w14:textId="77777777" w:rsidR="006248B6" w:rsidRPr="006248B6" w:rsidRDefault="006248B6" w:rsidP="006248B6">
            <w:pPr>
              <w:ind w:left="-105" w:right="-116"/>
              <w:jc w:val="center"/>
              <w:rPr>
                <w:sz w:val="22"/>
                <w:szCs w:val="22"/>
              </w:rPr>
            </w:pPr>
            <w:r w:rsidRPr="006248B6">
              <w:rPr>
                <w:sz w:val="22"/>
                <w:szCs w:val="22"/>
              </w:rPr>
              <w:t>1,37</w:t>
            </w:r>
          </w:p>
        </w:tc>
        <w:tc>
          <w:tcPr>
            <w:tcW w:w="1133" w:type="dxa"/>
            <w:tcBorders>
              <w:top w:val="single" w:sz="4" w:space="0" w:color="auto"/>
              <w:left w:val="single" w:sz="4" w:space="0" w:color="auto"/>
              <w:bottom w:val="single" w:sz="4" w:space="0" w:color="auto"/>
              <w:right w:val="single" w:sz="4" w:space="0" w:color="auto"/>
            </w:tcBorders>
          </w:tcPr>
          <w:p w14:paraId="22B0B782" w14:textId="77777777" w:rsidR="006248B6" w:rsidRPr="006248B6" w:rsidRDefault="006248B6" w:rsidP="006248B6">
            <w:pPr>
              <w:ind w:left="-105" w:right="-116"/>
              <w:jc w:val="center"/>
              <w:rPr>
                <w:sz w:val="22"/>
                <w:szCs w:val="22"/>
              </w:rPr>
            </w:pPr>
            <w:r w:rsidRPr="006248B6">
              <w:rPr>
                <w:sz w:val="22"/>
                <w:szCs w:val="22"/>
              </w:rPr>
              <w:t>2 977,47</w:t>
            </w:r>
          </w:p>
        </w:tc>
        <w:tc>
          <w:tcPr>
            <w:tcW w:w="1275" w:type="dxa"/>
            <w:tcBorders>
              <w:top w:val="single" w:sz="2" w:space="0" w:color="auto"/>
              <w:left w:val="single" w:sz="2" w:space="0" w:color="auto"/>
              <w:bottom w:val="single" w:sz="2" w:space="0" w:color="auto"/>
              <w:right w:val="single" w:sz="2" w:space="0" w:color="auto"/>
            </w:tcBorders>
            <w:vAlign w:val="center"/>
          </w:tcPr>
          <w:p w14:paraId="707CBEFB"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7CB78B55" w14:textId="77777777" w:rsidR="006248B6" w:rsidRPr="006248B6" w:rsidRDefault="006248B6" w:rsidP="006248B6">
            <w:pPr>
              <w:jc w:val="center"/>
              <w:rPr>
                <w:sz w:val="22"/>
                <w:szCs w:val="22"/>
              </w:rPr>
            </w:pPr>
            <w:r w:rsidRPr="006248B6">
              <w:rPr>
                <w:sz w:val="22"/>
                <w:szCs w:val="22"/>
              </w:rPr>
              <w:t>х</w:t>
            </w:r>
          </w:p>
        </w:tc>
      </w:tr>
      <w:tr w:rsidR="006248B6" w:rsidRPr="006248B6" w14:paraId="30B54A4C" w14:textId="77777777" w:rsidTr="00104FF4">
        <w:trPr>
          <w:trHeight w:val="224"/>
        </w:trPr>
        <w:tc>
          <w:tcPr>
            <w:tcW w:w="1985" w:type="dxa"/>
            <w:vMerge/>
            <w:tcBorders>
              <w:left w:val="single" w:sz="4" w:space="0" w:color="auto"/>
              <w:right w:val="single" w:sz="4" w:space="0" w:color="auto"/>
            </w:tcBorders>
            <w:vAlign w:val="center"/>
          </w:tcPr>
          <w:p w14:paraId="653BE584" w14:textId="77777777" w:rsidR="006248B6" w:rsidRPr="006248B6" w:rsidRDefault="006248B6" w:rsidP="006248B6">
            <w:pPr>
              <w:rPr>
                <w:bCs/>
                <w:sz w:val="22"/>
                <w:szCs w:val="22"/>
              </w:rPr>
            </w:pPr>
          </w:p>
        </w:tc>
        <w:tc>
          <w:tcPr>
            <w:tcW w:w="1303" w:type="dxa"/>
            <w:shd w:val="clear" w:color="auto" w:fill="auto"/>
          </w:tcPr>
          <w:p w14:paraId="45E0E719" w14:textId="77777777" w:rsidR="006248B6" w:rsidRPr="006248B6" w:rsidRDefault="006248B6" w:rsidP="006248B6">
            <w:pPr>
              <w:tabs>
                <w:tab w:val="left" w:pos="3052"/>
              </w:tabs>
              <w:ind w:hanging="108"/>
              <w:jc w:val="center"/>
              <w:rPr>
                <w:sz w:val="22"/>
                <w:szCs w:val="22"/>
              </w:rPr>
            </w:pPr>
            <w:r w:rsidRPr="006248B6">
              <w:rPr>
                <w:sz w:val="22"/>
                <w:szCs w:val="22"/>
              </w:rPr>
              <w:t>с 01.07.2026</w:t>
            </w:r>
          </w:p>
        </w:tc>
        <w:tc>
          <w:tcPr>
            <w:tcW w:w="920" w:type="dxa"/>
            <w:tcBorders>
              <w:top w:val="single" w:sz="2" w:space="0" w:color="auto"/>
              <w:left w:val="single" w:sz="2" w:space="0" w:color="auto"/>
              <w:bottom w:val="single" w:sz="2" w:space="0" w:color="auto"/>
              <w:right w:val="single" w:sz="4" w:space="0" w:color="auto"/>
            </w:tcBorders>
          </w:tcPr>
          <w:p w14:paraId="600E845E" w14:textId="77777777" w:rsidR="006248B6" w:rsidRPr="006248B6" w:rsidRDefault="006248B6" w:rsidP="006248B6">
            <w:pPr>
              <w:ind w:left="-105" w:right="-116"/>
              <w:jc w:val="center"/>
              <w:rPr>
                <w:sz w:val="22"/>
                <w:szCs w:val="22"/>
              </w:rPr>
            </w:pPr>
            <w:r w:rsidRPr="006248B6">
              <w:rPr>
                <w:sz w:val="22"/>
                <w:szCs w:val="22"/>
              </w:rPr>
              <w:t>204,44</w:t>
            </w:r>
          </w:p>
        </w:tc>
        <w:tc>
          <w:tcPr>
            <w:tcW w:w="920" w:type="dxa"/>
            <w:gridSpan w:val="2"/>
            <w:tcBorders>
              <w:top w:val="single" w:sz="2" w:space="0" w:color="auto"/>
              <w:left w:val="single" w:sz="4" w:space="0" w:color="auto"/>
              <w:bottom w:val="single" w:sz="2" w:space="0" w:color="auto"/>
              <w:right w:val="single" w:sz="2" w:space="0" w:color="auto"/>
            </w:tcBorders>
          </w:tcPr>
          <w:p w14:paraId="27F905A2" w14:textId="77777777" w:rsidR="006248B6" w:rsidRPr="006248B6" w:rsidRDefault="006248B6" w:rsidP="006248B6">
            <w:pPr>
              <w:ind w:left="-105" w:right="-116"/>
              <w:jc w:val="center"/>
              <w:rPr>
                <w:sz w:val="22"/>
                <w:szCs w:val="22"/>
              </w:rPr>
            </w:pPr>
            <w:r w:rsidRPr="006248B6">
              <w:rPr>
                <w:sz w:val="22"/>
                <w:szCs w:val="22"/>
              </w:rPr>
              <w:t>201,46</w:t>
            </w:r>
          </w:p>
        </w:tc>
        <w:tc>
          <w:tcPr>
            <w:tcW w:w="926" w:type="dxa"/>
            <w:tcBorders>
              <w:top w:val="single" w:sz="2" w:space="0" w:color="auto"/>
              <w:left w:val="single" w:sz="4" w:space="0" w:color="auto"/>
              <w:bottom w:val="single" w:sz="2" w:space="0" w:color="auto"/>
              <w:right w:val="single" w:sz="2" w:space="0" w:color="auto"/>
            </w:tcBorders>
          </w:tcPr>
          <w:p w14:paraId="1759D884" w14:textId="77777777" w:rsidR="006248B6" w:rsidRPr="006248B6" w:rsidRDefault="006248B6" w:rsidP="006248B6">
            <w:pPr>
              <w:ind w:left="-105" w:right="-116"/>
              <w:jc w:val="center"/>
              <w:rPr>
                <w:sz w:val="22"/>
                <w:szCs w:val="22"/>
              </w:rPr>
            </w:pPr>
            <w:r w:rsidRPr="006248B6">
              <w:rPr>
                <w:sz w:val="22"/>
                <w:szCs w:val="22"/>
              </w:rPr>
              <w:t>217,86</w:t>
            </w:r>
          </w:p>
        </w:tc>
        <w:tc>
          <w:tcPr>
            <w:tcW w:w="1064" w:type="dxa"/>
            <w:tcBorders>
              <w:top w:val="single" w:sz="2" w:space="0" w:color="auto"/>
              <w:left w:val="single" w:sz="4" w:space="0" w:color="auto"/>
              <w:bottom w:val="single" w:sz="2" w:space="0" w:color="auto"/>
              <w:right w:val="single" w:sz="2" w:space="0" w:color="auto"/>
            </w:tcBorders>
          </w:tcPr>
          <w:p w14:paraId="6CD4106C" w14:textId="77777777" w:rsidR="006248B6" w:rsidRPr="006248B6" w:rsidRDefault="006248B6" w:rsidP="006248B6">
            <w:pPr>
              <w:ind w:left="-105" w:right="-116"/>
              <w:jc w:val="center"/>
              <w:rPr>
                <w:sz w:val="22"/>
                <w:szCs w:val="22"/>
              </w:rPr>
            </w:pPr>
            <w:r w:rsidRPr="006248B6">
              <w:rPr>
                <w:sz w:val="22"/>
                <w:szCs w:val="22"/>
              </w:rPr>
              <w:t>205,93</w:t>
            </w:r>
          </w:p>
        </w:tc>
        <w:tc>
          <w:tcPr>
            <w:tcW w:w="997" w:type="dxa"/>
            <w:tcBorders>
              <w:top w:val="single" w:sz="4" w:space="0" w:color="auto"/>
              <w:left w:val="single" w:sz="4" w:space="0" w:color="auto"/>
              <w:bottom w:val="single" w:sz="4" w:space="0" w:color="auto"/>
              <w:right w:val="single" w:sz="4" w:space="0" w:color="auto"/>
            </w:tcBorders>
          </w:tcPr>
          <w:p w14:paraId="1E870296" w14:textId="77777777" w:rsidR="006248B6" w:rsidRPr="006248B6" w:rsidRDefault="006248B6" w:rsidP="006248B6">
            <w:pPr>
              <w:ind w:left="-105" w:right="-116"/>
              <w:jc w:val="center"/>
              <w:rPr>
                <w:sz w:val="22"/>
                <w:szCs w:val="22"/>
              </w:rPr>
            </w:pPr>
            <w:r w:rsidRPr="006248B6">
              <w:rPr>
                <w:sz w:val="22"/>
                <w:szCs w:val="22"/>
              </w:rPr>
              <w:t>170,37</w:t>
            </w:r>
          </w:p>
        </w:tc>
        <w:tc>
          <w:tcPr>
            <w:tcW w:w="843" w:type="dxa"/>
            <w:tcBorders>
              <w:top w:val="single" w:sz="4" w:space="0" w:color="auto"/>
              <w:left w:val="nil"/>
              <w:bottom w:val="single" w:sz="4" w:space="0" w:color="auto"/>
              <w:right w:val="single" w:sz="4" w:space="0" w:color="auto"/>
            </w:tcBorders>
          </w:tcPr>
          <w:p w14:paraId="3C7AF801" w14:textId="77777777" w:rsidR="006248B6" w:rsidRPr="006248B6" w:rsidRDefault="006248B6" w:rsidP="006248B6">
            <w:pPr>
              <w:ind w:left="-105" w:right="-116"/>
              <w:jc w:val="center"/>
              <w:rPr>
                <w:sz w:val="22"/>
                <w:szCs w:val="22"/>
              </w:rPr>
            </w:pPr>
            <w:r w:rsidRPr="006248B6">
              <w:rPr>
                <w:sz w:val="22"/>
                <w:szCs w:val="22"/>
              </w:rPr>
              <w:t>167,88</w:t>
            </w:r>
          </w:p>
        </w:tc>
        <w:tc>
          <w:tcPr>
            <w:tcW w:w="850" w:type="dxa"/>
            <w:tcBorders>
              <w:top w:val="single" w:sz="4" w:space="0" w:color="auto"/>
              <w:left w:val="nil"/>
              <w:bottom w:val="single" w:sz="4" w:space="0" w:color="auto"/>
              <w:right w:val="single" w:sz="4" w:space="0" w:color="auto"/>
            </w:tcBorders>
          </w:tcPr>
          <w:p w14:paraId="54890B17" w14:textId="77777777" w:rsidR="006248B6" w:rsidRPr="006248B6" w:rsidRDefault="006248B6" w:rsidP="006248B6">
            <w:pPr>
              <w:ind w:left="-105" w:right="-116"/>
              <w:jc w:val="center"/>
              <w:rPr>
                <w:sz w:val="22"/>
                <w:szCs w:val="22"/>
              </w:rPr>
            </w:pPr>
            <w:r w:rsidRPr="006248B6">
              <w:rPr>
                <w:sz w:val="22"/>
                <w:szCs w:val="22"/>
              </w:rPr>
              <w:t>181,55</w:t>
            </w:r>
          </w:p>
        </w:tc>
        <w:tc>
          <w:tcPr>
            <w:tcW w:w="998" w:type="dxa"/>
            <w:tcBorders>
              <w:top w:val="single" w:sz="4" w:space="0" w:color="auto"/>
              <w:left w:val="nil"/>
              <w:bottom w:val="single" w:sz="4" w:space="0" w:color="auto"/>
              <w:right w:val="single" w:sz="4" w:space="0" w:color="auto"/>
            </w:tcBorders>
          </w:tcPr>
          <w:p w14:paraId="287B4B32" w14:textId="77777777" w:rsidR="006248B6" w:rsidRPr="006248B6" w:rsidRDefault="006248B6" w:rsidP="006248B6">
            <w:pPr>
              <w:ind w:left="-105" w:right="-116"/>
              <w:jc w:val="center"/>
              <w:rPr>
                <w:sz w:val="22"/>
                <w:szCs w:val="22"/>
              </w:rPr>
            </w:pPr>
            <w:r w:rsidRPr="006248B6">
              <w:rPr>
                <w:sz w:val="22"/>
                <w:szCs w:val="22"/>
              </w:rPr>
              <w:t>171,61</w:t>
            </w:r>
          </w:p>
        </w:tc>
        <w:tc>
          <w:tcPr>
            <w:tcW w:w="1135" w:type="dxa"/>
            <w:tcBorders>
              <w:top w:val="nil"/>
              <w:left w:val="nil"/>
              <w:bottom w:val="single" w:sz="4" w:space="0" w:color="auto"/>
              <w:right w:val="single" w:sz="4" w:space="0" w:color="auto"/>
            </w:tcBorders>
          </w:tcPr>
          <w:p w14:paraId="1D008ED7" w14:textId="77777777" w:rsidR="006248B6" w:rsidRPr="006248B6" w:rsidRDefault="006248B6" w:rsidP="006248B6">
            <w:pPr>
              <w:ind w:left="-105" w:right="-116"/>
              <w:jc w:val="center"/>
              <w:rPr>
                <w:sz w:val="22"/>
                <w:szCs w:val="22"/>
              </w:rPr>
            </w:pPr>
            <w:r w:rsidRPr="006248B6">
              <w:rPr>
                <w:sz w:val="22"/>
                <w:szCs w:val="22"/>
              </w:rPr>
              <w:t>1,43</w:t>
            </w:r>
          </w:p>
        </w:tc>
        <w:tc>
          <w:tcPr>
            <w:tcW w:w="1133" w:type="dxa"/>
            <w:tcBorders>
              <w:top w:val="single" w:sz="4" w:space="0" w:color="auto"/>
              <w:left w:val="single" w:sz="4" w:space="0" w:color="auto"/>
              <w:bottom w:val="single" w:sz="4" w:space="0" w:color="auto"/>
              <w:right w:val="single" w:sz="4" w:space="0" w:color="auto"/>
            </w:tcBorders>
          </w:tcPr>
          <w:p w14:paraId="39748122" w14:textId="77777777" w:rsidR="006248B6" w:rsidRPr="006248B6" w:rsidRDefault="006248B6" w:rsidP="006248B6">
            <w:pPr>
              <w:ind w:left="-105" w:right="-116"/>
              <w:jc w:val="center"/>
              <w:rPr>
                <w:sz w:val="22"/>
                <w:szCs w:val="22"/>
              </w:rPr>
            </w:pPr>
            <w:r w:rsidRPr="006248B6">
              <w:rPr>
                <w:sz w:val="22"/>
                <w:szCs w:val="22"/>
              </w:rPr>
              <w:t>3 105,50</w:t>
            </w:r>
          </w:p>
        </w:tc>
        <w:tc>
          <w:tcPr>
            <w:tcW w:w="1275" w:type="dxa"/>
            <w:tcBorders>
              <w:top w:val="single" w:sz="2" w:space="0" w:color="auto"/>
              <w:left w:val="single" w:sz="2" w:space="0" w:color="auto"/>
              <w:bottom w:val="single" w:sz="2" w:space="0" w:color="auto"/>
              <w:right w:val="single" w:sz="2" w:space="0" w:color="auto"/>
            </w:tcBorders>
            <w:vAlign w:val="center"/>
          </w:tcPr>
          <w:p w14:paraId="458AC394"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777DD084" w14:textId="77777777" w:rsidR="006248B6" w:rsidRPr="006248B6" w:rsidRDefault="006248B6" w:rsidP="006248B6">
            <w:pPr>
              <w:jc w:val="center"/>
              <w:rPr>
                <w:sz w:val="22"/>
                <w:szCs w:val="22"/>
              </w:rPr>
            </w:pPr>
            <w:r w:rsidRPr="006248B6">
              <w:rPr>
                <w:sz w:val="22"/>
                <w:szCs w:val="22"/>
              </w:rPr>
              <w:t>х</w:t>
            </w:r>
          </w:p>
        </w:tc>
      </w:tr>
      <w:tr w:rsidR="006248B6" w:rsidRPr="006248B6" w14:paraId="6DFD865C" w14:textId="77777777" w:rsidTr="00104FF4">
        <w:trPr>
          <w:trHeight w:val="224"/>
        </w:trPr>
        <w:tc>
          <w:tcPr>
            <w:tcW w:w="1985" w:type="dxa"/>
            <w:vMerge/>
            <w:tcBorders>
              <w:left w:val="single" w:sz="4" w:space="0" w:color="auto"/>
              <w:right w:val="single" w:sz="4" w:space="0" w:color="auto"/>
            </w:tcBorders>
            <w:vAlign w:val="center"/>
          </w:tcPr>
          <w:p w14:paraId="35F00047" w14:textId="77777777" w:rsidR="006248B6" w:rsidRPr="006248B6" w:rsidRDefault="006248B6" w:rsidP="006248B6">
            <w:pPr>
              <w:rPr>
                <w:bCs/>
                <w:sz w:val="22"/>
                <w:szCs w:val="22"/>
              </w:rPr>
            </w:pPr>
          </w:p>
        </w:tc>
        <w:tc>
          <w:tcPr>
            <w:tcW w:w="1303" w:type="dxa"/>
            <w:shd w:val="clear" w:color="auto" w:fill="auto"/>
          </w:tcPr>
          <w:p w14:paraId="5347863F" w14:textId="77777777" w:rsidR="006248B6" w:rsidRPr="006248B6" w:rsidRDefault="006248B6" w:rsidP="006248B6">
            <w:pPr>
              <w:tabs>
                <w:tab w:val="left" w:pos="3052"/>
              </w:tabs>
              <w:ind w:hanging="108"/>
              <w:jc w:val="center"/>
              <w:rPr>
                <w:sz w:val="22"/>
                <w:szCs w:val="22"/>
              </w:rPr>
            </w:pPr>
            <w:r w:rsidRPr="006248B6">
              <w:rPr>
                <w:sz w:val="22"/>
                <w:szCs w:val="22"/>
              </w:rPr>
              <w:t>с 01.01.2027</w:t>
            </w:r>
          </w:p>
        </w:tc>
        <w:tc>
          <w:tcPr>
            <w:tcW w:w="920" w:type="dxa"/>
            <w:tcBorders>
              <w:top w:val="single" w:sz="2" w:space="0" w:color="auto"/>
              <w:left w:val="single" w:sz="2" w:space="0" w:color="auto"/>
              <w:bottom w:val="single" w:sz="2" w:space="0" w:color="auto"/>
              <w:right w:val="single" w:sz="4" w:space="0" w:color="auto"/>
            </w:tcBorders>
          </w:tcPr>
          <w:p w14:paraId="79F612A6" w14:textId="77777777" w:rsidR="006248B6" w:rsidRPr="006248B6" w:rsidRDefault="006248B6" w:rsidP="006248B6">
            <w:pPr>
              <w:ind w:left="-105" w:right="-116"/>
              <w:jc w:val="center"/>
              <w:rPr>
                <w:sz w:val="22"/>
                <w:szCs w:val="22"/>
              </w:rPr>
            </w:pPr>
            <w:r w:rsidRPr="006248B6">
              <w:rPr>
                <w:sz w:val="22"/>
                <w:szCs w:val="22"/>
              </w:rPr>
              <w:t>217,88</w:t>
            </w:r>
          </w:p>
        </w:tc>
        <w:tc>
          <w:tcPr>
            <w:tcW w:w="920" w:type="dxa"/>
            <w:gridSpan w:val="2"/>
            <w:tcBorders>
              <w:top w:val="single" w:sz="2" w:space="0" w:color="auto"/>
              <w:left w:val="single" w:sz="4" w:space="0" w:color="auto"/>
              <w:bottom w:val="single" w:sz="2" w:space="0" w:color="auto"/>
              <w:right w:val="single" w:sz="2" w:space="0" w:color="auto"/>
            </w:tcBorders>
          </w:tcPr>
          <w:p w14:paraId="70365C7E" w14:textId="77777777" w:rsidR="006248B6" w:rsidRPr="006248B6" w:rsidRDefault="006248B6" w:rsidP="006248B6">
            <w:pPr>
              <w:ind w:left="-105" w:right="-116"/>
              <w:jc w:val="center"/>
              <w:rPr>
                <w:sz w:val="22"/>
                <w:szCs w:val="22"/>
              </w:rPr>
            </w:pPr>
            <w:r w:rsidRPr="006248B6">
              <w:rPr>
                <w:sz w:val="22"/>
                <w:szCs w:val="22"/>
              </w:rPr>
              <w:t>215,58</w:t>
            </w:r>
          </w:p>
        </w:tc>
        <w:tc>
          <w:tcPr>
            <w:tcW w:w="926" w:type="dxa"/>
            <w:tcBorders>
              <w:top w:val="single" w:sz="2" w:space="0" w:color="auto"/>
              <w:left w:val="single" w:sz="4" w:space="0" w:color="auto"/>
              <w:bottom w:val="single" w:sz="2" w:space="0" w:color="auto"/>
              <w:right w:val="single" w:sz="2" w:space="0" w:color="auto"/>
            </w:tcBorders>
          </w:tcPr>
          <w:p w14:paraId="70874714" w14:textId="77777777" w:rsidR="006248B6" w:rsidRPr="006248B6" w:rsidRDefault="006248B6" w:rsidP="006248B6">
            <w:pPr>
              <w:ind w:left="-105" w:right="-116"/>
              <w:jc w:val="center"/>
              <w:rPr>
                <w:sz w:val="22"/>
                <w:szCs w:val="22"/>
              </w:rPr>
            </w:pPr>
            <w:r w:rsidRPr="006248B6">
              <w:rPr>
                <w:sz w:val="22"/>
                <w:szCs w:val="22"/>
              </w:rPr>
              <w:t>228,26</w:t>
            </w:r>
          </w:p>
        </w:tc>
        <w:tc>
          <w:tcPr>
            <w:tcW w:w="1064" w:type="dxa"/>
            <w:tcBorders>
              <w:top w:val="single" w:sz="2" w:space="0" w:color="auto"/>
              <w:left w:val="single" w:sz="4" w:space="0" w:color="auto"/>
              <w:bottom w:val="single" w:sz="2" w:space="0" w:color="auto"/>
              <w:right w:val="single" w:sz="2" w:space="0" w:color="auto"/>
            </w:tcBorders>
          </w:tcPr>
          <w:p w14:paraId="10BECD78" w14:textId="77777777" w:rsidR="006248B6" w:rsidRPr="006248B6" w:rsidRDefault="006248B6" w:rsidP="006248B6">
            <w:pPr>
              <w:ind w:left="-105" w:right="-116"/>
              <w:jc w:val="center"/>
              <w:rPr>
                <w:sz w:val="22"/>
                <w:szCs w:val="22"/>
              </w:rPr>
            </w:pPr>
            <w:r w:rsidRPr="006248B6">
              <w:rPr>
                <w:sz w:val="22"/>
                <w:szCs w:val="22"/>
              </w:rPr>
              <w:t>219,04</w:t>
            </w:r>
          </w:p>
        </w:tc>
        <w:tc>
          <w:tcPr>
            <w:tcW w:w="997" w:type="dxa"/>
            <w:tcBorders>
              <w:top w:val="single" w:sz="4" w:space="0" w:color="auto"/>
              <w:left w:val="single" w:sz="4" w:space="0" w:color="auto"/>
              <w:bottom w:val="single" w:sz="4" w:space="0" w:color="auto"/>
              <w:right w:val="single" w:sz="4" w:space="0" w:color="auto"/>
            </w:tcBorders>
          </w:tcPr>
          <w:p w14:paraId="02DD2A2C" w14:textId="77777777" w:rsidR="006248B6" w:rsidRPr="006248B6" w:rsidRDefault="006248B6" w:rsidP="006248B6">
            <w:pPr>
              <w:ind w:left="-105" w:right="-116"/>
              <w:jc w:val="center"/>
              <w:rPr>
                <w:sz w:val="22"/>
                <w:szCs w:val="22"/>
              </w:rPr>
            </w:pPr>
            <w:r w:rsidRPr="006248B6">
              <w:rPr>
                <w:sz w:val="22"/>
                <w:szCs w:val="22"/>
              </w:rPr>
              <w:t>181,57</w:t>
            </w:r>
          </w:p>
        </w:tc>
        <w:tc>
          <w:tcPr>
            <w:tcW w:w="843" w:type="dxa"/>
            <w:tcBorders>
              <w:top w:val="single" w:sz="4" w:space="0" w:color="auto"/>
              <w:left w:val="nil"/>
              <w:bottom w:val="single" w:sz="4" w:space="0" w:color="auto"/>
              <w:right w:val="single" w:sz="4" w:space="0" w:color="auto"/>
            </w:tcBorders>
          </w:tcPr>
          <w:p w14:paraId="79A78896" w14:textId="77777777" w:rsidR="006248B6" w:rsidRPr="006248B6" w:rsidRDefault="006248B6" w:rsidP="006248B6">
            <w:pPr>
              <w:ind w:left="-105" w:right="-116"/>
              <w:jc w:val="center"/>
              <w:rPr>
                <w:sz w:val="22"/>
                <w:szCs w:val="22"/>
              </w:rPr>
            </w:pPr>
            <w:r w:rsidRPr="006248B6">
              <w:rPr>
                <w:sz w:val="22"/>
                <w:szCs w:val="22"/>
              </w:rPr>
              <w:t>179,65</w:t>
            </w:r>
          </w:p>
        </w:tc>
        <w:tc>
          <w:tcPr>
            <w:tcW w:w="850" w:type="dxa"/>
            <w:tcBorders>
              <w:top w:val="single" w:sz="4" w:space="0" w:color="auto"/>
              <w:left w:val="nil"/>
              <w:bottom w:val="single" w:sz="4" w:space="0" w:color="auto"/>
              <w:right w:val="single" w:sz="4" w:space="0" w:color="auto"/>
            </w:tcBorders>
          </w:tcPr>
          <w:p w14:paraId="2B2FE1F3" w14:textId="77777777" w:rsidR="006248B6" w:rsidRPr="006248B6" w:rsidRDefault="006248B6" w:rsidP="006248B6">
            <w:pPr>
              <w:ind w:left="-105" w:right="-116"/>
              <w:jc w:val="center"/>
              <w:rPr>
                <w:sz w:val="22"/>
                <w:szCs w:val="22"/>
              </w:rPr>
            </w:pPr>
            <w:r w:rsidRPr="006248B6">
              <w:rPr>
                <w:sz w:val="22"/>
                <w:szCs w:val="22"/>
              </w:rPr>
              <w:t>190,22</w:t>
            </w:r>
          </w:p>
        </w:tc>
        <w:tc>
          <w:tcPr>
            <w:tcW w:w="998" w:type="dxa"/>
            <w:tcBorders>
              <w:top w:val="single" w:sz="4" w:space="0" w:color="auto"/>
              <w:left w:val="nil"/>
              <w:bottom w:val="single" w:sz="4" w:space="0" w:color="auto"/>
              <w:right w:val="single" w:sz="4" w:space="0" w:color="auto"/>
            </w:tcBorders>
          </w:tcPr>
          <w:p w14:paraId="66FBF0A1" w14:textId="77777777" w:rsidR="006248B6" w:rsidRPr="006248B6" w:rsidRDefault="006248B6" w:rsidP="006248B6">
            <w:pPr>
              <w:ind w:left="-105" w:right="-116"/>
              <w:jc w:val="center"/>
              <w:rPr>
                <w:sz w:val="22"/>
                <w:szCs w:val="22"/>
              </w:rPr>
            </w:pPr>
            <w:r w:rsidRPr="006248B6">
              <w:rPr>
                <w:sz w:val="22"/>
                <w:szCs w:val="22"/>
              </w:rPr>
              <w:t>182,53</w:t>
            </w:r>
          </w:p>
        </w:tc>
        <w:tc>
          <w:tcPr>
            <w:tcW w:w="1135" w:type="dxa"/>
            <w:tcBorders>
              <w:top w:val="nil"/>
              <w:left w:val="nil"/>
              <w:bottom w:val="single" w:sz="4" w:space="0" w:color="auto"/>
              <w:right w:val="single" w:sz="4" w:space="0" w:color="auto"/>
            </w:tcBorders>
          </w:tcPr>
          <w:p w14:paraId="6A4B4A05" w14:textId="77777777" w:rsidR="006248B6" w:rsidRPr="006248B6" w:rsidRDefault="006248B6" w:rsidP="006248B6">
            <w:pPr>
              <w:ind w:left="-105" w:right="-116"/>
              <w:jc w:val="center"/>
              <w:rPr>
                <w:sz w:val="22"/>
                <w:szCs w:val="22"/>
              </w:rPr>
            </w:pPr>
            <w:r w:rsidRPr="006248B6">
              <w:rPr>
                <w:sz w:val="22"/>
                <w:szCs w:val="22"/>
              </w:rPr>
              <w:t>1,43</w:t>
            </w:r>
          </w:p>
        </w:tc>
        <w:tc>
          <w:tcPr>
            <w:tcW w:w="1133" w:type="dxa"/>
            <w:tcBorders>
              <w:top w:val="single" w:sz="4" w:space="0" w:color="auto"/>
              <w:left w:val="single" w:sz="4" w:space="0" w:color="auto"/>
              <w:bottom w:val="single" w:sz="4" w:space="0" w:color="auto"/>
              <w:right w:val="single" w:sz="4" w:space="0" w:color="auto"/>
            </w:tcBorders>
          </w:tcPr>
          <w:p w14:paraId="6563937B" w14:textId="77777777" w:rsidR="006248B6" w:rsidRPr="006248B6" w:rsidRDefault="006248B6" w:rsidP="006248B6">
            <w:pPr>
              <w:ind w:left="-105" w:right="-116"/>
              <w:jc w:val="center"/>
              <w:rPr>
                <w:sz w:val="22"/>
                <w:szCs w:val="22"/>
              </w:rPr>
            </w:pPr>
            <w:r w:rsidRPr="006248B6">
              <w:rPr>
                <w:sz w:val="22"/>
                <w:szCs w:val="22"/>
              </w:rPr>
              <w:t>3 105,50</w:t>
            </w:r>
          </w:p>
        </w:tc>
        <w:tc>
          <w:tcPr>
            <w:tcW w:w="1275" w:type="dxa"/>
            <w:tcBorders>
              <w:top w:val="single" w:sz="2" w:space="0" w:color="auto"/>
              <w:left w:val="single" w:sz="2" w:space="0" w:color="auto"/>
              <w:bottom w:val="single" w:sz="2" w:space="0" w:color="auto"/>
              <w:right w:val="single" w:sz="2" w:space="0" w:color="auto"/>
            </w:tcBorders>
            <w:vAlign w:val="center"/>
          </w:tcPr>
          <w:p w14:paraId="381DC494"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690B3502" w14:textId="77777777" w:rsidR="006248B6" w:rsidRPr="006248B6" w:rsidRDefault="006248B6" w:rsidP="006248B6">
            <w:pPr>
              <w:jc w:val="center"/>
              <w:rPr>
                <w:sz w:val="22"/>
                <w:szCs w:val="22"/>
              </w:rPr>
            </w:pPr>
            <w:r w:rsidRPr="006248B6">
              <w:rPr>
                <w:sz w:val="22"/>
                <w:szCs w:val="22"/>
              </w:rPr>
              <w:t>х</w:t>
            </w:r>
          </w:p>
        </w:tc>
      </w:tr>
      <w:tr w:rsidR="006248B6" w:rsidRPr="006248B6" w14:paraId="564E47D2" w14:textId="77777777" w:rsidTr="00104FF4">
        <w:trPr>
          <w:trHeight w:val="224"/>
        </w:trPr>
        <w:tc>
          <w:tcPr>
            <w:tcW w:w="1985" w:type="dxa"/>
            <w:vMerge/>
            <w:tcBorders>
              <w:left w:val="single" w:sz="4" w:space="0" w:color="auto"/>
              <w:right w:val="single" w:sz="4" w:space="0" w:color="auto"/>
            </w:tcBorders>
            <w:vAlign w:val="center"/>
          </w:tcPr>
          <w:p w14:paraId="32186232" w14:textId="77777777" w:rsidR="006248B6" w:rsidRPr="006248B6" w:rsidRDefault="006248B6" w:rsidP="006248B6">
            <w:pPr>
              <w:rPr>
                <w:bCs/>
                <w:sz w:val="22"/>
                <w:szCs w:val="22"/>
              </w:rPr>
            </w:pPr>
          </w:p>
        </w:tc>
        <w:tc>
          <w:tcPr>
            <w:tcW w:w="1303" w:type="dxa"/>
            <w:shd w:val="clear" w:color="auto" w:fill="auto"/>
          </w:tcPr>
          <w:p w14:paraId="6C7BEBDB" w14:textId="77777777" w:rsidR="006248B6" w:rsidRPr="006248B6" w:rsidRDefault="006248B6" w:rsidP="006248B6">
            <w:pPr>
              <w:tabs>
                <w:tab w:val="left" w:pos="3052"/>
              </w:tabs>
              <w:ind w:hanging="108"/>
              <w:jc w:val="center"/>
              <w:rPr>
                <w:sz w:val="22"/>
                <w:szCs w:val="22"/>
              </w:rPr>
            </w:pPr>
            <w:r w:rsidRPr="006248B6">
              <w:rPr>
                <w:sz w:val="22"/>
                <w:szCs w:val="22"/>
              </w:rPr>
              <w:t>с 01.07.2027</w:t>
            </w:r>
          </w:p>
        </w:tc>
        <w:tc>
          <w:tcPr>
            <w:tcW w:w="920" w:type="dxa"/>
            <w:tcBorders>
              <w:top w:val="single" w:sz="2" w:space="0" w:color="auto"/>
              <w:left w:val="single" w:sz="2" w:space="0" w:color="auto"/>
              <w:bottom w:val="single" w:sz="2" w:space="0" w:color="auto"/>
              <w:right w:val="single" w:sz="4" w:space="0" w:color="auto"/>
            </w:tcBorders>
          </w:tcPr>
          <w:p w14:paraId="69142CA3" w14:textId="77777777" w:rsidR="006248B6" w:rsidRPr="006248B6" w:rsidRDefault="006248B6" w:rsidP="006248B6">
            <w:pPr>
              <w:ind w:left="-105" w:right="-116"/>
              <w:jc w:val="center"/>
              <w:rPr>
                <w:sz w:val="22"/>
                <w:szCs w:val="22"/>
              </w:rPr>
            </w:pPr>
            <w:r w:rsidRPr="006248B6">
              <w:rPr>
                <w:sz w:val="22"/>
                <w:szCs w:val="22"/>
              </w:rPr>
              <w:t>251,92</w:t>
            </w:r>
          </w:p>
        </w:tc>
        <w:tc>
          <w:tcPr>
            <w:tcW w:w="920" w:type="dxa"/>
            <w:gridSpan w:val="2"/>
            <w:tcBorders>
              <w:top w:val="single" w:sz="2" w:space="0" w:color="auto"/>
              <w:left w:val="single" w:sz="4" w:space="0" w:color="auto"/>
              <w:bottom w:val="single" w:sz="2" w:space="0" w:color="auto"/>
              <w:right w:val="single" w:sz="2" w:space="0" w:color="auto"/>
            </w:tcBorders>
          </w:tcPr>
          <w:p w14:paraId="460161A0" w14:textId="77777777" w:rsidR="006248B6" w:rsidRPr="006248B6" w:rsidRDefault="006248B6" w:rsidP="006248B6">
            <w:pPr>
              <w:ind w:left="-105" w:right="-116"/>
              <w:jc w:val="center"/>
              <w:rPr>
                <w:sz w:val="22"/>
                <w:szCs w:val="22"/>
              </w:rPr>
            </w:pPr>
            <w:r w:rsidRPr="006248B6">
              <w:rPr>
                <w:sz w:val="22"/>
                <w:szCs w:val="22"/>
              </w:rPr>
              <w:t>249,32</w:t>
            </w:r>
          </w:p>
        </w:tc>
        <w:tc>
          <w:tcPr>
            <w:tcW w:w="926" w:type="dxa"/>
            <w:tcBorders>
              <w:top w:val="single" w:sz="2" w:space="0" w:color="auto"/>
              <w:left w:val="single" w:sz="4" w:space="0" w:color="auto"/>
              <w:bottom w:val="single" w:sz="2" w:space="0" w:color="auto"/>
              <w:right w:val="single" w:sz="2" w:space="0" w:color="auto"/>
            </w:tcBorders>
          </w:tcPr>
          <w:p w14:paraId="3E0B0CFE" w14:textId="77777777" w:rsidR="006248B6" w:rsidRPr="006248B6" w:rsidRDefault="006248B6" w:rsidP="006248B6">
            <w:pPr>
              <w:ind w:left="-105" w:right="-116"/>
              <w:jc w:val="center"/>
              <w:rPr>
                <w:sz w:val="22"/>
                <w:szCs w:val="22"/>
              </w:rPr>
            </w:pPr>
            <w:r w:rsidRPr="006248B6">
              <w:rPr>
                <w:sz w:val="22"/>
                <w:szCs w:val="22"/>
              </w:rPr>
              <w:t>263,53</w:t>
            </w:r>
          </w:p>
        </w:tc>
        <w:tc>
          <w:tcPr>
            <w:tcW w:w="1064" w:type="dxa"/>
            <w:tcBorders>
              <w:top w:val="single" w:sz="2" w:space="0" w:color="auto"/>
              <w:left w:val="single" w:sz="4" w:space="0" w:color="auto"/>
              <w:bottom w:val="single" w:sz="2" w:space="0" w:color="auto"/>
              <w:right w:val="single" w:sz="2" w:space="0" w:color="auto"/>
            </w:tcBorders>
          </w:tcPr>
          <w:p w14:paraId="48FE4C42" w14:textId="77777777" w:rsidR="006248B6" w:rsidRPr="006248B6" w:rsidRDefault="006248B6" w:rsidP="006248B6">
            <w:pPr>
              <w:ind w:left="-105" w:right="-116"/>
              <w:jc w:val="center"/>
              <w:rPr>
                <w:sz w:val="22"/>
                <w:szCs w:val="22"/>
              </w:rPr>
            </w:pPr>
            <w:r w:rsidRPr="006248B6">
              <w:rPr>
                <w:sz w:val="22"/>
                <w:szCs w:val="22"/>
              </w:rPr>
              <w:t>253,20</w:t>
            </w:r>
          </w:p>
        </w:tc>
        <w:tc>
          <w:tcPr>
            <w:tcW w:w="997" w:type="dxa"/>
            <w:tcBorders>
              <w:top w:val="single" w:sz="4" w:space="0" w:color="auto"/>
              <w:left w:val="single" w:sz="4" w:space="0" w:color="auto"/>
              <w:bottom w:val="single" w:sz="4" w:space="0" w:color="auto"/>
              <w:right w:val="single" w:sz="4" w:space="0" w:color="auto"/>
            </w:tcBorders>
          </w:tcPr>
          <w:p w14:paraId="5EC04D9A" w14:textId="77777777" w:rsidR="006248B6" w:rsidRPr="006248B6" w:rsidRDefault="006248B6" w:rsidP="006248B6">
            <w:pPr>
              <w:ind w:left="-105" w:right="-116"/>
              <w:jc w:val="center"/>
              <w:rPr>
                <w:sz w:val="22"/>
                <w:szCs w:val="22"/>
              </w:rPr>
            </w:pPr>
            <w:r w:rsidRPr="006248B6">
              <w:rPr>
                <w:sz w:val="22"/>
                <w:szCs w:val="22"/>
              </w:rPr>
              <w:t>209,93</w:t>
            </w:r>
          </w:p>
        </w:tc>
        <w:tc>
          <w:tcPr>
            <w:tcW w:w="843" w:type="dxa"/>
            <w:tcBorders>
              <w:top w:val="single" w:sz="4" w:space="0" w:color="auto"/>
              <w:left w:val="nil"/>
              <w:bottom w:val="single" w:sz="4" w:space="0" w:color="auto"/>
              <w:right w:val="single" w:sz="4" w:space="0" w:color="auto"/>
            </w:tcBorders>
          </w:tcPr>
          <w:p w14:paraId="126DEDAE" w14:textId="77777777" w:rsidR="006248B6" w:rsidRPr="006248B6" w:rsidRDefault="006248B6" w:rsidP="006248B6">
            <w:pPr>
              <w:ind w:left="-105" w:right="-116"/>
              <w:jc w:val="center"/>
              <w:rPr>
                <w:sz w:val="22"/>
                <w:szCs w:val="22"/>
              </w:rPr>
            </w:pPr>
            <w:r w:rsidRPr="006248B6">
              <w:rPr>
                <w:sz w:val="22"/>
                <w:szCs w:val="22"/>
              </w:rPr>
              <w:t>207,77</w:t>
            </w:r>
          </w:p>
        </w:tc>
        <w:tc>
          <w:tcPr>
            <w:tcW w:w="850" w:type="dxa"/>
            <w:tcBorders>
              <w:top w:val="single" w:sz="4" w:space="0" w:color="auto"/>
              <w:left w:val="nil"/>
              <w:bottom w:val="single" w:sz="4" w:space="0" w:color="auto"/>
              <w:right w:val="single" w:sz="4" w:space="0" w:color="auto"/>
            </w:tcBorders>
          </w:tcPr>
          <w:p w14:paraId="1E43F2CC" w14:textId="77777777" w:rsidR="006248B6" w:rsidRPr="006248B6" w:rsidRDefault="006248B6" w:rsidP="006248B6">
            <w:pPr>
              <w:ind w:left="-105" w:right="-116"/>
              <w:jc w:val="center"/>
              <w:rPr>
                <w:sz w:val="22"/>
                <w:szCs w:val="22"/>
              </w:rPr>
            </w:pPr>
            <w:r w:rsidRPr="006248B6">
              <w:rPr>
                <w:sz w:val="22"/>
                <w:szCs w:val="22"/>
              </w:rPr>
              <w:t>219,61</w:t>
            </w:r>
          </w:p>
        </w:tc>
        <w:tc>
          <w:tcPr>
            <w:tcW w:w="998" w:type="dxa"/>
            <w:tcBorders>
              <w:top w:val="single" w:sz="4" w:space="0" w:color="auto"/>
              <w:left w:val="nil"/>
              <w:bottom w:val="single" w:sz="4" w:space="0" w:color="auto"/>
              <w:right w:val="single" w:sz="4" w:space="0" w:color="auto"/>
            </w:tcBorders>
          </w:tcPr>
          <w:p w14:paraId="2FC633A2" w14:textId="77777777" w:rsidR="006248B6" w:rsidRPr="006248B6" w:rsidRDefault="006248B6" w:rsidP="006248B6">
            <w:pPr>
              <w:ind w:left="-105" w:right="-116"/>
              <w:jc w:val="center"/>
              <w:rPr>
                <w:sz w:val="22"/>
                <w:szCs w:val="22"/>
              </w:rPr>
            </w:pPr>
            <w:r w:rsidRPr="006248B6">
              <w:rPr>
                <w:sz w:val="22"/>
                <w:szCs w:val="22"/>
              </w:rPr>
              <w:t>211,00</w:t>
            </w:r>
          </w:p>
        </w:tc>
        <w:tc>
          <w:tcPr>
            <w:tcW w:w="1135" w:type="dxa"/>
            <w:tcBorders>
              <w:top w:val="nil"/>
              <w:left w:val="nil"/>
              <w:bottom w:val="single" w:sz="4" w:space="0" w:color="auto"/>
              <w:right w:val="single" w:sz="4" w:space="0" w:color="auto"/>
            </w:tcBorders>
          </w:tcPr>
          <w:p w14:paraId="61B7982E" w14:textId="77777777" w:rsidR="006248B6" w:rsidRPr="006248B6" w:rsidRDefault="006248B6" w:rsidP="006248B6">
            <w:pPr>
              <w:ind w:left="-105" w:right="-116"/>
              <w:jc w:val="center"/>
              <w:rPr>
                <w:sz w:val="22"/>
                <w:szCs w:val="22"/>
              </w:rPr>
            </w:pPr>
            <w:r w:rsidRPr="006248B6">
              <w:rPr>
                <w:sz w:val="22"/>
                <w:szCs w:val="22"/>
              </w:rPr>
              <w:t>1,49</w:t>
            </w:r>
          </w:p>
        </w:tc>
        <w:tc>
          <w:tcPr>
            <w:tcW w:w="1133" w:type="dxa"/>
            <w:tcBorders>
              <w:top w:val="single" w:sz="4" w:space="0" w:color="auto"/>
              <w:left w:val="single" w:sz="4" w:space="0" w:color="auto"/>
              <w:bottom w:val="single" w:sz="4" w:space="0" w:color="auto"/>
              <w:right w:val="single" w:sz="4" w:space="0" w:color="auto"/>
            </w:tcBorders>
          </w:tcPr>
          <w:p w14:paraId="5B55FDBE" w14:textId="77777777" w:rsidR="006248B6" w:rsidRPr="006248B6" w:rsidRDefault="006248B6" w:rsidP="006248B6">
            <w:pPr>
              <w:ind w:left="-105" w:right="-116"/>
              <w:jc w:val="center"/>
              <w:rPr>
                <w:sz w:val="22"/>
                <w:szCs w:val="22"/>
              </w:rPr>
            </w:pPr>
            <w:r w:rsidRPr="006248B6">
              <w:rPr>
                <w:sz w:val="22"/>
                <w:szCs w:val="22"/>
              </w:rPr>
              <w:t>3 229,72</w:t>
            </w:r>
          </w:p>
        </w:tc>
        <w:tc>
          <w:tcPr>
            <w:tcW w:w="1275" w:type="dxa"/>
            <w:tcBorders>
              <w:top w:val="single" w:sz="2" w:space="0" w:color="auto"/>
              <w:left w:val="single" w:sz="2" w:space="0" w:color="auto"/>
              <w:bottom w:val="single" w:sz="2" w:space="0" w:color="auto"/>
              <w:right w:val="single" w:sz="2" w:space="0" w:color="auto"/>
            </w:tcBorders>
            <w:vAlign w:val="center"/>
          </w:tcPr>
          <w:p w14:paraId="0CF4447C"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tcPr>
          <w:p w14:paraId="11F3F016" w14:textId="77777777" w:rsidR="006248B6" w:rsidRPr="006248B6" w:rsidRDefault="006248B6" w:rsidP="006248B6">
            <w:pPr>
              <w:jc w:val="center"/>
              <w:rPr>
                <w:sz w:val="22"/>
                <w:szCs w:val="22"/>
              </w:rPr>
            </w:pPr>
            <w:r w:rsidRPr="006248B6">
              <w:rPr>
                <w:sz w:val="22"/>
                <w:szCs w:val="22"/>
              </w:rPr>
              <w:t>х</w:t>
            </w:r>
          </w:p>
        </w:tc>
      </w:tr>
      <w:tr w:rsidR="006248B6" w:rsidRPr="006248B6" w14:paraId="135E8618" w14:textId="77777777" w:rsidTr="00104FF4">
        <w:trPr>
          <w:trHeight w:val="224"/>
        </w:trPr>
        <w:tc>
          <w:tcPr>
            <w:tcW w:w="1985" w:type="dxa"/>
            <w:vMerge/>
            <w:tcBorders>
              <w:left w:val="single" w:sz="4" w:space="0" w:color="auto"/>
              <w:right w:val="single" w:sz="4" w:space="0" w:color="auto"/>
            </w:tcBorders>
            <w:vAlign w:val="center"/>
          </w:tcPr>
          <w:p w14:paraId="1426163D" w14:textId="77777777" w:rsidR="006248B6" w:rsidRPr="006248B6" w:rsidRDefault="006248B6" w:rsidP="006248B6">
            <w:pPr>
              <w:rPr>
                <w:bCs/>
                <w:sz w:val="22"/>
                <w:szCs w:val="22"/>
              </w:rPr>
            </w:pPr>
          </w:p>
        </w:tc>
        <w:tc>
          <w:tcPr>
            <w:tcW w:w="1303" w:type="dxa"/>
            <w:shd w:val="clear" w:color="auto" w:fill="auto"/>
          </w:tcPr>
          <w:p w14:paraId="142FD890" w14:textId="77777777" w:rsidR="006248B6" w:rsidRPr="006248B6" w:rsidRDefault="006248B6" w:rsidP="006248B6">
            <w:pPr>
              <w:tabs>
                <w:tab w:val="left" w:pos="3052"/>
              </w:tabs>
              <w:ind w:hanging="108"/>
              <w:jc w:val="center"/>
              <w:rPr>
                <w:sz w:val="22"/>
                <w:szCs w:val="22"/>
              </w:rPr>
            </w:pPr>
            <w:r w:rsidRPr="006248B6">
              <w:rPr>
                <w:sz w:val="22"/>
                <w:szCs w:val="22"/>
              </w:rPr>
              <w:t>с 01.01.2028</w:t>
            </w:r>
          </w:p>
        </w:tc>
        <w:tc>
          <w:tcPr>
            <w:tcW w:w="920" w:type="dxa"/>
            <w:tcBorders>
              <w:top w:val="single" w:sz="2" w:space="0" w:color="auto"/>
              <w:left w:val="single" w:sz="2" w:space="0" w:color="auto"/>
              <w:bottom w:val="single" w:sz="2" w:space="0" w:color="auto"/>
              <w:right w:val="single" w:sz="4" w:space="0" w:color="auto"/>
            </w:tcBorders>
          </w:tcPr>
          <w:p w14:paraId="0A93BAD9" w14:textId="77777777" w:rsidR="006248B6" w:rsidRPr="006248B6" w:rsidRDefault="006248B6" w:rsidP="006248B6">
            <w:pPr>
              <w:ind w:left="-105" w:right="-116"/>
              <w:jc w:val="center"/>
              <w:rPr>
                <w:sz w:val="22"/>
                <w:szCs w:val="22"/>
              </w:rPr>
            </w:pPr>
            <w:r w:rsidRPr="006248B6">
              <w:rPr>
                <w:sz w:val="22"/>
                <w:szCs w:val="22"/>
              </w:rPr>
              <w:t>212,63</w:t>
            </w:r>
          </w:p>
        </w:tc>
        <w:tc>
          <w:tcPr>
            <w:tcW w:w="920" w:type="dxa"/>
            <w:gridSpan w:val="2"/>
            <w:tcBorders>
              <w:top w:val="single" w:sz="2" w:space="0" w:color="auto"/>
              <w:left w:val="single" w:sz="4" w:space="0" w:color="auto"/>
              <w:bottom w:val="single" w:sz="2" w:space="0" w:color="auto"/>
              <w:right w:val="single" w:sz="2" w:space="0" w:color="auto"/>
            </w:tcBorders>
          </w:tcPr>
          <w:p w14:paraId="6073C297" w14:textId="77777777" w:rsidR="006248B6" w:rsidRPr="006248B6" w:rsidRDefault="006248B6" w:rsidP="006248B6">
            <w:pPr>
              <w:ind w:left="-105" w:right="-116"/>
              <w:jc w:val="center"/>
              <w:rPr>
                <w:sz w:val="22"/>
                <w:szCs w:val="22"/>
              </w:rPr>
            </w:pPr>
            <w:r w:rsidRPr="006248B6">
              <w:rPr>
                <w:sz w:val="22"/>
                <w:szCs w:val="22"/>
              </w:rPr>
              <w:t>209,52</w:t>
            </w:r>
          </w:p>
        </w:tc>
        <w:tc>
          <w:tcPr>
            <w:tcW w:w="926" w:type="dxa"/>
            <w:tcBorders>
              <w:top w:val="single" w:sz="2" w:space="0" w:color="auto"/>
              <w:left w:val="single" w:sz="4" w:space="0" w:color="auto"/>
              <w:bottom w:val="single" w:sz="2" w:space="0" w:color="auto"/>
              <w:right w:val="single" w:sz="2" w:space="0" w:color="auto"/>
            </w:tcBorders>
          </w:tcPr>
          <w:p w14:paraId="53FCF7B1" w14:textId="77777777" w:rsidR="006248B6" w:rsidRPr="006248B6" w:rsidRDefault="006248B6" w:rsidP="006248B6">
            <w:pPr>
              <w:ind w:left="-105" w:right="-116"/>
              <w:jc w:val="center"/>
              <w:rPr>
                <w:sz w:val="22"/>
                <w:szCs w:val="22"/>
              </w:rPr>
            </w:pPr>
            <w:r w:rsidRPr="006248B6">
              <w:rPr>
                <w:sz w:val="22"/>
                <w:szCs w:val="22"/>
              </w:rPr>
              <w:t>226,57</w:t>
            </w:r>
          </w:p>
        </w:tc>
        <w:tc>
          <w:tcPr>
            <w:tcW w:w="1064" w:type="dxa"/>
            <w:tcBorders>
              <w:top w:val="single" w:sz="2" w:space="0" w:color="auto"/>
              <w:left w:val="single" w:sz="4" w:space="0" w:color="auto"/>
              <w:bottom w:val="single" w:sz="2" w:space="0" w:color="auto"/>
              <w:right w:val="single" w:sz="2" w:space="0" w:color="auto"/>
            </w:tcBorders>
          </w:tcPr>
          <w:p w14:paraId="2AB71D2A" w14:textId="77777777" w:rsidR="006248B6" w:rsidRPr="006248B6" w:rsidRDefault="006248B6" w:rsidP="006248B6">
            <w:pPr>
              <w:ind w:left="-105" w:right="-116"/>
              <w:jc w:val="center"/>
              <w:rPr>
                <w:sz w:val="22"/>
                <w:szCs w:val="22"/>
              </w:rPr>
            </w:pPr>
            <w:r w:rsidRPr="006248B6">
              <w:rPr>
                <w:sz w:val="22"/>
                <w:szCs w:val="22"/>
              </w:rPr>
              <w:t>214,18</w:t>
            </w:r>
          </w:p>
        </w:tc>
        <w:tc>
          <w:tcPr>
            <w:tcW w:w="997" w:type="dxa"/>
            <w:tcBorders>
              <w:top w:val="single" w:sz="4" w:space="0" w:color="auto"/>
              <w:left w:val="single" w:sz="4" w:space="0" w:color="auto"/>
              <w:bottom w:val="single" w:sz="4" w:space="0" w:color="auto"/>
              <w:right w:val="single" w:sz="4" w:space="0" w:color="auto"/>
            </w:tcBorders>
          </w:tcPr>
          <w:p w14:paraId="4DE6A242" w14:textId="77777777" w:rsidR="006248B6" w:rsidRPr="006248B6" w:rsidRDefault="006248B6" w:rsidP="006248B6">
            <w:pPr>
              <w:ind w:left="-105" w:right="-116"/>
              <w:jc w:val="center"/>
              <w:rPr>
                <w:sz w:val="22"/>
                <w:szCs w:val="22"/>
              </w:rPr>
            </w:pPr>
            <w:r w:rsidRPr="006248B6">
              <w:rPr>
                <w:sz w:val="22"/>
                <w:szCs w:val="22"/>
              </w:rPr>
              <w:t>177,19</w:t>
            </w:r>
          </w:p>
        </w:tc>
        <w:tc>
          <w:tcPr>
            <w:tcW w:w="843" w:type="dxa"/>
            <w:tcBorders>
              <w:top w:val="single" w:sz="4" w:space="0" w:color="auto"/>
              <w:left w:val="nil"/>
              <w:bottom w:val="single" w:sz="4" w:space="0" w:color="auto"/>
              <w:right w:val="single" w:sz="4" w:space="0" w:color="auto"/>
            </w:tcBorders>
          </w:tcPr>
          <w:p w14:paraId="23EB9B30" w14:textId="77777777" w:rsidR="006248B6" w:rsidRPr="006248B6" w:rsidRDefault="006248B6" w:rsidP="006248B6">
            <w:pPr>
              <w:ind w:left="-105" w:right="-116"/>
              <w:jc w:val="center"/>
              <w:rPr>
                <w:sz w:val="22"/>
                <w:szCs w:val="22"/>
              </w:rPr>
            </w:pPr>
            <w:r w:rsidRPr="006248B6">
              <w:rPr>
                <w:sz w:val="22"/>
                <w:szCs w:val="22"/>
              </w:rPr>
              <w:t>174,60</w:t>
            </w:r>
          </w:p>
        </w:tc>
        <w:tc>
          <w:tcPr>
            <w:tcW w:w="850" w:type="dxa"/>
            <w:tcBorders>
              <w:top w:val="single" w:sz="4" w:space="0" w:color="auto"/>
              <w:left w:val="nil"/>
              <w:bottom w:val="single" w:sz="4" w:space="0" w:color="auto"/>
              <w:right w:val="single" w:sz="4" w:space="0" w:color="auto"/>
            </w:tcBorders>
          </w:tcPr>
          <w:p w14:paraId="20AD58C8" w14:textId="77777777" w:rsidR="006248B6" w:rsidRPr="006248B6" w:rsidRDefault="006248B6" w:rsidP="006248B6">
            <w:pPr>
              <w:ind w:left="-105" w:right="-116"/>
              <w:jc w:val="center"/>
              <w:rPr>
                <w:sz w:val="22"/>
                <w:szCs w:val="22"/>
              </w:rPr>
            </w:pPr>
            <w:r w:rsidRPr="006248B6">
              <w:rPr>
                <w:sz w:val="22"/>
                <w:szCs w:val="22"/>
              </w:rPr>
              <w:t>188,81</w:t>
            </w:r>
          </w:p>
        </w:tc>
        <w:tc>
          <w:tcPr>
            <w:tcW w:w="998" w:type="dxa"/>
            <w:tcBorders>
              <w:top w:val="single" w:sz="4" w:space="0" w:color="auto"/>
              <w:left w:val="nil"/>
              <w:bottom w:val="single" w:sz="4" w:space="0" w:color="auto"/>
              <w:right w:val="single" w:sz="4" w:space="0" w:color="auto"/>
            </w:tcBorders>
          </w:tcPr>
          <w:p w14:paraId="3533AA0D" w14:textId="77777777" w:rsidR="006248B6" w:rsidRPr="006248B6" w:rsidRDefault="006248B6" w:rsidP="006248B6">
            <w:pPr>
              <w:ind w:left="-105" w:right="-116"/>
              <w:jc w:val="center"/>
              <w:rPr>
                <w:sz w:val="22"/>
                <w:szCs w:val="22"/>
              </w:rPr>
            </w:pPr>
            <w:r w:rsidRPr="006248B6">
              <w:rPr>
                <w:sz w:val="22"/>
                <w:szCs w:val="22"/>
              </w:rPr>
              <w:t>178,48</w:t>
            </w:r>
          </w:p>
        </w:tc>
        <w:tc>
          <w:tcPr>
            <w:tcW w:w="1135" w:type="dxa"/>
            <w:tcBorders>
              <w:top w:val="nil"/>
              <w:left w:val="nil"/>
              <w:bottom w:val="single" w:sz="4" w:space="0" w:color="auto"/>
              <w:right w:val="single" w:sz="4" w:space="0" w:color="auto"/>
            </w:tcBorders>
          </w:tcPr>
          <w:p w14:paraId="1A0F93CF" w14:textId="77777777" w:rsidR="006248B6" w:rsidRPr="006248B6" w:rsidRDefault="006248B6" w:rsidP="006248B6">
            <w:pPr>
              <w:ind w:left="-105" w:right="-116"/>
              <w:jc w:val="center"/>
              <w:rPr>
                <w:sz w:val="22"/>
                <w:szCs w:val="22"/>
              </w:rPr>
            </w:pPr>
            <w:r w:rsidRPr="006248B6">
              <w:rPr>
                <w:sz w:val="22"/>
                <w:szCs w:val="22"/>
              </w:rPr>
              <w:t>1,49</w:t>
            </w:r>
          </w:p>
        </w:tc>
        <w:tc>
          <w:tcPr>
            <w:tcW w:w="1133" w:type="dxa"/>
            <w:tcBorders>
              <w:top w:val="single" w:sz="4" w:space="0" w:color="auto"/>
              <w:left w:val="single" w:sz="4" w:space="0" w:color="auto"/>
              <w:bottom w:val="single" w:sz="4" w:space="0" w:color="auto"/>
              <w:right w:val="single" w:sz="4" w:space="0" w:color="auto"/>
            </w:tcBorders>
          </w:tcPr>
          <w:p w14:paraId="62A632EE" w14:textId="77777777" w:rsidR="006248B6" w:rsidRPr="006248B6" w:rsidRDefault="006248B6" w:rsidP="006248B6">
            <w:pPr>
              <w:ind w:left="-105" w:right="-116"/>
              <w:jc w:val="center"/>
              <w:rPr>
                <w:sz w:val="22"/>
                <w:szCs w:val="22"/>
              </w:rPr>
            </w:pPr>
            <w:r w:rsidRPr="006248B6">
              <w:rPr>
                <w:sz w:val="22"/>
                <w:szCs w:val="22"/>
              </w:rPr>
              <w:t>3 229,72</w:t>
            </w:r>
          </w:p>
        </w:tc>
        <w:tc>
          <w:tcPr>
            <w:tcW w:w="1275" w:type="dxa"/>
            <w:tcBorders>
              <w:top w:val="single" w:sz="2" w:space="0" w:color="auto"/>
              <w:left w:val="single" w:sz="2" w:space="0" w:color="auto"/>
              <w:bottom w:val="single" w:sz="2" w:space="0" w:color="auto"/>
              <w:right w:val="single" w:sz="2" w:space="0" w:color="auto"/>
            </w:tcBorders>
          </w:tcPr>
          <w:p w14:paraId="1CFCC049"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2769729C" w14:textId="77777777" w:rsidR="006248B6" w:rsidRPr="006248B6" w:rsidRDefault="006248B6" w:rsidP="006248B6">
            <w:pPr>
              <w:jc w:val="center"/>
              <w:rPr>
                <w:sz w:val="22"/>
                <w:szCs w:val="22"/>
              </w:rPr>
            </w:pPr>
            <w:r w:rsidRPr="006248B6">
              <w:rPr>
                <w:sz w:val="22"/>
                <w:szCs w:val="22"/>
              </w:rPr>
              <w:t>х</w:t>
            </w:r>
          </w:p>
        </w:tc>
      </w:tr>
      <w:tr w:rsidR="006248B6" w:rsidRPr="006248B6" w14:paraId="057DE407" w14:textId="77777777" w:rsidTr="00104FF4">
        <w:trPr>
          <w:trHeight w:val="224"/>
        </w:trPr>
        <w:tc>
          <w:tcPr>
            <w:tcW w:w="1985" w:type="dxa"/>
            <w:vMerge/>
            <w:tcBorders>
              <w:left w:val="single" w:sz="4" w:space="0" w:color="auto"/>
              <w:right w:val="single" w:sz="4" w:space="0" w:color="auto"/>
            </w:tcBorders>
            <w:vAlign w:val="center"/>
          </w:tcPr>
          <w:p w14:paraId="2C4AFBC5" w14:textId="77777777" w:rsidR="006248B6" w:rsidRPr="006248B6" w:rsidRDefault="006248B6" w:rsidP="006248B6">
            <w:pPr>
              <w:rPr>
                <w:bCs/>
                <w:sz w:val="22"/>
                <w:szCs w:val="22"/>
              </w:rPr>
            </w:pPr>
          </w:p>
        </w:tc>
        <w:tc>
          <w:tcPr>
            <w:tcW w:w="1303" w:type="dxa"/>
            <w:shd w:val="clear" w:color="auto" w:fill="auto"/>
          </w:tcPr>
          <w:p w14:paraId="53A97F1F" w14:textId="77777777" w:rsidR="006248B6" w:rsidRPr="006248B6" w:rsidRDefault="006248B6" w:rsidP="006248B6">
            <w:pPr>
              <w:tabs>
                <w:tab w:val="left" w:pos="3052"/>
              </w:tabs>
              <w:ind w:hanging="108"/>
              <w:jc w:val="center"/>
              <w:rPr>
                <w:sz w:val="22"/>
                <w:szCs w:val="22"/>
              </w:rPr>
            </w:pPr>
            <w:r w:rsidRPr="006248B6">
              <w:rPr>
                <w:sz w:val="22"/>
                <w:szCs w:val="22"/>
              </w:rPr>
              <w:t>с 01.07.2028</w:t>
            </w:r>
          </w:p>
        </w:tc>
        <w:tc>
          <w:tcPr>
            <w:tcW w:w="920" w:type="dxa"/>
            <w:tcBorders>
              <w:top w:val="single" w:sz="2" w:space="0" w:color="auto"/>
              <w:left w:val="single" w:sz="2" w:space="0" w:color="auto"/>
              <w:bottom w:val="single" w:sz="2" w:space="0" w:color="auto"/>
              <w:right w:val="single" w:sz="4" w:space="0" w:color="auto"/>
            </w:tcBorders>
          </w:tcPr>
          <w:p w14:paraId="287E97D6" w14:textId="77777777" w:rsidR="006248B6" w:rsidRPr="006248B6" w:rsidRDefault="006248B6" w:rsidP="006248B6">
            <w:pPr>
              <w:ind w:left="-105" w:right="-116"/>
              <w:jc w:val="center"/>
              <w:rPr>
                <w:sz w:val="22"/>
                <w:szCs w:val="22"/>
              </w:rPr>
            </w:pPr>
            <w:r w:rsidRPr="006248B6">
              <w:rPr>
                <w:sz w:val="22"/>
                <w:szCs w:val="22"/>
              </w:rPr>
              <w:t>221,12</w:t>
            </w:r>
          </w:p>
        </w:tc>
        <w:tc>
          <w:tcPr>
            <w:tcW w:w="920" w:type="dxa"/>
            <w:gridSpan w:val="2"/>
            <w:tcBorders>
              <w:top w:val="single" w:sz="2" w:space="0" w:color="auto"/>
              <w:left w:val="single" w:sz="4" w:space="0" w:color="auto"/>
              <w:bottom w:val="single" w:sz="2" w:space="0" w:color="auto"/>
              <w:right w:val="single" w:sz="2" w:space="0" w:color="auto"/>
            </w:tcBorders>
          </w:tcPr>
          <w:p w14:paraId="1B93C2D6" w14:textId="77777777" w:rsidR="006248B6" w:rsidRPr="006248B6" w:rsidRDefault="006248B6" w:rsidP="006248B6">
            <w:pPr>
              <w:ind w:left="-105" w:right="-116"/>
              <w:jc w:val="center"/>
              <w:rPr>
                <w:sz w:val="22"/>
                <w:szCs w:val="22"/>
              </w:rPr>
            </w:pPr>
            <w:r w:rsidRPr="006248B6">
              <w:rPr>
                <w:sz w:val="22"/>
                <w:szCs w:val="22"/>
              </w:rPr>
              <w:t>217,91</w:t>
            </w:r>
          </w:p>
        </w:tc>
        <w:tc>
          <w:tcPr>
            <w:tcW w:w="926" w:type="dxa"/>
            <w:tcBorders>
              <w:top w:val="single" w:sz="2" w:space="0" w:color="auto"/>
              <w:left w:val="single" w:sz="4" w:space="0" w:color="auto"/>
              <w:bottom w:val="single" w:sz="2" w:space="0" w:color="auto"/>
              <w:right w:val="single" w:sz="2" w:space="0" w:color="auto"/>
            </w:tcBorders>
          </w:tcPr>
          <w:p w14:paraId="0EA65A45" w14:textId="77777777" w:rsidR="006248B6" w:rsidRPr="006248B6" w:rsidRDefault="006248B6" w:rsidP="006248B6">
            <w:pPr>
              <w:ind w:left="-105" w:right="-116"/>
              <w:jc w:val="center"/>
              <w:rPr>
                <w:sz w:val="22"/>
                <w:szCs w:val="22"/>
              </w:rPr>
            </w:pPr>
            <w:r w:rsidRPr="006248B6">
              <w:rPr>
                <w:sz w:val="22"/>
                <w:szCs w:val="22"/>
              </w:rPr>
              <w:t>235,64</w:t>
            </w:r>
          </w:p>
        </w:tc>
        <w:tc>
          <w:tcPr>
            <w:tcW w:w="1064" w:type="dxa"/>
            <w:tcBorders>
              <w:top w:val="single" w:sz="2" w:space="0" w:color="auto"/>
              <w:left w:val="single" w:sz="4" w:space="0" w:color="auto"/>
              <w:bottom w:val="single" w:sz="2" w:space="0" w:color="auto"/>
              <w:right w:val="single" w:sz="2" w:space="0" w:color="auto"/>
            </w:tcBorders>
          </w:tcPr>
          <w:p w14:paraId="1EE1CA55" w14:textId="77777777" w:rsidR="006248B6" w:rsidRPr="006248B6" w:rsidRDefault="006248B6" w:rsidP="006248B6">
            <w:pPr>
              <w:ind w:left="-105" w:right="-116"/>
              <w:jc w:val="center"/>
              <w:rPr>
                <w:sz w:val="22"/>
                <w:szCs w:val="22"/>
              </w:rPr>
            </w:pPr>
            <w:r w:rsidRPr="006248B6">
              <w:rPr>
                <w:sz w:val="22"/>
                <w:szCs w:val="22"/>
              </w:rPr>
              <w:t>222,74</w:t>
            </w:r>
          </w:p>
        </w:tc>
        <w:tc>
          <w:tcPr>
            <w:tcW w:w="997" w:type="dxa"/>
            <w:tcBorders>
              <w:top w:val="single" w:sz="4" w:space="0" w:color="auto"/>
              <w:left w:val="single" w:sz="4" w:space="0" w:color="auto"/>
              <w:bottom w:val="single" w:sz="4" w:space="0" w:color="auto"/>
              <w:right w:val="single" w:sz="4" w:space="0" w:color="auto"/>
            </w:tcBorders>
          </w:tcPr>
          <w:p w14:paraId="571BDA5F" w14:textId="77777777" w:rsidR="006248B6" w:rsidRPr="006248B6" w:rsidRDefault="006248B6" w:rsidP="006248B6">
            <w:pPr>
              <w:ind w:left="-105" w:right="-116"/>
              <w:jc w:val="center"/>
              <w:rPr>
                <w:sz w:val="22"/>
                <w:szCs w:val="22"/>
              </w:rPr>
            </w:pPr>
            <w:r w:rsidRPr="006248B6">
              <w:rPr>
                <w:sz w:val="22"/>
                <w:szCs w:val="22"/>
              </w:rPr>
              <w:t>184,27</w:t>
            </w:r>
          </w:p>
        </w:tc>
        <w:tc>
          <w:tcPr>
            <w:tcW w:w="843" w:type="dxa"/>
            <w:tcBorders>
              <w:top w:val="single" w:sz="4" w:space="0" w:color="auto"/>
              <w:left w:val="nil"/>
              <w:bottom w:val="single" w:sz="4" w:space="0" w:color="auto"/>
              <w:right w:val="single" w:sz="4" w:space="0" w:color="auto"/>
            </w:tcBorders>
          </w:tcPr>
          <w:p w14:paraId="629550E4" w14:textId="77777777" w:rsidR="006248B6" w:rsidRPr="006248B6" w:rsidRDefault="006248B6" w:rsidP="006248B6">
            <w:pPr>
              <w:ind w:left="-105" w:right="-116"/>
              <w:jc w:val="center"/>
              <w:rPr>
                <w:sz w:val="22"/>
                <w:szCs w:val="22"/>
              </w:rPr>
            </w:pPr>
            <w:r w:rsidRPr="006248B6">
              <w:rPr>
                <w:sz w:val="22"/>
                <w:szCs w:val="22"/>
              </w:rPr>
              <w:t>181,59</w:t>
            </w:r>
          </w:p>
        </w:tc>
        <w:tc>
          <w:tcPr>
            <w:tcW w:w="850" w:type="dxa"/>
            <w:tcBorders>
              <w:top w:val="single" w:sz="4" w:space="0" w:color="auto"/>
              <w:left w:val="nil"/>
              <w:bottom w:val="single" w:sz="4" w:space="0" w:color="auto"/>
              <w:right w:val="single" w:sz="4" w:space="0" w:color="auto"/>
            </w:tcBorders>
          </w:tcPr>
          <w:p w14:paraId="154D27A0" w14:textId="77777777" w:rsidR="006248B6" w:rsidRPr="006248B6" w:rsidRDefault="006248B6" w:rsidP="006248B6">
            <w:pPr>
              <w:ind w:left="-105" w:right="-116"/>
              <w:jc w:val="center"/>
              <w:rPr>
                <w:sz w:val="22"/>
                <w:szCs w:val="22"/>
              </w:rPr>
            </w:pPr>
            <w:r w:rsidRPr="006248B6">
              <w:rPr>
                <w:sz w:val="22"/>
                <w:szCs w:val="22"/>
              </w:rPr>
              <w:t>196,37</w:t>
            </w:r>
          </w:p>
        </w:tc>
        <w:tc>
          <w:tcPr>
            <w:tcW w:w="998" w:type="dxa"/>
            <w:tcBorders>
              <w:top w:val="single" w:sz="4" w:space="0" w:color="auto"/>
              <w:left w:val="nil"/>
              <w:bottom w:val="single" w:sz="4" w:space="0" w:color="auto"/>
              <w:right w:val="single" w:sz="4" w:space="0" w:color="auto"/>
            </w:tcBorders>
          </w:tcPr>
          <w:p w14:paraId="4BF5F513" w14:textId="77777777" w:rsidR="006248B6" w:rsidRPr="006248B6" w:rsidRDefault="006248B6" w:rsidP="006248B6">
            <w:pPr>
              <w:ind w:left="-105" w:right="-116"/>
              <w:jc w:val="center"/>
              <w:rPr>
                <w:sz w:val="22"/>
                <w:szCs w:val="22"/>
              </w:rPr>
            </w:pPr>
            <w:r w:rsidRPr="006248B6">
              <w:rPr>
                <w:sz w:val="22"/>
                <w:szCs w:val="22"/>
              </w:rPr>
              <w:t>185,62</w:t>
            </w:r>
          </w:p>
        </w:tc>
        <w:tc>
          <w:tcPr>
            <w:tcW w:w="1135" w:type="dxa"/>
            <w:tcBorders>
              <w:top w:val="nil"/>
              <w:left w:val="nil"/>
              <w:bottom w:val="single" w:sz="4" w:space="0" w:color="auto"/>
              <w:right w:val="single" w:sz="4" w:space="0" w:color="auto"/>
            </w:tcBorders>
          </w:tcPr>
          <w:p w14:paraId="35C7AC79" w14:textId="77777777" w:rsidR="006248B6" w:rsidRPr="006248B6" w:rsidRDefault="006248B6" w:rsidP="006248B6">
            <w:pPr>
              <w:ind w:left="-105" w:right="-116"/>
              <w:jc w:val="center"/>
              <w:rPr>
                <w:sz w:val="22"/>
                <w:szCs w:val="22"/>
              </w:rPr>
            </w:pPr>
            <w:r w:rsidRPr="006248B6">
              <w:rPr>
                <w:sz w:val="22"/>
                <w:szCs w:val="22"/>
              </w:rPr>
              <w:t>1,55</w:t>
            </w:r>
          </w:p>
        </w:tc>
        <w:tc>
          <w:tcPr>
            <w:tcW w:w="1133" w:type="dxa"/>
            <w:tcBorders>
              <w:top w:val="single" w:sz="4" w:space="0" w:color="auto"/>
              <w:left w:val="single" w:sz="4" w:space="0" w:color="auto"/>
              <w:bottom w:val="single" w:sz="4" w:space="0" w:color="auto"/>
              <w:right w:val="single" w:sz="4" w:space="0" w:color="auto"/>
            </w:tcBorders>
          </w:tcPr>
          <w:p w14:paraId="48307E3D" w14:textId="77777777" w:rsidR="006248B6" w:rsidRPr="006248B6" w:rsidRDefault="006248B6" w:rsidP="006248B6">
            <w:pPr>
              <w:ind w:left="-105" w:right="-116"/>
              <w:jc w:val="center"/>
              <w:rPr>
                <w:sz w:val="22"/>
                <w:szCs w:val="22"/>
              </w:rPr>
            </w:pPr>
            <w:r w:rsidRPr="006248B6">
              <w:rPr>
                <w:sz w:val="22"/>
                <w:szCs w:val="22"/>
              </w:rPr>
              <w:t>3 358,91</w:t>
            </w:r>
          </w:p>
        </w:tc>
        <w:tc>
          <w:tcPr>
            <w:tcW w:w="1275" w:type="dxa"/>
            <w:tcBorders>
              <w:top w:val="single" w:sz="2" w:space="0" w:color="auto"/>
              <w:left w:val="single" w:sz="2" w:space="0" w:color="auto"/>
              <w:bottom w:val="single" w:sz="2" w:space="0" w:color="auto"/>
              <w:right w:val="single" w:sz="2" w:space="0" w:color="auto"/>
            </w:tcBorders>
          </w:tcPr>
          <w:p w14:paraId="0767D3AA"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352FCAA5" w14:textId="77777777" w:rsidR="006248B6" w:rsidRPr="006248B6" w:rsidRDefault="006248B6" w:rsidP="006248B6">
            <w:pPr>
              <w:jc w:val="center"/>
              <w:rPr>
                <w:sz w:val="22"/>
                <w:szCs w:val="22"/>
              </w:rPr>
            </w:pPr>
            <w:r w:rsidRPr="006248B6">
              <w:rPr>
                <w:sz w:val="22"/>
                <w:szCs w:val="22"/>
              </w:rPr>
              <w:t>х</w:t>
            </w:r>
          </w:p>
        </w:tc>
      </w:tr>
      <w:tr w:rsidR="006248B6" w:rsidRPr="006248B6" w14:paraId="07094B54" w14:textId="77777777" w:rsidTr="00104FF4">
        <w:trPr>
          <w:trHeight w:val="224"/>
        </w:trPr>
        <w:tc>
          <w:tcPr>
            <w:tcW w:w="1985" w:type="dxa"/>
            <w:vMerge/>
            <w:tcBorders>
              <w:left w:val="single" w:sz="4" w:space="0" w:color="auto"/>
              <w:right w:val="single" w:sz="4" w:space="0" w:color="auto"/>
            </w:tcBorders>
            <w:vAlign w:val="center"/>
          </w:tcPr>
          <w:p w14:paraId="49A189FA" w14:textId="77777777" w:rsidR="006248B6" w:rsidRPr="006248B6" w:rsidRDefault="006248B6" w:rsidP="006248B6">
            <w:pPr>
              <w:rPr>
                <w:bCs/>
                <w:sz w:val="22"/>
                <w:szCs w:val="22"/>
              </w:rPr>
            </w:pPr>
          </w:p>
        </w:tc>
        <w:tc>
          <w:tcPr>
            <w:tcW w:w="1303" w:type="dxa"/>
            <w:shd w:val="clear" w:color="auto" w:fill="auto"/>
          </w:tcPr>
          <w:p w14:paraId="553726D1" w14:textId="77777777" w:rsidR="006248B6" w:rsidRPr="006248B6" w:rsidRDefault="006248B6" w:rsidP="006248B6">
            <w:pPr>
              <w:tabs>
                <w:tab w:val="left" w:pos="3052"/>
              </w:tabs>
              <w:ind w:hanging="108"/>
              <w:jc w:val="center"/>
              <w:rPr>
                <w:sz w:val="22"/>
                <w:szCs w:val="22"/>
              </w:rPr>
            </w:pPr>
            <w:r w:rsidRPr="006248B6">
              <w:rPr>
                <w:sz w:val="22"/>
                <w:szCs w:val="22"/>
              </w:rPr>
              <w:t>с 01.01.2029</w:t>
            </w:r>
          </w:p>
        </w:tc>
        <w:tc>
          <w:tcPr>
            <w:tcW w:w="920" w:type="dxa"/>
            <w:tcBorders>
              <w:top w:val="single" w:sz="2" w:space="0" w:color="auto"/>
              <w:left w:val="single" w:sz="2" w:space="0" w:color="auto"/>
              <w:bottom w:val="single" w:sz="2" w:space="0" w:color="auto"/>
              <w:right w:val="single" w:sz="4" w:space="0" w:color="auto"/>
            </w:tcBorders>
          </w:tcPr>
          <w:p w14:paraId="3FD90873" w14:textId="77777777" w:rsidR="006248B6" w:rsidRPr="006248B6" w:rsidRDefault="006248B6" w:rsidP="006248B6">
            <w:pPr>
              <w:ind w:left="-105" w:right="-116"/>
              <w:jc w:val="center"/>
              <w:rPr>
                <w:sz w:val="22"/>
                <w:szCs w:val="22"/>
              </w:rPr>
            </w:pPr>
            <w:r w:rsidRPr="006248B6">
              <w:rPr>
                <w:sz w:val="22"/>
                <w:szCs w:val="22"/>
              </w:rPr>
              <w:t>221,12</w:t>
            </w:r>
          </w:p>
        </w:tc>
        <w:tc>
          <w:tcPr>
            <w:tcW w:w="920" w:type="dxa"/>
            <w:gridSpan w:val="2"/>
            <w:tcBorders>
              <w:top w:val="single" w:sz="2" w:space="0" w:color="auto"/>
              <w:left w:val="single" w:sz="4" w:space="0" w:color="auto"/>
              <w:bottom w:val="single" w:sz="2" w:space="0" w:color="auto"/>
              <w:right w:val="single" w:sz="2" w:space="0" w:color="auto"/>
            </w:tcBorders>
          </w:tcPr>
          <w:p w14:paraId="04260C88" w14:textId="77777777" w:rsidR="006248B6" w:rsidRPr="006248B6" w:rsidRDefault="006248B6" w:rsidP="006248B6">
            <w:pPr>
              <w:ind w:left="-105" w:right="-116"/>
              <w:jc w:val="center"/>
              <w:rPr>
                <w:sz w:val="22"/>
                <w:szCs w:val="22"/>
              </w:rPr>
            </w:pPr>
            <w:r w:rsidRPr="006248B6">
              <w:rPr>
                <w:sz w:val="22"/>
                <w:szCs w:val="22"/>
              </w:rPr>
              <w:t>217,91</w:t>
            </w:r>
          </w:p>
        </w:tc>
        <w:tc>
          <w:tcPr>
            <w:tcW w:w="926" w:type="dxa"/>
            <w:tcBorders>
              <w:top w:val="single" w:sz="2" w:space="0" w:color="auto"/>
              <w:left w:val="single" w:sz="4" w:space="0" w:color="auto"/>
              <w:bottom w:val="single" w:sz="2" w:space="0" w:color="auto"/>
              <w:right w:val="single" w:sz="2" w:space="0" w:color="auto"/>
            </w:tcBorders>
          </w:tcPr>
          <w:p w14:paraId="42BB6E56" w14:textId="77777777" w:rsidR="006248B6" w:rsidRPr="006248B6" w:rsidRDefault="006248B6" w:rsidP="006248B6">
            <w:pPr>
              <w:ind w:left="-105" w:right="-116"/>
              <w:jc w:val="center"/>
              <w:rPr>
                <w:sz w:val="22"/>
                <w:szCs w:val="22"/>
              </w:rPr>
            </w:pPr>
            <w:r w:rsidRPr="006248B6">
              <w:rPr>
                <w:sz w:val="22"/>
                <w:szCs w:val="22"/>
              </w:rPr>
              <w:t>235,64</w:t>
            </w:r>
          </w:p>
        </w:tc>
        <w:tc>
          <w:tcPr>
            <w:tcW w:w="1064" w:type="dxa"/>
            <w:tcBorders>
              <w:top w:val="single" w:sz="2" w:space="0" w:color="auto"/>
              <w:left w:val="single" w:sz="4" w:space="0" w:color="auto"/>
              <w:bottom w:val="single" w:sz="2" w:space="0" w:color="auto"/>
              <w:right w:val="single" w:sz="2" w:space="0" w:color="auto"/>
            </w:tcBorders>
          </w:tcPr>
          <w:p w14:paraId="2B84A42C" w14:textId="77777777" w:rsidR="006248B6" w:rsidRPr="006248B6" w:rsidRDefault="006248B6" w:rsidP="006248B6">
            <w:pPr>
              <w:ind w:left="-105" w:right="-116"/>
              <w:jc w:val="center"/>
              <w:rPr>
                <w:sz w:val="22"/>
                <w:szCs w:val="22"/>
              </w:rPr>
            </w:pPr>
            <w:r w:rsidRPr="006248B6">
              <w:rPr>
                <w:sz w:val="22"/>
                <w:szCs w:val="22"/>
              </w:rPr>
              <w:t>222,74</w:t>
            </w:r>
          </w:p>
        </w:tc>
        <w:tc>
          <w:tcPr>
            <w:tcW w:w="997" w:type="dxa"/>
            <w:tcBorders>
              <w:top w:val="single" w:sz="4" w:space="0" w:color="auto"/>
              <w:left w:val="single" w:sz="4" w:space="0" w:color="auto"/>
              <w:bottom w:val="single" w:sz="4" w:space="0" w:color="auto"/>
              <w:right w:val="single" w:sz="4" w:space="0" w:color="auto"/>
            </w:tcBorders>
          </w:tcPr>
          <w:p w14:paraId="1A9AF80A" w14:textId="77777777" w:rsidR="006248B6" w:rsidRPr="006248B6" w:rsidRDefault="006248B6" w:rsidP="006248B6">
            <w:pPr>
              <w:ind w:left="-105" w:right="-116"/>
              <w:jc w:val="center"/>
              <w:rPr>
                <w:sz w:val="22"/>
                <w:szCs w:val="22"/>
              </w:rPr>
            </w:pPr>
            <w:r w:rsidRPr="006248B6">
              <w:rPr>
                <w:sz w:val="22"/>
                <w:szCs w:val="22"/>
              </w:rPr>
              <w:t>184,27</w:t>
            </w:r>
          </w:p>
        </w:tc>
        <w:tc>
          <w:tcPr>
            <w:tcW w:w="843" w:type="dxa"/>
            <w:tcBorders>
              <w:top w:val="single" w:sz="4" w:space="0" w:color="auto"/>
              <w:left w:val="nil"/>
              <w:bottom w:val="single" w:sz="4" w:space="0" w:color="auto"/>
              <w:right w:val="single" w:sz="4" w:space="0" w:color="auto"/>
            </w:tcBorders>
          </w:tcPr>
          <w:p w14:paraId="462A591F" w14:textId="77777777" w:rsidR="006248B6" w:rsidRPr="006248B6" w:rsidRDefault="006248B6" w:rsidP="006248B6">
            <w:pPr>
              <w:ind w:left="-105" w:right="-116"/>
              <w:jc w:val="center"/>
              <w:rPr>
                <w:sz w:val="22"/>
                <w:szCs w:val="22"/>
              </w:rPr>
            </w:pPr>
            <w:r w:rsidRPr="006248B6">
              <w:rPr>
                <w:sz w:val="22"/>
                <w:szCs w:val="22"/>
              </w:rPr>
              <w:t>181,59</w:t>
            </w:r>
          </w:p>
        </w:tc>
        <w:tc>
          <w:tcPr>
            <w:tcW w:w="850" w:type="dxa"/>
            <w:tcBorders>
              <w:top w:val="single" w:sz="4" w:space="0" w:color="auto"/>
              <w:left w:val="nil"/>
              <w:bottom w:val="single" w:sz="4" w:space="0" w:color="auto"/>
              <w:right w:val="single" w:sz="4" w:space="0" w:color="auto"/>
            </w:tcBorders>
          </w:tcPr>
          <w:p w14:paraId="61A9CAA8" w14:textId="77777777" w:rsidR="006248B6" w:rsidRPr="006248B6" w:rsidRDefault="006248B6" w:rsidP="006248B6">
            <w:pPr>
              <w:ind w:left="-105" w:right="-116"/>
              <w:jc w:val="center"/>
              <w:rPr>
                <w:sz w:val="22"/>
                <w:szCs w:val="22"/>
              </w:rPr>
            </w:pPr>
            <w:r w:rsidRPr="006248B6">
              <w:rPr>
                <w:sz w:val="22"/>
                <w:szCs w:val="22"/>
              </w:rPr>
              <w:t>196,37</w:t>
            </w:r>
          </w:p>
        </w:tc>
        <w:tc>
          <w:tcPr>
            <w:tcW w:w="998" w:type="dxa"/>
            <w:tcBorders>
              <w:top w:val="single" w:sz="4" w:space="0" w:color="auto"/>
              <w:left w:val="nil"/>
              <w:bottom w:val="single" w:sz="4" w:space="0" w:color="auto"/>
              <w:right w:val="single" w:sz="4" w:space="0" w:color="auto"/>
            </w:tcBorders>
          </w:tcPr>
          <w:p w14:paraId="49D08B69" w14:textId="77777777" w:rsidR="006248B6" w:rsidRPr="006248B6" w:rsidRDefault="006248B6" w:rsidP="006248B6">
            <w:pPr>
              <w:ind w:left="-105" w:right="-116"/>
              <w:jc w:val="center"/>
              <w:rPr>
                <w:sz w:val="22"/>
                <w:szCs w:val="22"/>
              </w:rPr>
            </w:pPr>
            <w:r w:rsidRPr="006248B6">
              <w:rPr>
                <w:sz w:val="22"/>
                <w:szCs w:val="22"/>
              </w:rPr>
              <w:t>185,62</w:t>
            </w:r>
          </w:p>
        </w:tc>
        <w:tc>
          <w:tcPr>
            <w:tcW w:w="1135" w:type="dxa"/>
            <w:tcBorders>
              <w:top w:val="nil"/>
              <w:left w:val="nil"/>
              <w:bottom w:val="single" w:sz="4" w:space="0" w:color="auto"/>
              <w:right w:val="single" w:sz="4" w:space="0" w:color="auto"/>
            </w:tcBorders>
          </w:tcPr>
          <w:p w14:paraId="60812910" w14:textId="77777777" w:rsidR="006248B6" w:rsidRPr="006248B6" w:rsidRDefault="006248B6" w:rsidP="006248B6">
            <w:pPr>
              <w:ind w:left="-105" w:right="-116"/>
              <w:jc w:val="center"/>
              <w:rPr>
                <w:sz w:val="22"/>
                <w:szCs w:val="22"/>
              </w:rPr>
            </w:pPr>
            <w:r w:rsidRPr="006248B6">
              <w:rPr>
                <w:sz w:val="22"/>
                <w:szCs w:val="22"/>
              </w:rPr>
              <w:t>1,55</w:t>
            </w:r>
          </w:p>
        </w:tc>
        <w:tc>
          <w:tcPr>
            <w:tcW w:w="1133" w:type="dxa"/>
            <w:tcBorders>
              <w:top w:val="single" w:sz="4" w:space="0" w:color="auto"/>
              <w:left w:val="single" w:sz="4" w:space="0" w:color="auto"/>
              <w:bottom w:val="single" w:sz="4" w:space="0" w:color="auto"/>
              <w:right w:val="single" w:sz="4" w:space="0" w:color="auto"/>
            </w:tcBorders>
          </w:tcPr>
          <w:p w14:paraId="5611368F" w14:textId="77777777" w:rsidR="006248B6" w:rsidRPr="006248B6" w:rsidRDefault="006248B6" w:rsidP="006248B6">
            <w:pPr>
              <w:ind w:left="-105" w:right="-116"/>
              <w:jc w:val="center"/>
              <w:rPr>
                <w:sz w:val="22"/>
                <w:szCs w:val="22"/>
              </w:rPr>
            </w:pPr>
            <w:r w:rsidRPr="006248B6">
              <w:rPr>
                <w:sz w:val="22"/>
                <w:szCs w:val="22"/>
              </w:rPr>
              <w:t>3 358,91</w:t>
            </w:r>
          </w:p>
        </w:tc>
        <w:tc>
          <w:tcPr>
            <w:tcW w:w="1275" w:type="dxa"/>
            <w:tcBorders>
              <w:top w:val="single" w:sz="2" w:space="0" w:color="auto"/>
              <w:left w:val="single" w:sz="2" w:space="0" w:color="auto"/>
              <w:bottom w:val="single" w:sz="2" w:space="0" w:color="auto"/>
              <w:right w:val="single" w:sz="2" w:space="0" w:color="auto"/>
            </w:tcBorders>
          </w:tcPr>
          <w:p w14:paraId="6D66ED6E"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20AF7ADE" w14:textId="77777777" w:rsidR="006248B6" w:rsidRPr="006248B6" w:rsidRDefault="006248B6" w:rsidP="006248B6">
            <w:pPr>
              <w:jc w:val="center"/>
              <w:rPr>
                <w:sz w:val="22"/>
                <w:szCs w:val="22"/>
              </w:rPr>
            </w:pPr>
            <w:r w:rsidRPr="006248B6">
              <w:rPr>
                <w:sz w:val="22"/>
                <w:szCs w:val="22"/>
              </w:rPr>
              <w:t>х</w:t>
            </w:r>
          </w:p>
        </w:tc>
      </w:tr>
      <w:tr w:rsidR="006248B6" w:rsidRPr="006248B6" w14:paraId="7BFAC90A" w14:textId="77777777" w:rsidTr="00104FF4">
        <w:trPr>
          <w:trHeight w:val="224"/>
        </w:trPr>
        <w:tc>
          <w:tcPr>
            <w:tcW w:w="1985" w:type="dxa"/>
            <w:vMerge/>
            <w:tcBorders>
              <w:left w:val="single" w:sz="4" w:space="0" w:color="auto"/>
              <w:bottom w:val="single" w:sz="2" w:space="0" w:color="auto"/>
              <w:right w:val="single" w:sz="4" w:space="0" w:color="auto"/>
            </w:tcBorders>
            <w:vAlign w:val="center"/>
          </w:tcPr>
          <w:p w14:paraId="0A9B7D3B" w14:textId="77777777" w:rsidR="006248B6" w:rsidRPr="006248B6" w:rsidRDefault="006248B6" w:rsidP="006248B6">
            <w:pPr>
              <w:rPr>
                <w:bCs/>
                <w:sz w:val="22"/>
                <w:szCs w:val="22"/>
              </w:rPr>
            </w:pPr>
          </w:p>
        </w:tc>
        <w:tc>
          <w:tcPr>
            <w:tcW w:w="1303" w:type="dxa"/>
            <w:shd w:val="clear" w:color="auto" w:fill="auto"/>
          </w:tcPr>
          <w:p w14:paraId="0A1FFE41" w14:textId="77777777" w:rsidR="006248B6" w:rsidRPr="006248B6" w:rsidRDefault="006248B6" w:rsidP="006248B6">
            <w:pPr>
              <w:tabs>
                <w:tab w:val="left" w:pos="3052"/>
              </w:tabs>
              <w:ind w:hanging="108"/>
              <w:jc w:val="center"/>
              <w:rPr>
                <w:sz w:val="22"/>
                <w:szCs w:val="22"/>
              </w:rPr>
            </w:pPr>
            <w:r w:rsidRPr="006248B6">
              <w:rPr>
                <w:sz w:val="22"/>
                <w:szCs w:val="22"/>
              </w:rPr>
              <w:t>с 01.07.2029</w:t>
            </w:r>
          </w:p>
        </w:tc>
        <w:tc>
          <w:tcPr>
            <w:tcW w:w="920" w:type="dxa"/>
            <w:tcBorders>
              <w:top w:val="single" w:sz="2" w:space="0" w:color="auto"/>
              <w:left w:val="single" w:sz="2" w:space="0" w:color="auto"/>
              <w:bottom w:val="single" w:sz="2" w:space="0" w:color="auto"/>
              <w:right w:val="single" w:sz="4" w:space="0" w:color="auto"/>
            </w:tcBorders>
          </w:tcPr>
          <w:p w14:paraId="0869B179" w14:textId="77777777" w:rsidR="006248B6" w:rsidRPr="006248B6" w:rsidRDefault="006248B6" w:rsidP="006248B6">
            <w:pPr>
              <w:ind w:left="-105" w:right="-116"/>
              <w:jc w:val="center"/>
              <w:rPr>
                <w:sz w:val="22"/>
                <w:szCs w:val="22"/>
              </w:rPr>
            </w:pPr>
            <w:r w:rsidRPr="006248B6">
              <w:rPr>
                <w:sz w:val="22"/>
                <w:szCs w:val="22"/>
              </w:rPr>
              <w:t>229,97</w:t>
            </w:r>
          </w:p>
        </w:tc>
        <w:tc>
          <w:tcPr>
            <w:tcW w:w="920" w:type="dxa"/>
            <w:gridSpan w:val="2"/>
            <w:tcBorders>
              <w:top w:val="single" w:sz="2" w:space="0" w:color="auto"/>
              <w:left w:val="single" w:sz="4" w:space="0" w:color="auto"/>
              <w:bottom w:val="single" w:sz="2" w:space="0" w:color="auto"/>
              <w:right w:val="single" w:sz="2" w:space="0" w:color="auto"/>
            </w:tcBorders>
          </w:tcPr>
          <w:p w14:paraId="59CA28BA" w14:textId="77777777" w:rsidR="006248B6" w:rsidRPr="006248B6" w:rsidRDefault="006248B6" w:rsidP="006248B6">
            <w:pPr>
              <w:ind w:left="-105" w:right="-116"/>
              <w:jc w:val="center"/>
              <w:rPr>
                <w:sz w:val="22"/>
                <w:szCs w:val="22"/>
              </w:rPr>
            </w:pPr>
            <w:r w:rsidRPr="006248B6">
              <w:rPr>
                <w:sz w:val="22"/>
                <w:szCs w:val="22"/>
              </w:rPr>
              <w:t>226,62</w:t>
            </w:r>
          </w:p>
        </w:tc>
        <w:tc>
          <w:tcPr>
            <w:tcW w:w="926" w:type="dxa"/>
            <w:tcBorders>
              <w:top w:val="single" w:sz="2" w:space="0" w:color="auto"/>
              <w:left w:val="single" w:sz="4" w:space="0" w:color="auto"/>
              <w:bottom w:val="single" w:sz="2" w:space="0" w:color="auto"/>
              <w:right w:val="single" w:sz="2" w:space="0" w:color="auto"/>
            </w:tcBorders>
          </w:tcPr>
          <w:p w14:paraId="3B894322" w14:textId="77777777" w:rsidR="006248B6" w:rsidRPr="006248B6" w:rsidRDefault="006248B6" w:rsidP="006248B6">
            <w:pPr>
              <w:ind w:left="-105" w:right="-116"/>
              <w:jc w:val="center"/>
              <w:rPr>
                <w:sz w:val="22"/>
                <w:szCs w:val="22"/>
              </w:rPr>
            </w:pPr>
            <w:r w:rsidRPr="006248B6">
              <w:rPr>
                <w:sz w:val="22"/>
                <w:szCs w:val="22"/>
              </w:rPr>
              <w:t>245,06</w:t>
            </w:r>
          </w:p>
        </w:tc>
        <w:tc>
          <w:tcPr>
            <w:tcW w:w="1064" w:type="dxa"/>
            <w:tcBorders>
              <w:top w:val="single" w:sz="2" w:space="0" w:color="auto"/>
              <w:left w:val="single" w:sz="4" w:space="0" w:color="auto"/>
              <w:bottom w:val="single" w:sz="2" w:space="0" w:color="auto"/>
              <w:right w:val="single" w:sz="2" w:space="0" w:color="auto"/>
            </w:tcBorders>
          </w:tcPr>
          <w:p w14:paraId="1BE147D8" w14:textId="77777777" w:rsidR="006248B6" w:rsidRPr="006248B6" w:rsidRDefault="006248B6" w:rsidP="006248B6">
            <w:pPr>
              <w:ind w:left="-105" w:right="-116"/>
              <w:jc w:val="center"/>
              <w:rPr>
                <w:sz w:val="22"/>
                <w:szCs w:val="22"/>
              </w:rPr>
            </w:pPr>
            <w:r w:rsidRPr="006248B6">
              <w:rPr>
                <w:sz w:val="22"/>
                <w:szCs w:val="22"/>
              </w:rPr>
              <w:t>231,65</w:t>
            </w:r>
          </w:p>
        </w:tc>
        <w:tc>
          <w:tcPr>
            <w:tcW w:w="997" w:type="dxa"/>
            <w:tcBorders>
              <w:top w:val="single" w:sz="4" w:space="0" w:color="auto"/>
              <w:left w:val="single" w:sz="4" w:space="0" w:color="auto"/>
              <w:bottom w:val="single" w:sz="4" w:space="0" w:color="auto"/>
              <w:right w:val="single" w:sz="4" w:space="0" w:color="auto"/>
            </w:tcBorders>
          </w:tcPr>
          <w:p w14:paraId="2C8DF0CD" w14:textId="77777777" w:rsidR="006248B6" w:rsidRPr="006248B6" w:rsidRDefault="006248B6" w:rsidP="006248B6">
            <w:pPr>
              <w:ind w:left="-105" w:right="-116"/>
              <w:jc w:val="center"/>
              <w:rPr>
                <w:sz w:val="22"/>
                <w:szCs w:val="22"/>
              </w:rPr>
            </w:pPr>
            <w:r w:rsidRPr="006248B6">
              <w:rPr>
                <w:sz w:val="22"/>
                <w:szCs w:val="22"/>
              </w:rPr>
              <w:t>191,64</w:t>
            </w:r>
          </w:p>
        </w:tc>
        <w:tc>
          <w:tcPr>
            <w:tcW w:w="843" w:type="dxa"/>
            <w:tcBorders>
              <w:top w:val="single" w:sz="4" w:space="0" w:color="auto"/>
              <w:left w:val="nil"/>
              <w:bottom w:val="single" w:sz="4" w:space="0" w:color="auto"/>
              <w:right w:val="single" w:sz="4" w:space="0" w:color="auto"/>
            </w:tcBorders>
          </w:tcPr>
          <w:p w14:paraId="5C5BBF50" w14:textId="77777777" w:rsidR="006248B6" w:rsidRPr="006248B6" w:rsidRDefault="006248B6" w:rsidP="006248B6">
            <w:pPr>
              <w:ind w:left="-105" w:right="-116"/>
              <w:jc w:val="center"/>
              <w:rPr>
                <w:sz w:val="22"/>
                <w:szCs w:val="22"/>
              </w:rPr>
            </w:pPr>
            <w:r w:rsidRPr="006248B6">
              <w:rPr>
                <w:sz w:val="22"/>
                <w:szCs w:val="22"/>
              </w:rPr>
              <w:t>188,85</w:t>
            </w:r>
          </w:p>
        </w:tc>
        <w:tc>
          <w:tcPr>
            <w:tcW w:w="850" w:type="dxa"/>
            <w:tcBorders>
              <w:top w:val="single" w:sz="4" w:space="0" w:color="auto"/>
              <w:left w:val="nil"/>
              <w:bottom w:val="single" w:sz="4" w:space="0" w:color="auto"/>
              <w:right w:val="single" w:sz="4" w:space="0" w:color="auto"/>
            </w:tcBorders>
          </w:tcPr>
          <w:p w14:paraId="46C74DE8" w14:textId="77777777" w:rsidR="006248B6" w:rsidRPr="006248B6" w:rsidRDefault="006248B6" w:rsidP="006248B6">
            <w:pPr>
              <w:ind w:left="-105" w:right="-116"/>
              <w:jc w:val="center"/>
              <w:rPr>
                <w:sz w:val="22"/>
                <w:szCs w:val="22"/>
              </w:rPr>
            </w:pPr>
            <w:r w:rsidRPr="006248B6">
              <w:rPr>
                <w:sz w:val="22"/>
                <w:szCs w:val="22"/>
              </w:rPr>
              <w:t>204,22</w:t>
            </w:r>
          </w:p>
        </w:tc>
        <w:tc>
          <w:tcPr>
            <w:tcW w:w="998" w:type="dxa"/>
            <w:tcBorders>
              <w:top w:val="single" w:sz="4" w:space="0" w:color="auto"/>
              <w:left w:val="nil"/>
              <w:bottom w:val="single" w:sz="4" w:space="0" w:color="auto"/>
              <w:right w:val="single" w:sz="4" w:space="0" w:color="auto"/>
            </w:tcBorders>
          </w:tcPr>
          <w:p w14:paraId="6704A20F" w14:textId="77777777" w:rsidR="006248B6" w:rsidRPr="006248B6" w:rsidRDefault="006248B6" w:rsidP="006248B6">
            <w:pPr>
              <w:ind w:left="-105" w:right="-116"/>
              <w:jc w:val="center"/>
              <w:rPr>
                <w:sz w:val="22"/>
                <w:szCs w:val="22"/>
              </w:rPr>
            </w:pPr>
            <w:r w:rsidRPr="006248B6">
              <w:rPr>
                <w:sz w:val="22"/>
                <w:szCs w:val="22"/>
              </w:rPr>
              <w:t>193,04</w:t>
            </w:r>
          </w:p>
        </w:tc>
        <w:tc>
          <w:tcPr>
            <w:tcW w:w="1135" w:type="dxa"/>
            <w:tcBorders>
              <w:top w:val="nil"/>
              <w:left w:val="nil"/>
              <w:bottom w:val="single" w:sz="4" w:space="0" w:color="auto"/>
              <w:right w:val="single" w:sz="4" w:space="0" w:color="auto"/>
            </w:tcBorders>
          </w:tcPr>
          <w:p w14:paraId="37C9FF0E" w14:textId="77777777" w:rsidR="006248B6" w:rsidRPr="006248B6" w:rsidRDefault="006248B6" w:rsidP="006248B6">
            <w:pPr>
              <w:ind w:left="-105" w:right="-116"/>
              <w:jc w:val="center"/>
              <w:rPr>
                <w:sz w:val="22"/>
                <w:szCs w:val="22"/>
              </w:rPr>
            </w:pPr>
            <w:r w:rsidRPr="006248B6">
              <w:rPr>
                <w:sz w:val="22"/>
                <w:szCs w:val="22"/>
              </w:rPr>
              <w:t>1,61</w:t>
            </w:r>
          </w:p>
        </w:tc>
        <w:tc>
          <w:tcPr>
            <w:tcW w:w="1133" w:type="dxa"/>
            <w:tcBorders>
              <w:top w:val="single" w:sz="4" w:space="0" w:color="auto"/>
              <w:left w:val="single" w:sz="4" w:space="0" w:color="auto"/>
              <w:bottom w:val="single" w:sz="4" w:space="0" w:color="auto"/>
              <w:right w:val="single" w:sz="4" w:space="0" w:color="auto"/>
            </w:tcBorders>
          </w:tcPr>
          <w:p w14:paraId="5B4A7B40" w14:textId="77777777" w:rsidR="006248B6" w:rsidRPr="006248B6" w:rsidRDefault="006248B6" w:rsidP="006248B6">
            <w:pPr>
              <w:ind w:left="-105" w:right="-116"/>
              <w:jc w:val="center"/>
              <w:rPr>
                <w:sz w:val="22"/>
                <w:szCs w:val="22"/>
              </w:rPr>
            </w:pPr>
            <w:r w:rsidRPr="006248B6">
              <w:rPr>
                <w:sz w:val="22"/>
                <w:szCs w:val="22"/>
              </w:rPr>
              <w:t>3 493,27</w:t>
            </w:r>
          </w:p>
        </w:tc>
        <w:tc>
          <w:tcPr>
            <w:tcW w:w="1275" w:type="dxa"/>
            <w:tcBorders>
              <w:top w:val="single" w:sz="2" w:space="0" w:color="auto"/>
              <w:left w:val="single" w:sz="2" w:space="0" w:color="auto"/>
              <w:bottom w:val="single" w:sz="2" w:space="0" w:color="auto"/>
              <w:right w:val="single" w:sz="2" w:space="0" w:color="auto"/>
            </w:tcBorders>
          </w:tcPr>
          <w:p w14:paraId="536724CF" w14:textId="77777777" w:rsidR="006248B6" w:rsidRPr="006248B6" w:rsidRDefault="006248B6" w:rsidP="006248B6">
            <w:pPr>
              <w:jc w:val="center"/>
              <w:rPr>
                <w:sz w:val="22"/>
                <w:szCs w:val="22"/>
              </w:rPr>
            </w:pPr>
            <w:r w:rsidRPr="006248B6">
              <w:rPr>
                <w:sz w:val="22"/>
                <w:szCs w:val="22"/>
              </w:rPr>
              <w:t>х</w:t>
            </w:r>
          </w:p>
        </w:tc>
        <w:tc>
          <w:tcPr>
            <w:tcW w:w="1133" w:type="dxa"/>
            <w:tcBorders>
              <w:top w:val="single" w:sz="2" w:space="0" w:color="auto"/>
              <w:left w:val="single" w:sz="2" w:space="0" w:color="auto"/>
              <w:bottom w:val="single" w:sz="2" w:space="0" w:color="auto"/>
              <w:right w:val="single" w:sz="2" w:space="0" w:color="auto"/>
            </w:tcBorders>
          </w:tcPr>
          <w:p w14:paraId="36FBFBE1" w14:textId="77777777" w:rsidR="006248B6" w:rsidRPr="006248B6" w:rsidRDefault="006248B6" w:rsidP="006248B6">
            <w:pPr>
              <w:jc w:val="center"/>
              <w:rPr>
                <w:sz w:val="22"/>
                <w:szCs w:val="22"/>
              </w:rPr>
            </w:pPr>
            <w:r w:rsidRPr="006248B6">
              <w:rPr>
                <w:sz w:val="22"/>
                <w:szCs w:val="22"/>
              </w:rPr>
              <w:t>х</w:t>
            </w:r>
          </w:p>
        </w:tc>
      </w:tr>
    </w:tbl>
    <w:p w14:paraId="5EFF90D2" w14:textId="77777777" w:rsidR="006248B6" w:rsidRPr="006248B6" w:rsidRDefault="006248B6" w:rsidP="006248B6">
      <w:pPr>
        <w:autoSpaceDE w:val="0"/>
        <w:autoSpaceDN w:val="0"/>
        <w:adjustRightInd w:val="0"/>
        <w:ind w:right="109" w:firstLine="540"/>
        <w:jc w:val="both"/>
        <w:rPr>
          <w:sz w:val="22"/>
          <w:szCs w:val="22"/>
        </w:rPr>
      </w:pPr>
      <w:r w:rsidRPr="006248B6">
        <w:rPr>
          <w:sz w:val="22"/>
          <w:szCs w:val="22"/>
        </w:rPr>
        <w:t>* Тариф для населения указывается в целях реализации пункта 6 статьи 168 Налогового кодекса Российской Федерации (часть вторая).</w:t>
      </w:r>
    </w:p>
    <w:p w14:paraId="0D63C2CD" w14:textId="77777777" w:rsidR="006248B6" w:rsidRPr="006248B6" w:rsidRDefault="006248B6" w:rsidP="006248B6">
      <w:pPr>
        <w:autoSpaceDE w:val="0"/>
        <w:autoSpaceDN w:val="0"/>
        <w:adjustRightInd w:val="0"/>
        <w:ind w:right="109" w:firstLine="540"/>
        <w:jc w:val="both"/>
        <w:rPr>
          <w:sz w:val="22"/>
          <w:szCs w:val="22"/>
        </w:rPr>
      </w:pPr>
      <w:r w:rsidRPr="006248B6">
        <w:rPr>
          <w:sz w:val="22"/>
          <w:szCs w:val="22"/>
        </w:rPr>
        <w:t>** Тарифы на теплоноситель для ООО «Интеграл», реализуемый на потребительском рынке Юргинского городского округа, установлены постановлением Региональной энергетической комиссии Кузбасса от 19.12.2024 № 712.</w:t>
      </w:r>
    </w:p>
    <w:p w14:paraId="4734E546" w14:textId="77777777" w:rsidR="006248B6" w:rsidRPr="006248B6" w:rsidRDefault="006248B6" w:rsidP="006248B6">
      <w:pPr>
        <w:autoSpaceDE w:val="0"/>
        <w:autoSpaceDN w:val="0"/>
        <w:adjustRightInd w:val="0"/>
        <w:ind w:right="109" w:firstLine="540"/>
        <w:jc w:val="both"/>
        <w:rPr>
          <w:sz w:val="22"/>
          <w:szCs w:val="22"/>
        </w:rPr>
      </w:pPr>
      <w:r w:rsidRPr="006248B6">
        <w:rPr>
          <w:sz w:val="22"/>
          <w:szCs w:val="22"/>
        </w:rPr>
        <w:t>*** Тарифы на тепловую энергию для ООО «Интеграл», реализуемую на потребительском рынке Юргинского городского округа, установлены постановлением Региональной энергетической комиссии Кузбасса от 19.12.2024 № 711.</w:t>
      </w:r>
    </w:p>
    <w:p w14:paraId="534C8E1D" w14:textId="77777777" w:rsidR="006248B6" w:rsidRPr="006248B6" w:rsidRDefault="006248B6" w:rsidP="006248B6">
      <w:pPr>
        <w:autoSpaceDE w:val="0"/>
        <w:autoSpaceDN w:val="0"/>
        <w:adjustRightInd w:val="0"/>
        <w:ind w:right="109" w:firstLine="540"/>
        <w:jc w:val="both"/>
        <w:rPr>
          <w:sz w:val="22"/>
          <w:szCs w:val="22"/>
        </w:rPr>
      </w:pPr>
      <w:r w:rsidRPr="006248B6">
        <w:rPr>
          <w:sz w:val="22"/>
          <w:szCs w:val="22"/>
        </w:rPr>
        <w:t>**** Тарифы установлены для потребителей Юргинского городского округа за исключением потребителей, получающих тепловую энергию на коллекторах ООО «Интеграл».</w:t>
      </w:r>
    </w:p>
    <w:p w14:paraId="150B9FAA" w14:textId="77777777" w:rsidR="00667281" w:rsidRDefault="00667281" w:rsidP="00E843F8">
      <w:pPr>
        <w:tabs>
          <w:tab w:val="left" w:pos="3686"/>
          <w:tab w:val="left" w:pos="9498"/>
        </w:tabs>
        <w:ind w:right="-569"/>
        <w:sectPr w:rsidR="00667281" w:rsidSect="006248B6">
          <w:pgSz w:w="16838" w:h="11906" w:orient="landscape"/>
          <w:pgMar w:top="1701" w:right="1134" w:bottom="567" w:left="1134" w:header="567" w:footer="709" w:gutter="0"/>
          <w:cols w:space="708"/>
          <w:docGrid w:linePitch="360"/>
        </w:sectPr>
      </w:pPr>
    </w:p>
    <w:bookmarkEnd w:id="1"/>
    <w:bookmarkEnd w:id="2"/>
    <w:bookmarkEnd w:id="3"/>
    <w:bookmarkEnd w:id="4"/>
    <w:p w14:paraId="2B943DAA" w14:textId="77777777" w:rsidR="00667281" w:rsidRPr="00263EC8" w:rsidRDefault="00667281" w:rsidP="00667281">
      <w:pPr>
        <w:tabs>
          <w:tab w:val="left" w:pos="3686"/>
          <w:tab w:val="left" w:pos="9498"/>
        </w:tabs>
        <w:ind w:right="-569"/>
      </w:pPr>
    </w:p>
    <w:sectPr w:rsidR="00667281" w:rsidRPr="00263EC8" w:rsidSect="00667281">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F950" w14:textId="77777777" w:rsidR="00E843F8" w:rsidRDefault="00E843F8" w:rsidP="00134558">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92D41EF" w14:textId="77777777" w:rsidR="00E843F8" w:rsidRDefault="00E843F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200" w14:textId="77777777" w:rsidR="00E843F8" w:rsidRDefault="00E843F8"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CA90EAA" w14:textId="77777777" w:rsidR="00E843F8" w:rsidRDefault="00E843F8" w:rsidP="00CC5F4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514D" w14:textId="77777777" w:rsidR="00E843F8" w:rsidRPr="00D11147" w:rsidRDefault="00E843F8" w:rsidP="00CC5F4D">
    <w:pPr>
      <w:pStyle w:val="ab"/>
      <w:ind w:right="36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A5C6" w14:textId="77777777" w:rsidR="00E843F8" w:rsidRPr="00D11147" w:rsidRDefault="00E843F8">
    <w:pPr>
      <w:pStyle w:val="ab"/>
      <w:jc w:val="center"/>
    </w:pPr>
  </w:p>
  <w:p w14:paraId="1E537965" w14:textId="77777777" w:rsidR="00E843F8" w:rsidRDefault="00E843F8">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DAEE" w14:textId="77777777" w:rsidR="006248B6" w:rsidRDefault="006248B6">
    <w:pPr>
      <w:pStyle w:val="ab"/>
      <w:framePr w:wrap="around" w:vAnchor="text" w:hAnchor="margin" w:xAlign="center" w:y="1"/>
      <w:rPr>
        <w:rStyle w:val="af4"/>
      </w:rPr>
    </w:pPr>
    <w:r>
      <w:fldChar w:fldCharType="begin"/>
    </w:r>
    <w:r>
      <w:rPr>
        <w:rStyle w:val="af4"/>
      </w:rPr>
      <w:instrText xml:space="preserve">PAGE  </w:instrText>
    </w:r>
    <w:r>
      <w:fldChar w:fldCharType="end"/>
    </w:r>
  </w:p>
  <w:p w14:paraId="6E37AAC2" w14:textId="77777777" w:rsidR="006248B6" w:rsidRDefault="006248B6">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DE90" w14:textId="77777777" w:rsidR="006248B6" w:rsidRDefault="006248B6"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CC825FC" w14:textId="77777777" w:rsidR="006248B6" w:rsidRDefault="006248B6" w:rsidP="00CC5F4D">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9C79" w14:textId="77777777" w:rsidR="006248B6" w:rsidRDefault="006248B6"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083279"/>
      <w:docPartObj>
        <w:docPartGallery w:val="Page Numbers (Top of Page)"/>
        <w:docPartUnique/>
      </w:docPartObj>
    </w:sdtPr>
    <w:sdtContent>
      <w:p w14:paraId="626765BE" w14:textId="77777777" w:rsidR="00E843F8" w:rsidRDefault="00E843F8">
        <w:pPr>
          <w:pStyle w:val="a9"/>
          <w:jc w:val="center"/>
        </w:pPr>
        <w:r>
          <w:fldChar w:fldCharType="begin"/>
        </w:r>
        <w:r>
          <w:instrText>PAGE   \* MERGEFORMAT</w:instrText>
        </w:r>
        <w:r>
          <w:fldChar w:fldCharType="separate"/>
        </w:r>
        <w:r>
          <w:t>2</w:t>
        </w:r>
        <w:r>
          <w:fldChar w:fldCharType="end"/>
        </w:r>
      </w:p>
    </w:sdtContent>
  </w:sdt>
  <w:p w14:paraId="33B72774" w14:textId="77777777" w:rsidR="00E843F8" w:rsidRDefault="00E843F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7B35" w14:textId="77777777" w:rsidR="00E843F8" w:rsidRDefault="00E843F8">
    <w:pPr>
      <w:pStyle w:val="a9"/>
      <w:jc w:val="center"/>
    </w:pPr>
    <w:r>
      <w:fldChar w:fldCharType="begin"/>
    </w:r>
    <w:r>
      <w:instrText>PAGE   \* MERGEFORMAT</w:instrText>
    </w:r>
    <w:r>
      <w:fldChar w:fldCharType="separate"/>
    </w:r>
    <w:r>
      <w:rPr>
        <w:noProof/>
      </w:rPr>
      <w:t>11</w:t>
    </w:r>
    <w:r>
      <w:fldChar w:fldCharType="end"/>
    </w:r>
  </w:p>
  <w:p w14:paraId="70036A48" w14:textId="77777777" w:rsidR="00E843F8" w:rsidRDefault="00E843F8">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DADE" w14:textId="77777777" w:rsidR="00E843F8" w:rsidRDefault="00E843F8">
    <w:pPr>
      <w:pStyle w:val="a9"/>
      <w:jc w:val="center"/>
    </w:pPr>
  </w:p>
  <w:p w14:paraId="47862328" w14:textId="77777777" w:rsidR="00E843F8" w:rsidRDefault="00E843F8" w:rsidP="006A3558">
    <w:pPr>
      <w:pStyle w:val="a9"/>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535137"/>
      <w:docPartObj>
        <w:docPartGallery w:val="Page Numbers (Top of Page)"/>
        <w:docPartUnique/>
      </w:docPartObj>
    </w:sdtPr>
    <w:sdtContent>
      <w:p w14:paraId="0990C82C" w14:textId="77777777" w:rsidR="00E843F8" w:rsidRDefault="00E843F8">
        <w:pPr>
          <w:pStyle w:val="a9"/>
          <w:jc w:val="center"/>
        </w:pPr>
        <w:r>
          <w:fldChar w:fldCharType="begin"/>
        </w:r>
        <w:r>
          <w:instrText>PAGE   \* MERGEFORMAT</w:instrText>
        </w:r>
        <w:r>
          <w:fldChar w:fldCharType="separate"/>
        </w:r>
        <w:r>
          <w:t>2</w:t>
        </w:r>
        <w:r>
          <w:fldChar w:fldCharType="end"/>
        </w:r>
      </w:p>
    </w:sdtContent>
  </w:sdt>
  <w:p w14:paraId="125BEB5F" w14:textId="77777777" w:rsidR="00E843F8" w:rsidRDefault="00E843F8">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374" w14:textId="77777777" w:rsidR="006248B6" w:rsidRDefault="006248B6">
    <w:pPr>
      <w:pStyle w:val="a9"/>
      <w:jc w:val="center"/>
    </w:pPr>
    <w:r>
      <w:fldChar w:fldCharType="begin"/>
    </w:r>
    <w:r>
      <w:instrText>PAGE   \* MERGEFORMAT</w:instrText>
    </w:r>
    <w:r>
      <w:fldChar w:fldCharType="separate"/>
    </w:r>
    <w:r>
      <w:t>2</w:t>
    </w:r>
    <w:r>
      <w:fldChar w:fldCharType="end"/>
    </w:r>
  </w:p>
  <w:p w14:paraId="59FDCC9D" w14:textId="77777777" w:rsidR="006248B6" w:rsidRDefault="006248B6">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D52C" w14:textId="77777777" w:rsidR="006248B6" w:rsidRDefault="006248B6"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4</w:t>
    </w:r>
    <w:r>
      <w:rPr>
        <w:rStyle w:val="af4"/>
      </w:rPr>
      <w:fldChar w:fldCharType="end"/>
    </w:r>
  </w:p>
  <w:p w14:paraId="653EB3E0" w14:textId="77777777" w:rsidR="006248B6" w:rsidRDefault="006248B6">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06B3" w14:textId="77777777" w:rsidR="006248B6" w:rsidRDefault="006248B6">
    <w:pPr>
      <w:pStyle w:val="a9"/>
      <w:jc w:val="center"/>
    </w:pP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3875" w14:textId="77777777" w:rsidR="00E843F8" w:rsidRDefault="00E843F8">
    <w:pPr>
      <w:pStyle w:val="a9"/>
      <w:jc w:val="center"/>
    </w:pPr>
    <w:r>
      <w:fldChar w:fldCharType="begin"/>
    </w:r>
    <w:r>
      <w:instrText>PAGE   \* MERGEFORMAT</w:instrText>
    </w:r>
    <w:r>
      <w:fldChar w:fldCharType="separate"/>
    </w:r>
    <w:r>
      <w:rPr>
        <w:noProof/>
      </w:rPr>
      <w:t>22</w:t>
    </w:r>
    <w:r>
      <w:fldChar w:fldCharType="end"/>
    </w:r>
  </w:p>
  <w:p w14:paraId="7D84C73A" w14:textId="77777777" w:rsidR="00E843F8" w:rsidRDefault="00E843F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ACCA" w14:textId="77777777" w:rsidR="00E843F8" w:rsidRDefault="00E843F8">
    <w:pPr>
      <w:pStyle w:val="a9"/>
      <w:jc w:val="center"/>
    </w:pPr>
    <w:r>
      <w:fldChar w:fldCharType="begin"/>
    </w:r>
    <w:r>
      <w:instrText>PAGE   \* MERGEFORMAT</w:instrText>
    </w:r>
    <w:r>
      <w:fldChar w:fldCharType="separate"/>
    </w:r>
    <w:r>
      <w:t>2</w:t>
    </w:r>
    <w:r>
      <w:fldChar w:fldCharType="end"/>
    </w:r>
  </w:p>
  <w:p w14:paraId="741B8424" w14:textId="77777777" w:rsidR="00E843F8" w:rsidRDefault="00E843F8" w:rsidP="00134558">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1B75" w14:textId="77777777" w:rsidR="00E843F8" w:rsidRDefault="00E843F8"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02C0D01" w14:textId="77777777" w:rsidR="00E843F8" w:rsidRDefault="00E843F8">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A600" w14:textId="77777777" w:rsidR="00E843F8" w:rsidRDefault="00E843F8">
    <w:pPr>
      <w:pStyle w:val="a9"/>
      <w:jc w:val="center"/>
    </w:pPr>
    <w:r>
      <w:fldChar w:fldCharType="begin"/>
    </w:r>
    <w:r>
      <w:instrText>PAGE   \* MERGEFORMAT</w:instrText>
    </w:r>
    <w:r>
      <w:fldChar w:fldCharType="separate"/>
    </w:r>
    <w:r>
      <w:t>2</w:t>
    </w:r>
    <w:r>
      <w:fldChar w:fldCharType="end"/>
    </w:r>
  </w:p>
  <w:p w14:paraId="798AFFF9" w14:textId="77777777" w:rsidR="00E843F8" w:rsidRDefault="00E843F8">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3F87" w14:textId="77777777" w:rsidR="00E843F8" w:rsidRDefault="00E843F8">
    <w:pPr>
      <w:pStyle w:val="a9"/>
      <w:jc w:val="center"/>
    </w:pPr>
  </w:p>
  <w:p w14:paraId="7199E898" w14:textId="77777777" w:rsidR="00E843F8" w:rsidRDefault="00E843F8" w:rsidP="00856A92">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B8B9" w14:textId="77777777" w:rsidR="00E843F8" w:rsidRDefault="00E843F8">
    <w:pPr>
      <w:pStyle w:val="a9"/>
      <w:jc w:val="center"/>
    </w:pPr>
    <w:r>
      <w:fldChar w:fldCharType="begin"/>
    </w:r>
    <w:r>
      <w:instrText>PAGE   \* MERGEFORMAT</w:instrText>
    </w:r>
    <w:r>
      <w:fldChar w:fldCharType="separate"/>
    </w:r>
    <w:r>
      <w:t>2</w:t>
    </w:r>
    <w:r>
      <w:fldChar w:fldCharType="end"/>
    </w:r>
  </w:p>
  <w:p w14:paraId="36666C8C" w14:textId="77777777" w:rsidR="00E843F8" w:rsidRDefault="00E843F8" w:rsidP="00856A92">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BB1B" w14:textId="77777777" w:rsidR="00E843F8" w:rsidRDefault="00E843F8">
    <w:pPr>
      <w:pStyle w:val="a9"/>
      <w:jc w:val="center"/>
    </w:pPr>
    <w:r>
      <w:fldChar w:fldCharType="begin"/>
    </w:r>
    <w:r>
      <w:instrText>PAGE   \* MERGEFORMAT</w:instrText>
    </w:r>
    <w:r>
      <w:fldChar w:fldCharType="separate"/>
    </w:r>
    <w:r>
      <w:t>2</w:t>
    </w:r>
    <w:r>
      <w:fldChar w:fldCharType="end"/>
    </w:r>
  </w:p>
  <w:p w14:paraId="76A8F6E3" w14:textId="77777777" w:rsidR="00E843F8" w:rsidRDefault="00E843F8" w:rsidP="00856A92">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1951" w14:textId="77777777" w:rsidR="00E843F8" w:rsidRDefault="00E843F8">
    <w:pPr>
      <w:pStyle w:val="a9"/>
      <w:jc w:val="center"/>
    </w:pPr>
    <w:r>
      <w:fldChar w:fldCharType="begin"/>
    </w:r>
    <w:r>
      <w:instrText>PAGE   \* MERGEFORMAT</w:instrText>
    </w:r>
    <w:r>
      <w:fldChar w:fldCharType="separate"/>
    </w:r>
    <w:r>
      <w:t>2</w:t>
    </w:r>
    <w:r>
      <w:fldChar w:fldCharType="end"/>
    </w:r>
  </w:p>
  <w:p w14:paraId="7DAB1F60" w14:textId="77777777" w:rsidR="00E843F8" w:rsidRDefault="00E843F8" w:rsidP="00856A9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1473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454BAF"/>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1B1D7B"/>
    <w:multiLevelType w:val="multilevel"/>
    <w:tmpl w:val="3B047BC2"/>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925732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F3D39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507265"/>
    <w:multiLevelType w:val="multilevel"/>
    <w:tmpl w:val="CEDE99D6"/>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BB02BE"/>
    <w:multiLevelType w:val="multilevel"/>
    <w:tmpl w:val="F54863CA"/>
    <w:lvl w:ilvl="0">
      <w:start w:val="5"/>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3B785F"/>
    <w:multiLevelType w:val="multilevel"/>
    <w:tmpl w:val="CA6887C0"/>
    <w:lvl w:ilvl="0">
      <w:start w:val="1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9232BE"/>
    <w:multiLevelType w:val="multilevel"/>
    <w:tmpl w:val="A932969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65723C"/>
    <w:multiLevelType w:val="multilevel"/>
    <w:tmpl w:val="64743C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1FA3D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716A1D"/>
    <w:multiLevelType w:val="hybridMultilevel"/>
    <w:tmpl w:val="D1960046"/>
    <w:lvl w:ilvl="0" w:tplc="53622D14">
      <w:start w:val="1"/>
      <w:numFmt w:val="decimal"/>
      <w:lvlText w:val="Таблица %1."/>
      <w:lvlJc w:val="left"/>
      <w:pPr>
        <w:ind w:left="9716"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3" w15:restartNumberingAfterBreak="0">
    <w:nsid w:val="5A971130"/>
    <w:multiLevelType w:val="hybridMultilevel"/>
    <w:tmpl w:val="B1FE14E4"/>
    <w:lvl w:ilvl="0" w:tplc="58C63670">
      <w:start w:val="38"/>
      <w:numFmt w:val="decimal"/>
      <w:lvlText w:val="%1"/>
      <w:lvlJc w:val="left"/>
      <w:pPr>
        <w:ind w:left="282" w:hanging="360"/>
      </w:pPr>
      <w:rPr>
        <w:rFonts w:hint="default"/>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24" w15:restartNumberingAfterBreak="0">
    <w:nsid w:val="5EA523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17C1CEE"/>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AC13657"/>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E97742B"/>
    <w:multiLevelType w:val="multilevel"/>
    <w:tmpl w:val="F0741B80"/>
    <w:lvl w:ilvl="0">
      <w:start w:val="14"/>
      <w:numFmt w:val="decimal"/>
      <w:lvlText w:val="%1."/>
      <w:lvlJc w:val="left"/>
      <w:pPr>
        <w:ind w:left="576" w:hanging="576"/>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725441"/>
    <w:multiLevelType w:val="multilevel"/>
    <w:tmpl w:val="F8580BE8"/>
    <w:lvl w:ilvl="0">
      <w:start w:val="1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DBB40B1"/>
    <w:multiLevelType w:val="hybridMultilevel"/>
    <w:tmpl w:val="1A188A46"/>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13"/>
  </w:num>
  <w:num w:numId="3" w16cid:durableId="190339145">
    <w:abstractNumId w:val="1"/>
  </w:num>
  <w:num w:numId="4" w16cid:durableId="908030368">
    <w:abstractNumId w:val="0"/>
  </w:num>
  <w:num w:numId="5" w16cid:durableId="311443498">
    <w:abstractNumId w:val="28"/>
  </w:num>
  <w:num w:numId="6" w16cid:durableId="1484157600">
    <w:abstractNumId w:val="10"/>
  </w:num>
  <w:num w:numId="7" w16cid:durableId="931016317">
    <w:abstractNumId w:val="31"/>
  </w:num>
  <w:num w:numId="8" w16cid:durableId="1229682646">
    <w:abstractNumId w:val="30"/>
  </w:num>
  <w:num w:numId="9" w16cid:durableId="1043671425">
    <w:abstractNumId w:val="22"/>
  </w:num>
  <w:num w:numId="10" w16cid:durableId="99036998">
    <w:abstractNumId w:val="15"/>
  </w:num>
  <w:num w:numId="11" w16cid:durableId="1438719999">
    <w:abstractNumId w:val="20"/>
  </w:num>
  <w:num w:numId="12" w16cid:durableId="993530858">
    <w:abstractNumId w:val="7"/>
  </w:num>
  <w:num w:numId="13" w16cid:durableId="1052119025">
    <w:abstractNumId w:val="17"/>
  </w:num>
  <w:num w:numId="14" w16cid:durableId="1140079213">
    <w:abstractNumId w:val="23"/>
  </w:num>
  <w:num w:numId="15" w16cid:durableId="1135562397">
    <w:abstractNumId w:val="29"/>
  </w:num>
  <w:num w:numId="16" w16cid:durableId="2145535484">
    <w:abstractNumId w:val="27"/>
  </w:num>
  <w:num w:numId="17" w16cid:durableId="799421566">
    <w:abstractNumId w:val="6"/>
  </w:num>
  <w:num w:numId="18" w16cid:durableId="1920602316">
    <w:abstractNumId w:val="18"/>
  </w:num>
  <w:num w:numId="19" w16cid:durableId="213784242">
    <w:abstractNumId w:val="11"/>
  </w:num>
  <w:num w:numId="20" w16cid:durableId="180971988">
    <w:abstractNumId w:val="24"/>
  </w:num>
  <w:num w:numId="21" w16cid:durableId="30423647">
    <w:abstractNumId w:val="12"/>
  </w:num>
  <w:num w:numId="22" w16cid:durableId="1498614013">
    <w:abstractNumId w:val="21"/>
  </w:num>
  <w:num w:numId="23" w16cid:durableId="142353598">
    <w:abstractNumId w:val="19"/>
  </w:num>
  <w:num w:numId="24" w16cid:durableId="1813789080">
    <w:abstractNumId w:val="9"/>
  </w:num>
  <w:num w:numId="25" w16cid:durableId="1282881921">
    <w:abstractNumId w:val="14"/>
  </w:num>
  <w:num w:numId="26" w16cid:durableId="2144930337">
    <w:abstractNumId w:val="5"/>
  </w:num>
  <w:num w:numId="27" w16cid:durableId="122508981">
    <w:abstractNumId w:val="25"/>
  </w:num>
  <w:num w:numId="28" w16cid:durableId="193153391">
    <w:abstractNumId w:val="8"/>
  </w:num>
  <w:num w:numId="29" w16cid:durableId="769203301">
    <w:abstractNumId w:val="26"/>
  </w:num>
  <w:num w:numId="30" w16cid:durableId="63433642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3EC8"/>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27A4"/>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4B73"/>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248B6"/>
    <w:rsid w:val="006330BF"/>
    <w:rsid w:val="00641E8C"/>
    <w:rsid w:val="0064296A"/>
    <w:rsid w:val="00646DCE"/>
    <w:rsid w:val="00654E12"/>
    <w:rsid w:val="006627AD"/>
    <w:rsid w:val="00664894"/>
    <w:rsid w:val="00665A64"/>
    <w:rsid w:val="00666C43"/>
    <w:rsid w:val="00667281"/>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3F8"/>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6248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qFormat/>
    <w:rsid w:val="00214808"/>
    <w:rPr>
      <w:sz w:val="16"/>
      <w:szCs w:val="16"/>
    </w:rPr>
  </w:style>
  <w:style w:type="paragraph" w:styleId="aff">
    <w:name w:val="annotation text"/>
    <w:basedOn w:val="a2"/>
    <w:link w:val="aff0"/>
    <w:qFormat/>
    <w:rsid w:val="00214808"/>
    <w:rPr>
      <w:sz w:val="20"/>
      <w:szCs w:val="20"/>
    </w:rPr>
  </w:style>
  <w:style w:type="character" w:customStyle="1" w:styleId="aff0">
    <w:name w:val="Текст примечания Знак"/>
    <w:basedOn w:val="a3"/>
    <w:link w:val="aff"/>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qFormat/>
    <w:rsid w:val="00214808"/>
    <w:rPr>
      <w:b/>
      <w:bCs/>
    </w:rPr>
  </w:style>
  <w:style w:type="character" w:customStyle="1" w:styleId="aff2">
    <w:name w:val="Тема примечания Знак"/>
    <w:basedOn w:val="aff0"/>
    <w:link w:val="aff1"/>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uiPriority w:val="99"/>
    <w:qFormat/>
    <w:rsid w:val="00CA7F00"/>
    <w:rPr>
      <w:rFonts w:ascii="Tahoma" w:hAnsi="Tahoma"/>
      <w:sz w:val="16"/>
      <w:szCs w:val="16"/>
      <w:lang w:val="x-none" w:eastAsia="x-none"/>
    </w:rPr>
  </w:style>
  <w:style w:type="character" w:customStyle="1" w:styleId="afff7">
    <w:name w:val="Схема документа Знак"/>
    <w:basedOn w:val="a3"/>
    <w:link w:val="afff6"/>
    <w:uiPriority w:val="99"/>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6"/>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E843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E843F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E843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E843F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Слабое выделение1"/>
    <w:basedOn w:val="a3"/>
    <w:uiPriority w:val="19"/>
    <w:qFormat/>
    <w:rsid w:val="00E843F8"/>
    <w:rPr>
      <w:i/>
      <w:iCs/>
      <w:color w:val="404040"/>
    </w:rPr>
  </w:style>
  <w:style w:type="table" w:customStyle="1" w:styleId="264">
    <w:name w:val="Сетка таблицы264"/>
    <w:basedOn w:val="a4"/>
    <w:next w:val="ae"/>
    <w:uiPriority w:val="39"/>
    <w:rsid w:val="006248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6248B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6248B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e"/>
    <w:rsid w:val="006248B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A06D0DF696CC0831663215F5C3709CFC844C9224C13C4125D9949374F2CB2D8CC8ABBE81D20DE7BNFG7I" TargetMode="External"/><Relationship Id="rId21" Type="http://schemas.openxmlformats.org/officeDocument/2006/relationships/image" Target="media/image9.wmf"/><Relationship Id="rId34" Type="http://schemas.openxmlformats.org/officeDocument/2006/relationships/image" Target="media/image19.wmf"/><Relationship Id="rId42" Type="http://schemas.openxmlformats.org/officeDocument/2006/relationships/header" Target="header5.xml"/><Relationship Id="rId47" Type="http://schemas.openxmlformats.org/officeDocument/2006/relationships/header" Target="header7.xml"/><Relationship Id="rId50" Type="http://schemas.openxmlformats.org/officeDocument/2006/relationships/hyperlink" Target="consultantplus://offline/ref=6158D1BEC5B5B6331C82BA7DBED92440A5261479B45AE3AFA9CDDB609589EE5E3DE235612A55DF89k273L" TargetMode="External"/><Relationship Id="rId55" Type="http://schemas.openxmlformats.org/officeDocument/2006/relationships/header" Target="header13.xml"/><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352B12E8996D141724D3A26BBB7C2FE72E8783E7A4FAAD18A799CB566A2154D97DD858F58O4ACD" TargetMode="External"/><Relationship Id="rId29" Type="http://schemas.openxmlformats.org/officeDocument/2006/relationships/image" Target="media/image14.wmf"/><Relationship Id="rId11" Type="http://schemas.openxmlformats.org/officeDocument/2006/relationships/hyperlink" Target="consultantplus://offline/ref=7F0EA518CE12F8A7EB82613A28D780904965F6CFE51B3503FE836477F36A49564019CDD9DB6292CEqDo9E" TargetMode="External"/><Relationship Id="rId24" Type="http://schemas.openxmlformats.org/officeDocument/2006/relationships/hyperlink" Target="consultantplus://offline/ref=DA06D0DF696CC0831663215F5C3709CFC844C9224C13C4125D9949374F2CB2D8CC8ABBE81D20DB7DNFG4I" TargetMode="External"/><Relationship Id="rId32" Type="http://schemas.openxmlformats.org/officeDocument/2006/relationships/image" Target="media/image17.wmf"/><Relationship Id="rId37" Type="http://schemas.openxmlformats.org/officeDocument/2006/relationships/hyperlink" Target="consultantplus://offline/ref=DA06D0DF696CC0831663215F5C3709CFCB4DCF274C11C4125D9949374F2CB2D8CC8ABBE81D20DC76NFGEI" TargetMode="External"/><Relationship Id="rId40" Type="http://schemas.openxmlformats.org/officeDocument/2006/relationships/header" Target="header3.xml"/><Relationship Id="rId45" Type="http://schemas.openxmlformats.org/officeDocument/2006/relationships/header" Target="header6.xml"/><Relationship Id="rId53" Type="http://schemas.openxmlformats.org/officeDocument/2006/relationships/hyperlink" Target="consultantplus://offline/ref=6158D1BEC5B5B6331C82BA7DBED92440A5261479B45AE3AFA9CDDB609589EE5E3DE235612A55DF89k273L" TargetMode="External"/><Relationship Id="rId58" Type="http://schemas.openxmlformats.org/officeDocument/2006/relationships/image" Target="media/image22.wmf"/><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consultantplus://offline/ref=6158D1BEC5B5B6331C82BA7DBED92440A5261479B45AE3AFA9CDDB609589EE5E3DE235612A55DF89k273L" TargetMode="Externa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footer" Target="footer2.xml"/><Relationship Id="rId48" Type="http://schemas.openxmlformats.org/officeDocument/2006/relationships/header" Target="header8.xml"/><Relationship Id="rId56" Type="http://schemas.openxmlformats.org/officeDocument/2006/relationships/footer" Target="footer5.xml"/><Relationship Id="rId64" Type="http://schemas.openxmlformats.org/officeDocument/2006/relationships/footer" Target="footer7.xml"/><Relationship Id="rId8" Type="http://schemas.openxmlformats.org/officeDocument/2006/relationships/image" Target="media/image1.wmf"/><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hyperlink" Target="consultantplus://offline/ref=3352B12E8996D141724D3A26BBB7C2FE72E8783E7A4FAAD18A799CB566A2154D97DD858D5B485F57O9A0D" TargetMode="External"/><Relationship Id="rId25" Type="http://schemas.openxmlformats.org/officeDocument/2006/relationships/hyperlink" Target="consultantplus://offline/ref=DA06D0DF696CC0831663215F5C3709CFC844C9224C13C4125D9949374F2CB2D8CC8ABBE81D20DB7DNFGFI" TargetMode="External"/><Relationship Id="rId33" Type="http://schemas.openxmlformats.org/officeDocument/2006/relationships/image" Target="media/image18.wmf"/><Relationship Id="rId38" Type="http://schemas.openxmlformats.org/officeDocument/2006/relationships/header" Target="header2.xml"/><Relationship Id="rId46" Type="http://schemas.openxmlformats.org/officeDocument/2006/relationships/footer" Target="footer4.xml"/><Relationship Id="rId59" Type="http://schemas.openxmlformats.org/officeDocument/2006/relationships/image" Target="media/image23.wmf"/><Relationship Id="rId20" Type="http://schemas.openxmlformats.org/officeDocument/2006/relationships/header" Target="header1.xml"/><Relationship Id="rId41" Type="http://schemas.openxmlformats.org/officeDocument/2006/relationships/header" Target="header4.xml"/><Relationship Id="rId54" Type="http://schemas.openxmlformats.org/officeDocument/2006/relationships/header" Target="header12.xm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hyperlink" Target="consultantplus://offline/ref=DA06D0DF696CC0831663215F5C3709CFCB4DCF274C11C4125D9949374F2CB2D8CC8ABBE81D20DC76NFG0I" TargetMode="External"/><Relationship Id="rId49" Type="http://schemas.openxmlformats.org/officeDocument/2006/relationships/header" Target="header9.xml"/><Relationship Id="rId57" Type="http://schemas.openxmlformats.org/officeDocument/2006/relationships/image" Target="media/image21.wmf"/><Relationship Id="rId10" Type="http://schemas.openxmlformats.org/officeDocument/2006/relationships/image" Target="media/image3.wmf"/><Relationship Id="rId31" Type="http://schemas.openxmlformats.org/officeDocument/2006/relationships/image" Target="media/image16.wmf"/><Relationship Id="rId44" Type="http://schemas.openxmlformats.org/officeDocument/2006/relationships/footer" Target="footer3.xml"/><Relationship Id="rId52" Type="http://schemas.openxmlformats.org/officeDocument/2006/relationships/header" Target="header11.xml"/><Relationship Id="rId60" Type="http://schemas.openxmlformats.org/officeDocument/2006/relationships/image" Target="media/image24.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4895</TotalTime>
  <Pages>136</Pages>
  <Words>35035</Words>
  <Characters>199701</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2024-02-20T08:27:00Z</cp:lastPrinted>
  <dcterms:created xsi:type="dcterms:W3CDTF">2024-01-29T04:00:00Z</dcterms:created>
  <dcterms:modified xsi:type="dcterms:W3CDTF">2025-03-28T09:19:00Z</dcterms:modified>
</cp:coreProperties>
</file>