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AB827" w14:textId="7142ECB4" w:rsidR="004E6CB0" w:rsidRDefault="003D3E77" w:rsidP="00AE3B94">
      <w:pPr>
        <w:widowControl w:val="0"/>
        <w:autoSpaceDE w:val="0"/>
        <w:autoSpaceDN w:val="0"/>
        <w:adjustRightInd w:val="0"/>
        <w:jc w:val="center"/>
        <w:rPr>
          <w:sz w:val="28"/>
          <w:szCs w:val="28"/>
        </w:rPr>
      </w:pPr>
      <w:r>
        <w:rPr>
          <w:noProof/>
          <w:sz w:val="28"/>
          <w:szCs w:val="28"/>
        </w:rPr>
        <w:drawing>
          <wp:inline distT="0" distB="0" distL="0" distR="0" wp14:anchorId="7F8BF270" wp14:editId="36E0B031">
            <wp:extent cx="467995" cy="611505"/>
            <wp:effectExtent l="0" t="0" r="8255" b="0"/>
            <wp:docPr id="14110470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 cy="611505"/>
                    </a:xfrm>
                    <a:prstGeom prst="rect">
                      <a:avLst/>
                    </a:prstGeom>
                    <a:noFill/>
                  </pic:spPr>
                </pic:pic>
              </a:graphicData>
            </a:graphic>
          </wp:inline>
        </w:drawing>
      </w:r>
    </w:p>
    <w:p w14:paraId="5D835F04" w14:textId="77777777" w:rsidR="00AE3B94" w:rsidRDefault="00AE3B94" w:rsidP="00AE3B94">
      <w:pPr>
        <w:widowControl w:val="0"/>
        <w:jc w:val="center"/>
        <w:rPr>
          <w:sz w:val="28"/>
          <w:szCs w:val="28"/>
        </w:rPr>
      </w:pPr>
    </w:p>
    <w:p w14:paraId="440D0E5C" w14:textId="5CDE76E0" w:rsidR="004E6CB0" w:rsidRPr="004E6CB0" w:rsidRDefault="004E6CB0" w:rsidP="00AE3B94">
      <w:pPr>
        <w:widowControl w:val="0"/>
        <w:jc w:val="center"/>
        <w:rPr>
          <w:b/>
          <w:bCs/>
          <w:sz w:val="28"/>
          <w:szCs w:val="28"/>
        </w:rPr>
      </w:pPr>
      <w:r w:rsidRPr="004E6CB0">
        <w:rPr>
          <w:b/>
          <w:bCs/>
          <w:sz w:val="28"/>
          <w:szCs w:val="28"/>
        </w:rPr>
        <w:t>РЕГИОНАЛЬНАЯ ЭНЕРГЕТИЧЕСКАЯ КОМИССИЯ</w:t>
      </w:r>
    </w:p>
    <w:p w14:paraId="43ECB451" w14:textId="77777777" w:rsidR="004E6CB0" w:rsidRPr="004E6CB0" w:rsidRDefault="004E6CB0" w:rsidP="00AE3B94">
      <w:pPr>
        <w:widowControl w:val="0"/>
        <w:jc w:val="center"/>
        <w:rPr>
          <w:b/>
          <w:bCs/>
          <w:sz w:val="28"/>
          <w:szCs w:val="28"/>
        </w:rPr>
      </w:pPr>
      <w:r w:rsidRPr="004E6CB0">
        <w:rPr>
          <w:b/>
          <w:bCs/>
          <w:sz w:val="28"/>
          <w:szCs w:val="28"/>
        </w:rPr>
        <w:t>КУЗБАССА</w:t>
      </w:r>
    </w:p>
    <w:p w14:paraId="4DEBF118" w14:textId="77777777" w:rsidR="00E2609F" w:rsidRDefault="00E2609F" w:rsidP="00A91F8D">
      <w:pPr>
        <w:widowControl w:val="0"/>
        <w:pBdr>
          <w:bottom w:val="single" w:sz="12" w:space="1" w:color="auto"/>
        </w:pBdr>
        <w:jc w:val="center"/>
        <w:rPr>
          <w:b/>
          <w:spacing w:val="60"/>
          <w:sz w:val="32"/>
          <w:szCs w:val="32"/>
        </w:rPr>
      </w:pPr>
    </w:p>
    <w:p w14:paraId="263ABD2B" w14:textId="70D8F2EA" w:rsidR="00543536" w:rsidRDefault="00DC63E6" w:rsidP="00A91F8D">
      <w:pPr>
        <w:widowControl w:val="0"/>
        <w:pBdr>
          <w:bottom w:val="single" w:sz="12" w:space="1" w:color="auto"/>
        </w:pBdr>
        <w:jc w:val="center"/>
        <w:rPr>
          <w:b/>
          <w:spacing w:val="60"/>
          <w:sz w:val="32"/>
          <w:szCs w:val="32"/>
        </w:rPr>
      </w:pPr>
      <w:r>
        <w:rPr>
          <w:b/>
          <w:spacing w:val="60"/>
          <w:sz w:val="32"/>
          <w:szCs w:val="32"/>
        </w:rPr>
        <w:t>ПРОТОКОЛ</w:t>
      </w:r>
    </w:p>
    <w:p w14:paraId="0A9DEC2D" w14:textId="00768E7A" w:rsidR="00490B6D" w:rsidRPr="00E2609F" w:rsidRDefault="003D3E77" w:rsidP="00E2609F">
      <w:pPr>
        <w:widowControl w:val="0"/>
        <w:pBdr>
          <w:bottom w:val="single" w:sz="12" w:space="1" w:color="auto"/>
        </w:pBdr>
        <w:jc w:val="center"/>
        <w:rPr>
          <w:b/>
          <w:spacing w:val="-4"/>
          <w:sz w:val="28"/>
          <w:szCs w:val="22"/>
        </w:rPr>
      </w:pPr>
      <w:r w:rsidRPr="008E24C0">
        <w:rPr>
          <w:b/>
          <w:spacing w:val="-4"/>
          <w:sz w:val="28"/>
          <w:szCs w:val="22"/>
        </w:rPr>
        <w:t xml:space="preserve">заседания </w:t>
      </w:r>
      <w:r w:rsidR="004E6CB0">
        <w:rPr>
          <w:b/>
          <w:spacing w:val="-4"/>
          <w:sz w:val="28"/>
          <w:szCs w:val="22"/>
        </w:rPr>
        <w:t xml:space="preserve">Правления РЭК </w:t>
      </w:r>
      <w:r w:rsidRPr="008E24C0">
        <w:rPr>
          <w:b/>
          <w:spacing w:val="-4"/>
          <w:sz w:val="28"/>
          <w:szCs w:val="22"/>
        </w:rPr>
        <w:t>Кузбасса</w:t>
      </w:r>
      <w:r>
        <w:rPr>
          <w:b/>
          <w:spacing w:val="-4"/>
          <w:sz w:val="28"/>
          <w:szCs w:val="22"/>
        </w:rPr>
        <w:t xml:space="preserve"> </w:t>
      </w:r>
    </w:p>
    <w:p w14:paraId="6598DE8E" w14:textId="77777777" w:rsidR="0053547F" w:rsidRDefault="0053547F" w:rsidP="000E3AF7">
      <w:pPr>
        <w:widowControl w:val="0"/>
        <w:tabs>
          <w:tab w:val="left" w:pos="9072"/>
        </w:tabs>
        <w:ind w:left="142" w:hanging="142"/>
        <w:rPr>
          <w:sz w:val="28"/>
          <w:szCs w:val="22"/>
        </w:rPr>
      </w:pPr>
    </w:p>
    <w:p w14:paraId="6BEAE9B3" w14:textId="7C8DA522" w:rsidR="003D3E77" w:rsidRPr="00A854AF" w:rsidRDefault="00075DB1" w:rsidP="000E3AF7">
      <w:pPr>
        <w:widowControl w:val="0"/>
        <w:tabs>
          <w:tab w:val="left" w:pos="9072"/>
        </w:tabs>
        <w:ind w:left="142" w:hanging="142"/>
        <w:rPr>
          <w:sz w:val="28"/>
          <w:szCs w:val="22"/>
        </w:rPr>
      </w:pPr>
      <w:r>
        <w:rPr>
          <w:sz w:val="28"/>
          <w:szCs w:val="22"/>
        </w:rPr>
        <w:t>02</w:t>
      </w:r>
      <w:r w:rsidR="00A11A9F">
        <w:rPr>
          <w:sz w:val="28"/>
          <w:szCs w:val="22"/>
        </w:rPr>
        <w:t>.</w:t>
      </w:r>
      <w:r>
        <w:rPr>
          <w:sz w:val="28"/>
          <w:szCs w:val="22"/>
        </w:rPr>
        <w:t>12.</w:t>
      </w:r>
      <w:r w:rsidR="00A11A9F">
        <w:rPr>
          <w:sz w:val="28"/>
          <w:szCs w:val="22"/>
        </w:rPr>
        <w:t xml:space="preserve">2025                                                                                                            </w:t>
      </w:r>
      <w:r w:rsidR="003D3E77" w:rsidRPr="008E24C0">
        <w:rPr>
          <w:sz w:val="28"/>
          <w:szCs w:val="22"/>
        </w:rPr>
        <w:t>№</w:t>
      </w:r>
      <w:r w:rsidR="00E70365">
        <w:rPr>
          <w:sz w:val="28"/>
          <w:szCs w:val="22"/>
        </w:rPr>
        <w:t xml:space="preserve"> </w:t>
      </w:r>
      <w:r>
        <w:rPr>
          <w:sz w:val="28"/>
          <w:szCs w:val="22"/>
        </w:rPr>
        <w:t>90</w:t>
      </w:r>
    </w:p>
    <w:p w14:paraId="61C587A5" w14:textId="30CDD21D" w:rsidR="003D3E77" w:rsidRPr="008E24C0" w:rsidRDefault="00687F0E" w:rsidP="000D2E48">
      <w:pPr>
        <w:widowControl w:val="0"/>
        <w:rPr>
          <w:sz w:val="28"/>
          <w:szCs w:val="22"/>
        </w:rPr>
      </w:pPr>
      <w:r>
        <w:rPr>
          <w:sz w:val="28"/>
          <w:szCs w:val="22"/>
        </w:rPr>
        <w:t xml:space="preserve">                                                           </w:t>
      </w:r>
      <w:r w:rsidR="00CF3B06" w:rsidRPr="00D64EDD">
        <w:rPr>
          <w:sz w:val="28"/>
          <w:szCs w:val="22"/>
        </w:rPr>
        <w:t>г. Кемерово</w:t>
      </w:r>
    </w:p>
    <w:tbl>
      <w:tblPr>
        <w:tblW w:w="9781" w:type="dxa"/>
        <w:jc w:val="center"/>
        <w:tblLook w:val="04A0" w:firstRow="1" w:lastRow="0" w:firstColumn="1" w:lastColumn="0" w:noHBand="0" w:noVBand="1"/>
      </w:tblPr>
      <w:tblGrid>
        <w:gridCol w:w="6804"/>
        <w:gridCol w:w="426"/>
        <w:gridCol w:w="2551"/>
      </w:tblGrid>
      <w:tr w:rsidR="005D4A5A" w:rsidRPr="00B825A2" w14:paraId="245F3D8C" w14:textId="77777777" w:rsidTr="00E2609F">
        <w:trPr>
          <w:trHeight w:val="399"/>
          <w:jc w:val="center"/>
        </w:trPr>
        <w:tc>
          <w:tcPr>
            <w:tcW w:w="6804" w:type="dxa"/>
            <w:shd w:val="clear" w:color="auto" w:fill="auto"/>
          </w:tcPr>
          <w:p w14:paraId="68BB4F4B" w14:textId="77777777" w:rsidR="00687F0E" w:rsidRDefault="00687F0E" w:rsidP="00C97105">
            <w:pPr>
              <w:widowControl w:val="0"/>
              <w:tabs>
                <w:tab w:val="left" w:pos="9072"/>
              </w:tabs>
              <w:ind w:left="284" w:hanging="284"/>
              <w:jc w:val="both"/>
              <w:rPr>
                <w:b/>
                <w:sz w:val="28"/>
                <w:szCs w:val="22"/>
              </w:rPr>
            </w:pPr>
          </w:p>
          <w:p w14:paraId="71F1B388" w14:textId="07F2E372" w:rsidR="005D4A5A" w:rsidRPr="00B14527" w:rsidRDefault="005D4A5A" w:rsidP="00C97105">
            <w:pPr>
              <w:widowControl w:val="0"/>
              <w:tabs>
                <w:tab w:val="left" w:pos="9072"/>
              </w:tabs>
              <w:ind w:left="284" w:hanging="284"/>
              <w:jc w:val="both"/>
              <w:rPr>
                <w:b/>
                <w:sz w:val="28"/>
                <w:szCs w:val="22"/>
              </w:rPr>
            </w:pPr>
            <w:r w:rsidRPr="00B14527">
              <w:rPr>
                <w:b/>
                <w:sz w:val="28"/>
                <w:szCs w:val="22"/>
              </w:rPr>
              <w:t>Председательствующий</w:t>
            </w:r>
          </w:p>
        </w:tc>
        <w:tc>
          <w:tcPr>
            <w:tcW w:w="426" w:type="dxa"/>
            <w:shd w:val="clear" w:color="auto" w:fill="auto"/>
          </w:tcPr>
          <w:p w14:paraId="60816C81" w14:textId="705B3E50" w:rsidR="005D4A5A" w:rsidRPr="00B14527" w:rsidRDefault="005D4A5A" w:rsidP="00A91F8D">
            <w:pPr>
              <w:widowControl w:val="0"/>
              <w:tabs>
                <w:tab w:val="left" w:pos="9072"/>
              </w:tabs>
              <w:rPr>
                <w:sz w:val="28"/>
                <w:szCs w:val="22"/>
              </w:rPr>
            </w:pPr>
          </w:p>
        </w:tc>
        <w:tc>
          <w:tcPr>
            <w:tcW w:w="2551" w:type="dxa"/>
            <w:shd w:val="clear" w:color="auto" w:fill="auto"/>
          </w:tcPr>
          <w:p w14:paraId="602C73B1" w14:textId="73C750AB" w:rsidR="005D4A5A" w:rsidRPr="00B14527" w:rsidRDefault="005D4A5A" w:rsidP="00A91F8D">
            <w:pPr>
              <w:widowControl w:val="0"/>
              <w:tabs>
                <w:tab w:val="left" w:pos="9072"/>
              </w:tabs>
              <w:rPr>
                <w:sz w:val="28"/>
                <w:szCs w:val="22"/>
              </w:rPr>
            </w:pPr>
          </w:p>
        </w:tc>
      </w:tr>
      <w:tr w:rsidR="00A854AF" w:rsidRPr="00B825A2" w14:paraId="6ACB1FAA" w14:textId="77777777" w:rsidTr="00E2609F">
        <w:trPr>
          <w:trHeight w:val="399"/>
          <w:jc w:val="center"/>
        </w:trPr>
        <w:tc>
          <w:tcPr>
            <w:tcW w:w="6804" w:type="dxa"/>
            <w:shd w:val="clear" w:color="auto" w:fill="auto"/>
          </w:tcPr>
          <w:p w14:paraId="359EDBB9" w14:textId="6F70BC7E" w:rsidR="00A854AF" w:rsidRPr="00B14527" w:rsidRDefault="00A854AF" w:rsidP="00A854AF">
            <w:pPr>
              <w:widowControl w:val="0"/>
              <w:tabs>
                <w:tab w:val="left" w:pos="9072"/>
              </w:tabs>
              <w:jc w:val="both"/>
              <w:rPr>
                <w:sz w:val="28"/>
                <w:szCs w:val="28"/>
              </w:rPr>
            </w:pPr>
            <w:r>
              <w:rPr>
                <w:sz w:val="28"/>
                <w:szCs w:val="28"/>
              </w:rPr>
              <w:t>П</w:t>
            </w:r>
            <w:r w:rsidRPr="00B14527">
              <w:rPr>
                <w:sz w:val="28"/>
                <w:szCs w:val="28"/>
              </w:rPr>
              <w:t>редседател</w:t>
            </w:r>
            <w:r>
              <w:rPr>
                <w:sz w:val="28"/>
                <w:szCs w:val="28"/>
              </w:rPr>
              <w:t>ь</w:t>
            </w:r>
            <w:r w:rsidRPr="00B14527">
              <w:rPr>
                <w:sz w:val="28"/>
                <w:szCs w:val="28"/>
              </w:rPr>
              <w:t xml:space="preserve"> Региональной</w:t>
            </w:r>
            <w:r>
              <w:rPr>
                <w:sz w:val="28"/>
                <w:szCs w:val="28"/>
              </w:rPr>
              <w:t xml:space="preserve"> </w:t>
            </w:r>
            <w:r w:rsidRPr="00B14527">
              <w:rPr>
                <w:sz w:val="28"/>
                <w:szCs w:val="28"/>
              </w:rPr>
              <w:t>энергетической комиссии Кузбасса</w:t>
            </w:r>
          </w:p>
        </w:tc>
        <w:tc>
          <w:tcPr>
            <w:tcW w:w="426" w:type="dxa"/>
            <w:shd w:val="clear" w:color="auto" w:fill="auto"/>
          </w:tcPr>
          <w:p w14:paraId="2A601A41" w14:textId="2FB8FEC7" w:rsidR="00A854AF" w:rsidRPr="00B14527" w:rsidRDefault="00A854AF" w:rsidP="00A854AF">
            <w:pPr>
              <w:widowControl w:val="0"/>
              <w:tabs>
                <w:tab w:val="left" w:pos="9072"/>
              </w:tabs>
              <w:rPr>
                <w:sz w:val="28"/>
                <w:szCs w:val="28"/>
              </w:rPr>
            </w:pPr>
            <w:r w:rsidRPr="00B14527">
              <w:rPr>
                <w:sz w:val="28"/>
                <w:szCs w:val="28"/>
              </w:rPr>
              <w:t>–</w:t>
            </w:r>
          </w:p>
        </w:tc>
        <w:tc>
          <w:tcPr>
            <w:tcW w:w="2551" w:type="dxa"/>
            <w:shd w:val="clear" w:color="auto" w:fill="auto"/>
          </w:tcPr>
          <w:p w14:paraId="43DC057B" w14:textId="5B5605BD" w:rsidR="00A854AF" w:rsidRPr="00CD66AE" w:rsidRDefault="00A854AF" w:rsidP="00A854AF">
            <w:pPr>
              <w:widowControl w:val="0"/>
              <w:tabs>
                <w:tab w:val="left" w:pos="9072"/>
              </w:tabs>
              <w:rPr>
                <w:sz w:val="28"/>
                <w:szCs w:val="22"/>
              </w:rPr>
            </w:pPr>
            <w:r>
              <w:rPr>
                <w:sz w:val="28"/>
                <w:szCs w:val="22"/>
              </w:rPr>
              <w:t>Малюта Д.В.</w:t>
            </w:r>
          </w:p>
        </w:tc>
      </w:tr>
      <w:tr w:rsidR="005D4A5A" w:rsidRPr="00B825A2" w14:paraId="2F1E4A6B" w14:textId="77777777" w:rsidTr="00E2609F">
        <w:trPr>
          <w:trHeight w:val="277"/>
          <w:jc w:val="center"/>
        </w:trPr>
        <w:tc>
          <w:tcPr>
            <w:tcW w:w="6804" w:type="dxa"/>
            <w:shd w:val="clear" w:color="auto" w:fill="auto"/>
          </w:tcPr>
          <w:p w14:paraId="74C8DB14" w14:textId="77777777" w:rsidR="005D4A5A" w:rsidRPr="00B14527" w:rsidRDefault="005D4A5A" w:rsidP="00A91F8D">
            <w:pPr>
              <w:widowControl w:val="0"/>
              <w:tabs>
                <w:tab w:val="left" w:pos="9072"/>
              </w:tabs>
              <w:ind w:left="284" w:hanging="284"/>
              <w:jc w:val="both"/>
              <w:rPr>
                <w:b/>
                <w:bCs/>
                <w:sz w:val="28"/>
                <w:szCs w:val="22"/>
                <w:u w:val="single"/>
              </w:rPr>
            </w:pPr>
            <w:r w:rsidRPr="00B14527">
              <w:rPr>
                <w:b/>
                <w:bCs/>
                <w:sz w:val="28"/>
                <w:szCs w:val="22"/>
              </w:rPr>
              <w:t>Секретарь</w:t>
            </w:r>
          </w:p>
        </w:tc>
        <w:tc>
          <w:tcPr>
            <w:tcW w:w="426" w:type="dxa"/>
            <w:shd w:val="clear" w:color="auto" w:fill="auto"/>
          </w:tcPr>
          <w:p w14:paraId="58898972" w14:textId="45217B67" w:rsidR="005D4A5A" w:rsidRPr="00B14527" w:rsidRDefault="005D4A5A" w:rsidP="00A91F8D">
            <w:pPr>
              <w:widowControl w:val="0"/>
              <w:jc w:val="center"/>
            </w:pPr>
          </w:p>
        </w:tc>
        <w:tc>
          <w:tcPr>
            <w:tcW w:w="2551" w:type="dxa"/>
            <w:shd w:val="clear" w:color="auto" w:fill="auto"/>
          </w:tcPr>
          <w:p w14:paraId="2F6ACBEF" w14:textId="5A067774" w:rsidR="005D4A5A" w:rsidRPr="00B14527" w:rsidRDefault="005D4A5A" w:rsidP="00A91F8D">
            <w:pPr>
              <w:widowControl w:val="0"/>
              <w:tabs>
                <w:tab w:val="left" w:pos="9072"/>
              </w:tabs>
              <w:rPr>
                <w:sz w:val="28"/>
                <w:szCs w:val="22"/>
              </w:rPr>
            </w:pPr>
          </w:p>
        </w:tc>
      </w:tr>
      <w:tr w:rsidR="005D4A5A" w:rsidRPr="00B825A2" w14:paraId="75419E14" w14:textId="77777777" w:rsidTr="00E2609F">
        <w:trPr>
          <w:trHeight w:val="277"/>
          <w:jc w:val="center"/>
        </w:trPr>
        <w:tc>
          <w:tcPr>
            <w:tcW w:w="6804" w:type="dxa"/>
            <w:shd w:val="clear" w:color="auto" w:fill="auto"/>
          </w:tcPr>
          <w:p w14:paraId="759399EB" w14:textId="41538740" w:rsidR="005D4A5A" w:rsidRPr="00B14527" w:rsidRDefault="00A11A9F" w:rsidP="00443547">
            <w:pPr>
              <w:widowControl w:val="0"/>
              <w:tabs>
                <w:tab w:val="left" w:pos="9072"/>
              </w:tabs>
              <w:jc w:val="both"/>
              <w:rPr>
                <w:sz w:val="28"/>
                <w:szCs w:val="28"/>
              </w:rPr>
            </w:pPr>
            <w:r>
              <w:rPr>
                <w:sz w:val="28"/>
                <w:szCs w:val="28"/>
              </w:rPr>
              <w:t>Главный специалист</w:t>
            </w:r>
            <w:r w:rsidR="002463DA" w:rsidRPr="00B14527">
              <w:rPr>
                <w:sz w:val="28"/>
                <w:szCs w:val="28"/>
              </w:rPr>
              <w:t xml:space="preserve"> отдела правового обеспечения и организации закупок</w:t>
            </w:r>
            <w:r w:rsidR="00E71041" w:rsidRPr="00B14527">
              <w:rPr>
                <w:sz w:val="28"/>
                <w:szCs w:val="28"/>
              </w:rPr>
              <w:t xml:space="preserve"> Региональной</w:t>
            </w:r>
            <w:r w:rsidR="00193BCB">
              <w:rPr>
                <w:sz w:val="28"/>
                <w:szCs w:val="28"/>
              </w:rPr>
              <w:t xml:space="preserve"> </w:t>
            </w:r>
            <w:r w:rsidR="00E71041" w:rsidRPr="00B14527">
              <w:rPr>
                <w:sz w:val="28"/>
                <w:szCs w:val="28"/>
              </w:rPr>
              <w:t>энергетической комиссии Кузбасса</w:t>
            </w:r>
          </w:p>
        </w:tc>
        <w:tc>
          <w:tcPr>
            <w:tcW w:w="426" w:type="dxa"/>
            <w:shd w:val="clear" w:color="auto" w:fill="auto"/>
          </w:tcPr>
          <w:p w14:paraId="3A84CE99" w14:textId="7BC4AEEC" w:rsidR="005D4A5A" w:rsidRPr="00B14527" w:rsidRDefault="005D4A5A" w:rsidP="00A91F8D">
            <w:pPr>
              <w:widowControl w:val="0"/>
              <w:jc w:val="center"/>
              <w:rPr>
                <w:sz w:val="28"/>
                <w:szCs w:val="28"/>
              </w:rPr>
            </w:pPr>
            <w:r w:rsidRPr="00B14527">
              <w:rPr>
                <w:sz w:val="28"/>
                <w:szCs w:val="28"/>
              </w:rPr>
              <w:t>–</w:t>
            </w:r>
          </w:p>
        </w:tc>
        <w:tc>
          <w:tcPr>
            <w:tcW w:w="2551" w:type="dxa"/>
            <w:shd w:val="clear" w:color="auto" w:fill="auto"/>
          </w:tcPr>
          <w:p w14:paraId="13F691BC" w14:textId="24D7CE41" w:rsidR="005D4A5A" w:rsidRPr="00D31AD3" w:rsidRDefault="00A11A9F" w:rsidP="00A91F8D">
            <w:pPr>
              <w:widowControl w:val="0"/>
              <w:tabs>
                <w:tab w:val="left" w:pos="9072"/>
              </w:tabs>
              <w:rPr>
                <w:sz w:val="28"/>
                <w:szCs w:val="22"/>
                <w:lang w:val="en-US"/>
              </w:rPr>
            </w:pPr>
            <w:r>
              <w:rPr>
                <w:sz w:val="28"/>
                <w:szCs w:val="22"/>
              </w:rPr>
              <w:t>Сафина Т.А.</w:t>
            </w:r>
          </w:p>
        </w:tc>
      </w:tr>
      <w:tr w:rsidR="005D4A5A" w:rsidRPr="00B825A2" w14:paraId="02ED279F" w14:textId="77777777" w:rsidTr="00E2609F">
        <w:trPr>
          <w:trHeight w:val="632"/>
          <w:jc w:val="center"/>
        </w:trPr>
        <w:tc>
          <w:tcPr>
            <w:tcW w:w="6804" w:type="dxa"/>
          </w:tcPr>
          <w:p w14:paraId="4685AA65" w14:textId="668D1DDB" w:rsidR="002F7144" w:rsidRPr="00B14527" w:rsidRDefault="005D4A5A" w:rsidP="000A329A">
            <w:pPr>
              <w:widowControl w:val="0"/>
              <w:tabs>
                <w:tab w:val="left" w:pos="9072"/>
              </w:tabs>
              <w:jc w:val="both"/>
              <w:rPr>
                <w:b/>
                <w:sz w:val="28"/>
                <w:szCs w:val="28"/>
                <w:u w:val="single"/>
              </w:rPr>
            </w:pPr>
            <w:r w:rsidRPr="00B14527">
              <w:rPr>
                <w:b/>
                <w:sz w:val="28"/>
                <w:szCs w:val="28"/>
                <w:u w:val="single"/>
              </w:rPr>
              <w:t>Присутствовали:</w:t>
            </w:r>
          </w:p>
          <w:p w14:paraId="0026B83A" w14:textId="77777777" w:rsidR="005D4A5A" w:rsidRDefault="005D4A5A" w:rsidP="00C97105">
            <w:pPr>
              <w:widowControl w:val="0"/>
              <w:tabs>
                <w:tab w:val="left" w:pos="9072"/>
              </w:tabs>
              <w:jc w:val="both"/>
              <w:rPr>
                <w:b/>
                <w:sz w:val="28"/>
                <w:szCs w:val="28"/>
                <w:u w:val="single"/>
              </w:rPr>
            </w:pPr>
            <w:r w:rsidRPr="00B14527">
              <w:rPr>
                <w:b/>
                <w:sz w:val="28"/>
                <w:szCs w:val="28"/>
                <w:u w:val="single"/>
              </w:rPr>
              <w:t>Члены Правления:</w:t>
            </w:r>
          </w:p>
          <w:p w14:paraId="3819C65C" w14:textId="0ED67755" w:rsidR="00BC2C08" w:rsidRPr="00B14527" w:rsidRDefault="00BC2C08" w:rsidP="00C97105">
            <w:pPr>
              <w:widowControl w:val="0"/>
              <w:tabs>
                <w:tab w:val="left" w:pos="9072"/>
              </w:tabs>
              <w:jc w:val="both"/>
              <w:rPr>
                <w:b/>
                <w:sz w:val="28"/>
                <w:szCs w:val="28"/>
                <w:u w:val="single"/>
              </w:rPr>
            </w:pPr>
            <w:r>
              <w:rPr>
                <w:bCs/>
                <w:sz w:val="28"/>
                <w:szCs w:val="28"/>
              </w:rPr>
              <w:t>Заместитель председателя Региональной энергетической комиссии Кузбасса</w:t>
            </w:r>
          </w:p>
        </w:tc>
        <w:tc>
          <w:tcPr>
            <w:tcW w:w="426" w:type="dxa"/>
          </w:tcPr>
          <w:p w14:paraId="76CC1DF9" w14:textId="77777777" w:rsidR="005D4A5A" w:rsidRDefault="005D4A5A" w:rsidP="00A91F8D">
            <w:pPr>
              <w:widowControl w:val="0"/>
              <w:jc w:val="center"/>
            </w:pPr>
          </w:p>
          <w:p w14:paraId="0F635549" w14:textId="77777777" w:rsidR="00BC2C08" w:rsidRDefault="00BC2C08" w:rsidP="00A91F8D">
            <w:pPr>
              <w:widowControl w:val="0"/>
              <w:jc w:val="center"/>
            </w:pPr>
          </w:p>
          <w:p w14:paraId="4FDB88F1" w14:textId="5FFE2166" w:rsidR="00BC2C08" w:rsidRPr="00B14527" w:rsidRDefault="00BC2C08" w:rsidP="00BC2C08">
            <w:pPr>
              <w:widowControl w:val="0"/>
            </w:pPr>
            <w:r w:rsidRPr="00AF148D">
              <w:rPr>
                <w:sz w:val="28"/>
                <w:szCs w:val="28"/>
              </w:rPr>
              <w:t>–</w:t>
            </w:r>
          </w:p>
        </w:tc>
        <w:tc>
          <w:tcPr>
            <w:tcW w:w="2551" w:type="dxa"/>
          </w:tcPr>
          <w:p w14:paraId="3D0AC95B" w14:textId="77777777" w:rsidR="005D4A5A" w:rsidRDefault="005D4A5A" w:rsidP="00A91F8D">
            <w:pPr>
              <w:widowControl w:val="0"/>
              <w:tabs>
                <w:tab w:val="left" w:pos="9072"/>
              </w:tabs>
              <w:rPr>
                <w:sz w:val="28"/>
                <w:szCs w:val="28"/>
              </w:rPr>
            </w:pPr>
          </w:p>
          <w:p w14:paraId="3C6F4D99" w14:textId="77777777" w:rsidR="00BC2C08" w:rsidRDefault="00BC2C08" w:rsidP="00A91F8D">
            <w:pPr>
              <w:widowControl w:val="0"/>
              <w:tabs>
                <w:tab w:val="left" w:pos="9072"/>
              </w:tabs>
              <w:rPr>
                <w:sz w:val="28"/>
                <w:szCs w:val="28"/>
              </w:rPr>
            </w:pPr>
          </w:p>
          <w:p w14:paraId="3421775E" w14:textId="53AB84F4" w:rsidR="00BC2C08" w:rsidRPr="00B14527" w:rsidRDefault="00BC2C08" w:rsidP="00A91F8D">
            <w:pPr>
              <w:widowControl w:val="0"/>
              <w:tabs>
                <w:tab w:val="left" w:pos="9072"/>
              </w:tabs>
              <w:rPr>
                <w:sz w:val="28"/>
                <w:szCs w:val="28"/>
              </w:rPr>
            </w:pPr>
            <w:r>
              <w:rPr>
                <w:sz w:val="28"/>
                <w:szCs w:val="28"/>
              </w:rPr>
              <w:t>Чурсина О.А.</w:t>
            </w:r>
          </w:p>
        </w:tc>
      </w:tr>
      <w:tr w:rsidR="00A854AF" w:rsidRPr="00B825A2" w14:paraId="6EC04C36" w14:textId="77777777" w:rsidTr="00E2609F">
        <w:trPr>
          <w:trHeight w:val="632"/>
          <w:jc w:val="center"/>
        </w:trPr>
        <w:tc>
          <w:tcPr>
            <w:tcW w:w="6804" w:type="dxa"/>
          </w:tcPr>
          <w:p w14:paraId="207E33E6" w14:textId="7EEB85C5" w:rsidR="00A854AF" w:rsidRPr="00B14527" w:rsidRDefault="007F59B2" w:rsidP="00A854AF">
            <w:pPr>
              <w:widowControl w:val="0"/>
              <w:tabs>
                <w:tab w:val="left" w:pos="9072"/>
              </w:tabs>
              <w:jc w:val="both"/>
              <w:rPr>
                <w:b/>
                <w:sz w:val="28"/>
                <w:szCs w:val="28"/>
                <w:u w:val="single"/>
              </w:rPr>
            </w:pPr>
            <w:r w:rsidRPr="00AF148D">
              <w:rPr>
                <w:bCs/>
                <w:sz w:val="28"/>
                <w:szCs w:val="28"/>
              </w:rPr>
              <w:t>Начальник отдела информационной безопасности и цифровизации, совмещающий обязанности заместителя председателя Региональной энергетической комиссии Кузбасса</w:t>
            </w:r>
          </w:p>
        </w:tc>
        <w:tc>
          <w:tcPr>
            <w:tcW w:w="426" w:type="dxa"/>
          </w:tcPr>
          <w:p w14:paraId="2499C73D" w14:textId="201D7B26" w:rsidR="00A854AF" w:rsidRPr="00B14527" w:rsidRDefault="00A854AF" w:rsidP="00A854AF">
            <w:pPr>
              <w:widowControl w:val="0"/>
              <w:jc w:val="center"/>
            </w:pPr>
            <w:r w:rsidRPr="00AF148D">
              <w:rPr>
                <w:sz w:val="28"/>
                <w:szCs w:val="28"/>
              </w:rPr>
              <w:t>–</w:t>
            </w:r>
          </w:p>
        </w:tc>
        <w:tc>
          <w:tcPr>
            <w:tcW w:w="2551" w:type="dxa"/>
          </w:tcPr>
          <w:p w14:paraId="3A7D29FB" w14:textId="3A947E43" w:rsidR="00A854AF" w:rsidRPr="00B14527" w:rsidRDefault="007F59B2" w:rsidP="00A854AF">
            <w:pPr>
              <w:widowControl w:val="0"/>
              <w:tabs>
                <w:tab w:val="left" w:pos="9072"/>
              </w:tabs>
              <w:rPr>
                <w:sz w:val="28"/>
                <w:szCs w:val="28"/>
              </w:rPr>
            </w:pPr>
            <w:r w:rsidRPr="00AF148D">
              <w:rPr>
                <w:bCs/>
                <w:sz w:val="28"/>
                <w:szCs w:val="28"/>
              </w:rPr>
              <w:t>Саврасов М.Г.</w:t>
            </w:r>
          </w:p>
        </w:tc>
      </w:tr>
      <w:tr w:rsidR="00AF72B3" w:rsidRPr="00B825A2" w14:paraId="0B895034" w14:textId="77777777" w:rsidTr="007F59B2">
        <w:trPr>
          <w:trHeight w:val="950"/>
          <w:jc w:val="center"/>
        </w:trPr>
        <w:tc>
          <w:tcPr>
            <w:tcW w:w="6804" w:type="dxa"/>
          </w:tcPr>
          <w:p w14:paraId="03F607E4" w14:textId="77777777" w:rsidR="00AF72B3" w:rsidRDefault="007F59B2" w:rsidP="00AF72B3">
            <w:pPr>
              <w:widowControl w:val="0"/>
              <w:tabs>
                <w:tab w:val="left" w:pos="9072"/>
              </w:tabs>
              <w:jc w:val="both"/>
              <w:rPr>
                <w:bCs/>
                <w:sz w:val="28"/>
                <w:szCs w:val="28"/>
              </w:rPr>
            </w:pPr>
            <w:r w:rsidRPr="004D1EF5">
              <w:rPr>
                <w:bCs/>
                <w:sz w:val="28"/>
                <w:szCs w:val="28"/>
              </w:rPr>
              <w:t>Начальник технического отдела Региональной энергетической комиссии Кузбасса</w:t>
            </w:r>
          </w:p>
          <w:p w14:paraId="1099790B" w14:textId="77777777" w:rsidR="007F59B2" w:rsidRPr="00B14527" w:rsidRDefault="007F59B2" w:rsidP="007F59B2">
            <w:pPr>
              <w:widowControl w:val="0"/>
              <w:tabs>
                <w:tab w:val="left" w:pos="9072"/>
              </w:tabs>
              <w:jc w:val="both"/>
              <w:rPr>
                <w:sz w:val="28"/>
                <w:szCs w:val="28"/>
              </w:rPr>
            </w:pPr>
            <w:r w:rsidRPr="00B14527">
              <w:rPr>
                <w:sz w:val="28"/>
                <w:szCs w:val="28"/>
              </w:rPr>
              <w:t>Начальник отдела ценообразования в сфере газоснабжения и теплоэнергетики Региональной</w:t>
            </w:r>
          </w:p>
          <w:p w14:paraId="79C1A71D" w14:textId="6AC54BD9" w:rsidR="007F59B2" w:rsidRPr="00B14527" w:rsidRDefault="007F59B2" w:rsidP="007F59B2">
            <w:pPr>
              <w:widowControl w:val="0"/>
              <w:tabs>
                <w:tab w:val="left" w:pos="9072"/>
              </w:tabs>
              <w:jc w:val="both"/>
              <w:rPr>
                <w:b/>
                <w:sz w:val="28"/>
                <w:szCs w:val="28"/>
                <w:u w:val="single"/>
              </w:rPr>
            </w:pPr>
            <w:r w:rsidRPr="00B14527">
              <w:rPr>
                <w:sz w:val="28"/>
                <w:szCs w:val="28"/>
              </w:rPr>
              <w:t>энергетической комиссии Кузбасса</w:t>
            </w:r>
          </w:p>
        </w:tc>
        <w:tc>
          <w:tcPr>
            <w:tcW w:w="426" w:type="dxa"/>
          </w:tcPr>
          <w:p w14:paraId="4835A194" w14:textId="77777777" w:rsidR="00AF72B3" w:rsidRDefault="00AF72B3" w:rsidP="00AF72B3">
            <w:pPr>
              <w:widowControl w:val="0"/>
              <w:jc w:val="center"/>
              <w:rPr>
                <w:bCs/>
                <w:sz w:val="28"/>
                <w:szCs w:val="28"/>
              </w:rPr>
            </w:pPr>
            <w:r w:rsidRPr="00AF148D">
              <w:rPr>
                <w:bCs/>
                <w:sz w:val="28"/>
                <w:szCs w:val="28"/>
              </w:rPr>
              <w:t>–</w:t>
            </w:r>
          </w:p>
          <w:p w14:paraId="105EFCD3" w14:textId="77777777" w:rsidR="007F59B2" w:rsidRDefault="007F59B2" w:rsidP="00AF72B3">
            <w:pPr>
              <w:widowControl w:val="0"/>
              <w:jc w:val="center"/>
            </w:pPr>
          </w:p>
          <w:p w14:paraId="153501A4" w14:textId="2715DBF5" w:rsidR="007F59B2" w:rsidRPr="00B14527" w:rsidRDefault="007F59B2" w:rsidP="00AF72B3">
            <w:pPr>
              <w:widowControl w:val="0"/>
              <w:jc w:val="center"/>
            </w:pPr>
            <w:r w:rsidRPr="00B14527">
              <w:rPr>
                <w:sz w:val="28"/>
                <w:szCs w:val="28"/>
              </w:rPr>
              <w:t>–</w:t>
            </w:r>
          </w:p>
        </w:tc>
        <w:tc>
          <w:tcPr>
            <w:tcW w:w="2551" w:type="dxa"/>
          </w:tcPr>
          <w:p w14:paraId="4393416B" w14:textId="77777777" w:rsidR="00AF72B3" w:rsidRDefault="007F59B2" w:rsidP="00AF72B3">
            <w:pPr>
              <w:widowControl w:val="0"/>
              <w:tabs>
                <w:tab w:val="left" w:pos="9072"/>
              </w:tabs>
              <w:rPr>
                <w:bCs/>
                <w:sz w:val="28"/>
                <w:szCs w:val="28"/>
              </w:rPr>
            </w:pPr>
            <w:r w:rsidRPr="004D1EF5">
              <w:rPr>
                <w:bCs/>
                <w:sz w:val="28"/>
                <w:szCs w:val="28"/>
              </w:rPr>
              <w:t>Лермонтов Ю.Б.</w:t>
            </w:r>
          </w:p>
          <w:p w14:paraId="038DE922" w14:textId="77777777" w:rsidR="007F59B2" w:rsidRDefault="007F59B2" w:rsidP="00AF72B3">
            <w:pPr>
              <w:widowControl w:val="0"/>
              <w:tabs>
                <w:tab w:val="left" w:pos="9072"/>
              </w:tabs>
              <w:rPr>
                <w:sz w:val="28"/>
                <w:szCs w:val="28"/>
              </w:rPr>
            </w:pPr>
          </w:p>
          <w:p w14:paraId="2D8CBF08" w14:textId="76355FBE" w:rsidR="007F59B2" w:rsidRPr="00B14527" w:rsidRDefault="007F59B2" w:rsidP="00AF72B3">
            <w:pPr>
              <w:widowControl w:val="0"/>
              <w:tabs>
                <w:tab w:val="left" w:pos="9072"/>
              </w:tabs>
              <w:rPr>
                <w:sz w:val="28"/>
                <w:szCs w:val="28"/>
              </w:rPr>
            </w:pPr>
            <w:r w:rsidRPr="00B14527">
              <w:rPr>
                <w:bCs/>
                <w:sz w:val="28"/>
                <w:szCs w:val="28"/>
              </w:rPr>
              <w:t>Ермак Н.В.</w:t>
            </w:r>
          </w:p>
        </w:tc>
      </w:tr>
      <w:tr w:rsidR="00F9382F" w:rsidRPr="00B825A2" w14:paraId="2B32A1A0" w14:textId="77777777" w:rsidTr="00E2609F">
        <w:trPr>
          <w:jc w:val="center"/>
        </w:trPr>
        <w:tc>
          <w:tcPr>
            <w:tcW w:w="6804" w:type="dxa"/>
          </w:tcPr>
          <w:p w14:paraId="08016996" w14:textId="1C95E4AC" w:rsidR="007F59B2" w:rsidRDefault="007F59B2" w:rsidP="007F59B2">
            <w:pPr>
              <w:widowControl w:val="0"/>
              <w:tabs>
                <w:tab w:val="left" w:pos="9072"/>
              </w:tabs>
              <w:ind w:right="-63"/>
              <w:jc w:val="both"/>
              <w:rPr>
                <w:bCs/>
                <w:sz w:val="28"/>
                <w:szCs w:val="28"/>
              </w:rPr>
            </w:pPr>
            <w:r w:rsidRPr="004D1EF5">
              <w:rPr>
                <w:bCs/>
                <w:sz w:val="28"/>
                <w:szCs w:val="28"/>
              </w:rPr>
              <w:t>Начальник отдела ценообразования в электроэнергетике Региональной энергетической комиссии Кузбасса</w:t>
            </w:r>
          </w:p>
          <w:p w14:paraId="3D7268DC" w14:textId="181668D9" w:rsidR="00075DB1" w:rsidRDefault="00075DB1" w:rsidP="007F59B2">
            <w:pPr>
              <w:widowControl w:val="0"/>
              <w:tabs>
                <w:tab w:val="left" w:pos="9072"/>
              </w:tabs>
              <w:ind w:right="-63"/>
              <w:jc w:val="both"/>
              <w:rPr>
                <w:bCs/>
                <w:sz w:val="28"/>
                <w:szCs w:val="28"/>
              </w:rPr>
            </w:pPr>
            <w:r w:rsidRPr="00C43466">
              <w:rPr>
                <w:bCs/>
                <w:sz w:val="28"/>
                <w:szCs w:val="28"/>
              </w:rPr>
              <w:t xml:space="preserve">Представитель Ассоциации «НП Совет рынка» (голосовала заочно, представила позицию по голосованию в письменном виде по </w:t>
            </w:r>
            <w:r w:rsidRPr="004D3629">
              <w:rPr>
                <w:b/>
                <w:sz w:val="28"/>
                <w:szCs w:val="28"/>
              </w:rPr>
              <w:t>вопрос</w:t>
            </w:r>
            <w:r>
              <w:rPr>
                <w:b/>
                <w:sz w:val="28"/>
                <w:szCs w:val="28"/>
              </w:rPr>
              <w:t>ам</w:t>
            </w:r>
            <w:r w:rsidRPr="004D3629">
              <w:rPr>
                <w:b/>
                <w:sz w:val="28"/>
                <w:szCs w:val="28"/>
              </w:rPr>
              <w:t xml:space="preserve"> </w:t>
            </w:r>
            <w:r w:rsidR="006855E0">
              <w:rPr>
                <w:b/>
                <w:sz w:val="28"/>
                <w:szCs w:val="28"/>
              </w:rPr>
              <w:t xml:space="preserve">                              </w:t>
            </w:r>
            <w:r w:rsidRPr="004D3629">
              <w:rPr>
                <w:b/>
                <w:sz w:val="28"/>
                <w:szCs w:val="28"/>
              </w:rPr>
              <w:t>№</w:t>
            </w:r>
            <w:r>
              <w:rPr>
                <w:b/>
                <w:sz w:val="28"/>
                <w:szCs w:val="28"/>
              </w:rPr>
              <w:t>№</w:t>
            </w:r>
            <w:r w:rsidRPr="004D3629">
              <w:rPr>
                <w:b/>
                <w:sz w:val="28"/>
                <w:szCs w:val="28"/>
              </w:rPr>
              <w:t xml:space="preserve"> 1</w:t>
            </w:r>
            <w:r w:rsidR="006855E0">
              <w:rPr>
                <w:b/>
                <w:sz w:val="28"/>
                <w:szCs w:val="28"/>
              </w:rPr>
              <w:t>,</w:t>
            </w:r>
            <w:r w:rsidR="00BC7D4C">
              <w:rPr>
                <w:b/>
                <w:sz w:val="28"/>
                <w:szCs w:val="28"/>
              </w:rPr>
              <w:t>2</w:t>
            </w:r>
            <w:r w:rsidR="006855E0">
              <w:rPr>
                <w:b/>
                <w:sz w:val="28"/>
                <w:szCs w:val="28"/>
              </w:rPr>
              <w:t>,5</w:t>
            </w:r>
            <w:r w:rsidRPr="004D3629">
              <w:rPr>
                <w:b/>
                <w:sz w:val="28"/>
                <w:szCs w:val="28"/>
              </w:rPr>
              <w:t xml:space="preserve"> повестки заседания</w:t>
            </w:r>
            <w:r w:rsidRPr="00C43466">
              <w:rPr>
                <w:bCs/>
                <w:sz w:val="28"/>
                <w:szCs w:val="28"/>
              </w:rPr>
              <w:t>)</w:t>
            </w:r>
          </w:p>
          <w:p w14:paraId="23904F6E" w14:textId="458D5E9A" w:rsidR="00F9382F" w:rsidRPr="00AF148D" w:rsidRDefault="007F59B2" w:rsidP="00F9382F">
            <w:pPr>
              <w:widowControl w:val="0"/>
              <w:tabs>
                <w:tab w:val="left" w:pos="9072"/>
              </w:tabs>
              <w:jc w:val="both"/>
              <w:rPr>
                <w:bCs/>
                <w:sz w:val="28"/>
                <w:szCs w:val="28"/>
              </w:rPr>
            </w:pPr>
            <w:r w:rsidRPr="00B14527">
              <w:rPr>
                <w:b/>
                <w:sz w:val="28"/>
                <w:szCs w:val="28"/>
                <w:u w:val="single"/>
              </w:rPr>
              <w:t>Приглашенные:</w:t>
            </w:r>
          </w:p>
        </w:tc>
        <w:tc>
          <w:tcPr>
            <w:tcW w:w="426" w:type="dxa"/>
          </w:tcPr>
          <w:p w14:paraId="1A172F41" w14:textId="77777777" w:rsidR="00F9382F" w:rsidRDefault="007F59B2" w:rsidP="00F9382F">
            <w:pPr>
              <w:widowControl w:val="0"/>
              <w:jc w:val="center"/>
              <w:rPr>
                <w:sz w:val="28"/>
                <w:szCs w:val="28"/>
              </w:rPr>
            </w:pPr>
            <w:r w:rsidRPr="00A32118">
              <w:rPr>
                <w:sz w:val="28"/>
                <w:szCs w:val="28"/>
              </w:rPr>
              <w:t>–</w:t>
            </w:r>
          </w:p>
          <w:p w14:paraId="763CA5FA" w14:textId="77777777" w:rsidR="00BC7D4C" w:rsidRDefault="00BC7D4C" w:rsidP="00F9382F">
            <w:pPr>
              <w:widowControl w:val="0"/>
              <w:jc w:val="center"/>
              <w:rPr>
                <w:bCs/>
                <w:sz w:val="28"/>
                <w:szCs w:val="28"/>
              </w:rPr>
            </w:pPr>
          </w:p>
          <w:p w14:paraId="2D200685" w14:textId="77777777" w:rsidR="00BC7D4C" w:rsidRDefault="00BC7D4C" w:rsidP="00F9382F">
            <w:pPr>
              <w:widowControl w:val="0"/>
              <w:jc w:val="center"/>
              <w:rPr>
                <w:bCs/>
                <w:sz w:val="28"/>
                <w:szCs w:val="28"/>
              </w:rPr>
            </w:pPr>
          </w:p>
          <w:p w14:paraId="7243EA27" w14:textId="40A6FA47" w:rsidR="00BC7D4C" w:rsidRPr="00AF148D" w:rsidRDefault="00BC7D4C" w:rsidP="00F9382F">
            <w:pPr>
              <w:widowControl w:val="0"/>
              <w:jc w:val="center"/>
              <w:rPr>
                <w:bCs/>
                <w:sz w:val="28"/>
                <w:szCs w:val="28"/>
              </w:rPr>
            </w:pPr>
            <w:r w:rsidRPr="00A32118">
              <w:rPr>
                <w:sz w:val="28"/>
                <w:szCs w:val="28"/>
              </w:rPr>
              <w:t>–</w:t>
            </w:r>
          </w:p>
        </w:tc>
        <w:tc>
          <w:tcPr>
            <w:tcW w:w="2551" w:type="dxa"/>
          </w:tcPr>
          <w:p w14:paraId="1E84CAFD" w14:textId="77777777" w:rsidR="00F9382F" w:rsidRDefault="007F59B2" w:rsidP="00F9382F">
            <w:pPr>
              <w:widowControl w:val="0"/>
              <w:tabs>
                <w:tab w:val="left" w:pos="9072"/>
              </w:tabs>
              <w:rPr>
                <w:bCs/>
                <w:sz w:val="28"/>
                <w:szCs w:val="28"/>
              </w:rPr>
            </w:pPr>
            <w:r>
              <w:rPr>
                <w:bCs/>
                <w:sz w:val="28"/>
                <w:szCs w:val="28"/>
              </w:rPr>
              <w:t>Маркова О.В.</w:t>
            </w:r>
          </w:p>
          <w:p w14:paraId="387B84BF" w14:textId="77777777" w:rsidR="00BC7D4C" w:rsidRDefault="00BC7D4C" w:rsidP="00F9382F">
            <w:pPr>
              <w:widowControl w:val="0"/>
              <w:tabs>
                <w:tab w:val="left" w:pos="9072"/>
              </w:tabs>
              <w:rPr>
                <w:bCs/>
                <w:sz w:val="28"/>
                <w:szCs w:val="28"/>
              </w:rPr>
            </w:pPr>
          </w:p>
          <w:p w14:paraId="23BF5BF2" w14:textId="77777777" w:rsidR="00BC7D4C" w:rsidRDefault="00BC7D4C" w:rsidP="00F9382F">
            <w:pPr>
              <w:widowControl w:val="0"/>
              <w:tabs>
                <w:tab w:val="left" w:pos="9072"/>
              </w:tabs>
              <w:rPr>
                <w:bCs/>
                <w:sz w:val="28"/>
                <w:szCs w:val="28"/>
              </w:rPr>
            </w:pPr>
          </w:p>
          <w:p w14:paraId="327AC70A" w14:textId="6454C00F" w:rsidR="00BC7D4C" w:rsidRPr="00AF148D" w:rsidRDefault="00BC7D4C" w:rsidP="00F9382F">
            <w:pPr>
              <w:widowControl w:val="0"/>
              <w:tabs>
                <w:tab w:val="left" w:pos="9072"/>
              </w:tabs>
              <w:rPr>
                <w:bCs/>
                <w:sz w:val="28"/>
                <w:szCs w:val="28"/>
              </w:rPr>
            </w:pPr>
            <w:r>
              <w:rPr>
                <w:bCs/>
                <w:sz w:val="28"/>
                <w:szCs w:val="28"/>
              </w:rPr>
              <w:t>Кулебякина М.В.</w:t>
            </w:r>
          </w:p>
        </w:tc>
      </w:tr>
      <w:tr w:rsidR="007F59B2" w:rsidRPr="00B825A2" w14:paraId="0D6B72DE" w14:textId="77777777" w:rsidTr="00E2609F">
        <w:trPr>
          <w:jc w:val="center"/>
        </w:trPr>
        <w:tc>
          <w:tcPr>
            <w:tcW w:w="6804" w:type="dxa"/>
          </w:tcPr>
          <w:p w14:paraId="0A0F57BD" w14:textId="6161B9E0" w:rsidR="007F59B2" w:rsidRPr="00B14527" w:rsidRDefault="007F59B2" w:rsidP="007F59B2">
            <w:pPr>
              <w:widowControl w:val="0"/>
              <w:tabs>
                <w:tab w:val="left" w:pos="9072"/>
              </w:tabs>
              <w:jc w:val="both"/>
              <w:rPr>
                <w:sz w:val="28"/>
                <w:szCs w:val="28"/>
              </w:rPr>
            </w:pPr>
            <w:r w:rsidRPr="00E250CA">
              <w:rPr>
                <w:bCs/>
                <w:sz w:val="28"/>
                <w:szCs w:val="28"/>
              </w:rPr>
              <w:t xml:space="preserve">Начальник контрольно – правового управления </w:t>
            </w:r>
            <w:bookmarkStart w:id="0" w:name="_Hlk83037723"/>
            <w:r w:rsidRPr="00E250CA">
              <w:rPr>
                <w:bCs/>
                <w:sz w:val="28"/>
                <w:szCs w:val="28"/>
              </w:rPr>
              <w:t>Региональной энергетической комиссии Кузбасса</w:t>
            </w:r>
            <w:bookmarkEnd w:id="0"/>
          </w:p>
        </w:tc>
        <w:tc>
          <w:tcPr>
            <w:tcW w:w="426" w:type="dxa"/>
          </w:tcPr>
          <w:p w14:paraId="09A595D3" w14:textId="128B5BEB" w:rsidR="007F59B2" w:rsidRPr="00B14527" w:rsidRDefault="007F59B2" w:rsidP="007F59B2">
            <w:pPr>
              <w:widowControl w:val="0"/>
              <w:jc w:val="center"/>
              <w:rPr>
                <w:sz w:val="28"/>
                <w:szCs w:val="28"/>
              </w:rPr>
            </w:pPr>
            <w:r w:rsidRPr="00E250CA">
              <w:rPr>
                <w:sz w:val="28"/>
                <w:szCs w:val="28"/>
              </w:rPr>
              <w:t>–</w:t>
            </w:r>
          </w:p>
        </w:tc>
        <w:tc>
          <w:tcPr>
            <w:tcW w:w="2551" w:type="dxa"/>
          </w:tcPr>
          <w:p w14:paraId="307180EB" w14:textId="0C74F771" w:rsidR="007F59B2" w:rsidRPr="00B14527" w:rsidRDefault="007F59B2" w:rsidP="007F59B2">
            <w:pPr>
              <w:widowControl w:val="0"/>
              <w:tabs>
                <w:tab w:val="left" w:pos="9072"/>
              </w:tabs>
              <w:rPr>
                <w:bCs/>
                <w:sz w:val="28"/>
                <w:szCs w:val="28"/>
              </w:rPr>
            </w:pPr>
            <w:r w:rsidRPr="00E250CA">
              <w:rPr>
                <w:bCs/>
                <w:sz w:val="28"/>
                <w:szCs w:val="28"/>
              </w:rPr>
              <w:t>Бушуева О.В.</w:t>
            </w:r>
          </w:p>
        </w:tc>
      </w:tr>
      <w:tr w:rsidR="007F59B2" w:rsidRPr="00B825A2" w14:paraId="21412591" w14:textId="77777777" w:rsidTr="00E2609F">
        <w:trPr>
          <w:jc w:val="center"/>
        </w:trPr>
        <w:tc>
          <w:tcPr>
            <w:tcW w:w="6804" w:type="dxa"/>
            <w:shd w:val="clear" w:color="auto" w:fill="auto"/>
          </w:tcPr>
          <w:p w14:paraId="4BD666BC" w14:textId="2B53016E" w:rsidR="007F59B2" w:rsidRPr="00B14527" w:rsidRDefault="00A15CD0" w:rsidP="007F59B2">
            <w:pPr>
              <w:widowControl w:val="0"/>
              <w:tabs>
                <w:tab w:val="left" w:pos="9072"/>
              </w:tabs>
              <w:jc w:val="both"/>
              <w:rPr>
                <w:bCs/>
                <w:sz w:val="28"/>
                <w:szCs w:val="28"/>
              </w:rPr>
            </w:pPr>
            <w:r>
              <w:rPr>
                <w:bCs/>
                <w:sz w:val="28"/>
                <w:szCs w:val="28"/>
              </w:rPr>
              <w:t>Генеральный директор ОАО «АЭЭ»</w:t>
            </w:r>
          </w:p>
        </w:tc>
        <w:tc>
          <w:tcPr>
            <w:tcW w:w="426" w:type="dxa"/>
            <w:shd w:val="clear" w:color="auto" w:fill="auto"/>
          </w:tcPr>
          <w:p w14:paraId="397C1371" w14:textId="77777777" w:rsidR="007F59B2" w:rsidRDefault="00A15CD0" w:rsidP="00FB016D">
            <w:pPr>
              <w:widowControl w:val="0"/>
              <w:rPr>
                <w:sz w:val="28"/>
                <w:szCs w:val="28"/>
              </w:rPr>
            </w:pPr>
            <w:r w:rsidRPr="00E250CA">
              <w:rPr>
                <w:sz w:val="28"/>
                <w:szCs w:val="28"/>
              </w:rPr>
              <w:t>–</w:t>
            </w:r>
          </w:p>
          <w:p w14:paraId="7B300D3D" w14:textId="557D8C24" w:rsidR="00A15CD0" w:rsidRPr="00B14527" w:rsidRDefault="00A15CD0" w:rsidP="00FB016D">
            <w:pPr>
              <w:widowControl w:val="0"/>
              <w:rPr>
                <w:bCs/>
                <w:sz w:val="28"/>
                <w:szCs w:val="28"/>
              </w:rPr>
            </w:pPr>
          </w:p>
        </w:tc>
        <w:tc>
          <w:tcPr>
            <w:tcW w:w="2551" w:type="dxa"/>
            <w:shd w:val="clear" w:color="auto" w:fill="auto"/>
          </w:tcPr>
          <w:p w14:paraId="7AFF2D28" w14:textId="77777777" w:rsidR="007F59B2" w:rsidRDefault="00A15CD0" w:rsidP="007F59B2">
            <w:pPr>
              <w:widowControl w:val="0"/>
              <w:tabs>
                <w:tab w:val="left" w:pos="9072"/>
              </w:tabs>
              <w:rPr>
                <w:bCs/>
                <w:sz w:val="28"/>
                <w:szCs w:val="28"/>
              </w:rPr>
            </w:pPr>
            <w:r>
              <w:rPr>
                <w:bCs/>
                <w:sz w:val="28"/>
                <w:szCs w:val="28"/>
              </w:rPr>
              <w:t>Щеглов С.В.</w:t>
            </w:r>
          </w:p>
          <w:p w14:paraId="7D78E048" w14:textId="2A6A925C" w:rsidR="00A15CD0" w:rsidRPr="00B14527" w:rsidRDefault="00A15CD0" w:rsidP="007F59B2">
            <w:pPr>
              <w:widowControl w:val="0"/>
              <w:tabs>
                <w:tab w:val="left" w:pos="9072"/>
              </w:tabs>
              <w:rPr>
                <w:bCs/>
                <w:sz w:val="28"/>
                <w:szCs w:val="28"/>
              </w:rPr>
            </w:pPr>
          </w:p>
        </w:tc>
      </w:tr>
      <w:tr w:rsidR="007F59B2" w:rsidRPr="00B825A2" w14:paraId="2D20B393" w14:textId="77777777" w:rsidTr="00E2609F">
        <w:trPr>
          <w:jc w:val="center"/>
        </w:trPr>
        <w:tc>
          <w:tcPr>
            <w:tcW w:w="6804" w:type="dxa"/>
            <w:shd w:val="clear" w:color="auto" w:fill="auto"/>
          </w:tcPr>
          <w:p w14:paraId="752F023F" w14:textId="7D3CB5C2" w:rsidR="007F59B2" w:rsidRPr="00E250CA" w:rsidRDefault="00075DB1" w:rsidP="007F59B2">
            <w:pPr>
              <w:widowControl w:val="0"/>
              <w:tabs>
                <w:tab w:val="left" w:pos="9072"/>
              </w:tabs>
              <w:jc w:val="both"/>
              <w:rPr>
                <w:b/>
                <w:sz w:val="28"/>
                <w:szCs w:val="28"/>
                <w:u w:val="single"/>
              </w:rPr>
            </w:pPr>
            <w:r>
              <w:rPr>
                <w:b/>
                <w:sz w:val="28"/>
                <w:szCs w:val="28"/>
                <w:u w:val="single"/>
              </w:rPr>
              <w:t>КЭНК</w:t>
            </w:r>
          </w:p>
        </w:tc>
        <w:tc>
          <w:tcPr>
            <w:tcW w:w="426" w:type="dxa"/>
            <w:shd w:val="clear" w:color="auto" w:fill="auto"/>
          </w:tcPr>
          <w:p w14:paraId="27761343" w14:textId="582EB2BA" w:rsidR="007F59B2" w:rsidRPr="00E250CA" w:rsidRDefault="007F59B2" w:rsidP="007F59B2">
            <w:pPr>
              <w:widowControl w:val="0"/>
              <w:jc w:val="center"/>
              <w:rPr>
                <w:bCs/>
                <w:sz w:val="28"/>
                <w:szCs w:val="28"/>
              </w:rPr>
            </w:pPr>
          </w:p>
        </w:tc>
        <w:tc>
          <w:tcPr>
            <w:tcW w:w="2551" w:type="dxa"/>
            <w:shd w:val="clear" w:color="auto" w:fill="auto"/>
          </w:tcPr>
          <w:p w14:paraId="77CDCC3A" w14:textId="1DD12132" w:rsidR="007F59B2" w:rsidRPr="00E250CA" w:rsidRDefault="00075DB1" w:rsidP="007F59B2">
            <w:pPr>
              <w:widowControl w:val="0"/>
              <w:tabs>
                <w:tab w:val="left" w:pos="9072"/>
              </w:tabs>
              <w:rPr>
                <w:bCs/>
                <w:sz w:val="28"/>
                <w:szCs w:val="28"/>
              </w:rPr>
            </w:pPr>
            <w:r>
              <w:rPr>
                <w:bCs/>
                <w:sz w:val="28"/>
                <w:szCs w:val="28"/>
              </w:rPr>
              <w:t>Абросимов В.С.</w:t>
            </w:r>
          </w:p>
        </w:tc>
      </w:tr>
      <w:tr w:rsidR="007F59B2" w:rsidRPr="00B825A2" w14:paraId="078C3BE4" w14:textId="77777777" w:rsidTr="00E2609F">
        <w:trPr>
          <w:jc w:val="center"/>
        </w:trPr>
        <w:tc>
          <w:tcPr>
            <w:tcW w:w="6804" w:type="dxa"/>
            <w:shd w:val="clear" w:color="auto" w:fill="auto"/>
          </w:tcPr>
          <w:p w14:paraId="1623BB17" w14:textId="4690C3AE" w:rsidR="007F59B2" w:rsidRPr="00461AE8" w:rsidRDefault="007F59B2" w:rsidP="007F59B2">
            <w:pPr>
              <w:widowControl w:val="0"/>
              <w:tabs>
                <w:tab w:val="left" w:pos="9072"/>
              </w:tabs>
              <w:jc w:val="both"/>
              <w:rPr>
                <w:bCs/>
                <w:sz w:val="28"/>
                <w:szCs w:val="28"/>
              </w:rPr>
            </w:pPr>
          </w:p>
        </w:tc>
        <w:tc>
          <w:tcPr>
            <w:tcW w:w="426" w:type="dxa"/>
            <w:shd w:val="clear" w:color="auto" w:fill="auto"/>
          </w:tcPr>
          <w:p w14:paraId="73CD1308" w14:textId="2A4BE060" w:rsidR="007F59B2" w:rsidRPr="00E250CA" w:rsidRDefault="007F59B2" w:rsidP="007F59B2">
            <w:pPr>
              <w:widowControl w:val="0"/>
              <w:jc w:val="center"/>
              <w:rPr>
                <w:sz w:val="28"/>
                <w:szCs w:val="28"/>
              </w:rPr>
            </w:pPr>
          </w:p>
        </w:tc>
        <w:tc>
          <w:tcPr>
            <w:tcW w:w="2551" w:type="dxa"/>
            <w:shd w:val="clear" w:color="auto" w:fill="auto"/>
          </w:tcPr>
          <w:p w14:paraId="1D600428" w14:textId="6D7F74DF" w:rsidR="007F59B2" w:rsidRPr="00E250CA" w:rsidRDefault="007F59B2" w:rsidP="007F59B2">
            <w:pPr>
              <w:widowControl w:val="0"/>
              <w:tabs>
                <w:tab w:val="left" w:pos="9072"/>
              </w:tabs>
              <w:rPr>
                <w:bCs/>
                <w:sz w:val="28"/>
                <w:szCs w:val="28"/>
              </w:rPr>
            </w:pPr>
          </w:p>
        </w:tc>
      </w:tr>
    </w:tbl>
    <w:p w14:paraId="3130E4F6" w14:textId="3D455CD6" w:rsidR="0053547F" w:rsidRDefault="0053547F" w:rsidP="007F59B2">
      <w:pPr>
        <w:widowControl w:val="0"/>
        <w:rPr>
          <w:b/>
          <w:sz w:val="28"/>
          <w:szCs w:val="22"/>
        </w:rPr>
      </w:pPr>
      <w:bookmarkStart w:id="1" w:name="_Hlk180748356"/>
    </w:p>
    <w:p w14:paraId="6741CC75" w14:textId="77777777" w:rsidR="004B3BFE" w:rsidRDefault="004B3BFE" w:rsidP="007F59B2">
      <w:pPr>
        <w:widowControl w:val="0"/>
        <w:rPr>
          <w:b/>
          <w:sz w:val="28"/>
          <w:szCs w:val="22"/>
        </w:rPr>
      </w:pPr>
    </w:p>
    <w:p w14:paraId="5589D431" w14:textId="77777777" w:rsidR="00687F0E" w:rsidRPr="00F84348" w:rsidRDefault="00687F0E" w:rsidP="00687F0E">
      <w:pPr>
        <w:widowControl w:val="0"/>
        <w:jc w:val="center"/>
        <w:rPr>
          <w:b/>
        </w:rPr>
      </w:pPr>
      <w:r w:rsidRPr="00F84348">
        <w:rPr>
          <w:b/>
        </w:rPr>
        <w:t>ПОВЕСТКА ДНЯ:</w:t>
      </w: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3"/>
        <w:gridCol w:w="7080"/>
        <w:gridCol w:w="1813"/>
      </w:tblGrid>
      <w:tr w:rsidR="00075DB1" w:rsidRPr="00075DB1" w14:paraId="2D03D793" w14:textId="77777777" w:rsidTr="00800AB7">
        <w:trPr>
          <w:trHeight w:val="455"/>
          <w:jc w:val="center"/>
        </w:trPr>
        <w:tc>
          <w:tcPr>
            <w:tcW w:w="232" w:type="pct"/>
            <w:vAlign w:val="center"/>
          </w:tcPr>
          <w:p w14:paraId="7935B3AA" w14:textId="77777777" w:rsidR="00075DB1" w:rsidRPr="00EA57A9" w:rsidRDefault="00075DB1" w:rsidP="00075DB1">
            <w:pPr>
              <w:jc w:val="center"/>
              <w:rPr>
                <w:kern w:val="32"/>
              </w:rPr>
            </w:pPr>
            <w:r w:rsidRPr="00EA57A9">
              <w:rPr>
                <w:kern w:val="32"/>
              </w:rPr>
              <w:t>№</w:t>
            </w:r>
          </w:p>
        </w:tc>
        <w:tc>
          <w:tcPr>
            <w:tcW w:w="3796" w:type="pct"/>
            <w:vAlign w:val="center"/>
          </w:tcPr>
          <w:p w14:paraId="1C3A737A" w14:textId="77777777" w:rsidR="00075DB1" w:rsidRPr="00EA57A9" w:rsidRDefault="00075DB1" w:rsidP="00075DB1">
            <w:pPr>
              <w:ind w:left="146" w:right="336" w:firstLine="283"/>
              <w:jc w:val="center"/>
              <w:rPr>
                <w:kern w:val="32"/>
              </w:rPr>
            </w:pPr>
            <w:r w:rsidRPr="00EA57A9">
              <w:rPr>
                <w:kern w:val="32"/>
              </w:rPr>
              <w:t>Вопрос</w:t>
            </w:r>
          </w:p>
        </w:tc>
        <w:tc>
          <w:tcPr>
            <w:tcW w:w="972" w:type="pct"/>
            <w:vAlign w:val="center"/>
          </w:tcPr>
          <w:p w14:paraId="096CC665" w14:textId="77777777" w:rsidR="00075DB1" w:rsidRPr="00EA57A9" w:rsidRDefault="00075DB1" w:rsidP="00075DB1">
            <w:pPr>
              <w:jc w:val="center"/>
              <w:rPr>
                <w:kern w:val="32"/>
              </w:rPr>
            </w:pPr>
            <w:r w:rsidRPr="00EA57A9">
              <w:rPr>
                <w:kern w:val="32"/>
              </w:rPr>
              <w:t>Докладчик</w:t>
            </w:r>
          </w:p>
        </w:tc>
      </w:tr>
      <w:tr w:rsidR="00075DB1" w:rsidRPr="00075DB1" w14:paraId="3BEEA760" w14:textId="77777777" w:rsidTr="00800AB7">
        <w:trPr>
          <w:trHeight w:val="455"/>
          <w:jc w:val="center"/>
        </w:trPr>
        <w:tc>
          <w:tcPr>
            <w:tcW w:w="232" w:type="pct"/>
            <w:vAlign w:val="center"/>
          </w:tcPr>
          <w:p w14:paraId="0771F5CD" w14:textId="77777777" w:rsidR="00075DB1" w:rsidRPr="00EA57A9" w:rsidRDefault="00075DB1" w:rsidP="00075DB1">
            <w:pPr>
              <w:jc w:val="center"/>
              <w:rPr>
                <w:kern w:val="32"/>
              </w:rPr>
            </w:pPr>
            <w:r w:rsidRPr="00EA57A9">
              <w:rPr>
                <w:kern w:val="32"/>
              </w:rPr>
              <w:t>1.</w:t>
            </w:r>
          </w:p>
        </w:tc>
        <w:tc>
          <w:tcPr>
            <w:tcW w:w="3796" w:type="pct"/>
            <w:vAlign w:val="center"/>
          </w:tcPr>
          <w:p w14:paraId="39EF7351" w14:textId="23754FE6" w:rsidR="00075DB1" w:rsidRPr="00EA57A9" w:rsidRDefault="00075DB1" w:rsidP="00075DB1">
            <w:pPr>
              <w:jc w:val="both"/>
              <w:rPr>
                <w:kern w:val="32"/>
              </w:rPr>
            </w:pPr>
            <w:r w:rsidRPr="00EA57A9">
              <w:rPr>
                <w:kern w:val="32"/>
              </w:rPr>
              <w:t xml:space="preserve">Об установлении платы за технологическое присоединение к электрическим сетям ООО «Кузбасская энергосетевая компания» энергопринимающих устройств ЛЭП - 0,4 кВ, ВРУ - 0,4 кВ МБОУ «Яйская основная общеобразовательная школа № 3» по </w:t>
            </w:r>
            <w:r w:rsidRPr="00EA57A9">
              <w:rPr>
                <w:kern w:val="32"/>
              </w:rPr>
              <w:br/>
              <w:t>индивидуальному проекту</w:t>
            </w:r>
          </w:p>
        </w:tc>
        <w:tc>
          <w:tcPr>
            <w:tcW w:w="972" w:type="pct"/>
            <w:vAlign w:val="center"/>
          </w:tcPr>
          <w:p w14:paraId="3227CCF5" w14:textId="77777777" w:rsidR="00075DB1" w:rsidRPr="00EA57A9" w:rsidRDefault="00075DB1" w:rsidP="00075DB1">
            <w:pPr>
              <w:jc w:val="center"/>
              <w:rPr>
                <w:kern w:val="32"/>
              </w:rPr>
            </w:pPr>
            <w:r w:rsidRPr="00EA57A9">
              <w:rPr>
                <w:kern w:val="32"/>
              </w:rPr>
              <w:t>Саврасов М.Г.</w:t>
            </w:r>
          </w:p>
        </w:tc>
      </w:tr>
      <w:tr w:rsidR="00075DB1" w:rsidRPr="00075DB1" w14:paraId="78DCE91A" w14:textId="77777777" w:rsidTr="00800AB7">
        <w:trPr>
          <w:trHeight w:val="455"/>
          <w:jc w:val="center"/>
        </w:trPr>
        <w:tc>
          <w:tcPr>
            <w:tcW w:w="232" w:type="pct"/>
            <w:vAlign w:val="center"/>
          </w:tcPr>
          <w:p w14:paraId="4D97D595" w14:textId="77777777" w:rsidR="00075DB1" w:rsidRPr="00EA57A9" w:rsidRDefault="00075DB1" w:rsidP="00075DB1">
            <w:pPr>
              <w:jc w:val="center"/>
              <w:rPr>
                <w:kern w:val="32"/>
              </w:rPr>
            </w:pPr>
            <w:r w:rsidRPr="00EA57A9">
              <w:rPr>
                <w:kern w:val="32"/>
              </w:rPr>
              <w:t>2.</w:t>
            </w:r>
          </w:p>
        </w:tc>
        <w:tc>
          <w:tcPr>
            <w:tcW w:w="3796" w:type="pct"/>
            <w:vAlign w:val="center"/>
          </w:tcPr>
          <w:p w14:paraId="54E98873" w14:textId="6686FF99" w:rsidR="00075DB1" w:rsidRPr="00EA57A9" w:rsidRDefault="00075DB1" w:rsidP="00075DB1">
            <w:pPr>
              <w:jc w:val="both"/>
              <w:rPr>
                <w:kern w:val="32"/>
              </w:rPr>
            </w:pPr>
            <w:r w:rsidRPr="00EA57A9">
              <w:rPr>
                <w:kern w:val="32"/>
              </w:rPr>
              <w:t>Об установлении платы за технологическое присоединение к электрическим сетям ООО «Кузбасская энергосетевая компания» энергопринимающих устройств ЛЭП-0,4 кВ, ВРУ-0,4 кВ нежилого здания ООО «Полиэфирная нить» по индивидуальному проекту</w:t>
            </w:r>
          </w:p>
        </w:tc>
        <w:tc>
          <w:tcPr>
            <w:tcW w:w="972" w:type="pct"/>
            <w:vAlign w:val="center"/>
          </w:tcPr>
          <w:p w14:paraId="1E247D05" w14:textId="77777777" w:rsidR="00075DB1" w:rsidRPr="00EA57A9" w:rsidRDefault="00075DB1" w:rsidP="00075DB1">
            <w:pPr>
              <w:jc w:val="center"/>
              <w:rPr>
                <w:kern w:val="32"/>
              </w:rPr>
            </w:pPr>
            <w:r w:rsidRPr="00EA57A9">
              <w:rPr>
                <w:kern w:val="32"/>
              </w:rPr>
              <w:t>Саврасов М.Г.</w:t>
            </w:r>
          </w:p>
        </w:tc>
      </w:tr>
      <w:tr w:rsidR="00075DB1" w:rsidRPr="00075DB1" w14:paraId="192FFBA5" w14:textId="77777777" w:rsidTr="00800AB7">
        <w:trPr>
          <w:trHeight w:val="455"/>
          <w:jc w:val="center"/>
        </w:trPr>
        <w:tc>
          <w:tcPr>
            <w:tcW w:w="232" w:type="pct"/>
            <w:vAlign w:val="center"/>
          </w:tcPr>
          <w:p w14:paraId="4DE784CD" w14:textId="77777777" w:rsidR="00075DB1" w:rsidRPr="00EA57A9" w:rsidRDefault="00075DB1" w:rsidP="00075DB1">
            <w:pPr>
              <w:jc w:val="center"/>
              <w:rPr>
                <w:kern w:val="32"/>
              </w:rPr>
            </w:pPr>
            <w:r w:rsidRPr="00EA57A9">
              <w:rPr>
                <w:kern w:val="32"/>
              </w:rPr>
              <w:t>3.</w:t>
            </w:r>
          </w:p>
        </w:tc>
        <w:tc>
          <w:tcPr>
            <w:tcW w:w="3796" w:type="pct"/>
            <w:vAlign w:val="center"/>
          </w:tcPr>
          <w:p w14:paraId="45DE9E24" w14:textId="640870A3" w:rsidR="00075DB1" w:rsidRPr="00EA57A9" w:rsidRDefault="00075DB1" w:rsidP="00075DB1">
            <w:pPr>
              <w:spacing w:line="24" w:lineRule="atLeast"/>
              <w:ind w:right="1"/>
              <w:jc w:val="both"/>
              <w:rPr>
                <w:kern w:val="32"/>
              </w:rPr>
            </w:pPr>
            <w:r w:rsidRPr="00EA57A9">
              <w:rPr>
                <w:kern w:val="32"/>
              </w:rPr>
              <w:t xml:space="preserve">Об установлении платы за подключение (технологическое </w:t>
            </w:r>
            <w:r w:rsidRPr="00EA57A9">
              <w:rPr>
                <w:kern w:val="32"/>
              </w:rPr>
              <w:br/>
              <w:t xml:space="preserve">присоединение) в индивидуальном порядке к системам холодного водоснабжения, водоотведения ОАО «Северо-Кузбасская энергетическая компания» объекта капитального строительства: «Многофункциональный жилой комплекс с жилыми домами </w:t>
            </w:r>
            <w:r w:rsidRPr="00EA57A9">
              <w:rPr>
                <w:kern w:val="32"/>
              </w:rPr>
              <w:br/>
              <w:t xml:space="preserve">квартирного типа с ваннами. Жилые дома разной этажности с двумя уровнями подземных помещений (14 этажей, 17 этажей, 28 этажей, 43 этажа)», расположенного по адресу: г. Кемерово, </w:t>
            </w:r>
            <w:r w:rsidRPr="00EA57A9">
              <w:rPr>
                <w:kern w:val="32"/>
              </w:rPr>
              <w:br/>
              <w:t xml:space="preserve">пр. Притомский, 18, 3 этап строительства, заявитель </w:t>
            </w:r>
            <w:r w:rsidRPr="00EA57A9">
              <w:rPr>
                <w:kern w:val="32"/>
              </w:rPr>
              <w:br/>
              <w:t>ООО «СЗ «УГМК-Кемерово»</w:t>
            </w:r>
          </w:p>
        </w:tc>
        <w:tc>
          <w:tcPr>
            <w:tcW w:w="972" w:type="pct"/>
            <w:vAlign w:val="center"/>
          </w:tcPr>
          <w:p w14:paraId="0865939D" w14:textId="77777777" w:rsidR="00075DB1" w:rsidRPr="00EA57A9" w:rsidRDefault="00075DB1" w:rsidP="00075DB1">
            <w:pPr>
              <w:jc w:val="center"/>
              <w:rPr>
                <w:kern w:val="32"/>
              </w:rPr>
            </w:pPr>
            <w:r w:rsidRPr="00EA57A9">
              <w:rPr>
                <w:kern w:val="32"/>
              </w:rPr>
              <w:t>Антоненко Е.И.</w:t>
            </w:r>
          </w:p>
          <w:p w14:paraId="3BDC9AEB" w14:textId="77777777" w:rsidR="00075DB1" w:rsidRPr="00EA57A9" w:rsidRDefault="00075DB1" w:rsidP="00075DB1">
            <w:pPr>
              <w:jc w:val="center"/>
              <w:rPr>
                <w:kern w:val="32"/>
              </w:rPr>
            </w:pPr>
            <w:r w:rsidRPr="00EA57A9">
              <w:rPr>
                <w:kern w:val="32"/>
              </w:rPr>
              <w:t>Саврасов М.Г.</w:t>
            </w:r>
          </w:p>
        </w:tc>
      </w:tr>
      <w:tr w:rsidR="00075DB1" w:rsidRPr="00075DB1" w14:paraId="761CAF84" w14:textId="77777777" w:rsidTr="00800AB7">
        <w:trPr>
          <w:trHeight w:val="455"/>
          <w:jc w:val="center"/>
        </w:trPr>
        <w:tc>
          <w:tcPr>
            <w:tcW w:w="232" w:type="pct"/>
            <w:vAlign w:val="center"/>
          </w:tcPr>
          <w:p w14:paraId="60D5AD59" w14:textId="77777777" w:rsidR="00075DB1" w:rsidRPr="00EA57A9" w:rsidRDefault="00075DB1" w:rsidP="00075DB1">
            <w:pPr>
              <w:jc w:val="center"/>
              <w:rPr>
                <w:kern w:val="32"/>
              </w:rPr>
            </w:pPr>
            <w:r w:rsidRPr="00EA57A9">
              <w:rPr>
                <w:kern w:val="32"/>
              </w:rPr>
              <w:t>4.</w:t>
            </w:r>
          </w:p>
        </w:tc>
        <w:tc>
          <w:tcPr>
            <w:tcW w:w="3796" w:type="pct"/>
            <w:vAlign w:val="center"/>
          </w:tcPr>
          <w:p w14:paraId="00682952" w14:textId="77777777" w:rsidR="00075DB1" w:rsidRPr="00EA57A9" w:rsidRDefault="00075DB1" w:rsidP="00075DB1">
            <w:pPr>
              <w:autoSpaceDE w:val="0"/>
              <w:autoSpaceDN w:val="0"/>
              <w:adjustRightInd w:val="0"/>
              <w:jc w:val="both"/>
              <w:outlineLvl w:val="1"/>
              <w:rPr>
                <w:kern w:val="32"/>
              </w:rPr>
            </w:pPr>
            <w:r w:rsidRPr="00EA57A9">
              <w:rPr>
                <w:kern w:val="32"/>
              </w:rPr>
              <w:t xml:space="preserve">О внесении изменений в постановление Региональной               энергетической комиссии Кузбасса от 22.03.2022 № 75 «Об утверждении форм проверочных листов (список контрольных вопросов), используемых Региональной энергетической комиссией Кузбасса при проведении плановых проверок при осуществлении регионального государственного контроля (надзора) в области регулируемых государством цен (тарифов)» </w:t>
            </w:r>
          </w:p>
        </w:tc>
        <w:tc>
          <w:tcPr>
            <w:tcW w:w="972" w:type="pct"/>
            <w:vAlign w:val="center"/>
          </w:tcPr>
          <w:p w14:paraId="3705D72D" w14:textId="77777777" w:rsidR="00075DB1" w:rsidRPr="00EA57A9" w:rsidRDefault="00075DB1" w:rsidP="00075DB1">
            <w:pPr>
              <w:jc w:val="center"/>
              <w:rPr>
                <w:kern w:val="32"/>
              </w:rPr>
            </w:pPr>
            <w:r w:rsidRPr="00EA57A9">
              <w:rPr>
                <w:kern w:val="32"/>
              </w:rPr>
              <w:t>Чоботар Н.В.</w:t>
            </w:r>
          </w:p>
        </w:tc>
      </w:tr>
      <w:tr w:rsidR="005B704A" w:rsidRPr="00075DB1" w14:paraId="31D5DE77" w14:textId="77777777" w:rsidTr="00800AB7">
        <w:trPr>
          <w:trHeight w:val="455"/>
          <w:jc w:val="center"/>
        </w:trPr>
        <w:tc>
          <w:tcPr>
            <w:tcW w:w="232" w:type="pct"/>
            <w:vAlign w:val="center"/>
          </w:tcPr>
          <w:p w14:paraId="368BD01A" w14:textId="284BA461" w:rsidR="005B704A" w:rsidRPr="00EA57A9" w:rsidRDefault="005B704A" w:rsidP="005B704A">
            <w:pPr>
              <w:jc w:val="center"/>
              <w:rPr>
                <w:kern w:val="32"/>
              </w:rPr>
            </w:pPr>
            <w:r>
              <w:rPr>
                <w:kern w:val="32"/>
              </w:rPr>
              <w:t>5.</w:t>
            </w:r>
          </w:p>
        </w:tc>
        <w:tc>
          <w:tcPr>
            <w:tcW w:w="3796" w:type="pct"/>
            <w:vAlign w:val="center"/>
          </w:tcPr>
          <w:p w14:paraId="2CBB3EA7" w14:textId="54ADFA32" w:rsidR="005B704A" w:rsidRPr="00EA57A9" w:rsidRDefault="005B704A" w:rsidP="005B704A">
            <w:pPr>
              <w:autoSpaceDE w:val="0"/>
              <w:autoSpaceDN w:val="0"/>
              <w:adjustRightInd w:val="0"/>
              <w:jc w:val="both"/>
              <w:outlineLvl w:val="1"/>
              <w:rPr>
                <w:kern w:val="32"/>
              </w:rPr>
            </w:pPr>
            <w:r w:rsidRPr="00F94DFA">
              <w:rPr>
                <w:kern w:val="32"/>
              </w:rPr>
              <w:t>Об утверждении стандартизированных тарифных ставок, формул платы, платы для заявителей не более 15 кВт и не более 150 кВт за технологическое присоединение к электрическим сетям территориальных сетевых организаций Кемеровской области - Кузбасса на 2026 год</w:t>
            </w:r>
          </w:p>
        </w:tc>
        <w:tc>
          <w:tcPr>
            <w:tcW w:w="972" w:type="pct"/>
            <w:vAlign w:val="center"/>
          </w:tcPr>
          <w:p w14:paraId="265F51E7" w14:textId="24EC85EF" w:rsidR="005B704A" w:rsidRPr="00EA57A9" w:rsidRDefault="005B704A" w:rsidP="005B704A">
            <w:pPr>
              <w:jc w:val="center"/>
              <w:rPr>
                <w:kern w:val="32"/>
              </w:rPr>
            </w:pPr>
            <w:r>
              <w:rPr>
                <w:kern w:val="32"/>
                <w:sz w:val="28"/>
                <w:szCs w:val="28"/>
              </w:rPr>
              <w:t>Маркова О.В.</w:t>
            </w:r>
          </w:p>
        </w:tc>
      </w:tr>
    </w:tbl>
    <w:p w14:paraId="7B922398" w14:textId="306C7595" w:rsidR="00687F0E" w:rsidRDefault="00687F0E" w:rsidP="00687F0E">
      <w:pPr>
        <w:widowControl w:val="0"/>
        <w:jc w:val="both"/>
        <w:rPr>
          <w:b/>
          <w:sz w:val="28"/>
          <w:szCs w:val="22"/>
        </w:rPr>
      </w:pPr>
    </w:p>
    <w:p w14:paraId="5FEC0EA5" w14:textId="53C51384" w:rsidR="00DD3851" w:rsidRDefault="00A854AF" w:rsidP="00DD3851">
      <w:pPr>
        <w:widowControl w:val="0"/>
        <w:ind w:right="-1" w:firstLine="567"/>
        <w:jc w:val="both"/>
        <w:rPr>
          <w:sz w:val="28"/>
          <w:szCs w:val="28"/>
        </w:rPr>
      </w:pPr>
      <w:r>
        <w:rPr>
          <w:sz w:val="28"/>
          <w:szCs w:val="28"/>
        </w:rPr>
        <w:t>Малюта Д.В.</w:t>
      </w:r>
      <w:r w:rsidRPr="009A191E">
        <w:rPr>
          <w:sz w:val="28"/>
          <w:szCs w:val="28"/>
        </w:rPr>
        <w:t xml:space="preserve"> открывая заседание Правления, огласил повестку дня, известил присутствующих о правомочности заседания </w:t>
      </w:r>
      <w:r w:rsidR="00683D1C">
        <w:rPr>
          <w:sz w:val="28"/>
          <w:szCs w:val="28"/>
        </w:rPr>
        <w:t>п</w:t>
      </w:r>
      <w:r w:rsidRPr="009A191E">
        <w:rPr>
          <w:sz w:val="28"/>
          <w:szCs w:val="28"/>
        </w:rPr>
        <w:t>равления РЭК Кузбасса.</w:t>
      </w:r>
      <w:bookmarkEnd w:id="1"/>
    </w:p>
    <w:p w14:paraId="4A8A9348" w14:textId="77777777" w:rsidR="00125756" w:rsidRDefault="00125756" w:rsidP="00DD3851">
      <w:pPr>
        <w:widowControl w:val="0"/>
        <w:ind w:right="-1" w:firstLine="567"/>
        <w:jc w:val="both"/>
        <w:rPr>
          <w:sz w:val="28"/>
          <w:szCs w:val="28"/>
        </w:rPr>
      </w:pPr>
    </w:p>
    <w:p w14:paraId="5AF6D6F1" w14:textId="77777777" w:rsidR="00125756" w:rsidRPr="00125756" w:rsidRDefault="00125756" w:rsidP="00125756">
      <w:pPr>
        <w:widowControl w:val="0"/>
        <w:ind w:right="-1" w:firstLine="567"/>
        <w:jc w:val="both"/>
        <w:rPr>
          <w:b/>
          <w:bCs/>
          <w:color w:val="000000"/>
          <w:kern w:val="32"/>
          <w:sz w:val="28"/>
          <w:szCs w:val="28"/>
        </w:rPr>
      </w:pPr>
      <w:r w:rsidRPr="00125756">
        <w:rPr>
          <w:bCs/>
          <w:sz w:val="28"/>
          <w:szCs w:val="28"/>
        </w:rPr>
        <w:t>Вопрос 1</w:t>
      </w:r>
      <w:r w:rsidRPr="00125756">
        <w:rPr>
          <w:b/>
          <w:sz w:val="28"/>
          <w:szCs w:val="28"/>
        </w:rPr>
        <w:t xml:space="preserve"> </w:t>
      </w:r>
      <w:r w:rsidRPr="00125756">
        <w:rPr>
          <w:b/>
          <w:bCs/>
          <w:color w:val="000000"/>
          <w:kern w:val="32"/>
          <w:sz w:val="28"/>
          <w:szCs w:val="28"/>
        </w:rPr>
        <w:t>«</w:t>
      </w:r>
      <w:r w:rsidRPr="00125756">
        <w:rPr>
          <w:b/>
          <w:bCs/>
          <w:kern w:val="32"/>
          <w:sz w:val="28"/>
          <w:szCs w:val="28"/>
        </w:rPr>
        <w:t>Об установлении платы за технологическое присоединение к электрическим сетям ООО «Кузбасская энергосетевая компания» энергопринимающих устройств ЛЭП - 0,4 кВ, ВРУ - 0,4 кВ МБОУ «Яйская основная общеобразовательная школа № 3» по индивидуальному проекту</w:t>
      </w:r>
      <w:r w:rsidRPr="00125756">
        <w:rPr>
          <w:b/>
          <w:bCs/>
          <w:color w:val="000000"/>
          <w:sz w:val="28"/>
          <w:szCs w:val="28"/>
        </w:rPr>
        <w:t>»</w:t>
      </w:r>
    </w:p>
    <w:p w14:paraId="4AA0C81F" w14:textId="77777777" w:rsidR="00125756" w:rsidRPr="00125756" w:rsidRDefault="00125756" w:rsidP="00125756">
      <w:pPr>
        <w:widowControl w:val="0"/>
        <w:ind w:right="-1" w:firstLine="567"/>
        <w:jc w:val="both"/>
        <w:rPr>
          <w:sz w:val="28"/>
          <w:szCs w:val="28"/>
        </w:rPr>
      </w:pPr>
    </w:p>
    <w:p w14:paraId="152A2EAC" w14:textId="77777777" w:rsidR="00125756" w:rsidRPr="00125756" w:rsidRDefault="00125756" w:rsidP="00125756">
      <w:pPr>
        <w:widowControl w:val="0"/>
        <w:ind w:right="-1" w:firstLine="567"/>
        <w:jc w:val="both"/>
        <w:rPr>
          <w:b/>
          <w:sz w:val="28"/>
          <w:szCs w:val="28"/>
        </w:rPr>
      </w:pPr>
      <w:r w:rsidRPr="00125756">
        <w:rPr>
          <w:b/>
          <w:sz w:val="28"/>
          <w:szCs w:val="28"/>
        </w:rPr>
        <w:t>СЛУШАЛИ: Саврасова М.Г.</w:t>
      </w:r>
    </w:p>
    <w:p w14:paraId="0E4D350F" w14:textId="77777777" w:rsidR="00125756" w:rsidRPr="00125756" w:rsidRDefault="00125756" w:rsidP="00125756">
      <w:pPr>
        <w:widowControl w:val="0"/>
        <w:ind w:right="-1" w:firstLine="567"/>
        <w:jc w:val="both"/>
        <w:rPr>
          <w:b/>
          <w:sz w:val="28"/>
          <w:szCs w:val="28"/>
        </w:rPr>
      </w:pPr>
    </w:p>
    <w:p w14:paraId="42F9393F" w14:textId="77777777" w:rsidR="00125756" w:rsidRPr="00125756" w:rsidRDefault="00125756" w:rsidP="00125756">
      <w:pPr>
        <w:ind w:firstLine="567"/>
        <w:jc w:val="both"/>
        <w:rPr>
          <w:color w:val="000000"/>
          <w:sz w:val="28"/>
          <w:szCs w:val="28"/>
          <w:lang w:eastAsia="en-US"/>
        </w:rPr>
      </w:pPr>
      <w:r w:rsidRPr="00125756">
        <w:rPr>
          <w:bCs/>
          <w:sz w:val="28"/>
          <w:szCs w:val="28"/>
        </w:rPr>
        <w:t>Докладчик, согласно экспертному заключению (приложение № 1 к настоящему протоколу), предлагает</w:t>
      </w:r>
      <w:r w:rsidRPr="00125756">
        <w:rPr>
          <w:b/>
          <w:sz w:val="28"/>
          <w:szCs w:val="28"/>
        </w:rPr>
        <w:t xml:space="preserve"> </w:t>
      </w:r>
      <w:r w:rsidRPr="00125756">
        <w:rPr>
          <w:bCs/>
          <w:kern w:val="32"/>
          <w:sz w:val="28"/>
          <w:szCs w:val="28"/>
          <w:lang w:eastAsia="en-US"/>
        </w:rPr>
        <w:t xml:space="preserve">установить </w:t>
      </w:r>
      <w:r w:rsidRPr="00125756">
        <w:rPr>
          <w:bCs/>
          <w:color w:val="000000"/>
          <w:sz w:val="28"/>
          <w:szCs w:val="28"/>
        </w:rPr>
        <w:t xml:space="preserve">плату за технологическое присоединение к электрическим сетям ООО «Кузбасская энергосетевая компания» (ИНН 4205109750) энергопринимающих устройств, </w:t>
      </w:r>
      <w:r w:rsidRPr="00125756">
        <w:rPr>
          <w:bCs/>
          <w:sz w:val="28"/>
          <w:szCs w:val="28"/>
        </w:rPr>
        <w:t xml:space="preserve">ЛЭП-0,4 кВ, ВРУ-0,4 кВ </w:t>
      </w:r>
      <w:r w:rsidRPr="00125756">
        <w:rPr>
          <w:sz w:val="28"/>
          <w:szCs w:val="28"/>
        </w:rPr>
        <w:t xml:space="preserve">МБОУ </w:t>
      </w:r>
      <w:r w:rsidRPr="00125756">
        <w:rPr>
          <w:bCs/>
          <w:sz w:val="28"/>
          <w:szCs w:val="28"/>
        </w:rPr>
        <w:t>«Яйская основная общеобразовательная школа № 3»</w:t>
      </w:r>
      <w:r w:rsidRPr="00125756">
        <w:rPr>
          <w:sz w:val="28"/>
          <w:szCs w:val="28"/>
        </w:rPr>
        <w:t xml:space="preserve"> </w:t>
      </w:r>
      <w:r w:rsidRPr="00125756">
        <w:rPr>
          <w:bCs/>
          <w:sz w:val="28"/>
          <w:szCs w:val="28"/>
        </w:rPr>
        <w:t xml:space="preserve">максимальная мощность 900 кВт, </w:t>
      </w:r>
      <w:r w:rsidRPr="00125756">
        <w:rPr>
          <w:bCs/>
          <w:color w:val="000000"/>
          <w:sz w:val="28"/>
          <w:szCs w:val="28"/>
        </w:rPr>
        <w:t>расположенной  по адресу</w:t>
      </w:r>
      <w:r w:rsidRPr="00125756">
        <w:rPr>
          <w:bCs/>
          <w:sz w:val="28"/>
          <w:szCs w:val="28"/>
        </w:rPr>
        <w:t xml:space="preserve">: </w:t>
      </w:r>
      <w:r w:rsidRPr="00125756">
        <w:rPr>
          <w:sz w:val="28"/>
          <w:szCs w:val="28"/>
        </w:rPr>
        <w:t xml:space="preserve">Кемеровская область - Кузбасс, </w:t>
      </w:r>
      <w:r w:rsidRPr="00125756">
        <w:rPr>
          <w:bCs/>
          <w:sz w:val="28"/>
          <w:szCs w:val="28"/>
        </w:rPr>
        <w:t xml:space="preserve">Яйский муниципальный округ, пгт. Яя, ул. Озерная, д. 3                  </w:t>
      </w:r>
      <w:r w:rsidRPr="00125756">
        <w:rPr>
          <w:bCs/>
          <w:color w:val="000000"/>
          <w:sz w:val="28"/>
          <w:szCs w:val="28"/>
        </w:rPr>
        <w:lastRenderedPageBreak/>
        <w:t>по индивидуальному проекту согласно приложению № 2 к настоящему протоколу.</w:t>
      </w:r>
    </w:p>
    <w:p w14:paraId="6E15F396" w14:textId="77777777" w:rsidR="00125756" w:rsidRPr="00125756" w:rsidRDefault="00125756" w:rsidP="00125756">
      <w:pPr>
        <w:ind w:firstLine="567"/>
        <w:jc w:val="both"/>
        <w:rPr>
          <w:color w:val="000000"/>
          <w:sz w:val="28"/>
          <w:szCs w:val="28"/>
          <w:lang w:eastAsia="en-US"/>
        </w:rPr>
      </w:pPr>
    </w:p>
    <w:p w14:paraId="5B2EA931" w14:textId="77777777" w:rsidR="00125756" w:rsidRPr="00125756" w:rsidRDefault="00125756" w:rsidP="00125756">
      <w:pPr>
        <w:shd w:val="clear" w:color="auto" w:fill="FFFFFF"/>
        <w:ind w:firstLine="567"/>
        <w:jc w:val="both"/>
        <w:rPr>
          <w:sz w:val="28"/>
          <w:szCs w:val="22"/>
        </w:rPr>
      </w:pPr>
      <w:r w:rsidRPr="00125756">
        <w:rPr>
          <w:sz w:val="28"/>
          <w:szCs w:val="22"/>
        </w:rPr>
        <w:t xml:space="preserve">Кулебякина М.В. в письменной позиции по голосованию Ассоциации </w:t>
      </w:r>
      <w:r w:rsidRPr="00125756">
        <w:rPr>
          <w:sz w:val="28"/>
          <w:szCs w:val="22"/>
        </w:rPr>
        <w:br/>
        <w:t>«НП Совет рынка» № 43 от 02.12.2025 отметила:</w:t>
      </w:r>
    </w:p>
    <w:p w14:paraId="281DA5A1" w14:textId="77777777" w:rsidR="00125756" w:rsidRPr="00125756" w:rsidRDefault="00125756" w:rsidP="00125756">
      <w:pPr>
        <w:shd w:val="clear" w:color="auto" w:fill="FFFFFF"/>
        <w:ind w:firstLine="567"/>
        <w:jc w:val="both"/>
        <w:rPr>
          <w:sz w:val="28"/>
          <w:szCs w:val="22"/>
        </w:rPr>
      </w:pPr>
      <w:r w:rsidRPr="00125756">
        <w:rPr>
          <w:sz w:val="28"/>
          <w:szCs w:val="22"/>
        </w:rPr>
        <w:t>- расчет платы не соответствует п.17 Методических указаний, утвержденных приказом ФАС России от 30.06.2022 № 490/22 в части использования в расчете минимальной стоимости мероприятий «последний мили» в части затрат на установку ПКУ;</w:t>
      </w:r>
    </w:p>
    <w:p w14:paraId="1467C963" w14:textId="77777777" w:rsidR="00125756" w:rsidRPr="00125756" w:rsidRDefault="00125756" w:rsidP="00125756">
      <w:pPr>
        <w:shd w:val="clear" w:color="auto" w:fill="FFFFFF"/>
        <w:ind w:firstLine="567"/>
        <w:jc w:val="both"/>
        <w:rPr>
          <w:sz w:val="28"/>
          <w:szCs w:val="22"/>
        </w:rPr>
      </w:pPr>
      <w:r w:rsidRPr="00125756">
        <w:rPr>
          <w:sz w:val="28"/>
          <w:szCs w:val="22"/>
        </w:rPr>
        <w:t xml:space="preserve"> - не представлены локальные сметные расчеты.</w:t>
      </w:r>
    </w:p>
    <w:p w14:paraId="6CA5A1C5" w14:textId="77777777" w:rsidR="00125756" w:rsidRPr="00125756" w:rsidRDefault="00125756" w:rsidP="00125756">
      <w:pPr>
        <w:ind w:right="-1"/>
        <w:jc w:val="both"/>
        <w:rPr>
          <w:sz w:val="28"/>
          <w:szCs w:val="28"/>
        </w:rPr>
      </w:pPr>
    </w:p>
    <w:p w14:paraId="293BF55C" w14:textId="77777777" w:rsidR="00125756" w:rsidRPr="00125756" w:rsidRDefault="00125756" w:rsidP="00125756">
      <w:pPr>
        <w:ind w:firstLine="567"/>
        <w:jc w:val="both"/>
        <w:rPr>
          <w:bCs/>
          <w:sz w:val="28"/>
          <w:szCs w:val="28"/>
        </w:rPr>
      </w:pPr>
      <w:r w:rsidRPr="00125756">
        <w:rPr>
          <w:bCs/>
          <w:sz w:val="28"/>
          <w:szCs w:val="28"/>
        </w:rPr>
        <w:t>Рассмотрев представленные материалы</w:t>
      </w:r>
    </w:p>
    <w:p w14:paraId="7C408862" w14:textId="77777777" w:rsidR="00125756" w:rsidRPr="00125756" w:rsidRDefault="00125756" w:rsidP="00125756">
      <w:pPr>
        <w:ind w:right="-1" w:firstLine="709"/>
        <w:jc w:val="both"/>
        <w:rPr>
          <w:b/>
          <w:sz w:val="28"/>
          <w:szCs w:val="28"/>
        </w:rPr>
      </w:pPr>
    </w:p>
    <w:p w14:paraId="52BD201F" w14:textId="77777777" w:rsidR="00125756" w:rsidRPr="00125756" w:rsidRDefault="00125756" w:rsidP="00125756">
      <w:pPr>
        <w:ind w:right="-1" w:firstLine="567"/>
        <w:jc w:val="both"/>
        <w:rPr>
          <w:b/>
          <w:sz w:val="28"/>
          <w:szCs w:val="28"/>
        </w:rPr>
      </w:pPr>
      <w:r w:rsidRPr="00125756">
        <w:rPr>
          <w:b/>
          <w:sz w:val="28"/>
          <w:szCs w:val="28"/>
        </w:rPr>
        <w:t>ПРАВЛЕНИЕ РЭК КУЗБАССА ПОСТАНОВИЛО:</w:t>
      </w:r>
    </w:p>
    <w:p w14:paraId="3C861D4E" w14:textId="77777777" w:rsidR="00125756" w:rsidRPr="00125756" w:rsidRDefault="00125756" w:rsidP="00125756">
      <w:pPr>
        <w:tabs>
          <w:tab w:val="left" w:pos="1134"/>
        </w:tabs>
        <w:ind w:firstLine="709"/>
        <w:jc w:val="both"/>
        <w:rPr>
          <w:bCs/>
          <w:color w:val="000000"/>
          <w:kern w:val="32"/>
          <w:sz w:val="28"/>
          <w:szCs w:val="28"/>
        </w:rPr>
      </w:pPr>
    </w:p>
    <w:p w14:paraId="001EFD3A" w14:textId="77777777" w:rsidR="00125756" w:rsidRPr="00125756" w:rsidRDefault="00125756" w:rsidP="00125756">
      <w:pPr>
        <w:tabs>
          <w:tab w:val="left" w:pos="1134"/>
        </w:tabs>
        <w:ind w:firstLine="567"/>
        <w:jc w:val="both"/>
        <w:rPr>
          <w:bCs/>
          <w:color w:val="000000"/>
          <w:kern w:val="32"/>
          <w:sz w:val="28"/>
          <w:szCs w:val="28"/>
        </w:rPr>
      </w:pPr>
      <w:r w:rsidRPr="00125756">
        <w:rPr>
          <w:bCs/>
          <w:color w:val="000000"/>
          <w:kern w:val="32"/>
          <w:sz w:val="28"/>
          <w:szCs w:val="28"/>
        </w:rPr>
        <w:t>Согласиться с предложением докладчика.</w:t>
      </w:r>
    </w:p>
    <w:p w14:paraId="3FE53CEA" w14:textId="77777777" w:rsidR="00125756" w:rsidRPr="00125756" w:rsidRDefault="00125756" w:rsidP="00125756">
      <w:pPr>
        <w:tabs>
          <w:tab w:val="left" w:pos="1134"/>
        </w:tabs>
        <w:ind w:firstLine="709"/>
        <w:jc w:val="both"/>
        <w:rPr>
          <w:bCs/>
          <w:color w:val="000000"/>
          <w:kern w:val="32"/>
          <w:sz w:val="28"/>
          <w:szCs w:val="28"/>
        </w:rPr>
      </w:pPr>
    </w:p>
    <w:p w14:paraId="585EA23E" w14:textId="7C08AE31" w:rsidR="00125756" w:rsidRPr="00125756" w:rsidRDefault="00125756" w:rsidP="00125756">
      <w:pPr>
        <w:ind w:right="-1" w:firstLine="567"/>
        <w:jc w:val="both"/>
        <w:rPr>
          <w:b/>
          <w:bCs/>
          <w:sz w:val="28"/>
          <w:szCs w:val="22"/>
        </w:rPr>
      </w:pPr>
      <w:r w:rsidRPr="00125756">
        <w:rPr>
          <w:b/>
          <w:bCs/>
          <w:sz w:val="28"/>
          <w:szCs w:val="22"/>
        </w:rPr>
        <w:t xml:space="preserve">Проведено голосование: «за» - </w:t>
      </w:r>
      <w:r w:rsidR="003120C8">
        <w:rPr>
          <w:b/>
          <w:bCs/>
          <w:sz w:val="28"/>
          <w:szCs w:val="22"/>
        </w:rPr>
        <w:t>6</w:t>
      </w:r>
      <w:r w:rsidRPr="00125756">
        <w:rPr>
          <w:b/>
          <w:bCs/>
          <w:sz w:val="28"/>
          <w:szCs w:val="22"/>
        </w:rPr>
        <w:t>;</w:t>
      </w:r>
    </w:p>
    <w:p w14:paraId="41830674" w14:textId="77777777" w:rsidR="00125756" w:rsidRPr="00125756" w:rsidRDefault="00125756" w:rsidP="00125756">
      <w:pPr>
        <w:ind w:right="-1" w:firstLine="567"/>
        <w:jc w:val="both"/>
        <w:rPr>
          <w:b/>
          <w:bCs/>
          <w:sz w:val="28"/>
          <w:szCs w:val="22"/>
        </w:rPr>
      </w:pPr>
      <w:r w:rsidRPr="00125756">
        <w:rPr>
          <w:b/>
          <w:bCs/>
          <w:sz w:val="28"/>
          <w:szCs w:val="22"/>
        </w:rPr>
        <w:t>«ПРОТИВ» - 1 (Кулебякина М.В.).</w:t>
      </w:r>
    </w:p>
    <w:p w14:paraId="5A9B797D" w14:textId="77777777" w:rsidR="00125756" w:rsidRPr="00125756" w:rsidRDefault="00125756" w:rsidP="00125756">
      <w:pPr>
        <w:ind w:right="-1" w:firstLine="709"/>
        <w:jc w:val="both"/>
        <w:rPr>
          <w:b/>
          <w:sz w:val="28"/>
          <w:szCs w:val="28"/>
        </w:rPr>
      </w:pPr>
    </w:p>
    <w:p w14:paraId="19909916" w14:textId="77777777" w:rsidR="00125756" w:rsidRPr="00125756" w:rsidRDefault="00125756" w:rsidP="00125756">
      <w:pPr>
        <w:ind w:right="-1" w:firstLine="567"/>
        <w:jc w:val="both"/>
        <w:rPr>
          <w:b/>
          <w:sz w:val="28"/>
          <w:szCs w:val="28"/>
        </w:rPr>
      </w:pPr>
      <w:r w:rsidRPr="00125756">
        <w:rPr>
          <w:bCs/>
          <w:sz w:val="28"/>
          <w:szCs w:val="28"/>
        </w:rPr>
        <w:t xml:space="preserve">Вопрос 2 </w:t>
      </w:r>
      <w:r w:rsidRPr="00125756">
        <w:rPr>
          <w:b/>
          <w:sz w:val="28"/>
          <w:szCs w:val="28"/>
        </w:rPr>
        <w:t>«</w:t>
      </w:r>
      <w:r w:rsidRPr="00125756">
        <w:rPr>
          <w:b/>
          <w:kern w:val="32"/>
          <w:sz w:val="28"/>
          <w:szCs w:val="28"/>
        </w:rPr>
        <w:t>Об установлении платы за технологическое присоединение к электрическим сетям ООО «Кузбасская энергосетевая компания» энергопринимающих устройств ЛЭП-0,4 кВ, ВРУ-0,4 кВ нежилого здания ООО «Полиэфирная нить» по индивидуальному проекту»</w:t>
      </w:r>
      <w:r w:rsidRPr="00125756">
        <w:rPr>
          <w:b/>
          <w:color w:val="000000"/>
          <w:kern w:val="32"/>
          <w:sz w:val="28"/>
          <w:szCs w:val="28"/>
        </w:rPr>
        <w:t xml:space="preserve"> </w:t>
      </w:r>
    </w:p>
    <w:p w14:paraId="5B4DB150" w14:textId="77777777" w:rsidR="00125756" w:rsidRPr="00125756" w:rsidRDefault="00125756" w:rsidP="00125756">
      <w:pPr>
        <w:ind w:right="-2"/>
        <w:jc w:val="center"/>
        <w:rPr>
          <w:b/>
          <w:bCs/>
          <w:color w:val="000000"/>
          <w:kern w:val="32"/>
          <w:sz w:val="28"/>
          <w:szCs w:val="28"/>
        </w:rPr>
      </w:pPr>
    </w:p>
    <w:p w14:paraId="4E983F79" w14:textId="77777777" w:rsidR="00125756" w:rsidRPr="00125756" w:rsidRDefault="00125756" w:rsidP="00125756">
      <w:pPr>
        <w:widowControl w:val="0"/>
        <w:ind w:right="-1" w:firstLine="567"/>
        <w:jc w:val="both"/>
        <w:rPr>
          <w:b/>
          <w:sz w:val="28"/>
          <w:szCs w:val="28"/>
        </w:rPr>
      </w:pPr>
      <w:r w:rsidRPr="00125756">
        <w:rPr>
          <w:b/>
          <w:sz w:val="28"/>
          <w:szCs w:val="28"/>
        </w:rPr>
        <w:t>СЛУШАЛИ: Саврасова М.Г.</w:t>
      </w:r>
    </w:p>
    <w:p w14:paraId="41C7F700" w14:textId="77777777" w:rsidR="00125756" w:rsidRPr="00125756" w:rsidRDefault="00125756" w:rsidP="00125756">
      <w:pPr>
        <w:widowControl w:val="0"/>
        <w:ind w:right="-1" w:firstLine="567"/>
        <w:jc w:val="both"/>
        <w:rPr>
          <w:b/>
          <w:sz w:val="28"/>
          <w:szCs w:val="28"/>
        </w:rPr>
      </w:pPr>
    </w:p>
    <w:p w14:paraId="2F5B8003" w14:textId="77777777" w:rsidR="00125756" w:rsidRPr="00125756" w:rsidRDefault="00125756" w:rsidP="00125756">
      <w:pPr>
        <w:widowControl w:val="0"/>
        <w:ind w:right="-1" w:firstLine="567"/>
        <w:jc w:val="both"/>
        <w:rPr>
          <w:bCs/>
          <w:color w:val="000000"/>
          <w:sz w:val="28"/>
          <w:szCs w:val="28"/>
        </w:rPr>
      </w:pPr>
      <w:r w:rsidRPr="00125756">
        <w:rPr>
          <w:bCs/>
          <w:sz w:val="28"/>
          <w:szCs w:val="28"/>
        </w:rPr>
        <w:t>Докладчик, согласно экспертному заключению (приложение № 3 к настоящему протоколу), предлагает</w:t>
      </w:r>
      <w:r w:rsidRPr="00125756">
        <w:rPr>
          <w:b/>
          <w:sz w:val="28"/>
          <w:szCs w:val="28"/>
        </w:rPr>
        <w:t xml:space="preserve"> </w:t>
      </w:r>
      <w:r w:rsidRPr="00125756">
        <w:rPr>
          <w:bCs/>
          <w:kern w:val="32"/>
          <w:sz w:val="28"/>
          <w:szCs w:val="28"/>
          <w:lang w:eastAsia="en-US"/>
        </w:rPr>
        <w:t>установить</w:t>
      </w:r>
      <w:r w:rsidRPr="00125756">
        <w:rPr>
          <w:color w:val="000000"/>
          <w:sz w:val="28"/>
          <w:szCs w:val="28"/>
          <w:shd w:val="clear" w:color="auto" w:fill="FFFFFF"/>
        </w:rPr>
        <w:t xml:space="preserve"> </w:t>
      </w:r>
      <w:r w:rsidRPr="00125756">
        <w:rPr>
          <w:bCs/>
          <w:color w:val="000000"/>
          <w:sz w:val="28"/>
          <w:szCs w:val="28"/>
        </w:rPr>
        <w:t xml:space="preserve">плату за технологическое присоединение к электрическим сетям ООО «Кузбасская энергосетевая компания» (ИНН 4205109750) энергопринимающих устройств, </w:t>
      </w:r>
      <w:r w:rsidRPr="00125756">
        <w:rPr>
          <w:bCs/>
          <w:sz w:val="28"/>
          <w:szCs w:val="28"/>
        </w:rPr>
        <w:t xml:space="preserve">ЛЭП-0,4 кВ, ВРУ-0,4 кВ нежилого здания ООО «Полиэфирная нить» максимальная мощность          450 кВт, </w:t>
      </w:r>
      <w:r w:rsidRPr="00125756">
        <w:rPr>
          <w:bCs/>
          <w:color w:val="000000"/>
          <w:sz w:val="28"/>
          <w:szCs w:val="28"/>
        </w:rPr>
        <w:t>расположенной по адресу</w:t>
      </w:r>
      <w:r w:rsidRPr="00125756">
        <w:rPr>
          <w:bCs/>
          <w:sz w:val="28"/>
          <w:szCs w:val="28"/>
        </w:rPr>
        <w:t xml:space="preserve">: Кемеровская область - Кузбасс, </w:t>
      </w:r>
      <w:r w:rsidRPr="00125756">
        <w:rPr>
          <w:sz w:val="28"/>
          <w:szCs w:val="28"/>
        </w:rPr>
        <w:t xml:space="preserve">г. Юрга,       ул. Машиностроителей, д. 1 </w:t>
      </w:r>
      <w:r w:rsidRPr="00125756">
        <w:rPr>
          <w:bCs/>
          <w:color w:val="000000"/>
          <w:sz w:val="28"/>
          <w:szCs w:val="28"/>
        </w:rPr>
        <w:t>по индивидуальному проекту согласно приложению  № 4 к настоящему протоколу.</w:t>
      </w:r>
    </w:p>
    <w:p w14:paraId="644AB1BA" w14:textId="77777777" w:rsidR="00125756" w:rsidRPr="00125756" w:rsidRDefault="00125756" w:rsidP="00125756">
      <w:pPr>
        <w:widowControl w:val="0"/>
        <w:ind w:right="-1" w:firstLine="567"/>
        <w:jc w:val="both"/>
        <w:rPr>
          <w:b/>
          <w:sz w:val="28"/>
          <w:szCs w:val="28"/>
        </w:rPr>
      </w:pPr>
    </w:p>
    <w:p w14:paraId="20912715" w14:textId="77777777" w:rsidR="00125756" w:rsidRPr="00125756" w:rsidRDefault="00125756" w:rsidP="00125756">
      <w:pPr>
        <w:shd w:val="clear" w:color="auto" w:fill="FFFFFF"/>
        <w:ind w:firstLine="567"/>
        <w:jc w:val="both"/>
        <w:rPr>
          <w:sz w:val="28"/>
          <w:szCs w:val="22"/>
        </w:rPr>
      </w:pPr>
      <w:r w:rsidRPr="00125756">
        <w:rPr>
          <w:sz w:val="28"/>
          <w:szCs w:val="22"/>
        </w:rPr>
        <w:t xml:space="preserve">Кулебякина М.В. в письменной позиции по голосованию Ассоциации </w:t>
      </w:r>
      <w:r w:rsidRPr="00125756">
        <w:rPr>
          <w:sz w:val="28"/>
          <w:szCs w:val="22"/>
        </w:rPr>
        <w:br/>
        <w:t>«НП Совет рынка» № 43 от 02.12.2025 отметила:</w:t>
      </w:r>
    </w:p>
    <w:p w14:paraId="7B95036D" w14:textId="77777777" w:rsidR="00125756" w:rsidRPr="00125756" w:rsidRDefault="00125756" w:rsidP="00125756">
      <w:pPr>
        <w:shd w:val="clear" w:color="auto" w:fill="FFFFFF"/>
        <w:ind w:firstLine="567"/>
        <w:jc w:val="both"/>
        <w:rPr>
          <w:sz w:val="28"/>
          <w:szCs w:val="22"/>
        </w:rPr>
      </w:pPr>
      <w:r w:rsidRPr="00125756">
        <w:rPr>
          <w:sz w:val="28"/>
          <w:szCs w:val="22"/>
        </w:rPr>
        <w:t>- расчет платы не соответствует п.17 Методических указаний, утвержденных приказом ФАС России от 30.06.2022 № 490/22 в части использования в расчете минимальной стоимости мероприятий «последний мили» в части затрат на установку ПКУ;</w:t>
      </w:r>
    </w:p>
    <w:p w14:paraId="1EB172A6" w14:textId="77777777" w:rsidR="00125756" w:rsidRPr="00125756" w:rsidRDefault="00125756" w:rsidP="00125756">
      <w:pPr>
        <w:shd w:val="clear" w:color="auto" w:fill="FFFFFF"/>
        <w:ind w:firstLine="567"/>
        <w:jc w:val="both"/>
        <w:rPr>
          <w:sz w:val="28"/>
          <w:szCs w:val="22"/>
        </w:rPr>
      </w:pPr>
      <w:r w:rsidRPr="00125756">
        <w:rPr>
          <w:sz w:val="28"/>
          <w:szCs w:val="22"/>
        </w:rPr>
        <w:t xml:space="preserve"> - не представлен локальный сметный расчет.</w:t>
      </w:r>
    </w:p>
    <w:p w14:paraId="1887FC22" w14:textId="77777777" w:rsidR="00125756" w:rsidRPr="00125756" w:rsidRDefault="00125756" w:rsidP="00125756">
      <w:pPr>
        <w:widowControl w:val="0"/>
        <w:ind w:left="-142" w:right="-1" w:firstLine="709"/>
        <w:jc w:val="both"/>
        <w:rPr>
          <w:bCs/>
          <w:color w:val="000000"/>
          <w:kern w:val="32"/>
          <w:sz w:val="28"/>
          <w:szCs w:val="28"/>
        </w:rPr>
      </w:pPr>
    </w:p>
    <w:p w14:paraId="33E0762D" w14:textId="77777777" w:rsidR="00125756" w:rsidRPr="00125756" w:rsidRDefault="00125756" w:rsidP="00125756">
      <w:pPr>
        <w:ind w:firstLine="567"/>
        <w:jc w:val="both"/>
        <w:rPr>
          <w:bCs/>
          <w:sz w:val="28"/>
          <w:szCs w:val="28"/>
        </w:rPr>
      </w:pPr>
      <w:r w:rsidRPr="00125756">
        <w:rPr>
          <w:bCs/>
          <w:sz w:val="28"/>
          <w:szCs w:val="28"/>
        </w:rPr>
        <w:t>Рассмотрев представленные материалы</w:t>
      </w:r>
    </w:p>
    <w:p w14:paraId="45225D4F" w14:textId="77777777" w:rsidR="00125756" w:rsidRPr="00125756" w:rsidRDefault="00125756" w:rsidP="00125756">
      <w:pPr>
        <w:jc w:val="both"/>
        <w:rPr>
          <w:b/>
          <w:sz w:val="28"/>
          <w:szCs w:val="28"/>
        </w:rPr>
      </w:pPr>
    </w:p>
    <w:p w14:paraId="52628C0B" w14:textId="77777777" w:rsidR="00125756" w:rsidRPr="00125756" w:rsidRDefault="00125756" w:rsidP="00125756">
      <w:pPr>
        <w:ind w:right="-1" w:firstLine="567"/>
        <w:jc w:val="both"/>
        <w:rPr>
          <w:b/>
          <w:sz w:val="28"/>
          <w:szCs w:val="28"/>
        </w:rPr>
      </w:pPr>
      <w:r w:rsidRPr="00125756">
        <w:rPr>
          <w:b/>
          <w:sz w:val="28"/>
          <w:szCs w:val="28"/>
        </w:rPr>
        <w:t>ПРАВЛЕНИЕ РЭК КУЗБАССА ПОСТАНОВИЛО:</w:t>
      </w:r>
    </w:p>
    <w:p w14:paraId="29A374DD" w14:textId="77777777" w:rsidR="00125756" w:rsidRPr="00125756" w:rsidRDefault="00125756" w:rsidP="00125756">
      <w:pPr>
        <w:tabs>
          <w:tab w:val="left" w:pos="1134"/>
        </w:tabs>
        <w:ind w:firstLine="567"/>
        <w:jc w:val="both"/>
        <w:rPr>
          <w:bCs/>
          <w:color w:val="000000"/>
          <w:kern w:val="32"/>
          <w:sz w:val="28"/>
          <w:szCs w:val="28"/>
        </w:rPr>
      </w:pPr>
    </w:p>
    <w:p w14:paraId="7EC70737" w14:textId="77777777" w:rsidR="00125756" w:rsidRPr="00125756" w:rsidRDefault="00125756" w:rsidP="00125756">
      <w:pPr>
        <w:tabs>
          <w:tab w:val="left" w:pos="1134"/>
        </w:tabs>
        <w:ind w:firstLine="567"/>
        <w:jc w:val="both"/>
        <w:rPr>
          <w:bCs/>
          <w:color w:val="000000"/>
          <w:kern w:val="32"/>
          <w:sz w:val="28"/>
          <w:szCs w:val="28"/>
        </w:rPr>
      </w:pPr>
      <w:r w:rsidRPr="00125756">
        <w:rPr>
          <w:bCs/>
          <w:color w:val="000000"/>
          <w:kern w:val="32"/>
          <w:sz w:val="28"/>
          <w:szCs w:val="28"/>
        </w:rPr>
        <w:t>Согласиться с предложением докладчика.</w:t>
      </w:r>
    </w:p>
    <w:p w14:paraId="346CCD61" w14:textId="77777777" w:rsidR="00125756" w:rsidRPr="00125756" w:rsidRDefault="00125756" w:rsidP="00125756">
      <w:pPr>
        <w:tabs>
          <w:tab w:val="left" w:pos="1134"/>
        </w:tabs>
        <w:ind w:firstLine="567"/>
        <w:jc w:val="both"/>
        <w:rPr>
          <w:bCs/>
          <w:color w:val="000000"/>
          <w:kern w:val="32"/>
          <w:sz w:val="28"/>
          <w:szCs w:val="28"/>
        </w:rPr>
      </w:pPr>
    </w:p>
    <w:p w14:paraId="4D0FDA94" w14:textId="6EA24DB2" w:rsidR="00125756" w:rsidRPr="00125756" w:rsidRDefault="00125756" w:rsidP="00125756">
      <w:pPr>
        <w:ind w:right="-1" w:firstLine="567"/>
        <w:jc w:val="both"/>
        <w:rPr>
          <w:b/>
          <w:bCs/>
          <w:sz w:val="28"/>
          <w:szCs w:val="22"/>
        </w:rPr>
      </w:pPr>
      <w:r w:rsidRPr="00125756">
        <w:rPr>
          <w:b/>
          <w:bCs/>
          <w:sz w:val="28"/>
          <w:szCs w:val="22"/>
        </w:rPr>
        <w:t xml:space="preserve">Проведено голосование: «за» - </w:t>
      </w:r>
      <w:r w:rsidR="003120C8">
        <w:rPr>
          <w:b/>
          <w:bCs/>
          <w:sz w:val="28"/>
          <w:szCs w:val="22"/>
        </w:rPr>
        <w:t>6</w:t>
      </w:r>
      <w:r w:rsidRPr="00125756">
        <w:rPr>
          <w:b/>
          <w:bCs/>
          <w:sz w:val="28"/>
          <w:szCs w:val="22"/>
        </w:rPr>
        <w:t>;</w:t>
      </w:r>
    </w:p>
    <w:p w14:paraId="74413F85" w14:textId="77777777" w:rsidR="00125756" w:rsidRPr="00125756" w:rsidRDefault="00125756" w:rsidP="00125756">
      <w:pPr>
        <w:ind w:right="-1" w:firstLine="567"/>
        <w:jc w:val="both"/>
        <w:rPr>
          <w:b/>
          <w:bCs/>
          <w:sz w:val="28"/>
          <w:szCs w:val="22"/>
        </w:rPr>
      </w:pPr>
      <w:r w:rsidRPr="00125756">
        <w:rPr>
          <w:b/>
          <w:bCs/>
          <w:sz w:val="28"/>
          <w:szCs w:val="22"/>
        </w:rPr>
        <w:t>«ПРОТИВ» - 1 (Кулебякина М.В.).</w:t>
      </w:r>
    </w:p>
    <w:p w14:paraId="17EE8999" w14:textId="77777777" w:rsidR="00E42C9B" w:rsidRDefault="00E42C9B" w:rsidP="00DD3851">
      <w:pPr>
        <w:widowControl w:val="0"/>
        <w:ind w:right="-1" w:firstLine="567"/>
        <w:jc w:val="both"/>
        <w:rPr>
          <w:sz w:val="28"/>
          <w:szCs w:val="28"/>
        </w:rPr>
      </w:pPr>
    </w:p>
    <w:p w14:paraId="26DA599D" w14:textId="77777777" w:rsidR="00042013" w:rsidRDefault="00042013" w:rsidP="00042013">
      <w:pPr>
        <w:ind w:right="-1"/>
        <w:jc w:val="both"/>
        <w:rPr>
          <w:b/>
          <w:bCs/>
          <w:sz w:val="28"/>
          <w:szCs w:val="28"/>
        </w:rPr>
      </w:pPr>
      <w:bookmarkStart w:id="2" w:name="_Hlk180590539"/>
      <w:bookmarkStart w:id="3" w:name="_Hlk53649171"/>
    </w:p>
    <w:p w14:paraId="21AC9761" w14:textId="77777777" w:rsidR="00042013" w:rsidRDefault="00042013" w:rsidP="00042013">
      <w:pPr>
        <w:ind w:right="-1" w:firstLine="567"/>
        <w:jc w:val="both"/>
        <w:rPr>
          <w:b/>
          <w:sz w:val="28"/>
          <w:szCs w:val="28"/>
        </w:rPr>
      </w:pPr>
      <w:r>
        <w:rPr>
          <w:bCs/>
          <w:sz w:val="28"/>
          <w:szCs w:val="28"/>
        </w:rPr>
        <w:t xml:space="preserve">Вопрос 3 </w:t>
      </w:r>
      <w:r>
        <w:rPr>
          <w:b/>
          <w:sz w:val="28"/>
          <w:szCs w:val="28"/>
        </w:rPr>
        <w:t>«</w:t>
      </w:r>
      <w:r>
        <w:rPr>
          <w:b/>
          <w:kern w:val="32"/>
          <w:sz w:val="28"/>
          <w:szCs w:val="28"/>
        </w:rPr>
        <w:t xml:space="preserve">Об установлении платы за подключение (технологическое </w:t>
      </w:r>
      <w:r>
        <w:rPr>
          <w:b/>
          <w:kern w:val="32"/>
          <w:sz w:val="28"/>
          <w:szCs w:val="28"/>
        </w:rPr>
        <w:br/>
        <w:t xml:space="preserve">присоединение) в индивидуальном порядке к системам холодного водоснабжения, водоотведения ОАО «Северо-Кузбасская энергетическая компания» объекта капитального строительства: «Многофункциональный жилой комплекс с жилыми домами квартирного типа с ваннами. Жилые дома разной этажности с двумя уровнями подземных помещений (14 этажей, 17 этажей, 28 этажей, 43 этажа)», расположенного по адресу: г. Кемерово, </w:t>
      </w:r>
      <w:r>
        <w:rPr>
          <w:b/>
          <w:kern w:val="32"/>
          <w:sz w:val="28"/>
          <w:szCs w:val="28"/>
        </w:rPr>
        <w:br/>
        <w:t xml:space="preserve">пр. Притомский, 18, 3 этап строительства, заявитель </w:t>
      </w:r>
      <w:r>
        <w:rPr>
          <w:b/>
          <w:kern w:val="32"/>
          <w:sz w:val="28"/>
          <w:szCs w:val="28"/>
        </w:rPr>
        <w:br/>
        <w:t>ООО «СЗ «УГМК-Кемерово»</w:t>
      </w:r>
      <w:r>
        <w:rPr>
          <w:b/>
          <w:color w:val="000000"/>
          <w:kern w:val="32"/>
          <w:sz w:val="28"/>
          <w:szCs w:val="28"/>
        </w:rPr>
        <w:t xml:space="preserve"> </w:t>
      </w:r>
    </w:p>
    <w:p w14:paraId="753838AE" w14:textId="77777777" w:rsidR="00042013" w:rsidRDefault="00042013" w:rsidP="00042013">
      <w:pPr>
        <w:ind w:right="-2"/>
        <w:jc w:val="center"/>
        <w:rPr>
          <w:b/>
          <w:bCs/>
          <w:color w:val="000000"/>
          <w:kern w:val="32"/>
          <w:sz w:val="28"/>
          <w:szCs w:val="28"/>
        </w:rPr>
      </w:pPr>
    </w:p>
    <w:p w14:paraId="08E36041" w14:textId="77777777" w:rsidR="00042013" w:rsidRDefault="00042013" w:rsidP="00042013">
      <w:pPr>
        <w:widowControl w:val="0"/>
        <w:ind w:right="-1" w:firstLine="567"/>
        <w:jc w:val="both"/>
        <w:rPr>
          <w:b/>
          <w:sz w:val="28"/>
          <w:szCs w:val="28"/>
        </w:rPr>
      </w:pPr>
      <w:r>
        <w:rPr>
          <w:b/>
          <w:sz w:val="28"/>
          <w:szCs w:val="28"/>
        </w:rPr>
        <w:t>СЛУШАЛИ: Саврасова М.Г., Антоненко Е.И.</w:t>
      </w:r>
    </w:p>
    <w:p w14:paraId="15F0469A" w14:textId="77777777" w:rsidR="00042013" w:rsidRDefault="00042013" w:rsidP="00042013">
      <w:pPr>
        <w:widowControl w:val="0"/>
        <w:ind w:right="-1" w:firstLine="567"/>
        <w:jc w:val="both"/>
        <w:rPr>
          <w:b/>
          <w:sz w:val="28"/>
          <w:szCs w:val="28"/>
        </w:rPr>
      </w:pPr>
    </w:p>
    <w:p w14:paraId="3DD14322" w14:textId="36A42F00" w:rsidR="00042013" w:rsidRDefault="00042013" w:rsidP="00042013">
      <w:pPr>
        <w:spacing w:line="24" w:lineRule="atLeast"/>
        <w:ind w:right="-1" w:firstLine="567"/>
        <w:jc w:val="both"/>
        <w:rPr>
          <w:b/>
          <w:sz w:val="28"/>
          <w:szCs w:val="28"/>
        </w:rPr>
      </w:pPr>
      <w:r>
        <w:rPr>
          <w:bCs/>
          <w:sz w:val="28"/>
          <w:szCs w:val="28"/>
        </w:rPr>
        <w:t xml:space="preserve">Докладчики, согласно экспертному заключению (приложение № </w:t>
      </w:r>
      <w:r w:rsidR="00856AEF">
        <w:rPr>
          <w:bCs/>
          <w:sz w:val="28"/>
          <w:szCs w:val="28"/>
        </w:rPr>
        <w:t>5</w:t>
      </w:r>
      <w:r>
        <w:rPr>
          <w:bCs/>
          <w:sz w:val="28"/>
          <w:szCs w:val="28"/>
        </w:rPr>
        <w:t xml:space="preserve"> к настояще</w:t>
      </w:r>
      <w:r w:rsidR="00856AEF">
        <w:rPr>
          <w:bCs/>
          <w:sz w:val="28"/>
          <w:szCs w:val="28"/>
        </w:rPr>
        <w:t>му</w:t>
      </w:r>
      <w:r>
        <w:rPr>
          <w:bCs/>
          <w:sz w:val="28"/>
          <w:szCs w:val="28"/>
        </w:rPr>
        <w:t xml:space="preserve"> протокол</w:t>
      </w:r>
      <w:r w:rsidR="00856AEF">
        <w:rPr>
          <w:bCs/>
          <w:sz w:val="28"/>
          <w:szCs w:val="28"/>
        </w:rPr>
        <w:t>у</w:t>
      </w:r>
      <w:r>
        <w:rPr>
          <w:bCs/>
          <w:sz w:val="28"/>
          <w:szCs w:val="28"/>
        </w:rPr>
        <w:t>), предлагает</w:t>
      </w:r>
      <w:r>
        <w:rPr>
          <w:b/>
          <w:sz w:val="28"/>
          <w:szCs w:val="28"/>
        </w:rPr>
        <w:t>:</w:t>
      </w:r>
    </w:p>
    <w:p w14:paraId="20094A3E" w14:textId="77777777" w:rsidR="00042013" w:rsidRDefault="00042013" w:rsidP="00042013">
      <w:pPr>
        <w:spacing w:line="24" w:lineRule="atLeast"/>
        <w:ind w:right="-1" w:firstLine="709"/>
        <w:jc w:val="both"/>
        <w:rPr>
          <w:bCs/>
          <w:kern w:val="32"/>
          <w:sz w:val="28"/>
          <w:szCs w:val="28"/>
        </w:rPr>
      </w:pPr>
      <w:r>
        <w:rPr>
          <w:bCs/>
          <w:kern w:val="32"/>
          <w:sz w:val="28"/>
          <w:szCs w:val="28"/>
        </w:rPr>
        <w:t xml:space="preserve">1. Установить плату за подключение (технологическое присоединение) в индивидуальном порядке к системе холодного водоснабжения                                     ОАО </w:t>
      </w:r>
      <w:r>
        <w:rPr>
          <w:bCs/>
          <w:sz w:val="28"/>
          <w:szCs w:val="28"/>
        </w:rPr>
        <w:t>«Северо-Кузбасская энергетическая компания»</w:t>
      </w:r>
      <w:r>
        <w:rPr>
          <w:bCs/>
          <w:kern w:val="32"/>
          <w:sz w:val="28"/>
          <w:szCs w:val="28"/>
        </w:rPr>
        <w:t>, ИНН 4205153492, объекта капитального строительства: «Многофункциональный жилой комплекс                               с жилыми домами квартирного типа с ваннами. Жилые дома разной этажности                   с двумя уровнями подземных помещений (14 этажей, 17 этажей, 28 этажей,                             43 этажа)», расположенного по адресу: г. Кемерово, пр. Притомский, 18, 3 этап строительства, заявитель ООО «СЗ «УГМК-Кемерово»</w:t>
      </w:r>
      <w:r>
        <w:rPr>
          <w:bCs/>
          <w:sz w:val="28"/>
          <w:szCs w:val="28"/>
        </w:rPr>
        <w:t xml:space="preserve">, </w:t>
      </w:r>
      <w:r>
        <w:rPr>
          <w:bCs/>
          <w:kern w:val="32"/>
          <w:sz w:val="28"/>
          <w:szCs w:val="28"/>
        </w:rPr>
        <w:t>с подключаемой (присоединяемой) нагрузкой 621,34 м</w:t>
      </w:r>
      <w:r>
        <w:rPr>
          <w:bCs/>
          <w:kern w:val="32"/>
          <w:sz w:val="28"/>
          <w:szCs w:val="28"/>
          <w:vertAlign w:val="superscript"/>
        </w:rPr>
        <w:t>3</w:t>
      </w:r>
      <w:r>
        <w:rPr>
          <w:bCs/>
          <w:kern w:val="32"/>
          <w:sz w:val="28"/>
          <w:szCs w:val="28"/>
        </w:rPr>
        <w:t>/сутки в размере 327337,15 тыс. руб.                 (без НДС).</w:t>
      </w:r>
    </w:p>
    <w:p w14:paraId="1F71ECAA" w14:textId="77777777" w:rsidR="00042013" w:rsidRDefault="00042013" w:rsidP="00042013">
      <w:pPr>
        <w:spacing w:line="24" w:lineRule="atLeast"/>
        <w:ind w:right="-1" w:firstLine="709"/>
        <w:jc w:val="both"/>
        <w:rPr>
          <w:bCs/>
          <w:kern w:val="32"/>
          <w:sz w:val="28"/>
          <w:szCs w:val="28"/>
        </w:rPr>
      </w:pPr>
      <w:r>
        <w:rPr>
          <w:bCs/>
          <w:kern w:val="32"/>
          <w:sz w:val="28"/>
          <w:szCs w:val="28"/>
        </w:rPr>
        <w:t xml:space="preserve">2. Установить плату за подключение (технологическое присоединение) в индивидуальном порядке к системе водоотведения ОАО </w:t>
      </w:r>
      <w:r>
        <w:rPr>
          <w:bCs/>
          <w:sz w:val="28"/>
          <w:szCs w:val="28"/>
        </w:rPr>
        <w:t>«Северо-Кузбасская энергетическая компания»</w:t>
      </w:r>
      <w:r>
        <w:rPr>
          <w:bCs/>
          <w:kern w:val="32"/>
          <w:sz w:val="28"/>
          <w:szCs w:val="28"/>
        </w:rPr>
        <w:t xml:space="preserve">, ИНН 4205153492, </w:t>
      </w:r>
      <w:bookmarkStart w:id="4" w:name="_Hlk110509376"/>
      <w:bookmarkStart w:id="5" w:name="_Hlk110509618"/>
      <w:r>
        <w:rPr>
          <w:bCs/>
          <w:kern w:val="32"/>
          <w:sz w:val="28"/>
          <w:szCs w:val="28"/>
        </w:rPr>
        <w:t>объекта капитального строительства:</w:t>
      </w:r>
      <w:r>
        <w:rPr>
          <w:sz w:val="28"/>
          <w:szCs w:val="28"/>
        </w:rPr>
        <w:t xml:space="preserve"> </w:t>
      </w:r>
      <w:bookmarkEnd w:id="4"/>
      <w:r>
        <w:rPr>
          <w:bCs/>
          <w:kern w:val="32"/>
          <w:sz w:val="28"/>
          <w:szCs w:val="28"/>
        </w:rPr>
        <w:t>«Многофункциональный жилой комплекс с жилыми домами квартирного типа с ваннами. Жилые дома разной этажности с двумя уровнями подземных помещений (14 этажей, 17 этажей, 28 этажей, 43 этажа)», расположенного по адресу: г. Кемерово, пр. Притомский, 18, 3 этап строительства, заявитель ООО «СЗ «УГМК-Кемерово»</w:t>
      </w:r>
      <w:r>
        <w:rPr>
          <w:bCs/>
          <w:sz w:val="28"/>
          <w:szCs w:val="28"/>
        </w:rPr>
        <w:t xml:space="preserve">, </w:t>
      </w:r>
      <w:r>
        <w:rPr>
          <w:bCs/>
          <w:kern w:val="32"/>
          <w:sz w:val="28"/>
          <w:szCs w:val="28"/>
        </w:rPr>
        <w:t>с подключаемой (присоединяемой) нагрузкой 621,34 м</w:t>
      </w:r>
      <w:r>
        <w:rPr>
          <w:bCs/>
          <w:kern w:val="32"/>
          <w:sz w:val="28"/>
          <w:szCs w:val="28"/>
          <w:vertAlign w:val="superscript"/>
        </w:rPr>
        <w:t>3</w:t>
      </w:r>
      <w:r>
        <w:rPr>
          <w:bCs/>
          <w:kern w:val="32"/>
          <w:sz w:val="28"/>
          <w:szCs w:val="28"/>
        </w:rPr>
        <w:t>/сутки в размере 161,76 тыс. руб.                 (без НДС).</w:t>
      </w:r>
    </w:p>
    <w:p w14:paraId="7090FBD0" w14:textId="77777777" w:rsidR="00042013" w:rsidRDefault="00042013" w:rsidP="00042013">
      <w:pPr>
        <w:spacing w:line="24" w:lineRule="atLeast"/>
        <w:ind w:right="-1" w:firstLine="709"/>
        <w:jc w:val="both"/>
        <w:rPr>
          <w:bCs/>
          <w:kern w:val="32"/>
          <w:sz w:val="28"/>
          <w:szCs w:val="28"/>
        </w:rPr>
      </w:pPr>
    </w:p>
    <w:bookmarkEnd w:id="5"/>
    <w:p w14:paraId="05195466" w14:textId="77777777" w:rsidR="00042013" w:rsidRDefault="00042013" w:rsidP="00042013">
      <w:pPr>
        <w:pStyle w:val="a7"/>
        <w:ind w:left="0" w:right="-1" w:firstLine="567"/>
        <w:jc w:val="both"/>
        <w:rPr>
          <w:bCs/>
          <w:kern w:val="32"/>
          <w:sz w:val="28"/>
          <w:szCs w:val="28"/>
        </w:rPr>
      </w:pPr>
      <w:r>
        <w:rPr>
          <w:bCs/>
          <w:sz w:val="28"/>
          <w:szCs w:val="28"/>
        </w:rPr>
        <w:t>Отмечено, что в материалах дела имеется письменное обращение от 27.11.2025 № 0046 за подписью начальника управления тарифной политики    ОАО «СКЭК»</w:t>
      </w:r>
      <w:r>
        <w:rPr>
          <w:bCs/>
          <w:kern w:val="32"/>
          <w:sz w:val="28"/>
          <w:szCs w:val="28"/>
        </w:rPr>
        <w:t xml:space="preserve"> с проектом постановления ознакомлены и просят рассмотреть вопрос об утверждении данного постановления без участия представителей.</w:t>
      </w:r>
    </w:p>
    <w:p w14:paraId="37C78E05" w14:textId="77777777" w:rsidR="00042013" w:rsidRDefault="00042013" w:rsidP="00042013">
      <w:pPr>
        <w:jc w:val="both"/>
        <w:rPr>
          <w:b/>
          <w:sz w:val="28"/>
          <w:szCs w:val="28"/>
        </w:rPr>
      </w:pPr>
    </w:p>
    <w:p w14:paraId="7DA01BCC" w14:textId="0AAA3D26" w:rsidR="00042013" w:rsidRDefault="00042013" w:rsidP="00042013">
      <w:pPr>
        <w:ind w:firstLine="567"/>
        <w:jc w:val="both"/>
        <w:rPr>
          <w:bCs/>
          <w:sz w:val="28"/>
          <w:szCs w:val="28"/>
        </w:rPr>
      </w:pPr>
      <w:r>
        <w:rPr>
          <w:bCs/>
          <w:sz w:val="28"/>
          <w:szCs w:val="28"/>
        </w:rPr>
        <w:t>Рассмотрев представленные материалы</w:t>
      </w:r>
    </w:p>
    <w:p w14:paraId="3FF8A356" w14:textId="77777777" w:rsidR="00042013" w:rsidRDefault="00042013" w:rsidP="00042013">
      <w:pPr>
        <w:ind w:firstLine="567"/>
        <w:jc w:val="both"/>
        <w:rPr>
          <w:bCs/>
          <w:sz w:val="28"/>
          <w:szCs w:val="28"/>
        </w:rPr>
      </w:pPr>
    </w:p>
    <w:p w14:paraId="025753FB" w14:textId="77777777" w:rsidR="00042013" w:rsidRDefault="00042013" w:rsidP="00042013">
      <w:pPr>
        <w:ind w:right="-1" w:firstLine="567"/>
        <w:jc w:val="both"/>
        <w:rPr>
          <w:b/>
          <w:sz w:val="28"/>
          <w:szCs w:val="28"/>
        </w:rPr>
      </w:pPr>
      <w:r>
        <w:rPr>
          <w:b/>
          <w:sz w:val="28"/>
          <w:szCs w:val="28"/>
        </w:rPr>
        <w:t>ПРАВЛЕНИЕ РЭК КУЗБАССА ПОСТАНОВИЛО:</w:t>
      </w:r>
    </w:p>
    <w:p w14:paraId="6B3D62D4" w14:textId="77777777" w:rsidR="00042013" w:rsidRDefault="00042013" w:rsidP="00042013">
      <w:pPr>
        <w:tabs>
          <w:tab w:val="left" w:pos="1134"/>
        </w:tabs>
        <w:ind w:firstLine="567"/>
        <w:jc w:val="both"/>
        <w:rPr>
          <w:bCs/>
          <w:color w:val="000000"/>
          <w:kern w:val="32"/>
          <w:sz w:val="28"/>
          <w:szCs w:val="28"/>
        </w:rPr>
      </w:pPr>
    </w:p>
    <w:p w14:paraId="2D054406" w14:textId="77777777" w:rsidR="00042013" w:rsidRDefault="00042013" w:rsidP="00042013">
      <w:pPr>
        <w:tabs>
          <w:tab w:val="left" w:pos="1134"/>
        </w:tabs>
        <w:ind w:firstLine="567"/>
        <w:jc w:val="both"/>
        <w:rPr>
          <w:bCs/>
          <w:color w:val="000000"/>
          <w:kern w:val="32"/>
          <w:sz w:val="28"/>
          <w:szCs w:val="28"/>
        </w:rPr>
      </w:pPr>
      <w:r>
        <w:rPr>
          <w:bCs/>
          <w:color w:val="000000"/>
          <w:kern w:val="32"/>
          <w:sz w:val="28"/>
          <w:szCs w:val="28"/>
        </w:rPr>
        <w:t>Согласиться с предложением докладчика.</w:t>
      </w:r>
    </w:p>
    <w:p w14:paraId="3E0F5F0A" w14:textId="77777777" w:rsidR="00042013" w:rsidRDefault="00042013" w:rsidP="00042013">
      <w:pPr>
        <w:tabs>
          <w:tab w:val="left" w:pos="1134"/>
        </w:tabs>
        <w:ind w:firstLine="567"/>
        <w:jc w:val="both"/>
        <w:rPr>
          <w:bCs/>
          <w:color w:val="000000"/>
          <w:kern w:val="32"/>
          <w:sz w:val="28"/>
          <w:szCs w:val="28"/>
        </w:rPr>
      </w:pPr>
    </w:p>
    <w:p w14:paraId="6EBDD9B2" w14:textId="77777777" w:rsidR="00042013" w:rsidRDefault="00042013" w:rsidP="00042013">
      <w:pPr>
        <w:ind w:right="-1" w:firstLine="567"/>
        <w:jc w:val="both"/>
        <w:rPr>
          <w:b/>
          <w:bCs/>
          <w:sz w:val="28"/>
          <w:szCs w:val="28"/>
        </w:rPr>
      </w:pPr>
      <w:r>
        <w:rPr>
          <w:b/>
          <w:bCs/>
          <w:sz w:val="28"/>
          <w:szCs w:val="28"/>
        </w:rPr>
        <w:t>Проведено голосование: «за» - единогласно.</w:t>
      </w:r>
    </w:p>
    <w:p w14:paraId="5B7708BA" w14:textId="0096B5DE" w:rsidR="002C31AB" w:rsidRDefault="002C31AB" w:rsidP="002C31AB">
      <w:pPr>
        <w:ind w:right="-1" w:firstLine="567"/>
        <w:jc w:val="both"/>
        <w:rPr>
          <w:b/>
          <w:bCs/>
          <w:sz w:val="28"/>
          <w:szCs w:val="22"/>
        </w:rPr>
      </w:pPr>
    </w:p>
    <w:p w14:paraId="14B1B978" w14:textId="7199F324" w:rsidR="002C31AB" w:rsidRPr="00494527" w:rsidRDefault="002C31AB" w:rsidP="002C31AB">
      <w:pPr>
        <w:ind w:right="-1" w:firstLine="567"/>
        <w:jc w:val="both"/>
        <w:rPr>
          <w:b/>
          <w:sz w:val="28"/>
          <w:szCs w:val="28"/>
        </w:rPr>
      </w:pPr>
      <w:r w:rsidRPr="00E70365">
        <w:rPr>
          <w:bCs/>
          <w:sz w:val="28"/>
          <w:szCs w:val="28"/>
        </w:rPr>
        <w:t xml:space="preserve">Вопрос </w:t>
      </w:r>
      <w:r>
        <w:rPr>
          <w:bCs/>
          <w:sz w:val="28"/>
          <w:szCs w:val="28"/>
        </w:rPr>
        <w:t xml:space="preserve">4 </w:t>
      </w:r>
      <w:r w:rsidRPr="00075DB1">
        <w:rPr>
          <w:b/>
          <w:sz w:val="28"/>
          <w:szCs w:val="28"/>
        </w:rPr>
        <w:t>«</w:t>
      </w:r>
      <w:r w:rsidR="00075DB1" w:rsidRPr="00075DB1">
        <w:rPr>
          <w:b/>
          <w:kern w:val="32"/>
          <w:sz w:val="28"/>
          <w:szCs w:val="28"/>
        </w:rPr>
        <w:t>О внесении изменений в постановление Региональной               энергетической комиссии Кузбасса от 22.03.2022 № 75 «Об утверждении форм проверочных листов (список контрольных вопросов), используемых Региональной энергетической комиссией Кузбасса при проведении плановых проверок при осуществлении регионального государственного контроля (надзора) в области регулируемых государством цен (тарифов)</w:t>
      </w:r>
      <w:r w:rsidRPr="00075DB1">
        <w:rPr>
          <w:b/>
          <w:kern w:val="32"/>
          <w:sz w:val="28"/>
          <w:szCs w:val="28"/>
        </w:rPr>
        <w:t>»</w:t>
      </w:r>
      <w:r w:rsidRPr="002C31AB">
        <w:rPr>
          <w:b/>
          <w:color w:val="000000"/>
          <w:kern w:val="32"/>
          <w:sz w:val="28"/>
          <w:szCs w:val="28"/>
        </w:rPr>
        <w:t xml:space="preserve"> </w:t>
      </w:r>
    </w:p>
    <w:p w14:paraId="0124FD83" w14:textId="77777777" w:rsidR="002C31AB" w:rsidRDefault="002C31AB" w:rsidP="002C31AB">
      <w:pPr>
        <w:ind w:right="-2"/>
        <w:jc w:val="center"/>
        <w:rPr>
          <w:b/>
          <w:bCs/>
          <w:color w:val="000000"/>
          <w:kern w:val="32"/>
          <w:sz w:val="28"/>
          <w:szCs w:val="28"/>
        </w:rPr>
      </w:pPr>
    </w:p>
    <w:p w14:paraId="39FC56E3" w14:textId="3F2431CA" w:rsidR="002C31AB" w:rsidRPr="00B60678" w:rsidRDefault="002C31AB" w:rsidP="00882635">
      <w:pPr>
        <w:widowControl w:val="0"/>
        <w:ind w:right="-1" w:firstLine="567"/>
        <w:jc w:val="both"/>
        <w:rPr>
          <w:bCs/>
          <w:sz w:val="28"/>
          <w:szCs w:val="28"/>
        </w:rPr>
      </w:pPr>
      <w:r w:rsidRPr="00FE1087">
        <w:rPr>
          <w:b/>
          <w:sz w:val="28"/>
          <w:szCs w:val="28"/>
        </w:rPr>
        <w:t xml:space="preserve">СЛУШАЛИ: </w:t>
      </w:r>
      <w:r w:rsidR="00882635">
        <w:rPr>
          <w:b/>
          <w:sz w:val="28"/>
          <w:szCs w:val="28"/>
        </w:rPr>
        <w:t>Чоботар Н.В.</w:t>
      </w:r>
    </w:p>
    <w:p w14:paraId="39A0C783" w14:textId="77777777" w:rsidR="00882635" w:rsidRDefault="00882635" w:rsidP="00156811">
      <w:pPr>
        <w:ind w:firstLine="567"/>
        <w:jc w:val="both"/>
        <w:rPr>
          <w:bCs/>
          <w:iCs/>
          <w:sz w:val="28"/>
          <w:szCs w:val="28"/>
        </w:rPr>
      </w:pPr>
    </w:p>
    <w:p w14:paraId="7C22DD34" w14:textId="6A96E374" w:rsidR="00156811" w:rsidRPr="00156811" w:rsidRDefault="00156811" w:rsidP="00156811">
      <w:pPr>
        <w:ind w:firstLine="567"/>
        <w:jc w:val="both"/>
        <w:rPr>
          <w:bCs/>
          <w:iCs/>
          <w:sz w:val="28"/>
          <w:szCs w:val="28"/>
        </w:rPr>
      </w:pPr>
      <w:r w:rsidRPr="00156811">
        <w:rPr>
          <w:bCs/>
          <w:iCs/>
          <w:sz w:val="28"/>
          <w:szCs w:val="28"/>
        </w:rPr>
        <w:t xml:space="preserve">Проект постановления Региональной энергетической комиссии Кузбасса </w:t>
      </w:r>
      <w:r>
        <w:rPr>
          <w:bCs/>
          <w:iCs/>
          <w:sz w:val="28"/>
          <w:szCs w:val="28"/>
        </w:rPr>
        <w:t xml:space="preserve">  </w:t>
      </w:r>
      <w:r w:rsidRPr="00156811">
        <w:rPr>
          <w:bCs/>
          <w:sz w:val="28"/>
        </w:rPr>
        <w:t>«О внесении изменений в постановление</w:t>
      </w:r>
      <w:r w:rsidRPr="00156811">
        <w:rPr>
          <w:bCs/>
          <w:color w:val="000000"/>
          <w:kern w:val="32"/>
          <w:sz w:val="28"/>
          <w:szCs w:val="28"/>
          <w:lang w:eastAsia="en-US"/>
        </w:rPr>
        <w:t xml:space="preserve"> Р</w:t>
      </w:r>
      <w:r w:rsidRPr="00156811">
        <w:rPr>
          <w:bCs/>
          <w:sz w:val="28"/>
        </w:rPr>
        <w:t>егиональной энергетической комиссии Кузбасса от 22.03.2022 № 75 «Об утверждении форм проверочных листов (список контрольных вопросов), используемых Региональной энергетической комиссией Кузбасса при проведении плановых проверок при осуществлении регионального государственного контроля (надзора) в области регулируемых государством цен (тарифов)»</w:t>
      </w:r>
      <w:r w:rsidRPr="00156811">
        <w:rPr>
          <w:bCs/>
          <w:iCs/>
          <w:sz w:val="28"/>
          <w:szCs w:val="28"/>
        </w:rPr>
        <w:t xml:space="preserve"> подготовлен в связи с актуализацией законодательства в области регулируемых государством цен (тарифов).</w:t>
      </w:r>
    </w:p>
    <w:p w14:paraId="608D1BF5" w14:textId="77777777" w:rsidR="00156811" w:rsidRPr="00156811" w:rsidRDefault="00156811" w:rsidP="00156811">
      <w:pPr>
        <w:jc w:val="both"/>
        <w:rPr>
          <w:rFonts w:eastAsia="Calibri"/>
          <w:sz w:val="28"/>
          <w:szCs w:val="22"/>
          <w:lang w:eastAsia="en-US"/>
        </w:rPr>
      </w:pPr>
      <w:r w:rsidRPr="00156811">
        <w:rPr>
          <w:bCs/>
          <w:iCs/>
          <w:sz w:val="28"/>
          <w:szCs w:val="28"/>
        </w:rPr>
        <w:tab/>
        <w:t xml:space="preserve">Формы проверочных листов были утверждены РЭК Кузбасса в отношении конкретного контрольного (надзорного) мероприятия – плановой выездной проверки. В соответствии со статьей 25 Федерального </w:t>
      </w:r>
      <w:r w:rsidRPr="00156811">
        <w:rPr>
          <w:sz w:val="28"/>
        </w:rPr>
        <w:t xml:space="preserve">закона «О государственном контроле (надзоре) и муниципальном контроле в Российской Федерации» (далее – Федеральный закон 248-ФЗ) исключена возможность </w:t>
      </w:r>
      <w:r w:rsidRPr="00156811">
        <w:rPr>
          <w:rFonts w:eastAsia="Calibri"/>
          <w:sz w:val="28"/>
          <w:szCs w:val="22"/>
          <w:lang w:eastAsia="en-US"/>
        </w:rPr>
        <w:t>проведения плановых контрольных (надзорных) мероприятий для объектов контроля, отнесенных к категории среднего или умеренного риска. Объекты контроля РЭК Кузбасса отнесены к категории среднего, умеренного или низкого риска. В связи с этим в проекте постановления в проверочных листах заменен термин «плановая выездная проверка» на «контрольное (надзорное) мероприятие».</w:t>
      </w:r>
    </w:p>
    <w:p w14:paraId="207680D0" w14:textId="77777777" w:rsidR="00156811" w:rsidRPr="00156811" w:rsidRDefault="00156811" w:rsidP="00156811">
      <w:pPr>
        <w:ind w:firstLine="567"/>
        <w:jc w:val="both"/>
        <w:rPr>
          <w:rFonts w:eastAsia="Calibri"/>
          <w:sz w:val="28"/>
          <w:szCs w:val="22"/>
          <w:lang w:eastAsia="en-US"/>
        </w:rPr>
      </w:pPr>
      <w:r w:rsidRPr="00156811">
        <w:rPr>
          <w:rFonts w:eastAsia="Calibri"/>
          <w:sz w:val="28"/>
          <w:szCs w:val="22"/>
          <w:lang w:eastAsia="en-US"/>
        </w:rPr>
        <w:t>Утратили силу постановления Правительства Российской Федерации о стандартах раскрытия информации:</w:t>
      </w:r>
    </w:p>
    <w:p w14:paraId="7D387A3C" w14:textId="77777777" w:rsidR="00156811" w:rsidRPr="00156811" w:rsidRDefault="00156811" w:rsidP="00156811">
      <w:pPr>
        <w:ind w:firstLine="567"/>
        <w:jc w:val="both"/>
        <w:rPr>
          <w:bCs/>
          <w:iCs/>
          <w:sz w:val="28"/>
          <w:szCs w:val="28"/>
        </w:rPr>
      </w:pPr>
      <w:r w:rsidRPr="00156811">
        <w:rPr>
          <w:bCs/>
          <w:iCs/>
          <w:sz w:val="28"/>
          <w:szCs w:val="28"/>
        </w:rPr>
        <w:t>- Постановление Правительства РФ от 05.07.2013 № 570 «О стандартах раскрытия информации теплоснабжающими организациями, теплосетевыми организациями и органами регулирования» в связи с изданием постановления Правительства РФ от 26.01.2023 № 110, утвердившего новые Стандарты;</w:t>
      </w:r>
    </w:p>
    <w:p w14:paraId="7AB6455B" w14:textId="77777777" w:rsidR="00156811" w:rsidRPr="00156811" w:rsidRDefault="00156811" w:rsidP="00156811">
      <w:pPr>
        <w:ind w:firstLine="567"/>
        <w:jc w:val="both"/>
        <w:rPr>
          <w:bCs/>
          <w:iCs/>
          <w:sz w:val="28"/>
          <w:szCs w:val="28"/>
        </w:rPr>
      </w:pPr>
      <w:r w:rsidRPr="00156811">
        <w:rPr>
          <w:bCs/>
          <w:iCs/>
          <w:sz w:val="28"/>
          <w:szCs w:val="28"/>
        </w:rPr>
        <w:t>- Постановление Правительства РФ от 17.01.2013 № 6 «О стандартах раскрытия информации в сфере водоснабжения и водоотведения» в связи с изданием постановления Правительства РФ от 26.01.2023 № 108, утвердившего новые Стандарты;</w:t>
      </w:r>
    </w:p>
    <w:p w14:paraId="3D8FB41D" w14:textId="77777777" w:rsidR="00156811" w:rsidRPr="00156811" w:rsidRDefault="00156811" w:rsidP="00156811">
      <w:pPr>
        <w:ind w:firstLine="567"/>
        <w:jc w:val="both"/>
        <w:rPr>
          <w:bCs/>
          <w:iCs/>
          <w:sz w:val="28"/>
          <w:szCs w:val="28"/>
        </w:rPr>
      </w:pPr>
      <w:r w:rsidRPr="00156811">
        <w:rPr>
          <w:bCs/>
          <w:iCs/>
          <w:sz w:val="28"/>
          <w:szCs w:val="28"/>
        </w:rPr>
        <w:t>- Постановление Правительства РФ от 21.06.2016 № 564 «Об утверждении стандартов раскрытия информации в области обращения с твердыми коммунальными отходами» в связи с изданием постановления Правительства РФ от 26.01.2023 № 109, утвердившего новые Стандарты;</w:t>
      </w:r>
    </w:p>
    <w:p w14:paraId="4CFD8058" w14:textId="77777777" w:rsidR="00156811" w:rsidRPr="00156811" w:rsidRDefault="00156811" w:rsidP="00156811">
      <w:pPr>
        <w:autoSpaceDE w:val="0"/>
        <w:autoSpaceDN w:val="0"/>
        <w:adjustRightInd w:val="0"/>
        <w:ind w:firstLine="567"/>
        <w:jc w:val="both"/>
        <w:rPr>
          <w:rFonts w:eastAsiaTheme="minorHAnsi"/>
          <w:sz w:val="28"/>
          <w:szCs w:val="28"/>
          <w:lang w:eastAsia="en-US"/>
        </w:rPr>
      </w:pPr>
      <w:r w:rsidRPr="00156811">
        <w:rPr>
          <w:bCs/>
          <w:iCs/>
          <w:sz w:val="28"/>
          <w:szCs w:val="28"/>
        </w:rPr>
        <w:t>- Постановление Правительства РФ от 29.10.2010 № 872 «О стандартах раскрытия информации субъектами естественных монополий, оказывающими услуги по транспортировке газа по трубопроводам» в связи с изданием постановления Правительства РФ от 31.05.2025 № 821, утвердившего новые Стандарты. (обязанность уведомления</w:t>
      </w:r>
      <w:r w:rsidRPr="00156811">
        <w:rPr>
          <w:rFonts w:asciiTheme="minorHAnsi" w:eastAsiaTheme="minorHAnsi" w:hAnsiTheme="minorHAnsi" w:cstheme="minorBidi"/>
          <w:sz w:val="22"/>
          <w:szCs w:val="22"/>
          <w:lang w:eastAsia="en-US"/>
        </w:rPr>
        <w:t xml:space="preserve"> </w:t>
      </w:r>
      <w:r w:rsidRPr="00156811">
        <w:rPr>
          <w:rFonts w:eastAsiaTheme="minorHAnsi"/>
          <w:sz w:val="28"/>
          <w:szCs w:val="28"/>
          <w:lang w:eastAsia="en-US"/>
        </w:rPr>
        <w:t>с</w:t>
      </w:r>
      <w:r w:rsidRPr="00156811">
        <w:rPr>
          <w:bCs/>
          <w:iCs/>
          <w:sz w:val="28"/>
          <w:szCs w:val="28"/>
        </w:rPr>
        <w:t xml:space="preserve">убъектами естественных монополий об </w:t>
      </w:r>
      <w:r w:rsidRPr="00156811">
        <w:rPr>
          <w:rFonts w:eastAsiaTheme="minorHAnsi"/>
          <w:sz w:val="28"/>
          <w:szCs w:val="28"/>
          <w:lang w:eastAsia="en-US"/>
        </w:rPr>
        <w:t xml:space="preserve">опубликовании информации и месте ее размещения </w:t>
      </w:r>
      <w:r w:rsidRPr="00156811">
        <w:rPr>
          <w:bCs/>
          <w:iCs/>
          <w:sz w:val="28"/>
          <w:szCs w:val="28"/>
        </w:rPr>
        <w:t>только</w:t>
      </w:r>
      <w:r w:rsidRPr="00156811">
        <w:rPr>
          <w:rFonts w:eastAsiaTheme="minorHAnsi"/>
          <w:sz w:val="28"/>
          <w:szCs w:val="28"/>
          <w:lang w:eastAsia="en-US"/>
        </w:rPr>
        <w:t xml:space="preserve"> федеральных органов исполнительной власти, уполномоченных осуществлять государственный контроль (надзор) в сферах естественных монополий);</w:t>
      </w:r>
    </w:p>
    <w:p w14:paraId="34319892" w14:textId="77777777" w:rsidR="00156811" w:rsidRPr="00156811" w:rsidRDefault="00156811" w:rsidP="00156811">
      <w:pPr>
        <w:autoSpaceDE w:val="0"/>
        <w:autoSpaceDN w:val="0"/>
        <w:adjustRightInd w:val="0"/>
        <w:ind w:firstLine="567"/>
        <w:jc w:val="both"/>
        <w:rPr>
          <w:bCs/>
          <w:iCs/>
          <w:sz w:val="28"/>
          <w:szCs w:val="28"/>
        </w:rPr>
      </w:pPr>
      <w:r w:rsidRPr="00156811">
        <w:rPr>
          <w:rFonts w:eastAsiaTheme="minorHAnsi"/>
          <w:sz w:val="28"/>
          <w:szCs w:val="28"/>
          <w:lang w:eastAsia="en-US"/>
        </w:rPr>
        <w:t xml:space="preserve">- Постановление Правительства РФ от 27.11.2010 № 939 «О стандартах раскрытия информации субъектами естественных монополий в сфере железнодорожных перевозок» </w:t>
      </w:r>
      <w:r w:rsidRPr="00156811">
        <w:rPr>
          <w:bCs/>
          <w:iCs/>
          <w:sz w:val="28"/>
          <w:szCs w:val="28"/>
        </w:rPr>
        <w:t>в связи с изданием постановления Правительства РФ от 28.05.2025 № 736, утвердившего новые Стандарты (обязанность уведомления</w:t>
      </w:r>
      <w:r w:rsidRPr="00156811">
        <w:rPr>
          <w:rFonts w:asciiTheme="minorHAnsi" w:eastAsiaTheme="minorHAnsi" w:hAnsiTheme="minorHAnsi" w:cstheme="minorBidi"/>
          <w:sz w:val="22"/>
          <w:szCs w:val="22"/>
          <w:lang w:eastAsia="en-US"/>
        </w:rPr>
        <w:t xml:space="preserve"> </w:t>
      </w:r>
      <w:r w:rsidRPr="00156811">
        <w:rPr>
          <w:rFonts w:eastAsiaTheme="minorHAnsi"/>
          <w:sz w:val="28"/>
          <w:szCs w:val="28"/>
          <w:lang w:eastAsia="en-US"/>
        </w:rPr>
        <w:t>с</w:t>
      </w:r>
      <w:r w:rsidRPr="00156811">
        <w:rPr>
          <w:bCs/>
          <w:iCs/>
          <w:sz w:val="28"/>
          <w:szCs w:val="28"/>
        </w:rPr>
        <w:t xml:space="preserve">убъектами естественных монополий об </w:t>
      </w:r>
      <w:r w:rsidRPr="00156811">
        <w:rPr>
          <w:rFonts w:eastAsiaTheme="minorHAnsi"/>
          <w:sz w:val="28"/>
          <w:szCs w:val="28"/>
          <w:lang w:eastAsia="en-US"/>
        </w:rPr>
        <w:t xml:space="preserve">опубликовании информации и месте ее размещения </w:t>
      </w:r>
      <w:r w:rsidRPr="00156811">
        <w:rPr>
          <w:bCs/>
          <w:iCs/>
          <w:sz w:val="28"/>
          <w:szCs w:val="28"/>
        </w:rPr>
        <w:t>только ФАС России);</w:t>
      </w:r>
    </w:p>
    <w:p w14:paraId="6DB6E264" w14:textId="77777777" w:rsidR="00156811" w:rsidRPr="00156811" w:rsidRDefault="00156811" w:rsidP="00156811">
      <w:pPr>
        <w:autoSpaceDE w:val="0"/>
        <w:autoSpaceDN w:val="0"/>
        <w:adjustRightInd w:val="0"/>
        <w:ind w:firstLine="567"/>
        <w:jc w:val="both"/>
        <w:rPr>
          <w:rFonts w:eastAsiaTheme="minorHAnsi"/>
          <w:sz w:val="28"/>
          <w:szCs w:val="28"/>
          <w:lang w:eastAsia="en-US"/>
        </w:rPr>
      </w:pPr>
      <w:r w:rsidRPr="00156811">
        <w:rPr>
          <w:bCs/>
          <w:iCs/>
          <w:sz w:val="28"/>
          <w:szCs w:val="28"/>
        </w:rPr>
        <w:t>- Постановление Правительства РФ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 в связи с изданием постановления Правительства РФ от 30.05.2025 № 797, утвердившего новые Стандарты.</w:t>
      </w:r>
    </w:p>
    <w:p w14:paraId="1C180FDD" w14:textId="77777777" w:rsidR="00156811" w:rsidRPr="00156811" w:rsidRDefault="00156811" w:rsidP="00156811">
      <w:pPr>
        <w:keepNext/>
        <w:widowControl w:val="0"/>
        <w:overflowPunct w:val="0"/>
        <w:autoSpaceDE w:val="0"/>
        <w:autoSpaceDN w:val="0"/>
        <w:adjustRightInd w:val="0"/>
        <w:ind w:firstLine="567"/>
        <w:textAlignment w:val="baseline"/>
        <w:outlineLvl w:val="1"/>
        <w:rPr>
          <w:bCs/>
          <w:iCs/>
          <w:sz w:val="28"/>
          <w:szCs w:val="28"/>
        </w:rPr>
      </w:pPr>
      <w:r w:rsidRPr="00156811">
        <w:rPr>
          <w:bCs/>
          <w:iCs/>
          <w:sz w:val="28"/>
          <w:szCs w:val="28"/>
        </w:rPr>
        <w:t>Соответствующие изменения внесены в формы проверочных листов РЭК Кузбасса.</w:t>
      </w:r>
    </w:p>
    <w:p w14:paraId="4CEBDD48" w14:textId="77777777" w:rsidR="002C31AB" w:rsidRDefault="002C31AB" w:rsidP="002C31AB">
      <w:pPr>
        <w:jc w:val="both"/>
        <w:rPr>
          <w:b/>
          <w:sz w:val="28"/>
          <w:szCs w:val="28"/>
        </w:rPr>
      </w:pPr>
    </w:p>
    <w:p w14:paraId="0F94F8EA" w14:textId="77777777" w:rsidR="002C31AB" w:rsidRPr="00930C2D" w:rsidRDefault="002C31AB" w:rsidP="002C31AB">
      <w:pPr>
        <w:ind w:firstLine="567"/>
        <w:jc w:val="both"/>
        <w:rPr>
          <w:bCs/>
          <w:sz w:val="28"/>
          <w:szCs w:val="28"/>
        </w:rPr>
      </w:pPr>
      <w:r w:rsidRPr="00145272">
        <w:rPr>
          <w:bCs/>
          <w:sz w:val="28"/>
          <w:szCs w:val="28"/>
        </w:rPr>
        <w:t>Рассмотрев представленные материалы</w:t>
      </w:r>
    </w:p>
    <w:p w14:paraId="611DCFBE" w14:textId="77777777" w:rsidR="002C31AB" w:rsidRPr="00DF6219" w:rsidRDefault="002C31AB" w:rsidP="002C31AB">
      <w:pPr>
        <w:jc w:val="both"/>
        <w:rPr>
          <w:b/>
          <w:sz w:val="28"/>
          <w:szCs w:val="28"/>
        </w:rPr>
      </w:pPr>
    </w:p>
    <w:p w14:paraId="4FB7A8B4" w14:textId="77777777" w:rsidR="002C31AB" w:rsidRPr="0016716C" w:rsidRDefault="002C31AB" w:rsidP="002C31AB">
      <w:pPr>
        <w:ind w:right="-1" w:firstLine="567"/>
        <w:jc w:val="both"/>
        <w:rPr>
          <w:b/>
          <w:sz w:val="28"/>
          <w:szCs w:val="28"/>
        </w:rPr>
      </w:pPr>
      <w:r w:rsidRPr="0016716C">
        <w:rPr>
          <w:b/>
          <w:sz w:val="28"/>
          <w:szCs w:val="28"/>
        </w:rPr>
        <w:t>ПРАВЛЕНИЕ РЭК КУЗБАССА ПОСТАНОВИЛО:</w:t>
      </w:r>
    </w:p>
    <w:p w14:paraId="53CFE4D2" w14:textId="77777777" w:rsidR="002C31AB" w:rsidRDefault="002C31AB" w:rsidP="002C31AB">
      <w:pPr>
        <w:tabs>
          <w:tab w:val="left" w:pos="1134"/>
        </w:tabs>
        <w:ind w:firstLine="567"/>
        <w:jc w:val="both"/>
        <w:rPr>
          <w:bCs/>
          <w:color w:val="000000" w:themeColor="text1"/>
          <w:kern w:val="32"/>
          <w:sz w:val="28"/>
          <w:szCs w:val="28"/>
        </w:rPr>
      </w:pPr>
    </w:p>
    <w:p w14:paraId="574F25CB" w14:textId="094C4BFD" w:rsidR="00156811" w:rsidRDefault="00156811" w:rsidP="00042013">
      <w:pPr>
        <w:autoSpaceDE w:val="0"/>
        <w:autoSpaceDN w:val="0"/>
        <w:adjustRightInd w:val="0"/>
        <w:ind w:firstLine="283"/>
        <w:jc w:val="both"/>
        <w:rPr>
          <w:bCs/>
          <w:kern w:val="32"/>
          <w:sz w:val="28"/>
          <w:szCs w:val="28"/>
        </w:rPr>
      </w:pPr>
      <w:r>
        <w:rPr>
          <w:bCs/>
          <w:kern w:val="32"/>
          <w:sz w:val="28"/>
          <w:szCs w:val="28"/>
        </w:rPr>
        <w:t>Внести в</w:t>
      </w:r>
      <w:r w:rsidRPr="005929D2">
        <w:t xml:space="preserve"> </w:t>
      </w:r>
      <w:r w:rsidRPr="005929D2">
        <w:rPr>
          <w:bCs/>
          <w:kern w:val="32"/>
          <w:sz w:val="28"/>
          <w:szCs w:val="28"/>
        </w:rPr>
        <w:t xml:space="preserve">постановление Региональной энергетической комиссии Кузбасса от 22.03.2022 № 75 «Об утверждении форм проверочных листов (список контрольных вопросов), используемых Региональной энергетической комиссией Кузбасса при проведении плановых проверок при осуществлении регионального государственного контроля (надзора) в области регулируемых государством цен (тарифов)» </w:t>
      </w:r>
      <w:r>
        <w:rPr>
          <w:bCs/>
          <w:kern w:val="32"/>
          <w:sz w:val="28"/>
          <w:szCs w:val="28"/>
        </w:rPr>
        <w:t>следующие изменения:</w:t>
      </w:r>
      <w:r w:rsidRPr="002A697C">
        <w:rPr>
          <w:bCs/>
          <w:kern w:val="32"/>
          <w:sz w:val="28"/>
          <w:szCs w:val="28"/>
        </w:rPr>
        <w:t xml:space="preserve"> </w:t>
      </w:r>
    </w:p>
    <w:p w14:paraId="1269CA5F" w14:textId="77777777" w:rsidR="00156811" w:rsidRDefault="00156811" w:rsidP="003514C8">
      <w:pPr>
        <w:autoSpaceDE w:val="0"/>
        <w:autoSpaceDN w:val="0"/>
        <w:adjustRightInd w:val="0"/>
        <w:ind w:firstLine="567"/>
        <w:jc w:val="both"/>
        <w:rPr>
          <w:bCs/>
          <w:kern w:val="32"/>
          <w:sz w:val="28"/>
          <w:szCs w:val="28"/>
        </w:rPr>
      </w:pPr>
      <w:r>
        <w:rPr>
          <w:bCs/>
          <w:kern w:val="32"/>
          <w:sz w:val="28"/>
          <w:szCs w:val="28"/>
        </w:rPr>
        <w:t>1.1.</w:t>
      </w:r>
      <w:r>
        <w:rPr>
          <w:bCs/>
          <w:kern w:val="32"/>
          <w:sz w:val="28"/>
          <w:szCs w:val="28"/>
        </w:rPr>
        <w:tab/>
        <w:t>В заголовке, пункте 1 слова «при проведении плановых проверок» исключить.</w:t>
      </w:r>
    </w:p>
    <w:p w14:paraId="7F85537C" w14:textId="2069BCEB" w:rsidR="00156811" w:rsidRDefault="00156811" w:rsidP="003514C8">
      <w:pPr>
        <w:autoSpaceDE w:val="0"/>
        <w:autoSpaceDN w:val="0"/>
        <w:adjustRightInd w:val="0"/>
        <w:ind w:firstLine="567"/>
        <w:jc w:val="both"/>
        <w:rPr>
          <w:bCs/>
          <w:kern w:val="32"/>
          <w:sz w:val="28"/>
          <w:szCs w:val="28"/>
        </w:rPr>
      </w:pPr>
      <w:r>
        <w:rPr>
          <w:bCs/>
          <w:kern w:val="32"/>
          <w:sz w:val="28"/>
          <w:szCs w:val="28"/>
        </w:rPr>
        <w:t>1.2.</w:t>
      </w:r>
      <w:r>
        <w:rPr>
          <w:bCs/>
          <w:kern w:val="32"/>
          <w:sz w:val="28"/>
          <w:szCs w:val="28"/>
        </w:rPr>
        <w:tab/>
        <w:t xml:space="preserve">Приложения № 1 – 8 изложить в новой редакции согласно </w:t>
      </w:r>
      <w:r w:rsidR="003514C8">
        <w:rPr>
          <w:bCs/>
          <w:kern w:val="32"/>
          <w:sz w:val="28"/>
          <w:szCs w:val="28"/>
        </w:rPr>
        <w:t>представленному проекту постановления.</w:t>
      </w:r>
    </w:p>
    <w:p w14:paraId="741C2F33" w14:textId="77777777" w:rsidR="002C31AB" w:rsidRDefault="002C31AB" w:rsidP="002C31AB">
      <w:pPr>
        <w:tabs>
          <w:tab w:val="left" w:pos="1134"/>
        </w:tabs>
        <w:ind w:firstLine="567"/>
        <w:jc w:val="both"/>
        <w:rPr>
          <w:bCs/>
          <w:color w:val="000000" w:themeColor="text1"/>
          <w:kern w:val="32"/>
          <w:sz w:val="28"/>
          <w:szCs w:val="28"/>
        </w:rPr>
      </w:pPr>
    </w:p>
    <w:p w14:paraId="784BB5B4" w14:textId="77777777" w:rsidR="002C31AB" w:rsidRDefault="002C31AB" w:rsidP="002C31AB">
      <w:pPr>
        <w:ind w:right="-1" w:firstLine="567"/>
        <w:jc w:val="both"/>
        <w:rPr>
          <w:b/>
          <w:sz w:val="28"/>
          <w:szCs w:val="28"/>
        </w:rPr>
      </w:pPr>
      <w:r w:rsidRPr="0016716C">
        <w:rPr>
          <w:b/>
          <w:bCs/>
          <w:sz w:val="28"/>
          <w:szCs w:val="22"/>
        </w:rPr>
        <w:t xml:space="preserve">Проведено голосование: «за» - </w:t>
      </w:r>
      <w:r>
        <w:rPr>
          <w:b/>
          <w:bCs/>
          <w:sz w:val="28"/>
          <w:szCs w:val="22"/>
        </w:rPr>
        <w:t>единогласно.</w:t>
      </w:r>
    </w:p>
    <w:p w14:paraId="5CD3D5EB" w14:textId="77777777" w:rsidR="002C31AB" w:rsidRDefault="002C31AB" w:rsidP="00603DED">
      <w:pPr>
        <w:ind w:right="-1"/>
        <w:jc w:val="both"/>
        <w:rPr>
          <w:b/>
          <w:sz w:val="28"/>
          <w:szCs w:val="28"/>
        </w:rPr>
      </w:pPr>
    </w:p>
    <w:p w14:paraId="09CEF4AA" w14:textId="77777777" w:rsidR="002C31AB" w:rsidRDefault="002C31AB" w:rsidP="002C31AB">
      <w:pPr>
        <w:ind w:right="-2"/>
        <w:jc w:val="center"/>
        <w:rPr>
          <w:b/>
          <w:bCs/>
          <w:color w:val="000000"/>
          <w:kern w:val="32"/>
          <w:sz w:val="28"/>
          <w:szCs w:val="28"/>
        </w:rPr>
      </w:pPr>
      <w:bookmarkStart w:id="6" w:name="_Hlk215143587"/>
    </w:p>
    <w:p w14:paraId="58F2290C" w14:textId="7A9003B4" w:rsidR="00042013" w:rsidRPr="00042013" w:rsidRDefault="00042013" w:rsidP="00042013">
      <w:pPr>
        <w:autoSpaceDE w:val="0"/>
        <w:autoSpaceDN w:val="0"/>
        <w:adjustRightInd w:val="0"/>
        <w:ind w:firstLine="567"/>
        <w:jc w:val="both"/>
        <w:rPr>
          <w:rFonts w:eastAsiaTheme="minorHAnsi"/>
          <w:b/>
          <w:bCs/>
          <w:sz w:val="28"/>
          <w:szCs w:val="28"/>
          <w:lang w:eastAsia="en-US"/>
        </w:rPr>
      </w:pPr>
      <w:r w:rsidRPr="00E70365">
        <w:rPr>
          <w:bCs/>
          <w:sz w:val="28"/>
          <w:szCs w:val="28"/>
        </w:rPr>
        <w:t xml:space="preserve">Вопрос </w:t>
      </w:r>
      <w:r>
        <w:rPr>
          <w:bCs/>
          <w:sz w:val="28"/>
          <w:szCs w:val="28"/>
        </w:rPr>
        <w:t xml:space="preserve">5 </w:t>
      </w:r>
      <w:r w:rsidRPr="00075DB1">
        <w:rPr>
          <w:b/>
          <w:sz w:val="28"/>
          <w:szCs w:val="28"/>
        </w:rPr>
        <w:t>«</w:t>
      </w:r>
      <w:r w:rsidRPr="00042013">
        <w:rPr>
          <w:rFonts w:eastAsiaTheme="minorHAnsi"/>
          <w:b/>
          <w:bCs/>
          <w:sz w:val="28"/>
          <w:szCs w:val="28"/>
          <w:lang w:eastAsia="en-US"/>
        </w:rPr>
        <w:t>Об утверждении стандартизированных тарифных ставок, формул платы, платы для заявителей не более 15 кВт и не более 150 кВт за технологическое присоединение к электрическим сетям территориальных сетевых организаций Кемеровской области - Кузбасса на 2026 год</w:t>
      </w:r>
      <w:r>
        <w:rPr>
          <w:rFonts w:eastAsiaTheme="minorHAnsi"/>
          <w:b/>
          <w:bCs/>
          <w:sz w:val="28"/>
          <w:szCs w:val="28"/>
          <w:lang w:eastAsia="en-US"/>
        </w:rPr>
        <w:t>»</w:t>
      </w:r>
    </w:p>
    <w:p w14:paraId="7980FEF0" w14:textId="2F72E537" w:rsidR="00042013" w:rsidRPr="00042013" w:rsidRDefault="00042013" w:rsidP="00042013">
      <w:pPr>
        <w:ind w:right="-1"/>
        <w:jc w:val="both"/>
        <w:rPr>
          <w:b/>
          <w:sz w:val="28"/>
          <w:szCs w:val="28"/>
        </w:rPr>
      </w:pPr>
    </w:p>
    <w:p w14:paraId="64C12782" w14:textId="026F59D1" w:rsidR="00042013" w:rsidRDefault="00042013" w:rsidP="00042013">
      <w:pPr>
        <w:widowControl w:val="0"/>
        <w:ind w:right="-1" w:firstLine="567"/>
        <w:jc w:val="both"/>
        <w:rPr>
          <w:b/>
          <w:sz w:val="28"/>
          <w:szCs w:val="28"/>
        </w:rPr>
      </w:pPr>
      <w:r w:rsidRPr="00FE1087">
        <w:rPr>
          <w:b/>
          <w:sz w:val="28"/>
          <w:szCs w:val="28"/>
        </w:rPr>
        <w:t xml:space="preserve">СЛУШАЛИ: </w:t>
      </w:r>
      <w:r>
        <w:rPr>
          <w:b/>
          <w:sz w:val="28"/>
          <w:szCs w:val="28"/>
        </w:rPr>
        <w:t>Маркову О.В.</w:t>
      </w:r>
    </w:p>
    <w:p w14:paraId="04D55B01" w14:textId="77777777" w:rsidR="00856AEF" w:rsidRDefault="00856AEF" w:rsidP="00042013">
      <w:pPr>
        <w:widowControl w:val="0"/>
        <w:ind w:right="-1" w:firstLine="567"/>
        <w:jc w:val="both"/>
        <w:rPr>
          <w:b/>
          <w:sz w:val="28"/>
          <w:szCs w:val="28"/>
        </w:rPr>
      </w:pPr>
    </w:p>
    <w:p w14:paraId="40C28B86" w14:textId="2349BC6F" w:rsidR="00856AEF" w:rsidRDefault="00856AEF" w:rsidP="00856AEF">
      <w:pPr>
        <w:spacing w:line="24" w:lineRule="atLeast"/>
        <w:ind w:right="-1" w:firstLine="567"/>
        <w:jc w:val="both"/>
        <w:rPr>
          <w:b/>
          <w:sz w:val="28"/>
          <w:szCs w:val="28"/>
        </w:rPr>
      </w:pPr>
      <w:r>
        <w:rPr>
          <w:bCs/>
          <w:sz w:val="28"/>
          <w:szCs w:val="28"/>
        </w:rPr>
        <w:t>Докладчик, предлагает</w:t>
      </w:r>
      <w:r>
        <w:rPr>
          <w:b/>
          <w:sz w:val="28"/>
          <w:szCs w:val="28"/>
        </w:rPr>
        <w:t>:</w:t>
      </w:r>
    </w:p>
    <w:p w14:paraId="524F321E"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1. Утвердить с 01.01.2026 по 31.12.2026 для территориальных сетевых организаций Кемеровской области - Кузбасса:</w:t>
      </w:r>
    </w:p>
    <w:p w14:paraId="43429B04" w14:textId="1820826E"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1.1. Стандартизированные тарифные </w:t>
      </w:r>
      <w:hyperlink r:id="rId9" w:history="1">
        <w:r w:rsidRPr="00856AEF">
          <w:rPr>
            <w:rFonts w:cstheme="minorBidi"/>
            <w:sz w:val="28"/>
            <w:szCs w:val="28"/>
          </w:rPr>
          <w:t>ставки</w:t>
        </w:r>
      </w:hyperlink>
      <w:r w:rsidRPr="00856AEF">
        <w:rPr>
          <w:rFonts w:cstheme="minorBidi"/>
          <w:sz w:val="28"/>
          <w:szCs w:val="28"/>
        </w:rPr>
        <w:t xml:space="preserve"> для расчета платы</w:t>
      </w:r>
      <w:r w:rsidRPr="00856AEF">
        <w:rPr>
          <w:rFonts w:cstheme="minorBidi"/>
          <w:sz w:val="28"/>
          <w:szCs w:val="28"/>
        </w:rPr>
        <w:br/>
        <w:t>за технологическое присоединение к электрическим сетям территориальных сетевых организаций Кемеровской области - Кузбасса согласно приложению № </w:t>
      </w:r>
      <w:r w:rsidR="005E4801">
        <w:rPr>
          <w:rFonts w:cstheme="minorBidi"/>
          <w:sz w:val="28"/>
          <w:szCs w:val="28"/>
        </w:rPr>
        <w:t xml:space="preserve"> 6</w:t>
      </w:r>
      <w:r w:rsidRPr="00856AEF">
        <w:rPr>
          <w:rFonts w:cstheme="minorBidi"/>
          <w:sz w:val="28"/>
          <w:szCs w:val="28"/>
        </w:rPr>
        <w:t xml:space="preserve"> к настоящему п</w:t>
      </w:r>
      <w:r>
        <w:rPr>
          <w:rFonts w:cstheme="minorBidi"/>
          <w:sz w:val="28"/>
          <w:szCs w:val="28"/>
        </w:rPr>
        <w:t>ротоколу</w:t>
      </w:r>
      <w:r w:rsidRPr="00856AEF">
        <w:rPr>
          <w:rFonts w:cstheme="minorBidi"/>
          <w:sz w:val="28"/>
          <w:szCs w:val="28"/>
        </w:rPr>
        <w:t>.</w:t>
      </w:r>
    </w:p>
    <w:p w14:paraId="6D41B46E" w14:textId="3C483BCC"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1.2. </w:t>
      </w:r>
      <w:hyperlink r:id="rId10" w:history="1">
        <w:r w:rsidRPr="00856AEF">
          <w:rPr>
            <w:rFonts w:cstheme="minorBidi"/>
            <w:sz w:val="28"/>
            <w:szCs w:val="28"/>
          </w:rPr>
          <w:t>Формулы</w:t>
        </w:r>
      </w:hyperlink>
      <w:r w:rsidRPr="00856AEF">
        <w:rPr>
          <w:rFonts w:cstheme="minorBidi"/>
          <w:sz w:val="28"/>
          <w:szCs w:val="28"/>
        </w:rPr>
        <w:t xml:space="preserve"> платы за технологическое присоединение к электрическим сетям территориальных сетевых организаций Кемеровской области - Кузбасса согласно приложению № </w:t>
      </w:r>
      <w:r w:rsidR="005E4801">
        <w:rPr>
          <w:rFonts w:cstheme="minorBidi"/>
          <w:sz w:val="28"/>
          <w:szCs w:val="28"/>
        </w:rPr>
        <w:t>7</w:t>
      </w:r>
      <w:r w:rsidRPr="00856AEF">
        <w:rPr>
          <w:rFonts w:cstheme="minorBidi"/>
          <w:sz w:val="28"/>
          <w:szCs w:val="28"/>
        </w:rPr>
        <w:t xml:space="preserve"> к настоящему п</w:t>
      </w:r>
      <w:r>
        <w:rPr>
          <w:rFonts w:cstheme="minorBidi"/>
          <w:sz w:val="28"/>
          <w:szCs w:val="28"/>
        </w:rPr>
        <w:t>ротоколу</w:t>
      </w:r>
      <w:r w:rsidRPr="00856AEF">
        <w:rPr>
          <w:rFonts w:cstheme="minorBidi"/>
          <w:sz w:val="28"/>
          <w:szCs w:val="28"/>
        </w:rPr>
        <w:t>.</w:t>
      </w:r>
    </w:p>
    <w:p w14:paraId="0CB3C0D9" w14:textId="30FCCC6B" w:rsidR="00856AEF" w:rsidRPr="00856AEF" w:rsidRDefault="00856AEF" w:rsidP="00856AEF">
      <w:pPr>
        <w:tabs>
          <w:tab w:val="left" w:pos="851"/>
        </w:tabs>
        <w:spacing w:line="232" w:lineRule="auto"/>
        <w:ind w:firstLine="567"/>
        <w:jc w:val="both"/>
        <w:rPr>
          <w:rFonts w:cstheme="minorBidi"/>
          <w:sz w:val="28"/>
          <w:szCs w:val="28"/>
        </w:rPr>
      </w:pPr>
      <w:bookmarkStart w:id="7" w:name="Par17"/>
      <w:bookmarkEnd w:id="7"/>
      <w:r w:rsidRPr="00856AEF">
        <w:rPr>
          <w:rFonts w:cstheme="minorBidi"/>
          <w:sz w:val="28"/>
          <w:szCs w:val="28"/>
        </w:rPr>
        <w:t>1.3. В случае технологического присоединения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w:t>
      </w:r>
      <w:r>
        <w:rPr>
          <w:rFonts w:cstheme="minorBidi"/>
          <w:sz w:val="28"/>
          <w:szCs w:val="28"/>
        </w:rPr>
        <w:t xml:space="preserve"> </w:t>
      </w:r>
      <w:r w:rsidRPr="00856AEF">
        <w:rPr>
          <w:rFonts w:cstheme="minorBidi"/>
          <w:sz w:val="28"/>
          <w:szCs w:val="28"/>
        </w:rPr>
        <w:t>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w:t>
      </w:r>
      <w:r>
        <w:rPr>
          <w:rFonts w:cstheme="minorBidi"/>
          <w:sz w:val="28"/>
          <w:szCs w:val="28"/>
        </w:rPr>
        <w:t xml:space="preserve"> </w:t>
      </w:r>
      <w:r w:rsidRPr="00856AEF">
        <w:rPr>
          <w:rFonts w:cstheme="minorBidi"/>
          <w:sz w:val="28"/>
          <w:szCs w:val="28"/>
        </w:rPr>
        <w:t>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14:paraId="66F9F310"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стоимость мероприятий по технологическому присоединению, рассчитанная с применением стандартизированных тарифных ставок;</w:t>
      </w:r>
    </w:p>
    <w:p w14:paraId="1DEE896D" w14:textId="77777777" w:rsidR="00856AEF" w:rsidRPr="00856AEF" w:rsidRDefault="00856AEF" w:rsidP="00856AEF">
      <w:pPr>
        <w:tabs>
          <w:tab w:val="left" w:pos="851"/>
        </w:tabs>
        <w:spacing w:line="232" w:lineRule="auto"/>
        <w:ind w:firstLine="567"/>
        <w:jc w:val="both"/>
        <w:rPr>
          <w:rFonts w:cstheme="minorBidi"/>
          <w:sz w:val="28"/>
          <w:szCs w:val="28"/>
        </w:rPr>
      </w:pPr>
      <w:bookmarkStart w:id="8" w:name="Par19"/>
      <w:bookmarkEnd w:id="8"/>
      <w:r w:rsidRPr="00856AEF">
        <w:rPr>
          <w:rFonts w:cstheme="minorBidi"/>
          <w:sz w:val="28"/>
          <w:szCs w:val="28"/>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с 01.01.2026 в размере 10 000 рублей (с НДС) за кВт.</w:t>
      </w:r>
    </w:p>
    <w:p w14:paraId="631AE18E"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150 кВт и объекта микрогенерации, в случае подачи заявки начиная</w:t>
      </w:r>
      <w:r w:rsidRPr="00856AEF">
        <w:rPr>
          <w:rFonts w:cstheme="minorBidi"/>
          <w:sz w:val="28"/>
          <w:szCs w:val="28"/>
        </w:rPr>
        <w:br/>
        <w:t>с 01.01.2023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w:t>
      </w:r>
      <w:r w:rsidRPr="00856AEF">
        <w:rPr>
          <w:rFonts w:cstheme="minorBidi"/>
          <w:sz w:val="28"/>
          <w:szCs w:val="28"/>
        </w:rPr>
        <w:br/>
        <w:t>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14:paraId="194BDEF4"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w:t>
      </w:r>
      <w:r w:rsidRPr="00856AEF">
        <w:rPr>
          <w:rFonts w:cstheme="minorBidi"/>
          <w:sz w:val="28"/>
          <w:szCs w:val="28"/>
        </w:rPr>
        <w:br/>
        <w:t>- от существующих объектов электросетевого хозяйства до присоединяемых энергопринимающих устройств и (или) объектов электроэнергетики,</w:t>
      </w:r>
      <w:r w:rsidRPr="00856AEF">
        <w:rPr>
          <w:rFonts w:cstheme="minorBidi"/>
          <w:sz w:val="28"/>
          <w:szCs w:val="28"/>
        </w:rPr>
        <w:br/>
        <w:t>а стоимость мероприятий по технологическому присоединению объектов микрогенерации определяется в размере минимального из следующих значений:</w:t>
      </w:r>
    </w:p>
    <w:p w14:paraId="0EB4EC5E"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стоимость мероприятий по технологическому присоединению, рассчитанная с применением стандартизированных тарифных ставок;</w:t>
      </w:r>
    </w:p>
    <w:p w14:paraId="4DDC8EB1"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с 01.01.2026 в размере 10 000 рублей (с НДС) за кВт.</w:t>
      </w:r>
    </w:p>
    <w:p w14:paraId="215AED27"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Положения </w:t>
      </w:r>
      <w:hyperlink w:anchor="Par17" w:history="1">
        <w:r w:rsidRPr="00856AEF">
          <w:rPr>
            <w:rFonts w:cstheme="minorBidi"/>
            <w:sz w:val="28"/>
            <w:szCs w:val="28"/>
          </w:rPr>
          <w:t>абзацев первого</w:t>
        </w:r>
      </w:hyperlink>
      <w:r w:rsidRPr="00856AEF">
        <w:rPr>
          <w:rFonts w:cstheme="minorBidi"/>
          <w:sz w:val="28"/>
          <w:szCs w:val="28"/>
        </w:rPr>
        <w:t xml:space="preserve"> - </w:t>
      </w:r>
      <w:hyperlink w:anchor="Par19" w:history="1">
        <w:r w:rsidRPr="00856AEF">
          <w:rPr>
            <w:rFonts w:cstheme="minorBidi"/>
            <w:sz w:val="28"/>
            <w:szCs w:val="28"/>
          </w:rPr>
          <w:t>третьего</w:t>
        </w:r>
      </w:hyperlink>
      <w:r w:rsidRPr="00856AEF">
        <w:rPr>
          <w:rFonts w:cstheme="minorBidi"/>
          <w:sz w:val="28"/>
          <w:szCs w:val="28"/>
        </w:rPr>
        <w:t xml:space="preserve"> настоящего пункта</w:t>
      </w:r>
      <w:r w:rsidRPr="00856AEF">
        <w:rPr>
          <w:rFonts w:cstheme="minorBidi"/>
          <w:sz w:val="28"/>
          <w:szCs w:val="28"/>
        </w:rPr>
        <w:br/>
        <w:t xml:space="preserve">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Кемеровской области - Кузбассе, определенным в соответствии с Федеральным </w:t>
      </w:r>
      <w:hyperlink r:id="rId11" w:history="1">
        <w:r w:rsidRPr="00856AEF">
          <w:rPr>
            <w:rFonts w:cstheme="minorBidi"/>
            <w:sz w:val="28"/>
            <w:szCs w:val="28"/>
          </w:rPr>
          <w:t>законом</w:t>
        </w:r>
      </w:hyperlink>
      <w:r w:rsidRPr="00856AEF">
        <w:rPr>
          <w:rFonts w:cstheme="minorBidi"/>
          <w:sz w:val="28"/>
          <w:szCs w:val="28"/>
        </w:rPr>
        <w:br/>
        <w:t>«О прожиточном минимуме в Российской Федерации», а также лицами, указанными:</w:t>
      </w:r>
    </w:p>
    <w:p w14:paraId="3848A445"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12" w:history="1">
        <w:r w:rsidRPr="00856AEF">
          <w:rPr>
            <w:rFonts w:cstheme="minorBidi"/>
            <w:sz w:val="28"/>
            <w:szCs w:val="28"/>
          </w:rPr>
          <w:t>статьях 14</w:t>
        </w:r>
      </w:hyperlink>
      <w:r w:rsidRPr="00856AEF">
        <w:rPr>
          <w:rFonts w:cstheme="minorBidi"/>
          <w:sz w:val="28"/>
          <w:szCs w:val="28"/>
        </w:rPr>
        <w:t xml:space="preserve"> - </w:t>
      </w:r>
      <w:hyperlink r:id="rId13" w:history="1">
        <w:r w:rsidRPr="00856AEF">
          <w:rPr>
            <w:rFonts w:cstheme="minorBidi"/>
            <w:sz w:val="28"/>
            <w:szCs w:val="28"/>
          </w:rPr>
          <w:t>16</w:t>
        </w:r>
      </w:hyperlink>
      <w:r w:rsidRPr="00856AEF">
        <w:rPr>
          <w:rFonts w:cstheme="minorBidi"/>
          <w:sz w:val="28"/>
          <w:szCs w:val="28"/>
        </w:rPr>
        <w:t xml:space="preserve">, </w:t>
      </w:r>
      <w:hyperlink r:id="rId14" w:history="1">
        <w:r w:rsidRPr="00856AEF">
          <w:rPr>
            <w:rFonts w:cstheme="minorBidi"/>
            <w:sz w:val="28"/>
            <w:szCs w:val="28"/>
          </w:rPr>
          <w:t>18</w:t>
        </w:r>
      </w:hyperlink>
      <w:r w:rsidRPr="00856AEF">
        <w:rPr>
          <w:rFonts w:cstheme="minorBidi"/>
          <w:sz w:val="28"/>
          <w:szCs w:val="28"/>
        </w:rPr>
        <w:t xml:space="preserve"> и </w:t>
      </w:r>
      <w:hyperlink r:id="rId15" w:history="1">
        <w:r w:rsidRPr="00856AEF">
          <w:rPr>
            <w:rFonts w:cstheme="minorBidi"/>
            <w:sz w:val="28"/>
            <w:szCs w:val="28"/>
          </w:rPr>
          <w:t>21</w:t>
        </w:r>
      </w:hyperlink>
      <w:r w:rsidRPr="00856AEF">
        <w:rPr>
          <w:rFonts w:cstheme="minorBidi"/>
          <w:sz w:val="28"/>
          <w:szCs w:val="28"/>
        </w:rPr>
        <w:t xml:space="preserve"> Федерального закона «О ветеранах»;</w:t>
      </w:r>
    </w:p>
    <w:p w14:paraId="55D2C042"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16" w:history="1">
        <w:r w:rsidRPr="00856AEF">
          <w:rPr>
            <w:rFonts w:cstheme="minorBidi"/>
            <w:sz w:val="28"/>
            <w:szCs w:val="28"/>
          </w:rPr>
          <w:t>статье 17</w:t>
        </w:r>
      </w:hyperlink>
      <w:r w:rsidRPr="00856AEF">
        <w:rPr>
          <w:rFonts w:cstheme="minorBidi"/>
          <w:sz w:val="28"/>
          <w:szCs w:val="28"/>
        </w:rPr>
        <w:t xml:space="preserve"> Федерального закона «О социальной защите инвалидов</w:t>
      </w:r>
      <w:r w:rsidRPr="00856AEF">
        <w:rPr>
          <w:rFonts w:cstheme="minorBidi"/>
          <w:sz w:val="28"/>
          <w:szCs w:val="28"/>
        </w:rPr>
        <w:br/>
        <w:t>в Российской Федерации»;</w:t>
      </w:r>
    </w:p>
    <w:p w14:paraId="112691F9"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17" w:history="1">
        <w:r w:rsidRPr="00856AEF">
          <w:rPr>
            <w:rFonts w:cstheme="minorBidi"/>
            <w:sz w:val="28"/>
            <w:szCs w:val="28"/>
          </w:rPr>
          <w:t>статье 14</w:t>
        </w:r>
      </w:hyperlink>
      <w:r w:rsidRPr="00856AEF">
        <w:rPr>
          <w:rFonts w:cstheme="minorBidi"/>
          <w:sz w:val="28"/>
          <w:szCs w:val="28"/>
        </w:rPr>
        <w:t xml:space="preserve"> Закона Российской Федерации «О социальной защите граждан, подвергшихся воздействию радиации вследствие катастрофы</w:t>
      </w:r>
      <w:r w:rsidRPr="00856AEF">
        <w:rPr>
          <w:rFonts w:cstheme="minorBidi"/>
          <w:sz w:val="28"/>
          <w:szCs w:val="28"/>
        </w:rPr>
        <w:br/>
        <w:t>на Чернобыльской АЭС»;</w:t>
      </w:r>
    </w:p>
    <w:p w14:paraId="0FBAC9D0"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18" w:history="1">
        <w:r w:rsidRPr="00856AEF">
          <w:rPr>
            <w:rFonts w:cstheme="minorBidi"/>
            <w:sz w:val="28"/>
            <w:szCs w:val="28"/>
          </w:rPr>
          <w:t>статье 2</w:t>
        </w:r>
      </w:hyperlink>
      <w:r w:rsidRPr="00856AEF">
        <w:rPr>
          <w:rFonts w:cstheme="minorBidi"/>
          <w:sz w:val="28"/>
          <w:szCs w:val="28"/>
        </w:rP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14:paraId="0BDCE790"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19" w:history="1">
        <w:r w:rsidRPr="00856AEF">
          <w:rPr>
            <w:rFonts w:cstheme="minorBidi"/>
            <w:sz w:val="28"/>
            <w:szCs w:val="28"/>
          </w:rPr>
          <w:t>части 8 статьи 154</w:t>
        </w:r>
      </w:hyperlink>
      <w:r w:rsidRPr="00856AEF">
        <w:rPr>
          <w:rFonts w:cstheme="minorBidi"/>
          <w:sz w:val="28"/>
          <w:szCs w:val="28"/>
        </w:rPr>
        <w:t xml:space="preserve"> Федерального закона «О внесении изменений</w:t>
      </w:r>
      <w:r w:rsidRPr="00856AEF">
        <w:rPr>
          <w:rFonts w:cstheme="minorBidi"/>
          <w:sz w:val="28"/>
          <w:szCs w:val="28"/>
        </w:rPr>
        <w:br/>
        <w:t>в законодательные акты Российской Федерации и признании утратившими силу некоторых законодательных актов Российской Федерации в связи</w:t>
      </w:r>
      <w:r w:rsidRPr="00856AEF">
        <w:rPr>
          <w:rFonts w:cstheme="minorBidi"/>
          <w:sz w:val="28"/>
          <w:szCs w:val="28"/>
        </w:rPr>
        <w:br/>
        <w:t>с принятием федеральных законов «О внесении изменений и дополнений</w:t>
      </w:r>
      <w:r w:rsidRPr="00856AEF">
        <w:rPr>
          <w:rFonts w:cstheme="minorBidi"/>
          <w:sz w:val="28"/>
          <w:szCs w:val="28"/>
        </w:rPr>
        <w:br/>
        <w:t>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34AC3F3A"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20" w:history="1">
        <w:r w:rsidRPr="00856AEF">
          <w:rPr>
            <w:rFonts w:cstheme="minorBidi"/>
            <w:sz w:val="28"/>
            <w:szCs w:val="28"/>
          </w:rPr>
          <w:t>статье 1</w:t>
        </w:r>
      </w:hyperlink>
      <w:r w:rsidRPr="00856AEF">
        <w:rPr>
          <w:rFonts w:cstheme="minorBidi"/>
          <w:sz w:val="28"/>
          <w:szCs w:val="28"/>
        </w:rP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4F026B96"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21" w:history="1">
        <w:r w:rsidRPr="00856AEF">
          <w:rPr>
            <w:rFonts w:cstheme="minorBidi"/>
            <w:sz w:val="28"/>
            <w:szCs w:val="28"/>
          </w:rPr>
          <w:t>пункте 1</w:t>
        </w:r>
      </w:hyperlink>
      <w:r w:rsidRPr="00856AEF">
        <w:rPr>
          <w:rFonts w:cstheme="minorBidi"/>
          <w:sz w:val="28"/>
          <w:szCs w:val="28"/>
        </w:rPr>
        <w:t xml:space="preserve"> и </w:t>
      </w:r>
      <w:hyperlink r:id="rId22" w:history="1">
        <w:r w:rsidRPr="00856AEF">
          <w:rPr>
            <w:rFonts w:cstheme="minorBidi"/>
            <w:sz w:val="28"/>
            <w:szCs w:val="28"/>
          </w:rPr>
          <w:t>абзаце четвертом пункта 2</w:t>
        </w:r>
      </w:hyperlink>
      <w:r w:rsidRPr="00856AEF">
        <w:rPr>
          <w:rFonts w:cstheme="minorBidi"/>
          <w:sz w:val="28"/>
          <w:szCs w:val="28"/>
        </w:rPr>
        <w:t xml:space="preserve"> постановления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w:t>
      </w:r>
      <w:r w:rsidRPr="00856AEF">
        <w:rPr>
          <w:rFonts w:cstheme="minorBidi"/>
          <w:sz w:val="28"/>
          <w:szCs w:val="28"/>
        </w:rPr>
        <w:br/>
        <w:t>из подразделений особого риска»;</w:t>
      </w:r>
    </w:p>
    <w:p w14:paraId="2AE63954"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в </w:t>
      </w:r>
      <w:hyperlink r:id="rId23" w:history="1">
        <w:r w:rsidRPr="00856AEF">
          <w:rPr>
            <w:rFonts w:cstheme="minorBidi"/>
            <w:sz w:val="28"/>
            <w:szCs w:val="28"/>
          </w:rPr>
          <w:t>Указе</w:t>
        </w:r>
      </w:hyperlink>
      <w:r w:rsidRPr="00856AEF">
        <w:rPr>
          <w:rFonts w:cstheme="minorBidi"/>
          <w:sz w:val="28"/>
          <w:szCs w:val="28"/>
        </w:rPr>
        <w:t xml:space="preserve"> Президента Российской Федерации от 23.01.2024 № 63 «О мерах по социальной поддержке многодетных семей».</w:t>
      </w:r>
    </w:p>
    <w:p w14:paraId="5D320B34" w14:textId="049AA4D8" w:rsidR="00856AEF" w:rsidRPr="00856AEF" w:rsidRDefault="00856AEF" w:rsidP="00856AEF">
      <w:pPr>
        <w:tabs>
          <w:tab w:val="left" w:pos="851"/>
        </w:tabs>
        <w:spacing w:line="232" w:lineRule="auto"/>
        <w:ind w:firstLine="567"/>
        <w:jc w:val="both"/>
        <w:rPr>
          <w:rFonts w:cstheme="minorBidi"/>
          <w:sz w:val="28"/>
          <w:szCs w:val="28"/>
        </w:rPr>
      </w:pPr>
      <w:bookmarkStart w:id="9" w:name="Par33"/>
      <w:bookmarkEnd w:id="9"/>
      <w:r w:rsidRPr="00856AEF">
        <w:rPr>
          <w:rFonts w:cstheme="minorBidi"/>
          <w:sz w:val="28"/>
          <w:szCs w:val="28"/>
        </w:rPr>
        <w:t>В отношении категорий заявителей, указанных в абзацах</w:t>
      </w:r>
      <w:r w:rsidRPr="00856AEF">
        <w:rPr>
          <w:rFonts w:cstheme="minorBidi"/>
          <w:sz w:val="28"/>
          <w:szCs w:val="28"/>
        </w:rPr>
        <w:br/>
        <w:t>восьмом - шестнадцатом настоящего пункта, в 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абзацами восьмом - шестнадцатом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w:t>
      </w:r>
      <w:r w:rsidR="00B963CD">
        <w:rPr>
          <w:rFonts w:cstheme="minorBidi"/>
          <w:sz w:val="28"/>
          <w:szCs w:val="28"/>
        </w:rPr>
        <w:t xml:space="preserve"> </w:t>
      </w:r>
      <w:r w:rsidRPr="00856AEF">
        <w:rPr>
          <w:rFonts w:cstheme="minorBidi"/>
          <w:sz w:val="28"/>
          <w:szCs w:val="28"/>
        </w:rPr>
        <w:t>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14:paraId="63E4B2DD"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стоимость мероприятий по технологическому присоединению, рассчитанная с применением стандартизированных тарифных ставок;</w:t>
      </w:r>
    </w:p>
    <w:p w14:paraId="57AEB47B" w14:textId="77777777" w:rsidR="00856AEF" w:rsidRPr="00856AEF" w:rsidRDefault="00856AEF" w:rsidP="00856AEF">
      <w:pPr>
        <w:tabs>
          <w:tab w:val="left" w:pos="851"/>
        </w:tabs>
        <w:spacing w:line="232" w:lineRule="auto"/>
        <w:ind w:firstLine="567"/>
        <w:jc w:val="both"/>
        <w:rPr>
          <w:rFonts w:cstheme="minorBidi"/>
          <w:sz w:val="28"/>
          <w:szCs w:val="28"/>
        </w:rPr>
      </w:pPr>
      <w:bookmarkStart w:id="10" w:name="Par35"/>
      <w:bookmarkEnd w:id="10"/>
      <w:r w:rsidRPr="00856AEF">
        <w:rPr>
          <w:rFonts w:cstheme="minorBidi"/>
          <w:sz w:val="28"/>
          <w:szCs w:val="28"/>
        </w:rP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1 000 рублей (с НДС) за кВт для соответствующих случаев технологического присоединения.</w:t>
      </w:r>
    </w:p>
    <w:p w14:paraId="644EB79C" w14:textId="524CA74A"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В отношении энергопринимающих устройств заявителей - юридических лиц или индивидуальных предпринимателей в целях технологического присоединения по третьей категории надежности энергопринимающих устройств (по одному источнику электроснабжения),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w:t>
      </w:r>
      <w:r w:rsidR="00B963CD">
        <w:rPr>
          <w:rFonts w:cstheme="minorBidi"/>
          <w:sz w:val="28"/>
          <w:szCs w:val="28"/>
        </w:rPr>
        <w:t xml:space="preserve"> </w:t>
      </w:r>
      <w:r w:rsidRPr="00856AEF">
        <w:rPr>
          <w:rFonts w:cstheme="minorBidi"/>
          <w:sz w:val="28"/>
          <w:szCs w:val="28"/>
        </w:rPr>
        <w:t>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3AE6CF36"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14:paraId="43A827E7"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Положения о размере платы за технологическое присоединение, указанные в </w:t>
      </w:r>
      <w:hyperlink w:anchor="Par17" w:history="1">
        <w:r w:rsidRPr="00856AEF">
          <w:rPr>
            <w:rFonts w:cstheme="minorBidi"/>
            <w:sz w:val="28"/>
            <w:szCs w:val="28"/>
          </w:rPr>
          <w:t>абзацах первом</w:t>
        </w:r>
      </w:hyperlink>
      <w:r w:rsidRPr="00856AEF">
        <w:rPr>
          <w:rFonts w:cstheme="minorBidi"/>
          <w:sz w:val="28"/>
          <w:szCs w:val="28"/>
        </w:rPr>
        <w:t xml:space="preserve"> - двадцать первом настоящего пункта, не могут быть применены в следующих случаях:</w:t>
      </w:r>
    </w:p>
    <w:p w14:paraId="250FA83B"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64B594B5"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14:paraId="2516C337"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при технологическом присоединении в границах территории Кемеровской области - Кузбасса энергопринимающих устройств (объектов микрогенерации), соответствующих критериям, указанным в </w:t>
      </w:r>
      <w:hyperlink w:anchor="Par17" w:history="1">
        <w:r w:rsidRPr="00856AEF">
          <w:rPr>
            <w:rFonts w:cstheme="minorBidi"/>
            <w:sz w:val="28"/>
            <w:szCs w:val="28"/>
          </w:rPr>
          <w:t>абзацах первом</w:t>
        </w:r>
      </w:hyperlink>
      <w:r w:rsidRPr="00856AEF">
        <w:rPr>
          <w:rFonts w:cstheme="minorBidi"/>
          <w:sz w:val="28"/>
          <w:szCs w:val="28"/>
        </w:rPr>
        <w:t xml:space="preserve">, </w:t>
      </w:r>
      <w:hyperlink w:anchor="Par33" w:history="1">
        <w:r w:rsidRPr="00856AEF">
          <w:rPr>
            <w:rFonts w:cstheme="minorBidi"/>
            <w:sz w:val="28"/>
            <w:szCs w:val="28"/>
          </w:rPr>
          <w:t>семнадцатом</w:t>
        </w:r>
      </w:hyperlink>
      <w:r w:rsidRPr="00856AEF">
        <w:rPr>
          <w:rFonts w:cstheme="minorBidi"/>
          <w:sz w:val="28"/>
          <w:szCs w:val="28"/>
        </w:rPr>
        <w:t xml:space="preserve"> и </w:t>
      </w:r>
      <w:hyperlink w:anchor="Par37" w:history="1">
        <w:r w:rsidRPr="00856AEF">
          <w:rPr>
            <w:rFonts w:cstheme="minorBidi"/>
            <w:sz w:val="28"/>
            <w:szCs w:val="28"/>
          </w:rPr>
          <w:t>двадцатом</w:t>
        </w:r>
      </w:hyperlink>
      <w:r w:rsidRPr="00856AEF">
        <w:rPr>
          <w:rFonts w:cstheme="minorBidi"/>
          <w:sz w:val="28"/>
          <w:szCs w:val="28"/>
        </w:rPr>
        <w:t xml:space="preserve"> настоящего пункта, если лицом, обратившимся с заявкой, ранее уже была подана заявка, которая не была аннулирована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Кемеровской области - Кузбасса, при условии, что со дня заключения такого договора не истекло 3 года;</w:t>
      </w:r>
    </w:p>
    <w:p w14:paraId="754BD830"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при технологическом присоединении энергопринимающих устройств заявителей - юридических лиц или индивидуальных предпринимателей, соответствующих критериям, указанным в </w:t>
      </w:r>
      <w:hyperlink w:anchor="Par37" w:history="1">
        <w:r w:rsidRPr="00856AEF">
          <w:rPr>
            <w:rFonts w:cstheme="minorBidi"/>
            <w:sz w:val="28"/>
            <w:szCs w:val="28"/>
          </w:rPr>
          <w:t>абзаце двадцатом</w:t>
        </w:r>
      </w:hyperlink>
      <w:r w:rsidRPr="00856AEF">
        <w:rPr>
          <w:rFonts w:cstheme="minorBidi"/>
          <w:sz w:val="28"/>
          <w:szCs w:val="28"/>
        </w:rPr>
        <w:t xml:space="preserve"> настоящего пункта,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или заключен договор, предусматривающий установленные </w:t>
      </w:r>
      <w:hyperlink w:anchor="Par37" w:history="1">
        <w:r w:rsidRPr="00856AEF">
          <w:rPr>
            <w:rFonts w:cstheme="minorBidi"/>
            <w:sz w:val="28"/>
            <w:szCs w:val="28"/>
          </w:rPr>
          <w:t>абзацем двадцатым</w:t>
        </w:r>
      </w:hyperlink>
      <w:r w:rsidRPr="00856AEF">
        <w:rPr>
          <w:rFonts w:cstheme="minorBidi"/>
          <w:sz w:val="28"/>
          <w:szCs w:val="28"/>
        </w:rPr>
        <w:t xml:space="preserve"> настоящего пункта особенности расчета платы за технологическое присоединение, при условии, что со дня заключения такого договора не истекло 3 года.</w:t>
      </w:r>
    </w:p>
    <w:p w14:paraId="79B1A704" w14:textId="7777777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При определении в соответствии с </w:t>
      </w:r>
      <w:hyperlink w:anchor="Par17" w:history="1">
        <w:r w:rsidRPr="00856AEF">
          <w:rPr>
            <w:rFonts w:cstheme="minorBidi"/>
            <w:sz w:val="28"/>
            <w:szCs w:val="28"/>
          </w:rPr>
          <w:t>абзацами первым</w:t>
        </w:r>
      </w:hyperlink>
      <w:r w:rsidRPr="00856AEF">
        <w:rPr>
          <w:rFonts w:cstheme="minorBidi"/>
          <w:sz w:val="28"/>
          <w:szCs w:val="28"/>
        </w:rPr>
        <w:t xml:space="preserve"> - девятнадцатым настоящего пункта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anchor="Par17" w:history="1">
        <w:r w:rsidRPr="00856AEF">
          <w:rPr>
            <w:rFonts w:cstheme="minorBidi"/>
            <w:sz w:val="28"/>
            <w:szCs w:val="28"/>
          </w:rPr>
          <w:t>абзацем первым</w:t>
        </w:r>
      </w:hyperlink>
      <w:r w:rsidRPr="00856AEF">
        <w:rPr>
          <w:rFonts w:cstheme="minorBidi"/>
          <w:sz w:val="28"/>
          <w:szCs w:val="28"/>
        </w:rP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14:paraId="2F612EC7" w14:textId="2C269267" w:rsidR="00856AEF" w:rsidRP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2. Установить размер выпадающих </w:t>
      </w:r>
      <w:hyperlink r:id="rId24" w:history="1">
        <w:r w:rsidRPr="00856AEF">
          <w:rPr>
            <w:rFonts w:cstheme="minorBidi"/>
            <w:sz w:val="28"/>
            <w:szCs w:val="28"/>
          </w:rPr>
          <w:t>доходов</w:t>
        </w:r>
      </w:hyperlink>
      <w:r w:rsidRPr="00856AEF">
        <w:rPr>
          <w:rFonts w:cstheme="minorBidi"/>
          <w:sz w:val="28"/>
          <w:szCs w:val="28"/>
        </w:rPr>
        <w:t xml:space="preserve"> территориальных сетевых организаций Кемеровской области - Кузбасса по технологическому присоединению заявителей в целях технологического присоединения энергопринимающих устройств максимальной мощностью не более 15 кВт включительно на 2026 год согласно приложению № </w:t>
      </w:r>
      <w:r w:rsidR="00CB056D">
        <w:rPr>
          <w:rFonts w:cstheme="minorBidi"/>
          <w:sz w:val="28"/>
          <w:szCs w:val="28"/>
        </w:rPr>
        <w:t>8</w:t>
      </w:r>
      <w:r w:rsidRPr="00856AEF">
        <w:rPr>
          <w:rFonts w:cstheme="minorBidi"/>
          <w:sz w:val="28"/>
          <w:szCs w:val="28"/>
        </w:rPr>
        <w:t xml:space="preserve"> к настоящему п</w:t>
      </w:r>
      <w:r w:rsidR="00B963CD">
        <w:rPr>
          <w:rFonts w:cstheme="minorBidi"/>
          <w:sz w:val="28"/>
          <w:szCs w:val="28"/>
        </w:rPr>
        <w:t>ротоколу</w:t>
      </w:r>
      <w:r w:rsidRPr="00856AEF">
        <w:rPr>
          <w:rFonts w:cstheme="minorBidi"/>
          <w:sz w:val="28"/>
          <w:szCs w:val="28"/>
        </w:rPr>
        <w:t>.</w:t>
      </w:r>
    </w:p>
    <w:p w14:paraId="3E4C588B" w14:textId="3942FCC7" w:rsidR="00856AEF" w:rsidRDefault="00856AEF" w:rsidP="00856AEF">
      <w:pPr>
        <w:tabs>
          <w:tab w:val="left" w:pos="851"/>
        </w:tabs>
        <w:spacing w:line="232" w:lineRule="auto"/>
        <w:ind w:firstLine="567"/>
        <w:jc w:val="both"/>
        <w:rPr>
          <w:rFonts w:cstheme="minorBidi"/>
          <w:sz w:val="28"/>
          <w:szCs w:val="28"/>
        </w:rPr>
      </w:pPr>
      <w:r w:rsidRPr="00856AEF">
        <w:rPr>
          <w:rFonts w:cstheme="minorBidi"/>
          <w:sz w:val="28"/>
          <w:szCs w:val="28"/>
        </w:rPr>
        <w:t xml:space="preserve">3. Установить размер выпадающих </w:t>
      </w:r>
      <w:hyperlink r:id="rId25" w:history="1">
        <w:r w:rsidRPr="00856AEF">
          <w:rPr>
            <w:rFonts w:cstheme="minorBidi"/>
            <w:sz w:val="28"/>
            <w:szCs w:val="28"/>
          </w:rPr>
          <w:t>доходов</w:t>
        </w:r>
      </w:hyperlink>
      <w:r w:rsidRPr="00856AEF">
        <w:rPr>
          <w:rFonts w:cstheme="minorBidi"/>
          <w:sz w:val="28"/>
          <w:szCs w:val="28"/>
        </w:rPr>
        <w:t xml:space="preserve"> территориальных сетевых организаций Кемеровской области - Кузбасса по технологическому присоединению заявителей в целях технологического присоединения энергопринимающих устройств максимальной мощностью не более 150 кВт включительно на 2026 год согласно приложению № </w:t>
      </w:r>
      <w:r w:rsidR="00CB056D">
        <w:rPr>
          <w:rFonts w:cstheme="minorBidi"/>
          <w:sz w:val="28"/>
          <w:szCs w:val="28"/>
        </w:rPr>
        <w:t>9</w:t>
      </w:r>
      <w:r w:rsidRPr="00856AEF">
        <w:rPr>
          <w:rFonts w:cstheme="minorBidi"/>
          <w:sz w:val="28"/>
          <w:szCs w:val="28"/>
        </w:rPr>
        <w:t xml:space="preserve"> к настоящему п</w:t>
      </w:r>
      <w:r w:rsidR="00B963CD">
        <w:rPr>
          <w:rFonts w:cstheme="minorBidi"/>
          <w:sz w:val="28"/>
          <w:szCs w:val="28"/>
        </w:rPr>
        <w:t>ротоколу</w:t>
      </w:r>
      <w:r w:rsidRPr="00856AEF">
        <w:rPr>
          <w:rFonts w:cstheme="minorBidi"/>
          <w:sz w:val="28"/>
          <w:szCs w:val="28"/>
        </w:rPr>
        <w:t>.</w:t>
      </w:r>
    </w:p>
    <w:p w14:paraId="027468A4" w14:textId="77777777" w:rsidR="003120C8" w:rsidRDefault="003120C8" w:rsidP="003120C8">
      <w:pPr>
        <w:shd w:val="clear" w:color="auto" w:fill="FFFFFF"/>
        <w:ind w:firstLine="567"/>
        <w:jc w:val="both"/>
        <w:rPr>
          <w:sz w:val="28"/>
          <w:szCs w:val="22"/>
        </w:rPr>
      </w:pPr>
    </w:p>
    <w:p w14:paraId="2662A0B3" w14:textId="69E29043" w:rsidR="003120C8" w:rsidRPr="00125756" w:rsidRDefault="003120C8" w:rsidP="003120C8">
      <w:pPr>
        <w:shd w:val="clear" w:color="auto" w:fill="FFFFFF"/>
        <w:ind w:firstLine="567"/>
        <w:jc w:val="both"/>
        <w:rPr>
          <w:sz w:val="28"/>
          <w:szCs w:val="22"/>
        </w:rPr>
      </w:pPr>
      <w:r w:rsidRPr="00125756">
        <w:rPr>
          <w:sz w:val="28"/>
          <w:szCs w:val="22"/>
        </w:rPr>
        <w:t xml:space="preserve">Кулебякина М.В. в письменной позиции по голосованию Ассоциации </w:t>
      </w:r>
      <w:r w:rsidRPr="00125756">
        <w:rPr>
          <w:sz w:val="28"/>
          <w:szCs w:val="22"/>
        </w:rPr>
        <w:br/>
        <w:t>«НП Совет рынка» № 43 от 02.12.2025 отметила</w:t>
      </w:r>
      <w:r>
        <w:rPr>
          <w:sz w:val="28"/>
          <w:szCs w:val="22"/>
        </w:rPr>
        <w:t xml:space="preserve">, что в случае внесения дополнительных вопросов в области электроэнергетики, не предусмотренных настоящей позицией по голосованию голосует «против». </w:t>
      </w:r>
    </w:p>
    <w:p w14:paraId="1C56615B" w14:textId="38E1A0F2" w:rsidR="00F94DFA" w:rsidRDefault="00F94DFA" w:rsidP="00856AEF">
      <w:pPr>
        <w:tabs>
          <w:tab w:val="left" w:pos="851"/>
        </w:tabs>
        <w:spacing w:line="232" w:lineRule="auto"/>
        <w:ind w:firstLine="567"/>
        <w:jc w:val="both"/>
        <w:rPr>
          <w:rFonts w:cstheme="minorBidi"/>
          <w:sz w:val="28"/>
          <w:szCs w:val="28"/>
        </w:rPr>
      </w:pPr>
    </w:p>
    <w:p w14:paraId="6900D80A" w14:textId="77777777" w:rsidR="00042013" w:rsidRDefault="00042013" w:rsidP="00042013">
      <w:pPr>
        <w:jc w:val="both"/>
        <w:rPr>
          <w:b/>
          <w:sz w:val="28"/>
          <w:szCs w:val="28"/>
        </w:rPr>
      </w:pPr>
    </w:p>
    <w:bookmarkEnd w:id="2"/>
    <w:bookmarkEnd w:id="3"/>
    <w:bookmarkEnd w:id="6"/>
    <w:p w14:paraId="6435D6D3" w14:textId="77777777" w:rsidR="003120C8" w:rsidRPr="00125756" w:rsidRDefault="003120C8" w:rsidP="003120C8">
      <w:pPr>
        <w:ind w:firstLine="567"/>
        <w:jc w:val="both"/>
        <w:rPr>
          <w:bCs/>
          <w:sz w:val="28"/>
          <w:szCs w:val="28"/>
        </w:rPr>
      </w:pPr>
      <w:r w:rsidRPr="00125756">
        <w:rPr>
          <w:bCs/>
          <w:sz w:val="28"/>
          <w:szCs w:val="28"/>
        </w:rPr>
        <w:t>Рассмотрев представленные материалы</w:t>
      </w:r>
    </w:p>
    <w:p w14:paraId="007F3E83" w14:textId="77777777" w:rsidR="003120C8" w:rsidRPr="00125756" w:rsidRDefault="003120C8" w:rsidP="003120C8">
      <w:pPr>
        <w:jc w:val="both"/>
        <w:rPr>
          <w:b/>
          <w:sz w:val="28"/>
          <w:szCs w:val="28"/>
        </w:rPr>
      </w:pPr>
    </w:p>
    <w:p w14:paraId="2C8DE39C" w14:textId="77777777" w:rsidR="003120C8" w:rsidRPr="00125756" w:rsidRDefault="003120C8" w:rsidP="003120C8">
      <w:pPr>
        <w:ind w:right="-1" w:firstLine="567"/>
        <w:jc w:val="both"/>
        <w:rPr>
          <w:b/>
          <w:sz w:val="28"/>
          <w:szCs w:val="28"/>
        </w:rPr>
      </w:pPr>
      <w:r w:rsidRPr="00125756">
        <w:rPr>
          <w:b/>
          <w:sz w:val="28"/>
          <w:szCs w:val="28"/>
        </w:rPr>
        <w:t>ПРАВЛЕНИЕ РЭК КУЗБАССА ПОСТАНОВИЛО:</w:t>
      </w:r>
    </w:p>
    <w:p w14:paraId="5A619E1B" w14:textId="77777777" w:rsidR="003120C8" w:rsidRPr="00125756" w:rsidRDefault="003120C8" w:rsidP="003120C8">
      <w:pPr>
        <w:tabs>
          <w:tab w:val="left" w:pos="1134"/>
        </w:tabs>
        <w:ind w:firstLine="567"/>
        <w:jc w:val="both"/>
        <w:rPr>
          <w:bCs/>
          <w:color w:val="000000"/>
          <w:kern w:val="32"/>
          <w:sz w:val="28"/>
          <w:szCs w:val="28"/>
        </w:rPr>
      </w:pPr>
    </w:p>
    <w:p w14:paraId="6DFB4D42" w14:textId="77777777" w:rsidR="003120C8" w:rsidRPr="00125756" w:rsidRDefault="003120C8" w:rsidP="003120C8">
      <w:pPr>
        <w:tabs>
          <w:tab w:val="left" w:pos="1134"/>
        </w:tabs>
        <w:ind w:firstLine="567"/>
        <w:jc w:val="both"/>
        <w:rPr>
          <w:bCs/>
          <w:color w:val="000000"/>
          <w:kern w:val="32"/>
          <w:sz w:val="28"/>
          <w:szCs w:val="28"/>
        </w:rPr>
      </w:pPr>
      <w:r w:rsidRPr="00125756">
        <w:rPr>
          <w:bCs/>
          <w:color w:val="000000"/>
          <w:kern w:val="32"/>
          <w:sz w:val="28"/>
          <w:szCs w:val="28"/>
        </w:rPr>
        <w:t>Согласиться с предложением докладчика.</w:t>
      </w:r>
    </w:p>
    <w:p w14:paraId="5CCFBE3B" w14:textId="77777777" w:rsidR="003120C8" w:rsidRPr="00125756" w:rsidRDefault="003120C8" w:rsidP="003120C8">
      <w:pPr>
        <w:tabs>
          <w:tab w:val="left" w:pos="1134"/>
        </w:tabs>
        <w:ind w:firstLine="567"/>
        <w:jc w:val="both"/>
        <w:rPr>
          <w:bCs/>
          <w:color w:val="000000"/>
          <w:kern w:val="32"/>
          <w:sz w:val="28"/>
          <w:szCs w:val="28"/>
        </w:rPr>
      </w:pPr>
    </w:p>
    <w:p w14:paraId="28C1D4F2" w14:textId="310D87C3" w:rsidR="003120C8" w:rsidRPr="00125756" w:rsidRDefault="003120C8" w:rsidP="003120C8">
      <w:pPr>
        <w:ind w:right="-1" w:firstLine="567"/>
        <w:jc w:val="both"/>
        <w:rPr>
          <w:b/>
          <w:bCs/>
          <w:sz w:val="28"/>
          <w:szCs w:val="22"/>
        </w:rPr>
      </w:pPr>
      <w:r w:rsidRPr="00125756">
        <w:rPr>
          <w:b/>
          <w:bCs/>
          <w:sz w:val="28"/>
          <w:szCs w:val="22"/>
        </w:rPr>
        <w:t xml:space="preserve">Проведено голосование: «за» - </w:t>
      </w:r>
      <w:r>
        <w:rPr>
          <w:b/>
          <w:bCs/>
          <w:sz w:val="28"/>
          <w:szCs w:val="22"/>
        </w:rPr>
        <w:t>6</w:t>
      </w:r>
      <w:r w:rsidRPr="00125756">
        <w:rPr>
          <w:b/>
          <w:bCs/>
          <w:sz w:val="28"/>
          <w:szCs w:val="22"/>
        </w:rPr>
        <w:t>;</w:t>
      </w:r>
    </w:p>
    <w:p w14:paraId="2F1316E4" w14:textId="77777777" w:rsidR="003120C8" w:rsidRPr="00125756" w:rsidRDefault="003120C8" w:rsidP="003120C8">
      <w:pPr>
        <w:ind w:right="-1" w:firstLine="567"/>
        <w:jc w:val="both"/>
        <w:rPr>
          <w:b/>
          <w:bCs/>
          <w:sz w:val="28"/>
          <w:szCs w:val="22"/>
        </w:rPr>
      </w:pPr>
      <w:r w:rsidRPr="00125756">
        <w:rPr>
          <w:b/>
          <w:bCs/>
          <w:sz w:val="28"/>
          <w:szCs w:val="22"/>
        </w:rPr>
        <w:t>«ПРОТИВ» - 1 (Кулебякина М.В.).</w:t>
      </w:r>
    </w:p>
    <w:p w14:paraId="7D31306F" w14:textId="77777777" w:rsidR="008C49C7" w:rsidRDefault="008C49C7" w:rsidP="006C5EDD">
      <w:pPr>
        <w:ind w:right="-1"/>
        <w:jc w:val="both"/>
        <w:rPr>
          <w:b/>
          <w:sz w:val="28"/>
          <w:szCs w:val="28"/>
        </w:rPr>
      </w:pPr>
    </w:p>
    <w:p w14:paraId="4441B873" w14:textId="77777777" w:rsidR="004C3770" w:rsidRDefault="004C3770" w:rsidP="005E4801">
      <w:pPr>
        <w:widowControl w:val="0"/>
        <w:autoSpaceDE w:val="0"/>
        <w:autoSpaceDN w:val="0"/>
        <w:adjustRightInd w:val="0"/>
        <w:ind w:right="-284" w:firstLine="567"/>
        <w:jc w:val="both"/>
        <w:rPr>
          <w:bCs/>
          <w:sz w:val="28"/>
          <w:szCs w:val="28"/>
        </w:rPr>
      </w:pPr>
      <w:r w:rsidRPr="007A64A2">
        <w:rPr>
          <w:bCs/>
          <w:sz w:val="28"/>
          <w:szCs w:val="28"/>
        </w:rPr>
        <w:t>Члены Правления РЭК Кузбасса</w:t>
      </w:r>
    </w:p>
    <w:p w14:paraId="284DFE54" w14:textId="77777777" w:rsidR="004C3770" w:rsidRDefault="004C3770" w:rsidP="004C3770">
      <w:pPr>
        <w:ind w:left="-142" w:right="-1" w:firstLine="851"/>
        <w:jc w:val="both"/>
        <w:rPr>
          <w:color w:val="000000"/>
          <w:kern w:val="32"/>
          <w:sz w:val="28"/>
          <w:szCs w:val="28"/>
        </w:rPr>
      </w:pPr>
    </w:p>
    <w:p w14:paraId="53229B3B" w14:textId="77777777" w:rsidR="004C3770" w:rsidRDefault="004C3770" w:rsidP="004C3770">
      <w:pPr>
        <w:ind w:left="-142" w:right="-1" w:firstLine="851"/>
        <w:jc w:val="both"/>
        <w:rPr>
          <w:color w:val="000000"/>
          <w:kern w:val="32"/>
          <w:sz w:val="28"/>
          <w:szCs w:val="28"/>
        </w:rPr>
      </w:pPr>
    </w:p>
    <w:tbl>
      <w:tblPr>
        <w:tblStyle w:val="a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4"/>
      </w:tblGrid>
      <w:tr w:rsidR="004C3770" w14:paraId="6CEF6928" w14:textId="77777777" w:rsidTr="00A061D5">
        <w:tc>
          <w:tcPr>
            <w:tcW w:w="7083" w:type="dxa"/>
          </w:tcPr>
          <w:p w14:paraId="71AA018B" w14:textId="77777777" w:rsidR="004C3770" w:rsidRDefault="004C3770" w:rsidP="002B1B6D">
            <w:pPr>
              <w:widowControl w:val="0"/>
              <w:tabs>
                <w:tab w:val="left" w:pos="0"/>
                <w:tab w:val="left" w:pos="9072"/>
              </w:tabs>
              <w:jc w:val="both"/>
              <w:rPr>
                <w:sz w:val="28"/>
                <w:szCs w:val="28"/>
              </w:rPr>
            </w:pPr>
            <w:bookmarkStart w:id="11" w:name="_Hlk215239704"/>
            <w:bookmarkStart w:id="12" w:name="_Hlk181008403"/>
            <w:r>
              <w:rPr>
                <w:sz w:val="28"/>
                <w:szCs w:val="28"/>
              </w:rPr>
              <w:t>Председатель Правления</w:t>
            </w:r>
          </w:p>
          <w:p w14:paraId="220A2CE8" w14:textId="77777777" w:rsidR="004C3770" w:rsidRDefault="004C3770" w:rsidP="002B1B6D">
            <w:pPr>
              <w:widowControl w:val="0"/>
              <w:autoSpaceDE w:val="0"/>
              <w:autoSpaceDN w:val="0"/>
              <w:adjustRightInd w:val="0"/>
              <w:jc w:val="both"/>
              <w:rPr>
                <w:bCs/>
                <w:sz w:val="28"/>
                <w:szCs w:val="28"/>
              </w:rPr>
            </w:pPr>
            <w:r>
              <w:rPr>
                <w:bCs/>
                <w:sz w:val="28"/>
                <w:szCs w:val="28"/>
              </w:rPr>
              <w:t>РЭК Кузбасса</w:t>
            </w:r>
          </w:p>
        </w:tc>
        <w:tc>
          <w:tcPr>
            <w:tcW w:w="2404" w:type="dxa"/>
          </w:tcPr>
          <w:p w14:paraId="7B697A0C" w14:textId="77777777" w:rsidR="004C3770" w:rsidRDefault="004C3770" w:rsidP="002B1B6D">
            <w:pPr>
              <w:widowControl w:val="0"/>
              <w:tabs>
                <w:tab w:val="left" w:pos="0"/>
                <w:tab w:val="left" w:pos="9072"/>
              </w:tabs>
              <w:jc w:val="both"/>
              <w:rPr>
                <w:sz w:val="28"/>
                <w:szCs w:val="28"/>
              </w:rPr>
            </w:pPr>
            <w:r>
              <w:rPr>
                <w:sz w:val="28"/>
                <w:szCs w:val="28"/>
              </w:rPr>
              <w:t>Д.В. Малюта</w:t>
            </w:r>
          </w:p>
          <w:p w14:paraId="559A53FC" w14:textId="77777777" w:rsidR="004C3770" w:rsidRDefault="004C3770" w:rsidP="002B1B6D">
            <w:pPr>
              <w:widowControl w:val="0"/>
              <w:autoSpaceDE w:val="0"/>
              <w:autoSpaceDN w:val="0"/>
              <w:adjustRightInd w:val="0"/>
              <w:jc w:val="both"/>
              <w:rPr>
                <w:bCs/>
                <w:sz w:val="28"/>
                <w:szCs w:val="28"/>
              </w:rPr>
            </w:pPr>
          </w:p>
          <w:p w14:paraId="130DD254" w14:textId="68435C47" w:rsidR="00BC2C08" w:rsidRDefault="00BC2C08" w:rsidP="002B1B6D">
            <w:pPr>
              <w:widowControl w:val="0"/>
              <w:autoSpaceDE w:val="0"/>
              <w:autoSpaceDN w:val="0"/>
              <w:adjustRightInd w:val="0"/>
              <w:jc w:val="both"/>
              <w:rPr>
                <w:bCs/>
                <w:sz w:val="28"/>
                <w:szCs w:val="28"/>
              </w:rPr>
            </w:pPr>
          </w:p>
          <w:p w14:paraId="7B380A86" w14:textId="77777777" w:rsidR="00E2096E" w:rsidRDefault="00E2096E" w:rsidP="002B1B6D">
            <w:pPr>
              <w:widowControl w:val="0"/>
              <w:autoSpaceDE w:val="0"/>
              <w:autoSpaceDN w:val="0"/>
              <w:adjustRightInd w:val="0"/>
              <w:jc w:val="both"/>
              <w:rPr>
                <w:bCs/>
                <w:sz w:val="28"/>
                <w:szCs w:val="28"/>
              </w:rPr>
            </w:pPr>
          </w:p>
          <w:p w14:paraId="187C204A" w14:textId="651EF4E5" w:rsidR="00BC2C08" w:rsidRDefault="00603DED" w:rsidP="002B1B6D">
            <w:pPr>
              <w:widowControl w:val="0"/>
              <w:autoSpaceDE w:val="0"/>
              <w:autoSpaceDN w:val="0"/>
              <w:adjustRightInd w:val="0"/>
              <w:jc w:val="both"/>
              <w:rPr>
                <w:bCs/>
                <w:sz w:val="28"/>
                <w:szCs w:val="28"/>
              </w:rPr>
            </w:pPr>
            <w:r>
              <w:rPr>
                <w:bCs/>
                <w:sz w:val="28"/>
                <w:szCs w:val="28"/>
              </w:rPr>
              <w:t>О.А.</w:t>
            </w:r>
            <w:r w:rsidR="00A15CD0">
              <w:rPr>
                <w:bCs/>
                <w:sz w:val="28"/>
                <w:szCs w:val="28"/>
              </w:rPr>
              <w:t xml:space="preserve"> </w:t>
            </w:r>
            <w:r w:rsidR="00BC2C08">
              <w:rPr>
                <w:bCs/>
                <w:sz w:val="28"/>
                <w:szCs w:val="28"/>
              </w:rPr>
              <w:t>Чурсина</w:t>
            </w:r>
          </w:p>
        </w:tc>
      </w:tr>
      <w:bookmarkEnd w:id="11"/>
    </w:tbl>
    <w:p w14:paraId="37A21F2A" w14:textId="77777777" w:rsidR="004C3770" w:rsidRDefault="004C3770" w:rsidP="004C3770">
      <w:pPr>
        <w:widowControl w:val="0"/>
        <w:autoSpaceDE w:val="0"/>
        <w:autoSpaceDN w:val="0"/>
        <w:adjustRightInd w:val="0"/>
        <w:ind w:right="-284"/>
        <w:jc w:val="both"/>
        <w:rPr>
          <w:bCs/>
          <w:sz w:val="28"/>
          <w:szCs w:val="28"/>
        </w:rPr>
      </w:pPr>
    </w:p>
    <w:p w14:paraId="61925D01" w14:textId="77777777" w:rsidR="004C3770" w:rsidRDefault="004C3770" w:rsidP="004C3770">
      <w:pPr>
        <w:widowControl w:val="0"/>
        <w:autoSpaceDE w:val="0"/>
        <w:autoSpaceDN w:val="0"/>
        <w:adjustRightInd w:val="0"/>
        <w:ind w:right="-284"/>
        <w:jc w:val="both"/>
        <w:rPr>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4"/>
      </w:tblGrid>
      <w:tr w:rsidR="007F59B2" w14:paraId="4360D77F" w14:textId="77777777" w:rsidTr="002B1B6D">
        <w:trPr>
          <w:trHeight w:val="817"/>
        </w:trPr>
        <w:tc>
          <w:tcPr>
            <w:tcW w:w="6941" w:type="dxa"/>
          </w:tcPr>
          <w:p w14:paraId="4706EBE5" w14:textId="77777777" w:rsidR="007F59B2" w:rsidRDefault="007F59B2" w:rsidP="007F59B2">
            <w:pPr>
              <w:widowControl w:val="0"/>
              <w:autoSpaceDE w:val="0"/>
              <w:autoSpaceDN w:val="0"/>
              <w:adjustRightInd w:val="0"/>
              <w:jc w:val="both"/>
              <w:rPr>
                <w:bCs/>
                <w:sz w:val="28"/>
                <w:szCs w:val="28"/>
              </w:rPr>
            </w:pPr>
          </w:p>
        </w:tc>
        <w:tc>
          <w:tcPr>
            <w:tcW w:w="2404" w:type="dxa"/>
          </w:tcPr>
          <w:p w14:paraId="34CB6479" w14:textId="77777777" w:rsidR="007F59B2" w:rsidRPr="007A64A2" w:rsidRDefault="007F59B2" w:rsidP="007F59B2">
            <w:pPr>
              <w:widowControl w:val="0"/>
              <w:autoSpaceDE w:val="0"/>
              <w:autoSpaceDN w:val="0"/>
              <w:adjustRightInd w:val="0"/>
              <w:jc w:val="both"/>
              <w:rPr>
                <w:rFonts w:ascii="Calibri" w:hAnsi="Calibri"/>
                <w:b/>
                <w:bCs/>
                <w:sz w:val="28"/>
                <w:szCs w:val="28"/>
              </w:rPr>
            </w:pPr>
            <w:r>
              <w:rPr>
                <w:sz w:val="28"/>
                <w:szCs w:val="28"/>
              </w:rPr>
              <w:t>М.Г. Саврасов</w:t>
            </w:r>
          </w:p>
          <w:p w14:paraId="2FD96E15" w14:textId="77777777" w:rsidR="007F59B2" w:rsidRDefault="007F59B2" w:rsidP="007F59B2">
            <w:pPr>
              <w:widowControl w:val="0"/>
              <w:autoSpaceDE w:val="0"/>
              <w:autoSpaceDN w:val="0"/>
              <w:adjustRightInd w:val="0"/>
              <w:jc w:val="both"/>
              <w:rPr>
                <w:bCs/>
                <w:sz w:val="28"/>
                <w:szCs w:val="28"/>
              </w:rPr>
            </w:pPr>
          </w:p>
        </w:tc>
      </w:tr>
      <w:tr w:rsidR="007F59B2" w14:paraId="12C54EA2" w14:textId="77777777" w:rsidTr="002B1B6D">
        <w:tc>
          <w:tcPr>
            <w:tcW w:w="6941" w:type="dxa"/>
          </w:tcPr>
          <w:p w14:paraId="10713FEB" w14:textId="77777777" w:rsidR="007F59B2" w:rsidRDefault="007F59B2" w:rsidP="007F59B2">
            <w:pPr>
              <w:widowControl w:val="0"/>
              <w:autoSpaceDE w:val="0"/>
              <w:autoSpaceDN w:val="0"/>
              <w:adjustRightInd w:val="0"/>
              <w:jc w:val="both"/>
              <w:rPr>
                <w:bCs/>
                <w:sz w:val="28"/>
                <w:szCs w:val="28"/>
              </w:rPr>
            </w:pPr>
          </w:p>
        </w:tc>
        <w:tc>
          <w:tcPr>
            <w:tcW w:w="2404" w:type="dxa"/>
          </w:tcPr>
          <w:p w14:paraId="63ADCFA5" w14:textId="77777777" w:rsidR="007F59B2" w:rsidRDefault="007F59B2" w:rsidP="007F59B2">
            <w:pPr>
              <w:widowControl w:val="0"/>
              <w:autoSpaceDE w:val="0"/>
              <w:autoSpaceDN w:val="0"/>
              <w:adjustRightInd w:val="0"/>
              <w:jc w:val="both"/>
              <w:rPr>
                <w:bCs/>
                <w:sz w:val="28"/>
                <w:szCs w:val="28"/>
              </w:rPr>
            </w:pPr>
          </w:p>
          <w:p w14:paraId="1E03CC67" w14:textId="77777777" w:rsidR="007F59B2" w:rsidRDefault="007F59B2" w:rsidP="007F59B2">
            <w:pPr>
              <w:widowControl w:val="0"/>
              <w:autoSpaceDE w:val="0"/>
              <w:autoSpaceDN w:val="0"/>
              <w:adjustRightInd w:val="0"/>
              <w:jc w:val="both"/>
              <w:rPr>
                <w:sz w:val="28"/>
                <w:szCs w:val="28"/>
              </w:rPr>
            </w:pPr>
            <w:r>
              <w:rPr>
                <w:bCs/>
                <w:sz w:val="28"/>
                <w:szCs w:val="28"/>
              </w:rPr>
              <w:t>Н.В. Ермак</w:t>
            </w:r>
          </w:p>
        </w:tc>
      </w:tr>
      <w:tr w:rsidR="007F59B2" w14:paraId="148328A8" w14:textId="77777777" w:rsidTr="002B1B6D">
        <w:tc>
          <w:tcPr>
            <w:tcW w:w="6941" w:type="dxa"/>
          </w:tcPr>
          <w:p w14:paraId="36664DB5" w14:textId="77777777" w:rsidR="007F59B2" w:rsidRDefault="007F59B2" w:rsidP="007F59B2">
            <w:pPr>
              <w:widowControl w:val="0"/>
              <w:autoSpaceDE w:val="0"/>
              <w:autoSpaceDN w:val="0"/>
              <w:adjustRightInd w:val="0"/>
              <w:jc w:val="both"/>
              <w:rPr>
                <w:bCs/>
                <w:sz w:val="28"/>
                <w:szCs w:val="28"/>
              </w:rPr>
            </w:pPr>
          </w:p>
        </w:tc>
        <w:tc>
          <w:tcPr>
            <w:tcW w:w="2404" w:type="dxa"/>
          </w:tcPr>
          <w:p w14:paraId="0DBFDCB8" w14:textId="77777777" w:rsidR="007F59B2" w:rsidRDefault="007F59B2" w:rsidP="007F59B2">
            <w:pPr>
              <w:widowControl w:val="0"/>
              <w:autoSpaceDE w:val="0"/>
              <w:autoSpaceDN w:val="0"/>
              <w:adjustRightInd w:val="0"/>
              <w:jc w:val="both"/>
              <w:rPr>
                <w:bCs/>
                <w:sz w:val="28"/>
                <w:szCs w:val="28"/>
              </w:rPr>
            </w:pPr>
          </w:p>
        </w:tc>
      </w:tr>
      <w:tr w:rsidR="007F59B2" w14:paraId="642EDD0B" w14:textId="77777777" w:rsidTr="002B1B6D">
        <w:tc>
          <w:tcPr>
            <w:tcW w:w="6941" w:type="dxa"/>
          </w:tcPr>
          <w:p w14:paraId="06BB7626" w14:textId="77777777" w:rsidR="007F59B2" w:rsidRDefault="007F59B2" w:rsidP="007F59B2">
            <w:pPr>
              <w:widowControl w:val="0"/>
              <w:autoSpaceDE w:val="0"/>
              <w:autoSpaceDN w:val="0"/>
              <w:adjustRightInd w:val="0"/>
              <w:jc w:val="both"/>
              <w:rPr>
                <w:bCs/>
                <w:sz w:val="28"/>
                <w:szCs w:val="28"/>
              </w:rPr>
            </w:pPr>
          </w:p>
        </w:tc>
        <w:tc>
          <w:tcPr>
            <w:tcW w:w="2404" w:type="dxa"/>
          </w:tcPr>
          <w:p w14:paraId="5C704F44" w14:textId="77777777" w:rsidR="007F59B2" w:rsidRDefault="007F59B2" w:rsidP="007F59B2">
            <w:pPr>
              <w:widowControl w:val="0"/>
              <w:autoSpaceDE w:val="0"/>
              <w:autoSpaceDN w:val="0"/>
              <w:adjustRightInd w:val="0"/>
              <w:jc w:val="both"/>
              <w:rPr>
                <w:bCs/>
                <w:sz w:val="28"/>
                <w:szCs w:val="28"/>
              </w:rPr>
            </w:pPr>
          </w:p>
          <w:p w14:paraId="1859CB64" w14:textId="77777777" w:rsidR="007F59B2" w:rsidRDefault="007F59B2" w:rsidP="007F59B2">
            <w:pPr>
              <w:widowControl w:val="0"/>
              <w:autoSpaceDE w:val="0"/>
              <w:autoSpaceDN w:val="0"/>
              <w:adjustRightInd w:val="0"/>
              <w:jc w:val="both"/>
              <w:rPr>
                <w:bCs/>
                <w:sz w:val="28"/>
                <w:szCs w:val="28"/>
              </w:rPr>
            </w:pPr>
            <w:r>
              <w:rPr>
                <w:bCs/>
                <w:sz w:val="28"/>
                <w:szCs w:val="28"/>
              </w:rPr>
              <w:t>Ю.Б. Лермонтов</w:t>
            </w:r>
          </w:p>
          <w:p w14:paraId="6F1500B0" w14:textId="77777777" w:rsidR="007F59B2" w:rsidRDefault="007F59B2" w:rsidP="007F59B2">
            <w:pPr>
              <w:widowControl w:val="0"/>
              <w:autoSpaceDE w:val="0"/>
              <w:autoSpaceDN w:val="0"/>
              <w:adjustRightInd w:val="0"/>
              <w:jc w:val="both"/>
              <w:rPr>
                <w:bCs/>
                <w:sz w:val="28"/>
                <w:szCs w:val="28"/>
              </w:rPr>
            </w:pPr>
          </w:p>
          <w:p w14:paraId="0F1FE55C" w14:textId="77777777" w:rsidR="007F59B2" w:rsidRDefault="007F59B2" w:rsidP="007F59B2">
            <w:pPr>
              <w:widowControl w:val="0"/>
              <w:autoSpaceDE w:val="0"/>
              <w:autoSpaceDN w:val="0"/>
              <w:adjustRightInd w:val="0"/>
              <w:jc w:val="both"/>
              <w:rPr>
                <w:bCs/>
                <w:sz w:val="28"/>
                <w:szCs w:val="28"/>
              </w:rPr>
            </w:pPr>
          </w:p>
          <w:p w14:paraId="60B03D5C" w14:textId="2B950650" w:rsidR="00461AE8" w:rsidRDefault="00461AE8" w:rsidP="007F59B2">
            <w:pPr>
              <w:widowControl w:val="0"/>
              <w:autoSpaceDE w:val="0"/>
              <w:autoSpaceDN w:val="0"/>
              <w:adjustRightInd w:val="0"/>
              <w:jc w:val="both"/>
              <w:rPr>
                <w:bCs/>
                <w:sz w:val="28"/>
                <w:szCs w:val="28"/>
              </w:rPr>
            </w:pPr>
          </w:p>
        </w:tc>
      </w:tr>
      <w:tr w:rsidR="007F59B2" w14:paraId="7D5758EB" w14:textId="77777777" w:rsidTr="002B1B6D">
        <w:tc>
          <w:tcPr>
            <w:tcW w:w="6941" w:type="dxa"/>
          </w:tcPr>
          <w:p w14:paraId="74E2DB0A" w14:textId="77777777" w:rsidR="007F59B2" w:rsidRDefault="007F59B2" w:rsidP="007F59B2">
            <w:pPr>
              <w:widowControl w:val="0"/>
              <w:autoSpaceDE w:val="0"/>
              <w:autoSpaceDN w:val="0"/>
              <w:adjustRightInd w:val="0"/>
              <w:jc w:val="both"/>
              <w:rPr>
                <w:bCs/>
                <w:sz w:val="28"/>
                <w:szCs w:val="28"/>
              </w:rPr>
            </w:pPr>
          </w:p>
          <w:p w14:paraId="3DFA0BFD" w14:textId="77777777" w:rsidR="007F59B2" w:rsidRDefault="007F59B2" w:rsidP="007F59B2">
            <w:pPr>
              <w:widowControl w:val="0"/>
              <w:autoSpaceDE w:val="0"/>
              <w:autoSpaceDN w:val="0"/>
              <w:adjustRightInd w:val="0"/>
              <w:jc w:val="both"/>
              <w:rPr>
                <w:bCs/>
                <w:sz w:val="28"/>
                <w:szCs w:val="28"/>
              </w:rPr>
            </w:pPr>
          </w:p>
        </w:tc>
        <w:tc>
          <w:tcPr>
            <w:tcW w:w="2404" w:type="dxa"/>
          </w:tcPr>
          <w:p w14:paraId="564E529E" w14:textId="77777777" w:rsidR="007F59B2" w:rsidRDefault="007F59B2" w:rsidP="007F59B2">
            <w:pPr>
              <w:widowControl w:val="0"/>
              <w:autoSpaceDE w:val="0"/>
              <w:autoSpaceDN w:val="0"/>
              <w:adjustRightInd w:val="0"/>
              <w:jc w:val="both"/>
              <w:rPr>
                <w:bCs/>
                <w:sz w:val="28"/>
                <w:szCs w:val="28"/>
              </w:rPr>
            </w:pPr>
            <w:r>
              <w:rPr>
                <w:bCs/>
                <w:sz w:val="28"/>
                <w:szCs w:val="28"/>
              </w:rPr>
              <w:t>О.В. Маркова</w:t>
            </w:r>
          </w:p>
          <w:p w14:paraId="2B1F1849" w14:textId="77777777" w:rsidR="00A15CD0" w:rsidRDefault="00A15CD0" w:rsidP="007F59B2">
            <w:pPr>
              <w:widowControl w:val="0"/>
              <w:autoSpaceDE w:val="0"/>
              <w:autoSpaceDN w:val="0"/>
              <w:adjustRightInd w:val="0"/>
              <w:jc w:val="both"/>
              <w:rPr>
                <w:bCs/>
                <w:sz w:val="28"/>
                <w:szCs w:val="28"/>
              </w:rPr>
            </w:pPr>
          </w:p>
          <w:p w14:paraId="2B23CD47" w14:textId="77777777" w:rsidR="00A15CD0" w:rsidRDefault="00A15CD0" w:rsidP="007F59B2">
            <w:pPr>
              <w:widowControl w:val="0"/>
              <w:autoSpaceDE w:val="0"/>
              <w:autoSpaceDN w:val="0"/>
              <w:adjustRightInd w:val="0"/>
              <w:jc w:val="both"/>
              <w:rPr>
                <w:bCs/>
                <w:sz w:val="28"/>
                <w:szCs w:val="28"/>
              </w:rPr>
            </w:pPr>
          </w:p>
          <w:p w14:paraId="3CAABE67" w14:textId="55AEBA09" w:rsidR="00461AE8" w:rsidRPr="007F0A1D" w:rsidRDefault="00461AE8" w:rsidP="007F59B2">
            <w:pPr>
              <w:widowControl w:val="0"/>
              <w:autoSpaceDE w:val="0"/>
              <w:autoSpaceDN w:val="0"/>
              <w:adjustRightInd w:val="0"/>
              <w:jc w:val="both"/>
              <w:rPr>
                <w:bCs/>
                <w:sz w:val="28"/>
                <w:szCs w:val="28"/>
                <w:lang w:val="en-US"/>
              </w:rPr>
            </w:pPr>
          </w:p>
        </w:tc>
      </w:tr>
      <w:tr w:rsidR="007F59B2" w14:paraId="3C1B327F" w14:textId="77777777" w:rsidTr="002B1B6D">
        <w:tc>
          <w:tcPr>
            <w:tcW w:w="6941" w:type="dxa"/>
          </w:tcPr>
          <w:p w14:paraId="3AA9D902" w14:textId="77777777" w:rsidR="007F59B2" w:rsidRDefault="007F59B2" w:rsidP="007F59B2">
            <w:pPr>
              <w:widowControl w:val="0"/>
              <w:autoSpaceDE w:val="0"/>
              <w:autoSpaceDN w:val="0"/>
              <w:adjustRightInd w:val="0"/>
              <w:jc w:val="both"/>
              <w:rPr>
                <w:bCs/>
                <w:sz w:val="28"/>
                <w:szCs w:val="28"/>
              </w:rPr>
            </w:pPr>
            <w:r w:rsidRPr="007A64A2">
              <w:rPr>
                <w:sz w:val="28"/>
                <w:szCs w:val="28"/>
              </w:rPr>
              <w:t>Секретарь</w:t>
            </w:r>
            <w:r>
              <w:rPr>
                <w:sz w:val="28"/>
                <w:szCs w:val="28"/>
              </w:rPr>
              <w:t xml:space="preserve"> Правления РЭК Кузбасса</w:t>
            </w:r>
          </w:p>
        </w:tc>
        <w:tc>
          <w:tcPr>
            <w:tcW w:w="2404" w:type="dxa"/>
          </w:tcPr>
          <w:p w14:paraId="20F6EE28" w14:textId="27D4EFA2" w:rsidR="007F59B2" w:rsidRDefault="007F59B2" w:rsidP="007F59B2">
            <w:pPr>
              <w:widowControl w:val="0"/>
              <w:autoSpaceDE w:val="0"/>
              <w:autoSpaceDN w:val="0"/>
              <w:adjustRightInd w:val="0"/>
              <w:jc w:val="both"/>
              <w:rPr>
                <w:bCs/>
                <w:sz w:val="28"/>
                <w:szCs w:val="28"/>
              </w:rPr>
            </w:pPr>
            <w:r>
              <w:rPr>
                <w:bCs/>
                <w:sz w:val="28"/>
                <w:szCs w:val="28"/>
              </w:rPr>
              <w:t>Т.А. Сафина</w:t>
            </w:r>
          </w:p>
        </w:tc>
      </w:tr>
      <w:bookmarkEnd w:id="12"/>
    </w:tbl>
    <w:p w14:paraId="0AB1FD11" w14:textId="0C0A90E2" w:rsidR="004C3770" w:rsidRDefault="004C3770" w:rsidP="00494527">
      <w:pPr>
        <w:pStyle w:val="a7"/>
        <w:ind w:left="0" w:firstLine="709"/>
        <w:jc w:val="both"/>
        <w:rPr>
          <w:b/>
          <w:sz w:val="28"/>
          <w:szCs w:val="28"/>
        </w:rPr>
      </w:pPr>
    </w:p>
    <w:p w14:paraId="71A3ED13" w14:textId="77777777" w:rsidR="00B963CD" w:rsidRDefault="00B963CD" w:rsidP="00125756">
      <w:pPr>
        <w:tabs>
          <w:tab w:val="left" w:pos="9214"/>
        </w:tabs>
        <w:ind w:left="-1075" w:right="-739" w:firstLine="6887"/>
      </w:pPr>
    </w:p>
    <w:p w14:paraId="5AC57E01" w14:textId="77777777" w:rsidR="00B963CD" w:rsidRDefault="00B963CD" w:rsidP="00125756">
      <w:pPr>
        <w:tabs>
          <w:tab w:val="left" w:pos="9214"/>
        </w:tabs>
        <w:ind w:left="-1075" w:right="-739" w:firstLine="6887"/>
      </w:pPr>
    </w:p>
    <w:p w14:paraId="7184AED4" w14:textId="77777777" w:rsidR="00B963CD" w:rsidRDefault="00B963CD" w:rsidP="00125756">
      <w:pPr>
        <w:tabs>
          <w:tab w:val="left" w:pos="9214"/>
        </w:tabs>
        <w:ind w:left="-1075" w:right="-739" w:firstLine="6887"/>
      </w:pPr>
    </w:p>
    <w:p w14:paraId="048A63EE" w14:textId="77777777" w:rsidR="00B963CD" w:rsidRDefault="00B963CD" w:rsidP="00125756">
      <w:pPr>
        <w:tabs>
          <w:tab w:val="left" w:pos="9214"/>
        </w:tabs>
        <w:ind w:left="-1075" w:right="-739" w:firstLine="6887"/>
      </w:pPr>
    </w:p>
    <w:p w14:paraId="405E033C" w14:textId="77777777" w:rsidR="00B963CD" w:rsidRDefault="00B963CD" w:rsidP="00125756">
      <w:pPr>
        <w:tabs>
          <w:tab w:val="left" w:pos="9214"/>
        </w:tabs>
        <w:ind w:left="-1075" w:right="-739" w:firstLine="6887"/>
      </w:pPr>
    </w:p>
    <w:p w14:paraId="5C903135" w14:textId="77777777" w:rsidR="00B963CD" w:rsidRDefault="00B963CD" w:rsidP="00125756">
      <w:pPr>
        <w:tabs>
          <w:tab w:val="left" w:pos="9214"/>
        </w:tabs>
        <w:ind w:left="-1075" w:right="-739" w:firstLine="6887"/>
      </w:pPr>
    </w:p>
    <w:p w14:paraId="3B1A8040" w14:textId="77777777" w:rsidR="00B963CD" w:rsidRDefault="00B963CD" w:rsidP="00125756">
      <w:pPr>
        <w:tabs>
          <w:tab w:val="left" w:pos="9214"/>
        </w:tabs>
        <w:ind w:left="-1075" w:right="-739" w:firstLine="6887"/>
      </w:pPr>
    </w:p>
    <w:p w14:paraId="3D29A99A" w14:textId="77777777" w:rsidR="00B963CD" w:rsidRDefault="00B963CD" w:rsidP="00125756">
      <w:pPr>
        <w:tabs>
          <w:tab w:val="left" w:pos="9214"/>
        </w:tabs>
        <w:ind w:left="-1075" w:right="-739" w:firstLine="6887"/>
      </w:pPr>
    </w:p>
    <w:p w14:paraId="276B7987" w14:textId="77777777" w:rsidR="00B963CD" w:rsidRDefault="00B963CD" w:rsidP="00125756">
      <w:pPr>
        <w:tabs>
          <w:tab w:val="left" w:pos="9214"/>
        </w:tabs>
        <w:ind w:left="-1075" w:right="-739" w:firstLine="6887"/>
      </w:pPr>
    </w:p>
    <w:p w14:paraId="70F37682" w14:textId="77777777" w:rsidR="00B963CD" w:rsidRDefault="00B963CD" w:rsidP="00125756">
      <w:pPr>
        <w:tabs>
          <w:tab w:val="left" w:pos="9214"/>
        </w:tabs>
        <w:ind w:left="-1075" w:right="-739" w:firstLine="6887"/>
      </w:pPr>
    </w:p>
    <w:p w14:paraId="3D88F8B2" w14:textId="77777777" w:rsidR="00B963CD" w:rsidRDefault="00B963CD" w:rsidP="00125756">
      <w:pPr>
        <w:tabs>
          <w:tab w:val="left" w:pos="9214"/>
        </w:tabs>
        <w:ind w:left="-1075" w:right="-739" w:firstLine="6887"/>
      </w:pPr>
    </w:p>
    <w:p w14:paraId="4ABE122B" w14:textId="77777777" w:rsidR="00B963CD" w:rsidRDefault="00B963CD" w:rsidP="00125756">
      <w:pPr>
        <w:tabs>
          <w:tab w:val="left" w:pos="9214"/>
        </w:tabs>
        <w:ind w:left="-1075" w:right="-739" w:firstLine="6887"/>
      </w:pPr>
    </w:p>
    <w:p w14:paraId="4035F11D" w14:textId="77777777" w:rsidR="00B963CD" w:rsidRDefault="00B963CD" w:rsidP="00125756">
      <w:pPr>
        <w:tabs>
          <w:tab w:val="left" w:pos="9214"/>
        </w:tabs>
        <w:ind w:left="-1075" w:right="-739" w:firstLine="6887"/>
      </w:pPr>
    </w:p>
    <w:p w14:paraId="0C0D4088" w14:textId="77777777" w:rsidR="00B963CD" w:rsidRDefault="00B963CD" w:rsidP="00125756">
      <w:pPr>
        <w:tabs>
          <w:tab w:val="left" w:pos="9214"/>
        </w:tabs>
        <w:ind w:left="-1075" w:right="-739" w:firstLine="6887"/>
      </w:pPr>
    </w:p>
    <w:p w14:paraId="5D0EBC91" w14:textId="77777777" w:rsidR="00B963CD" w:rsidRDefault="00B963CD" w:rsidP="00125756">
      <w:pPr>
        <w:tabs>
          <w:tab w:val="left" w:pos="9214"/>
        </w:tabs>
        <w:ind w:left="-1075" w:right="-739" w:firstLine="6887"/>
      </w:pPr>
    </w:p>
    <w:p w14:paraId="4FBAE5F8" w14:textId="77777777" w:rsidR="00B963CD" w:rsidRDefault="00B963CD" w:rsidP="00125756">
      <w:pPr>
        <w:tabs>
          <w:tab w:val="left" w:pos="9214"/>
        </w:tabs>
        <w:ind w:left="-1075" w:right="-739" w:firstLine="6887"/>
      </w:pPr>
    </w:p>
    <w:p w14:paraId="56A85CFF" w14:textId="77777777" w:rsidR="00B963CD" w:rsidRDefault="00B963CD" w:rsidP="00125756">
      <w:pPr>
        <w:tabs>
          <w:tab w:val="left" w:pos="9214"/>
        </w:tabs>
        <w:ind w:left="-1075" w:right="-739" w:firstLine="6887"/>
      </w:pPr>
    </w:p>
    <w:p w14:paraId="0F1078FD" w14:textId="77777777" w:rsidR="00B963CD" w:rsidRDefault="00B963CD" w:rsidP="00125756">
      <w:pPr>
        <w:tabs>
          <w:tab w:val="left" w:pos="9214"/>
        </w:tabs>
        <w:ind w:left="-1075" w:right="-739" w:firstLine="6887"/>
      </w:pPr>
    </w:p>
    <w:p w14:paraId="07CE008D" w14:textId="77777777" w:rsidR="00B963CD" w:rsidRDefault="00B963CD" w:rsidP="00125756">
      <w:pPr>
        <w:tabs>
          <w:tab w:val="left" w:pos="9214"/>
        </w:tabs>
        <w:ind w:left="-1075" w:right="-739" w:firstLine="6887"/>
      </w:pPr>
    </w:p>
    <w:p w14:paraId="30DBBD64" w14:textId="77777777" w:rsidR="00B963CD" w:rsidRDefault="00B963CD" w:rsidP="00125756">
      <w:pPr>
        <w:tabs>
          <w:tab w:val="left" w:pos="9214"/>
        </w:tabs>
        <w:ind w:left="-1075" w:right="-739" w:firstLine="6887"/>
      </w:pPr>
    </w:p>
    <w:p w14:paraId="31071AA8" w14:textId="77777777" w:rsidR="00B963CD" w:rsidRDefault="00B963CD" w:rsidP="00125756">
      <w:pPr>
        <w:tabs>
          <w:tab w:val="left" w:pos="9214"/>
        </w:tabs>
        <w:ind w:left="-1075" w:right="-739" w:firstLine="6887"/>
      </w:pPr>
    </w:p>
    <w:p w14:paraId="3BBF81B1" w14:textId="77777777" w:rsidR="00B963CD" w:rsidRDefault="00B963CD" w:rsidP="00125756">
      <w:pPr>
        <w:tabs>
          <w:tab w:val="left" w:pos="9214"/>
        </w:tabs>
        <w:ind w:left="-1075" w:right="-739" w:firstLine="6887"/>
      </w:pPr>
    </w:p>
    <w:p w14:paraId="57A18922" w14:textId="77777777" w:rsidR="00B963CD" w:rsidRDefault="00B963CD" w:rsidP="00125756">
      <w:pPr>
        <w:tabs>
          <w:tab w:val="left" w:pos="9214"/>
        </w:tabs>
        <w:ind w:left="-1075" w:right="-739" w:firstLine="6887"/>
      </w:pPr>
    </w:p>
    <w:p w14:paraId="0C64D598" w14:textId="1362D122" w:rsidR="00125756" w:rsidRDefault="00125756" w:rsidP="00494527">
      <w:pPr>
        <w:pStyle w:val="a7"/>
        <w:ind w:left="0" w:firstLine="709"/>
        <w:jc w:val="both"/>
        <w:rPr>
          <w:b/>
          <w:sz w:val="28"/>
          <w:szCs w:val="28"/>
        </w:rPr>
      </w:pPr>
    </w:p>
    <w:p w14:paraId="50FDBF92" w14:textId="31AB230D" w:rsidR="00125756" w:rsidRDefault="00125756" w:rsidP="00494527">
      <w:pPr>
        <w:pStyle w:val="a7"/>
        <w:ind w:left="0" w:firstLine="709"/>
        <w:jc w:val="both"/>
        <w:rPr>
          <w:b/>
          <w:sz w:val="28"/>
          <w:szCs w:val="28"/>
        </w:rPr>
      </w:pPr>
    </w:p>
    <w:p w14:paraId="0D6C697D" w14:textId="77777777" w:rsidR="00125756" w:rsidRDefault="00125756" w:rsidP="00494527">
      <w:pPr>
        <w:pStyle w:val="a7"/>
        <w:ind w:left="0" w:firstLine="709"/>
        <w:jc w:val="both"/>
        <w:rPr>
          <w:b/>
          <w:sz w:val="28"/>
          <w:szCs w:val="28"/>
        </w:rPr>
      </w:pPr>
    </w:p>
    <w:sectPr w:rsidR="00125756" w:rsidSect="005D4DE9">
      <w:headerReference w:type="default" r:id="rId26"/>
      <w:pgSz w:w="11906" w:h="16838" w:code="9"/>
      <w:pgMar w:top="851" w:right="567" w:bottom="709" w:left="1701" w:header="57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4D4B5" w14:textId="77777777" w:rsidR="00CB4351" w:rsidRDefault="00CB4351" w:rsidP="00377397">
      <w:r>
        <w:separator/>
      </w:r>
    </w:p>
  </w:endnote>
  <w:endnote w:type="continuationSeparator" w:id="0">
    <w:p w14:paraId="788E7AA5" w14:textId="77777777" w:rsidR="00CB4351" w:rsidRDefault="00CB4351"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variable"/>
    <w:sig w:usb0="00000287"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0581A" w14:textId="77777777" w:rsidR="00CB4351" w:rsidRDefault="00CB4351" w:rsidP="00377397">
      <w:r>
        <w:separator/>
      </w:r>
    </w:p>
  </w:footnote>
  <w:footnote w:type="continuationSeparator" w:id="0">
    <w:p w14:paraId="3BB9E821" w14:textId="77777777" w:rsidR="00CB4351" w:rsidRDefault="00CB4351"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857955"/>
      <w:docPartObj>
        <w:docPartGallery w:val="Page Numbers (Top of Page)"/>
        <w:docPartUnique/>
      </w:docPartObj>
    </w:sdtPr>
    <w:sdtEndPr/>
    <w:sdtContent>
      <w:p w14:paraId="56FA0A78" w14:textId="61BCB957" w:rsidR="005D4DE9" w:rsidRDefault="005D4DE9">
        <w:pPr>
          <w:pStyle w:val="a9"/>
          <w:jc w:val="center"/>
        </w:pPr>
        <w:r>
          <w:fldChar w:fldCharType="begin"/>
        </w:r>
        <w:r>
          <w:instrText>PAGE   \* MERGEFORMAT</w:instrText>
        </w:r>
        <w:r>
          <w:fldChar w:fldCharType="separate"/>
        </w:r>
        <w:r>
          <w:t>2</w:t>
        </w:r>
        <w:r>
          <w:fldChar w:fldCharType="end"/>
        </w:r>
      </w:p>
    </w:sdtContent>
  </w:sdt>
  <w:p w14:paraId="3A030E6D" w14:textId="77777777" w:rsidR="005D4DE9" w:rsidRDefault="005D4DE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02496B2"/>
    <w:lvl w:ilvl="0">
      <w:start w:val="1"/>
      <w:numFmt w:val="decimal"/>
      <w:pStyle w:val="a"/>
      <w:lvlText w:val="%1."/>
      <w:lvlJc w:val="left"/>
      <w:pPr>
        <w:tabs>
          <w:tab w:val="num" w:pos="643"/>
        </w:tabs>
        <w:ind w:left="643"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1E274A0"/>
    <w:multiLevelType w:val="hybridMultilevel"/>
    <w:tmpl w:val="99945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AC4301"/>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0A895C23"/>
    <w:multiLevelType w:val="hybridMultilevel"/>
    <w:tmpl w:val="9216D82C"/>
    <w:lvl w:ilvl="0" w:tplc="87D0DA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AE38B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0C3E5678"/>
    <w:multiLevelType w:val="hybridMultilevel"/>
    <w:tmpl w:val="1908CAB8"/>
    <w:lvl w:ilvl="0" w:tplc="04707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AD6B9E"/>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0D5C3AE1"/>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1083122D"/>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1147020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223B5A56"/>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517246E"/>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4ED2ABC"/>
    <w:multiLevelType w:val="multilevel"/>
    <w:tmpl w:val="034269FE"/>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7" w15:restartNumberingAfterBreak="0">
    <w:nsid w:val="3AEF17AC"/>
    <w:multiLevelType w:val="hybridMultilevel"/>
    <w:tmpl w:val="8CC49F4E"/>
    <w:lvl w:ilvl="0" w:tplc="8AF8E8B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E7144BC"/>
    <w:multiLevelType w:val="multilevel"/>
    <w:tmpl w:val="BB6833D0"/>
    <w:lvl w:ilvl="0">
      <w:start w:val="1"/>
      <w:numFmt w:val="decimal"/>
      <w:lvlText w:val="%1."/>
      <w:lvlJc w:val="left"/>
      <w:pPr>
        <w:ind w:left="1159" w:hanging="45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3F0A369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45116730"/>
    <w:multiLevelType w:val="hybridMultilevel"/>
    <w:tmpl w:val="1678785A"/>
    <w:lvl w:ilvl="0" w:tplc="575A6B3A">
      <w:start w:val="1"/>
      <w:numFmt w:val="decimal"/>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7BA7C6D"/>
    <w:multiLevelType w:val="multilevel"/>
    <w:tmpl w:val="2124B140"/>
    <w:lvl w:ilvl="0">
      <w:start w:val="1"/>
      <w:numFmt w:val="decimal"/>
      <w:lvlText w:val="%1."/>
      <w:lvlJc w:val="left"/>
      <w:pPr>
        <w:ind w:left="2036" w:hanging="1185"/>
      </w:pPr>
      <w:rPr>
        <w:rFonts w:hint="default"/>
      </w:rPr>
    </w:lvl>
    <w:lvl w:ilvl="1">
      <w:start w:val="1"/>
      <w:numFmt w:val="decimal"/>
      <w:isLgl/>
      <w:lvlText w:val="%1.%2."/>
      <w:lvlJc w:val="left"/>
      <w:pPr>
        <w:ind w:left="1712" w:hanging="72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354" w:hanging="1080"/>
      </w:pPr>
      <w:rPr>
        <w:rFonts w:hint="default"/>
      </w:rPr>
    </w:lvl>
    <w:lvl w:ilvl="4">
      <w:start w:val="1"/>
      <w:numFmt w:val="decimal"/>
      <w:isLgl/>
      <w:lvlText w:val="%1.%2.%3.%4.%5."/>
      <w:lvlJc w:val="left"/>
      <w:pPr>
        <w:ind w:left="2495" w:hanging="1080"/>
      </w:pPr>
      <w:rPr>
        <w:rFonts w:hint="default"/>
      </w:rPr>
    </w:lvl>
    <w:lvl w:ilvl="5">
      <w:start w:val="1"/>
      <w:numFmt w:val="decimal"/>
      <w:isLgl/>
      <w:lvlText w:val="%1.%2.%3.%4.%5.%6."/>
      <w:lvlJc w:val="left"/>
      <w:pPr>
        <w:ind w:left="2996" w:hanging="1440"/>
      </w:pPr>
      <w:rPr>
        <w:rFonts w:hint="default"/>
      </w:rPr>
    </w:lvl>
    <w:lvl w:ilvl="6">
      <w:start w:val="1"/>
      <w:numFmt w:val="decimal"/>
      <w:isLgl/>
      <w:lvlText w:val="%1.%2.%3.%4.%5.%6.%7."/>
      <w:lvlJc w:val="left"/>
      <w:pPr>
        <w:ind w:left="3497" w:hanging="1800"/>
      </w:pPr>
      <w:rPr>
        <w:rFonts w:hint="default"/>
      </w:rPr>
    </w:lvl>
    <w:lvl w:ilvl="7">
      <w:start w:val="1"/>
      <w:numFmt w:val="decimal"/>
      <w:isLgl/>
      <w:lvlText w:val="%1.%2.%3.%4.%5.%6.%7.%8."/>
      <w:lvlJc w:val="left"/>
      <w:pPr>
        <w:ind w:left="3638" w:hanging="1800"/>
      </w:pPr>
      <w:rPr>
        <w:rFonts w:hint="default"/>
      </w:rPr>
    </w:lvl>
    <w:lvl w:ilvl="8">
      <w:start w:val="1"/>
      <w:numFmt w:val="decimal"/>
      <w:isLgl/>
      <w:lvlText w:val="%1.%2.%3.%4.%5.%6.%7.%8.%9."/>
      <w:lvlJc w:val="left"/>
      <w:pPr>
        <w:ind w:left="4139" w:hanging="2160"/>
      </w:pPr>
      <w:rPr>
        <w:rFonts w:hint="default"/>
      </w:rPr>
    </w:lvl>
  </w:abstractNum>
  <w:abstractNum w:abstractNumId="22" w15:restartNumberingAfterBreak="0">
    <w:nsid w:val="4BF40DC7"/>
    <w:multiLevelType w:val="hybridMultilevel"/>
    <w:tmpl w:val="A0FC6CCC"/>
    <w:lvl w:ilvl="0" w:tplc="34E0D1D4">
      <w:start w:val="1"/>
      <w:numFmt w:val="decimal"/>
      <w:lvlText w:val="%1."/>
      <w:lvlJc w:val="left"/>
      <w:pPr>
        <w:ind w:left="1144" w:hanging="435"/>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CD3034B"/>
    <w:multiLevelType w:val="hybridMultilevel"/>
    <w:tmpl w:val="974E2AE8"/>
    <w:lvl w:ilvl="0" w:tplc="7EF624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9A4DA5"/>
    <w:multiLevelType w:val="hybridMultilevel"/>
    <w:tmpl w:val="9BEEA90A"/>
    <w:lvl w:ilvl="0" w:tplc="BAA249FC">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58B7385"/>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58D95411"/>
    <w:multiLevelType w:val="hybridMultilevel"/>
    <w:tmpl w:val="1908CAB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62337C85"/>
    <w:multiLevelType w:val="multilevel"/>
    <w:tmpl w:val="34088C4C"/>
    <w:lvl w:ilvl="0">
      <w:start w:val="1"/>
      <w:numFmt w:val="decimal"/>
      <w:lvlText w:val="%1."/>
      <w:lvlJc w:val="left"/>
      <w:pPr>
        <w:ind w:left="1789" w:hanging="360"/>
      </w:pPr>
      <w:rPr>
        <w:rFonts w:ascii="Times New Roman" w:eastAsia="Times New Roman" w:hAnsi="Times New Roman" w:cs="Times New Roman"/>
      </w:rPr>
    </w:lvl>
    <w:lvl w:ilvl="1">
      <w:start w:val="1"/>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28" w15:restartNumberingAfterBreak="0">
    <w:nsid w:val="63E222CB"/>
    <w:multiLevelType w:val="multilevel"/>
    <w:tmpl w:val="EA16DFFA"/>
    <w:lvl w:ilvl="0">
      <w:start w:val="1"/>
      <w:numFmt w:val="none"/>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9" w15:restartNumberingAfterBreak="0">
    <w:nsid w:val="647368D6"/>
    <w:multiLevelType w:val="multilevel"/>
    <w:tmpl w:val="21DC4484"/>
    <w:lvl w:ilvl="0">
      <w:start w:val="1"/>
      <w:numFmt w:val="decimal"/>
      <w:lvlText w:val="%1."/>
      <w:lvlJc w:val="left"/>
      <w:pPr>
        <w:ind w:left="1069" w:hanging="360"/>
      </w:pPr>
      <w:rPr>
        <w:rFonts w:ascii="Times New Roman" w:eastAsia="Times New Roman" w:hAnsi="Times New Roman" w:cs="Times New Roman"/>
        <w:b w:val="0"/>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15:restartNumberingAfterBreak="0">
    <w:nsid w:val="6A6C0219"/>
    <w:multiLevelType w:val="hybridMultilevel"/>
    <w:tmpl w:val="EE049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B51660"/>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7B4963B6"/>
    <w:multiLevelType w:val="hybridMultilevel"/>
    <w:tmpl w:val="113A5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4A65BB"/>
    <w:multiLevelType w:val="hybridMultilevel"/>
    <w:tmpl w:val="98708EFA"/>
    <w:lvl w:ilvl="0" w:tplc="756C1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2"/>
  </w:num>
  <w:num w:numId="3">
    <w:abstractNumId w:val="14"/>
  </w:num>
  <w:num w:numId="4">
    <w:abstractNumId w:val="1"/>
  </w:num>
  <w:num w:numId="5">
    <w:abstractNumId w:val="0"/>
  </w:num>
  <w:num w:numId="6">
    <w:abstractNumId w:val="29"/>
  </w:num>
  <w:num w:numId="7">
    <w:abstractNumId w:val="32"/>
  </w:num>
  <w:num w:numId="8">
    <w:abstractNumId w:val="7"/>
  </w:num>
  <w:num w:numId="9">
    <w:abstractNumId w:val="13"/>
  </w:num>
  <w:num w:numId="10">
    <w:abstractNumId w:val="26"/>
  </w:num>
  <w:num w:numId="11">
    <w:abstractNumId w:val="8"/>
  </w:num>
  <w:num w:numId="12">
    <w:abstractNumId w:val="31"/>
  </w:num>
  <w:num w:numId="13">
    <w:abstractNumId w:val="4"/>
  </w:num>
  <w:num w:numId="14">
    <w:abstractNumId w:val="30"/>
  </w:num>
  <w:num w:numId="15">
    <w:abstractNumId w:val="9"/>
  </w:num>
  <w:num w:numId="16">
    <w:abstractNumId w:val="25"/>
  </w:num>
  <w:num w:numId="17">
    <w:abstractNumId w:val="11"/>
  </w:num>
  <w:num w:numId="18">
    <w:abstractNumId w:val="16"/>
  </w:num>
  <w:num w:numId="19">
    <w:abstractNumId w:val="3"/>
  </w:num>
  <w:num w:numId="20">
    <w:abstractNumId w:val="23"/>
  </w:num>
  <w:num w:numId="21">
    <w:abstractNumId w:val="21"/>
  </w:num>
  <w:num w:numId="22">
    <w:abstractNumId w:val="5"/>
  </w:num>
  <w:num w:numId="23">
    <w:abstractNumId w:val="33"/>
  </w:num>
  <w:num w:numId="24">
    <w:abstractNumId w:val="17"/>
  </w:num>
  <w:num w:numId="25">
    <w:abstractNumId w:val="10"/>
  </w:num>
  <w:num w:numId="26">
    <w:abstractNumId w:val="28"/>
  </w:num>
  <w:num w:numId="27">
    <w:abstractNumId w:val="18"/>
  </w:num>
  <w:num w:numId="28">
    <w:abstractNumId w:val="12"/>
  </w:num>
  <w:num w:numId="29">
    <w:abstractNumId w:val="27"/>
  </w:num>
  <w:num w:numId="30">
    <w:abstractNumId w:val="19"/>
  </w:num>
  <w:num w:numId="31">
    <w:abstractNumId w:val="6"/>
  </w:num>
  <w:num w:numId="32">
    <w:abstractNumId w:val="22"/>
  </w:num>
  <w:num w:numId="33">
    <w:abstractNumId w:val="20"/>
  </w:num>
  <w:num w:numId="34">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0F8F"/>
    <w:rsid w:val="00002C78"/>
    <w:rsid w:val="00003A9B"/>
    <w:rsid w:val="00003BAA"/>
    <w:rsid w:val="00004F24"/>
    <w:rsid w:val="00005320"/>
    <w:rsid w:val="0001077C"/>
    <w:rsid w:val="00011DDE"/>
    <w:rsid w:val="00013AD3"/>
    <w:rsid w:val="000150E7"/>
    <w:rsid w:val="00016556"/>
    <w:rsid w:val="00017F16"/>
    <w:rsid w:val="00020436"/>
    <w:rsid w:val="00024580"/>
    <w:rsid w:val="00024D35"/>
    <w:rsid w:val="00024F72"/>
    <w:rsid w:val="000251C0"/>
    <w:rsid w:val="00025563"/>
    <w:rsid w:val="00025584"/>
    <w:rsid w:val="00034450"/>
    <w:rsid w:val="000350AB"/>
    <w:rsid w:val="0003531B"/>
    <w:rsid w:val="000358BE"/>
    <w:rsid w:val="00037FBC"/>
    <w:rsid w:val="00040B77"/>
    <w:rsid w:val="00041805"/>
    <w:rsid w:val="00041EA9"/>
    <w:rsid w:val="00042013"/>
    <w:rsid w:val="00042064"/>
    <w:rsid w:val="000437F8"/>
    <w:rsid w:val="00045304"/>
    <w:rsid w:val="00045FC1"/>
    <w:rsid w:val="00047304"/>
    <w:rsid w:val="000507BC"/>
    <w:rsid w:val="000514A6"/>
    <w:rsid w:val="000556FA"/>
    <w:rsid w:val="0005628A"/>
    <w:rsid w:val="000570F9"/>
    <w:rsid w:val="00057973"/>
    <w:rsid w:val="00060D09"/>
    <w:rsid w:val="000614DA"/>
    <w:rsid w:val="000619D2"/>
    <w:rsid w:val="000638CB"/>
    <w:rsid w:val="00063FE3"/>
    <w:rsid w:val="00064A4F"/>
    <w:rsid w:val="000654E5"/>
    <w:rsid w:val="000664D6"/>
    <w:rsid w:val="00070C86"/>
    <w:rsid w:val="00071A99"/>
    <w:rsid w:val="0007219C"/>
    <w:rsid w:val="000724AD"/>
    <w:rsid w:val="00075DB1"/>
    <w:rsid w:val="0007638B"/>
    <w:rsid w:val="000768D9"/>
    <w:rsid w:val="00076FB5"/>
    <w:rsid w:val="000805ED"/>
    <w:rsid w:val="00080A1D"/>
    <w:rsid w:val="000841CC"/>
    <w:rsid w:val="00084948"/>
    <w:rsid w:val="00086ABD"/>
    <w:rsid w:val="00091100"/>
    <w:rsid w:val="000935F2"/>
    <w:rsid w:val="0009679B"/>
    <w:rsid w:val="00097CCD"/>
    <w:rsid w:val="000A04F2"/>
    <w:rsid w:val="000A1E1B"/>
    <w:rsid w:val="000A21AD"/>
    <w:rsid w:val="000A329A"/>
    <w:rsid w:val="000A6F77"/>
    <w:rsid w:val="000A73AA"/>
    <w:rsid w:val="000A79B9"/>
    <w:rsid w:val="000B0E91"/>
    <w:rsid w:val="000B2393"/>
    <w:rsid w:val="000B626E"/>
    <w:rsid w:val="000B6FB5"/>
    <w:rsid w:val="000C076F"/>
    <w:rsid w:val="000C0A06"/>
    <w:rsid w:val="000C26F5"/>
    <w:rsid w:val="000C2BE5"/>
    <w:rsid w:val="000C3DC0"/>
    <w:rsid w:val="000C5793"/>
    <w:rsid w:val="000C6791"/>
    <w:rsid w:val="000C7647"/>
    <w:rsid w:val="000D0306"/>
    <w:rsid w:val="000D2E48"/>
    <w:rsid w:val="000D3A1A"/>
    <w:rsid w:val="000D4F19"/>
    <w:rsid w:val="000D58DF"/>
    <w:rsid w:val="000D592A"/>
    <w:rsid w:val="000D5A4E"/>
    <w:rsid w:val="000D5C2A"/>
    <w:rsid w:val="000D63B0"/>
    <w:rsid w:val="000E1526"/>
    <w:rsid w:val="000E1B91"/>
    <w:rsid w:val="000E3381"/>
    <w:rsid w:val="000E34B3"/>
    <w:rsid w:val="000E3AF7"/>
    <w:rsid w:val="000E3CE1"/>
    <w:rsid w:val="000E404C"/>
    <w:rsid w:val="000E41B9"/>
    <w:rsid w:val="000E755B"/>
    <w:rsid w:val="00101F66"/>
    <w:rsid w:val="00102EC3"/>
    <w:rsid w:val="0010318D"/>
    <w:rsid w:val="00103702"/>
    <w:rsid w:val="00107D8E"/>
    <w:rsid w:val="001109EF"/>
    <w:rsid w:val="00110C60"/>
    <w:rsid w:val="00110E6B"/>
    <w:rsid w:val="00111AA4"/>
    <w:rsid w:val="001120D7"/>
    <w:rsid w:val="00112B53"/>
    <w:rsid w:val="00115D2F"/>
    <w:rsid w:val="00116F45"/>
    <w:rsid w:val="0012042A"/>
    <w:rsid w:val="001226BF"/>
    <w:rsid w:val="001227DE"/>
    <w:rsid w:val="00123D3B"/>
    <w:rsid w:val="00123D81"/>
    <w:rsid w:val="0012485D"/>
    <w:rsid w:val="00125756"/>
    <w:rsid w:val="00130B6A"/>
    <w:rsid w:val="00130DF3"/>
    <w:rsid w:val="001323B4"/>
    <w:rsid w:val="00133079"/>
    <w:rsid w:val="001355B6"/>
    <w:rsid w:val="00137D4D"/>
    <w:rsid w:val="001413B5"/>
    <w:rsid w:val="00141909"/>
    <w:rsid w:val="00144325"/>
    <w:rsid w:val="00144698"/>
    <w:rsid w:val="001451B9"/>
    <w:rsid w:val="001473F0"/>
    <w:rsid w:val="0014795C"/>
    <w:rsid w:val="00147AB5"/>
    <w:rsid w:val="00147EC9"/>
    <w:rsid w:val="00150224"/>
    <w:rsid w:val="00151688"/>
    <w:rsid w:val="0015357B"/>
    <w:rsid w:val="00154376"/>
    <w:rsid w:val="0015484A"/>
    <w:rsid w:val="00155733"/>
    <w:rsid w:val="00156469"/>
    <w:rsid w:val="001565DE"/>
    <w:rsid w:val="00156811"/>
    <w:rsid w:val="00156846"/>
    <w:rsid w:val="001575C2"/>
    <w:rsid w:val="00160510"/>
    <w:rsid w:val="00160DA2"/>
    <w:rsid w:val="001623F7"/>
    <w:rsid w:val="001627A5"/>
    <w:rsid w:val="00162CA3"/>
    <w:rsid w:val="00162D77"/>
    <w:rsid w:val="00162FF9"/>
    <w:rsid w:val="0016423E"/>
    <w:rsid w:val="00165197"/>
    <w:rsid w:val="00165E7A"/>
    <w:rsid w:val="00166192"/>
    <w:rsid w:val="0016656F"/>
    <w:rsid w:val="00166E15"/>
    <w:rsid w:val="00166F09"/>
    <w:rsid w:val="0016716C"/>
    <w:rsid w:val="001675EF"/>
    <w:rsid w:val="0017363C"/>
    <w:rsid w:val="00173759"/>
    <w:rsid w:val="00175FF1"/>
    <w:rsid w:val="00177A76"/>
    <w:rsid w:val="00181538"/>
    <w:rsid w:val="00181A47"/>
    <w:rsid w:val="001822AB"/>
    <w:rsid w:val="00182946"/>
    <w:rsid w:val="00183C5A"/>
    <w:rsid w:val="00184AA5"/>
    <w:rsid w:val="00185942"/>
    <w:rsid w:val="001865AC"/>
    <w:rsid w:val="001874FF"/>
    <w:rsid w:val="00187DD4"/>
    <w:rsid w:val="001904B3"/>
    <w:rsid w:val="00190535"/>
    <w:rsid w:val="0019326D"/>
    <w:rsid w:val="001937B2"/>
    <w:rsid w:val="00193859"/>
    <w:rsid w:val="00193BCB"/>
    <w:rsid w:val="001942D6"/>
    <w:rsid w:val="00194430"/>
    <w:rsid w:val="00196C7E"/>
    <w:rsid w:val="001A00A0"/>
    <w:rsid w:val="001A1A4A"/>
    <w:rsid w:val="001A2947"/>
    <w:rsid w:val="001A36CD"/>
    <w:rsid w:val="001A3FA0"/>
    <w:rsid w:val="001B0768"/>
    <w:rsid w:val="001B249D"/>
    <w:rsid w:val="001B281B"/>
    <w:rsid w:val="001B2ADB"/>
    <w:rsid w:val="001B39E7"/>
    <w:rsid w:val="001B51D1"/>
    <w:rsid w:val="001B5D2A"/>
    <w:rsid w:val="001B5D41"/>
    <w:rsid w:val="001B6546"/>
    <w:rsid w:val="001C0EF7"/>
    <w:rsid w:val="001C292B"/>
    <w:rsid w:val="001C2C4D"/>
    <w:rsid w:val="001C673E"/>
    <w:rsid w:val="001C7E04"/>
    <w:rsid w:val="001D3C42"/>
    <w:rsid w:val="001D4A6A"/>
    <w:rsid w:val="001D4CBD"/>
    <w:rsid w:val="001D5A6B"/>
    <w:rsid w:val="001E0F20"/>
    <w:rsid w:val="001E197B"/>
    <w:rsid w:val="001E1EC9"/>
    <w:rsid w:val="001E5B5C"/>
    <w:rsid w:val="001F02F1"/>
    <w:rsid w:val="001F102F"/>
    <w:rsid w:val="001F18F6"/>
    <w:rsid w:val="001F1FA8"/>
    <w:rsid w:val="001F22FB"/>
    <w:rsid w:val="001F2929"/>
    <w:rsid w:val="001F369E"/>
    <w:rsid w:val="001F4470"/>
    <w:rsid w:val="001F565B"/>
    <w:rsid w:val="001F7422"/>
    <w:rsid w:val="001F770B"/>
    <w:rsid w:val="001F7E3B"/>
    <w:rsid w:val="00202B29"/>
    <w:rsid w:val="00204A42"/>
    <w:rsid w:val="00206B68"/>
    <w:rsid w:val="00206F0B"/>
    <w:rsid w:val="002103ED"/>
    <w:rsid w:val="002117BB"/>
    <w:rsid w:val="00212F13"/>
    <w:rsid w:val="00213789"/>
    <w:rsid w:val="00217690"/>
    <w:rsid w:val="002200FE"/>
    <w:rsid w:val="00221653"/>
    <w:rsid w:val="002227EF"/>
    <w:rsid w:val="00223ABC"/>
    <w:rsid w:val="00223EF2"/>
    <w:rsid w:val="00224F36"/>
    <w:rsid w:val="002254A3"/>
    <w:rsid w:val="00231511"/>
    <w:rsid w:val="00231A6B"/>
    <w:rsid w:val="00233567"/>
    <w:rsid w:val="00234806"/>
    <w:rsid w:val="00235340"/>
    <w:rsid w:val="00236647"/>
    <w:rsid w:val="0024003E"/>
    <w:rsid w:val="002427D9"/>
    <w:rsid w:val="002463DA"/>
    <w:rsid w:val="00246680"/>
    <w:rsid w:val="00246E65"/>
    <w:rsid w:val="00247B60"/>
    <w:rsid w:val="00250632"/>
    <w:rsid w:val="00256383"/>
    <w:rsid w:val="00257A42"/>
    <w:rsid w:val="00257D8B"/>
    <w:rsid w:val="00260D98"/>
    <w:rsid w:val="00263D94"/>
    <w:rsid w:val="00263EB8"/>
    <w:rsid w:val="00264A6E"/>
    <w:rsid w:val="00270687"/>
    <w:rsid w:val="00271A71"/>
    <w:rsid w:val="00276018"/>
    <w:rsid w:val="00276920"/>
    <w:rsid w:val="002774FF"/>
    <w:rsid w:val="0028143C"/>
    <w:rsid w:val="00282B3E"/>
    <w:rsid w:val="00283777"/>
    <w:rsid w:val="002844A1"/>
    <w:rsid w:val="00285D31"/>
    <w:rsid w:val="002911CD"/>
    <w:rsid w:val="002919BE"/>
    <w:rsid w:val="00292044"/>
    <w:rsid w:val="00292436"/>
    <w:rsid w:val="0029430F"/>
    <w:rsid w:val="00294552"/>
    <w:rsid w:val="002963D0"/>
    <w:rsid w:val="002967A5"/>
    <w:rsid w:val="0029712D"/>
    <w:rsid w:val="00297C99"/>
    <w:rsid w:val="002A04BD"/>
    <w:rsid w:val="002A248D"/>
    <w:rsid w:val="002A2585"/>
    <w:rsid w:val="002A315E"/>
    <w:rsid w:val="002A3C52"/>
    <w:rsid w:val="002A49A0"/>
    <w:rsid w:val="002A65E5"/>
    <w:rsid w:val="002A671B"/>
    <w:rsid w:val="002A6787"/>
    <w:rsid w:val="002B1B6D"/>
    <w:rsid w:val="002B2146"/>
    <w:rsid w:val="002B24EC"/>
    <w:rsid w:val="002B324C"/>
    <w:rsid w:val="002B3CA2"/>
    <w:rsid w:val="002B4591"/>
    <w:rsid w:val="002B48FF"/>
    <w:rsid w:val="002B5895"/>
    <w:rsid w:val="002B68C0"/>
    <w:rsid w:val="002B7AF0"/>
    <w:rsid w:val="002C243F"/>
    <w:rsid w:val="002C2DEA"/>
    <w:rsid w:val="002C30C8"/>
    <w:rsid w:val="002C31AB"/>
    <w:rsid w:val="002C4198"/>
    <w:rsid w:val="002C7076"/>
    <w:rsid w:val="002C7F79"/>
    <w:rsid w:val="002D0682"/>
    <w:rsid w:val="002D2B5E"/>
    <w:rsid w:val="002D322E"/>
    <w:rsid w:val="002D3609"/>
    <w:rsid w:val="002D472D"/>
    <w:rsid w:val="002D5686"/>
    <w:rsid w:val="002D64D7"/>
    <w:rsid w:val="002D6954"/>
    <w:rsid w:val="002D6F54"/>
    <w:rsid w:val="002E1504"/>
    <w:rsid w:val="002E2ADD"/>
    <w:rsid w:val="002E3313"/>
    <w:rsid w:val="002E384B"/>
    <w:rsid w:val="002E3E80"/>
    <w:rsid w:val="002E42B2"/>
    <w:rsid w:val="002E473C"/>
    <w:rsid w:val="002E492C"/>
    <w:rsid w:val="002E62B6"/>
    <w:rsid w:val="002E6653"/>
    <w:rsid w:val="002F36A1"/>
    <w:rsid w:val="002F47F6"/>
    <w:rsid w:val="002F7144"/>
    <w:rsid w:val="002F76F0"/>
    <w:rsid w:val="00300F6B"/>
    <w:rsid w:val="00302FA1"/>
    <w:rsid w:val="00303CB3"/>
    <w:rsid w:val="00303DED"/>
    <w:rsid w:val="00304006"/>
    <w:rsid w:val="0030421F"/>
    <w:rsid w:val="003046D3"/>
    <w:rsid w:val="003120C8"/>
    <w:rsid w:val="00313FA0"/>
    <w:rsid w:val="003207EB"/>
    <w:rsid w:val="003230C6"/>
    <w:rsid w:val="00323D3A"/>
    <w:rsid w:val="00327A10"/>
    <w:rsid w:val="003305AB"/>
    <w:rsid w:val="003318CF"/>
    <w:rsid w:val="0033270E"/>
    <w:rsid w:val="0033284A"/>
    <w:rsid w:val="00333EC6"/>
    <w:rsid w:val="00334DC7"/>
    <w:rsid w:val="0033696C"/>
    <w:rsid w:val="00337471"/>
    <w:rsid w:val="003412E7"/>
    <w:rsid w:val="00341304"/>
    <w:rsid w:val="003420A8"/>
    <w:rsid w:val="0034210D"/>
    <w:rsid w:val="0034273D"/>
    <w:rsid w:val="0034446B"/>
    <w:rsid w:val="00345DB9"/>
    <w:rsid w:val="00346E34"/>
    <w:rsid w:val="0034700D"/>
    <w:rsid w:val="003501A8"/>
    <w:rsid w:val="003514C8"/>
    <w:rsid w:val="003522D7"/>
    <w:rsid w:val="00353531"/>
    <w:rsid w:val="003556A7"/>
    <w:rsid w:val="00357D62"/>
    <w:rsid w:val="00361C45"/>
    <w:rsid w:val="003632DB"/>
    <w:rsid w:val="00365B39"/>
    <w:rsid w:val="0036605C"/>
    <w:rsid w:val="00366CDD"/>
    <w:rsid w:val="00366F91"/>
    <w:rsid w:val="00367BA1"/>
    <w:rsid w:val="00371B17"/>
    <w:rsid w:val="00374743"/>
    <w:rsid w:val="00374FE8"/>
    <w:rsid w:val="00376A6A"/>
    <w:rsid w:val="00376AEB"/>
    <w:rsid w:val="00376E7D"/>
    <w:rsid w:val="00377397"/>
    <w:rsid w:val="003817CA"/>
    <w:rsid w:val="00382CF7"/>
    <w:rsid w:val="00382F5C"/>
    <w:rsid w:val="00383257"/>
    <w:rsid w:val="0038394C"/>
    <w:rsid w:val="00385589"/>
    <w:rsid w:val="00385B98"/>
    <w:rsid w:val="00386401"/>
    <w:rsid w:val="00386B8B"/>
    <w:rsid w:val="00387E32"/>
    <w:rsid w:val="00391963"/>
    <w:rsid w:val="00392F31"/>
    <w:rsid w:val="00393A38"/>
    <w:rsid w:val="003A1EC6"/>
    <w:rsid w:val="003A2442"/>
    <w:rsid w:val="003A3978"/>
    <w:rsid w:val="003A3D58"/>
    <w:rsid w:val="003A5ECA"/>
    <w:rsid w:val="003A7308"/>
    <w:rsid w:val="003A7D99"/>
    <w:rsid w:val="003B0986"/>
    <w:rsid w:val="003B0DC3"/>
    <w:rsid w:val="003B314E"/>
    <w:rsid w:val="003B37CA"/>
    <w:rsid w:val="003B43E8"/>
    <w:rsid w:val="003B4637"/>
    <w:rsid w:val="003C01A8"/>
    <w:rsid w:val="003C56A1"/>
    <w:rsid w:val="003C56C2"/>
    <w:rsid w:val="003C5CBE"/>
    <w:rsid w:val="003C78DB"/>
    <w:rsid w:val="003D0D5B"/>
    <w:rsid w:val="003D370B"/>
    <w:rsid w:val="003D3E77"/>
    <w:rsid w:val="003E003E"/>
    <w:rsid w:val="003E2A0A"/>
    <w:rsid w:val="003E2CAF"/>
    <w:rsid w:val="003E3454"/>
    <w:rsid w:val="003E47DB"/>
    <w:rsid w:val="003E6D67"/>
    <w:rsid w:val="003E78FE"/>
    <w:rsid w:val="003F20B1"/>
    <w:rsid w:val="003F35DE"/>
    <w:rsid w:val="003F4066"/>
    <w:rsid w:val="003F5240"/>
    <w:rsid w:val="003F6582"/>
    <w:rsid w:val="003F6BF5"/>
    <w:rsid w:val="0040271F"/>
    <w:rsid w:val="00406813"/>
    <w:rsid w:val="00406997"/>
    <w:rsid w:val="004071A0"/>
    <w:rsid w:val="00412417"/>
    <w:rsid w:val="00412587"/>
    <w:rsid w:val="00413418"/>
    <w:rsid w:val="00414BBF"/>
    <w:rsid w:val="00414E3D"/>
    <w:rsid w:val="00417241"/>
    <w:rsid w:val="004175E1"/>
    <w:rsid w:val="0042019D"/>
    <w:rsid w:val="00421317"/>
    <w:rsid w:val="0042196E"/>
    <w:rsid w:val="00423550"/>
    <w:rsid w:val="00423CF7"/>
    <w:rsid w:val="00424208"/>
    <w:rsid w:val="00426631"/>
    <w:rsid w:val="00427EC7"/>
    <w:rsid w:val="0043091D"/>
    <w:rsid w:val="00430E42"/>
    <w:rsid w:val="00432185"/>
    <w:rsid w:val="0043396D"/>
    <w:rsid w:val="004359A5"/>
    <w:rsid w:val="00436879"/>
    <w:rsid w:val="00437764"/>
    <w:rsid w:val="00437E8A"/>
    <w:rsid w:val="004409B7"/>
    <w:rsid w:val="004416F5"/>
    <w:rsid w:val="00442A2F"/>
    <w:rsid w:val="00443547"/>
    <w:rsid w:val="00444123"/>
    <w:rsid w:val="00444898"/>
    <w:rsid w:val="00444B0A"/>
    <w:rsid w:val="0044523B"/>
    <w:rsid w:val="0044697C"/>
    <w:rsid w:val="00451BA0"/>
    <w:rsid w:val="00453112"/>
    <w:rsid w:val="00455BAB"/>
    <w:rsid w:val="00455F70"/>
    <w:rsid w:val="00457947"/>
    <w:rsid w:val="004603C0"/>
    <w:rsid w:val="00460740"/>
    <w:rsid w:val="00461AD3"/>
    <w:rsid w:val="00461AE8"/>
    <w:rsid w:val="00463551"/>
    <w:rsid w:val="00463613"/>
    <w:rsid w:val="00463B69"/>
    <w:rsid w:val="00464B9C"/>
    <w:rsid w:val="00465C98"/>
    <w:rsid w:val="00470736"/>
    <w:rsid w:val="004728D9"/>
    <w:rsid w:val="00473EDB"/>
    <w:rsid w:val="00474838"/>
    <w:rsid w:val="00476319"/>
    <w:rsid w:val="0047695B"/>
    <w:rsid w:val="00476E6B"/>
    <w:rsid w:val="004777D1"/>
    <w:rsid w:val="00477AA3"/>
    <w:rsid w:val="00480E7B"/>
    <w:rsid w:val="00480FDB"/>
    <w:rsid w:val="004814DD"/>
    <w:rsid w:val="00481976"/>
    <w:rsid w:val="00483AB8"/>
    <w:rsid w:val="00483B9D"/>
    <w:rsid w:val="00484402"/>
    <w:rsid w:val="00485ADC"/>
    <w:rsid w:val="00485DD5"/>
    <w:rsid w:val="00485EB3"/>
    <w:rsid w:val="004878A6"/>
    <w:rsid w:val="00487BFE"/>
    <w:rsid w:val="00487E0D"/>
    <w:rsid w:val="00490B6D"/>
    <w:rsid w:val="0049213F"/>
    <w:rsid w:val="00494527"/>
    <w:rsid w:val="00494BD8"/>
    <w:rsid w:val="0049575D"/>
    <w:rsid w:val="00495ED6"/>
    <w:rsid w:val="00496817"/>
    <w:rsid w:val="00497D4D"/>
    <w:rsid w:val="00497E6D"/>
    <w:rsid w:val="004A0B6C"/>
    <w:rsid w:val="004A0B7A"/>
    <w:rsid w:val="004A2B44"/>
    <w:rsid w:val="004A5105"/>
    <w:rsid w:val="004A68DE"/>
    <w:rsid w:val="004B3BFE"/>
    <w:rsid w:val="004B5423"/>
    <w:rsid w:val="004B6940"/>
    <w:rsid w:val="004C1003"/>
    <w:rsid w:val="004C29EF"/>
    <w:rsid w:val="004C2AC2"/>
    <w:rsid w:val="004C3770"/>
    <w:rsid w:val="004C3A42"/>
    <w:rsid w:val="004C400C"/>
    <w:rsid w:val="004C48BB"/>
    <w:rsid w:val="004C4F6C"/>
    <w:rsid w:val="004C5D6A"/>
    <w:rsid w:val="004C6892"/>
    <w:rsid w:val="004C6BA0"/>
    <w:rsid w:val="004C7590"/>
    <w:rsid w:val="004C7A85"/>
    <w:rsid w:val="004D1BF1"/>
    <w:rsid w:val="004D2652"/>
    <w:rsid w:val="004D3B55"/>
    <w:rsid w:val="004D55B6"/>
    <w:rsid w:val="004D6B3E"/>
    <w:rsid w:val="004E080C"/>
    <w:rsid w:val="004E0DE2"/>
    <w:rsid w:val="004E2673"/>
    <w:rsid w:val="004E3889"/>
    <w:rsid w:val="004E53D7"/>
    <w:rsid w:val="004E67D1"/>
    <w:rsid w:val="004E6C27"/>
    <w:rsid w:val="004E6CB0"/>
    <w:rsid w:val="004F052F"/>
    <w:rsid w:val="004F068E"/>
    <w:rsid w:val="004F433F"/>
    <w:rsid w:val="004F71E5"/>
    <w:rsid w:val="004F7358"/>
    <w:rsid w:val="00500A11"/>
    <w:rsid w:val="005018E5"/>
    <w:rsid w:val="005206FA"/>
    <w:rsid w:val="005207EE"/>
    <w:rsid w:val="005246E9"/>
    <w:rsid w:val="00525662"/>
    <w:rsid w:val="00525B87"/>
    <w:rsid w:val="005260EB"/>
    <w:rsid w:val="00527275"/>
    <w:rsid w:val="00530238"/>
    <w:rsid w:val="00531BBD"/>
    <w:rsid w:val="005335B9"/>
    <w:rsid w:val="00534638"/>
    <w:rsid w:val="0053547F"/>
    <w:rsid w:val="0053595B"/>
    <w:rsid w:val="00536DB5"/>
    <w:rsid w:val="00537A52"/>
    <w:rsid w:val="00540F38"/>
    <w:rsid w:val="005424AA"/>
    <w:rsid w:val="00543536"/>
    <w:rsid w:val="00543EC5"/>
    <w:rsid w:val="0054402D"/>
    <w:rsid w:val="00544553"/>
    <w:rsid w:val="00544C80"/>
    <w:rsid w:val="00544EEE"/>
    <w:rsid w:val="005456BC"/>
    <w:rsid w:val="00545FC6"/>
    <w:rsid w:val="0054669F"/>
    <w:rsid w:val="005508E0"/>
    <w:rsid w:val="00550D55"/>
    <w:rsid w:val="005529BF"/>
    <w:rsid w:val="005537A8"/>
    <w:rsid w:val="005538F1"/>
    <w:rsid w:val="005545A9"/>
    <w:rsid w:val="00556CD1"/>
    <w:rsid w:val="00561CFA"/>
    <w:rsid w:val="005638D8"/>
    <w:rsid w:val="005653D2"/>
    <w:rsid w:val="0057040D"/>
    <w:rsid w:val="005705D5"/>
    <w:rsid w:val="00572C44"/>
    <w:rsid w:val="0057332D"/>
    <w:rsid w:val="0057556A"/>
    <w:rsid w:val="00577CED"/>
    <w:rsid w:val="00577FD3"/>
    <w:rsid w:val="005859B4"/>
    <w:rsid w:val="00586532"/>
    <w:rsid w:val="0058684C"/>
    <w:rsid w:val="00586988"/>
    <w:rsid w:val="005877E6"/>
    <w:rsid w:val="00590207"/>
    <w:rsid w:val="00592978"/>
    <w:rsid w:val="00593381"/>
    <w:rsid w:val="00593491"/>
    <w:rsid w:val="00593F1E"/>
    <w:rsid w:val="0059468C"/>
    <w:rsid w:val="005971A6"/>
    <w:rsid w:val="005A2235"/>
    <w:rsid w:val="005A3217"/>
    <w:rsid w:val="005A3897"/>
    <w:rsid w:val="005A3A25"/>
    <w:rsid w:val="005A493D"/>
    <w:rsid w:val="005A5BC6"/>
    <w:rsid w:val="005A724C"/>
    <w:rsid w:val="005A7292"/>
    <w:rsid w:val="005A77D9"/>
    <w:rsid w:val="005B190D"/>
    <w:rsid w:val="005B47A5"/>
    <w:rsid w:val="005B5FA6"/>
    <w:rsid w:val="005B704A"/>
    <w:rsid w:val="005C0C7B"/>
    <w:rsid w:val="005C1039"/>
    <w:rsid w:val="005C1208"/>
    <w:rsid w:val="005C2F6C"/>
    <w:rsid w:val="005C34F6"/>
    <w:rsid w:val="005C380D"/>
    <w:rsid w:val="005C5E3E"/>
    <w:rsid w:val="005C6CA7"/>
    <w:rsid w:val="005D4A5A"/>
    <w:rsid w:val="005D4DE9"/>
    <w:rsid w:val="005D5387"/>
    <w:rsid w:val="005D65A0"/>
    <w:rsid w:val="005E25B0"/>
    <w:rsid w:val="005E31C2"/>
    <w:rsid w:val="005E4801"/>
    <w:rsid w:val="005E5BE6"/>
    <w:rsid w:val="005F0981"/>
    <w:rsid w:val="005F21A7"/>
    <w:rsid w:val="005F36D9"/>
    <w:rsid w:val="005F3CFA"/>
    <w:rsid w:val="005F5EBA"/>
    <w:rsid w:val="005F6D32"/>
    <w:rsid w:val="005F749E"/>
    <w:rsid w:val="00603B3D"/>
    <w:rsid w:val="00603DED"/>
    <w:rsid w:val="006067BF"/>
    <w:rsid w:val="006109EE"/>
    <w:rsid w:val="00615F56"/>
    <w:rsid w:val="00616D02"/>
    <w:rsid w:val="00620AF9"/>
    <w:rsid w:val="00620B58"/>
    <w:rsid w:val="00620D5C"/>
    <w:rsid w:val="0062183B"/>
    <w:rsid w:val="006225EE"/>
    <w:rsid w:val="0062281B"/>
    <w:rsid w:val="0062486B"/>
    <w:rsid w:val="00624E3A"/>
    <w:rsid w:val="00627E62"/>
    <w:rsid w:val="00630E71"/>
    <w:rsid w:val="00631193"/>
    <w:rsid w:val="00632D25"/>
    <w:rsid w:val="006330BF"/>
    <w:rsid w:val="006337CE"/>
    <w:rsid w:val="0063466C"/>
    <w:rsid w:val="00634DD4"/>
    <w:rsid w:val="00636B3B"/>
    <w:rsid w:val="006405C2"/>
    <w:rsid w:val="0064271C"/>
    <w:rsid w:val="0064296A"/>
    <w:rsid w:val="00642AA8"/>
    <w:rsid w:val="0064490E"/>
    <w:rsid w:val="00645005"/>
    <w:rsid w:val="00646DCE"/>
    <w:rsid w:val="006522A9"/>
    <w:rsid w:val="00653925"/>
    <w:rsid w:val="0065675F"/>
    <w:rsid w:val="00660E86"/>
    <w:rsid w:val="0066309E"/>
    <w:rsid w:val="00664710"/>
    <w:rsid w:val="00665E3E"/>
    <w:rsid w:val="00666242"/>
    <w:rsid w:val="00666C43"/>
    <w:rsid w:val="00670A50"/>
    <w:rsid w:val="006713E7"/>
    <w:rsid w:val="0067224C"/>
    <w:rsid w:val="00673CBF"/>
    <w:rsid w:val="0067445B"/>
    <w:rsid w:val="00676272"/>
    <w:rsid w:val="00680D2D"/>
    <w:rsid w:val="00683D1C"/>
    <w:rsid w:val="006855E0"/>
    <w:rsid w:val="00687F0E"/>
    <w:rsid w:val="0069166C"/>
    <w:rsid w:val="00691C01"/>
    <w:rsid w:val="00692604"/>
    <w:rsid w:val="00692616"/>
    <w:rsid w:val="00696B52"/>
    <w:rsid w:val="006976B2"/>
    <w:rsid w:val="006A000E"/>
    <w:rsid w:val="006A3B85"/>
    <w:rsid w:val="006A474A"/>
    <w:rsid w:val="006A5358"/>
    <w:rsid w:val="006B0311"/>
    <w:rsid w:val="006B07E4"/>
    <w:rsid w:val="006B0866"/>
    <w:rsid w:val="006B1462"/>
    <w:rsid w:val="006B26FF"/>
    <w:rsid w:val="006B3C65"/>
    <w:rsid w:val="006B3D3A"/>
    <w:rsid w:val="006B5FB9"/>
    <w:rsid w:val="006B61D3"/>
    <w:rsid w:val="006B7859"/>
    <w:rsid w:val="006C0F34"/>
    <w:rsid w:val="006C2967"/>
    <w:rsid w:val="006C2E21"/>
    <w:rsid w:val="006C3549"/>
    <w:rsid w:val="006C5DE1"/>
    <w:rsid w:val="006C5EDD"/>
    <w:rsid w:val="006D2AAF"/>
    <w:rsid w:val="006D3718"/>
    <w:rsid w:val="006D3E9A"/>
    <w:rsid w:val="006D50F3"/>
    <w:rsid w:val="006D6514"/>
    <w:rsid w:val="006D6BDF"/>
    <w:rsid w:val="006D6C31"/>
    <w:rsid w:val="006D7452"/>
    <w:rsid w:val="006E4501"/>
    <w:rsid w:val="006E5D7E"/>
    <w:rsid w:val="006E76C0"/>
    <w:rsid w:val="006E7BA7"/>
    <w:rsid w:val="006F04E4"/>
    <w:rsid w:val="006F1EE2"/>
    <w:rsid w:val="006F291B"/>
    <w:rsid w:val="006F31A7"/>
    <w:rsid w:val="006F39C8"/>
    <w:rsid w:val="006F484C"/>
    <w:rsid w:val="007035EE"/>
    <w:rsid w:val="0070408D"/>
    <w:rsid w:val="00707664"/>
    <w:rsid w:val="00712FF1"/>
    <w:rsid w:val="007131F7"/>
    <w:rsid w:val="00716B60"/>
    <w:rsid w:val="00716DDC"/>
    <w:rsid w:val="00717520"/>
    <w:rsid w:val="007208D7"/>
    <w:rsid w:val="0072128D"/>
    <w:rsid w:val="00722ADF"/>
    <w:rsid w:val="007232C9"/>
    <w:rsid w:val="007232DC"/>
    <w:rsid w:val="00724E2E"/>
    <w:rsid w:val="00725364"/>
    <w:rsid w:val="00731578"/>
    <w:rsid w:val="0073277C"/>
    <w:rsid w:val="00732D9B"/>
    <w:rsid w:val="00734EFF"/>
    <w:rsid w:val="007373E2"/>
    <w:rsid w:val="00742A84"/>
    <w:rsid w:val="00744EDB"/>
    <w:rsid w:val="00746864"/>
    <w:rsid w:val="00752DE8"/>
    <w:rsid w:val="007541DE"/>
    <w:rsid w:val="00754505"/>
    <w:rsid w:val="007550AD"/>
    <w:rsid w:val="00755CA6"/>
    <w:rsid w:val="007570C1"/>
    <w:rsid w:val="0075797C"/>
    <w:rsid w:val="0076057C"/>
    <w:rsid w:val="00761E6D"/>
    <w:rsid w:val="007621D6"/>
    <w:rsid w:val="0076231B"/>
    <w:rsid w:val="00762752"/>
    <w:rsid w:val="00762F70"/>
    <w:rsid w:val="007638AB"/>
    <w:rsid w:val="00764FDA"/>
    <w:rsid w:val="00765C24"/>
    <w:rsid w:val="007665A0"/>
    <w:rsid w:val="00766625"/>
    <w:rsid w:val="00767DF7"/>
    <w:rsid w:val="00770960"/>
    <w:rsid w:val="007709EF"/>
    <w:rsid w:val="00771CD6"/>
    <w:rsid w:val="00774805"/>
    <w:rsid w:val="00774D06"/>
    <w:rsid w:val="0077592D"/>
    <w:rsid w:val="007821AC"/>
    <w:rsid w:val="0078476D"/>
    <w:rsid w:val="00785906"/>
    <w:rsid w:val="00785EFF"/>
    <w:rsid w:val="007860E6"/>
    <w:rsid w:val="007867EF"/>
    <w:rsid w:val="00787A5C"/>
    <w:rsid w:val="00790328"/>
    <w:rsid w:val="00790679"/>
    <w:rsid w:val="00792D0C"/>
    <w:rsid w:val="00794049"/>
    <w:rsid w:val="007944ED"/>
    <w:rsid w:val="0079693D"/>
    <w:rsid w:val="00796B25"/>
    <w:rsid w:val="007973F2"/>
    <w:rsid w:val="007974E3"/>
    <w:rsid w:val="007A0829"/>
    <w:rsid w:val="007A2F34"/>
    <w:rsid w:val="007A504D"/>
    <w:rsid w:val="007A516C"/>
    <w:rsid w:val="007A5279"/>
    <w:rsid w:val="007A62C2"/>
    <w:rsid w:val="007A64A2"/>
    <w:rsid w:val="007B0C6C"/>
    <w:rsid w:val="007B2356"/>
    <w:rsid w:val="007B2C86"/>
    <w:rsid w:val="007B4492"/>
    <w:rsid w:val="007B539C"/>
    <w:rsid w:val="007B58D3"/>
    <w:rsid w:val="007B5E51"/>
    <w:rsid w:val="007B7702"/>
    <w:rsid w:val="007C047C"/>
    <w:rsid w:val="007C1236"/>
    <w:rsid w:val="007C1470"/>
    <w:rsid w:val="007C24A3"/>
    <w:rsid w:val="007C39FA"/>
    <w:rsid w:val="007C4DC5"/>
    <w:rsid w:val="007C6085"/>
    <w:rsid w:val="007C647D"/>
    <w:rsid w:val="007C7E01"/>
    <w:rsid w:val="007D002E"/>
    <w:rsid w:val="007D18D0"/>
    <w:rsid w:val="007D1D4B"/>
    <w:rsid w:val="007D34BA"/>
    <w:rsid w:val="007D35C3"/>
    <w:rsid w:val="007D62F7"/>
    <w:rsid w:val="007E1300"/>
    <w:rsid w:val="007E2ADC"/>
    <w:rsid w:val="007E4A9A"/>
    <w:rsid w:val="007E5011"/>
    <w:rsid w:val="007E537C"/>
    <w:rsid w:val="007E7106"/>
    <w:rsid w:val="007F012C"/>
    <w:rsid w:val="007F0A1D"/>
    <w:rsid w:val="007F3B5B"/>
    <w:rsid w:val="007F44B7"/>
    <w:rsid w:val="007F47B5"/>
    <w:rsid w:val="007F528F"/>
    <w:rsid w:val="007F59B2"/>
    <w:rsid w:val="007F6CEA"/>
    <w:rsid w:val="0080336F"/>
    <w:rsid w:val="00804C73"/>
    <w:rsid w:val="00804C77"/>
    <w:rsid w:val="00805BE7"/>
    <w:rsid w:val="008064C9"/>
    <w:rsid w:val="00810976"/>
    <w:rsid w:val="00813E29"/>
    <w:rsid w:val="00816A6A"/>
    <w:rsid w:val="00816CE6"/>
    <w:rsid w:val="008172A7"/>
    <w:rsid w:val="00817317"/>
    <w:rsid w:val="008242FF"/>
    <w:rsid w:val="00825DE3"/>
    <w:rsid w:val="00827A3E"/>
    <w:rsid w:val="00827E00"/>
    <w:rsid w:val="008314FD"/>
    <w:rsid w:val="00832FAB"/>
    <w:rsid w:val="00840A76"/>
    <w:rsid w:val="00843431"/>
    <w:rsid w:val="00844223"/>
    <w:rsid w:val="00845479"/>
    <w:rsid w:val="00846D0D"/>
    <w:rsid w:val="008475AF"/>
    <w:rsid w:val="00847AF3"/>
    <w:rsid w:val="00847DAD"/>
    <w:rsid w:val="00847F0A"/>
    <w:rsid w:val="00851C91"/>
    <w:rsid w:val="00853548"/>
    <w:rsid w:val="0085497B"/>
    <w:rsid w:val="00854DBF"/>
    <w:rsid w:val="008555D8"/>
    <w:rsid w:val="008556C5"/>
    <w:rsid w:val="00856771"/>
    <w:rsid w:val="00856AEF"/>
    <w:rsid w:val="00856C50"/>
    <w:rsid w:val="008612BF"/>
    <w:rsid w:val="00861F7A"/>
    <w:rsid w:val="00862733"/>
    <w:rsid w:val="00865757"/>
    <w:rsid w:val="00867D09"/>
    <w:rsid w:val="00870DEA"/>
    <w:rsid w:val="00877917"/>
    <w:rsid w:val="00877DB9"/>
    <w:rsid w:val="008802D5"/>
    <w:rsid w:val="00880577"/>
    <w:rsid w:val="008805D2"/>
    <w:rsid w:val="008812E3"/>
    <w:rsid w:val="0088137B"/>
    <w:rsid w:val="00881D69"/>
    <w:rsid w:val="00882635"/>
    <w:rsid w:val="00883C30"/>
    <w:rsid w:val="00885A78"/>
    <w:rsid w:val="008867CC"/>
    <w:rsid w:val="008876A6"/>
    <w:rsid w:val="0089183B"/>
    <w:rsid w:val="00891A81"/>
    <w:rsid w:val="00892B8B"/>
    <w:rsid w:val="00892E65"/>
    <w:rsid w:val="00893AE7"/>
    <w:rsid w:val="00893CC9"/>
    <w:rsid w:val="008940C0"/>
    <w:rsid w:val="0089450D"/>
    <w:rsid w:val="00895BE0"/>
    <w:rsid w:val="00897965"/>
    <w:rsid w:val="00897FA4"/>
    <w:rsid w:val="008A0204"/>
    <w:rsid w:val="008A1046"/>
    <w:rsid w:val="008A17EB"/>
    <w:rsid w:val="008A27AB"/>
    <w:rsid w:val="008A30AC"/>
    <w:rsid w:val="008A39E8"/>
    <w:rsid w:val="008A3C1D"/>
    <w:rsid w:val="008A3E29"/>
    <w:rsid w:val="008A5E28"/>
    <w:rsid w:val="008A6611"/>
    <w:rsid w:val="008A717E"/>
    <w:rsid w:val="008B029E"/>
    <w:rsid w:val="008B3538"/>
    <w:rsid w:val="008B3590"/>
    <w:rsid w:val="008B5746"/>
    <w:rsid w:val="008B71C4"/>
    <w:rsid w:val="008C1716"/>
    <w:rsid w:val="008C2099"/>
    <w:rsid w:val="008C2580"/>
    <w:rsid w:val="008C2752"/>
    <w:rsid w:val="008C324A"/>
    <w:rsid w:val="008C49C7"/>
    <w:rsid w:val="008C5001"/>
    <w:rsid w:val="008C69D5"/>
    <w:rsid w:val="008C6E32"/>
    <w:rsid w:val="008D5752"/>
    <w:rsid w:val="008D7722"/>
    <w:rsid w:val="008E0288"/>
    <w:rsid w:val="008E280A"/>
    <w:rsid w:val="008E2DBA"/>
    <w:rsid w:val="008E4BA5"/>
    <w:rsid w:val="008E5775"/>
    <w:rsid w:val="008E6086"/>
    <w:rsid w:val="008E770E"/>
    <w:rsid w:val="008F0065"/>
    <w:rsid w:val="008F13B9"/>
    <w:rsid w:val="008F29B3"/>
    <w:rsid w:val="008F3772"/>
    <w:rsid w:val="008F40E6"/>
    <w:rsid w:val="008F4118"/>
    <w:rsid w:val="008F427A"/>
    <w:rsid w:val="008F5DE4"/>
    <w:rsid w:val="008F7869"/>
    <w:rsid w:val="009010E1"/>
    <w:rsid w:val="0090292F"/>
    <w:rsid w:val="00902CD4"/>
    <w:rsid w:val="0090308D"/>
    <w:rsid w:val="009034FD"/>
    <w:rsid w:val="00903E19"/>
    <w:rsid w:val="00905400"/>
    <w:rsid w:val="00906615"/>
    <w:rsid w:val="00907DF3"/>
    <w:rsid w:val="00910965"/>
    <w:rsid w:val="00912EF4"/>
    <w:rsid w:val="00913F0A"/>
    <w:rsid w:val="00915DC2"/>
    <w:rsid w:val="0091625F"/>
    <w:rsid w:val="00916BC7"/>
    <w:rsid w:val="00917E3C"/>
    <w:rsid w:val="00920667"/>
    <w:rsid w:val="00920FA7"/>
    <w:rsid w:val="00920FF3"/>
    <w:rsid w:val="00921B97"/>
    <w:rsid w:val="00922D73"/>
    <w:rsid w:val="00926149"/>
    <w:rsid w:val="0092617C"/>
    <w:rsid w:val="00930C2D"/>
    <w:rsid w:val="0093226D"/>
    <w:rsid w:val="00935592"/>
    <w:rsid w:val="00935BD5"/>
    <w:rsid w:val="009361AA"/>
    <w:rsid w:val="00936639"/>
    <w:rsid w:val="00940EDD"/>
    <w:rsid w:val="009417B7"/>
    <w:rsid w:val="0094522C"/>
    <w:rsid w:val="00945314"/>
    <w:rsid w:val="009463C4"/>
    <w:rsid w:val="00946BA5"/>
    <w:rsid w:val="00947948"/>
    <w:rsid w:val="00947D7E"/>
    <w:rsid w:val="00950968"/>
    <w:rsid w:val="00952A8D"/>
    <w:rsid w:val="00952C1F"/>
    <w:rsid w:val="00953AFF"/>
    <w:rsid w:val="00953ED9"/>
    <w:rsid w:val="00955647"/>
    <w:rsid w:val="00957448"/>
    <w:rsid w:val="00957489"/>
    <w:rsid w:val="009606C9"/>
    <w:rsid w:val="00961E62"/>
    <w:rsid w:val="00962099"/>
    <w:rsid w:val="00974B45"/>
    <w:rsid w:val="00974D25"/>
    <w:rsid w:val="009752C2"/>
    <w:rsid w:val="00977EA9"/>
    <w:rsid w:val="00977EC0"/>
    <w:rsid w:val="00980205"/>
    <w:rsid w:val="00980492"/>
    <w:rsid w:val="00980AC7"/>
    <w:rsid w:val="009903E6"/>
    <w:rsid w:val="00990C82"/>
    <w:rsid w:val="00991437"/>
    <w:rsid w:val="009918B3"/>
    <w:rsid w:val="00993205"/>
    <w:rsid w:val="00995DD4"/>
    <w:rsid w:val="0099666E"/>
    <w:rsid w:val="00996FB2"/>
    <w:rsid w:val="009975F2"/>
    <w:rsid w:val="00997F48"/>
    <w:rsid w:val="009A0B65"/>
    <w:rsid w:val="009A191E"/>
    <w:rsid w:val="009A584C"/>
    <w:rsid w:val="009A670A"/>
    <w:rsid w:val="009B16F6"/>
    <w:rsid w:val="009B3A15"/>
    <w:rsid w:val="009B4030"/>
    <w:rsid w:val="009B631E"/>
    <w:rsid w:val="009B6495"/>
    <w:rsid w:val="009C06A1"/>
    <w:rsid w:val="009C07F2"/>
    <w:rsid w:val="009C0EDC"/>
    <w:rsid w:val="009C0F7A"/>
    <w:rsid w:val="009C31D2"/>
    <w:rsid w:val="009C53B7"/>
    <w:rsid w:val="009C5B0E"/>
    <w:rsid w:val="009C631A"/>
    <w:rsid w:val="009D3298"/>
    <w:rsid w:val="009D436F"/>
    <w:rsid w:val="009D4D12"/>
    <w:rsid w:val="009D5E4D"/>
    <w:rsid w:val="009D64F0"/>
    <w:rsid w:val="009D7AB4"/>
    <w:rsid w:val="009E30F7"/>
    <w:rsid w:val="009E388A"/>
    <w:rsid w:val="009E6F3B"/>
    <w:rsid w:val="009E7297"/>
    <w:rsid w:val="009F0AAD"/>
    <w:rsid w:val="009F1A8C"/>
    <w:rsid w:val="009F1D9C"/>
    <w:rsid w:val="009F46EC"/>
    <w:rsid w:val="009F62E3"/>
    <w:rsid w:val="009F7667"/>
    <w:rsid w:val="009F7815"/>
    <w:rsid w:val="009F7F81"/>
    <w:rsid w:val="00A0068D"/>
    <w:rsid w:val="00A01443"/>
    <w:rsid w:val="00A0443B"/>
    <w:rsid w:val="00A056EB"/>
    <w:rsid w:val="00A05E2A"/>
    <w:rsid w:val="00A061D5"/>
    <w:rsid w:val="00A067D6"/>
    <w:rsid w:val="00A11A9F"/>
    <w:rsid w:val="00A12710"/>
    <w:rsid w:val="00A129E1"/>
    <w:rsid w:val="00A1335E"/>
    <w:rsid w:val="00A133DA"/>
    <w:rsid w:val="00A14734"/>
    <w:rsid w:val="00A1476D"/>
    <w:rsid w:val="00A15CD0"/>
    <w:rsid w:val="00A174CF"/>
    <w:rsid w:val="00A17C8A"/>
    <w:rsid w:val="00A226BC"/>
    <w:rsid w:val="00A22A47"/>
    <w:rsid w:val="00A24929"/>
    <w:rsid w:val="00A2570A"/>
    <w:rsid w:val="00A26575"/>
    <w:rsid w:val="00A26990"/>
    <w:rsid w:val="00A26EF3"/>
    <w:rsid w:val="00A2707D"/>
    <w:rsid w:val="00A316B3"/>
    <w:rsid w:val="00A318C4"/>
    <w:rsid w:val="00A31EFD"/>
    <w:rsid w:val="00A33AE3"/>
    <w:rsid w:val="00A34089"/>
    <w:rsid w:val="00A34A82"/>
    <w:rsid w:val="00A35C9F"/>
    <w:rsid w:val="00A40081"/>
    <w:rsid w:val="00A40113"/>
    <w:rsid w:val="00A419A0"/>
    <w:rsid w:val="00A4380F"/>
    <w:rsid w:val="00A447AA"/>
    <w:rsid w:val="00A47934"/>
    <w:rsid w:val="00A50965"/>
    <w:rsid w:val="00A524E7"/>
    <w:rsid w:val="00A54059"/>
    <w:rsid w:val="00A545D1"/>
    <w:rsid w:val="00A55FF3"/>
    <w:rsid w:val="00A5602D"/>
    <w:rsid w:val="00A5727A"/>
    <w:rsid w:val="00A57C35"/>
    <w:rsid w:val="00A62816"/>
    <w:rsid w:val="00A63626"/>
    <w:rsid w:val="00A67117"/>
    <w:rsid w:val="00A67873"/>
    <w:rsid w:val="00A67AA4"/>
    <w:rsid w:val="00A67B94"/>
    <w:rsid w:val="00A67E83"/>
    <w:rsid w:val="00A70B21"/>
    <w:rsid w:val="00A77E5C"/>
    <w:rsid w:val="00A80CA0"/>
    <w:rsid w:val="00A81B00"/>
    <w:rsid w:val="00A835D1"/>
    <w:rsid w:val="00A83719"/>
    <w:rsid w:val="00A839B1"/>
    <w:rsid w:val="00A854AF"/>
    <w:rsid w:val="00A90107"/>
    <w:rsid w:val="00A905E2"/>
    <w:rsid w:val="00A9124A"/>
    <w:rsid w:val="00A91F8D"/>
    <w:rsid w:val="00A9221A"/>
    <w:rsid w:val="00A92D8E"/>
    <w:rsid w:val="00A9474C"/>
    <w:rsid w:val="00A96641"/>
    <w:rsid w:val="00A97F6B"/>
    <w:rsid w:val="00AA04B6"/>
    <w:rsid w:val="00AA192A"/>
    <w:rsid w:val="00AA23B0"/>
    <w:rsid w:val="00AA4AEA"/>
    <w:rsid w:val="00AA55C0"/>
    <w:rsid w:val="00AA5EF4"/>
    <w:rsid w:val="00AB3687"/>
    <w:rsid w:val="00AB3AB2"/>
    <w:rsid w:val="00AB60B2"/>
    <w:rsid w:val="00AB633C"/>
    <w:rsid w:val="00AC00B6"/>
    <w:rsid w:val="00AC015F"/>
    <w:rsid w:val="00AC14AD"/>
    <w:rsid w:val="00AC1A85"/>
    <w:rsid w:val="00AC4467"/>
    <w:rsid w:val="00AC4E2E"/>
    <w:rsid w:val="00AC7369"/>
    <w:rsid w:val="00AD13BF"/>
    <w:rsid w:val="00AD15A2"/>
    <w:rsid w:val="00AD2919"/>
    <w:rsid w:val="00AD3E3F"/>
    <w:rsid w:val="00AD4DEB"/>
    <w:rsid w:val="00AE1906"/>
    <w:rsid w:val="00AE3B94"/>
    <w:rsid w:val="00AE60C0"/>
    <w:rsid w:val="00AE7B23"/>
    <w:rsid w:val="00AE7ECE"/>
    <w:rsid w:val="00AF148D"/>
    <w:rsid w:val="00AF1799"/>
    <w:rsid w:val="00AF1E6D"/>
    <w:rsid w:val="00AF37C4"/>
    <w:rsid w:val="00AF3A25"/>
    <w:rsid w:val="00AF488D"/>
    <w:rsid w:val="00AF4C96"/>
    <w:rsid w:val="00AF62F6"/>
    <w:rsid w:val="00AF63D8"/>
    <w:rsid w:val="00AF72B3"/>
    <w:rsid w:val="00B009C9"/>
    <w:rsid w:val="00B01E31"/>
    <w:rsid w:val="00B02181"/>
    <w:rsid w:val="00B0310A"/>
    <w:rsid w:val="00B044FB"/>
    <w:rsid w:val="00B0584D"/>
    <w:rsid w:val="00B07E85"/>
    <w:rsid w:val="00B124B9"/>
    <w:rsid w:val="00B12632"/>
    <w:rsid w:val="00B144AD"/>
    <w:rsid w:val="00B14527"/>
    <w:rsid w:val="00B14AC3"/>
    <w:rsid w:val="00B15294"/>
    <w:rsid w:val="00B15E4C"/>
    <w:rsid w:val="00B22890"/>
    <w:rsid w:val="00B27127"/>
    <w:rsid w:val="00B2750C"/>
    <w:rsid w:val="00B31799"/>
    <w:rsid w:val="00B32AB6"/>
    <w:rsid w:val="00B32D75"/>
    <w:rsid w:val="00B3518F"/>
    <w:rsid w:val="00B36E76"/>
    <w:rsid w:val="00B4076A"/>
    <w:rsid w:val="00B421F6"/>
    <w:rsid w:val="00B42E90"/>
    <w:rsid w:val="00B42EEE"/>
    <w:rsid w:val="00B43225"/>
    <w:rsid w:val="00B43A72"/>
    <w:rsid w:val="00B43FA8"/>
    <w:rsid w:val="00B4442A"/>
    <w:rsid w:val="00B46E2D"/>
    <w:rsid w:val="00B54C98"/>
    <w:rsid w:val="00B55E24"/>
    <w:rsid w:val="00B57E9A"/>
    <w:rsid w:val="00B60678"/>
    <w:rsid w:val="00B6095B"/>
    <w:rsid w:val="00B60F44"/>
    <w:rsid w:val="00B622B1"/>
    <w:rsid w:val="00B642DB"/>
    <w:rsid w:val="00B66D0A"/>
    <w:rsid w:val="00B70469"/>
    <w:rsid w:val="00B7111D"/>
    <w:rsid w:val="00B72060"/>
    <w:rsid w:val="00B72F01"/>
    <w:rsid w:val="00B75570"/>
    <w:rsid w:val="00B768AC"/>
    <w:rsid w:val="00B825A2"/>
    <w:rsid w:val="00B84B5D"/>
    <w:rsid w:val="00B87342"/>
    <w:rsid w:val="00B917FE"/>
    <w:rsid w:val="00B92198"/>
    <w:rsid w:val="00B931C4"/>
    <w:rsid w:val="00B94CB5"/>
    <w:rsid w:val="00B963CD"/>
    <w:rsid w:val="00B965E8"/>
    <w:rsid w:val="00B9675F"/>
    <w:rsid w:val="00BA064F"/>
    <w:rsid w:val="00BA128B"/>
    <w:rsid w:val="00BA183D"/>
    <w:rsid w:val="00BA296B"/>
    <w:rsid w:val="00BA2A35"/>
    <w:rsid w:val="00BA3D2F"/>
    <w:rsid w:val="00BA4154"/>
    <w:rsid w:val="00BB095D"/>
    <w:rsid w:val="00BB0D36"/>
    <w:rsid w:val="00BB2352"/>
    <w:rsid w:val="00BB3635"/>
    <w:rsid w:val="00BB4EB7"/>
    <w:rsid w:val="00BB6895"/>
    <w:rsid w:val="00BC2C08"/>
    <w:rsid w:val="00BC2F8F"/>
    <w:rsid w:val="00BC37FF"/>
    <w:rsid w:val="00BC7C30"/>
    <w:rsid w:val="00BC7D4C"/>
    <w:rsid w:val="00BD0588"/>
    <w:rsid w:val="00BD42AB"/>
    <w:rsid w:val="00BD4E44"/>
    <w:rsid w:val="00BE070B"/>
    <w:rsid w:val="00BE28E7"/>
    <w:rsid w:val="00BE49C3"/>
    <w:rsid w:val="00BE4DA1"/>
    <w:rsid w:val="00BE5412"/>
    <w:rsid w:val="00BE5D0F"/>
    <w:rsid w:val="00BE5D71"/>
    <w:rsid w:val="00BF124F"/>
    <w:rsid w:val="00BF3F2F"/>
    <w:rsid w:val="00BF4088"/>
    <w:rsid w:val="00BF6F8F"/>
    <w:rsid w:val="00C00961"/>
    <w:rsid w:val="00C00CD5"/>
    <w:rsid w:val="00C01933"/>
    <w:rsid w:val="00C01FEB"/>
    <w:rsid w:val="00C02877"/>
    <w:rsid w:val="00C02A42"/>
    <w:rsid w:val="00C04046"/>
    <w:rsid w:val="00C04220"/>
    <w:rsid w:val="00C0578B"/>
    <w:rsid w:val="00C06118"/>
    <w:rsid w:val="00C06466"/>
    <w:rsid w:val="00C07BD5"/>
    <w:rsid w:val="00C12566"/>
    <w:rsid w:val="00C12DA2"/>
    <w:rsid w:val="00C133D1"/>
    <w:rsid w:val="00C134D8"/>
    <w:rsid w:val="00C13D91"/>
    <w:rsid w:val="00C14212"/>
    <w:rsid w:val="00C144C9"/>
    <w:rsid w:val="00C1636E"/>
    <w:rsid w:val="00C17B77"/>
    <w:rsid w:val="00C21B30"/>
    <w:rsid w:val="00C23127"/>
    <w:rsid w:val="00C233AD"/>
    <w:rsid w:val="00C30E55"/>
    <w:rsid w:val="00C336D2"/>
    <w:rsid w:val="00C3584D"/>
    <w:rsid w:val="00C40ECA"/>
    <w:rsid w:val="00C425F3"/>
    <w:rsid w:val="00C42BAD"/>
    <w:rsid w:val="00C43124"/>
    <w:rsid w:val="00C436A2"/>
    <w:rsid w:val="00C43737"/>
    <w:rsid w:val="00C4411F"/>
    <w:rsid w:val="00C502F0"/>
    <w:rsid w:val="00C53112"/>
    <w:rsid w:val="00C559FA"/>
    <w:rsid w:val="00C56170"/>
    <w:rsid w:val="00C563C5"/>
    <w:rsid w:val="00C571B6"/>
    <w:rsid w:val="00C61233"/>
    <w:rsid w:val="00C616B5"/>
    <w:rsid w:val="00C618C7"/>
    <w:rsid w:val="00C64747"/>
    <w:rsid w:val="00C656D2"/>
    <w:rsid w:val="00C65A71"/>
    <w:rsid w:val="00C66E3B"/>
    <w:rsid w:val="00C71206"/>
    <w:rsid w:val="00C72E21"/>
    <w:rsid w:val="00C741B9"/>
    <w:rsid w:val="00C75DE8"/>
    <w:rsid w:val="00C7690E"/>
    <w:rsid w:val="00C7788F"/>
    <w:rsid w:val="00C778E8"/>
    <w:rsid w:val="00C80B7C"/>
    <w:rsid w:val="00C80F40"/>
    <w:rsid w:val="00C818D8"/>
    <w:rsid w:val="00C81DA0"/>
    <w:rsid w:val="00C82180"/>
    <w:rsid w:val="00C82348"/>
    <w:rsid w:val="00C825A1"/>
    <w:rsid w:val="00C82986"/>
    <w:rsid w:val="00C85C90"/>
    <w:rsid w:val="00C85D2B"/>
    <w:rsid w:val="00C87C6A"/>
    <w:rsid w:val="00C91126"/>
    <w:rsid w:val="00C93135"/>
    <w:rsid w:val="00C958C6"/>
    <w:rsid w:val="00C97105"/>
    <w:rsid w:val="00C973C3"/>
    <w:rsid w:val="00CA1B5A"/>
    <w:rsid w:val="00CA3AE8"/>
    <w:rsid w:val="00CA4B2C"/>
    <w:rsid w:val="00CA777C"/>
    <w:rsid w:val="00CB02ED"/>
    <w:rsid w:val="00CB056D"/>
    <w:rsid w:val="00CB0B2B"/>
    <w:rsid w:val="00CB3034"/>
    <w:rsid w:val="00CB3304"/>
    <w:rsid w:val="00CB4351"/>
    <w:rsid w:val="00CB4BE8"/>
    <w:rsid w:val="00CB4C62"/>
    <w:rsid w:val="00CB546A"/>
    <w:rsid w:val="00CB799D"/>
    <w:rsid w:val="00CC11B4"/>
    <w:rsid w:val="00CC16DB"/>
    <w:rsid w:val="00CC535D"/>
    <w:rsid w:val="00CD0081"/>
    <w:rsid w:val="00CD0CB1"/>
    <w:rsid w:val="00CD4236"/>
    <w:rsid w:val="00CD4CE7"/>
    <w:rsid w:val="00CD6368"/>
    <w:rsid w:val="00CD66AE"/>
    <w:rsid w:val="00CE07CA"/>
    <w:rsid w:val="00CE289B"/>
    <w:rsid w:val="00CE48DE"/>
    <w:rsid w:val="00CE54A4"/>
    <w:rsid w:val="00CE77E6"/>
    <w:rsid w:val="00CF013F"/>
    <w:rsid w:val="00CF3B06"/>
    <w:rsid w:val="00CF4BB4"/>
    <w:rsid w:val="00CF4C5C"/>
    <w:rsid w:val="00CF6FA8"/>
    <w:rsid w:val="00CF732F"/>
    <w:rsid w:val="00D00440"/>
    <w:rsid w:val="00D00F15"/>
    <w:rsid w:val="00D020F5"/>
    <w:rsid w:val="00D02E1F"/>
    <w:rsid w:val="00D03343"/>
    <w:rsid w:val="00D04068"/>
    <w:rsid w:val="00D04BD1"/>
    <w:rsid w:val="00D04F8D"/>
    <w:rsid w:val="00D05779"/>
    <w:rsid w:val="00D07B8E"/>
    <w:rsid w:val="00D10888"/>
    <w:rsid w:val="00D11D47"/>
    <w:rsid w:val="00D23EF5"/>
    <w:rsid w:val="00D25C53"/>
    <w:rsid w:val="00D25E26"/>
    <w:rsid w:val="00D2634F"/>
    <w:rsid w:val="00D2695D"/>
    <w:rsid w:val="00D3013C"/>
    <w:rsid w:val="00D3041C"/>
    <w:rsid w:val="00D31AD3"/>
    <w:rsid w:val="00D34913"/>
    <w:rsid w:val="00D35042"/>
    <w:rsid w:val="00D3594D"/>
    <w:rsid w:val="00D35C16"/>
    <w:rsid w:val="00D36956"/>
    <w:rsid w:val="00D3722A"/>
    <w:rsid w:val="00D410D9"/>
    <w:rsid w:val="00D4152F"/>
    <w:rsid w:val="00D415F1"/>
    <w:rsid w:val="00D45179"/>
    <w:rsid w:val="00D478BD"/>
    <w:rsid w:val="00D503A5"/>
    <w:rsid w:val="00D52F94"/>
    <w:rsid w:val="00D5542A"/>
    <w:rsid w:val="00D5673A"/>
    <w:rsid w:val="00D63D1C"/>
    <w:rsid w:val="00D64011"/>
    <w:rsid w:val="00D64D08"/>
    <w:rsid w:val="00D64EDD"/>
    <w:rsid w:val="00D64F3E"/>
    <w:rsid w:val="00D65557"/>
    <w:rsid w:val="00D66892"/>
    <w:rsid w:val="00D73157"/>
    <w:rsid w:val="00D7384C"/>
    <w:rsid w:val="00D73C5C"/>
    <w:rsid w:val="00D758AD"/>
    <w:rsid w:val="00D75AC3"/>
    <w:rsid w:val="00D7624F"/>
    <w:rsid w:val="00D76C07"/>
    <w:rsid w:val="00D806B9"/>
    <w:rsid w:val="00D80798"/>
    <w:rsid w:val="00D8212C"/>
    <w:rsid w:val="00D827FB"/>
    <w:rsid w:val="00D82C53"/>
    <w:rsid w:val="00D8386C"/>
    <w:rsid w:val="00D85650"/>
    <w:rsid w:val="00D9032A"/>
    <w:rsid w:val="00D914C8"/>
    <w:rsid w:val="00D9179B"/>
    <w:rsid w:val="00D92074"/>
    <w:rsid w:val="00D92794"/>
    <w:rsid w:val="00D935BF"/>
    <w:rsid w:val="00D94AF5"/>
    <w:rsid w:val="00D9795B"/>
    <w:rsid w:val="00DA1151"/>
    <w:rsid w:val="00DA3632"/>
    <w:rsid w:val="00DA368B"/>
    <w:rsid w:val="00DA462C"/>
    <w:rsid w:val="00DA464F"/>
    <w:rsid w:val="00DA4FBC"/>
    <w:rsid w:val="00DA5084"/>
    <w:rsid w:val="00DB1484"/>
    <w:rsid w:val="00DB1531"/>
    <w:rsid w:val="00DB1ED8"/>
    <w:rsid w:val="00DB50EC"/>
    <w:rsid w:val="00DB59EF"/>
    <w:rsid w:val="00DB7443"/>
    <w:rsid w:val="00DB75D9"/>
    <w:rsid w:val="00DC1502"/>
    <w:rsid w:val="00DC1D84"/>
    <w:rsid w:val="00DC224E"/>
    <w:rsid w:val="00DC4C96"/>
    <w:rsid w:val="00DC56A4"/>
    <w:rsid w:val="00DC63E6"/>
    <w:rsid w:val="00DC72B9"/>
    <w:rsid w:val="00DC7496"/>
    <w:rsid w:val="00DC7ACC"/>
    <w:rsid w:val="00DD23C5"/>
    <w:rsid w:val="00DD2D63"/>
    <w:rsid w:val="00DD3851"/>
    <w:rsid w:val="00DD3AA1"/>
    <w:rsid w:val="00DD70DE"/>
    <w:rsid w:val="00DE0278"/>
    <w:rsid w:val="00DE1822"/>
    <w:rsid w:val="00DE2367"/>
    <w:rsid w:val="00DE384A"/>
    <w:rsid w:val="00DE56A9"/>
    <w:rsid w:val="00DE575F"/>
    <w:rsid w:val="00DE5ECF"/>
    <w:rsid w:val="00DE67EB"/>
    <w:rsid w:val="00DE6E47"/>
    <w:rsid w:val="00DE7728"/>
    <w:rsid w:val="00DF28CA"/>
    <w:rsid w:val="00DF2D39"/>
    <w:rsid w:val="00DF33DF"/>
    <w:rsid w:val="00DF5E3D"/>
    <w:rsid w:val="00DF6219"/>
    <w:rsid w:val="00DF6EAC"/>
    <w:rsid w:val="00DF6FB4"/>
    <w:rsid w:val="00DF71C3"/>
    <w:rsid w:val="00E014D7"/>
    <w:rsid w:val="00E018FD"/>
    <w:rsid w:val="00E02EF2"/>
    <w:rsid w:val="00E02FF9"/>
    <w:rsid w:val="00E05987"/>
    <w:rsid w:val="00E06073"/>
    <w:rsid w:val="00E0624A"/>
    <w:rsid w:val="00E1009B"/>
    <w:rsid w:val="00E1181B"/>
    <w:rsid w:val="00E15F71"/>
    <w:rsid w:val="00E15FE6"/>
    <w:rsid w:val="00E1766B"/>
    <w:rsid w:val="00E17C54"/>
    <w:rsid w:val="00E2096E"/>
    <w:rsid w:val="00E21687"/>
    <w:rsid w:val="00E21972"/>
    <w:rsid w:val="00E226DD"/>
    <w:rsid w:val="00E22D1A"/>
    <w:rsid w:val="00E24632"/>
    <w:rsid w:val="00E250CA"/>
    <w:rsid w:val="00E25C02"/>
    <w:rsid w:val="00E2609F"/>
    <w:rsid w:val="00E26B1F"/>
    <w:rsid w:val="00E27BA7"/>
    <w:rsid w:val="00E306A3"/>
    <w:rsid w:val="00E31B74"/>
    <w:rsid w:val="00E34DA1"/>
    <w:rsid w:val="00E35F6F"/>
    <w:rsid w:val="00E3798A"/>
    <w:rsid w:val="00E40F1B"/>
    <w:rsid w:val="00E42C9B"/>
    <w:rsid w:val="00E44778"/>
    <w:rsid w:val="00E45717"/>
    <w:rsid w:val="00E47C36"/>
    <w:rsid w:val="00E50EBD"/>
    <w:rsid w:val="00E53618"/>
    <w:rsid w:val="00E5415A"/>
    <w:rsid w:val="00E5492E"/>
    <w:rsid w:val="00E54B2E"/>
    <w:rsid w:val="00E57780"/>
    <w:rsid w:val="00E605E3"/>
    <w:rsid w:val="00E62281"/>
    <w:rsid w:val="00E628AA"/>
    <w:rsid w:val="00E6469D"/>
    <w:rsid w:val="00E6585E"/>
    <w:rsid w:val="00E65F4B"/>
    <w:rsid w:val="00E66ED5"/>
    <w:rsid w:val="00E67875"/>
    <w:rsid w:val="00E70365"/>
    <w:rsid w:val="00E71015"/>
    <w:rsid w:val="00E71041"/>
    <w:rsid w:val="00E717E4"/>
    <w:rsid w:val="00E723C6"/>
    <w:rsid w:val="00E72B21"/>
    <w:rsid w:val="00E756E4"/>
    <w:rsid w:val="00E75E93"/>
    <w:rsid w:val="00E76038"/>
    <w:rsid w:val="00E803EF"/>
    <w:rsid w:val="00E81B8A"/>
    <w:rsid w:val="00E8286B"/>
    <w:rsid w:val="00E83BD8"/>
    <w:rsid w:val="00E84FA8"/>
    <w:rsid w:val="00E85D04"/>
    <w:rsid w:val="00E90A00"/>
    <w:rsid w:val="00E91884"/>
    <w:rsid w:val="00E918E8"/>
    <w:rsid w:val="00E919F3"/>
    <w:rsid w:val="00E925EA"/>
    <w:rsid w:val="00E92D7A"/>
    <w:rsid w:val="00E942B2"/>
    <w:rsid w:val="00E960DB"/>
    <w:rsid w:val="00E968FC"/>
    <w:rsid w:val="00EA18C4"/>
    <w:rsid w:val="00EA1C8F"/>
    <w:rsid w:val="00EA2A36"/>
    <w:rsid w:val="00EA3768"/>
    <w:rsid w:val="00EA4C46"/>
    <w:rsid w:val="00EA57A9"/>
    <w:rsid w:val="00EA7254"/>
    <w:rsid w:val="00EB0071"/>
    <w:rsid w:val="00EB0769"/>
    <w:rsid w:val="00EB1D3D"/>
    <w:rsid w:val="00EB48B5"/>
    <w:rsid w:val="00EB61AE"/>
    <w:rsid w:val="00EB6D94"/>
    <w:rsid w:val="00EC127B"/>
    <w:rsid w:val="00EC21E7"/>
    <w:rsid w:val="00EC25E4"/>
    <w:rsid w:val="00EC3D72"/>
    <w:rsid w:val="00EC4696"/>
    <w:rsid w:val="00EC69D1"/>
    <w:rsid w:val="00EC6D13"/>
    <w:rsid w:val="00EC760D"/>
    <w:rsid w:val="00ED5318"/>
    <w:rsid w:val="00ED5AFB"/>
    <w:rsid w:val="00ED5C13"/>
    <w:rsid w:val="00ED79A5"/>
    <w:rsid w:val="00EE0820"/>
    <w:rsid w:val="00EE0CE2"/>
    <w:rsid w:val="00EE24C0"/>
    <w:rsid w:val="00EE4873"/>
    <w:rsid w:val="00EE48F5"/>
    <w:rsid w:val="00EE6EE8"/>
    <w:rsid w:val="00EE76AD"/>
    <w:rsid w:val="00EF0143"/>
    <w:rsid w:val="00EF10BC"/>
    <w:rsid w:val="00EF4F7E"/>
    <w:rsid w:val="00EF6947"/>
    <w:rsid w:val="00F00DC8"/>
    <w:rsid w:val="00F024AF"/>
    <w:rsid w:val="00F04CBE"/>
    <w:rsid w:val="00F076B8"/>
    <w:rsid w:val="00F07A20"/>
    <w:rsid w:val="00F118D6"/>
    <w:rsid w:val="00F157F8"/>
    <w:rsid w:val="00F15C5B"/>
    <w:rsid w:val="00F16EB3"/>
    <w:rsid w:val="00F2120B"/>
    <w:rsid w:val="00F2454C"/>
    <w:rsid w:val="00F24A56"/>
    <w:rsid w:val="00F24ADE"/>
    <w:rsid w:val="00F24EC7"/>
    <w:rsid w:val="00F3013A"/>
    <w:rsid w:val="00F34150"/>
    <w:rsid w:val="00F36A33"/>
    <w:rsid w:val="00F36F29"/>
    <w:rsid w:val="00F401BD"/>
    <w:rsid w:val="00F4221E"/>
    <w:rsid w:val="00F43D1A"/>
    <w:rsid w:val="00F43F9B"/>
    <w:rsid w:val="00F44D7E"/>
    <w:rsid w:val="00F4573F"/>
    <w:rsid w:val="00F5499B"/>
    <w:rsid w:val="00F56592"/>
    <w:rsid w:val="00F60ADD"/>
    <w:rsid w:val="00F6102D"/>
    <w:rsid w:val="00F62DEC"/>
    <w:rsid w:val="00F63D2F"/>
    <w:rsid w:val="00F651EE"/>
    <w:rsid w:val="00F6622A"/>
    <w:rsid w:val="00F668AE"/>
    <w:rsid w:val="00F7008E"/>
    <w:rsid w:val="00F702B9"/>
    <w:rsid w:val="00F709C9"/>
    <w:rsid w:val="00F76910"/>
    <w:rsid w:val="00F76AC6"/>
    <w:rsid w:val="00F80549"/>
    <w:rsid w:val="00F80F11"/>
    <w:rsid w:val="00F813AA"/>
    <w:rsid w:val="00F83F52"/>
    <w:rsid w:val="00F84348"/>
    <w:rsid w:val="00F9118C"/>
    <w:rsid w:val="00F91D83"/>
    <w:rsid w:val="00F9382F"/>
    <w:rsid w:val="00F9455A"/>
    <w:rsid w:val="00F94DFA"/>
    <w:rsid w:val="00F95D1F"/>
    <w:rsid w:val="00F97C18"/>
    <w:rsid w:val="00F97FB5"/>
    <w:rsid w:val="00FA0412"/>
    <w:rsid w:val="00FA25A3"/>
    <w:rsid w:val="00FA45DF"/>
    <w:rsid w:val="00FA4AEA"/>
    <w:rsid w:val="00FA6473"/>
    <w:rsid w:val="00FA6BB3"/>
    <w:rsid w:val="00FA6D26"/>
    <w:rsid w:val="00FA71B9"/>
    <w:rsid w:val="00FA757E"/>
    <w:rsid w:val="00FB016D"/>
    <w:rsid w:val="00FB03E8"/>
    <w:rsid w:val="00FB102C"/>
    <w:rsid w:val="00FB1806"/>
    <w:rsid w:val="00FB2D51"/>
    <w:rsid w:val="00FB3000"/>
    <w:rsid w:val="00FB5B0B"/>
    <w:rsid w:val="00FB62C0"/>
    <w:rsid w:val="00FC0274"/>
    <w:rsid w:val="00FC07C2"/>
    <w:rsid w:val="00FC1F96"/>
    <w:rsid w:val="00FC5146"/>
    <w:rsid w:val="00FC51D3"/>
    <w:rsid w:val="00FC6338"/>
    <w:rsid w:val="00FC69EA"/>
    <w:rsid w:val="00FC6B17"/>
    <w:rsid w:val="00FD0982"/>
    <w:rsid w:val="00FD09ED"/>
    <w:rsid w:val="00FD11BC"/>
    <w:rsid w:val="00FD2B37"/>
    <w:rsid w:val="00FD3EE8"/>
    <w:rsid w:val="00FD4474"/>
    <w:rsid w:val="00FE0699"/>
    <w:rsid w:val="00FE1087"/>
    <w:rsid w:val="00FE2363"/>
    <w:rsid w:val="00FE2B2E"/>
    <w:rsid w:val="00FE4C58"/>
    <w:rsid w:val="00FE4DBF"/>
    <w:rsid w:val="00FE5C16"/>
    <w:rsid w:val="00FE5F07"/>
    <w:rsid w:val="00FE7584"/>
    <w:rsid w:val="00FF0997"/>
    <w:rsid w:val="00FF09F8"/>
    <w:rsid w:val="00FF1916"/>
    <w:rsid w:val="00FF27E4"/>
    <w:rsid w:val="00FF2A1A"/>
    <w:rsid w:val="00FF5FE5"/>
    <w:rsid w:val="00FF639C"/>
    <w:rsid w:val="00FF6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9D6D3"/>
  <w15:chartTrackingRefBased/>
  <w15:docId w15:val="{0684719C-1D5D-4996-B74F-39FC51BE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56C5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2"/>
    <w:next w:val="a2"/>
    <w:link w:val="10"/>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1"/>
    <w:next w:val="11"/>
    <w:link w:val="70"/>
    <w:qFormat/>
    <w:rsid w:val="00483B9D"/>
    <w:pPr>
      <w:keepNext/>
      <w:jc w:val="center"/>
      <w:outlineLvl w:val="6"/>
    </w:pPr>
    <w:rPr>
      <w:b/>
      <w:snapToGrid/>
      <w:sz w:val="28"/>
      <w:lang w:val="x-none"/>
    </w:rPr>
  </w:style>
  <w:style w:type="paragraph" w:styleId="8">
    <w:name w:val="heading 8"/>
    <w:basedOn w:val="11"/>
    <w:next w:val="11"/>
    <w:link w:val="80"/>
    <w:qFormat/>
    <w:rsid w:val="00483B9D"/>
    <w:pPr>
      <w:keepNext/>
      <w:ind w:left="5812"/>
      <w:jc w:val="both"/>
      <w:outlineLvl w:val="7"/>
    </w:pPr>
    <w:rPr>
      <w:snapToGrid/>
      <w:sz w:val="28"/>
      <w:lang w:val="x-none"/>
    </w:rPr>
  </w:style>
  <w:style w:type="paragraph" w:styleId="9">
    <w:name w:val="heading 9"/>
    <w:basedOn w:val="11"/>
    <w:next w:val="11"/>
    <w:link w:val="90"/>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0">
    <w:name w:val="Знак Знак Знак Знак Знак Знак Знак Знак Знак Знак Знак Знак40"/>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2">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3"/>
    <w:qFormat/>
    <w:rsid w:val="000D592A"/>
    <w:pPr>
      <w:jc w:val="center"/>
    </w:pPr>
    <w:rPr>
      <w:b/>
      <w:szCs w:val="20"/>
    </w:rPr>
  </w:style>
  <w:style w:type="character" w:customStyle="1" w:styleId="af2">
    <w:name w:val="Заголовок Знак"/>
    <w:basedOn w:val="a3"/>
    <w:rsid w:val="000D592A"/>
    <w:rPr>
      <w:rFonts w:asciiTheme="majorHAnsi" w:eastAsiaTheme="majorEastAsia" w:hAnsiTheme="majorHAnsi" w:cstheme="majorBidi"/>
      <w:spacing w:val="-10"/>
      <w:kern w:val="28"/>
      <w:sz w:val="56"/>
      <w:szCs w:val="56"/>
      <w:lang w:eastAsia="ru-RU"/>
      <w14:ligatures w14:val="none"/>
    </w:rPr>
  </w:style>
  <w:style w:type="character" w:customStyle="1" w:styleId="13">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39">
    <w:name w:val="Знак Знак Знак Знак Знак Знак Знак Знак Знак Знак Знак Знак39"/>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38">
    <w:name w:val="Знак Знак Знак Знак Знак Знак Знак Знак Знак Знак Знак Знак38"/>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7">
    <w:name w:val="Знак Знак Знак Знак Знак Знак Знак Знак Знак Знак Знак Знак37"/>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6">
    <w:name w:val="Знак Знак Знак Знак Знак Знак Знак Знак Знак Знак Знак Знак36"/>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4">
    <w:name w:val="Нет списка1"/>
    <w:next w:val="a5"/>
    <w:uiPriority w:val="99"/>
    <w:semiHidden/>
    <w:unhideWhenUsed/>
    <w:rsid w:val="000A329A"/>
  </w:style>
  <w:style w:type="table" w:customStyle="1" w:styleId="15">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5">
    <w:name w:val="Знак Знак Знак Знак Знак Знак Знак Знак Знак Знак Знак Знак35"/>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3">
    <w:name w:val="Знак Знак Знак Знак Знак Знак Знак Знак Знак Знак Знак Знак33"/>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4">
    <w:name w:val="Знак Знак Знак Знак Знак Знак Знак Знак Знак Знак Знак Знак24"/>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30">
    <w:name w:val="Знак Знак Знак Знак Знак Знак Знак Знак Знак Знак Знак Знак23"/>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basedOn w:val="a3"/>
    <w:link w:val="1"/>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rsid w:val="00483B9D"/>
    <w:rPr>
      <w:rFonts w:ascii="Times New Roman" w:eastAsia="Times New Roman" w:hAnsi="Times New Roman" w:cs="Times New Roman"/>
      <w:b/>
      <w:kern w:val="0"/>
      <w:sz w:val="28"/>
      <w:szCs w:val="20"/>
      <w:lang w:val="x-none" w:eastAsia="ru-RU"/>
      <w14:ligatures w14:val="none"/>
    </w:rPr>
  </w:style>
  <w:style w:type="character" w:styleId="af4">
    <w:name w:val="page number"/>
    <w:basedOn w:val="a3"/>
    <w:rsid w:val="00483B9D"/>
  </w:style>
  <w:style w:type="paragraph" w:styleId="af5">
    <w:name w:val="Body Text Indent"/>
    <w:basedOn w:val="a2"/>
    <w:link w:val="af6"/>
    <w:unhideWhenUsed/>
    <w:rsid w:val="00483B9D"/>
    <w:pPr>
      <w:spacing w:after="120"/>
      <w:ind w:left="283"/>
    </w:pPr>
  </w:style>
  <w:style w:type="character" w:customStyle="1" w:styleId="af6">
    <w:name w:val="Основной текст с отступом Знак"/>
    <w:basedOn w:val="a3"/>
    <w:link w:val="af5"/>
    <w:rsid w:val="00483B9D"/>
    <w:rPr>
      <w:rFonts w:ascii="Times New Roman" w:eastAsia="Times New Roman" w:hAnsi="Times New Roman" w:cs="Times New Roman"/>
      <w:kern w:val="0"/>
      <w:sz w:val="24"/>
      <w:szCs w:val="24"/>
      <w:lang w:eastAsia="ru-RU"/>
      <w14:ligatures w14:val="none"/>
    </w:rPr>
  </w:style>
  <w:style w:type="paragraph" w:customStyle="1" w:styleId="af7">
    <w:name w:val="Название"/>
    <w:basedOn w:val="a2"/>
    <w:qFormat/>
    <w:rsid w:val="00483B9D"/>
    <w:pPr>
      <w:jc w:val="center"/>
    </w:pPr>
    <w:rPr>
      <w:b/>
      <w:bCs/>
      <w:sz w:val="28"/>
    </w:rPr>
  </w:style>
  <w:style w:type="paragraph" w:styleId="af8">
    <w:name w:val="Subtitle"/>
    <w:basedOn w:val="a2"/>
    <w:link w:val="af9"/>
    <w:qFormat/>
    <w:rsid w:val="00483B9D"/>
    <w:pPr>
      <w:jc w:val="center"/>
    </w:pPr>
    <w:rPr>
      <w:sz w:val="28"/>
      <w:lang w:val="x-none" w:eastAsia="x-none"/>
    </w:rPr>
  </w:style>
  <w:style w:type="character" w:customStyle="1" w:styleId="af9">
    <w:name w:val="Подзаголовок Знак"/>
    <w:basedOn w:val="a3"/>
    <w:link w:val="af8"/>
    <w:rsid w:val="00483B9D"/>
    <w:rPr>
      <w:rFonts w:ascii="Times New Roman" w:eastAsia="Times New Roman" w:hAnsi="Times New Roman" w:cs="Times New Roman"/>
      <w:kern w:val="0"/>
      <w:sz w:val="28"/>
      <w:szCs w:val="24"/>
      <w:lang w:val="x-none" w:eastAsia="x-none"/>
      <w14:ligatures w14:val="none"/>
    </w:rPr>
  </w:style>
  <w:style w:type="table" w:customStyle="1" w:styleId="2a">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a">
    <w:name w:val="Balloon Text"/>
    <w:basedOn w:val="a2"/>
    <w:link w:val="afb"/>
    <w:uiPriority w:val="99"/>
    <w:rsid w:val="00483B9D"/>
    <w:rPr>
      <w:rFonts w:ascii="Tahoma" w:hAnsi="Tahoma"/>
      <w:sz w:val="16"/>
      <w:szCs w:val="16"/>
      <w:lang w:val="x-none" w:eastAsia="x-none"/>
    </w:rPr>
  </w:style>
  <w:style w:type="character" w:customStyle="1" w:styleId="afb">
    <w:name w:val="Текст выноски Знак"/>
    <w:basedOn w:val="a3"/>
    <w:link w:val="afa"/>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c">
    <w:name w:val="Unresolved Mention"/>
    <w:uiPriority w:val="99"/>
    <w:semiHidden/>
    <w:unhideWhenUsed/>
    <w:rsid w:val="00483B9D"/>
    <w:rPr>
      <w:color w:val="605E5C"/>
      <w:shd w:val="clear" w:color="auto" w:fill="E1DFDD"/>
    </w:rPr>
  </w:style>
  <w:style w:type="character" w:styleId="afd">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e">
    <w:name w:val="annotation reference"/>
    <w:basedOn w:val="a3"/>
    <w:uiPriority w:val="99"/>
    <w:rsid w:val="00483B9D"/>
    <w:rPr>
      <w:sz w:val="16"/>
      <w:szCs w:val="16"/>
    </w:rPr>
  </w:style>
  <w:style w:type="paragraph" w:styleId="aff">
    <w:name w:val="annotation text"/>
    <w:basedOn w:val="a2"/>
    <w:link w:val="aff0"/>
    <w:uiPriority w:val="99"/>
    <w:rsid w:val="00483B9D"/>
    <w:rPr>
      <w:sz w:val="20"/>
      <w:szCs w:val="20"/>
    </w:rPr>
  </w:style>
  <w:style w:type="character" w:customStyle="1" w:styleId="aff0">
    <w:name w:val="Текст примечания Знак"/>
    <w:basedOn w:val="a3"/>
    <w:link w:val="aff"/>
    <w:uiPriority w:val="99"/>
    <w:rsid w:val="00483B9D"/>
    <w:rPr>
      <w:rFonts w:ascii="Times New Roman" w:eastAsia="Times New Roman" w:hAnsi="Times New Roman" w:cs="Times New Roman"/>
      <w:kern w:val="0"/>
      <w:sz w:val="20"/>
      <w:szCs w:val="20"/>
      <w:lang w:eastAsia="ru-RU"/>
      <w14:ligatures w14:val="none"/>
    </w:rPr>
  </w:style>
  <w:style w:type="paragraph" w:styleId="aff1">
    <w:name w:val="annotation subject"/>
    <w:basedOn w:val="aff"/>
    <w:next w:val="aff"/>
    <w:link w:val="aff2"/>
    <w:uiPriority w:val="99"/>
    <w:rsid w:val="00483B9D"/>
    <w:rPr>
      <w:b/>
      <w:bCs/>
    </w:rPr>
  </w:style>
  <w:style w:type="character" w:customStyle="1" w:styleId="aff2">
    <w:name w:val="Тема примечания Знак"/>
    <w:basedOn w:val="aff0"/>
    <w:link w:val="aff1"/>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5"/>
    <w:uiPriority w:val="99"/>
    <w:semiHidden/>
    <w:unhideWhenUsed/>
    <w:rsid w:val="00483B9D"/>
  </w:style>
  <w:style w:type="table" w:customStyle="1" w:styleId="41">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5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caption"/>
    <w:basedOn w:val="a2"/>
    <w:next w:val="a2"/>
    <w:uiPriority w:val="99"/>
    <w:qFormat/>
    <w:rsid w:val="00483B9D"/>
    <w:rPr>
      <w:b/>
      <w:bCs/>
      <w:sz w:val="20"/>
      <w:szCs w:val="20"/>
    </w:rPr>
  </w:style>
  <w:style w:type="paragraph" w:customStyle="1" w:styleId="ConsPlusNonformat">
    <w:name w:val="ConsPlusNonformat"/>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4">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c">
    <w:name w:val="Body Text 2"/>
    <w:basedOn w:val="a2"/>
    <w:link w:val="2d"/>
    <w:rsid w:val="00483B9D"/>
    <w:pPr>
      <w:jc w:val="center"/>
    </w:pPr>
    <w:rPr>
      <w:b/>
      <w:sz w:val="28"/>
      <w:szCs w:val="20"/>
    </w:rPr>
  </w:style>
  <w:style w:type="character" w:customStyle="1" w:styleId="2d">
    <w:name w:val="Основной текст 2 Знак"/>
    <w:basedOn w:val="a3"/>
    <w:link w:val="2c"/>
    <w:rsid w:val="00483B9D"/>
    <w:rPr>
      <w:rFonts w:ascii="Times New Roman" w:eastAsia="Times New Roman" w:hAnsi="Times New Roman" w:cs="Times New Roman"/>
      <w:b/>
      <w:kern w:val="0"/>
      <w:sz w:val="28"/>
      <w:szCs w:val="20"/>
      <w:lang w:eastAsia="ru-RU"/>
      <w14:ligatures w14:val="none"/>
    </w:rPr>
  </w:style>
  <w:style w:type="paragraph" w:styleId="aff5">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5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Название Знак"/>
    <w:link w:val="2e"/>
    <w:rsid w:val="00483B9D"/>
    <w:rPr>
      <w:rFonts w:ascii="Calibri" w:eastAsia="Times New Roman" w:hAnsi="Calibri" w:cs="Times New Roman"/>
      <w:b/>
      <w:szCs w:val="20"/>
      <w:lang w:eastAsia="ru-RU"/>
    </w:rPr>
  </w:style>
  <w:style w:type="paragraph" w:styleId="aff7">
    <w:name w:val="List"/>
    <w:basedOn w:val="a2"/>
    <w:rsid w:val="00483B9D"/>
    <w:pPr>
      <w:ind w:left="283" w:hanging="283"/>
    </w:pPr>
  </w:style>
  <w:style w:type="paragraph" w:customStyle="1" w:styleId="18">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8">
    <w:name w:val="Знак Знак Знак Знак"/>
    <w:basedOn w:val="a2"/>
    <w:rsid w:val="00483B9D"/>
    <w:rPr>
      <w:rFonts w:ascii="Verdana" w:hAnsi="Verdana" w:cs="Verdana"/>
      <w:sz w:val="20"/>
      <w:szCs w:val="20"/>
      <w:lang w:val="en-US" w:eastAsia="en-US"/>
    </w:rPr>
  </w:style>
  <w:style w:type="character" w:styleId="aff9">
    <w:name w:val="footnote reference"/>
    <w:rsid w:val="00483B9D"/>
    <w:rPr>
      <w:vertAlign w:val="superscript"/>
    </w:rPr>
  </w:style>
  <w:style w:type="paragraph" w:customStyle="1" w:styleId="19">
    <w:name w:val="Знак Знак Знак Знак1"/>
    <w:basedOn w:val="a2"/>
    <w:rsid w:val="00483B9D"/>
    <w:rPr>
      <w:rFonts w:ascii="Verdana" w:hAnsi="Verdana" w:cs="Verdana"/>
      <w:sz w:val="20"/>
      <w:szCs w:val="20"/>
      <w:lang w:val="en-US" w:eastAsia="en-US"/>
    </w:rPr>
  </w:style>
  <w:style w:type="paragraph" w:customStyle="1" w:styleId="1a">
    <w:name w:val="Абзац списка1"/>
    <w:basedOn w:val="a2"/>
    <w:rsid w:val="00483B9D"/>
    <w:pPr>
      <w:spacing w:after="200" w:line="276" w:lineRule="auto"/>
      <w:ind w:left="720"/>
    </w:pPr>
    <w:rPr>
      <w:rFonts w:ascii="Calibri" w:hAnsi="Calibri"/>
      <w:sz w:val="22"/>
      <w:szCs w:val="22"/>
    </w:rPr>
  </w:style>
  <w:style w:type="paragraph" w:customStyle="1" w:styleId="affa">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1"/>
    <w:next w:val="11"/>
    <w:rsid w:val="00483B9D"/>
    <w:pPr>
      <w:keepNext/>
      <w:ind w:firstLine="851"/>
      <w:jc w:val="both"/>
      <w:outlineLvl w:val="0"/>
    </w:pPr>
    <w:rPr>
      <w:b/>
      <w:snapToGrid/>
      <w:sz w:val="28"/>
    </w:rPr>
  </w:style>
  <w:style w:type="character" w:customStyle="1" w:styleId="1b">
    <w:name w:val="Основной шрифт абзаца1"/>
    <w:rsid w:val="00483B9D"/>
  </w:style>
  <w:style w:type="paragraph" w:customStyle="1" w:styleId="212">
    <w:name w:val="Основной текст с отступом 21"/>
    <w:basedOn w:val="11"/>
    <w:rsid w:val="00483B9D"/>
    <w:pPr>
      <w:ind w:firstLine="567"/>
      <w:jc w:val="both"/>
    </w:pPr>
    <w:rPr>
      <w:snapToGrid/>
      <w:sz w:val="28"/>
    </w:rPr>
  </w:style>
  <w:style w:type="paragraph" w:customStyle="1" w:styleId="1c">
    <w:name w:val="Основной текст1"/>
    <w:basedOn w:val="11"/>
    <w:rsid w:val="00483B9D"/>
    <w:pPr>
      <w:jc w:val="both"/>
    </w:pPr>
    <w:rPr>
      <w:snapToGrid/>
      <w:sz w:val="28"/>
    </w:rPr>
  </w:style>
  <w:style w:type="paragraph" w:customStyle="1" w:styleId="1d">
    <w:name w:val="Верхний колонтитул1"/>
    <w:basedOn w:val="11"/>
    <w:rsid w:val="00483B9D"/>
    <w:pPr>
      <w:tabs>
        <w:tab w:val="center" w:pos="4153"/>
        <w:tab w:val="right" w:pos="8306"/>
      </w:tabs>
      <w:ind w:firstLine="720"/>
      <w:jc w:val="both"/>
    </w:pPr>
    <w:rPr>
      <w:snapToGrid/>
      <w:sz w:val="20"/>
    </w:rPr>
  </w:style>
  <w:style w:type="paragraph" w:customStyle="1" w:styleId="1e">
    <w:name w:val="Нижний колонтитул1"/>
    <w:basedOn w:val="11"/>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b">
    <w:name w:val="Основной текст_"/>
    <w:link w:val="112"/>
    <w:locked/>
    <w:rsid w:val="00483B9D"/>
    <w:rPr>
      <w:sz w:val="28"/>
      <w:shd w:val="clear" w:color="auto" w:fill="FFFFFF"/>
    </w:rPr>
  </w:style>
  <w:style w:type="paragraph" w:customStyle="1" w:styleId="112">
    <w:name w:val="Основной текст11"/>
    <w:basedOn w:val="a2"/>
    <w:link w:val="affb"/>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f">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0">
    <w:name w:val="Знак Знак Знак Знак2"/>
    <w:basedOn w:val="a2"/>
    <w:rsid w:val="00483B9D"/>
    <w:rPr>
      <w:rFonts w:ascii="Verdana" w:hAnsi="Verdana" w:cs="Verdana"/>
      <w:sz w:val="20"/>
      <w:szCs w:val="20"/>
      <w:lang w:val="en-US" w:eastAsia="en-US"/>
    </w:rPr>
  </w:style>
  <w:style w:type="paragraph" w:styleId="affc">
    <w:name w:val="footnote text"/>
    <w:basedOn w:val="a2"/>
    <w:link w:val="affd"/>
    <w:rsid w:val="00483B9D"/>
    <w:rPr>
      <w:sz w:val="20"/>
      <w:szCs w:val="20"/>
      <w:lang w:val="x-none"/>
    </w:rPr>
  </w:style>
  <w:style w:type="character" w:customStyle="1" w:styleId="affd">
    <w:name w:val="Текст сноски Знак"/>
    <w:basedOn w:val="a3"/>
    <w:link w:val="affc"/>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e">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1">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2">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0">
    <w:name w:val="Plain Text"/>
    <w:basedOn w:val="a2"/>
    <w:link w:val="afff1"/>
    <w:rsid w:val="00483B9D"/>
    <w:rPr>
      <w:rFonts w:ascii="Courier New" w:hAnsi="Courier New"/>
      <w:sz w:val="20"/>
      <w:szCs w:val="20"/>
      <w:lang w:val="x-none" w:eastAsia="x-none"/>
    </w:rPr>
  </w:style>
  <w:style w:type="character" w:customStyle="1" w:styleId="afff1">
    <w:name w:val="Текст Знак"/>
    <w:basedOn w:val="a3"/>
    <w:link w:val="afff0"/>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2"/>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4">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2">
    <w:name w:val="toc 2"/>
    <w:basedOn w:val="a2"/>
    <w:next w:val="a2"/>
    <w:uiPriority w:val="39"/>
    <w:rsid w:val="00483B9D"/>
    <w:pPr>
      <w:ind w:left="240"/>
    </w:pPr>
    <w:rPr>
      <w:szCs w:val="20"/>
    </w:rPr>
  </w:style>
  <w:style w:type="paragraph" w:styleId="1f">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2">
    <w:name w:val="TOC Heading"/>
    <w:basedOn w:val="1"/>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0">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rsid w:val="00483B9D"/>
    <w:pPr>
      <w:spacing w:before="100" w:beforeAutospacing="1" w:after="100" w:afterAutospacing="1"/>
      <w:jc w:val="center"/>
      <w:textAlignment w:val="center"/>
    </w:pPr>
    <w:rPr>
      <w:b/>
      <w:bCs/>
      <w:sz w:val="20"/>
      <w:szCs w:val="20"/>
    </w:rPr>
  </w:style>
  <w:style w:type="paragraph" w:customStyle="1" w:styleId="xl237">
    <w:name w:val="xl237"/>
    <w:basedOn w:val="a2"/>
    <w:rsid w:val="00483B9D"/>
    <w:pPr>
      <w:spacing w:before="100" w:beforeAutospacing="1" w:after="100" w:afterAutospacing="1"/>
      <w:jc w:val="center"/>
      <w:textAlignment w:val="center"/>
    </w:pPr>
    <w:rPr>
      <w:b/>
      <w:bCs/>
    </w:rPr>
  </w:style>
  <w:style w:type="paragraph" w:customStyle="1" w:styleId="xl238">
    <w:name w:val="xl238"/>
    <w:basedOn w:val="a2"/>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rsid w:val="00483B9D"/>
    <w:pPr>
      <w:spacing w:before="100" w:beforeAutospacing="1" w:after="100" w:afterAutospacing="1"/>
      <w:jc w:val="center"/>
      <w:textAlignment w:val="center"/>
    </w:pPr>
    <w:rPr>
      <w:b/>
      <w:bCs/>
    </w:rPr>
  </w:style>
  <w:style w:type="paragraph" w:customStyle="1" w:styleId="xl324">
    <w:name w:val="xl324"/>
    <w:basedOn w:val="a2"/>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3">
    <w:name w:val="Emphasis"/>
    <w:uiPriority w:val="20"/>
    <w:qFormat/>
    <w:rsid w:val="00483B9D"/>
    <w:rPr>
      <w:i/>
      <w:iCs/>
    </w:rPr>
  </w:style>
  <w:style w:type="character" w:styleId="afff4">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rsid w:val="00483B9D"/>
    <w:pPr>
      <w:spacing w:before="100" w:beforeAutospacing="1" w:after="100" w:afterAutospacing="1"/>
    </w:pPr>
  </w:style>
  <w:style w:type="paragraph" w:customStyle="1" w:styleId="xl471">
    <w:name w:val="xl4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rsid w:val="00483B9D"/>
    <w:pPr>
      <w:spacing w:before="100" w:beforeAutospacing="1" w:after="100" w:afterAutospacing="1"/>
    </w:pPr>
    <w:rPr>
      <w:b/>
      <w:bCs/>
    </w:rPr>
  </w:style>
  <w:style w:type="paragraph" w:customStyle="1" w:styleId="xl476">
    <w:name w:val="xl476"/>
    <w:basedOn w:val="a2"/>
    <w:rsid w:val="00483B9D"/>
    <w:pPr>
      <w:shd w:val="clear" w:color="000000" w:fill="A0A7EE"/>
      <w:spacing w:before="100" w:beforeAutospacing="1" w:after="100" w:afterAutospacing="1"/>
    </w:pPr>
  </w:style>
  <w:style w:type="paragraph" w:customStyle="1" w:styleId="xl477">
    <w:name w:val="xl4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rsid w:val="00483B9D"/>
    <w:pPr>
      <w:shd w:val="clear" w:color="000000" w:fill="FFFF00"/>
      <w:spacing w:before="100" w:beforeAutospacing="1" w:after="100" w:afterAutospacing="1"/>
    </w:pPr>
  </w:style>
  <w:style w:type="paragraph" w:customStyle="1" w:styleId="xl479">
    <w:name w:val="xl479"/>
    <w:basedOn w:val="a2"/>
    <w:rsid w:val="00483B9D"/>
    <w:pPr>
      <w:shd w:val="clear" w:color="000000" w:fill="FFFF00"/>
      <w:spacing w:before="100" w:beforeAutospacing="1" w:after="100" w:afterAutospacing="1"/>
    </w:pPr>
    <w:rPr>
      <w:b/>
      <w:bCs/>
    </w:rPr>
  </w:style>
  <w:style w:type="paragraph" w:customStyle="1" w:styleId="xl480">
    <w:name w:val="xl48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rsid w:val="00483B9D"/>
    <w:pPr>
      <w:spacing w:before="100" w:beforeAutospacing="1" w:after="100" w:afterAutospacing="1"/>
    </w:pPr>
    <w:rPr>
      <w:i/>
      <w:iCs/>
    </w:rPr>
  </w:style>
  <w:style w:type="paragraph" w:customStyle="1" w:styleId="xl483">
    <w:name w:val="xl4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rsid w:val="00483B9D"/>
    <w:pPr>
      <w:spacing w:before="100" w:beforeAutospacing="1" w:after="100" w:afterAutospacing="1"/>
      <w:jc w:val="right"/>
    </w:pPr>
  </w:style>
  <w:style w:type="paragraph" w:customStyle="1" w:styleId="xl485">
    <w:name w:val="xl4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rsid w:val="00483B9D"/>
    <w:pPr>
      <w:spacing w:before="100" w:beforeAutospacing="1" w:after="100" w:afterAutospacing="1"/>
    </w:pPr>
    <w:rPr>
      <w:b/>
      <w:bCs/>
    </w:rPr>
  </w:style>
  <w:style w:type="paragraph" w:customStyle="1" w:styleId="xl488">
    <w:name w:val="xl488"/>
    <w:basedOn w:val="a2"/>
    <w:rsid w:val="00483B9D"/>
    <w:pPr>
      <w:spacing w:before="100" w:beforeAutospacing="1" w:after="100" w:afterAutospacing="1"/>
    </w:pPr>
    <w:rPr>
      <w:color w:val="FF0000"/>
    </w:rPr>
  </w:style>
  <w:style w:type="paragraph" w:customStyle="1" w:styleId="xl489">
    <w:name w:val="xl48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rsid w:val="00483B9D"/>
    <w:pPr>
      <w:spacing w:before="100" w:beforeAutospacing="1" w:after="100" w:afterAutospacing="1"/>
      <w:jc w:val="center"/>
      <w:textAlignment w:val="center"/>
    </w:pPr>
  </w:style>
  <w:style w:type="paragraph" w:customStyle="1" w:styleId="xl511">
    <w:name w:val="xl511"/>
    <w:basedOn w:val="a2"/>
    <w:rsid w:val="00483B9D"/>
    <w:pPr>
      <w:spacing w:before="100" w:beforeAutospacing="1" w:after="100" w:afterAutospacing="1"/>
    </w:pPr>
  </w:style>
  <w:style w:type="paragraph" w:customStyle="1" w:styleId="xl512">
    <w:name w:val="xl51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rsid w:val="00483B9D"/>
    <w:pPr>
      <w:spacing w:before="100" w:beforeAutospacing="1" w:after="100" w:afterAutospacing="1"/>
      <w:jc w:val="center"/>
      <w:textAlignment w:val="center"/>
    </w:pPr>
  </w:style>
  <w:style w:type="paragraph" w:customStyle="1" w:styleId="xl533">
    <w:name w:val="xl533"/>
    <w:basedOn w:val="a2"/>
    <w:rsid w:val="00483B9D"/>
    <w:pPr>
      <w:spacing w:before="100" w:beforeAutospacing="1" w:after="100" w:afterAutospacing="1"/>
      <w:jc w:val="center"/>
      <w:textAlignment w:val="center"/>
    </w:pPr>
    <w:rPr>
      <w:b/>
      <w:bCs/>
    </w:rPr>
  </w:style>
  <w:style w:type="paragraph" w:customStyle="1" w:styleId="xl534">
    <w:name w:val="xl534"/>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rsid w:val="00483B9D"/>
    <w:pPr>
      <w:spacing w:before="100" w:beforeAutospacing="1" w:after="100" w:afterAutospacing="1"/>
      <w:jc w:val="center"/>
    </w:pPr>
  </w:style>
  <w:style w:type="paragraph" w:customStyle="1" w:styleId="xl540">
    <w:name w:val="xl54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rsid w:val="00483B9D"/>
    <w:pPr>
      <w:spacing w:before="100" w:beforeAutospacing="1" w:after="100" w:afterAutospacing="1"/>
      <w:jc w:val="center"/>
      <w:textAlignment w:val="center"/>
    </w:pPr>
    <w:rPr>
      <w:color w:val="FF0000"/>
    </w:rPr>
  </w:style>
  <w:style w:type="paragraph" w:customStyle="1" w:styleId="xl590">
    <w:name w:val="xl590"/>
    <w:basedOn w:val="a2"/>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rsid w:val="00483B9D"/>
    <w:pPr>
      <w:spacing w:before="100" w:beforeAutospacing="1" w:after="100" w:afterAutospacing="1"/>
      <w:textAlignment w:val="center"/>
    </w:pPr>
    <w:rPr>
      <w:b/>
      <w:bCs/>
    </w:rPr>
  </w:style>
  <w:style w:type="paragraph" w:customStyle="1" w:styleId="xl596">
    <w:name w:val="xl59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rsid w:val="00483B9D"/>
    <w:pPr>
      <w:spacing w:before="100" w:beforeAutospacing="1" w:after="100" w:afterAutospacing="1"/>
      <w:jc w:val="center"/>
      <w:textAlignment w:val="center"/>
    </w:pPr>
  </w:style>
  <w:style w:type="paragraph" w:customStyle="1" w:styleId="xl602">
    <w:name w:val="xl602"/>
    <w:basedOn w:val="a2"/>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rsid w:val="00483B9D"/>
    <w:pPr>
      <w:shd w:val="clear" w:color="000000" w:fill="FFF2CC"/>
      <w:spacing w:before="100" w:beforeAutospacing="1" w:after="100" w:afterAutospacing="1"/>
      <w:jc w:val="center"/>
      <w:textAlignment w:val="center"/>
    </w:pPr>
  </w:style>
  <w:style w:type="paragraph" w:customStyle="1" w:styleId="xl630">
    <w:name w:val="xl630"/>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rsid w:val="00483B9D"/>
    <w:pPr>
      <w:shd w:val="clear" w:color="000000" w:fill="FFF2CC"/>
      <w:spacing w:before="100" w:beforeAutospacing="1" w:after="100" w:afterAutospacing="1"/>
    </w:pPr>
  </w:style>
  <w:style w:type="paragraph" w:customStyle="1" w:styleId="xl637">
    <w:name w:val="xl637"/>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rsid w:val="00483B9D"/>
    <w:pPr>
      <w:shd w:val="clear" w:color="000000" w:fill="FFF2CC"/>
      <w:spacing w:before="100" w:beforeAutospacing="1" w:after="100" w:afterAutospacing="1"/>
      <w:jc w:val="center"/>
    </w:pPr>
  </w:style>
  <w:style w:type="paragraph" w:customStyle="1" w:styleId="xl641">
    <w:name w:val="xl641"/>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5">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1">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4"/>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5"/>
      </w:numPr>
      <w:tabs>
        <w:tab w:val="clear" w:pos="643"/>
        <w:tab w:val="num" w:pos="360"/>
      </w:tabs>
      <w:ind w:left="360"/>
    </w:pPr>
    <w:rPr>
      <w:snapToGrid w:val="0"/>
      <w:sz w:val="28"/>
      <w:szCs w:val="28"/>
    </w:rPr>
  </w:style>
  <w:style w:type="paragraph" w:styleId="2">
    <w:name w:val="List Number 2"/>
    <w:basedOn w:val="a2"/>
    <w:rsid w:val="00483B9D"/>
    <w:pPr>
      <w:numPr>
        <w:numId w:val="3"/>
      </w:numPr>
    </w:pPr>
    <w:rPr>
      <w:snapToGrid w:val="0"/>
      <w:sz w:val="28"/>
      <w:szCs w:val="28"/>
    </w:rPr>
  </w:style>
  <w:style w:type="paragraph" w:customStyle="1" w:styleId="45">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2">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3">
    <w:name w:val="Текст примечания Знак1"/>
    <w:uiPriority w:val="99"/>
    <w:rsid w:val="00483B9D"/>
  </w:style>
  <w:style w:type="paragraph" w:styleId="afff6">
    <w:name w:val="Document Map"/>
    <w:basedOn w:val="a2"/>
    <w:link w:val="afff7"/>
    <w:rsid w:val="00483B9D"/>
    <w:rPr>
      <w:rFonts w:ascii="Tahoma" w:hAnsi="Tahoma"/>
      <w:sz w:val="16"/>
      <w:szCs w:val="16"/>
      <w:lang w:val="x-none" w:eastAsia="x-none"/>
    </w:rPr>
  </w:style>
  <w:style w:type="character" w:customStyle="1" w:styleId="afff7">
    <w:name w:val="Схема документа Знак"/>
    <w:basedOn w:val="a3"/>
    <w:link w:val="afff6"/>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uiPriority w:val="99"/>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1">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21">
    <w:name w:val="Знак Знак Знак Знак Знак Знак Знак Знак Знак Знак Знак Знак22"/>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
    <w:name w:val="Знак Знак Знак Знак Знак Знак Знак Знак Знак Знак Знак Знак20"/>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46">
    <w:name w:val="Знак Знак Знак Знак Знак Знак Знак Знак Знак Знак Знак Знак4"/>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2f3">
    <w:name w:val="Знак Знак Знак Знак Знак Знак Знак Знак Знак Знак Знак Знак2"/>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1f4">
    <w:name w:val="Знак Знак Знак Знак Знак Знак Знак Знак Знак Знак Знак Знак1"/>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e">
    <w:name w:val="2"/>
    <w:basedOn w:val="a2"/>
    <w:next w:val="afff5"/>
    <w:link w:val="aff6"/>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5">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afff8">
    <w:name w:val="Знак Знак Знак Знак Знак Знак Знак Знак Знак Знак Знак Знак"/>
    <w:basedOn w:val="a2"/>
    <w:rsid w:val="00687F0E"/>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Знак Знак Знак Знак Знак Знак Знак Знак Знак Знак"/>
    <w:basedOn w:val="a2"/>
    <w:rsid w:val="00D7384C"/>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Знак Знак Знак Знак Знак Знак Знак Знак Знак Знак"/>
    <w:basedOn w:val="a2"/>
    <w:rsid w:val="00075DB1"/>
    <w:pPr>
      <w:tabs>
        <w:tab w:val="num" w:pos="360"/>
      </w:tabs>
      <w:spacing w:after="160" w:line="240" w:lineRule="exact"/>
    </w:pPr>
    <w:rPr>
      <w:rFonts w:ascii="Verdana" w:hAnsi="Verdana" w:cs="Verdana"/>
      <w:sz w:val="20"/>
      <w:szCs w:val="20"/>
      <w:lang w:val="en-US" w:eastAsia="en-US"/>
    </w:rPr>
  </w:style>
  <w:style w:type="paragraph" w:customStyle="1" w:styleId="afffb">
    <w:name w:val=" Знак Знак Знак Знак Знак Знак Знак Знак Знак Знак Знак Знак"/>
    <w:basedOn w:val="a2"/>
    <w:rsid w:val="005B704A"/>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585306455">
      <w:bodyDiv w:val="1"/>
      <w:marLeft w:val="0"/>
      <w:marRight w:val="0"/>
      <w:marTop w:val="0"/>
      <w:marBottom w:val="0"/>
      <w:divBdr>
        <w:top w:val="none" w:sz="0" w:space="0" w:color="auto"/>
        <w:left w:val="none" w:sz="0" w:space="0" w:color="auto"/>
        <w:bottom w:val="none" w:sz="0" w:space="0" w:color="auto"/>
        <w:right w:val="none" w:sz="0" w:space="0" w:color="auto"/>
      </w:divBdr>
    </w:div>
    <w:div w:id="1537767634">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 w:id="203872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65FE6E100FA69B6E5D24BA390E3673E1114762ED69D16784E96D5B030EE1C83235DF1660CBECC68EE260A6B0527FA628E81660AmFiBL" TargetMode="External"/><Relationship Id="rId18" Type="http://schemas.openxmlformats.org/officeDocument/2006/relationships/hyperlink" Target="consultantplus://offline/ref=365FE6E100FA69B6E5D24BA390E3673E1116772FD79216784E96D5B030EE1C83235DF1660FE1C97DFF7E056C1E38FA7D928364m0iA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65FE6E100FA69B6E5D24BA390E3673E141E7420D19216784E96D5B030EE1C83235DF16204B59839AF785338446CF661959D6709E7C2A797m5i4L" TargetMode="External"/><Relationship Id="rId7" Type="http://schemas.openxmlformats.org/officeDocument/2006/relationships/endnotes" Target="endnotes.xml"/><Relationship Id="rId12" Type="http://schemas.openxmlformats.org/officeDocument/2006/relationships/hyperlink" Target="consultantplus://offline/ref=365FE6E100FA69B6E5D24BA390E3673E1114762ED69D16784E96D5B030EE1C83235DF1610CBECC68EE260A6B0527FA628E81660AmFiBL" TargetMode="External"/><Relationship Id="rId17" Type="http://schemas.openxmlformats.org/officeDocument/2006/relationships/hyperlink" Target="consultantplus://offline/ref=365FE6E100FA69B6E5D24BA390E3673E1116772FD79C16784E96D5B030EE1C83235DF1620DBECC68EE260A6B0527FA628E81660AmFiBL" TargetMode="External"/><Relationship Id="rId25" Type="http://schemas.openxmlformats.org/officeDocument/2006/relationships/hyperlink" Target="consultantplus://offline/ref=365FE6E100FA69B6E5D255AE868F3B3B111D2B24D797152A14C1D3E76FBE1AD6631DF73747F19538AA72026D0232AF32D4D66B0AFCDEA69448818AE2mCi0L" TargetMode="External"/><Relationship Id="rId2" Type="http://schemas.openxmlformats.org/officeDocument/2006/relationships/numbering" Target="numbering.xml"/><Relationship Id="rId16" Type="http://schemas.openxmlformats.org/officeDocument/2006/relationships/hyperlink" Target="consultantplus://offline/ref=365FE6E100FA69B6E5D24BA390E3673E1117752ADE9716784E96D5B030EE1C83235DF16103B4936DFB375264023CE562919D6408FBmCi2L" TargetMode="External"/><Relationship Id="rId20" Type="http://schemas.openxmlformats.org/officeDocument/2006/relationships/hyperlink" Target="consultantplus://offline/ref=365FE6E100FA69B6E5D24BA390E3673E1116772EDF9716784E96D5B030EE1C83235DF16204B59839A2785338446CF661959D6709E7C2A797m5i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5FE6E100FA69B6E5D24BA390E3673E16117721D09516784E96D5B030EE1C83315DA96E06B08638AB6D056902m3iBL" TargetMode="External"/><Relationship Id="rId24" Type="http://schemas.openxmlformats.org/officeDocument/2006/relationships/hyperlink" Target="consultantplus://offline/ref=365FE6E100FA69B6E5D255AE868F3B3B111D2B24D797152A14C1D3E76FBE1AD6631DF73747F19538AA7203600332AF32D4D66B0AFCDEA69448818AE2mCi0L" TargetMode="External"/><Relationship Id="rId5" Type="http://schemas.openxmlformats.org/officeDocument/2006/relationships/webSettings" Target="webSettings.xml"/><Relationship Id="rId15" Type="http://schemas.openxmlformats.org/officeDocument/2006/relationships/hyperlink" Target="consultantplus://offline/ref=365FE6E100FA69B6E5D24BA390E3673E1114762ED69D16784E96D5B030EE1C83235DF16205B1936DFB375264023CE562919D6408FBmCi2L" TargetMode="External"/><Relationship Id="rId23" Type="http://schemas.openxmlformats.org/officeDocument/2006/relationships/hyperlink" Target="consultantplus://offline/ref=365FE6E100FA69B6E5D24BA390E3673E1117742DD79E4B7246CFD9B237E14386244CF16101AB9938B471076Bm0i2L" TargetMode="External"/><Relationship Id="rId28" Type="http://schemas.openxmlformats.org/officeDocument/2006/relationships/theme" Target="theme/theme1.xml"/><Relationship Id="rId10" Type="http://schemas.openxmlformats.org/officeDocument/2006/relationships/hyperlink" Target="consultantplus://offline/ref=365FE6E100FA69B6E5D255AE868F3B3B111D2B24D797152A14C1D3E76FBE1AD6631DF73747F19538AA72036C0932AF32D4D66B0AFCDEA69448818AE2mCi0L" TargetMode="External"/><Relationship Id="rId19" Type="http://schemas.openxmlformats.org/officeDocument/2006/relationships/hyperlink" Target="consultantplus://offline/ref=365FE6E100FA69B6E5D24BA390E3673E161E7D2CD39316784E96D5B030EE1C83235DF16204B09139AE785338446CF661959D6709E7C2A797m5i4L" TargetMode="External"/><Relationship Id="rId4" Type="http://schemas.openxmlformats.org/officeDocument/2006/relationships/settings" Target="settings.xml"/><Relationship Id="rId9" Type="http://schemas.openxmlformats.org/officeDocument/2006/relationships/hyperlink" Target="consultantplus://offline/ref=365FE6E100FA69B6E5D255AE868F3B3B111D2B24D797152A14C1D3E76FBE1AD6631DF73747F19538AA73076B0732AF32D4D66B0AFCDEA69448818AE2mCi0L" TargetMode="External"/><Relationship Id="rId14" Type="http://schemas.openxmlformats.org/officeDocument/2006/relationships/hyperlink" Target="consultantplus://offline/ref=365FE6E100FA69B6E5D24BA390E3673E1114762ED69D16784E96D5B030EE1C83235DF16204B59D38A9785338446CF661959D6709E7C2A797m5i4L" TargetMode="External"/><Relationship Id="rId22" Type="http://schemas.openxmlformats.org/officeDocument/2006/relationships/hyperlink" Target="consultantplus://offline/ref=365FE6E100FA69B6E5D24BA390E3673E141E7420D19216784E96D5B030EE1C83235DF1670FE1C97DFF7E056C1E38FA7D928364m0iA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23723</TotalTime>
  <Pages>13</Pages>
  <Words>4677</Words>
  <Characters>26660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Иванова</cp:lastModifiedBy>
  <cp:revision>89</cp:revision>
  <cp:lastPrinted>2025-11-28T09:07:00Z</cp:lastPrinted>
  <dcterms:created xsi:type="dcterms:W3CDTF">2024-01-29T04:00:00Z</dcterms:created>
  <dcterms:modified xsi:type="dcterms:W3CDTF">2026-03-05T08:50:00Z</dcterms:modified>
</cp:coreProperties>
</file>