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F61" w:rsidRPr="00B606D1" w:rsidRDefault="00174370" w:rsidP="00666EAC">
      <w:pPr>
        <w:shd w:val="clear" w:color="auto" w:fill="FFFFFF"/>
        <w:spacing w:after="0" w:line="22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B606D1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Информационное письмо по оплате коммунальных услуг гражданами с 01.07.2014 года</w:t>
      </w:r>
    </w:p>
    <w:p w:rsidR="0098199E" w:rsidRPr="00B606D1" w:rsidRDefault="0098199E" w:rsidP="00666EAC">
      <w:pPr>
        <w:shd w:val="clear" w:color="auto" w:fill="FFFFFF"/>
        <w:spacing w:after="0" w:line="22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E9779F" w:rsidRPr="00E9779F" w:rsidRDefault="00E9779F" w:rsidP="00E977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Согласно Жилищному Кодексу РФ (статья 154) с</w:t>
      </w:r>
      <w:r w:rsidRPr="00E9779F">
        <w:rPr>
          <w:rFonts w:ascii="Times New Roman" w:hAnsi="Times New Roman" w:cs="Times New Roman"/>
          <w:bCs/>
          <w:sz w:val="28"/>
          <w:szCs w:val="28"/>
        </w:rPr>
        <w:t>труктура платы за жилое помещение и коммунальные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779F">
        <w:rPr>
          <w:rFonts w:ascii="Times New Roman" w:hAnsi="Times New Roman" w:cs="Times New Roman"/>
          <w:b/>
          <w:bCs/>
          <w:i/>
          <w:sz w:val="28"/>
          <w:szCs w:val="28"/>
        </w:rPr>
        <w:t>включает в себя:</w:t>
      </w:r>
    </w:p>
    <w:p w:rsidR="00E9779F" w:rsidRPr="00E9779F" w:rsidRDefault="00E9779F" w:rsidP="00E977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779F" w:rsidRDefault="00E9779F" w:rsidP="00E977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79F">
        <w:rPr>
          <w:rFonts w:ascii="Times New Roman" w:hAnsi="Times New Roman" w:cs="Times New Roman"/>
          <w:b/>
          <w:bCs/>
          <w:i/>
          <w:sz w:val="28"/>
          <w:szCs w:val="28"/>
        </w:rPr>
        <w:t>Для нанимателя жилого помещения</w:t>
      </w:r>
      <w:r w:rsidRPr="00E9779F">
        <w:rPr>
          <w:rFonts w:ascii="Times New Roman" w:hAnsi="Times New Roman" w:cs="Times New Roman"/>
          <w:bCs/>
          <w:sz w:val="28"/>
          <w:szCs w:val="28"/>
        </w:rPr>
        <w:t>, занимаемого по договору социального найма или договору найма жилого помещения государственного или муниципального жилищного фонда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E9779F" w:rsidRDefault="00E9779F" w:rsidP="00E9779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79F">
        <w:rPr>
          <w:rFonts w:ascii="Times New Roman" w:hAnsi="Times New Roman" w:cs="Times New Roman"/>
          <w:bCs/>
          <w:sz w:val="28"/>
          <w:szCs w:val="28"/>
        </w:rPr>
        <w:t>плату за пользование жилым помещением (плата за наем);</w:t>
      </w:r>
    </w:p>
    <w:p w:rsidR="00E9779F" w:rsidRDefault="00E9779F" w:rsidP="00E9779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79F">
        <w:rPr>
          <w:rFonts w:ascii="Times New Roman" w:hAnsi="Times New Roman" w:cs="Times New Roman"/>
          <w:bCs/>
          <w:sz w:val="28"/>
          <w:szCs w:val="28"/>
        </w:rPr>
        <w:t>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</w:t>
      </w:r>
      <w:r w:rsidR="000C3F68">
        <w:rPr>
          <w:rFonts w:ascii="Times New Roman" w:hAnsi="Times New Roman" w:cs="Times New Roman"/>
          <w:bCs/>
          <w:sz w:val="28"/>
          <w:szCs w:val="28"/>
        </w:rPr>
        <w:t>мущества в многоквартирном доме</w:t>
      </w:r>
      <w:r w:rsidRPr="00E9779F">
        <w:rPr>
          <w:rFonts w:ascii="Times New Roman" w:hAnsi="Times New Roman" w:cs="Times New Roman"/>
          <w:bCs/>
          <w:sz w:val="28"/>
          <w:szCs w:val="28"/>
        </w:rPr>
        <w:t>;</w:t>
      </w:r>
    </w:p>
    <w:p w:rsidR="00E9779F" w:rsidRPr="00E9779F" w:rsidRDefault="00E9779F" w:rsidP="00E9779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79F">
        <w:rPr>
          <w:rFonts w:ascii="Times New Roman" w:hAnsi="Times New Roman" w:cs="Times New Roman"/>
          <w:bCs/>
          <w:sz w:val="28"/>
          <w:szCs w:val="28"/>
        </w:rPr>
        <w:t>плату за коммунальные услуги.</w:t>
      </w:r>
    </w:p>
    <w:p w:rsidR="00E9779F" w:rsidRDefault="00E9779F" w:rsidP="00E977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79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для собственника помещения </w:t>
      </w:r>
      <w:r w:rsidRPr="00E9779F">
        <w:rPr>
          <w:rFonts w:ascii="Times New Roman" w:hAnsi="Times New Roman" w:cs="Times New Roman"/>
          <w:bCs/>
          <w:sz w:val="28"/>
          <w:szCs w:val="28"/>
        </w:rPr>
        <w:t>в многоквартирном доме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E9779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9779F" w:rsidRPr="00E9779F" w:rsidRDefault="00E9779F" w:rsidP="00E9779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79F">
        <w:rPr>
          <w:rFonts w:ascii="Times New Roman" w:hAnsi="Times New Roman" w:cs="Times New Roman"/>
          <w:bCs/>
          <w:sz w:val="28"/>
          <w:szCs w:val="28"/>
        </w:rPr>
        <w:t>плату за содержание и ремонт жилого помещения, в том числе плату за услуги и работы по управлению многоквартирным домом, содержанию, текущему ремонту общего имущества в многоквартирном доме;</w:t>
      </w:r>
    </w:p>
    <w:p w:rsidR="00E9779F" w:rsidRPr="00E9779F" w:rsidRDefault="00E9779F" w:rsidP="00E9779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79F">
        <w:rPr>
          <w:rFonts w:ascii="Times New Roman" w:hAnsi="Times New Roman" w:cs="Times New Roman"/>
          <w:bCs/>
          <w:sz w:val="28"/>
          <w:szCs w:val="28"/>
        </w:rPr>
        <w:t>взнос на капитальный ремонт;</w:t>
      </w:r>
    </w:p>
    <w:p w:rsidR="00E9779F" w:rsidRDefault="00E9779F" w:rsidP="00E9779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79F">
        <w:rPr>
          <w:rFonts w:ascii="Times New Roman" w:hAnsi="Times New Roman" w:cs="Times New Roman"/>
          <w:bCs/>
          <w:sz w:val="28"/>
          <w:szCs w:val="28"/>
        </w:rPr>
        <w:t>плату за коммунальные услуги.</w:t>
      </w:r>
    </w:p>
    <w:p w:rsidR="00E9779F" w:rsidRPr="00E9779F" w:rsidRDefault="00E9779F" w:rsidP="00E9779F">
      <w:pPr>
        <w:pStyle w:val="a7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779F" w:rsidRDefault="00E9779F" w:rsidP="00E977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79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Собственники жилых домов </w:t>
      </w:r>
      <w:r w:rsidRPr="00E9779F">
        <w:rPr>
          <w:rFonts w:ascii="Times New Roman" w:hAnsi="Times New Roman" w:cs="Times New Roman"/>
          <w:bCs/>
          <w:sz w:val="28"/>
          <w:szCs w:val="28"/>
        </w:rPr>
        <w:t>несут расходы на их содержание и ремонт, а также оплачивают коммунальные услуги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5467B" w:rsidRDefault="0055467B" w:rsidP="00E977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67B" w:rsidRPr="00D13F61" w:rsidRDefault="0055467B" w:rsidP="007B5740">
      <w:pPr>
        <w:shd w:val="clear" w:color="auto" w:fill="FFFFFF"/>
        <w:spacing w:after="0" w:line="225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Таким образом, важно отметить, что:</w:t>
      </w:r>
    </w:p>
    <w:p w:rsidR="0055467B" w:rsidRDefault="0055467B" w:rsidP="0055467B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55467B" w:rsidRPr="0055467B" w:rsidRDefault="0055467B" w:rsidP="007B5740">
      <w:pPr>
        <w:shd w:val="clear" w:color="auto" w:fill="FFFFFF"/>
        <w:spacing w:after="0" w:line="225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5467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Необходимо различать коммунальные услуги и услуги по содержанию многоквартирного дома (так называемые  жилищные услуги).</w:t>
      </w:r>
    </w:p>
    <w:p w:rsidR="0055467B" w:rsidRPr="00D13F61" w:rsidRDefault="0055467B" w:rsidP="0055467B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5467B" w:rsidRDefault="0055467B" w:rsidP="00554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79F">
        <w:rPr>
          <w:rFonts w:ascii="Times New Roman" w:hAnsi="Times New Roman" w:cs="Times New Roman"/>
          <w:b/>
          <w:bCs/>
          <w:i/>
          <w:sz w:val="28"/>
          <w:szCs w:val="28"/>
        </w:rPr>
        <w:t>Плата за коммунальные услуги включает в себя</w:t>
      </w:r>
      <w:r w:rsidRPr="00E9779F">
        <w:rPr>
          <w:rFonts w:ascii="Times New Roman" w:hAnsi="Times New Roman" w:cs="Times New Roman"/>
          <w:bCs/>
          <w:sz w:val="28"/>
          <w:szCs w:val="28"/>
        </w:rPr>
        <w:t xml:space="preserve"> плату за горячее водоснабжение, холодное водоснабжение, водоотведение, электроснабжение, газоснабжение (в том числе поставки бытового газа в баллонах), отопление (теплоснабжение, в том числе поставки твердого топлива при наличии печного отопления).</w:t>
      </w:r>
    </w:p>
    <w:p w:rsidR="0055467B" w:rsidRDefault="0055467B" w:rsidP="0055467B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55467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При этом тарифы на коммунальные ресурсы </w:t>
      </w:r>
      <w:r w:rsidRPr="0055467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устанавливаются и контролируются</w:t>
      </w:r>
      <w:r w:rsidRPr="0055467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государством</w:t>
      </w:r>
      <w:r w:rsidRPr="00D13F6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55467B" w:rsidRPr="00D13F61" w:rsidRDefault="0055467B" w:rsidP="0055467B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467B" w:rsidRDefault="0055467B" w:rsidP="0055467B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55467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Стоимость жилищных услуг </w:t>
      </w:r>
      <w:r w:rsidRPr="0055467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не регулируется государством,</w:t>
      </w:r>
      <w:r w:rsidRPr="0055467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и ее определение является правом собственников жилых помещений, реализуемое при выборе собственниками способа управления многоквартирным домом (непосредственный способ управления, ТСЖ, ЖКС, либо с привлечением управляющих компаний).</w:t>
      </w:r>
    </w:p>
    <w:p w:rsidR="00A75B0F" w:rsidRDefault="00A75B0F" w:rsidP="00A75B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B0F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Размер платы за коммунальные услуги</w:t>
      </w:r>
      <w:r>
        <w:rPr>
          <w:rFonts w:ascii="Times New Roman" w:hAnsi="Times New Roman" w:cs="Times New Roman"/>
          <w:sz w:val="28"/>
          <w:szCs w:val="28"/>
        </w:rPr>
        <w:t xml:space="preserve"> рассчитывается исходя из объема потребляемых коммунальных услуг, определяемого по показаниям приборов учета, а при их отсутствии исходя из нормативов потребления коммунальных услуг. </w:t>
      </w:r>
    </w:p>
    <w:p w:rsidR="001B2468" w:rsidRDefault="001B2468" w:rsidP="00A75B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2468" w:rsidRDefault="00C36E1B" w:rsidP="00A75B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6E1B">
        <w:rPr>
          <w:rFonts w:ascii="Times New Roman" w:hAnsi="Times New Roman" w:cs="Times New Roman"/>
          <w:b/>
          <w:i/>
          <w:sz w:val="28"/>
          <w:szCs w:val="28"/>
        </w:rPr>
        <w:t xml:space="preserve">Правила предоставления коммунальных услуг собственникам и пользователям помещений в многоквартирных домах и жилых домов, </w:t>
      </w:r>
      <w:r>
        <w:rPr>
          <w:rFonts w:ascii="Times New Roman" w:hAnsi="Times New Roman" w:cs="Times New Roman"/>
          <w:sz w:val="28"/>
          <w:szCs w:val="28"/>
        </w:rPr>
        <w:t>утверждены п</w:t>
      </w:r>
      <w:r w:rsidRPr="00C36E1B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36E1B">
        <w:rPr>
          <w:rFonts w:ascii="Times New Roman" w:hAnsi="Times New Roman" w:cs="Times New Roman"/>
          <w:sz w:val="28"/>
          <w:szCs w:val="28"/>
        </w:rPr>
        <w:t xml:space="preserve"> Правительства РФ от 06.05.2011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36E1B">
        <w:rPr>
          <w:rFonts w:ascii="Times New Roman" w:hAnsi="Times New Roman" w:cs="Times New Roman"/>
          <w:sz w:val="28"/>
          <w:szCs w:val="28"/>
        </w:rPr>
        <w:t xml:space="preserve"> 354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36E1B">
        <w:rPr>
          <w:rFonts w:ascii="Times New Roman" w:hAnsi="Times New Roman" w:cs="Times New Roman"/>
          <w:sz w:val="28"/>
          <w:szCs w:val="28"/>
        </w:rPr>
        <w:t>О предоставлении коммунальных услуг собственникам и пользователям помещений в мног</w:t>
      </w:r>
      <w:r>
        <w:rPr>
          <w:rFonts w:ascii="Times New Roman" w:hAnsi="Times New Roman" w:cs="Times New Roman"/>
          <w:sz w:val="28"/>
          <w:szCs w:val="28"/>
        </w:rPr>
        <w:t xml:space="preserve">оквартирных домах и жилых домов».  </w:t>
      </w:r>
    </w:p>
    <w:p w:rsidR="00325F48" w:rsidRPr="0055467B" w:rsidRDefault="00325F48" w:rsidP="0055467B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199E" w:rsidRPr="0025380B" w:rsidRDefault="0098199E" w:rsidP="009819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F68">
        <w:rPr>
          <w:rFonts w:ascii="Times New Roman" w:hAnsi="Times New Roman" w:cs="Times New Roman"/>
          <w:b/>
          <w:sz w:val="28"/>
          <w:szCs w:val="28"/>
        </w:rPr>
        <w:t>С 01 июля 2014 года</w:t>
      </w:r>
      <w:r w:rsidRPr="0025380B">
        <w:rPr>
          <w:rFonts w:ascii="Times New Roman" w:hAnsi="Times New Roman" w:cs="Times New Roman"/>
          <w:sz w:val="28"/>
          <w:szCs w:val="28"/>
        </w:rPr>
        <w:t xml:space="preserve"> произошло плановое увеличение тарифов на коммунальные услуги в целом по Российской Федерации, в том числе и в Кемеровской области.</w:t>
      </w:r>
    </w:p>
    <w:p w:rsidR="0098199E" w:rsidRPr="0025380B" w:rsidRDefault="0098199E" w:rsidP="009819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80B">
        <w:rPr>
          <w:rFonts w:ascii="Times New Roman" w:hAnsi="Times New Roman" w:cs="Times New Roman"/>
          <w:sz w:val="28"/>
          <w:szCs w:val="28"/>
        </w:rPr>
        <w:t>Правительством страны предусмотрена индексация тарифов на коммунальные услуги с 01 июля 2014 года, то есть, если в I полугодии населением коммунальные услуги оплачивались по тарифам, действующим в декабре 2013 года, то со II полугодия 2014 года произошла их плановая индексация в соответствии с прогнозными показателями инфляции. Для населения рост тарифов на коммунальные услуги будет незначительным и не превысит годовую инфляцию в стране – 6%.</w:t>
      </w:r>
    </w:p>
    <w:p w:rsidR="00B14963" w:rsidRDefault="0098199E" w:rsidP="002538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80B">
        <w:rPr>
          <w:rFonts w:ascii="Times New Roman" w:hAnsi="Times New Roman" w:cs="Times New Roman"/>
          <w:sz w:val="28"/>
          <w:szCs w:val="28"/>
        </w:rPr>
        <w:t>В 2014 году Правительством Российской Федерации также введен механизм</w:t>
      </w:r>
      <w:r w:rsidR="0025380B">
        <w:rPr>
          <w:rFonts w:ascii="Times New Roman" w:hAnsi="Times New Roman" w:cs="Times New Roman"/>
          <w:sz w:val="28"/>
          <w:szCs w:val="28"/>
        </w:rPr>
        <w:t xml:space="preserve"> </w:t>
      </w:r>
      <w:r w:rsidRPr="0025380B">
        <w:rPr>
          <w:rFonts w:ascii="Times New Roman" w:hAnsi="Times New Roman" w:cs="Times New Roman"/>
          <w:sz w:val="28"/>
          <w:szCs w:val="28"/>
        </w:rPr>
        <w:t>ограничения платы граждан за коммунальные услуги</w:t>
      </w:r>
      <w:r w:rsidR="0025380B" w:rsidRPr="0025380B">
        <w:rPr>
          <w:rFonts w:ascii="Times New Roman" w:hAnsi="Times New Roman" w:cs="Times New Roman"/>
          <w:sz w:val="28"/>
          <w:szCs w:val="28"/>
        </w:rPr>
        <w:t xml:space="preserve"> путем утверждения предельных индексов изменения платы граждан за коммунальные услуги.</w:t>
      </w:r>
      <w:r w:rsidRPr="00253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80B" w:rsidRDefault="00B14963" w:rsidP="002538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положениями Жилищного</w:t>
      </w:r>
      <w:r w:rsidR="0098199E" w:rsidRPr="0025380B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8199E" w:rsidRPr="0025380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5380B" w:rsidRPr="0025380B">
        <w:rPr>
          <w:rFonts w:ascii="Times New Roman" w:hAnsi="Times New Roman" w:cs="Times New Roman"/>
          <w:sz w:val="28"/>
          <w:szCs w:val="28"/>
        </w:rPr>
        <w:t>, п</w:t>
      </w:r>
      <w:r w:rsidR="0098199E" w:rsidRPr="0025380B">
        <w:rPr>
          <w:rFonts w:ascii="Times New Roman" w:hAnsi="Times New Roman" w:cs="Times New Roman"/>
          <w:sz w:val="28"/>
          <w:szCs w:val="28"/>
        </w:rPr>
        <w:t>равительством страны утверждаются средние индексы изменения платы по субъектам страны и максимально допустимые отклонения от средних индексов, а высшим должностным лицом субъекта утверждаются предельные (максимальные) индексы для муниципальных образований</w:t>
      </w:r>
      <w:r w:rsidR="002538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4963" w:rsidRPr="000C3F68" w:rsidRDefault="0025380B" w:rsidP="000C3F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F68">
        <w:rPr>
          <w:rFonts w:ascii="Times New Roman" w:hAnsi="Times New Roman" w:cs="Times New Roman"/>
          <w:sz w:val="28"/>
          <w:szCs w:val="28"/>
        </w:rPr>
        <w:t>Правила расчета индексов закреплены в постановлении Правительства от 30.04.14г. № 400 «О формировании индексов изменения размера платы граждан за коммунальные услуги в Российской Федерации».</w:t>
      </w:r>
      <w:r w:rsidR="00B14963" w:rsidRPr="000C3F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E71" w:rsidRDefault="00B14963" w:rsidP="000C3F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F68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Российской Федерации от 30.04.14г. </w:t>
      </w:r>
      <w:r w:rsidR="000C3F6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C3F68">
        <w:rPr>
          <w:rFonts w:ascii="Times New Roman" w:hAnsi="Times New Roman" w:cs="Times New Roman"/>
          <w:sz w:val="28"/>
          <w:szCs w:val="28"/>
        </w:rPr>
        <w:t xml:space="preserve">№ 718-р утверждены индексы изменения размера вносимой гражданами платы за коммунальные услуги в среднем по субъектам Российской Федерации и предельно допустимые отклонения по отдельным муниципальным образованиям от величины указанных индексов </w:t>
      </w:r>
      <w:r w:rsidRPr="000C3F68">
        <w:rPr>
          <w:rFonts w:ascii="Times New Roman" w:hAnsi="Times New Roman" w:cs="Times New Roman"/>
          <w:b/>
          <w:sz w:val="28"/>
          <w:szCs w:val="28"/>
        </w:rPr>
        <w:t>на период с 1 июля 2014 года по 2018 год.</w:t>
      </w:r>
    </w:p>
    <w:p w:rsidR="00E44724" w:rsidRPr="000C3F68" w:rsidRDefault="00E44724" w:rsidP="00E44724">
      <w:pPr>
        <w:spacing w:after="0" w:line="225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F68">
        <w:rPr>
          <w:rFonts w:ascii="Times New Roman" w:hAnsi="Times New Roman" w:cs="Times New Roman"/>
          <w:sz w:val="28"/>
          <w:szCs w:val="28"/>
        </w:rPr>
        <w:t>Изменение платы граждан рассчитывается ежемесячно при сопоставимом наборе и объеме коммунальных услуг по отношению к декабрю предыдущего года.</w:t>
      </w:r>
    </w:p>
    <w:p w:rsidR="00E44724" w:rsidRPr="000C3F68" w:rsidRDefault="00E44724" w:rsidP="00E44724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F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первом долгосрочном периоде размер вносимой гражданами платы за коммунальные услуги в каждом месяце </w:t>
      </w:r>
      <w:r w:rsidRPr="000C3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 июля 2014 г. до 31 декабря 2014 г. </w:t>
      </w:r>
      <w:r w:rsidRPr="000C3F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сравниваться с оплатой </w:t>
      </w:r>
      <w:r w:rsidRPr="000C3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июне 2014 г.</w:t>
      </w:r>
    </w:p>
    <w:p w:rsidR="008B7F31" w:rsidRPr="00D13F61" w:rsidRDefault="008B7F31" w:rsidP="00E44724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4724" w:rsidRDefault="00E44724" w:rsidP="009F3E71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3E71" w:rsidRDefault="009F3E71" w:rsidP="009F3E71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13F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Таким образом, механизм ограничения роста платы граждан за коммунальные услуги выглядит следующим образом:</w:t>
      </w:r>
    </w:p>
    <w:p w:rsidR="009F3E71" w:rsidRPr="00D13F61" w:rsidRDefault="009F3E71" w:rsidP="009F3E71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F61">
        <w:rPr>
          <w:rFonts w:ascii="Arial" w:eastAsia="Times New Roman" w:hAnsi="Arial" w:cs="Arial"/>
          <w:noProof/>
          <w:color w:val="00669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61354C9" wp14:editId="1EA879F0">
            <wp:extent cx="5638800" cy="6181725"/>
            <wp:effectExtent l="0" t="0" r="0" b="9525"/>
            <wp:docPr id="1" name="Рисунок 1" descr="http://www.fstrf.ru/press/news/1819/s1.jpg/?display=medium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strf.ru/press/news/1819/s1.jpg/?display=medium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242" cy="618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71" w:rsidRDefault="009F3E71" w:rsidP="009F3E71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3E71" w:rsidRDefault="009F3E71" w:rsidP="009F3E71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3E71" w:rsidRPr="00D13F61" w:rsidRDefault="009F3E71" w:rsidP="0025380B">
      <w:pPr>
        <w:shd w:val="clear" w:color="auto" w:fill="FFFFFF"/>
        <w:spacing w:after="105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199E" w:rsidRDefault="0098199E" w:rsidP="009819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963">
        <w:rPr>
          <w:rFonts w:ascii="Times New Roman" w:hAnsi="Times New Roman" w:cs="Times New Roman"/>
          <w:sz w:val="28"/>
          <w:szCs w:val="28"/>
        </w:rPr>
        <w:t xml:space="preserve">Средний индекс изменения платы по Кемеровской области утвержден Правительством Российской Федерации в размере </w:t>
      </w:r>
      <w:r w:rsidRPr="00B14963">
        <w:rPr>
          <w:rFonts w:ascii="Times New Roman" w:hAnsi="Times New Roman" w:cs="Times New Roman"/>
          <w:b/>
          <w:sz w:val="28"/>
          <w:szCs w:val="28"/>
        </w:rPr>
        <w:t>4 %</w:t>
      </w:r>
      <w:r w:rsidRPr="00B14963">
        <w:rPr>
          <w:rFonts w:ascii="Times New Roman" w:hAnsi="Times New Roman" w:cs="Times New Roman"/>
          <w:sz w:val="28"/>
          <w:szCs w:val="28"/>
        </w:rPr>
        <w:t xml:space="preserve"> и </w:t>
      </w:r>
      <w:r w:rsidR="000C3F68">
        <w:rPr>
          <w:rFonts w:ascii="Times New Roman" w:hAnsi="Times New Roman" w:cs="Times New Roman"/>
          <w:sz w:val="28"/>
          <w:szCs w:val="28"/>
        </w:rPr>
        <w:t xml:space="preserve"> максимально допустимое</w:t>
      </w:r>
      <w:r w:rsidRPr="00B14963">
        <w:rPr>
          <w:rFonts w:ascii="Times New Roman" w:hAnsi="Times New Roman" w:cs="Times New Roman"/>
          <w:sz w:val="28"/>
          <w:szCs w:val="28"/>
        </w:rPr>
        <w:t xml:space="preserve"> отклонени</w:t>
      </w:r>
      <w:r w:rsidR="000C3F68">
        <w:rPr>
          <w:rFonts w:ascii="Times New Roman" w:hAnsi="Times New Roman" w:cs="Times New Roman"/>
          <w:sz w:val="28"/>
          <w:szCs w:val="28"/>
        </w:rPr>
        <w:t>е от среднего индекса</w:t>
      </w:r>
      <w:r w:rsidRPr="00B14963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B14963">
        <w:rPr>
          <w:rFonts w:ascii="Times New Roman" w:hAnsi="Times New Roman" w:cs="Times New Roman"/>
          <w:b/>
          <w:sz w:val="28"/>
          <w:szCs w:val="28"/>
        </w:rPr>
        <w:t>2%</w:t>
      </w:r>
      <w:r w:rsidRPr="00B14963">
        <w:rPr>
          <w:rFonts w:ascii="Times New Roman" w:hAnsi="Times New Roman" w:cs="Times New Roman"/>
          <w:sz w:val="28"/>
          <w:szCs w:val="28"/>
        </w:rPr>
        <w:t>.</w:t>
      </w:r>
    </w:p>
    <w:p w:rsidR="006434AB" w:rsidRDefault="006434AB" w:rsidP="009819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55F9" w:rsidRDefault="009F3E71" w:rsidP="00D055F9">
      <w:pPr>
        <w:shd w:val="clear" w:color="auto" w:fill="FFFFFF"/>
        <w:spacing w:after="105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="00B14963" w:rsidRPr="00A65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еличина предельного индекса по каждому муниципальному образованию согласована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представительными </w:t>
      </w:r>
      <w:r w:rsidR="00B14963" w:rsidRPr="00A65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 местного самоуправления, и утверждена Постановлением Губернатора Кемеровской области № 40-пг от 29.05.2014 «Об утверждении предельных (максимальных) индексов изменения размера вносимой гражданами платы за коммунальные услуги в муниципальных образованиях Кемеровской области на период с 01.07.2014г.</w:t>
      </w:r>
      <w:r w:rsidR="00B14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4963" w:rsidRPr="00A65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14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3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2018год»</w:t>
      </w:r>
      <w:hyperlink r:id="rId8" w:history="1">
        <w:r w:rsidR="00D055F9" w:rsidRPr="00D055F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http://www.ako.ru/ZAKON/viewzakon.asp?</w:t>
        </w:r>
        <w:proofErr w:type="gramEnd"/>
        <w:r w:rsidR="00D055F9" w:rsidRPr="00D055F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C68169=On</w:t>
        </w:r>
      </w:hyperlink>
      <w:r w:rsidR="00D055F9" w:rsidRPr="00D0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3012B" w:rsidRDefault="0063012B" w:rsidP="00D055F9">
      <w:pPr>
        <w:shd w:val="clear" w:color="auto" w:fill="FFFFFF"/>
        <w:spacing w:after="105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об утвержденных индексах изменения платы граждан по муниципальным образованиям опубликована на официальном сайте Администрации Кемеровской области  </w:t>
      </w:r>
      <w:hyperlink r:id="rId9" w:history="1">
        <w:r w:rsidR="00D055F9" w:rsidRPr="008D78E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http://www.ako.ru/</w:t>
        </w:r>
      </w:hyperlink>
      <w:r w:rsidR="00D055F9" w:rsidRPr="008D7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5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05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информационно-правовых системах «Консультант», «Гарант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</w:t>
      </w:r>
    </w:p>
    <w:p w:rsidR="0063012B" w:rsidRDefault="0063012B" w:rsidP="0063012B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434AB" w:rsidRDefault="006434AB" w:rsidP="006434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3012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Максимально допустимый предельный индекс изменения размера совокупной платы граждан за коммунальные услуги по </w:t>
      </w:r>
      <w:r w:rsidR="0063012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Кемеровской области </w:t>
      </w:r>
      <w:r w:rsidRPr="0063012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01 июля 2014 года составляет не более 6%.</w:t>
      </w:r>
    </w:p>
    <w:p w:rsidR="0063012B" w:rsidRDefault="0063012B" w:rsidP="006434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434AB" w:rsidRPr="008D78E2" w:rsidRDefault="0063012B" w:rsidP="00C452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Кемеровской области решения по размеру платы граждан по муниципальным образованиям </w:t>
      </w:r>
      <w:r w:rsidR="00F12757">
        <w:rPr>
          <w:rFonts w:ascii="Times New Roman" w:hAnsi="Times New Roman" w:cs="Times New Roman"/>
          <w:sz w:val="28"/>
          <w:szCs w:val="28"/>
        </w:rPr>
        <w:t xml:space="preserve">с 01.07.2014 года  </w:t>
      </w:r>
      <w:r>
        <w:rPr>
          <w:rFonts w:ascii="Times New Roman" w:hAnsi="Times New Roman" w:cs="Times New Roman"/>
          <w:sz w:val="28"/>
          <w:szCs w:val="28"/>
        </w:rPr>
        <w:t>приняты соответствующими органами</w:t>
      </w:r>
      <w:r w:rsidR="00C452FD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8D78E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8D78E2" w:rsidRPr="008D78E2">
          <w:rPr>
            <w:rStyle w:val="a5"/>
            <w:rFonts w:ascii="Times New Roman" w:hAnsi="Times New Roman" w:cs="Times New Roman"/>
            <w:sz w:val="24"/>
            <w:szCs w:val="24"/>
          </w:rPr>
          <w:t>http://www.ako.ru/Official/g-r.asp?n=8</w:t>
        </w:r>
      </w:hyperlink>
      <w:r w:rsidR="008D78E2" w:rsidRPr="008D78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2FD" w:rsidRPr="00C452FD" w:rsidRDefault="00C452FD" w:rsidP="00C452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012B" w:rsidRPr="0063012B" w:rsidRDefault="008D78E2" w:rsidP="008D78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PSMT" w:hAnsi="TimesNewRomanPSMT" w:cs="TimesNewRomanPSMT"/>
          <w:b/>
          <w:i/>
          <w:sz w:val="28"/>
          <w:szCs w:val="28"/>
        </w:rPr>
      </w:pPr>
      <w:r w:rsidRPr="008D78E2">
        <w:rPr>
          <w:rFonts w:ascii="TimesNewRomanPSMT" w:hAnsi="TimesNewRomanPSMT" w:cs="TimesNewRomanPSMT"/>
          <w:b/>
          <w:sz w:val="28"/>
          <w:szCs w:val="28"/>
        </w:rPr>
        <w:t>Размер вносимой гражданами платы</w:t>
      </w:r>
      <w:r>
        <w:rPr>
          <w:rFonts w:ascii="TimesNewRomanPSMT" w:hAnsi="TimesNewRomanPSMT" w:cs="TimesNewRomanPSMT"/>
          <w:sz w:val="28"/>
          <w:szCs w:val="28"/>
        </w:rPr>
        <w:t xml:space="preserve"> за коммунальные услуги в каждом месяце с 1 июля 2014 года до 31 декабря 2014 года должен сравниваться с оплатой в июне 2014 года</w:t>
      </w:r>
      <w:r w:rsidR="006434AB" w:rsidRPr="0063012B">
        <w:rPr>
          <w:rFonts w:ascii="TimesNewRomanPSMT" w:hAnsi="TimesNewRomanPSMT" w:cs="TimesNewRomanPSMT"/>
          <w:sz w:val="28"/>
          <w:szCs w:val="28"/>
        </w:rPr>
        <w:t>,</w:t>
      </w:r>
      <w:r w:rsidR="0063012B" w:rsidRPr="0063012B">
        <w:rPr>
          <w:rFonts w:ascii="TimesNewRomanPSMT" w:hAnsi="TimesNewRomanPSMT" w:cs="TimesNewRomanPSMT"/>
          <w:sz w:val="28"/>
          <w:szCs w:val="28"/>
        </w:rPr>
        <w:t xml:space="preserve"> </w:t>
      </w:r>
      <w:r w:rsidR="006434AB" w:rsidRPr="0063012B">
        <w:rPr>
          <w:rFonts w:ascii="TimesNewRomanPSMT" w:hAnsi="TimesNewRomanPSMT" w:cs="TimesNewRomanPSMT"/>
          <w:b/>
          <w:i/>
          <w:sz w:val="28"/>
          <w:szCs w:val="28"/>
        </w:rPr>
        <w:t>при одинаковых наборе и объемах коммунальных услуг и количестве потребителей</w:t>
      </w:r>
      <w:r w:rsidR="0063012B" w:rsidRPr="0063012B">
        <w:rPr>
          <w:rFonts w:ascii="TimesNewRomanPSMT" w:hAnsi="TimesNewRomanPSMT" w:cs="TimesNewRomanPSMT"/>
          <w:b/>
          <w:i/>
          <w:sz w:val="28"/>
          <w:szCs w:val="28"/>
        </w:rPr>
        <w:t>,</w:t>
      </w:r>
    </w:p>
    <w:p w:rsidR="006434AB" w:rsidRDefault="006434AB" w:rsidP="00630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63012B">
        <w:rPr>
          <w:rFonts w:ascii="TimesNewRomanPSMT" w:hAnsi="TimesNewRomanPSMT" w:cs="TimesNewRomanPSMT"/>
          <w:sz w:val="28"/>
          <w:szCs w:val="28"/>
        </w:rPr>
        <w:t xml:space="preserve"> то</w:t>
      </w:r>
      <w:r w:rsidR="0063012B" w:rsidRPr="0063012B">
        <w:rPr>
          <w:rFonts w:ascii="TimesNewRomanPSMT" w:hAnsi="TimesNewRomanPSMT" w:cs="TimesNewRomanPSMT"/>
          <w:sz w:val="28"/>
          <w:szCs w:val="28"/>
        </w:rPr>
        <w:t xml:space="preserve"> </w:t>
      </w:r>
      <w:r w:rsidRPr="0063012B">
        <w:rPr>
          <w:rFonts w:ascii="TimesNewRomanPSMT" w:hAnsi="TimesNewRomanPSMT" w:cs="TimesNewRomanPSMT"/>
          <w:sz w:val="28"/>
          <w:szCs w:val="28"/>
        </w:rPr>
        <w:t>есть, если квартира оборудована приборами учета ресурсов, то в данном случае в</w:t>
      </w:r>
      <w:r w:rsidR="0063012B" w:rsidRPr="0063012B">
        <w:rPr>
          <w:rFonts w:ascii="TimesNewRomanPSMT" w:hAnsi="TimesNewRomanPSMT" w:cs="TimesNewRomanPSMT"/>
          <w:sz w:val="28"/>
          <w:szCs w:val="28"/>
        </w:rPr>
        <w:t xml:space="preserve"> </w:t>
      </w:r>
      <w:r w:rsidRPr="0063012B">
        <w:rPr>
          <w:rFonts w:ascii="TimesNewRomanPSMT" w:hAnsi="TimesNewRomanPSMT" w:cs="TimesNewRomanPSMT"/>
          <w:sz w:val="28"/>
          <w:szCs w:val="28"/>
        </w:rPr>
        <w:t>расчет принимаются неизменные (одинаковые) объемы потребления</w:t>
      </w:r>
      <w:r>
        <w:rPr>
          <w:rFonts w:ascii="TimesNewRomanPSMT" w:hAnsi="TimesNewRomanPSMT" w:cs="TimesNewRomanPSMT"/>
          <w:sz w:val="26"/>
          <w:szCs w:val="26"/>
        </w:rPr>
        <w:t>.</w:t>
      </w:r>
    </w:p>
    <w:p w:rsidR="008D78E2" w:rsidRPr="008D78E2" w:rsidRDefault="008D78E2" w:rsidP="00630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8D78E2">
        <w:rPr>
          <w:rFonts w:ascii="TimesNewRomanPSMT" w:hAnsi="TimesNewRomanPSMT" w:cs="TimesNewRomanPSMT"/>
          <w:sz w:val="28"/>
          <w:szCs w:val="28"/>
        </w:rPr>
        <w:t xml:space="preserve">Для потребителей с установленными приборами учета коммунальных ресурсов сопоставимый объем услуги равен среднему потреблению за последние два года. </w:t>
      </w:r>
    </w:p>
    <w:p w:rsidR="00887ED6" w:rsidRDefault="00887ED6" w:rsidP="00887E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Изменение размера платы граждан по каждому виду коммунальных услуг в муниципальном образовании может составить величину, отличную (большую или меньшую) от утвержденных предельных индексов, однако изменение совокупного платежа гражданина в каждом муниципальном образовании по сумме коммунальных услуг не может превышать предельных индексов.</w:t>
      </w:r>
    </w:p>
    <w:p w:rsidR="0063012B" w:rsidRDefault="0063012B" w:rsidP="006434A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</w:p>
    <w:p w:rsidR="006434AB" w:rsidRPr="0063012B" w:rsidRDefault="006434AB" w:rsidP="00630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63012B">
        <w:rPr>
          <w:rFonts w:ascii="TimesNewRomanPSMT" w:hAnsi="TimesNewRomanPSMT" w:cs="TimesNewRomanPSMT"/>
          <w:sz w:val="28"/>
          <w:szCs w:val="28"/>
        </w:rPr>
        <w:t xml:space="preserve">Для примера приведем </w:t>
      </w:r>
      <w:r w:rsidR="0063012B" w:rsidRPr="0063012B">
        <w:rPr>
          <w:rFonts w:ascii="TimesNewRomanPSMT" w:hAnsi="TimesNewRomanPSMT" w:cs="TimesNewRomanPSMT"/>
          <w:i/>
          <w:sz w:val="28"/>
          <w:szCs w:val="28"/>
        </w:rPr>
        <w:t xml:space="preserve">условный </w:t>
      </w:r>
      <w:r w:rsidRPr="0063012B">
        <w:rPr>
          <w:rFonts w:ascii="TimesNewRomanPSMT" w:hAnsi="TimesNewRomanPSMT" w:cs="TimesNewRomanPSMT"/>
          <w:i/>
          <w:sz w:val="28"/>
          <w:szCs w:val="28"/>
        </w:rPr>
        <w:t>расчет</w:t>
      </w:r>
      <w:r w:rsidRPr="0063012B">
        <w:rPr>
          <w:rFonts w:ascii="TimesNewRomanPSMT" w:hAnsi="TimesNewRomanPSMT" w:cs="TimesNewRomanPSMT"/>
          <w:sz w:val="28"/>
          <w:szCs w:val="28"/>
        </w:rPr>
        <w:t xml:space="preserve"> индекса роста платы </w:t>
      </w:r>
      <w:proofErr w:type="gramStart"/>
      <w:r w:rsidRPr="0063012B">
        <w:rPr>
          <w:rFonts w:ascii="TimesNewRomanPSMT" w:hAnsi="TimesNewRomanPSMT" w:cs="TimesNewRomanPSMT"/>
          <w:sz w:val="28"/>
          <w:szCs w:val="28"/>
        </w:rPr>
        <w:t xml:space="preserve">за коммунальные услуги в июле по отношению к июню </w:t>
      </w:r>
      <w:r w:rsidR="0063012B" w:rsidRPr="0063012B">
        <w:rPr>
          <w:rFonts w:ascii="TimesNewRomanPSMT" w:hAnsi="TimesNewRomanPSMT" w:cs="TimesNewRomanPSMT"/>
          <w:sz w:val="28"/>
          <w:szCs w:val="28"/>
        </w:rPr>
        <w:t>для семьи</w:t>
      </w:r>
      <w:proofErr w:type="gramEnd"/>
      <w:r w:rsidR="0063012B" w:rsidRPr="0063012B">
        <w:rPr>
          <w:rFonts w:ascii="TimesNewRomanPSMT" w:hAnsi="TimesNewRomanPSMT" w:cs="TimesNewRomanPSMT"/>
          <w:sz w:val="28"/>
          <w:szCs w:val="28"/>
        </w:rPr>
        <w:t xml:space="preserve">, состоящей из 3-х человек, имеющей квартиру в многоквартирном доме площадью </w:t>
      </w:r>
      <w:r w:rsidR="0063012B">
        <w:rPr>
          <w:rFonts w:ascii="TimesNewRomanPSMT" w:hAnsi="TimesNewRomanPSMT" w:cs="TimesNewRomanPSMT"/>
          <w:sz w:val="28"/>
          <w:szCs w:val="28"/>
        </w:rPr>
        <w:t xml:space="preserve">                    </w:t>
      </w:r>
      <w:r w:rsidR="0063012B" w:rsidRPr="0063012B">
        <w:rPr>
          <w:rFonts w:ascii="TimesNewRomanPSMT" w:hAnsi="TimesNewRomanPSMT" w:cs="TimesNewRomanPSMT"/>
          <w:sz w:val="28"/>
          <w:szCs w:val="28"/>
        </w:rPr>
        <w:t xml:space="preserve">60 </w:t>
      </w:r>
      <w:proofErr w:type="spellStart"/>
      <w:r w:rsidR="0063012B" w:rsidRPr="0063012B">
        <w:rPr>
          <w:rFonts w:ascii="TimesNewRomanPSMT" w:hAnsi="TimesNewRomanPSMT" w:cs="TimesNewRomanPSMT"/>
          <w:sz w:val="28"/>
          <w:szCs w:val="28"/>
        </w:rPr>
        <w:t>кв.м</w:t>
      </w:r>
      <w:proofErr w:type="spellEnd"/>
      <w:r w:rsidR="0063012B" w:rsidRPr="0063012B">
        <w:rPr>
          <w:rFonts w:ascii="TimesNewRomanPSMT" w:hAnsi="TimesNewRomanPSMT" w:cs="TimesNewRomanPSMT"/>
          <w:sz w:val="28"/>
          <w:szCs w:val="28"/>
        </w:rPr>
        <w:t>.:</w:t>
      </w:r>
    </w:p>
    <w:p w:rsidR="0063012B" w:rsidRDefault="0063012B" w:rsidP="00630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:rsidR="0063012B" w:rsidRDefault="00350585" w:rsidP="00630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8D78E2">
        <w:rPr>
          <w:rFonts w:ascii="TimesNewRomanPSMT" w:hAnsi="TimesNewRomanPSMT" w:cs="TimesNewRomanPSMT"/>
          <w:b/>
          <w:sz w:val="26"/>
          <w:szCs w:val="26"/>
        </w:rPr>
        <w:t>Расчет по установленным нормативам потребления коммунальных ресурсов</w:t>
      </w:r>
      <w:r>
        <w:rPr>
          <w:rFonts w:ascii="TimesNewRomanPSMT" w:hAnsi="TimesNewRomanPSMT" w:cs="TimesNewRomanPSMT"/>
          <w:sz w:val="26"/>
          <w:szCs w:val="26"/>
        </w:rPr>
        <w:t>:</w:t>
      </w:r>
      <w:r w:rsidR="0063012B">
        <w:rPr>
          <w:rFonts w:ascii="TimesNewRomanPSMT" w:hAnsi="TimesNewRomanPSMT" w:cs="TimesNewRomanPSMT"/>
          <w:sz w:val="26"/>
          <w:szCs w:val="26"/>
        </w:rPr>
        <w:t xml:space="preserve"> </w:t>
      </w:r>
    </w:p>
    <w:tbl>
      <w:tblPr>
        <w:tblW w:w="1090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48"/>
        <w:gridCol w:w="756"/>
        <w:gridCol w:w="1049"/>
        <w:gridCol w:w="993"/>
        <w:gridCol w:w="925"/>
        <w:gridCol w:w="900"/>
        <w:gridCol w:w="1010"/>
        <w:gridCol w:w="992"/>
        <w:gridCol w:w="798"/>
        <w:gridCol w:w="1033"/>
      </w:tblGrid>
      <w:tr w:rsidR="00887ED6" w:rsidRPr="00887ED6" w:rsidTr="00887ED6">
        <w:trPr>
          <w:trHeight w:val="1500"/>
        </w:trPr>
        <w:tc>
          <w:tcPr>
            <w:tcW w:w="109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Расчет индекса изменения совокупной платы граждан за коммунальные услуги с 01.07.2014 (из расчета на условную квартиру 60 </w:t>
            </w:r>
            <w:proofErr w:type="spellStart"/>
            <w:r w:rsidRPr="00887E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</w:t>
            </w:r>
            <w:proofErr w:type="gramStart"/>
            <w:r w:rsidRPr="00887E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887E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, количества проживающих 3 чел, со всеми видами благоустройства (холодное и горячее водоснабжение, водоотведение, отопление, электроэнергия) </w:t>
            </w:r>
          </w:p>
        </w:tc>
      </w:tr>
      <w:tr w:rsidR="00887ED6" w:rsidRPr="00887ED6" w:rsidTr="00887ED6">
        <w:trPr>
          <w:trHeight w:val="750"/>
        </w:trPr>
        <w:tc>
          <w:tcPr>
            <w:tcW w:w="24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Коммунальные услуги </w:t>
            </w:r>
          </w:p>
        </w:tc>
        <w:tc>
          <w:tcPr>
            <w:tcW w:w="7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0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Норматив потребления  (на одного проживающего в месяц)</w:t>
            </w:r>
          </w:p>
        </w:tc>
        <w:tc>
          <w:tcPr>
            <w:tcW w:w="28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Плата за коммунальные услуги за ИЮНЬ 2014 года </w:t>
            </w:r>
          </w:p>
        </w:tc>
        <w:tc>
          <w:tcPr>
            <w:tcW w:w="280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Плата за коммунальные услуги за ИЮЛЬ 2014 года </w:t>
            </w:r>
          </w:p>
        </w:tc>
        <w:tc>
          <w:tcPr>
            <w:tcW w:w="10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Рост платы граждан за комму</w:t>
            </w:r>
            <w:r w:rsid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наль</w:t>
            </w:r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 услуги, %</w:t>
            </w:r>
          </w:p>
        </w:tc>
      </w:tr>
      <w:tr w:rsidR="00887ED6" w:rsidRPr="00887ED6" w:rsidTr="00887ED6">
        <w:trPr>
          <w:trHeight w:val="210"/>
        </w:trPr>
        <w:tc>
          <w:tcPr>
            <w:tcW w:w="24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87ED6" w:rsidRPr="00887ED6" w:rsidTr="00887ED6">
        <w:trPr>
          <w:trHeight w:val="1260"/>
        </w:trPr>
        <w:tc>
          <w:tcPr>
            <w:tcW w:w="24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Размер платы, руб. за единицу коммунальной услуги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потребленной услуги, в месяц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платы за услуги</w:t>
            </w:r>
            <w:proofErr w:type="gramStart"/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руб.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Размер платы, руб. за единицу коммунальной услуги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бъем потребленной услуги, в месяц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платы за услуги, руб.</w:t>
            </w:r>
          </w:p>
        </w:tc>
        <w:tc>
          <w:tcPr>
            <w:tcW w:w="10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87ED6" w:rsidRPr="00887ED6" w:rsidTr="00887ED6">
        <w:trPr>
          <w:trHeight w:val="43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Отопление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856,8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87ED6" w:rsidRPr="00887ED6" w:rsidTr="00887ED6">
        <w:trPr>
          <w:trHeight w:val="31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Горячее водоснабжение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87ED6" w:rsidRPr="00887ED6" w:rsidTr="00887ED6">
        <w:trPr>
          <w:trHeight w:val="31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Холодное водоснабжение                    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407,9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</w:tc>
      </w:tr>
      <w:tr w:rsidR="00887ED6" w:rsidRPr="00887ED6" w:rsidTr="00887ED6">
        <w:trPr>
          <w:trHeight w:val="31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Водоотведение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87ED6" w:rsidRPr="00887ED6" w:rsidTr="00887ED6">
        <w:trPr>
          <w:trHeight w:val="31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Электроснабжение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555,0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</w:tr>
      <w:tr w:rsidR="00887ED6" w:rsidRPr="00887ED6" w:rsidTr="00887ED6">
        <w:trPr>
          <w:trHeight w:val="31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Холодное водоснабжение   ОДН                 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</w:tc>
      </w:tr>
      <w:tr w:rsidR="00887ED6" w:rsidRPr="00887ED6" w:rsidTr="00887ED6">
        <w:trPr>
          <w:trHeight w:val="31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чее водоснабжение ОДН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87ED6" w:rsidRPr="00887ED6" w:rsidTr="00887ED6">
        <w:trPr>
          <w:trHeight w:val="31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Электроснабжение ОДН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</w:tr>
      <w:tr w:rsidR="00887ED6" w:rsidRPr="00887ED6" w:rsidTr="00887ED6">
        <w:trPr>
          <w:trHeight w:val="51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Совокупный размер платы за коммунальные услуги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руб. мес.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2834,0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2998,7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87ED6" w:rsidRPr="00887ED6" w:rsidTr="00887ED6">
        <w:trPr>
          <w:trHeight w:val="82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Рост совокупной платы за коммунальные услуги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D6" w:rsidRPr="00887ED6" w:rsidRDefault="00887ED6" w:rsidP="008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87E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5,81</w:t>
            </w:r>
          </w:p>
        </w:tc>
      </w:tr>
    </w:tbl>
    <w:p w:rsidR="0063012B" w:rsidRDefault="0063012B" w:rsidP="00630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:rsidR="00350585" w:rsidRDefault="00350585" w:rsidP="003505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8D78E2">
        <w:rPr>
          <w:rFonts w:ascii="TimesNewRomanPSMT" w:hAnsi="TimesNewRomanPSMT" w:cs="TimesNewRomanPSMT"/>
          <w:b/>
          <w:sz w:val="26"/>
          <w:szCs w:val="26"/>
        </w:rPr>
        <w:t>При наличии приборов учета коммунальных ресурсов</w:t>
      </w:r>
      <w:r>
        <w:rPr>
          <w:rFonts w:ascii="TimesNewRomanPSMT" w:hAnsi="TimesNewRomanPSMT" w:cs="TimesNewRomanPSMT"/>
          <w:sz w:val="26"/>
          <w:szCs w:val="26"/>
        </w:rPr>
        <w:t>:</w:t>
      </w:r>
    </w:p>
    <w:p w:rsidR="002A089C" w:rsidRDefault="002A089C" w:rsidP="00965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 xml:space="preserve">Например, объем потребленных коммунальных ресурсов определенных по  приборам учета  </w:t>
      </w:r>
      <w:r w:rsidR="009655DA">
        <w:rPr>
          <w:rFonts w:ascii="TimesNewRomanPSMT" w:hAnsi="TimesNewRomanPSMT" w:cs="TimesNewRomanPSMT"/>
          <w:sz w:val="26"/>
          <w:szCs w:val="26"/>
        </w:rPr>
        <w:t>в среднем за последние два года составил</w:t>
      </w:r>
      <w:r>
        <w:rPr>
          <w:rFonts w:ascii="TimesNewRomanPSMT" w:hAnsi="TimesNewRomanPSMT" w:cs="TimesNewRomanPSMT"/>
          <w:sz w:val="26"/>
          <w:szCs w:val="26"/>
        </w:rPr>
        <w:t xml:space="preserve">: холодное водоснабжение – 15 </w:t>
      </w:r>
      <w:proofErr w:type="spellStart"/>
      <w:r>
        <w:rPr>
          <w:rFonts w:ascii="TimesNewRomanPSMT" w:hAnsi="TimesNewRomanPSMT" w:cs="TimesNewRomanPSMT"/>
          <w:sz w:val="26"/>
          <w:szCs w:val="26"/>
        </w:rPr>
        <w:t>куб</w:t>
      </w:r>
      <w:proofErr w:type="gramStart"/>
      <w:r>
        <w:rPr>
          <w:rFonts w:ascii="TimesNewRomanPSMT" w:hAnsi="TimesNewRomanPSMT" w:cs="TimesNewRomanPSMT"/>
          <w:sz w:val="26"/>
          <w:szCs w:val="26"/>
        </w:rPr>
        <w:t>.м</w:t>
      </w:r>
      <w:proofErr w:type="spellEnd"/>
      <w:proofErr w:type="gramEnd"/>
      <w:r>
        <w:rPr>
          <w:rFonts w:ascii="TimesNewRomanPSMT" w:hAnsi="TimesNewRomanPSMT" w:cs="TimesNewRomanPSMT"/>
          <w:sz w:val="26"/>
          <w:szCs w:val="26"/>
        </w:rPr>
        <w:t xml:space="preserve">, горячее водоснабжение - </w:t>
      </w:r>
      <w:r w:rsidR="00E45B94">
        <w:rPr>
          <w:rFonts w:ascii="TimesNewRomanPSMT" w:hAnsi="TimesNewRomanPSMT" w:cs="TimesNewRomanPSMT"/>
          <w:sz w:val="26"/>
          <w:szCs w:val="26"/>
        </w:rPr>
        <w:t xml:space="preserve"> </w:t>
      </w:r>
      <w:r>
        <w:rPr>
          <w:rFonts w:ascii="TimesNewRomanPSMT" w:hAnsi="TimesNewRomanPSMT" w:cs="TimesNewRomanPSMT"/>
          <w:sz w:val="26"/>
          <w:szCs w:val="26"/>
        </w:rPr>
        <w:t xml:space="preserve">9 куб. м, водоотведение соответственно – 24 </w:t>
      </w:r>
      <w:proofErr w:type="spellStart"/>
      <w:r>
        <w:rPr>
          <w:rFonts w:ascii="TimesNewRomanPSMT" w:hAnsi="TimesNewRomanPSMT" w:cs="TimesNewRomanPSMT"/>
          <w:sz w:val="26"/>
          <w:szCs w:val="26"/>
        </w:rPr>
        <w:t>куб.м</w:t>
      </w:r>
      <w:proofErr w:type="spellEnd"/>
      <w:r>
        <w:rPr>
          <w:rFonts w:ascii="TimesNewRomanPSMT" w:hAnsi="TimesNewRomanPSMT" w:cs="TimesNewRomanPSMT"/>
          <w:sz w:val="26"/>
          <w:szCs w:val="26"/>
        </w:rPr>
        <w:t xml:space="preserve">, электроэнергия – 350 кВт. </w:t>
      </w:r>
    </w:p>
    <w:p w:rsidR="00350585" w:rsidRDefault="00350585" w:rsidP="003505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tbl>
      <w:tblPr>
        <w:tblW w:w="10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650"/>
        <w:gridCol w:w="820"/>
        <w:gridCol w:w="1067"/>
        <w:gridCol w:w="992"/>
        <w:gridCol w:w="851"/>
        <w:gridCol w:w="1134"/>
        <w:gridCol w:w="1134"/>
        <w:gridCol w:w="812"/>
        <w:gridCol w:w="1050"/>
      </w:tblGrid>
      <w:tr w:rsidR="002A089C" w:rsidRPr="002A089C" w:rsidTr="002A089C">
        <w:trPr>
          <w:trHeight w:val="1500"/>
        </w:trPr>
        <w:tc>
          <w:tcPr>
            <w:tcW w:w="105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Расчет индекса изменения совокупной платы граждан за коммунальные услуги с 01.07.2014 (из расчета на условную квартиру 60 </w:t>
            </w:r>
            <w:proofErr w:type="spellStart"/>
            <w:r w:rsidRPr="002A08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</w:t>
            </w:r>
            <w:proofErr w:type="gramStart"/>
            <w:r w:rsidRPr="002A08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2A08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, количества проживающих 3 чел, со всеми видами благоустройства (холодное и горячее водоснабжение, водоотведение, отопление, электроэнергия) </w:t>
            </w:r>
          </w:p>
        </w:tc>
      </w:tr>
      <w:tr w:rsidR="002A089C" w:rsidRPr="002A089C" w:rsidTr="002A089C">
        <w:trPr>
          <w:trHeight w:val="750"/>
        </w:trPr>
        <w:tc>
          <w:tcPr>
            <w:tcW w:w="2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Коммунальные услуги 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291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Плата за коммунальные услуги за ИЮНЬ 2014 года </w:t>
            </w:r>
          </w:p>
        </w:tc>
        <w:tc>
          <w:tcPr>
            <w:tcW w:w="30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Плата за коммунальные услуги за ИЮЛЬ 2014 года 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Рост платы граждан за комму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наль</w:t>
            </w:r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 услуги, %</w:t>
            </w:r>
          </w:p>
        </w:tc>
      </w:tr>
      <w:tr w:rsidR="002A089C" w:rsidRPr="002A089C" w:rsidTr="002A089C">
        <w:trPr>
          <w:trHeight w:val="210"/>
        </w:trPr>
        <w:tc>
          <w:tcPr>
            <w:tcW w:w="2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A089C" w:rsidRPr="002A089C" w:rsidTr="002A089C">
        <w:trPr>
          <w:trHeight w:val="1260"/>
        </w:trPr>
        <w:tc>
          <w:tcPr>
            <w:tcW w:w="2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Размер платы, руб. за единицу коммунальной услуги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потребленной услуги, в месяц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платы за услуги</w:t>
            </w:r>
            <w:proofErr w:type="gramStart"/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Размер платы, руб. за единицу коммунальной услуги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потребленной услуги, в месяц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платы за услуги, руб.</w:t>
            </w:r>
          </w:p>
        </w:tc>
        <w:tc>
          <w:tcPr>
            <w:tcW w:w="10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A089C" w:rsidRPr="002A089C" w:rsidTr="002A089C">
        <w:trPr>
          <w:trHeight w:val="435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Отопление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856,8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A089C" w:rsidRPr="002A089C" w:rsidTr="002A089C">
        <w:trPr>
          <w:trHeight w:val="315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Горячее водоснабжение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A089C" w:rsidRPr="002A089C" w:rsidTr="002A089C">
        <w:trPr>
          <w:trHeight w:val="315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Холодное водоснабжение                  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</w:t>
            </w:r>
            <w:r w:rsidR="008D78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</w:tc>
      </w:tr>
      <w:tr w:rsidR="002A089C" w:rsidRPr="002A089C" w:rsidTr="002A089C">
        <w:trPr>
          <w:trHeight w:val="315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Водоотведение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A089C" w:rsidRPr="002A089C" w:rsidTr="002A089C">
        <w:trPr>
          <w:trHeight w:val="315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Электроснабжение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</w:tr>
      <w:tr w:rsidR="002A089C" w:rsidRPr="002A089C" w:rsidTr="002A089C">
        <w:trPr>
          <w:trHeight w:val="510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Холодное водоснабжение   ОДН               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</w:tc>
      </w:tr>
      <w:tr w:rsidR="002A089C" w:rsidRPr="002A089C" w:rsidTr="002A089C">
        <w:trPr>
          <w:trHeight w:val="315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</w:t>
            </w:r>
            <w:r w:rsidR="008D78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чее водоснабжение ОДН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A089C" w:rsidRPr="002A089C" w:rsidTr="002A089C">
        <w:trPr>
          <w:trHeight w:val="315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Электроснабжение ОДН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</w:tr>
      <w:tr w:rsidR="002A089C" w:rsidRPr="002A089C" w:rsidTr="002A089C">
        <w:trPr>
          <w:trHeight w:val="510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Совокупный размер платы за коммунальные услуги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руб. мес.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2839,9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A089C" w:rsidRPr="002A089C" w:rsidTr="002A089C">
        <w:trPr>
          <w:trHeight w:val="825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Рост совокупной платы граждан за коммунальные услуги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89C" w:rsidRPr="002A089C" w:rsidRDefault="002A089C" w:rsidP="002A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08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5,18</w:t>
            </w:r>
          </w:p>
        </w:tc>
      </w:tr>
    </w:tbl>
    <w:p w:rsidR="00325F48" w:rsidRDefault="00325F48" w:rsidP="008B7F31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0728" w:rsidRDefault="008D78E2" w:rsidP="001D0728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начисления платы граждан за жилищно-коммунальные услуги</w:t>
      </w:r>
      <w:r w:rsidR="00141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обращаться в управляющую организацию обслуживающую Ваш дом.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78E2" w:rsidRDefault="008D78E2" w:rsidP="00184D1C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53E" w:rsidRDefault="0014153E" w:rsidP="00184D1C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действующим законодательством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13F61" w:rsidRPr="00D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</w:t>
      </w:r>
      <w:proofErr w:type="gramEnd"/>
      <w:r w:rsidR="00D13F61" w:rsidRPr="00D1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правильностью начисления платы граждан за</w:t>
      </w:r>
      <w:r w:rsidR="00184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коммунальные услуги осуществляе</w:t>
      </w:r>
      <w:r w:rsidR="00D13F61" w:rsidRPr="00D13F61">
        <w:rPr>
          <w:rFonts w:ascii="Times New Roman" w:eastAsia="Times New Roman" w:hAnsi="Times New Roman" w:cs="Times New Roman"/>
          <w:sz w:val="28"/>
          <w:szCs w:val="28"/>
          <w:lang w:eastAsia="ru-RU"/>
        </w:rPr>
        <w:t>т </w:t>
      </w:r>
      <w:hyperlink r:id="rId11" w:tgtFrame="new10" w:history="1">
        <w:r w:rsidR="00184D1C" w:rsidRPr="00B33F38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Государственная жилищная инспекция Кемеровской области</w:t>
        </w:r>
      </w:hyperlink>
      <w:r w:rsidR="00184D1C" w:rsidRPr="00B33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hyperlink r:id="rId12" w:history="1">
        <w:r w:rsidRPr="0014153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http://www.gosgil42.ru/</w:t>
        </w:r>
      </w:hyperlink>
      <w:r w:rsidRPr="00141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153E" w:rsidRDefault="0014153E" w:rsidP="00184D1C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53E" w:rsidRDefault="00B33F38" w:rsidP="009655DA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Коммунальные услуги, как жизненно важные, должны быть доступны для всех. </w:t>
      </w:r>
      <w:r w:rsidR="00E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наряду с государственным регулированием тарифов, ограничением платы граждан за коммунальные услуги и </w:t>
      </w:r>
      <w:proofErr w:type="gramStart"/>
      <w:r w:rsidR="00E11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контролем за</w:t>
      </w:r>
      <w:proofErr w:type="gramEnd"/>
      <w:r w:rsidR="00E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величиной затрат коммунальных предприятий, реализуются меры социальной адресной поддержки малообеспеченных семей. </w:t>
      </w:r>
    </w:p>
    <w:p w:rsidR="009655DA" w:rsidRDefault="00E11168" w:rsidP="001415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коммунальные расходы в совокупном доходе семьи или одиноко проживающего человека  превышают, </w:t>
      </w:r>
      <w:r w:rsidR="009655D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655DA">
        <w:rPr>
          <w:rFonts w:ascii="Times New Roman" w:hAnsi="Times New Roman" w:cs="Times New Roman"/>
          <w:sz w:val="28"/>
          <w:szCs w:val="28"/>
        </w:rPr>
        <w:t>становленный размер регионального стандарта максимально допустимой доли расходов граждан на оплату жилого помещения и коммунальных услуг в совокупном доходе семьи</w:t>
      </w:r>
      <w:r w:rsidR="0014153E" w:rsidRPr="0014153E">
        <w:t xml:space="preserve"> </w:t>
      </w:r>
      <w:hyperlink r:id="rId13" w:history="1">
        <w:r w:rsidR="0014153E" w:rsidRPr="0014153E">
          <w:rPr>
            <w:rStyle w:val="a5"/>
            <w:rFonts w:ascii="Times New Roman" w:hAnsi="Times New Roman" w:cs="Times New Roman"/>
            <w:sz w:val="24"/>
            <w:szCs w:val="24"/>
          </w:rPr>
          <w:t>http://www.ako.ru/ZAKON/viewzakon.asp?C67914=On</w:t>
        </w:r>
      </w:hyperlink>
      <w:r w:rsidR="0014153E">
        <w:rPr>
          <w:rFonts w:ascii="Times New Roman" w:hAnsi="Times New Roman" w:cs="Times New Roman"/>
          <w:sz w:val="28"/>
          <w:szCs w:val="28"/>
        </w:rPr>
        <w:t xml:space="preserve"> ,</w:t>
      </w:r>
      <w:r w:rsidR="009655DA">
        <w:rPr>
          <w:rFonts w:ascii="Times New Roman" w:hAnsi="Times New Roman" w:cs="Times New Roman"/>
          <w:sz w:val="28"/>
          <w:szCs w:val="28"/>
        </w:rPr>
        <w:t xml:space="preserve"> </w:t>
      </w:r>
      <w:r w:rsidR="0014153E">
        <w:rPr>
          <w:rFonts w:ascii="Times New Roman" w:hAnsi="Times New Roman" w:cs="Times New Roman"/>
          <w:sz w:val="28"/>
          <w:szCs w:val="28"/>
        </w:rPr>
        <w:t xml:space="preserve">то можно обратиться в </w:t>
      </w:r>
      <w:r w:rsidR="0014153E" w:rsidRPr="007839CC">
        <w:rPr>
          <w:rFonts w:ascii="Times New Roman" w:hAnsi="Times New Roman" w:cs="Times New Roman"/>
          <w:b/>
          <w:sz w:val="28"/>
          <w:szCs w:val="28"/>
        </w:rPr>
        <w:t>органы социальной защиты</w:t>
      </w:r>
      <w:r w:rsidR="0014153E">
        <w:rPr>
          <w:rFonts w:ascii="Times New Roman" w:hAnsi="Times New Roman" w:cs="Times New Roman"/>
          <w:sz w:val="28"/>
          <w:szCs w:val="28"/>
        </w:rPr>
        <w:t xml:space="preserve"> для оформления адресной субсидии </w:t>
      </w:r>
      <w:hyperlink r:id="rId14" w:history="1">
        <w:r w:rsidR="0014153E" w:rsidRPr="0014153E">
          <w:rPr>
            <w:rStyle w:val="a5"/>
            <w:rFonts w:ascii="Times New Roman" w:hAnsi="Times New Roman" w:cs="Times New Roman"/>
            <w:sz w:val="24"/>
            <w:szCs w:val="24"/>
          </w:rPr>
          <w:t>http://www.dsznko.ru</w:t>
        </w:r>
        <w:bookmarkStart w:id="0" w:name="_GoBack"/>
        <w:bookmarkEnd w:id="0"/>
        <w:r w:rsidR="0014153E" w:rsidRPr="0014153E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14153E">
        <w:rPr>
          <w:rFonts w:ascii="Times New Roman" w:hAnsi="Times New Roman" w:cs="Times New Roman"/>
          <w:sz w:val="28"/>
          <w:szCs w:val="28"/>
        </w:rPr>
        <w:t xml:space="preserve"> .</w:t>
      </w:r>
    </w:p>
    <w:sectPr w:rsidR="0096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C4408"/>
    <w:multiLevelType w:val="hybridMultilevel"/>
    <w:tmpl w:val="1982E10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73EB4EBB"/>
    <w:multiLevelType w:val="hybridMultilevel"/>
    <w:tmpl w:val="4586901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19"/>
    <w:rsid w:val="0005000E"/>
    <w:rsid w:val="000C3F68"/>
    <w:rsid w:val="0014153E"/>
    <w:rsid w:val="00174370"/>
    <w:rsid w:val="00184D1C"/>
    <w:rsid w:val="001B2468"/>
    <w:rsid w:val="001D0728"/>
    <w:rsid w:val="0025380B"/>
    <w:rsid w:val="002A089C"/>
    <w:rsid w:val="00325F48"/>
    <w:rsid w:val="00350585"/>
    <w:rsid w:val="0049140D"/>
    <w:rsid w:val="0055467B"/>
    <w:rsid w:val="00594F37"/>
    <w:rsid w:val="0060541B"/>
    <w:rsid w:val="0063012B"/>
    <w:rsid w:val="006434AB"/>
    <w:rsid w:val="00666EAC"/>
    <w:rsid w:val="007839CC"/>
    <w:rsid w:val="007B5740"/>
    <w:rsid w:val="00887ED6"/>
    <w:rsid w:val="008B7F31"/>
    <w:rsid w:val="008D78E2"/>
    <w:rsid w:val="008E03A6"/>
    <w:rsid w:val="008E53C0"/>
    <w:rsid w:val="00941819"/>
    <w:rsid w:val="009655DA"/>
    <w:rsid w:val="0098199E"/>
    <w:rsid w:val="009F3E71"/>
    <w:rsid w:val="00A65706"/>
    <w:rsid w:val="00A74ABA"/>
    <w:rsid w:val="00A75B0F"/>
    <w:rsid w:val="00B14963"/>
    <w:rsid w:val="00B33F38"/>
    <w:rsid w:val="00B606D1"/>
    <w:rsid w:val="00C36E1B"/>
    <w:rsid w:val="00C452FD"/>
    <w:rsid w:val="00CD3816"/>
    <w:rsid w:val="00CF78DC"/>
    <w:rsid w:val="00D055F9"/>
    <w:rsid w:val="00D13F61"/>
    <w:rsid w:val="00D31E11"/>
    <w:rsid w:val="00D7483B"/>
    <w:rsid w:val="00E11168"/>
    <w:rsid w:val="00E44724"/>
    <w:rsid w:val="00E45B94"/>
    <w:rsid w:val="00E9779F"/>
    <w:rsid w:val="00ED0138"/>
    <w:rsid w:val="00F12757"/>
    <w:rsid w:val="00FC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F6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57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E53C0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9779F"/>
    <w:pPr>
      <w:ind w:left="720"/>
      <w:contextualSpacing/>
    </w:pPr>
  </w:style>
  <w:style w:type="character" w:customStyle="1" w:styleId="apple-converted-space">
    <w:name w:val="apple-converted-space"/>
    <w:basedOn w:val="a0"/>
    <w:rsid w:val="00184D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F6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57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E53C0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9779F"/>
    <w:pPr>
      <w:ind w:left="720"/>
      <w:contextualSpacing/>
    </w:pPr>
  </w:style>
  <w:style w:type="character" w:customStyle="1" w:styleId="apple-converted-space">
    <w:name w:val="apple-converted-space"/>
    <w:basedOn w:val="a0"/>
    <w:rsid w:val="00184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5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.ru/ZAKON/viewzakon.asp?C68169=On" TargetMode="External"/><Relationship Id="rId13" Type="http://schemas.openxmlformats.org/officeDocument/2006/relationships/hyperlink" Target="http://www.ako.ru/ZAKON/viewzakon.asp?C67914=On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gosgil42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fstrf.ru/press/news/1819/s1.jpg" TargetMode="External"/><Relationship Id="rId11" Type="http://schemas.openxmlformats.org/officeDocument/2006/relationships/hyperlink" Target="http://www.gosgil42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ko.ru/Official/g-r.asp?n=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o.ru/" TargetMode="External"/><Relationship Id="rId14" Type="http://schemas.openxmlformats.org/officeDocument/2006/relationships/hyperlink" Target="http://www.dszn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Чоботар</dc:creator>
  <cp:keywords/>
  <dc:description/>
  <cp:lastModifiedBy>ivanova</cp:lastModifiedBy>
  <cp:revision>41</cp:revision>
  <dcterms:created xsi:type="dcterms:W3CDTF">2014-08-05T05:31:00Z</dcterms:created>
  <dcterms:modified xsi:type="dcterms:W3CDTF">2014-08-13T09:00:00Z</dcterms:modified>
</cp:coreProperties>
</file>