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8109B" w14:textId="77777777" w:rsidR="00230EB3" w:rsidRPr="000D5D41" w:rsidRDefault="00884F41" w:rsidP="000D5D41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D41">
        <w:rPr>
          <w:rFonts w:ascii="Times New Roman" w:hAnsi="Times New Roman" w:cs="Times New Roman"/>
          <w:b/>
          <w:sz w:val="27"/>
          <w:szCs w:val="27"/>
        </w:rPr>
        <w:t xml:space="preserve">Информация о проведении общероссийского дня приема граждан </w:t>
      </w:r>
    </w:p>
    <w:p w14:paraId="49139701" w14:textId="3FA454DA" w:rsidR="00884F41" w:rsidRPr="000D5D41" w:rsidRDefault="00884F41" w:rsidP="000D5D41">
      <w:pPr>
        <w:spacing w:after="0"/>
        <w:ind w:left="-851" w:firstLine="567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0D5D41">
        <w:rPr>
          <w:rFonts w:ascii="Times New Roman" w:hAnsi="Times New Roman" w:cs="Times New Roman"/>
          <w:b/>
          <w:sz w:val="27"/>
          <w:szCs w:val="27"/>
        </w:rPr>
        <w:t>в День Конституции Российской Федерации</w:t>
      </w:r>
    </w:p>
    <w:p w14:paraId="0F94CBB2" w14:textId="77777777" w:rsidR="00884F41" w:rsidRPr="000D5D41" w:rsidRDefault="00884F41" w:rsidP="000D5D41">
      <w:pPr>
        <w:ind w:left="-851" w:firstLine="567"/>
        <w:rPr>
          <w:rFonts w:ascii="Times New Roman" w:hAnsi="Times New Roman" w:cs="Times New Roman"/>
          <w:sz w:val="27"/>
          <w:szCs w:val="27"/>
        </w:rPr>
      </w:pPr>
    </w:p>
    <w:p w14:paraId="5A572655" w14:textId="1CCB76FE" w:rsidR="00884F41" w:rsidRPr="000D5D41" w:rsidRDefault="00884F41" w:rsidP="000D5D41">
      <w:pPr>
        <w:ind w:left="-851" w:firstLine="567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12 декабря 201</w:t>
      </w:r>
      <w:r w:rsidR="000D5D41" w:rsidRPr="000D5D41">
        <w:rPr>
          <w:rFonts w:ascii="Times New Roman" w:hAnsi="Times New Roman" w:cs="Times New Roman"/>
          <w:sz w:val="27"/>
          <w:szCs w:val="27"/>
        </w:rPr>
        <w:t>9</w:t>
      </w:r>
      <w:r w:rsidRPr="000D5D41">
        <w:rPr>
          <w:rFonts w:ascii="Times New Roman" w:hAnsi="Times New Roman" w:cs="Times New Roman"/>
          <w:sz w:val="27"/>
          <w:szCs w:val="27"/>
        </w:rPr>
        <w:t xml:space="preserve"> года</w:t>
      </w:r>
    </w:p>
    <w:p w14:paraId="607D49A4" w14:textId="77777777" w:rsidR="00884F41" w:rsidRPr="000D5D41" w:rsidRDefault="00884F41" w:rsidP="000D5D41">
      <w:pPr>
        <w:ind w:left="-85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>В 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времени.</w:t>
      </w:r>
    </w:p>
    <w:p w14:paraId="41CCFA83" w14:textId="39BB7F1B" w:rsidR="00884F41" w:rsidRPr="000D5D41" w:rsidRDefault="00884F41" w:rsidP="000D5D41">
      <w:pPr>
        <w:ind w:left="-85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>С 12 часов 00 минут до 20 часов 00 минут по местному времени проводят личный прием заявителей уполномоченные должностные лица региональной энергетической комиссии Кемеровской области и обеспечивают с согласия заявителей личное обращение в режиме видео-конференц-связи, видеосвязи, аудиосвязи или иных видов связи к уполномоченным лицам иных органов,</w:t>
      </w:r>
      <w:r w:rsidR="00230EB3" w:rsidRPr="000D5D41">
        <w:rPr>
          <w:rFonts w:ascii="Times New Roman" w:hAnsi="Times New Roman" w:cs="Times New Roman"/>
          <w:sz w:val="27"/>
          <w:szCs w:val="27"/>
        </w:rPr>
        <w:t xml:space="preserve">  </w:t>
      </w:r>
      <w:r w:rsidRPr="000D5D41">
        <w:rPr>
          <w:rFonts w:ascii="Times New Roman" w:hAnsi="Times New Roman" w:cs="Times New Roman"/>
          <w:sz w:val="27"/>
          <w:szCs w:val="27"/>
        </w:rPr>
        <w:t>в компетенцию которых входит решение поставленных в устных обращениях вопросов. Личный прием проводится в порядке живой очереди при предоставлении документа, удостоверяющего личность (паспорта).</w:t>
      </w:r>
    </w:p>
    <w:p w14:paraId="1378C688" w14:textId="77777777" w:rsidR="00884F41" w:rsidRPr="000D5D41" w:rsidRDefault="00884F41" w:rsidP="000D5D41">
      <w:pPr>
        <w:ind w:left="-85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>Уполномоченные лица, которые будут осуществлять прием заявителей:</w:t>
      </w:r>
    </w:p>
    <w:p w14:paraId="0B9D23CC" w14:textId="2439D933" w:rsidR="00230EB3" w:rsidRPr="000D5D41" w:rsidRDefault="00230EB3" w:rsidP="000D5D41">
      <w:pPr>
        <w:ind w:left="-85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>- Малюта Дмитрий Владимирович - председатель региональной энергетической комиссии Кемеровской области.</w:t>
      </w:r>
    </w:p>
    <w:p w14:paraId="0CDBED66" w14:textId="5A4E4D85" w:rsidR="00884F41" w:rsidRPr="000D5D41" w:rsidRDefault="00884F41" w:rsidP="000D5D41">
      <w:pPr>
        <w:ind w:left="-85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>-</w:t>
      </w:r>
      <w:r w:rsidR="00230EB3" w:rsidRPr="000D5D41">
        <w:rPr>
          <w:rFonts w:ascii="Times New Roman" w:hAnsi="Times New Roman" w:cs="Times New Roman"/>
          <w:sz w:val="27"/>
          <w:szCs w:val="27"/>
        </w:rPr>
        <w:t xml:space="preserve"> </w:t>
      </w:r>
      <w:r w:rsidRPr="000D5D41">
        <w:rPr>
          <w:rFonts w:ascii="Times New Roman" w:hAnsi="Times New Roman" w:cs="Times New Roman"/>
          <w:sz w:val="27"/>
          <w:szCs w:val="27"/>
        </w:rPr>
        <w:t>Чурсина Ольга Александровна - заместитель председателя региональной энергетической комиссии Кемеровской области</w:t>
      </w:r>
    </w:p>
    <w:p w14:paraId="32663E19" w14:textId="2FC10E2A" w:rsidR="00884F41" w:rsidRPr="000D5D41" w:rsidRDefault="00884F41" w:rsidP="000D5D41">
      <w:pPr>
        <w:ind w:left="-85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 xml:space="preserve">В случае, если уполномоченные лица региональной энергетической комиссии Кемеровской области, осуществляющие личный прием заявителей, не обеспечили, </w:t>
      </w:r>
      <w:r w:rsidR="000D5D41" w:rsidRPr="000D5D41">
        <w:rPr>
          <w:rFonts w:ascii="Times New Roman" w:hAnsi="Times New Roman" w:cs="Times New Roman"/>
          <w:sz w:val="27"/>
          <w:szCs w:val="27"/>
        </w:rPr>
        <w:t xml:space="preserve">              </w:t>
      </w:r>
      <w:r w:rsidRPr="000D5D41">
        <w:rPr>
          <w:rFonts w:ascii="Times New Roman" w:hAnsi="Times New Roman" w:cs="Times New Roman"/>
          <w:sz w:val="27"/>
          <w:szCs w:val="27"/>
        </w:rPr>
        <w:t xml:space="preserve">с учетом часовых зон, возможность личного обращения заявителей в режиме видео-конференц-связи, видеосвязи, аудиосвязи или иных видов связи к уполномоченным лицам органов, в компетенцию которых входит решение поставленных  в устных обращениях вопросов,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лицам. </w:t>
      </w:r>
      <w:r w:rsidR="000D5D41" w:rsidRPr="000D5D41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Pr="000D5D41">
        <w:rPr>
          <w:rFonts w:ascii="Times New Roman" w:hAnsi="Times New Roman" w:cs="Times New Roman"/>
          <w:sz w:val="27"/>
          <w:szCs w:val="27"/>
        </w:rPr>
        <w:t>О времени, дате</w:t>
      </w:r>
      <w:r w:rsidR="00230EB3" w:rsidRPr="000D5D41">
        <w:rPr>
          <w:rFonts w:ascii="Times New Roman" w:hAnsi="Times New Roman" w:cs="Times New Roman"/>
          <w:sz w:val="27"/>
          <w:szCs w:val="27"/>
        </w:rPr>
        <w:t xml:space="preserve"> </w:t>
      </w:r>
      <w:r w:rsidRPr="000D5D41">
        <w:rPr>
          <w:rFonts w:ascii="Times New Roman" w:hAnsi="Times New Roman" w:cs="Times New Roman"/>
          <w:sz w:val="27"/>
          <w:szCs w:val="27"/>
        </w:rPr>
        <w:t xml:space="preserve">и месте проведения приема в режиме видео-конференц-связи, видеосвязи, аудиосвязи или иных видов связи данные заявители информируются  </w:t>
      </w:r>
      <w:r w:rsidR="00230EB3" w:rsidRPr="000D5D41">
        <w:rPr>
          <w:rFonts w:ascii="Times New Roman" w:hAnsi="Times New Roman" w:cs="Times New Roman"/>
          <w:sz w:val="27"/>
          <w:szCs w:val="27"/>
        </w:rPr>
        <w:t xml:space="preserve">                        </w:t>
      </w:r>
      <w:r w:rsidRPr="000D5D41">
        <w:rPr>
          <w:rFonts w:ascii="Times New Roman" w:hAnsi="Times New Roman" w:cs="Times New Roman"/>
          <w:sz w:val="27"/>
          <w:szCs w:val="27"/>
        </w:rPr>
        <w:t>в течение 3 рабочих дней после общероссийского дня приема граждан.</w:t>
      </w:r>
    </w:p>
    <w:p w14:paraId="37528FB7" w14:textId="5DF51E0C" w:rsidR="00884F41" w:rsidRPr="000D5D41" w:rsidRDefault="00884F41" w:rsidP="000D5D41">
      <w:pPr>
        <w:ind w:left="-85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>Прием заявителей должностными лицами ре</w:t>
      </w:r>
      <w:bookmarkStart w:id="0" w:name="_GoBack"/>
      <w:bookmarkEnd w:id="0"/>
      <w:r w:rsidRPr="000D5D41">
        <w:rPr>
          <w:rFonts w:ascii="Times New Roman" w:hAnsi="Times New Roman" w:cs="Times New Roman"/>
          <w:sz w:val="27"/>
          <w:szCs w:val="27"/>
        </w:rPr>
        <w:t>гиональной энергетической комиссии Кемеровской области по вопросам, входящим</w:t>
      </w:r>
      <w:r w:rsidR="000D5D41" w:rsidRPr="000D5D41">
        <w:rPr>
          <w:rFonts w:ascii="Times New Roman" w:hAnsi="Times New Roman" w:cs="Times New Roman"/>
          <w:sz w:val="27"/>
          <w:szCs w:val="27"/>
        </w:rPr>
        <w:t xml:space="preserve"> </w:t>
      </w:r>
      <w:r w:rsidRPr="000D5D41">
        <w:rPr>
          <w:rFonts w:ascii="Times New Roman" w:hAnsi="Times New Roman" w:cs="Times New Roman"/>
          <w:sz w:val="27"/>
          <w:szCs w:val="27"/>
        </w:rPr>
        <w:t>в компетенцию региональной энергетической комиссии Кемеровской области, а именно:</w:t>
      </w:r>
    </w:p>
    <w:p w14:paraId="0904FF23" w14:textId="662ADC86" w:rsidR="00884F41" w:rsidRPr="000D5D41" w:rsidRDefault="00884F41" w:rsidP="000D5D41">
      <w:pPr>
        <w:ind w:left="-85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>- установление подлежащих государственному регулированию цен (</w:t>
      </w:r>
      <w:proofErr w:type="gramStart"/>
      <w:r w:rsidRPr="000D5D41">
        <w:rPr>
          <w:rFonts w:ascii="Times New Roman" w:hAnsi="Times New Roman" w:cs="Times New Roman"/>
          <w:sz w:val="27"/>
          <w:szCs w:val="27"/>
        </w:rPr>
        <w:t xml:space="preserve">тарифов) </w:t>
      </w:r>
      <w:r w:rsidR="000D5D41" w:rsidRPr="000D5D41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="000D5D41" w:rsidRPr="000D5D41">
        <w:rPr>
          <w:rFonts w:ascii="Times New Roman" w:hAnsi="Times New Roman" w:cs="Times New Roman"/>
          <w:sz w:val="27"/>
          <w:szCs w:val="27"/>
        </w:rPr>
        <w:t xml:space="preserve">               </w:t>
      </w:r>
      <w:r w:rsidRPr="000D5D41">
        <w:rPr>
          <w:rFonts w:ascii="Times New Roman" w:hAnsi="Times New Roman" w:cs="Times New Roman"/>
          <w:sz w:val="27"/>
          <w:szCs w:val="27"/>
        </w:rPr>
        <w:t>на товары (услуги) в соответствии с законодательством Российской Федерации;</w:t>
      </w:r>
    </w:p>
    <w:p w14:paraId="5ECC4361" w14:textId="134EF047" w:rsidR="00884F41" w:rsidRPr="000D5D41" w:rsidRDefault="000D5D41" w:rsidP="000D5D41">
      <w:pPr>
        <w:ind w:left="-851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 xml:space="preserve">- </w:t>
      </w:r>
      <w:r w:rsidR="00884F41" w:rsidRPr="000D5D41">
        <w:rPr>
          <w:rFonts w:ascii="Times New Roman" w:hAnsi="Times New Roman" w:cs="Times New Roman"/>
          <w:sz w:val="27"/>
          <w:szCs w:val="27"/>
        </w:rPr>
        <w:t>осуществление регионального государственного контроля (</w:t>
      </w:r>
      <w:proofErr w:type="gramStart"/>
      <w:r w:rsidR="00884F41" w:rsidRPr="000D5D41">
        <w:rPr>
          <w:rFonts w:ascii="Times New Roman" w:hAnsi="Times New Roman" w:cs="Times New Roman"/>
          <w:sz w:val="27"/>
          <w:szCs w:val="27"/>
        </w:rPr>
        <w:t xml:space="preserve">надзора) </w:t>
      </w:r>
      <w:r w:rsidRPr="000D5D41">
        <w:rPr>
          <w:rFonts w:ascii="Times New Roman" w:hAnsi="Times New Roman" w:cs="Times New Roman"/>
          <w:sz w:val="27"/>
          <w:szCs w:val="27"/>
        </w:rPr>
        <w:t xml:space="preserve">  </w:t>
      </w:r>
      <w:proofErr w:type="gramEnd"/>
      <w:r w:rsidRPr="000D5D41">
        <w:rPr>
          <w:rFonts w:ascii="Times New Roman" w:hAnsi="Times New Roman" w:cs="Times New Roman"/>
          <w:sz w:val="27"/>
          <w:szCs w:val="27"/>
        </w:rPr>
        <w:t xml:space="preserve">                                     </w:t>
      </w:r>
      <w:r w:rsidR="00230EB3" w:rsidRPr="000D5D41">
        <w:rPr>
          <w:rFonts w:ascii="Times New Roman" w:hAnsi="Times New Roman" w:cs="Times New Roman"/>
          <w:sz w:val="27"/>
          <w:szCs w:val="27"/>
        </w:rPr>
        <w:t xml:space="preserve"> </w:t>
      </w:r>
      <w:r w:rsidR="00884F41" w:rsidRPr="000D5D41">
        <w:rPr>
          <w:rFonts w:ascii="Times New Roman" w:hAnsi="Times New Roman" w:cs="Times New Roman"/>
          <w:sz w:val="27"/>
          <w:szCs w:val="27"/>
        </w:rPr>
        <w:t xml:space="preserve">за применением подлежащих государственному регулированию цен (тарифов)  </w:t>
      </w:r>
      <w:r w:rsidRPr="000D5D41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884F41" w:rsidRPr="000D5D41">
        <w:rPr>
          <w:rFonts w:ascii="Times New Roman" w:hAnsi="Times New Roman" w:cs="Times New Roman"/>
          <w:sz w:val="27"/>
          <w:szCs w:val="27"/>
        </w:rPr>
        <w:t>на товары (услуги) в соответствии с законодательством Российской Федерации.</w:t>
      </w:r>
      <w:r w:rsidR="00230EB3" w:rsidRPr="000D5D41">
        <w:rPr>
          <w:rFonts w:ascii="Times New Roman" w:hAnsi="Times New Roman" w:cs="Times New Roman"/>
          <w:sz w:val="27"/>
          <w:szCs w:val="27"/>
        </w:rPr>
        <w:t xml:space="preserve"> </w:t>
      </w:r>
      <w:r w:rsidR="00884F41" w:rsidRPr="000D5D41">
        <w:rPr>
          <w:rFonts w:ascii="Times New Roman" w:hAnsi="Times New Roman" w:cs="Times New Roman"/>
          <w:sz w:val="27"/>
          <w:szCs w:val="27"/>
        </w:rPr>
        <w:t xml:space="preserve">                      </w:t>
      </w:r>
    </w:p>
    <w:p w14:paraId="5D41D5F3" w14:textId="77777777" w:rsidR="00884F41" w:rsidRPr="000D5D41" w:rsidRDefault="00884F41" w:rsidP="00230EB3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 xml:space="preserve">Адрес проведения личного приема заявителей должностными лицами региональной энергетической комиссии Кемеровской области:  </w:t>
      </w:r>
    </w:p>
    <w:p w14:paraId="6F480B0D" w14:textId="3934F4E9" w:rsidR="001D07C4" w:rsidRPr="000D5D41" w:rsidRDefault="00884F41" w:rsidP="00230EB3">
      <w:pPr>
        <w:jc w:val="both"/>
        <w:rPr>
          <w:rFonts w:ascii="Times New Roman" w:hAnsi="Times New Roman" w:cs="Times New Roman"/>
          <w:sz w:val="27"/>
          <w:szCs w:val="27"/>
        </w:rPr>
      </w:pPr>
      <w:r w:rsidRPr="000D5D41">
        <w:rPr>
          <w:rFonts w:ascii="Times New Roman" w:hAnsi="Times New Roman" w:cs="Times New Roman"/>
          <w:sz w:val="27"/>
          <w:szCs w:val="27"/>
        </w:rPr>
        <w:t>г. Кемерово, ул. Н.</w:t>
      </w:r>
      <w:r w:rsidR="00230EB3" w:rsidRPr="000D5D41">
        <w:rPr>
          <w:rFonts w:ascii="Times New Roman" w:hAnsi="Times New Roman" w:cs="Times New Roman"/>
          <w:sz w:val="27"/>
          <w:szCs w:val="27"/>
        </w:rPr>
        <w:t xml:space="preserve"> </w:t>
      </w:r>
      <w:r w:rsidRPr="000D5D41">
        <w:rPr>
          <w:rFonts w:ascii="Times New Roman" w:hAnsi="Times New Roman" w:cs="Times New Roman"/>
          <w:sz w:val="27"/>
          <w:szCs w:val="27"/>
        </w:rPr>
        <w:t>Островского, д. 32, кабинет приемной № 215.</w:t>
      </w:r>
    </w:p>
    <w:sectPr w:rsidR="001D07C4" w:rsidRPr="000D5D41" w:rsidSect="000D5D41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8FD"/>
    <w:rsid w:val="000D5D41"/>
    <w:rsid w:val="000E26DE"/>
    <w:rsid w:val="001462B6"/>
    <w:rsid w:val="0022386E"/>
    <w:rsid w:val="00230EB3"/>
    <w:rsid w:val="006426D6"/>
    <w:rsid w:val="0075457E"/>
    <w:rsid w:val="00884F41"/>
    <w:rsid w:val="00DC68FD"/>
    <w:rsid w:val="00EF0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9B53"/>
  <w15:chartTrackingRefBased/>
  <w15:docId w15:val="{7C71A17E-717F-4701-A00F-0103DF9C1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Чоботар</dc:creator>
  <cp:keywords/>
  <dc:description/>
  <cp:lastModifiedBy>Наталья Чуба</cp:lastModifiedBy>
  <cp:revision>5</cp:revision>
  <cp:lastPrinted>2019-11-26T02:58:00Z</cp:lastPrinted>
  <dcterms:created xsi:type="dcterms:W3CDTF">2018-11-26T02:37:00Z</dcterms:created>
  <dcterms:modified xsi:type="dcterms:W3CDTF">2019-11-26T02:59:00Z</dcterms:modified>
</cp:coreProperties>
</file>