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8DDA" w14:textId="166D0CE7" w:rsidR="00217240" w:rsidRPr="00067618" w:rsidRDefault="0021724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Исчерпывающие перечни документов и (или) информации,</w:t>
      </w:r>
    </w:p>
    <w:p w14:paraId="348CA156" w14:textId="77777777" w:rsidR="00217240" w:rsidRPr="00067618" w:rsidRDefault="00217240">
      <w:pPr>
        <w:pStyle w:val="ConsPlusTitle"/>
        <w:jc w:val="center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необходимых для осуществления государственного контроля</w:t>
      </w:r>
    </w:p>
    <w:p w14:paraId="1216427A" w14:textId="7094AEBD" w:rsidR="00217240" w:rsidRPr="00067618" w:rsidRDefault="00217240">
      <w:pPr>
        <w:pStyle w:val="ConsPlusTitle"/>
        <w:jc w:val="center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 xml:space="preserve">(надзора) </w:t>
      </w:r>
    </w:p>
    <w:p w14:paraId="7B00FAD0" w14:textId="77777777" w:rsidR="00217240" w:rsidRPr="00067618" w:rsidRDefault="00217240">
      <w:pPr>
        <w:pStyle w:val="ConsPlusNormal"/>
        <w:jc w:val="both"/>
        <w:rPr>
          <w:rFonts w:ascii="Times New Roman" w:hAnsi="Times New Roman" w:cs="Times New Roman"/>
        </w:rPr>
      </w:pPr>
    </w:p>
    <w:p w14:paraId="6FA2FC1D" w14:textId="29E8A5CC" w:rsidR="00217240" w:rsidRPr="00067618" w:rsidRDefault="002172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 Исчерпывающий перечень документов и (или) информации, истребуемых в ходе проверки лично у проверяемого субъекта контроля:</w:t>
      </w:r>
    </w:p>
    <w:p w14:paraId="5AAEDCCB" w14:textId="677E314D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1.1. Документы, подтверждающие полномочия руководителя юридического лица или иного уполномоченного должностного лица (в том числе приказы/распоряжения о назначении, возложении обязанностей, должностные инструкции лица, на которого возложены обязанности по ценообразованию);</w:t>
      </w:r>
    </w:p>
    <w:p w14:paraId="0159461F" w14:textId="5E15CBC9" w:rsidR="00217240" w:rsidRPr="00067618" w:rsidRDefault="00067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17240" w:rsidRPr="00067618">
        <w:rPr>
          <w:rFonts w:ascii="Times New Roman" w:hAnsi="Times New Roman" w:cs="Times New Roman"/>
        </w:rPr>
        <w:t>2. Положение по учетной политике юридического лица, приказ об утвержденной учетной политике с планом счетов;</w:t>
      </w:r>
    </w:p>
    <w:p w14:paraId="58E3B5BA" w14:textId="45086AEE" w:rsidR="00217240" w:rsidRPr="00067618" w:rsidRDefault="00067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17240" w:rsidRPr="00067618">
        <w:rPr>
          <w:rFonts w:ascii="Times New Roman" w:hAnsi="Times New Roman" w:cs="Times New Roman"/>
        </w:rPr>
        <w:t>3. Локальные нормативные акты, на основании которых ведется раздельный учет доходов и расходов;</w:t>
      </w:r>
    </w:p>
    <w:p w14:paraId="32BF8FB1" w14:textId="30A058F6" w:rsidR="00217240" w:rsidRPr="00067618" w:rsidRDefault="00067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17240" w:rsidRPr="00067618">
        <w:rPr>
          <w:rFonts w:ascii="Times New Roman" w:hAnsi="Times New Roman" w:cs="Times New Roman"/>
        </w:rPr>
        <w:t>4. Регистры бухгалтерского и аналитического учета, необходимые для проведения проверки раздельного учета доходов и расходов и подтверждения экономической обоснованности отнесения расходов на регулируемый вид деятельности;</w:t>
      </w:r>
    </w:p>
    <w:p w14:paraId="79F8468C" w14:textId="14EECD22" w:rsidR="00217240" w:rsidRPr="00067618" w:rsidRDefault="000676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17240" w:rsidRPr="00067618">
        <w:rPr>
          <w:rFonts w:ascii="Times New Roman" w:hAnsi="Times New Roman" w:cs="Times New Roman"/>
        </w:rPr>
        <w:t>5. Главная книга за проверяемый период по всем используемым бухгалтерским счетам, а также копии выписок из главной книги (анализ счетов, оборотно-сальдовые ведомости в разрезе номенклатуры) по счетам (и их субсчетам), с расшифровкой доходов и расходов по регулируемым видам деятельности и прочим видам деятельности;</w:t>
      </w:r>
    </w:p>
    <w:p w14:paraId="44B7737A" w14:textId="488B5D6C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1.6. Учетные и первичные документы бухгалтерского учета, на основании которых ведется бухгалтерский учет для подтверждения экономической обоснованности отнесения расходов на регулируемый вид деятельности (счета, чеки, счета-фактуры, накладные, акты, ведомости, сметы, ордеры, отчеты, расчеты, билеты, талоны, абонементы, квитанции, поручения, требования, выписки, книги, книжки, журналы, табели, описи, справки, расшифровки, реестры, списки, карточки, карты, приказы, заявления, удостоверения, доверенности, графики, расписания, протоколы, спецификации, сертификаты, бланки строгой отчетности и другие документы);</w:t>
      </w:r>
    </w:p>
    <w:p w14:paraId="4CD5EAA8" w14:textId="0245DAB7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1.7. Расшифровки фактических затрат субъекта регулирования за проверяемый период по статьям затрат, включенным в расчет необходимой валовой выручки и цены (тарифа) на проверяемый период, а именно: реестр договоров по таким статьям с указанием сумм фактически понесенных расходов по каждому договору, реквизитов расчетных документов и реквизитов актов выполненных работ к ним и распределением фактически понесенных расходов по статьям (копии договоров, счетов на оплату, расчетных документов, актов выполненных работ и других документов);</w:t>
      </w:r>
    </w:p>
    <w:p w14:paraId="459818FB" w14:textId="6B4ED686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1.8. Утвержденная в установленном порядке инвестиционная и (или) производственная программа или адресная программа капитальных вложений, ремонтов и отчет о ее исполнении (при наличии);</w:t>
      </w:r>
    </w:p>
    <w:p w14:paraId="770328E0" w14:textId="7D542253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1.9. Документы, подтверждающие проведение заявителем торгов (положение, извещение, документация о проведении торгов, протоколы, составляемые в ходе проведения торгов);</w:t>
      </w:r>
    </w:p>
    <w:p w14:paraId="4F441575" w14:textId="1E0C60C5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1.10. Разработанная в соответствии с установленными требованиями программа в области энергосбережения и повышения энергетической эффективности и отчет о ее исполнении (при наличии);</w:t>
      </w:r>
    </w:p>
    <w:p w14:paraId="01F7FB8E" w14:textId="1858ADD6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 xml:space="preserve">1.11. Документы и информация, подтверждающие соблюдение утвержденных стандартов раскрытия информации в сферах водоснабжения, водоотведения, теплоснабжения, естественных монополий в сфере железнодорожных перевозок, газоснабжения, электроэнергетики, обращения с твердыми коммунальными отходами, в том числе по письменным запросам потребителей (в части факта раскрытия информации; источника опубликования информации, избранного </w:t>
      </w:r>
      <w:r w:rsidRPr="00067618">
        <w:rPr>
          <w:rFonts w:ascii="Times New Roman" w:hAnsi="Times New Roman" w:cs="Times New Roman"/>
        </w:rPr>
        <w:lastRenderedPageBreak/>
        <w:t>подконтрольным субъектом; сроков и периодичности раскрытия информации; полноты раскрытия информации; порядка уведомления органа государственного контроля (надзора) об источниках опубликования информации (в случаях, предусмотренных законодательством Российской Федерации); форм предоставления информации и соблюдения правил заполнения этих форм; достоверности раскрытой информации; порядка раскрытия информации по письменным запросам потребителей услуг юридических и индивидуальных предпринимателей, в том числе регистрации письменных запросов, своевременности и полноты их рассмотрения, а также уведомления о результатах их рассмотрения);</w:t>
      </w:r>
    </w:p>
    <w:p w14:paraId="217A2618" w14:textId="47AD7EFD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1.12. Информация и платежные документы, подтверждающие цены, тарифы, стоимость, объемы закупленных и реализованных товаров, оказанных услуг, подлежащих государственному регулированию (квитанции, извещения, счета-фактуры, кассовые и товарные чеки, договоры, акты выполненных работ, платежные поручения, реестры поступления денежных средств в кассу, товарные накладные, закупочные акты, калькуляции, ведомости учета продажи билетов, билетно-учетные листы, протоколы согласования цен на лекарственные препараты, накладные на перемещение товара, товарные накладные);</w:t>
      </w:r>
    </w:p>
    <w:p w14:paraId="66142057" w14:textId="676DDE07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1.13. Расшифровка фактической хозяйственной деятельности субъекта контроля по технологическим присоединениям к сетям электроснабжения, теплоснабжения, газоснабжения, водоснабжения, водоотведения, в том числе реестр заключенных и выполненных договоров об осуществлении таких технологических присоединений, а также документы, подтверждающие результаты осуществления данного вида деятельности (договоры об осуществлении технологического присоединения, выставленные счета, документы, подтверждающие их исполнение);</w:t>
      </w:r>
    </w:p>
    <w:p w14:paraId="2D298E3C" w14:textId="77BC8BFF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1.14. Налоговая отчетность (в части правильности распределения налоговых платежей на регулируемые виды деятельности);</w:t>
      </w:r>
    </w:p>
    <w:p w14:paraId="2E426B77" w14:textId="01CFC6B8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1.15. Информация и пояснения по возникшим в ходе проверки вопросам;</w:t>
      </w:r>
    </w:p>
    <w:p w14:paraId="45217BA3" w14:textId="7CE5312D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1.16. Расшифровка дебиторской, кредиторской задолженности в разрезе контрагентов, в том числе по регулируемым видам деятельности по направлениям возникновения, реестр сомнительных долгов, протокол созданного резерва сомнительных долгов;</w:t>
      </w:r>
    </w:p>
    <w:p w14:paraId="3090FA07" w14:textId="3562DDCC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1.17. Учредительные документы;</w:t>
      </w:r>
    </w:p>
    <w:p w14:paraId="44D4A1E7" w14:textId="334346BF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1.18. Копии правоустанавливающих документов (копии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основание для владения, пользования и распоряжения в отношении объектов недвижимости (зданий, строений, сооружений, земельных участков), используемых для осуществления регулируемой деятельности;</w:t>
      </w:r>
    </w:p>
    <w:p w14:paraId="2C540013" w14:textId="46D89F84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1.19. Фактические объемы реализации регулируемых услуг;</w:t>
      </w:r>
    </w:p>
    <w:p w14:paraId="2D93949F" w14:textId="7D608609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1.20. Фактический баланс регулируемых услуг с указанием собственных нужд, производственных и хозяйственных, покупной энергии, потерь, полезного отпуска по группам потребителей (бюджет, население, прочие);</w:t>
      </w:r>
    </w:p>
    <w:p w14:paraId="11B968B0" w14:textId="3B9C1D3A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1.21. Журнал учета проверок (при наличии).</w:t>
      </w:r>
    </w:p>
    <w:p w14:paraId="10F1E203" w14:textId="77777777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14:paraId="2A7837CD" w14:textId="6F1A01A0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перечнем:</w:t>
      </w:r>
    </w:p>
    <w:p w14:paraId="61017B7A" w14:textId="1EBB46A5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lastRenderedPageBreak/>
        <w:t>2.1. Сведения из государственного реестра лекарственных средств для медицинского применения;</w:t>
      </w:r>
    </w:p>
    <w:p w14:paraId="10EAE684" w14:textId="2780DCAB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2.2. Сведения из разрешения на ввод в эксплуатацию;</w:t>
      </w:r>
    </w:p>
    <w:p w14:paraId="1E9A1EB6" w14:textId="7713D30C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2.3. Сведения из разрешения на строительство;</w:t>
      </w:r>
    </w:p>
    <w:p w14:paraId="1998EDE8" w14:textId="2EDD5BC0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2.4. Выписка из приказа об утверждении нормативов создания запасов топлива;</w:t>
      </w:r>
    </w:p>
    <w:p w14:paraId="1AEBA331" w14:textId="40E96A48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2.5. Выписка из приказа об утверждении нормативов удельных расходов топлива;</w:t>
      </w:r>
    </w:p>
    <w:p w14:paraId="5CE05455" w14:textId="55A9B77F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2.6. Сведения из приказа об утверждении нормативов потерь электрической энергии при ее передаче по электрическим сетям;</w:t>
      </w:r>
    </w:p>
    <w:p w14:paraId="2510304D" w14:textId="4B51946B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2.7. Сведения из единого реестра лицензий на осуществление деятельности по обороту наркотических средств, психотропных веществ и их прекурсоров, культивированию наркосодержащих растений;</w:t>
      </w:r>
    </w:p>
    <w:p w14:paraId="7919B144" w14:textId="0988CE84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2.8. Сведения из единого реестра лицензий на осуществление фармацевтической деятельности;</w:t>
      </w:r>
    </w:p>
    <w:p w14:paraId="69B27FDA" w14:textId="74AC11A6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2.9. Сведения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14:paraId="7FDFBBA9" w14:textId="6A69FEBB" w:rsidR="00217240" w:rsidRPr="00067618" w:rsidRDefault="007333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7240" w:rsidRPr="00067618">
        <w:rPr>
          <w:rFonts w:ascii="Times New Roman" w:hAnsi="Times New Roman" w:cs="Times New Roman"/>
        </w:rPr>
        <w:t>.10. Выписка из Единого государственного реестра недвижимости об объекте недвижимости;</w:t>
      </w:r>
    </w:p>
    <w:p w14:paraId="452F510F" w14:textId="5ABF0462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2.11. Выписка из Единого государственного реестра недвижимости о переходе прав на объект недвижимости;</w:t>
      </w:r>
    </w:p>
    <w:p w14:paraId="4345804B" w14:textId="230CAF64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2.12. Данные годовой бухгалтерской (финансовой) отчетности юридических лиц, а также аудиторские заключения о ней за отчетные периоды;</w:t>
      </w:r>
    </w:p>
    <w:p w14:paraId="5C57A0E6" w14:textId="049BBC28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 xml:space="preserve">2.13. Сведения о кодах по Общероссийскому классификатору предприятий и организаций (ОКПО) и взаимосвязанных с ним общероссийских классификаторов </w:t>
      </w:r>
      <w:hyperlink r:id="rId4" w:history="1">
        <w:r w:rsidRPr="00DA10C0">
          <w:rPr>
            <w:rFonts w:ascii="Times New Roman" w:hAnsi="Times New Roman" w:cs="Times New Roman"/>
          </w:rPr>
          <w:t>ОКАТО</w:t>
        </w:r>
      </w:hyperlink>
      <w:r w:rsidRPr="00DA10C0">
        <w:rPr>
          <w:rFonts w:ascii="Times New Roman" w:hAnsi="Times New Roman" w:cs="Times New Roman"/>
        </w:rPr>
        <w:t xml:space="preserve">, </w:t>
      </w:r>
      <w:hyperlink r:id="rId5" w:history="1">
        <w:r w:rsidRPr="00DA10C0">
          <w:rPr>
            <w:rFonts w:ascii="Times New Roman" w:hAnsi="Times New Roman" w:cs="Times New Roman"/>
          </w:rPr>
          <w:t>ОКТМО</w:t>
        </w:r>
      </w:hyperlink>
      <w:r w:rsidRPr="00DA10C0">
        <w:rPr>
          <w:rFonts w:ascii="Times New Roman" w:hAnsi="Times New Roman" w:cs="Times New Roman"/>
        </w:rPr>
        <w:t xml:space="preserve">, </w:t>
      </w:r>
      <w:hyperlink r:id="rId6" w:history="1">
        <w:r w:rsidRPr="00DA10C0">
          <w:rPr>
            <w:rFonts w:ascii="Times New Roman" w:hAnsi="Times New Roman" w:cs="Times New Roman"/>
          </w:rPr>
          <w:t>ОКФС</w:t>
        </w:r>
      </w:hyperlink>
      <w:r w:rsidRPr="00DA10C0">
        <w:rPr>
          <w:rFonts w:ascii="Times New Roman" w:hAnsi="Times New Roman" w:cs="Times New Roman"/>
        </w:rPr>
        <w:t xml:space="preserve">, </w:t>
      </w:r>
      <w:hyperlink r:id="rId7" w:history="1">
        <w:r w:rsidRPr="00DA10C0">
          <w:rPr>
            <w:rFonts w:ascii="Times New Roman" w:hAnsi="Times New Roman" w:cs="Times New Roman"/>
          </w:rPr>
          <w:t>ОКОПФ</w:t>
        </w:r>
      </w:hyperlink>
      <w:r w:rsidRPr="00DA10C0">
        <w:rPr>
          <w:rFonts w:ascii="Times New Roman" w:hAnsi="Times New Roman" w:cs="Times New Roman"/>
        </w:rPr>
        <w:t xml:space="preserve">, </w:t>
      </w:r>
      <w:hyperlink r:id="rId8" w:history="1">
        <w:r w:rsidRPr="00DA10C0">
          <w:rPr>
            <w:rFonts w:ascii="Times New Roman" w:hAnsi="Times New Roman" w:cs="Times New Roman"/>
          </w:rPr>
          <w:t>ОКОГУ</w:t>
        </w:r>
      </w:hyperlink>
      <w:r w:rsidRPr="00DA10C0">
        <w:rPr>
          <w:rFonts w:ascii="Times New Roman" w:hAnsi="Times New Roman" w:cs="Times New Roman"/>
        </w:rPr>
        <w:t>, установленных организациям и индивидуальным пр</w:t>
      </w:r>
      <w:r w:rsidRPr="00067618">
        <w:rPr>
          <w:rFonts w:ascii="Times New Roman" w:hAnsi="Times New Roman" w:cs="Times New Roman"/>
        </w:rPr>
        <w:t>едпринимателям органами государственной статистики;</w:t>
      </w:r>
    </w:p>
    <w:p w14:paraId="28C487B9" w14:textId="13B54022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2.14. Копия заключения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14:paraId="16979AD4" w14:textId="20E11855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2.15. Сведения из Единого государственного реестра налогоплательщиков;</w:t>
      </w:r>
    </w:p>
    <w:p w14:paraId="511B6997" w14:textId="24E434C5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2.16. Сведения из Единого государственного реестра юридических лиц;</w:t>
      </w:r>
    </w:p>
    <w:p w14:paraId="23AEB700" w14:textId="0000CBE8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2.17. Сведения из Единого государственного реестра индивидуальных предпринимателей;</w:t>
      </w:r>
    </w:p>
    <w:p w14:paraId="00AF391F" w14:textId="137C378C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2.18. Сведения о наличии (отсутствии) задолженности по уплате налогов, сборов, страховых взносов, пеней, процентов и штрафов за нарушения законодательства;</w:t>
      </w:r>
    </w:p>
    <w:p w14:paraId="5D2EFDA0" w14:textId="03657639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2.19. Сведения о среднесписочной численности работников за предшествующий календарный год;</w:t>
      </w:r>
    </w:p>
    <w:p w14:paraId="6EC4D923" w14:textId="37BB323F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2.20. Сведения о сумме фактически уплаченных налогов за текущий финансовый год в бюджеты всех уровней;</w:t>
      </w:r>
    </w:p>
    <w:p w14:paraId="10CAFC3E" w14:textId="011703CE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 xml:space="preserve">2.21. Сведения о размере ежемесячных страховых выплат по обязательному социальному </w:t>
      </w:r>
      <w:r w:rsidRPr="00067618">
        <w:rPr>
          <w:rFonts w:ascii="Times New Roman" w:hAnsi="Times New Roman" w:cs="Times New Roman"/>
        </w:rPr>
        <w:lastRenderedPageBreak/>
        <w:t>страхованию от несчастных случаев на производстве и профессиональных заболеваний;</w:t>
      </w:r>
    </w:p>
    <w:p w14:paraId="563B98FC" w14:textId="04ED0A3E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2.22. Сведения из единого реестра субъектов малого и среднего предпринимательства;</w:t>
      </w:r>
    </w:p>
    <w:p w14:paraId="4768D9CE" w14:textId="0A2032F8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2.23. Документы об утверждении уполномоченным органом нормативов образования отходов и лимитов на их размещение;</w:t>
      </w:r>
    </w:p>
    <w:p w14:paraId="1C78A102" w14:textId="699B3992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2.24. Сведения из лицензии на осуществление деятельности по сбору, транспортированию, обработке, утилизации, обезвреживанию, размещению отходов I - IV класса опасности;</w:t>
      </w:r>
    </w:p>
    <w:p w14:paraId="5AC59627" w14:textId="2C8777F1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2.25. Технические отчеты по обращению с отходами, сведения о дате представления (направления) указанных отчетов в уполномоченные органы;</w:t>
      </w:r>
    </w:p>
    <w:p w14:paraId="691E3A7F" w14:textId="0106A32F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2.26. Отчетность об образовании, утилизации, обезвреживании, о размещении отходов;</w:t>
      </w:r>
    </w:p>
    <w:p w14:paraId="47B6FC4B" w14:textId="2E3D745C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2.27. Сведения из формы ведения учета объема забора (изъятия) водных ресурсов из водных объектов и объема сброса сточных вод и (или) дренажных вод, их качества;</w:t>
      </w:r>
    </w:p>
    <w:p w14:paraId="51F9A123" w14:textId="1C90186B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2.28. Схема систем водопотребления и водоотведения и информация о ее согласовании;</w:t>
      </w:r>
    </w:p>
    <w:p w14:paraId="70A79806" w14:textId="6F6FCA73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2.29. Согласованная программа проведения измерений качества сточных и (или) дренажных вод (периодичность, место отбора проб, объем и перечень определяемых ингредиентов);</w:t>
      </w:r>
    </w:p>
    <w:p w14:paraId="688015FD" w14:textId="2D1CCBD9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2.30. Сведения о средней рыночной цене реализации добытого полезного ископаемого;</w:t>
      </w:r>
    </w:p>
    <w:p w14:paraId="14D875D6" w14:textId="5769942A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2.31. Сведения из реестра уведомлений о начале осуществления предпринимательской деятельности в сфере предоставления услуг общественного питания;</w:t>
      </w:r>
    </w:p>
    <w:p w14:paraId="4F2D4DEF" w14:textId="4D272227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2.32. Сведения из государственного реестра объектов, оказывающих негативное воздействие на окружающую среду;</w:t>
      </w:r>
    </w:p>
    <w:p w14:paraId="1813B6B3" w14:textId="0DD251FF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>2.33. Сведения о представлении декларации о плате за негативное воздействие на окружающую среду;</w:t>
      </w:r>
    </w:p>
    <w:p w14:paraId="4754A195" w14:textId="1A4644B1" w:rsidR="00217240" w:rsidRPr="00067618" w:rsidRDefault="002172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67618">
        <w:rPr>
          <w:rFonts w:ascii="Times New Roman" w:hAnsi="Times New Roman" w:cs="Times New Roman"/>
        </w:rPr>
        <w:t xml:space="preserve">2.34. Сведения из реестра недобросовестных поставщиков (подрядчиков, исполнителей), ведение которого осуществляется в соответствии с Федеральным </w:t>
      </w:r>
      <w:hyperlink r:id="rId9" w:history="1">
        <w:r w:rsidRPr="00067618">
          <w:rPr>
            <w:rFonts w:ascii="Times New Roman" w:hAnsi="Times New Roman" w:cs="Times New Roman"/>
            <w:color w:val="0000FF"/>
          </w:rPr>
          <w:t>законом</w:t>
        </w:r>
      </w:hyperlink>
      <w:r w:rsidRPr="00067618">
        <w:rPr>
          <w:rFonts w:ascii="Times New Roman" w:hAnsi="Times New Roman" w:cs="Times New Roman"/>
        </w:rPr>
        <w:t xml:space="preserve"> </w:t>
      </w:r>
      <w:r w:rsidR="007333BA">
        <w:rPr>
          <w:rFonts w:ascii="Times New Roman" w:hAnsi="Times New Roman" w:cs="Times New Roman"/>
        </w:rPr>
        <w:t>2 «О</w:t>
      </w:r>
      <w:r w:rsidRPr="00067618">
        <w:rPr>
          <w:rFonts w:ascii="Times New Roman" w:hAnsi="Times New Roman" w:cs="Times New Roman"/>
        </w:rPr>
        <w:t xml:space="preserve"> закупках товаров, работ, услуг отдельными видами юридических лиц</w:t>
      </w:r>
      <w:r w:rsidR="007333BA">
        <w:rPr>
          <w:rFonts w:ascii="Times New Roman" w:hAnsi="Times New Roman" w:cs="Times New Roman"/>
        </w:rPr>
        <w:t>»</w:t>
      </w:r>
      <w:r w:rsidRPr="00067618">
        <w:rPr>
          <w:rFonts w:ascii="Times New Roman" w:hAnsi="Times New Roman" w:cs="Times New Roman"/>
        </w:rPr>
        <w:t xml:space="preserve">, а также в соответствии с Федеральным </w:t>
      </w:r>
      <w:hyperlink r:id="rId10" w:history="1">
        <w:r w:rsidRPr="00067618">
          <w:rPr>
            <w:rFonts w:ascii="Times New Roman" w:hAnsi="Times New Roman" w:cs="Times New Roman"/>
            <w:color w:val="0000FF"/>
          </w:rPr>
          <w:t>законом</w:t>
        </w:r>
      </w:hyperlink>
      <w:r w:rsidRPr="00067618">
        <w:rPr>
          <w:rFonts w:ascii="Times New Roman" w:hAnsi="Times New Roman" w:cs="Times New Roman"/>
        </w:rPr>
        <w:t xml:space="preserve"> </w:t>
      </w:r>
      <w:r w:rsidR="007333BA">
        <w:rPr>
          <w:rFonts w:ascii="Times New Roman" w:hAnsi="Times New Roman" w:cs="Times New Roman"/>
        </w:rPr>
        <w:t>«</w:t>
      </w:r>
      <w:r w:rsidRPr="00067618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333BA">
        <w:rPr>
          <w:rFonts w:ascii="Times New Roman" w:hAnsi="Times New Roman" w:cs="Times New Roman"/>
        </w:rPr>
        <w:t>»</w:t>
      </w:r>
      <w:r w:rsidRPr="00067618">
        <w:rPr>
          <w:rFonts w:ascii="Times New Roman" w:hAnsi="Times New Roman" w:cs="Times New Roman"/>
        </w:rPr>
        <w:t>.</w:t>
      </w:r>
    </w:p>
    <w:p w14:paraId="138DFDFB" w14:textId="77777777" w:rsidR="00217240" w:rsidRPr="00067618" w:rsidRDefault="00217240">
      <w:pPr>
        <w:rPr>
          <w:rFonts w:ascii="Times New Roman" w:hAnsi="Times New Roman" w:cs="Times New Roman"/>
        </w:rPr>
      </w:pPr>
    </w:p>
    <w:sectPr w:rsidR="00217240" w:rsidRPr="00067618" w:rsidSect="008B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40"/>
    <w:rsid w:val="00067618"/>
    <w:rsid w:val="00217240"/>
    <w:rsid w:val="007333BA"/>
    <w:rsid w:val="00D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B9FE"/>
  <w15:chartTrackingRefBased/>
  <w15:docId w15:val="{1E84BD36-0EED-4939-B56A-510AF381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28F55944E55371AC27EB9850C6588F146C3DF2E480AA3DA604875FD211C16984771F49B61F56C08B8549882uEa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D28F55944E55371AC27EB9850C6588F14CC0D02D4D0AA3DA604875FD211C168A4729F89961EB6D0DAD02C9C4BFBFA84A5F2A9C9A15FC69uDa1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D28F55944E55371AC27EB9850C6588F34DC8DA2F4B0AA3DA604875FD211C168A4729F89961EB6C05AD02C9C4BFBFA84A5F2A9C9A15FC69uDa1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CD28F55944E55371AC27EB9850C6588F146C3DE2F400AA3DA604875FD211C16984771F49B61F56C08B8549882uEaBH" TargetMode="External"/><Relationship Id="rId10" Type="http://schemas.openxmlformats.org/officeDocument/2006/relationships/hyperlink" Target="consultantplus://offline/ref=ACD28F55944E55371AC27EB9850C6588F146C2DD284E0AA3DA604875FD211C16984771F49B61F56C08B8549882uEaBH" TargetMode="External"/><Relationship Id="rId4" Type="http://schemas.openxmlformats.org/officeDocument/2006/relationships/hyperlink" Target="consultantplus://offline/ref=ACD28F55944E55371AC27EB9850C6588F146C3DE2F400AA3DA604875FD211C16984771F49B61F56C08B8549882uEaBH" TargetMode="External"/><Relationship Id="rId9" Type="http://schemas.openxmlformats.org/officeDocument/2006/relationships/hyperlink" Target="consultantplus://offline/ref=ACD28F55944E55371AC27EB9850C6588F146C0DD2B4C0AA3DA604875FD211C16984771F49B61F56C08B8549882uEa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3</cp:revision>
  <dcterms:created xsi:type="dcterms:W3CDTF">2021-05-20T07:26:00Z</dcterms:created>
  <dcterms:modified xsi:type="dcterms:W3CDTF">2021-12-01T07:31:00Z</dcterms:modified>
</cp:coreProperties>
</file>