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4BCA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807085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E4593" w:rsidRDefault="001E4593" w:rsidP="00524BCA">
      <w:pPr>
        <w:pStyle w:val="5"/>
        <w:spacing w:before="0"/>
        <w:ind w:left="360"/>
        <w:rPr>
          <w:szCs w:val="28"/>
          <w:lang w:val="ru-RU"/>
        </w:rPr>
      </w:pPr>
    </w:p>
    <w:p w:rsidR="001E4593" w:rsidRDefault="001E4593" w:rsidP="001E4593"/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524BCA" w:rsidRDefault="00C37AF2" w:rsidP="00524BCA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</w:t>
      </w:r>
      <w:r w:rsidRPr="00966898">
        <w:rPr>
          <w:sz w:val="28"/>
          <w:szCs w:val="28"/>
          <w:lang w:eastAsia="ru-RU"/>
        </w:rPr>
        <w:t xml:space="preserve">«___» </w:t>
      </w:r>
      <w:r w:rsidR="00966898" w:rsidRPr="00966898">
        <w:rPr>
          <w:sz w:val="28"/>
          <w:szCs w:val="28"/>
          <w:lang w:eastAsia="ru-RU"/>
        </w:rPr>
        <w:t>октября</w:t>
      </w:r>
      <w:r w:rsidRPr="00966898">
        <w:rPr>
          <w:sz w:val="28"/>
          <w:szCs w:val="28"/>
          <w:lang w:eastAsia="ru-RU"/>
        </w:rPr>
        <w:t xml:space="preserve"> </w:t>
      </w:r>
      <w:r w:rsidR="00524BCA" w:rsidRPr="00966898">
        <w:rPr>
          <w:sz w:val="28"/>
          <w:szCs w:val="28"/>
          <w:lang w:eastAsia="ru-RU"/>
        </w:rPr>
        <w:t>201</w:t>
      </w:r>
      <w:r w:rsidR="007116F1" w:rsidRPr="00966898">
        <w:rPr>
          <w:sz w:val="28"/>
          <w:szCs w:val="28"/>
          <w:lang w:eastAsia="ru-RU"/>
        </w:rPr>
        <w:t>8</w:t>
      </w:r>
      <w:r w:rsidR="00524BCA" w:rsidRPr="00966898">
        <w:rPr>
          <w:sz w:val="28"/>
          <w:szCs w:val="28"/>
          <w:lang w:eastAsia="ru-RU"/>
        </w:rPr>
        <w:t xml:space="preserve"> г. №</w:t>
      </w:r>
      <w:r w:rsidRPr="00966898">
        <w:rPr>
          <w:sz w:val="28"/>
          <w:szCs w:val="28"/>
          <w:lang w:eastAsia="ru-RU"/>
        </w:rPr>
        <w:t xml:space="preserve"> ____</w:t>
      </w:r>
      <w:r w:rsidR="00524BCA" w:rsidRPr="00966898">
        <w:rPr>
          <w:sz w:val="28"/>
          <w:szCs w:val="28"/>
          <w:lang w:eastAsia="ru-RU"/>
        </w:rPr>
        <w:t xml:space="preserve">  </w:t>
      </w:r>
    </w:p>
    <w:p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:rsidR="00524BCA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</w:p>
    <w:p w:rsidR="00524BCA" w:rsidRDefault="00524BCA" w:rsidP="00524BCA">
      <w:pPr>
        <w:jc w:val="both"/>
        <w:rPr>
          <w:bCs/>
          <w:kern w:val="32"/>
          <w:sz w:val="28"/>
          <w:szCs w:val="28"/>
        </w:rPr>
      </w:pPr>
    </w:p>
    <w:p w:rsidR="00966898" w:rsidRDefault="00966898" w:rsidP="000F13D0">
      <w:pPr>
        <w:jc w:val="center"/>
        <w:rPr>
          <w:b/>
          <w:bCs/>
          <w:kern w:val="32"/>
          <w:sz w:val="28"/>
          <w:szCs w:val="28"/>
        </w:rPr>
      </w:pPr>
      <w:bookmarkStart w:id="0" w:name="_GoBack"/>
      <w:r w:rsidRPr="007C52A9">
        <w:rPr>
          <w:b/>
          <w:bCs/>
          <w:kern w:val="32"/>
          <w:sz w:val="28"/>
          <w:szCs w:val="28"/>
        </w:rPr>
        <w:t xml:space="preserve">Об </w:t>
      </w:r>
      <w:r>
        <w:rPr>
          <w:b/>
          <w:bCs/>
          <w:kern w:val="32"/>
          <w:sz w:val="28"/>
          <w:szCs w:val="28"/>
        </w:rPr>
        <w:t xml:space="preserve">установлении долгосрочных параметров регулирования </w:t>
      </w:r>
    </w:p>
    <w:p w:rsidR="00966898" w:rsidRPr="00205C84" w:rsidRDefault="00966898" w:rsidP="000F13D0">
      <w:pPr>
        <w:jc w:val="center"/>
        <w:rPr>
          <w:b/>
          <w:sz w:val="28"/>
          <w:szCs w:val="28"/>
        </w:rPr>
      </w:pPr>
      <w:r>
        <w:rPr>
          <w:b/>
          <w:bCs/>
          <w:kern w:val="32"/>
          <w:sz w:val="28"/>
          <w:szCs w:val="28"/>
        </w:rPr>
        <w:t xml:space="preserve">тарифов </w:t>
      </w:r>
      <w:r w:rsidRPr="007C52A9">
        <w:rPr>
          <w:b/>
          <w:bCs/>
          <w:kern w:val="32"/>
          <w:sz w:val="28"/>
          <w:szCs w:val="28"/>
        </w:rPr>
        <w:t xml:space="preserve">в </w:t>
      </w:r>
      <w:r w:rsidRPr="00205C84">
        <w:rPr>
          <w:b/>
          <w:bCs/>
          <w:kern w:val="32"/>
          <w:sz w:val="28"/>
          <w:szCs w:val="28"/>
        </w:rPr>
        <w:t xml:space="preserve">сфере холодного водоснабжения технической водой, водоотведения </w:t>
      </w:r>
      <w:r w:rsidRPr="00205C84">
        <w:rPr>
          <w:b/>
          <w:sz w:val="28"/>
          <w:szCs w:val="28"/>
        </w:rPr>
        <w:t>АО «Угольная компания «</w:t>
      </w:r>
      <w:proofErr w:type="spellStart"/>
      <w:r w:rsidRPr="00205C84">
        <w:rPr>
          <w:b/>
          <w:sz w:val="28"/>
          <w:szCs w:val="28"/>
        </w:rPr>
        <w:t>Кузбассразрезуголь</w:t>
      </w:r>
      <w:proofErr w:type="spellEnd"/>
      <w:r w:rsidRPr="00205C84">
        <w:rPr>
          <w:b/>
          <w:sz w:val="28"/>
          <w:szCs w:val="28"/>
        </w:rPr>
        <w:t xml:space="preserve">»  </w:t>
      </w:r>
    </w:p>
    <w:p w:rsidR="00966898" w:rsidRDefault="00966898" w:rsidP="000F13D0">
      <w:pPr>
        <w:jc w:val="center"/>
        <w:rPr>
          <w:b/>
          <w:bCs/>
          <w:kern w:val="32"/>
          <w:sz w:val="28"/>
          <w:szCs w:val="28"/>
        </w:rPr>
      </w:pPr>
      <w:r w:rsidRPr="00205C84">
        <w:rPr>
          <w:b/>
          <w:sz w:val="28"/>
          <w:szCs w:val="28"/>
        </w:rPr>
        <w:t xml:space="preserve">(филиал </w:t>
      </w:r>
      <w:r>
        <w:rPr>
          <w:b/>
          <w:sz w:val="28"/>
          <w:szCs w:val="28"/>
        </w:rPr>
        <w:t>«</w:t>
      </w:r>
      <w:proofErr w:type="spellStart"/>
      <w:r>
        <w:rPr>
          <w:b/>
          <w:sz w:val="28"/>
          <w:szCs w:val="28"/>
        </w:rPr>
        <w:t>Талдинский</w:t>
      </w:r>
      <w:proofErr w:type="spellEnd"/>
      <w:r>
        <w:rPr>
          <w:b/>
          <w:sz w:val="28"/>
          <w:szCs w:val="28"/>
        </w:rPr>
        <w:t xml:space="preserve"> угольный разрез»)</w:t>
      </w:r>
      <w:r w:rsidRPr="004D2523">
        <w:rPr>
          <w:b/>
          <w:bCs/>
          <w:kern w:val="32"/>
          <w:sz w:val="28"/>
          <w:szCs w:val="28"/>
        </w:rPr>
        <w:t xml:space="preserve"> </w:t>
      </w:r>
    </w:p>
    <w:p w:rsidR="00524BCA" w:rsidRDefault="00966898" w:rsidP="000F13D0">
      <w:pPr>
        <w:jc w:val="center"/>
        <w:rPr>
          <w:bCs/>
          <w:kern w:val="32"/>
          <w:sz w:val="28"/>
          <w:szCs w:val="28"/>
        </w:rPr>
      </w:pPr>
      <w:r w:rsidRPr="004D2523">
        <w:rPr>
          <w:b/>
          <w:bCs/>
          <w:kern w:val="32"/>
          <w:sz w:val="28"/>
          <w:szCs w:val="28"/>
        </w:rPr>
        <w:t>(</w:t>
      </w:r>
      <w:proofErr w:type="spellStart"/>
      <w:r>
        <w:rPr>
          <w:b/>
          <w:bCs/>
          <w:kern w:val="32"/>
          <w:sz w:val="28"/>
          <w:szCs w:val="28"/>
        </w:rPr>
        <w:t>Прокопьевский</w:t>
      </w:r>
      <w:proofErr w:type="spellEnd"/>
      <w:r w:rsidRPr="004D2523">
        <w:rPr>
          <w:b/>
          <w:bCs/>
          <w:kern w:val="32"/>
          <w:sz w:val="28"/>
          <w:szCs w:val="28"/>
        </w:rPr>
        <w:t xml:space="preserve"> </w:t>
      </w:r>
      <w:r>
        <w:rPr>
          <w:b/>
          <w:bCs/>
          <w:kern w:val="32"/>
          <w:sz w:val="28"/>
          <w:szCs w:val="28"/>
        </w:rPr>
        <w:t xml:space="preserve">муниципальный </w:t>
      </w:r>
      <w:r w:rsidRPr="004D2523">
        <w:rPr>
          <w:b/>
          <w:bCs/>
          <w:kern w:val="32"/>
          <w:sz w:val="28"/>
          <w:szCs w:val="28"/>
        </w:rPr>
        <w:t>район)</w:t>
      </w:r>
    </w:p>
    <w:bookmarkEnd w:id="0"/>
    <w:p w:rsidR="00747260" w:rsidRPr="007C52A9" w:rsidRDefault="00747260" w:rsidP="00524BCA">
      <w:pPr>
        <w:jc w:val="center"/>
        <w:rPr>
          <w:bCs/>
          <w:kern w:val="32"/>
          <w:sz w:val="28"/>
          <w:szCs w:val="28"/>
        </w:rPr>
      </w:pPr>
    </w:p>
    <w:p w:rsidR="00524BCA" w:rsidRPr="007C52A9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 w:rsidRPr="007C52A9">
        <w:rPr>
          <w:bCs/>
          <w:kern w:val="32"/>
          <w:sz w:val="28"/>
          <w:szCs w:val="28"/>
        </w:rPr>
        <w:t>Руководствуясь Федеральным законом от 07.12.2011 № 416-ФЗ                          «О водоснабжении и водоотведении»,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>постановлением Правительства Российской Федерации от 13.05.2013 № 406 «О государственном регулировании тарифов в сфере водоснабжения и водоотведения»,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 xml:space="preserve"> постановлением Коллегии Администрации Кемеровской области </w:t>
      </w:r>
      <w:r>
        <w:rPr>
          <w:bCs/>
          <w:kern w:val="32"/>
          <w:sz w:val="28"/>
          <w:szCs w:val="28"/>
        </w:rPr>
        <w:t xml:space="preserve">                                       </w:t>
      </w:r>
      <w:r w:rsidRPr="007C52A9">
        <w:rPr>
          <w:bCs/>
          <w:kern w:val="32"/>
          <w:sz w:val="28"/>
          <w:szCs w:val="28"/>
        </w:rPr>
        <w:t xml:space="preserve">от </w:t>
      </w:r>
      <w:r>
        <w:rPr>
          <w:bCs/>
          <w:kern w:val="32"/>
          <w:sz w:val="28"/>
          <w:szCs w:val="28"/>
        </w:rPr>
        <w:t xml:space="preserve">06.09.2013 № 371 «Об утверждении Положения о региональной энергетической комиссии Кемеровской области», региональная энергетическая комиссия </w:t>
      </w:r>
      <w:r w:rsidRPr="007C52A9">
        <w:rPr>
          <w:bCs/>
          <w:kern w:val="32"/>
          <w:sz w:val="28"/>
          <w:szCs w:val="28"/>
        </w:rPr>
        <w:t xml:space="preserve"> Кемеровской области  п о с т а н о в л я е т:</w:t>
      </w:r>
    </w:p>
    <w:p w:rsidR="00C17112" w:rsidRPr="007C52A9" w:rsidRDefault="00FC1EAE" w:rsidP="00C17112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1</w:t>
      </w:r>
      <w:r w:rsidR="00C17112">
        <w:rPr>
          <w:bCs/>
          <w:kern w:val="32"/>
          <w:sz w:val="28"/>
          <w:szCs w:val="28"/>
        </w:rPr>
        <w:t xml:space="preserve">. Установить </w:t>
      </w:r>
      <w:r w:rsidR="00966898" w:rsidRPr="00D05595">
        <w:rPr>
          <w:sz w:val="28"/>
          <w:szCs w:val="28"/>
        </w:rPr>
        <w:t>АО «Угольная компания «</w:t>
      </w:r>
      <w:proofErr w:type="spellStart"/>
      <w:r w:rsidR="00966898" w:rsidRPr="00D05595">
        <w:rPr>
          <w:sz w:val="28"/>
          <w:szCs w:val="28"/>
        </w:rPr>
        <w:t>Кузбассразрезуголь</w:t>
      </w:r>
      <w:proofErr w:type="spellEnd"/>
      <w:r w:rsidR="00966898" w:rsidRPr="00D05595">
        <w:rPr>
          <w:sz w:val="28"/>
          <w:szCs w:val="28"/>
        </w:rPr>
        <w:t>»</w:t>
      </w:r>
      <w:r w:rsidR="00966898">
        <w:rPr>
          <w:sz w:val="28"/>
          <w:szCs w:val="28"/>
        </w:rPr>
        <w:t xml:space="preserve"> (филиал «</w:t>
      </w:r>
      <w:proofErr w:type="spellStart"/>
      <w:r w:rsidR="00966898">
        <w:rPr>
          <w:sz w:val="28"/>
          <w:szCs w:val="28"/>
        </w:rPr>
        <w:t>Талдинский</w:t>
      </w:r>
      <w:proofErr w:type="spellEnd"/>
      <w:r w:rsidR="00966898">
        <w:rPr>
          <w:sz w:val="28"/>
          <w:szCs w:val="28"/>
        </w:rPr>
        <w:t xml:space="preserve"> угольный разрез») </w:t>
      </w:r>
      <w:r w:rsidR="00966898" w:rsidRPr="004D2523">
        <w:rPr>
          <w:bCs/>
          <w:kern w:val="32"/>
          <w:sz w:val="28"/>
          <w:szCs w:val="28"/>
        </w:rPr>
        <w:t>(</w:t>
      </w:r>
      <w:proofErr w:type="spellStart"/>
      <w:r w:rsidR="00966898">
        <w:rPr>
          <w:bCs/>
          <w:kern w:val="32"/>
          <w:sz w:val="28"/>
          <w:szCs w:val="28"/>
        </w:rPr>
        <w:t>Прокопьевский</w:t>
      </w:r>
      <w:proofErr w:type="spellEnd"/>
      <w:r w:rsidR="00966898">
        <w:rPr>
          <w:bCs/>
          <w:kern w:val="32"/>
          <w:sz w:val="28"/>
          <w:szCs w:val="28"/>
        </w:rPr>
        <w:t xml:space="preserve"> муниципальный</w:t>
      </w:r>
      <w:r w:rsidR="00966898" w:rsidRPr="004D2523">
        <w:rPr>
          <w:bCs/>
          <w:kern w:val="32"/>
          <w:sz w:val="28"/>
          <w:szCs w:val="28"/>
        </w:rPr>
        <w:t xml:space="preserve"> район),</w:t>
      </w:r>
      <w:r w:rsidR="00966898" w:rsidRPr="007C52A9">
        <w:rPr>
          <w:bCs/>
          <w:kern w:val="32"/>
          <w:sz w:val="28"/>
          <w:szCs w:val="28"/>
        </w:rPr>
        <w:t xml:space="preserve"> ИНН</w:t>
      </w:r>
      <w:r w:rsidR="00966898">
        <w:rPr>
          <w:bCs/>
          <w:kern w:val="32"/>
          <w:sz w:val="28"/>
          <w:szCs w:val="28"/>
        </w:rPr>
        <w:t xml:space="preserve"> </w:t>
      </w:r>
      <w:r w:rsidR="00966898" w:rsidRPr="00E90DAA">
        <w:rPr>
          <w:sz w:val="28"/>
          <w:szCs w:val="28"/>
        </w:rPr>
        <w:t>4205049090</w:t>
      </w:r>
      <w:r w:rsidR="00C17112" w:rsidRPr="00C17112">
        <w:rPr>
          <w:bCs/>
          <w:color w:val="FF0000"/>
          <w:kern w:val="32"/>
          <w:sz w:val="28"/>
          <w:szCs w:val="28"/>
        </w:rPr>
        <w:t xml:space="preserve"> </w:t>
      </w:r>
      <w:r w:rsidR="00C17112">
        <w:rPr>
          <w:bCs/>
          <w:kern w:val="32"/>
          <w:sz w:val="28"/>
          <w:szCs w:val="28"/>
        </w:rPr>
        <w:t xml:space="preserve">долгосрочные параметры регулирования тарифов </w:t>
      </w:r>
      <w:r w:rsidR="00C17112" w:rsidRPr="00966898">
        <w:rPr>
          <w:bCs/>
          <w:kern w:val="32"/>
          <w:sz w:val="28"/>
          <w:szCs w:val="28"/>
        </w:rPr>
        <w:t xml:space="preserve">на </w:t>
      </w:r>
      <w:r w:rsidR="00966898" w:rsidRPr="00966898">
        <w:rPr>
          <w:bCs/>
          <w:kern w:val="32"/>
          <w:sz w:val="28"/>
          <w:szCs w:val="28"/>
        </w:rPr>
        <w:t>техническую</w:t>
      </w:r>
      <w:r w:rsidR="00C17112" w:rsidRPr="00966898">
        <w:rPr>
          <w:bCs/>
          <w:kern w:val="32"/>
          <w:sz w:val="28"/>
          <w:szCs w:val="28"/>
        </w:rPr>
        <w:t xml:space="preserve"> воду, водоотведение на период </w:t>
      </w:r>
      <w:r w:rsidR="00C17112">
        <w:rPr>
          <w:bCs/>
          <w:kern w:val="32"/>
          <w:sz w:val="28"/>
          <w:szCs w:val="28"/>
        </w:rPr>
        <w:t>с 01.01.201</w:t>
      </w:r>
      <w:r w:rsidR="007116F1">
        <w:rPr>
          <w:bCs/>
          <w:kern w:val="32"/>
          <w:sz w:val="28"/>
          <w:szCs w:val="28"/>
        </w:rPr>
        <w:t>9</w:t>
      </w:r>
      <w:r w:rsidR="00966898">
        <w:rPr>
          <w:bCs/>
          <w:kern w:val="32"/>
          <w:sz w:val="28"/>
          <w:szCs w:val="28"/>
        </w:rPr>
        <w:t xml:space="preserve"> </w:t>
      </w:r>
      <w:r w:rsidR="00C17112">
        <w:rPr>
          <w:bCs/>
          <w:kern w:val="32"/>
          <w:sz w:val="28"/>
          <w:szCs w:val="28"/>
        </w:rPr>
        <w:t>по 31.12.20</w:t>
      </w:r>
      <w:r w:rsidR="004466F7">
        <w:rPr>
          <w:bCs/>
          <w:kern w:val="32"/>
          <w:sz w:val="28"/>
          <w:szCs w:val="28"/>
        </w:rPr>
        <w:t>2</w:t>
      </w:r>
      <w:r w:rsidR="00453646">
        <w:rPr>
          <w:bCs/>
          <w:kern w:val="32"/>
          <w:sz w:val="28"/>
          <w:szCs w:val="28"/>
        </w:rPr>
        <w:t>3</w:t>
      </w:r>
      <w:r w:rsidR="00C17112">
        <w:rPr>
          <w:bCs/>
          <w:kern w:val="32"/>
          <w:sz w:val="28"/>
          <w:szCs w:val="28"/>
        </w:rPr>
        <w:t xml:space="preserve"> согласно приложению </w:t>
      </w:r>
      <w:r w:rsidR="00F21DE1">
        <w:rPr>
          <w:bCs/>
          <w:kern w:val="32"/>
          <w:sz w:val="28"/>
          <w:szCs w:val="28"/>
        </w:rPr>
        <w:t>к настоящему постановлению.</w:t>
      </w:r>
    </w:p>
    <w:p w:rsidR="00C348AB" w:rsidRPr="00966898" w:rsidRDefault="00FC1EAE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2</w:t>
      </w:r>
      <w:r w:rsidR="00C17112">
        <w:rPr>
          <w:bCs/>
          <w:kern w:val="32"/>
          <w:sz w:val="28"/>
          <w:szCs w:val="28"/>
        </w:rPr>
        <w:t xml:space="preserve">. </w:t>
      </w:r>
      <w:r w:rsidR="00C348AB" w:rsidRPr="00C17112">
        <w:rPr>
          <w:bCs/>
          <w:kern w:val="32"/>
          <w:sz w:val="28"/>
          <w:szCs w:val="28"/>
        </w:rPr>
        <w:t xml:space="preserve">Опубликовать настоящее постановление на </w:t>
      </w:r>
      <w:r w:rsidR="00C348AB" w:rsidRPr="00966898">
        <w:rPr>
          <w:bCs/>
          <w:kern w:val="32"/>
          <w:sz w:val="28"/>
          <w:szCs w:val="28"/>
        </w:rPr>
        <w:t xml:space="preserve">сайте </w:t>
      </w:r>
      <w:r w:rsidR="006172F3" w:rsidRPr="00966898">
        <w:rPr>
          <w:bCs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966898">
        <w:rPr>
          <w:bCs/>
          <w:kern w:val="32"/>
          <w:sz w:val="28"/>
          <w:szCs w:val="28"/>
        </w:rPr>
        <w:t xml:space="preserve"> Кемеровской области».</w:t>
      </w:r>
    </w:p>
    <w:p w:rsidR="00E37413" w:rsidRPr="00C17112" w:rsidRDefault="00FC1EAE" w:rsidP="00E37413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3</w:t>
      </w:r>
      <w:r w:rsidR="00C17112">
        <w:rPr>
          <w:bCs/>
          <w:kern w:val="32"/>
          <w:sz w:val="28"/>
          <w:szCs w:val="28"/>
        </w:rPr>
        <w:t xml:space="preserve">. </w:t>
      </w:r>
      <w:r w:rsidR="00E37413" w:rsidRPr="00C17112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 w:rsidR="00E37413">
        <w:rPr>
          <w:bCs/>
          <w:kern w:val="32"/>
          <w:sz w:val="28"/>
          <w:szCs w:val="28"/>
        </w:rPr>
        <w:t>со дня его официального опубликования</w:t>
      </w:r>
      <w:r w:rsidR="00E37413" w:rsidRPr="00C17112">
        <w:rPr>
          <w:bCs/>
          <w:kern w:val="32"/>
          <w:sz w:val="28"/>
          <w:szCs w:val="28"/>
        </w:rPr>
        <w:t>.</w:t>
      </w:r>
    </w:p>
    <w:p w:rsidR="00112563" w:rsidRDefault="00112563" w:rsidP="00524BCA">
      <w:pPr>
        <w:jc w:val="both"/>
        <w:rPr>
          <w:bCs/>
          <w:kern w:val="32"/>
          <w:sz w:val="28"/>
          <w:szCs w:val="28"/>
        </w:rPr>
      </w:pPr>
    </w:p>
    <w:p w:rsidR="00FC1EAE" w:rsidRDefault="00FC1EAE" w:rsidP="00524BCA">
      <w:pPr>
        <w:jc w:val="both"/>
        <w:rPr>
          <w:bCs/>
          <w:kern w:val="32"/>
          <w:sz w:val="28"/>
          <w:szCs w:val="28"/>
        </w:rPr>
      </w:pPr>
    </w:p>
    <w:p w:rsidR="00FC1EAE" w:rsidRDefault="00FC1EAE" w:rsidP="00524BCA">
      <w:pPr>
        <w:jc w:val="both"/>
        <w:rPr>
          <w:bCs/>
          <w:kern w:val="32"/>
          <w:sz w:val="28"/>
          <w:szCs w:val="28"/>
        </w:rPr>
      </w:pPr>
    </w:p>
    <w:p w:rsidR="006343C3" w:rsidRDefault="000006AA" w:rsidP="00634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F21DE1">
        <w:rPr>
          <w:sz w:val="28"/>
          <w:szCs w:val="28"/>
        </w:rPr>
        <w:t>П</w:t>
      </w:r>
      <w:r w:rsidR="006343C3" w:rsidRPr="00376B0C">
        <w:rPr>
          <w:sz w:val="28"/>
          <w:szCs w:val="28"/>
        </w:rPr>
        <w:t>редседател</w:t>
      </w:r>
      <w:r w:rsidR="00F21DE1">
        <w:rPr>
          <w:sz w:val="28"/>
          <w:szCs w:val="28"/>
        </w:rPr>
        <w:t>ь</w:t>
      </w:r>
      <w:r w:rsidR="006343C3" w:rsidRPr="00376B0C">
        <w:rPr>
          <w:sz w:val="28"/>
          <w:szCs w:val="28"/>
        </w:rPr>
        <w:t xml:space="preserve"> региональной  </w:t>
      </w:r>
    </w:p>
    <w:p w:rsidR="00F21DE1" w:rsidRDefault="006343C3" w:rsidP="00F21DE1">
      <w:pPr>
        <w:jc w:val="both"/>
        <w:rPr>
          <w:sz w:val="28"/>
          <w:szCs w:val="28"/>
          <w:lang w:eastAsia="ru-RU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 </w:t>
      </w:r>
      <w:r w:rsidR="0090567B">
        <w:rPr>
          <w:sz w:val="28"/>
          <w:szCs w:val="28"/>
        </w:rPr>
        <w:t xml:space="preserve">  </w:t>
      </w:r>
      <w:r w:rsidR="003A5E54">
        <w:rPr>
          <w:sz w:val="28"/>
          <w:szCs w:val="28"/>
        </w:rPr>
        <w:t>Д.В. Малюта</w:t>
      </w: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FC1EAE" w:rsidRDefault="00FC1EAE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Pr="007C52A9" w:rsidRDefault="0098628D" w:rsidP="00C87B65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025EE1">
        <w:rPr>
          <w:sz w:val="28"/>
          <w:szCs w:val="28"/>
          <w:lang w:eastAsia="ru-RU"/>
        </w:rPr>
        <w:t xml:space="preserve"> </w:t>
      </w:r>
      <w:r w:rsidR="00025EE1" w:rsidRPr="00966898">
        <w:rPr>
          <w:sz w:val="28"/>
          <w:szCs w:val="28"/>
          <w:lang w:eastAsia="ru-RU"/>
        </w:rPr>
        <w:t xml:space="preserve">«__» </w:t>
      </w:r>
      <w:r w:rsidR="00966898" w:rsidRPr="00966898">
        <w:rPr>
          <w:sz w:val="28"/>
          <w:szCs w:val="28"/>
          <w:lang w:eastAsia="ru-RU"/>
        </w:rPr>
        <w:t>октя</w:t>
      </w:r>
      <w:r w:rsidR="00EE5265" w:rsidRPr="00966898">
        <w:rPr>
          <w:sz w:val="28"/>
          <w:szCs w:val="28"/>
          <w:lang w:eastAsia="ru-RU"/>
        </w:rPr>
        <w:t>бря</w:t>
      </w:r>
      <w:r w:rsidR="00025EE1" w:rsidRPr="00966898">
        <w:rPr>
          <w:sz w:val="28"/>
          <w:szCs w:val="28"/>
          <w:lang w:eastAsia="ru-RU"/>
        </w:rPr>
        <w:t xml:space="preserve"> </w:t>
      </w:r>
      <w:r w:rsidRPr="00966898">
        <w:rPr>
          <w:sz w:val="28"/>
          <w:szCs w:val="28"/>
          <w:lang w:eastAsia="ru-RU"/>
        </w:rPr>
        <w:t>201</w:t>
      </w:r>
      <w:r w:rsidR="007116F1" w:rsidRPr="00966898">
        <w:rPr>
          <w:sz w:val="28"/>
          <w:szCs w:val="28"/>
          <w:lang w:eastAsia="ru-RU"/>
        </w:rPr>
        <w:t>8</w:t>
      </w:r>
      <w:r w:rsidRPr="00966898"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г. №</w:t>
      </w:r>
      <w:r w:rsidR="00025EE1">
        <w:rPr>
          <w:sz w:val="28"/>
          <w:szCs w:val="28"/>
          <w:lang w:eastAsia="ru-RU"/>
        </w:rPr>
        <w:t xml:space="preserve"> ____</w:t>
      </w:r>
      <w:r w:rsidRPr="007C52A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</w:t>
      </w:r>
    </w:p>
    <w:p w:rsidR="0098628D" w:rsidRDefault="0098628D" w:rsidP="00C87B65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66898" w:rsidRDefault="00966898" w:rsidP="0096689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Долгосрочные параметры</w:t>
      </w:r>
    </w:p>
    <w:p w:rsidR="00966898" w:rsidRPr="00205C84" w:rsidRDefault="00966898" w:rsidP="0096689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регулирования </w:t>
      </w:r>
      <w:r w:rsidRPr="00205C84">
        <w:rPr>
          <w:b/>
          <w:sz w:val="28"/>
          <w:szCs w:val="28"/>
        </w:rPr>
        <w:t xml:space="preserve">тарифов на техническую воду, водоотведение </w:t>
      </w:r>
    </w:p>
    <w:p w:rsidR="00966898" w:rsidRPr="00205C84" w:rsidRDefault="00966898" w:rsidP="00966898">
      <w:pPr>
        <w:ind w:left="360"/>
        <w:jc w:val="center"/>
        <w:rPr>
          <w:b/>
          <w:sz w:val="28"/>
          <w:szCs w:val="28"/>
        </w:rPr>
      </w:pPr>
      <w:r w:rsidRPr="00205C84">
        <w:rPr>
          <w:b/>
          <w:sz w:val="28"/>
          <w:szCs w:val="28"/>
        </w:rPr>
        <w:t>АО «Угольная компания «</w:t>
      </w:r>
      <w:proofErr w:type="spellStart"/>
      <w:r w:rsidRPr="00205C84">
        <w:rPr>
          <w:b/>
          <w:sz w:val="28"/>
          <w:szCs w:val="28"/>
        </w:rPr>
        <w:t>Кузбассразрезуголь</w:t>
      </w:r>
      <w:proofErr w:type="spellEnd"/>
      <w:r w:rsidRPr="00205C84">
        <w:rPr>
          <w:b/>
          <w:sz w:val="28"/>
          <w:szCs w:val="28"/>
        </w:rPr>
        <w:t xml:space="preserve">»  </w:t>
      </w:r>
    </w:p>
    <w:p w:rsidR="00966898" w:rsidRDefault="00966898" w:rsidP="00966898">
      <w:pPr>
        <w:jc w:val="center"/>
        <w:rPr>
          <w:b/>
          <w:bCs/>
          <w:kern w:val="32"/>
          <w:sz w:val="28"/>
          <w:szCs w:val="28"/>
        </w:rPr>
      </w:pPr>
      <w:r w:rsidRPr="00205C84">
        <w:rPr>
          <w:b/>
          <w:sz w:val="28"/>
          <w:szCs w:val="28"/>
        </w:rPr>
        <w:t xml:space="preserve">(филиал </w:t>
      </w:r>
      <w:r>
        <w:rPr>
          <w:b/>
          <w:sz w:val="28"/>
          <w:szCs w:val="28"/>
        </w:rPr>
        <w:t>«</w:t>
      </w:r>
      <w:proofErr w:type="spellStart"/>
      <w:r>
        <w:rPr>
          <w:b/>
          <w:sz w:val="28"/>
          <w:szCs w:val="28"/>
        </w:rPr>
        <w:t>Талдинский</w:t>
      </w:r>
      <w:proofErr w:type="spellEnd"/>
      <w:r>
        <w:rPr>
          <w:b/>
          <w:sz w:val="28"/>
          <w:szCs w:val="28"/>
        </w:rPr>
        <w:t xml:space="preserve"> угольный разрез»)</w:t>
      </w:r>
      <w:r w:rsidRPr="004D2523">
        <w:rPr>
          <w:b/>
          <w:bCs/>
          <w:kern w:val="32"/>
          <w:sz w:val="28"/>
          <w:szCs w:val="28"/>
        </w:rPr>
        <w:t xml:space="preserve"> </w:t>
      </w:r>
    </w:p>
    <w:p w:rsidR="00966898" w:rsidRPr="006C722A" w:rsidRDefault="00966898" w:rsidP="00966898">
      <w:pPr>
        <w:jc w:val="center"/>
        <w:rPr>
          <w:b/>
          <w:color w:val="FF0000"/>
          <w:sz w:val="28"/>
          <w:szCs w:val="28"/>
        </w:rPr>
      </w:pPr>
      <w:r w:rsidRPr="004D2523">
        <w:rPr>
          <w:b/>
          <w:bCs/>
          <w:kern w:val="32"/>
          <w:sz w:val="28"/>
          <w:szCs w:val="28"/>
        </w:rPr>
        <w:t>(</w:t>
      </w:r>
      <w:proofErr w:type="spellStart"/>
      <w:r>
        <w:rPr>
          <w:b/>
          <w:bCs/>
          <w:kern w:val="32"/>
          <w:sz w:val="28"/>
          <w:szCs w:val="28"/>
        </w:rPr>
        <w:t>Прокопьевский</w:t>
      </w:r>
      <w:proofErr w:type="spellEnd"/>
      <w:r w:rsidRPr="004D2523">
        <w:rPr>
          <w:b/>
          <w:bCs/>
          <w:kern w:val="32"/>
          <w:sz w:val="28"/>
          <w:szCs w:val="28"/>
        </w:rPr>
        <w:t xml:space="preserve"> </w:t>
      </w:r>
      <w:r>
        <w:rPr>
          <w:b/>
          <w:bCs/>
          <w:kern w:val="32"/>
          <w:sz w:val="28"/>
          <w:szCs w:val="28"/>
        </w:rPr>
        <w:t xml:space="preserve">муниципальный </w:t>
      </w:r>
      <w:r w:rsidRPr="004D2523">
        <w:rPr>
          <w:b/>
          <w:bCs/>
          <w:kern w:val="32"/>
          <w:sz w:val="28"/>
          <w:szCs w:val="28"/>
        </w:rPr>
        <w:t>район)</w:t>
      </w:r>
    </w:p>
    <w:p w:rsidR="00A72266" w:rsidRDefault="00966898" w:rsidP="0096689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период с 01.01.2019</w:t>
      </w:r>
      <w:r w:rsidRPr="00CC5C1A">
        <w:rPr>
          <w:b/>
          <w:sz w:val="28"/>
          <w:szCs w:val="28"/>
        </w:rPr>
        <w:t xml:space="preserve"> по 31.12.20</w:t>
      </w:r>
      <w:r>
        <w:rPr>
          <w:b/>
          <w:sz w:val="28"/>
          <w:szCs w:val="28"/>
        </w:rPr>
        <w:t>23</w:t>
      </w:r>
    </w:p>
    <w:p w:rsidR="00966898" w:rsidRDefault="00966898" w:rsidP="00966898">
      <w:pPr>
        <w:jc w:val="center"/>
        <w:rPr>
          <w:b/>
          <w:sz w:val="28"/>
          <w:szCs w:val="28"/>
        </w:rPr>
      </w:pPr>
    </w:p>
    <w:tbl>
      <w:tblPr>
        <w:tblStyle w:val="aa"/>
        <w:tblW w:w="11057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708"/>
        <w:gridCol w:w="1844"/>
        <w:gridCol w:w="850"/>
        <w:gridCol w:w="1843"/>
        <w:gridCol w:w="1701"/>
        <w:gridCol w:w="1701"/>
        <w:gridCol w:w="1134"/>
        <w:gridCol w:w="1276"/>
      </w:tblGrid>
      <w:tr w:rsidR="006C722A" w:rsidTr="00EC6E7D">
        <w:trPr>
          <w:trHeight w:val="922"/>
        </w:trPr>
        <w:tc>
          <w:tcPr>
            <w:tcW w:w="708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№ п/п</w:t>
            </w:r>
          </w:p>
        </w:tc>
        <w:tc>
          <w:tcPr>
            <w:tcW w:w="1844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Наименование услуг</w:t>
            </w:r>
          </w:p>
        </w:tc>
        <w:tc>
          <w:tcPr>
            <w:tcW w:w="850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Годы</w:t>
            </w:r>
          </w:p>
        </w:tc>
        <w:tc>
          <w:tcPr>
            <w:tcW w:w="1843" w:type="dxa"/>
            <w:vMerge w:val="restart"/>
            <w:vAlign w:val="center"/>
          </w:tcPr>
          <w:p w:rsidR="000006AA" w:rsidRDefault="00B710ED" w:rsidP="000006AA">
            <w:pPr>
              <w:tabs>
                <w:tab w:val="left" w:pos="0"/>
              </w:tabs>
              <w:jc w:val="center"/>
            </w:pPr>
            <w:r w:rsidRPr="00B710ED">
              <w:t>Базовый уровень операционных расходов,</w:t>
            </w:r>
          </w:p>
          <w:p w:rsidR="00B710ED" w:rsidRPr="00B710ED" w:rsidRDefault="00B710ED" w:rsidP="000006AA">
            <w:pPr>
              <w:tabs>
                <w:tab w:val="left" w:pos="0"/>
              </w:tabs>
              <w:jc w:val="center"/>
            </w:pPr>
            <w:r w:rsidRPr="00B710ED">
              <w:t>тыс. руб.</w:t>
            </w:r>
          </w:p>
        </w:tc>
        <w:tc>
          <w:tcPr>
            <w:tcW w:w="1701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 xml:space="preserve">Индекс </w:t>
            </w:r>
            <w:proofErr w:type="spellStart"/>
            <w:proofErr w:type="gramStart"/>
            <w:r w:rsidRPr="00B710ED">
              <w:t>эффектив</w:t>
            </w:r>
            <w:r w:rsidR="00EC6E7D">
              <w:t>-</w:t>
            </w:r>
            <w:r w:rsidRPr="00B710ED">
              <w:t>ности</w:t>
            </w:r>
            <w:proofErr w:type="spellEnd"/>
            <w:proofErr w:type="gramEnd"/>
            <w:r w:rsidRPr="00B710ED">
              <w:t xml:space="preserve"> </w:t>
            </w:r>
            <w:proofErr w:type="spellStart"/>
            <w:r w:rsidRPr="00B710ED">
              <w:t>операцион</w:t>
            </w:r>
            <w:r w:rsidR="00EC6E7D">
              <w:t>-</w:t>
            </w:r>
            <w:r w:rsidRPr="00B710ED">
              <w:t>ных</w:t>
            </w:r>
            <w:proofErr w:type="spellEnd"/>
            <w:r w:rsidRPr="00B710ED">
              <w:t xml:space="preserve"> расходов, %</w:t>
            </w:r>
          </w:p>
        </w:tc>
        <w:tc>
          <w:tcPr>
            <w:tcW w:w="1701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Нормативный уровень прибыли, %</w:t>
            </w:r>
          </w:p>
        </w:tc>
        <w:tc>
          <w:tcPr>
            <w:tcW w:w="2410" w:type="dxa"/>
            <w:gridSpan w:val="2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Показатели энергосбережения и энергетической эффективности</w:t>
            </w:r>
          </w:p>
        </w:tc>
      </w:tr>
      <w:tr w:rsidR="006750BA" w:rsidTr="00EC6E7D">
        <w:trPr>
          <w:trHeight w:val="897"/>
        </w:trPr>
        <w:tc>
          <w:tcPr>
            <w:tcW w:w="708" w:type="dxa"/>
            <w:vMerge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4" w:type="dxa"/>
            <w:vMerge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850" w:type="dxa"/>
            <w:vMerge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701" w:type="dxa"/>
            <w:vMerge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134" w:type="dxa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Уровень потерь воды, %</w:t>
            </w:r>
          </w:p>
        </w:tc>
        <w:tc>
          <w:tcPr>
            <w:tcW w:w="1276" w:type="dxa"/>
          </w:tcPr>
          <w:p w:rsidR="00B710ED" w:rsidRPr="00B710ED" w:rsidRDefault="00B710ED" w:rsidP="000006AA">
            <w:pPr>
              <w:tabs>
                <w:tab w:val="left" w:pos="0"/>
              </w:tabs>
              <w:jc w:val="center"/>
            </w:pPr>
            <w:r w:rsidRPr="00B710ED">
              <w:t xml:space="preserve">Удельный расход </w:t>
            </w:r>
            <w:proofErr w:type="spellStart"/>
            <w:proofErr w:type="gramStart"/>
            <w:r w:rsidRPr="00B710ED">
              <w:t>электри</w:t>
            </w:r>
            <w:proofErr w:type="spellEnd"/>
            <w:r w:rsidR="0093763A">
              <w:t>-</w:t>
            </w:r>
            <w:r w:rsidR="000006AA">
              <w:t>ч</w:t>
            </w:r>
            <w:r w:rsidRPr="00B710ED">
              <w:t>еской</w:t>
            </w:r>
            <w:proofErr w:type="gramEnd"/>
            <w:r w:rsidRPr="00B710ED">
              <w:t xml:space="preserve"> энергии, </w:t>
            </w:r>
            <w:r w:rsidRPr="00B710ED">
              <w:rPr>
                <w:color w:val="000000" w:themeColor="text1"/>
              </w:rPr>
              <w:t>кВт*ч/ м</w:t>
            </w:r>
            <w:r w:rsidRPr="00B710ED">
              <w:rPr>
                <w:color w:val="000000" w:themeColor="text1"/>
                <w:vertAlign w:val="superscript"/>
              </w:rPr>
              <w:t>3</w:t>
            </w:r>
          </w:p>
        </w:tc>
      </w:tr>
      <w:tr w:rsidR="00EC6E7D" w:rsidTr="00FC1A7F">
        <w:tc>
          <w:tcPr>
            <w:tcW w:w="11057" w:type="dxa"/>
            <w:gridSpan w:val="8"/>
            <w:vAlign w:val="center"/>
          </w:tcPr>
          <w:p w:rsidR="00EC6E7D" w:rsidRPr="00B710ED" w:rsidRDefault="00EC6E7D" w:rsidP="00EC6E7D">
            <w:pPr>
              <w:tabs>
                <w:tab w:val="left" w:pos="0"/>
              </w:tabs>
              <w:jc w:val="center"/>
            </w:pPr>
            <w:r>
              <w:rPr>
                <w:sz w:val="28"/>
                <w:szCs w:val="28"/>
              </w:rPr>
              <w:t>1. Техническая вода (у</w:t>
            </w:r>
            <w:r w:rsidRPr="00205C84">
              <w:rPr>
                <w:sz w:val="28"/>
                <w:szCs w:val="28"/>
              </w:rPr>
              <w:t>часток «Паросиловое хозяйство № 1»</w:t>
            </w:r>
            <w:r>
              <w:rPr>
                <w:sz w:val="28"/>
                <w:szCs w:val="28"/>
              </w:rPr>
              <w:t>)</w:t>
            </w:r>
          </w:p>
        </w:tc>
      </w:tr>
      <w:tr w:rsidR="00EC6E7D" w:rsidTr="00EC6E7D">
        <w:tc>
          <w:tcPr>
            <w:tcW w:w="708" w:type="dxa"/>
            <w:vMerge w:val="restart"/>
            <w:vAlign w:val="center"/>
          </w:tcPr>
          <w:p w:rsidR="00EC6E7D" w:rsidRPr="00B710ED" w:rsidRDefault="00EC6E7D" w:rsidP="00EC6E7D">
            <w:pPr>
              <w:tabs>
                <w:tab w:val="left" w:pos="0"/>
              </w:tabs>
              <w:jc w:val="center"/>
            </w:pPr>
            <w:r w:rsidRPr="00B710ED">
              <w:t>1.</w:t>
            </w:r>
            <w:r>
              <w:t>1.</w:t>
            </w:r>
          </w:p>
        </w:tc>
        <w:tc>
          <w:tcPr>
            <w:tcW w:w="1844" w:type="dxa"/>
            <w:vMerge w:val="restart"/>
            <w:vAlign w:val="center"/>
          </w:tcPr>
          <w:p w:rsidR="00EC6E7D" w:rsidRPr="00966898" w:rsidRDefault="00EC6E7D" w:rsidP="00EC6E7D">
            <w:pPr>
              <w:tabs>
                <w:tab w:val="left" w:pos="0"/>
              </w:tabs>
            </w:pPr>
            <w:r w:rsidRPr="00966898">
              <w:t>Техническая вода</w:t>
            </w:r>
          </w:p>
        </w:tc>
        <w:tc>
          <w:tcPr>
            <w:tcW w:w="850" w:type="dxa"/>
          </w:tcPr>
          <w:p w:rsidR="00EC6E7D" w:rsidRPr="00B710ED" w:rsidRDefault="00EC6E7D" w:rsidP="00EC6E7D">
            <w:pPr>
              <w:tabs>
                <w:tab w:val="left" w:pos="0"/>
              </w:tabs>
              <w:jc w:val="center"/>
            </w:pPr>
            <w:r w:rsidRPr="00B710ED">
              <w:t>201</w:t>
            </w:r>
            <w:r>
              <w:t>9</w:t>
            </w:r>
          </w:p>
        </w:tc>
        <w:tc>
          <w:tcPr>
            <w:tcW w:w="1843" w:type="dxa"/>
            <w:vAlign w:val="center"/>
          </w:tcPr>
          <w:p w:rsidR="00EC6E7D" w:rsidRPr="00B710ED" w:rsidRDefault="00B37535" w:rsidP="00EC6E7D">
            <w:pPr>
              <w:tabs>
                <w:tab w:val="left" w:pos="0"/>
              </w:tabs>
              <w:jc w:val="center"/>
            </w:pPr>
            <w:r>
              <w:t>4048,92</w:t>
            </w:r>
          </w:p>
        </w:tc>
        <w:tc>
          <w:tcPr>
            <w:tcW w:w="1701" w:type="dxa"/>
            <w:vAlign w:val="center"/>
          </w:tcPr>
          <w:p w:rsidR="00EC6E7D" w:rsidRPr="00B710ED" w:rsidRDefault="00EC6E7D" w:rsidP="00EC6E7D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701" w:type="dxa"/>
          </w:tcPr>
          <w:p w:rsidR="00EC6E7D" w:rsidRDefault="00EC6E7D" w:rsidP="00EC6E7D">
            <w:pPr>
              <w:jc w:val="center"/>
            </w:pPr>
            <w:r w:rsidRPr="00B63FD1">
              <w:t>х</w:t>
            </w:r>
          </w:p>
        </w:tc>
        <w:tc>
          <w:tcPr>
            <w:tcW w:w="1134" w:type="dxa"/>
            <w:vAlign w:val="center"/>
          </w:tcPr>
          <w:p w:rsidR="00EC6E7D" w:rsidRPr="00B710ED" w:rsidRDefault="00B37535" w:rsidP="00EC6E7D">
            <w:pPr>
              <w:tabs>
                <w:tab w:val="left" w:pos="0"/>
              </w:tabs>
              <w:jc w:val="center"/>
            </w:pPr>
            <w:r>
              <w:t>1,73</w:t>
            </w:r>
          </w:p>
        </w:tc>
        <w:tc>
          <w:tcPr>
            <w:tcW w:w="1276" w:type="dxa"/>
            <w:vAlign w:val="center"/>
          </w:tcPr>
          <w:p w:rsidR="00EC6E7D" w:rsidRPr="00B710ED" w:rsidRDefault="00B37535" w:rsidP="00EC6E7D">
            <w:pPr>
              <w:tabs>
                <w:tab w:val="left" w:pos="0"/>
              </w:tabs>
              <w:jc w:val="center"/>
            </w:pPr>
            <w:r>
              <w:t>1,85</w:t>
            </w:r>
          </w:p>
        </w:tc>
      </w:tr>
      <w:tr w:rsidR="00EC6E7D" w:rsidTr="00EC6E7D">
        <w:tc>
          <w:tcPr>
            <w:tcW w:w="708" w:type="dxa"/>
            <w:vMerge/>
            <w:vAlign w:val="center"/>
          </w:tcPr>
          <w:p w:rsidR="00EC6E7D" w:rsidRPr="00B710ED" w:rsidRDefault="00EC6E7D" w:rsidP="00EC6E7D">
            <w:pPr>
              <w:tabs>
                <w:tab w:val="left" w:pos="0"/>
              </w:tabs>
              <w:jc w:val="center"/>
            </w:pPr>
          </w:p>
        </w:tc>
        <w:tc>
          <w:tcPr>
            <w:tcW w:w="1844" w:type="dxa"/>
            <w:vMerge/>
            <w:vAlign w:val="center"/>
          </w:tcPr>
          <w:p w:rsidR="00EC6E7D" w:rsidRPr="00966898" w:rsidRDefault="00EC6E7D" w:rsidP="00EC6E7D">
            <w:pPr>
              <w:tabs>
                <w:tab w:val="left" w:pos="0"/>
              </w:tabs>
              <w:jc w:val="center"/>
            </w:pPr>
          </w:p>
        </w:tc>
        <w:tc>
          <w:tcPr>
            <w:tcW w:w="850" w:type="dxa"/>
          </w:tcPr>
          <w:p w:rsidR="00EC6E7D" w:rsidRPr="00B710ED" w:rsidRDefault="00EC6E7D" w:rsidP="00EC6E7D">
            <w:pPr>
              <w:tabs>
                <w:tab w:val="left" w:pos="0"/>
              </w:tabs>
              <w:jc w:val="center"/>
            </w:pPr>
            <w:r>
              <w:t>2020</w:t>
            </w:r>
          </w:p>
        </w:tc>
        <w:tc>
          <w:tcPr>
            <w:tcW w:w="1843" w:type="dxa"/>
          </w:tcPr>
          <w:p w:rsidR="00EC6E7D" w:rsidRDefault="00EC6E7D" w:rsidP="00EC6E7D">
            <w:pPr>
              <w:jc w:val="center"/>
            </w:pPr>
            <w:r w:rsidRPr="00314BE1">
              <w:t>х</w:t>
            </w:r>
          </w:p>
        </w:tc>
        <w:tc>
          <w:tcPr>
            <w:tcW w:w="1701" w:type="dxa"/>
            <w:vAlign w:val="center"/>
          </w:tcPr>
          <w:p w:rsidR="00EC6E7D" w:rsidRPr="00B710ED" w:rsidRDefault="00EC6E7D" w:rsidP="00EC6E7D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EC6E7D" w:rsidRDefault="00EC6E7D" w:rsidP="00EC6E7D">
            <w:pPr>
              <w:jc w:val="center"/>
            </w:pPr>
            <w:r w:rsidRPr="00B63FD1">
              <w:t>х</w:t>
            </w:r>
          </w:p>
        </w:tc>
        <w:tc>
          <w:tcPr>
            <w:tcW w:w="1134" w:type="dxa"/>
            <w:vAlign w:val="center"/>
          </w:tcPr>
          <w:p w:rsidR="00EC6E7D" w:rsidRPr="00B710ED" w:rsidRDefault="00B37535" w:rsidP="00EC6E7D">
            <w:pPr>
              <w:tabs>
                <w:tab w:val="left" w:pos="0"/>
              </w:tabs>
              <w:jc w:val="center"/>
            </w:pPr>
            <w:r>
              <w:t>1,73</w:t>
            </w:r>
          </w:p>
        </w:tc>
        <w:tc>
          <w:tcPr>
            <w:tcW w:w="1276" w:type="dxa"/>
            <w:vAlign w:val="center"/>
          </w:tcPr>
          <w:p w:rsidR="00EC6E7D" w:rsidRPr="00B710ED" w:rsidRDefault="00B37535" w:rsidP="00EC6E7D">
            <w:pPr>
              <w:tabs>
                <w:tab w:val="left" w:pos="0"/>
              </w:tabs>
              <w:jc w:val="center"/>
            </w:pPr>
            <w:r>
              <w:t>1,85</w:t>
            </w:r>
          </w:p>
        </w:tc>
      </w:tr>
      <w:tr w:rsidR="00EC6E7D" w:rsidTr="00EC6E7D">
        <w:tc>
          <w:tcPr>
            <w:tcW w:w="708" w:type="dxa"/>
            <w:vMerge/>
            <w:vAlign w:val="center"/>
          </w:tcPr>
          <w:p w:rsidR="00EC6E7D" w:rsidRPr="00B710ED" w:rsidRDefault="00EC6E7D" w:rsidP="00EC6E7D">
            <w:pPr>
              <w:tabs>
                <w:tab w:val="left" w:pos="0"/>
              </w:tabs>
              <w:jc w:val="center"/>
            </w:pPr>
          </w:p>
        </w:tc>
        <w:tc>
          <w:tcPr>
            <w:tcW w:w="1844" w:type="dxa"/>
            <w:vMerge/>
            <w:vAlign w:val="center"/>
          </w:tcPr>
          <w:p w:rsidR="00EC6E7D" w:rsidRPr="00966898" w:rsidRDefault="00EC6E7D" w:rsidP="00EC6E7D">
            <w:pPr>
              <w:tabs>
                <w:tab w:val="left" w:pos="0"/>
              </w:tabs>
              <w:jc w:val="center"/>
            </w:pPr>
          </w:p>
        </w:tc>
        <w:tc>
          <w:tcPr>
            <w:tcW w:w="850" w:type="dxa"/>
          </w:tcPr>
          <w:p w:rsidR="00EC6E7D" w:rsidRPr="00B710ED" w:rsidRDefault="00EC6E7D" w:rsidP="00EC6E7D">
            <w:pPr>
              <w:tabs>
                <w:tab w:val="left" w:pos="0"/>
              </w:tabs>
              <w:jc w:val="center"/>
            </w:pPr>
            <w:r>
              <w:t>2021</w:t>
            </w:r>
          </w:p>
        </w:tc>
        <w:tc>
          <w:tcPr>
            <w:tcW w:w="1843" w:type="dxa"/>
          </w:tcPr>
          <w:p w:rsidR="00EC6E7D" w:rsidRDefault="00EC6E7D" w:rsidP="00EC6E7D">
            <w:pPr>
              <w:jc w:val="center"/>
            </w:pPr>
            <w:r w:rsidRPr="00314BE1">
              <w:t>х</w:t>
            </w:r>
          </w:p>
        </w:tc>
        <w:tc>
          <w:tcPr>
            <w:tcW w:w="1701" w:type="dxa"/>
            <w:vAlign w:val="center"/>
          </w:tcPr>
          <w:p w:rsidR="00EC6E7D" w:rsidRPr="00B710ED" w:rsidRDefault="00EC6E7D" w:rsidP="00EC6E7D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EC6E7D" w:rsidRDefault="00EC6E7D" w:rsidP="00EC6E7D">
            <w:pPr>
              <w:jc w:val="center"/>
            </w:pPr>
            <w:r w:rsidRPr="00B63FD1">
              <w:t>х</w:t>
            </w:r>
          </w:p>
        </w:tc>
        <w:tc>
          <w:tcPr>
            <w:tcW w:w="1134" w:type="dxa"/>
            <w:vAlign w:val="center"/>
          </w:tcPr>
          <w:p w:rsidR="00EC6E7D" w:rsidRPr="00B710ED" w:rsidRDefault="00B37535" w:rsidP="00EC6E7D">
            <w:pPr>
              <w:tabs>
                <w:tab w:val="left" w:pos="0"/>
              </w:tabs>
              <w:jc w:val="center"/>
            </w:pPr>
            <w:r>
              <w:t>1,73</w:t>
            </w:r>
          </w:p>
        </w:tc>
        <w:tc>
          <w:tcPr>
            <w:tcW w:w="1276" w:type="dxa"/>
            <w:vAlign w:val="center"/>
          </w:tcPr>
          <w:p w:rsidR="00EC6E7D" w:rsidRPr="00B710ED" w:rsidRDefault="00B37535" w:rsidP="00EC6E7D">
            <w:pPr>
              <w:tabs>
                <w:tab w:val="left" w:pos="0"/>
              </w:tabs>
              <w:jc w:val="center"/>
            </w:pPr>
            <w:r>
              <w:t>1,85</w:t>
            </w:r>
          </w:p>
        </w:tc>
      </w:tr>
      <w:tr w:rsidR="00EC6E7D" w:rsidTr="00EC6E7D">
        <w:tc>
          <w:tcPr>
            <w:tcW w:w="708" w:type="dxa"/>
            <w:vMerge/>
            <w:vAlign w:val="center"/>
          </w:tcPr>
          <w:p w:rsidR="00EC6E7D" w:rsidRPr="00B710ED" w:rsidRDefault="00EC6E7D" w:rsidP="00EC6E7D">
            <w:pPr>
              <w:tabs>
                <w:tab w:val="left" w:pos="0"/>
              </w:tabs>
              <w:jc w:val="center"/>
            </w:pPr>
          </w:p>
        </w:tc>
        <w:tc>
          <w:tcPr>
            <w:tcW w:w="1844" w:type="dxa"/>
            <w:vMerge/>
            <w:vAlign w:val="center"/>
          </w:tcPr>
          <w:p w:rsidR="00EC6E7D" w:rsidRPr="00966898" w:rsidRDefault="00EC6E7D" w:rsidP="00EC6E7D">
            <w:pPr>
              <w:tabs>
                <w:tab w:val="left" w:pos="0"/>
              </w:tabs>
              <w:jc w:val="center"/>
            </w:pPr>
          </w:p>
        </w:tc>
        <w:tc>
          <w:tcPr>
            <w:tcW w:w="850" w:type="dxa"/>
          </w:tcPr>
          <w:p w:rsidR="00EC6E7D" w:rsidRDefault="00EC6E7D" w:rsidP="00EC6E7D">
            <w:pPr>
              <w:tabs>
                <w:tab w:val="left" w:pos="0"/>
              </w:tabs>
              <w:jc w:val="center"/>
            </w:pPr>
            <w:r>
              <w:t>2022</w:t>
            </w:r>
          </w:p>
        </w:tc>
        <w:tc>
          <w:tcPr>
            <w:tcW w:w="1843" w:type="dxa"/>
          </w:tcPr>
          <w:p w:rsidR="00EC6E7D" w:rsidRDefault="00EC6E7D" w:rsidP="00EC6E7D">
            <w:pPr>
              <w:jc w:val="center"/>
            </w:pPr>
            <w:r w:rsidRPr="00314BE1">
              <w:t>х</w:t>
            </w:r>
          </w:p>
        </w:tc>
        <w:tc>
          <w:tcPr>
            <w:tcW w:w="1701" w:type="dxa"/>
            <w:vAlign w:val="center"/>
          </w:tcPr>
          <w:p w:rsidR="00EC6E7D" w:rsidRPr="00B710ED" w:rsidRDefault="00EC6E7D" w:rsidP="00EC6E7D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EC6E7D" w:rsidRDefault="00EC6E7D" w:rsidP="00EC6E7D">
            <w:pPr>
              <w:jc w:val="center"/>
            </w:pPr>
            <w:r w:rsidRPr="00B63FD1">
              <w:t>х</w:t>
            </w:r>
          </w:p>
        </w:tc>
        <w:tc>
          <w:tcPr>
            <w:tcW w:w="1134" w:type="dxa"/>
            <w:vAlign w:val="center"/>
          </w:tcPr>
          <w:p w:rsidR="00EC6E7D" w:rsidRPr="00B710ED" w:rsidRDefault="00B37535" w:rsidP="00EC6E7D">
            <w:pPr>
              <w:tabs>
                <w:tab w:val="left" w:pos="0"/>
              </w:tabs>
              <w:jc w:val="center"/>
            </w:pPr>
            <w:r>
              <w:t>1,73</w:t>
            </w:r>
          </w:p>
        </w:tc>
        <w:tc>
          <w:tcPr>
            <w:tcW w:w="1276" w:type="dxa"/>
            <w:vAlign w:val="center"/>
          </w:tcPr>
          <w:p w:rsidR="00EC6E7D" w:rsidRPr="00B710ED" w:rsidRDefault="00B37535" w:rsidP="00EC6E7D">
            <w:pPr>
              <w:tabs>
                <w:tab w:val="left" w:pos="0"/>
              </w:tabs>
              <w:jc w:val="center"/>
            </w:pPr>
            <w:r>
              <w:t>1,85</w:t>
            </w:r>
          </w:p>
        </w:tc>
      </w:tr>
      <w:tr w:rsidR="00EC6E7D" w:rsidTr="00EC6E7D">
        <w:tc>
          <w:tcPr>
            <w:tcW w:w="708" w:type="dxa"/>
            <w:vMerge/>
            <w:vAlign w:val="center"/>
          </w:tcPr>
          <w:p w:rsidR="00EC6E7D" w:rsidRPr="00B710ED" w:rsidRDefault="00EC6E7D" w:rsidP="00EC6E7D">
            <w:pPr>
              <w:tabs>
                <w:tab w:val="left" w:pos="0"/>
              </w:tabs>
              <w:jc w:val="center"/>
            </w:pPr>
          </w:p>
        </w:tc>
        <w:tc>
          <w:tcPr>
            <w:tcW w:w="1844" w:type="dxa"/>
            <w:vMerge/>
            <w:vAlign w:val="center"/>
          </w:tcPr>
          <w:p w:rsidR="00EC6E7D" w:rsidRPr="00966898" w:rsidRDefault="00EC6E7D" w:rsidP="00EC6E7D">
            <w:pPr>
              <w:tabs>
                <w:tab w:val="left" w:pos="0"/>
              </w:tabs>
              <w:jc w:val="center"/>
            </w:pPr>
          </w:p>
        </w:tc>
        <w:tc>
          <w:tcPr>
            <w:tcW w:w="850" w:type="dxa"/>
          </w:tcPr>
          <w:p w:rsidR="00EC6E7D" w:rsidRDefault="00EC6E7D" w:rsidP="00EC6E7D">
            <w:pPr>
              <w:tabs>
                <w:tab w:val="left" w:pos="0"/>
              </w:tabs>
              <w:jc w:val="center"/>
            </w:pPr>
            <w:r>
              <w:t>2023</w:t>
            </w:r>
          </w:p>
        </w:tc>
        <w:tc>
          <w:tcPr>
            <w:tcW w:w="1843" w:type="dxa"/>
          </w:tcPr>
          <w:p w:rsidR="00EC6E7D" w:rsidRDefault="00EC6E7D" w:rsidP="00EC6E7D">
            <w:pPr>
              <w:jc w:val="center"/>
            </w:pPr>
            <w:r w:rsidRPr="00314BE1">
              <w:t>х</w:t>
            </w:r>
          </w:p>
        </w:tc>
        <w:tc>
          <w:tcPr>
            <w:tcW w:w="1701" w:type="dxa"/>
            <w:vAlign w:val="center"/>
          </w:tcPr>
          <w:p w:rsidR="00EC6E7D" w:rsidRPr="00B710ED" w:rsidRDefault="00EC6E7D" w:rsidP="00EC6E7D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EC6E7D" w:rsidRDefault="00EC6E7D" w:rsidP="00EC6E7D">
            <w:pPr>
              <w:jc w:val="center"/>
            </w:pPr>
            <w:r w:rsidRPr="00B63FD1">
              <w:t>х</w:t>
            </w:r>
          </w:p>
        </w:tc>
        <w:tc>
          <w:tcPr>
            <w:tcW w:w="1134" w:type="dxa"/>
            <w:vAlign w:val="center"/>
          </w:tcPr>
          <w:p w:rsidR="00EC6E7D" w:rsidRPr="00B710ED" w:rsidRDefault="00B37535" w:rsidP="00EC6E7D">
            <w:pPr>
              <w:tabs>
                <w:tab w:val="left" w:pos="0"/>
              </w:tabs>
              <w:jc w:val="center"/>
            </w:pPr>
            <w:r>
              <w:t>1,73</w:t>
            </w:r>
          </w:p>
        </w:tc>
        <w:tc>
          <w:tcPr>
            <w:tcW w:w="1276" w:type="dxa"/>
            <w:vAlign w:val="center"/>
          </w:tcPr>
          <w:p w:rsidR="00EC6E7D" w:rsidRPr="00B710ED" w:rsidRDefault="00B37535" w:rsidP="00EC6E7D">
            <w:pPr>
              <w:tabs>
                <w:tab w:val="left" w:pos="0"/>
              </w:tabs>
              <w:jc w:val="center"/>
            </w:pPr>
            <w:r>
              <w:t>1,85</w:t>
            </w:r>
          </w:p>
        </w:tc>
      </w:tr>
      <w:tr w:rsidR="00EC6E7D" w:rsidTr="00ED5D22">
        <w:tc>
          <w:tcPr>
            <w:tcW w:w="11057" w:type="dxa"/>
            <w:gridSpan w:val="8"/>
            <w:vAlign w:val="center"/>
          </w:tcPr>
          <w:p w:rsidR="00EC6E7D" w:rsidRDefault="00EC6E7D" w:rsidP="00EC6E7D">
            <w:pPr>
              <w:tabs>
                <w:tab w:val="left" w:pos="0"/>
              </w:tabs>
              <w:jc w:val="center"/>
            </w:pPr>
            <w:r w:rsidRPr="00DF2522">
              <w:rPr>
                <w:sz w:val="28"/>
                <w:szCs w:val="28"/>
              </w:rPr>
              <w:t>2. Водоотведение (участок</w:t>
            </w:r>
            <w:r w:rsidRPr="00205C84">
              <w:rPr>
                <w:sz w:val="28"/>
                <w:szCs w:val="28"/>
              </w:rPr>
              <w:t xml:space="preserve"> «Паросиловое хозяйство № 1»</w:t>
            </w:r>
            <w:r>
              <w:rPr>
                <w:sz w:val="28"/>
                <w:szCs w:val="28"/>
              </w:rPr>
              <w:t>)</w:t>
            </w:r>
          </w:p>
        </w:tc>
      </w:tr>
      <w:tr w:rsidR="00EC6E7D" w:rsidTr="00EC6E7D">
        <w:tc>
          <w:tcPr>
            <w:tcW w:w="708" w:type="dxa"/>
            <w:vMerge w:val="restart"/>
            <w:vAlign w:val="center"/>
          </w:tcPr>
          <w:p w:rsidR="00EC6E7D" w:rsidRPr="00B710ED" w:rsidRDefault="00EC6E7D" w:rsidP="00EC6E7D">
            <w:pPr>
              <w:tabs>
                <w:tab w:val="left" w:pos="0"/>
              </w:tabs>
              <w:jc w:val="center"/>
            </w:pPr>
            <w:r>
              <w:t>2.1.</w:t>
            </w:r>
          </w:p>
        </w:tc>
        <w:tc>
          <w:tcPr>
            <w:tcW w:w="1844" w:type="dxa"/>
            <w:vMerge w:val="restart"/>
            <w:vAlign w:val="center"/>
          </w:tcPr>
          <w:p w:rsidR="00EC6E7D" w:rsidRPr="00966898" w:rsidRDefault="00EC6E7D" w:rsidP="00EC6E7D">
            <w:pPr>
              <w:tabs>
                <w:tab w:val="left" w:pos="0"/>
              </w:tabs>
            </w:pPr>
            <w:r w:rsidRPr="00966898">
              <w:t>Водоотведение</w:t>
            </w:r>
          </w:p>
        </w:tc>
        <w:tc>
          <w:tcPr>
            <w:tcW w:w="850" w:type="dxa"/>
          </w:tcPr>
          <w:p w:rsidR="00EC6E7D" w:rsidRPr="00B710ED" w:rsidRDefault="00EC6E7D" w:rsidP="00EC6E7D">
            <w:pPr>
              <w:tabs>
                <w:tab w:val="left" w:pos="0"/>
              </w:tabs>
              <w:jc w:val="center"/>
            </w:pPr>
            <w:r w:rsidRPr="00B710ED">
              <w:t>201</w:t>
            </w:r>
            <w:r>
              <w:t>9</w:t>
            </w:r>
          </w:p>
        </w:tc>
        <w:tc>
          <w:tcPr>
            <w:tcW w:w="1843" w:type="dxa"/>
            <w:vAlign w:val="center"/>
          </w:tcPr>
          <w:p w:rsidR="00EC6E7D" w:rsidRPr="00B710ED" w:rsidRDefault="00B37535" w:rsidP="00EC6E7D">
            <w:pPr>
              <w:tabs>
                <w:tab w:val="left" w:pos="0"/>
              </w:tabs>
              <w:jc w:val="center"/>
            </w:pPr>
            <w:r>
              <w:t>3048,64</w:t>
            </w:r>
          </w:p>
        </w:tc>
        <w:tc>
          <w:tcPr>
            <w:tcW w:w="1701" w:type="dxa"/>
            <w:vAlign w:val="center"/>
          </w:tcPr>
          <w:p w:rsidR="00EC6E7D" w:rsidRPr="00B710ED" w:rsidRDefault="00EC6E7D" w:rsidP="00EC6E7D">
            <w:pPr>
              <w:tabs>
                <w:tab w:val="left" w:pos="0"/>
              </w:tabs>
              <w:jc w:val="center"/>
            </w:pPr>
            <w:r w:rsidRPr="00915AB1">
              <w:t>х</w:t>
            </w:r>
          </w:p>
        </w:tc>
        <w:tc>
          <w:tcPr>
            <w:tcW w:w="1701" w:type="dxa"/>
          </w:tcPr>
          <w:p w:rsidR="00EC6E7D" w:rsidRDefault="00EC6E7D" w:rsidP="00EC6E7D">
            <w:pPr>
              <w:jc w:val="center"/>
            </w:pPr>
            <w:r w:rsidRPr="00B63FD1">
              <w:t>х</w:t>
            </w:r>
          </w:p>
        </w:tc>
        <w:tc>
          <w:tcPr>
            <w:tcW w:w="1134" w:type="dxa"/>
          </w:tcPr>
          <w:p w:rsidR="00EC6E7D" w:rsidRDefault="00EC6E7D" w:rsidP="00EC6E7D">
            <w:pPr>
              <w:jc w:val="center"/>
            </w:pPr>
            <w:r w:rsidRPr="00B63FD1">
              <w:t>х</w:t>
            </w:r>
          </w:p>
        </w:tc>
        <w:tc>
          <w:tcPr>
            <w:tcW w:w="1276" w:type="dxa"/>
            <w:vAlign w:val="center"/>
          </w:tcPr>
          <w:p w:rsidR="00EC6E7D" w:rsidRPr="00B710ED" w:rsidRDefault="00B37535" w:rsidP="00EC6E7D">
            <w:pPr>
              <w:tabs>
                <w:tab w:val="left" w:pos="0"/>
              </w:tabs>
              <w:jc w:val="center"/>
            </w:pPr>
            <w:r>
              <w:t>1,61</w:t>
            </w:r>
          </w:p>
        </w:tc>
      </w:tr>
      <w:tr w:rsidR="00EC6E7D" w:rsidTr="00EC6E7D">
        <w:tc>
          <w:tcPr>
            <w:tcW w:w="708" w:type="dxa"/>
            <w:vMerge/>
          </w:tcPr>
          <w:p w:rsidR="00EC6E7D" w:rsidRPr="00B710ED" w:rsidRDefault="00EC6E7D" w:rsidP="00EC6E7D">
            <w:pPr>
              <w:tabs>
                <w:tab w:val="left" w:pos="0"/>
              </w:tabs>
              <w:jc w:val="center"/>
            </w:pPr>
          </w:p>
        </w:tc>
        <w:tc>
          <w:tcPr>
            <w:tcW w:w="1844" w:type="dxa"/>
            <w:vMerge/>
          </w:tcPr>
          <w:p w:rsidR="00EC6E7D" w:rsidRPr="00B710ED" w:rsidRDefault="00EC6E7D" w:rsidP="00EC6E7D">
            <w:pPr>
              <w:tabs>
                <w:tab w:val="left" w:pos="0"/>
              </w:tabs>
              <w:jc w:val="center"/>
            </w:pPr>
          </w:p>
        </w:tc>
        <w:tc>
          <w:tcPr>
            <w:tcW w:w="850" w:type="dxa"/>
          </w:tcPr>
          <w:p w:rsidR="00EC6E7D" w:rsidRPr="00B710ED" w:rsidRDefault="00EC6E7D" w:rsidP="00EC6E7D">
            <w:pPr>
              <w:tabs>
                <w:tab w:val="left" w:pos="0"/>
              </w:tabs>
              <w:jc w:val="center"/>
            </w:pPr>
            <w:r>
              <w:t>2020</w:t>
            </w:r>
          </w:p>
        </w:tc>
        <w:tc>
          <w:tcPr>
            <w:tcW w:w="1843" w:type="dxa"/>
          </w:tcPr>
          <w:p w:rsidR="00EC6E7D" w:rsidRDefault="00EC6E7D" w:rsidP="00EC6E7D">
            <w:pPr>
              <w:jc w:val="center"/>
            </w:pPr>
            <w:r w:rsidRPr="00915AB1">
              <w:t>х</w:t>
            </w:r>
          </w:p>
        </w:tc>
        <w:tc>
          <w:tcPr>
            <w:tcW w:w="1701" w:type="dxa"/>
            <w:vAlign w:val="center"/>
          </w:tcPr>
          <w:p w:rsidR="00EC6E7D" w:rsidRPr="00B710ED" w:rsidRDefault="00EC6E7D" w:rsidP="00EC6E7D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EC6E7D" w:rsidRDefault="00EC6E7D" w:rsidP="00EC6E7D">
            <w:pPr>
              <w:jc w:val="center"/>
            </w:pPr>
            <w:r w:rsidRPr="00B63FD1">
              <w:t>х</w:t>
            </w:r>
          </w:p>
        </w:tc>
        <w:tc>
          <w:tcPr>
            <w:tcW w:w="1134" w:type="dxa"/>
          </w:tcPr>
          <w:p w:rsidR="00EC6E7D" w:rsidRDefault="00EC6E7D" w:rsidP="00EC6E7D">
            <w:pPr>
              <w:jc w:val="center"/>
            </w:pPr>
            <w:r w:rsidRPr="00B63FD1">
              <w:t>х</w:t>
            </w:r>
          </w:p>
        </w:tc>
        <w:tc>
          <w:tcPr>
            <w:tcW w:w="1276" w:type="dxa"/>
            <w:vAlign w:val="center"/>
          </w:tcPr>
          <w:p w:rsidR="00EC6E7D" w:rsidRPr="00B710ED" w:rsidRDefault="00B37535" w:rsidP="00EC6E7D">
            <w:pPr>
              <w:tabs>
                <w:tab w:val="left" w:pos="0"/>
              </w:tabs>
              <w:jc w:val="center"/>
            </w:pPr>
            <w:r>
              <w:t>1,61</w:t>
            </w:r>
          </w:p>
        </w:tc>
      </w:tr>
      <w:tr w:rsidR="00EC6E7D" w:rsidTr="00EC6E7D">
        <w:tc>
          <w:tcPr>
            <w:tcW w:w="708" w:type="dxa"/>
            <w:vMerge/>
          </w:tcPr>
          <w:p w:rsidR="00EC6E7D" w:rsidRPr="00B710ED" w:rsidRDefault="00EC6E7D" w:rsidP="00EC6E7D">
            <w:pPr>
              <w:tabs>
                <w:tab w:val="left" w:pos="0"/>
              </w:tabs>
              <w:jc w:val="center"/>
            </w:pPr>
          </w:p>
        </w:tc>
        <w:tc>
          <w:tcPr>
            <w:tcW w:w="1844" w:type="dxa"/>
            <w:vMerge/>
          </w:tcPr>
          <w:p w:rsidR="00EC6E7D" w:rsidRPr="00B710ED" w:rsidRDefault="00EC6E7D" w:rsidP="00EC6E7D">
            <w:pPr>
              <w:tabs>
                <w:tab w:val="left" w:pos="0"/>
              </w:tabs>
              <w:jc w:val="center"/>
            </w:pPr>
          </w:p>
        </w:tc>
        <w:tc>
          <w:tcPr>
            <w:tcW w:w="850" w:type="dxa"/>
          </w:tcPr>
          <w:p w:rsidR="00EC6E7D" w:rsidRPr="00B710ED" w:rsidRDefault="00EC6E7D" w:rsidP="00EC6E7D">
            <w:pPr>
              <w:tabs>
                <w:tab w:val="left" w:pos="0"/>
              </w:tabs>
              <w:jc w:val="center"/>
            </w:pPr>
            <w:r>
              <w:t>2021</w:t>
            </w:r>
          </w:p>
        </w:tc>
        <w:tc>
          <w:tcPr>
            <w:tcW w:w="1843" w:type="dxa"/>
          </w:tcPr>
          <w:p w:rsidR="00EC6E7D" w:rsidRDefault="00EC6E7D" w:rsidP="00EC6E7D">
            <w:pPr>
              <w:jc w:val="center"/>
            </w:pPr>
            <w:r w:rsidRPr="00915AB1">
              <w:t>х</w:t>
            </w:r>
          </w:p>
        </w:tc>
        <w:tc>
          <w:tcPr>
            <w:tcW w:w="1701" w:type="dxa"/>
            <w:vAlign w:val="center"/>
          </w:tcPr>
          <w:p w:rsidR="00EC6E7D" w:rsidRPr="00B710ED" w:rsidRDefault="00EC6E7D" w:rsidP="00EC6E7D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EC6E7D" w:rsidRDefault="00EC6E7D" w:rsidP="00EC6E7D">
            <w:pPr>
              <w:jc w:val="center"/>
            </w:pPr>
            <w:r w:rsidRPr="00B63FD1">
              <w:t>х</w:t>
            </w:r>
          </w:p>
        </w:tc>
        <w:tc>
          <w:tcPr>
            <w:tcW w:w="1134" w:type="dxa"/>
          </w:tcPr>
          <w:p w:rsidR="00EC6E7D" w:rsidRDefault="00EC6E7D" w:rsidP="00EC6E7D">
            <w:pPr>
              <w:jc w:val="center"/>
            </w:pPr>
            <w:r w:rsidRPr="00B63FD1">
              <w:t>х</w:t>
            </w:r>
          </w:p>
        </w:tc>
        <w:tc>
          <w:tcPr>
            <w:tcW w:w="1276" w:type="dxa"/>
            <w:vAlign w:val="center"/>
          </w:tcPr>
          <w:p w:rsidR="00EC6E7D" w:rsidRPr="00B710ED" w:rsidRDefault="00B37535" w:rsidP="00EC6E7D">
            <w:pPr>
              <w:tabs>
                <w:tab w:val="left" w:pos="0"/>
              </w:tabs>
              <w:jc w:val="center"/>
            </w:pPr>
            <w:r>
              <w:t>1,61</w:t>
            </w:r>
          </w:p>
        </w:tc>
      </w:tr>
      <w:tr w:rsidR="00EC6E7D" w:rsidTr="00EC6E7D">
        <w:tc>
          <w:tcPr>
            <w:tcW w:w="708" w:type="dxa"/>
            <w:vMerge/>
          </w:tcPr>
          <w:p w:rsidR="00EC6E7D" w:rsidRPr="00B710ED" w:rsidRDefault="00EC6E7D" w:rsidP="00EC6E7D">
            <w:pPr>
              <w:tabs>
                <w:tab w:val="left" w:pos="0"/>
              </w:tabs>
              <w:jc w:val="center"/>
            </w:pPr>
          </w:p>
        </w:tc>
        <w:tc>
          <w:tcPr>
            <w:tcW w:w="1844" w:type="dxa"/>
            <w:vMerge/>
          </w:tcPr>
          <w:p w:rsidR="00EC6E7D" w:rsidRPr="00B710ED" w:rsidRDefault="00EC6E7D" w:rsidP="00EC6E7D">
            <w:pPr>
              <w:tabs>
                <w:tab w:val="left" w:pos="0"/>
              </w:tabs>
              <w:jc w:val="center"/>
            </w:pPr>
          </w:p>
        </w:tc>
        <w:tc>
          <w:tcPr>
            <w:tcW w:w="850" w:type="dxa"/>
          </w:tcPr>
          <w:p w:rsidR="00EC6E7D" w:rsidRDefault="00EC6E7D" w:rsidP="00EC6E7D">
            <w:pPr>
              <w:tabs>
                <w:tab w:val="left" w:pos="0"/>
              </w:tabs>
              <w:jc w:val="center"/>
            </w:pPr>
            <w:r>
              <w:t>2022</w:t>
            </w:r>
          </w:p>
        </w:tc>
        <w:tc>
          <w:tcPr>
            <w:tcW w:w="1843" w:type="dxa"/>
          </w:tcPr>
          <w:p w:rsidR="00EC6E7D" w:rsidRDefault="00EC6E7D" w:rsidP="00EC6E7D">
            <w:pPr>
              <w:jc w:val="center"/>
            </w:pPr>
            <w:r w:rsidRPr="00915AB1">
              <w:t>х</w:t>
            </w:r>
          </w:p>
        </w:tc>
        <w:tc>
          <w:tcPr>
            <w:tcW w:w="1701" w:type="dxa"/>
            <w:vAlign w:val="center"/>
          </w:tcPr>
          <w:p w:rsidR="00EC6E7D" w:rsidRPr="00B710ED" w:rsidRDefault="00EC6E7D" w:rsidP="00EC6E7D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EC6E7D" w:rsidRDefault="00EC6E7D" w:rsidP="00EC6E7D">
            <w:pPr>
              <w:jc w:val="center"/>
            </w:pPr>
            <w:r w:rsidRPr="00B63FD1">
              <w:t>х</w:t>
            </w:r>
          </w:p>
        </w:tc>
        <w:tc>
          <w:tcPr>
            <w:tcW w:w="1134" w:type="dxa"/>
          </w:tcPr>
          <w:p w:rsidR="00EC6E7D" w:rsidRDefault="00EC6E7D" w:rsidP="00EC6E7D">
            <w:pPr>
              <w:jc w:val="center"/>
            </w:pPr>
            <w:r w:rsidRPr="00B63FD1">
              <w:t>х</w:t>
            </w:r>
          </w:p>
        </w:tc>
        <w:tc>
          <w:tcPr>
            <w:tcW w:w="1276" w:type="dxa"/>
            <w:vAlign w:val="center"/>
          </w:tcPr>
          <w:p w:rsidR="00EC6E7D" w:rsidRPr="00B710ED" w:rsidRDefault="00B37535" w:rsidP="00EC6E7D">
            <w:pPr>
              <w:tabs>
                <w:tab w:val="left" w:pos="0"/>
              </w:tabs>
              <w:jc w:val="center"/>
            </w:pPr>
            <w:r>
              <w:t>1,61</w:t>
            </w:r>
          </w:p>
        </w:tc>
      </w:tr>
      <w:tr w:rsidR="00EC6E7D" w:rsidTr="00EC6E7D">
        <w:tc>
          <w:tcPr>
            <w:tcW w:w="708" w:type="dxa"/>
            <w:vMerge/>
          </w:tcPr>
          <w:p w:rsidR="00EC6E7D" w:rsidRPr="00B710ED" w:rsidRDefault="00EC6E7D" w:rsidP="00EC6E7D">
            <w:pPr>
              <w:tabs>
                <w:tab w:val="left" w:pos="0"/>
              </w:tabs>
              <w:jc w:val="center"/>
            </w:pPr>
          </w:p>
        </w:tc>
        <w:tc>
          <w:tcPr>
            <w:tcW w:w="1844" w:type="dxa"/>
            <w:vMerge/>
          </w:tcPr>
          <w:p w:rsidR="00EC6E7D" w:rsidRPr="00B710ED" w:rsidRDefault="00EC6E7D" w:rsidP="00EC6E7D">
            <w:pPr>
              <w:tabs>
                <w:tab w:val="left" w:pos="0"/>
              </w:tabs>
              <w:jc w:val="center"/>
            </w:pPr>
          </w:p>
        </w:tc>
        <w:tc>
          <w:tcPr>
            <w:tcW w:w="850" w:type="dxa"/>
          </w:tcPr>
          <w:p w:rsidR="00EC6E7D" w:rsidRDefault="00EC6E7D" w:rsidP="00EC6E7D">
            <w:pPr>
              <w:tabs>
                <w:tab w:val="left" w:pos="0"/>
              </w:tabs>
              <w:jc w:val="center"/>
            </w:pPr>
            <w:r>
              <w:t>2023</w:t>
            </w:r>
          </w:p>
        </w:tc>
        <w:tc>
          <w:tcPr>
            <w:tcW w:w="1843" w:type="dxa"/>
          </w:tcPr>
          <w:p w:rsidR="00EC6E7D" w:rsidRDefault="00EC6E7D" w:rsidP="00EC6E7D">
            <w:pPr>
              <w:jc w:val="center"/>
            </w:pPr>
            <w:r w:rsidRPr="00915AB1">
              <w:t>х</w:t>
            </w:r>
          </w:p>
        </w:tc>
        <w:tc>
          <w:tcPr>
            <w:tcW w:w="1701" w:type="dxa"/>
            <w:vAlign w:val="center"/>
          </w:tcPr>
          <w:p w:rsidR="00EC6E7D" w:rsidRPr="00B710ED" w:rsidRDefault="00EC6E7D" w:rsidP="00EC6E7D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EC6E7D" w:rsidRDefault="00EC6E7D" w:rsidP="00EC6E7D">
            <w:pPr>
              <w:jc w:val="center"/>
            </w:pPr>
            <w:r w:rsidRPr="00B63FD1">
              <w:t>х</w:t>
            </w:r>
          </w:p>
        </w:tc>
        <w:tc>
          <w:tcPr>
            <w:tcW w:w="1134" w:type="dxa"/>
          </w:tcPr>
          <w:p w:rsidR="00EC6E7D" w:rsidRDefault="00EC6E7D" w:rsidP="00EC6E7D">
            <w:pPr>
              <w:jc w:val="center"/>
            </w:pPr>
            <w:r w:rsidRPr="00B63FD1">
              <w:t>х</w:t>
            </w:r>
          </w:p>
        </w:tc>
        <w:tc>
          <w:tcPr>
            <w:tcW w:w="1276" w:type="dxa"/>
            <w:vAlign w:val="center"/>
          </w:tcPr>
          <w:p w:rsidR="00EC6E7D" w:rsidRPr="00B710ED" w:rsidRDefault="00B37535" w:rsidP="00EC6E7D">
            <w:pPr>
              <w:tabs>
                <w:tab w:val="left" w:pos="0"/>
              </w:tabs>
              <w:jc w:val="center"/>
            </w:pPr>
            <w:r>
              <w:t>1,61</w:t>
            </w:r>
          </w:p>
        </w:tc>
      </w:tr>
      <w:tr w:rsidR="00EC6E7D" w:rsidTr="002F5FB6">
        <w:tc>
          <w:tcPr>
            <w:tcW w:w="11057" w:type="dxa"/>
            <w:gridSpan w:val="8"/>
          </w:tcPr>
          <w:p w:rsidR="00EC6E7D" w:rsidRPr="00B710ED" w:rsidRDefault="00EC6E7D" w:rsidP="00EC6E7D">
            <w:pPr>
              <w:tabs>
                <w:tab w:val="left" w:pos="0"/>
              </w:tabs>
              <w:jc w:val="center"/>
            </w:pPr>
            <w:r>
              <w:rPr>
                <w:sz w:val="28"/>
                <w:szCs w:val="28"/>
              </w:rPr>
              <w:t>3. Техническая вода (у</w:t>
            </w:r>
            <w:r w:rsidRPr="00205C84">
              <w:rPr>
                <w:sz w:val="28"/>
                <w:szCs w:val="28"/>
              </w:rPr>
              <w:t xml:space="preserve">часток «Паросиловое хозяйство № </w:t>
            </w:r>
            <w:r>
              <w:rPr>
                <w:sz w:val="28"/>
                <w:szCs w:val="28"/>
              </w:rPr>
              <w:t>2</w:t>
            </w:r>
            <w:r w:rsidRPr="00205C84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)</w:t>
            </w:r>
          </w:p>
        </w:tc>
      </w:tr>
      <w:tr w:rsidR="00EC6E7D" w:rsidTr="00736287">
        <w:tc>
          <w:tcPr>
            <w:tcW w:w="708" w:type="dxa"/>
            <w:vMerge w:val="restart"/>
            <w:vAlign w:val="center"/>
          </w:tcPr>
          <w:p w:rsidR="00EC6E7D" w:rsidRPr="00B710ED" w:rsidRDefault="00EC6E7D" w:rsidP="00EC6E7D">
            <w:pPr>
              <w:tabs>
                <w:tab w:val="left" w:pos="0"/>
              </w:tabs>
              <w:jc w:val="center"/>
            </w:pPr>
            <w:r>
              <w:t>3</w:t>
            </w:r>
            <w:r w:rsidRPr="00B710ED">
              <w:t>.</w:t>
            </w:r>
            <w:r>
              <w:t>1.</w:t>
            </w:r>
          </w:p>
        </w:tc>
        <w:tc>
          <w:tcPr>
            <w:tcW w:w="1844" w:type="dxa"/>
            <w:vMerge w:val="restart"/>
            <w:vAlign w:val="center"/>
          </w:tcPr>
          <w:p w:rsidR="00EC6E7D" w:rsidRPr="00966898" w:rsidRDefault="00EC6E7D" w:rsidP="00EC6E7D">
            <w:pPr>
              <w:tabs>
                <w:tab w:val="left" w:pos="0"/>
              </w:tabs>
            </w:pPr>
            <w:r w:rsidRPr="00966898">
              <w:t>Техническая вода</w:t>
            </w:r>
          </w:p>
        </w:tc>
        <w:tc>
          <w:tcPr>
            <w:tcW w:w="850" w:type="dxa"/>
          </w:tcPr>
          <w:p w:rsidR="00EC6E7D" w:rsidRPr="00B710ED" w:rsidRDefault="00EC6E7D" w:rsidP="00EC6E7D">
            <w:pPr>
              <w:tabs>
                <w:tab w:val="left" w:pos="0"/>
              </w:tabs>
              <w:jc w:val="center"/>
            </w:pPr>
            <w:r w:rsidRPr="00B710ED">
              <w:t>201</w:t>
            </w:r>
            <w:r>
              <w:t>9</w:t>
            </w:r>
          </w:p>
        </w:tc>
        <w:tc>
          <w:tcPr>
            <w:tcW w:w="1843" w:type="dxa"/>
            <w:vAlign w:val="center"/>
          </w:tcPr>
          <w:p w:rsidR="00EC6E7D" w:rsidRPr="00B710ED" w:rsidRDefault="00B37535" w:rsidP="00EC6E7D">
            <w:pPr>
              <w:tabs>
                <w:tab w:val="left" w:pos="0"/>
              </w:tabs>
              <w:jc w:val="center"/>
            </w:pPr>
            <w:r>
              <w:t>1024,80</w:t>
            </w:r>
          </w:p>
        </w:tc>
        <w:tc>
          <w:tcPr>
            <w:tcW w:w="1701" w:type="dxa"/>
            <w:vAlign w:val="center"/>
          </w:tcPr>
          <w:p w:rsidR="00EC6E7D" w:rsidRPr="00B710ED" w:rsidRDefault="00EC6E7D" w:rsidP="00EC6E7D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701" w:type="dxa"/>
          </w:tcPr>
          <w:p w:rsidR="00EC6E7D" w:rsidRDefault="00EC6E7D" w:rsidP="00EC6E7D">
            <w:pPr>
              <w:jc w:val="center"/>
            </w:pPr>
            <w:r w:rsidRPr="00B63FD1">
              <w:t>х</w:t>
            </w:r>
          </w:p>
        </w:tc>
        <w:tc>
          <w:tcPr>
            <w:tcW w:w="1134" w:type="dxa"/>
            <w:vAlign w:val="center"/>
          </w:tcPr>
          <w:p w:rsidR="00EC6E7D" w:rsidRPr="00B710ED" w:rsidRDefault="00B37535" w:rsidP="00EC6E7D">
            <w:pPr>
              <w:tabs>
                <w:tab w:val="left" w:pos="0"/>
              </w:tabs>
              <w:jc w:val="center"/>
            </w:pPr>
            <w:r>
              <w:t>1,96</w:t>
            </w:r>
          </w:p>
        </w:tc>
        <w:tc>
          <w:tcPr>
            <w:tcW w:w="1276" w:type="dxa"/>
            <w:vAlign w:val="center"/>
          </w:tcPr>
          <w:p w:rsidR="00EC6E7D" w:rsidRPr="00B710ED" w:rsidRDefault="00B37535" w:rsidP="00EC6E7D">
            <w:pPr>
              <w:tabs>
                <w:tab w:val="left" w:pos="0"/>
              </w:tabs>
              <w:jc w:val="center"/>
            </w:pPr>
            <w:r>
              <w:t>1,40</w:t>
            </w:r>
          </w:p>
        </w:tc>
      </w:tr>
      <w:tr w:rsidR="00EC6E7D" w:rsidTr="00736287">
        <w:tc>
          <w:tcPr>
            <w:tcW w:w="708" w:type="dxa"/>
            <w:vMerge/>
            <w:vAlign w:val="center"/>
          </w:tcPr>
          <w:p w:rsidR="00EC6E7D" w:rsidRPr="00B710ED" w:rsidRDefault="00EC6E7D" w:rsidP="00EC6E7D">
            <w:pPr>
              <w:tabs>
                <w:tab w:val="left" w:pos="0"/>
              </w:tabs>
              <w:jc w:val="center"/>
            </w:pPr>
          </w:p>
        </w:tc>
        <w:tc>
          <w:tcPr>
            <w:tcW w:w="1844" w:type="dxa"/>
            <w:vMerge/>
            <w:vAlign w:val="center"/>
          </w:tcPr>
          <w:p w:rsidR="00EC6E7D" w:rsidRPr="00B710ED" w:rsidRDefault="00EC6E7D" w:rsidP="00EC6E7D">
            <w:pPr>
              <w:tabs>
                <w:tab w:val="left" w:pos="0"/>
              </w:tabs>
              <w:jc w:val="center"/>
            </w:pPr>
          </w:p>
        </w:tc>
        <w:tc>
          <w:tcPr>
            <w:tcW w:w="850" w:type="dxa"/>
          </w:tcPr>
          <w:p w:rsidR="00EC6E7D" w:rsidRDefault="00EC6E7D" w:rsidP="00EC6E7D">
            <w:pPr>
              <w:tabs>
                <w:tab w:val="left" w:pos="0"/>
              </w:tabs>
              <w:jc w:val="center"/>
            </w:pPr>
            <w:r>
              <w:t>2020</w:t>
            </w:r>
          </w:p>
        </w:tc>
        <w:tc>
          <w:tcPr>
            <w:tcW w:w="1843" w:type="dxa"/>
          </w:tcPr>
          <w:p w:rsidR="00EC6E7D" w:rsidRPr="00915AB1" w:rsidRDefault="00EC6E7D" w:rsidP="00EC6E7D">
            <w:pPr>
              <w:jc w:val="center"/>
            </w:pPr>
            <w:r w:rsidRPr="00314BE1">
              <w:t>х</w:t>
            </w:r>
          </w:p>
        </w:tc>
        <w:tc>
          <w:tcPr>
            <w:tcW w:w="1701" w:type="dxa"/>
            <w:vAlign w:val="center"/>
          </w:tcPr>
          <w:p w:rsidR="00EC6E7D" w:rsidRDefault="00EC6E7D" w:rsidP="00EC6E7D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EC6E7D" w:rsidRPr="00B63FD1" w:rsidRDefault="00EC6E7D" w:rsidP="00EC6E7D">
            <w:pPr>
              <w:jc w:val="center"/>
            </w:pPr>
            <w:r w:rsidRPr="00B63FD1">
              <w:t>х</w:t>
            </w:r>
          </w:p>
        </w:tc>
        <w:tc>
          <w:tcPr>
            <w:tcW w:w="1134" w:type="dxa"/>
            <w:vAlign w:val="center"/>
          </w:tcPr>
          <w:p w:rsidR="00EC6E7D" w:rsidRPr="00B63FD1" w:rsidRDefault="00B37535" w:rsidP="00EC6E7D">
            <w:pPr>
              <w:jc w:val="center"/>
            </w:pPr>
            <w:r>
              <w:t>1,96</w:t>
            </w:r>
          </w:p>
        </w:tc>
        <w:tc>
          <w:tcPr>
            <w:tcW w:w="1276" w:type="dxa"/>
            <w:vAlign w:val="center"/>
          </w:tcPr>
          <w:p w:rsidR="00EC6E7D" w:rsidRPr="00B710ED" w:rsidRDefault="00B37535" w:rsidP="00EC6E7D">
            <w:pPr>
              <w:tabs>
                <w:tab w:val="left" w:pos="0"/>
              </w:tabs>
              <w:jc w:val="center"/>
            </w:pPr>
            <w:r>
              <w:t>1,40</w:t>
            </w:r>
          </w:p>
        </w:tc>
      </w:tr>
      <w:tr w:rsidR="00EC6E7D" w:rsidTr="00736287">
        <w:tc>
          <w:tcPr>
            <w:tcW w:w="708" w:type="dxa"/>
            <w:vMerge/>
            <w:vAlign w:val="center"/>
          </w:tcPr>
          <w:p w:rsidR="00EC6E7D" w:rsidRPr="00B710ED" w:rsidRDefault="00EC6E7D" w:rsidP="00EC6E7D">
            <w:pPr>
              <w:tabs>
                <w:tab w:val="left" w:pos="0"/>
              </w:tabs>
              <w:jc w:val="center"/>
            </w:pPr>
          </w:p>
        </w:tc>
        <w:tc>
          <w:tcPr>
            <w:tcW w:w="1844" w:type="dxa"/>
            <w:vMerge/>
            <w:vAlign w:val="center"/>
          </w:tcPr>
          <w:p w:rsidR="00EC6E7D" w:rsidRPr="00B710ED" w:rsidRDefault="00EC6E7D" w:rsidP="00EC6E7D">
            <w:pPr>
              <w:tabs>
                <w:tab w:val="left" w:pos="0"/>
              </w:tabs>
              <w:jc w:val="center"/>
            </w:pPr>
          </w:p>
        </w:tc>
        <w:tc>
          <w:tcPr>
            <w:tcW w:w="850" w:type="dxa"/>
          </w:tcPr>
          <w:p w:rsidR="00EC6E7D" w:rsidRDefault="00EC6E7D" w:rsidP="00EC6E7D">
            <w:pPr>
              <w:tabs>
                <w:tab w:val="left" w:pos="0"/>
              </w:tabs>
              <w:jc w:val="center"/>
            </w:pPr>
            <w:r>
              <w:t>2021</w:t>
            </w:r>
          </w:p>
        </w:tc>
        <w:tc>
          <w:tcPr>
            <w:tcW w:w="1843" w:type="dxa"/>
          </w:tcPr>
          <w:p w:rsidR="00EC6E7D" w:rsidRPr="00915AB1" w:rsidRDefault="00EC6E7D" w:rsidP="00EC6E7D">
            <w:pPr>
              <w:jc w:val="center"/>
            </w:pPr>
            <w:r w:rsidRPr="00314BE1">
              <w:t>х</w:t>
            </w:r>
          </w:p>
        </w:tc>
        <w:tc>
          <w:tcPr>
            <w:tcW w:w="1701" w:type="dxa"/>
            <w:vAlign w:val="center"/>
          </w:tcPr>
          <w:p w:rsidR="00EC6E7D" w:rsidRDefault="00EC6E7D" w:rsidP="00EC6E7D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EC6E7D" w:rsidRPr="00B63FD1" w:rsidRDefault="00EC6E7D" w:rsidP="00EC6E7D">
            <w:pPr>
              <w:jc w:val="center"/>
            </w:pPr>
            <w:r w:rsidRPr="00B63FD1">
              <w:t>х</w:t>
            </w:r>
          </w:p>
        </w:tc>
        <w:tc>
          <w:tcPr>
            <w:tcW w:w="1134" w:type="dxa"/>
            <w:vAlign w:val="center"/>
          </w:tcPr>
          <w:p w:rsidR="00EC6E7D" w:rsidRPr="00B63FD1" w:rsidRDefault="00B37535" w:rsidP="00EC6E7D">
            <w:pPr>
              <w:jc w:val="center"/>
            </w:pPr>
            <w:r>
              <w:t>1,96</w:t>
            </w:r>
          </w:p>
        </w:tc>
        <w:tc>
          <w:tcPr>
            <w:tcW w:w="1276" w:type="dxa"/>
            <w:vAlign w:val="center"/>
          </w:tcPr>
          <w:p w:rsidR="00EC6E7D" w:rsidRPr="00B710ED" w:rsidRDefault="00B37535" w:rsidP="00EC6E7D">
            <w:pPr>
              <w:tabs>
                <w:tab w:val="left" w:pos="0"/>
              </w:tabs>
              <w:jc w:val="center"/>
            </w:pPr>
            <w:r>
              <w:t>1,40</w:t>
            </w:r>
          </w:p>
        </w:tc>
      </w:tr>
      <w:tr w:rsidR="00EC6E7D" w:rsidTr="00736287">
        <w:tc>
          <w:tcPr>
            <w:tcW w:w="708" w:type="dxa"/>
            <w:vMerge/>
            <w:vAlign w:val="center"/>
          </w:tcPr>
          <w:p w:rsidR="00EC6E7D" w:rsidRPr="00B710ED" w:rsidRDefault="00EC6E7D" w:rsidP="00EC6E7D">
            <w:pPr>
              <w:tabs>
                <w:tab w:val="left" w:pos="0"/>
              </w:tabs>
              <w:jc w:val="center"/>
            </w:pPr>
          </w:p>
        </w:tc>
        <w:tc>
          <w:tcPr>
            <w:tcW w:w="1844" w:type="dxa"/>
            <w:vMerge/>
            <w:vAlign w:val="center"/>
          </w:tcPr>
          <w:p w:rsidR="00EC6E7D" w:rsidRPr="00B710ED" w:rsidRDefault="00EC6E7D" w:rsidP="00EC6E7D">
            <w:pPr>
              <w:tabs>
                <w:tab w:val="left" w:pos="0"/>
              </w:tabs>
              <w:jc w:val="center"/>
            </w:pPr>
          </w:p>
        </w:tc>
        <w:tc>
          <w:tcPr>
            <w:tcW w:w="850" w:type="dxa"/>
          </w:tcPr>
          <w:p w:rsidR="00EC6E7D" w:rsidRDefault="00EC6E7D" w:rsidP="00EC6E7D">
            <w:pPr>
              <w:tabs>
                <w:tab w:val="left" w:pos="0"/>
              </w:tabs>
              <w:jc w:val="center"/>
            </w:pPr>
            <w:r>
              <w:t>2022</w:t>
            </w:r>
          </w:p>
        </w:tc>
        <w:tc>
          <w:tcPr>
            <w:tcW w:w="1843" w:type="dxa"/>
          </w:tcPr>
          <w:p w:rsidR="00EC6E7D" w:rsidRPr="00915AB1" w:rsidRDefault="00EC6E7D" w:rsidP="00EC6E7D">
            <w:pPr>
              <w:jc w:val="center"/>
            </w:pPr>
            <w:r w:rsidRPr="00314BE1">
              <w:t>х</w:t>
            </w:r>
          </w:p>
        </w:tc>
        <w:tc>
          <w:tcPr>
            <w:tcW w:w="1701" w:type="dxa"/>
            <w:vAlign w:val="center"/>
          </w:tcPr>
          <w:p w:rsidR="00EC6E7D" w:rsidRDefault="00EC6E7D" w:rsidP="00EC6E7D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EC6E7D" w:rsidRPr="00B63FD1" w:rsidRDefault="00EC6E7D" w:rsidP="00EC6E7D">
            <w:pPr>
              <w:jc w:val="center"/>
            </w:pPr>
            <w:r w:rsidRPr="00B63FD1">
              <w:t>х</w:t>
            </w:r>
          </w:p>
        </w:tc>
        <w:tc>
          <w:tcPr>
            <w:tcW w:w="1134" w:type="dxa"/>
            <w:vAlign w:val="center"/>
          </w:tcPr>
          <w:p w:rsidR="00EC6E7D" w:rsidRPr="00B63FD1" w:rsidRDefault="00B37535" w:rsidP="00EC6E7D">
            <w:pPr>
              <w:jc w:val="center"/>
            </w:pPr>
            <w:r>
              <w:t>1,96</w:t>
            </w:r>
          </w:p>
        </w:tc>
        <w:tc>
          <w:tcPr>
            <w:tcW w:w="1276" w:type="dxa"/>
            <w:vAlign w:val="center"/>
          </w:tcPr>
          <w:p w:rsidR="00EC6E7D" w:rsidRPr="00B710ED" w:rsidRDefault="00B37535" w:rsidP="00EC6E7D">
            <w:pPr>
              <w:tabs>
                <w:tab w:val="left" w:pos="0"/>
              </w:tabs>
              <w:jc w:val="center"/>
            </w:pPr>
            <w:r>
              <w:t>1,40</w:t>
            </w:r>
          </w:p>
        </w:tc>
      </w:tr>
      <w:tr w:rsidR="00EC6E7D" w:rsidTr="00736287">
        <w:tc>
          <w:tcPr>
            <w:tcW w:w="708" w:type="dxa"/>
            <w:vMerge/>
            <w:vAlign w:val="center"/>
          </w:tcPr>
          <w:p w:rsidR="00EC6E7D" w:rsidRPr="00B710ED" w:rsidRDefault="00EC6E7D" w:rsidP="00EC6E7D">
            <w:pPr>
              <w:tabs>
                <w:tab w:val="left" w:pos="0"/>
              </w:tabs>
              <w:jc w:val="center"/>
            </w:pPr>
          </w:p>
        </w:tc>
        <w:tc>
          <w:tcPr>
            <w:tcW w:w="1844" w:type="dxa"/>
            <w:vMerge/>
            <w:vAlign w:val="center"/>
          </w:tcPr>
          <w:p w:rsidR="00EC6E7D" w:rsidRPr="00B710ED" w:rsidRDefault="00EC6E7D" w:rsidP="00EC6E7D">
            <w:pPr>
              <w:tabs>
                <w:tab w:val="left" w:pos="0"/>
              </w:tabs>
              <w:jc w:val="center"/>
            </w:pPr>
          </w:p>
        </w:tc>
        <w:tc>
          <w:tcPr>
            <w:tcW w:w="850" w:type="dxa"/>
          </w:tcPr>
          <w:p w:rsidR="00EC6E7D" w:rsidRDefault="00EC6E7D" w:rsidP="00EC6E7D">
            <w:pPr>
              <w:tabs>
                <w:tab w:val="left" w:pos="0"/>
              </w:tabs>
              <w:jc w:val="center"/>
            </w:pPr>
            <w:r>
              <w:t>2023</w:t>
            </w:r>
          </w:p>
        </w:tc>
        <w:tc>
          <w:tcPr>
            <w:tcW w:w="1843" w:type="dxa"/>
          </w:tcPr>
          <w:p w:rsidR="00EC6E7D" w:rsidRPr="00915AB1" w:rsidRDefault="00EC6E7D" w:rsidP="00EC6E7D">
            <w:pPr>
              <w:jc w:val="center"/>
            </w:pPr>
            <w:r w:rsidRPr="00314BE1">
              <w:t>х</w:t>
            </w:r>
          </w:p>
        </w:tc>
        <w:tc>
          <w:tcPr>
            <w:tcW w:w="1701" w:type="dxa"/>
            <w:vAlign w:val="center"/>
          </w:tcPr>
          <w:p w:rsidR="00EC6E7D" w:rsidRDefault="00EC6E7D" w:rsidP="00EC6E7D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EC6E7D" w:rsidRPr="00B63FD1" w:rsidRDefault="00EC6E7D" w:rsidP="00EC6E7D">
            <w:pPr>
              <w:jc w:val="center"/>
            </w:pPr>
            <w:r w:rsidRPr="00B63FD1">
              <w:t>х</w:t>
            </w:r>
          </w:p>
        </w:tc>
        <w:tc>
          <w:tcPr>
            <w:tcW w:w="1134" w:type="dxa"/>
            <w:vAlign w:val="center"/>
          </w:tcPr>
          <w:p w:rsidR="00EC6E7D" w:rsidRPr="00B63FD1" w:rsidRDefault="00B37535" w:rsidP="00EC6E7D">
            <w:pPr>
              <w:jc w:val="center"/>
            </w:pPr>
            <w:r>
              <w:t>1,96</w:t>
            </w:r>
          </w:p>
        </w:tc>
        <w:tc>
          <w:tcPr>
            <w:tcW w:w="1276" w:type="dxa"/>
            <w:vAlign w:val="center"/>
          </w:tcPr>
          <w:p w:rsidR="00EC6E7D" w:rsidRPr="00B710ED" w:rsidRDefault="00B37535" w:rsidP="00EC6E7D">
            <w:pPr>
              <w:tabs>
                <w:tab w:val="left" w:pos="0"/>
              </w:tabs>
              <w:jc w:val="center"/>
            </w:pPr>
            <w:r>
              <w:t>1,40</w:t>
            </w:r>
          </w:p>
        </w:tc>
      </w:tr>
      <w:tr w:rsidR="00EC6E7D" w:rsidTr="005F27F8">
        <w:tc>
          <w:tcPr>
            <w:tcW w:w="11057" w:type="dxa"/>
            <w:gridSpan w:val="8"/>
          </w:tcPr>
          <w:p w:rsidR="00EC6E7D" w:rsidRPr="00B710ED" w:rsidRDefault="00EC6E7D" w:rsidP="00EC6E7D">
            <w:pPr>
              <w:tabs>
                <w:tab w:val="left" w:pos="0"/>
              </w:tabs>
              <w:jc w:val="center"/>
            </w:pPr>
            <w:r>
              <w:rPr>
                <w:sz w:val="28"/>
                <w:szCs w:val="28"/>
              </w:rPr>
              <w:t>4</w:t>
            </w:r>
            <w:r w:rsidRPr="00DF2522">
              <w:rPr>
                <w:sz w:val="28"/>
                <w:szCs w:val="28"/>
              </w:rPr>
              <w:t>. Водоотведение (участок</w:t>
            </w:r>
            <w:r w:rsidRPr="00205C84">
              <w:rPr>
                <w:sz w:val="28"/>
                <w:szCs w:val="28"/>
              </w:rPr>
              <w:t xml:space="preserve"> «Паросиловое хозяйство № </w:t>
            </w:r>
            <w:r>
              <w:rPr>
                <w:sz w:val="28"/>
                <w:szCs w:val="28"/>
              </w:rPr>
              <w:t>2</w:t>
            </w:r>
            <w:r w:rsidRPr="00205C84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)</w:t>
            </w:r>
          </w:p>
        </w:tc>
      </w:tr>
      <w:tr w:rsidR="00EC6E7D" w:rsidTr="00E30041">
        <w:tc>
          <w:tcPr>
            <w:tcW w:w="708" w:type="dxa"/>
            <w:vMerge w:val="restart"/>
            <w:vAlign w:val="center"/>
          </w:tcPr>
          <w:p w:rsidR="00EC6E7D" w:rsidRPr="00B710ED" w:rsidRDefault="00EC6E7D" w:rsidP="00EC6E7D">
            <w:pPr>
              <w:tabs>
                <w:tab w:val="left" w:pos="0"/>
              </w:tabs>
              <w:jc w:val="center"/>
            </w:pPr>
            <w:r>
              <w:t>4.1.</w:t>
            </w:r>
          </w:p>
        </w:tc>
        <w:tc>
          <w:tcPr>
            <w:tcW w:w="1844" w:type="dxa"/>
            <w:vMerge w:val="restart"/>
            <w:vAlign w:val="center"/>
          </w:tcPr>
          <w:p w:rsidR="00EC6E7D" w:rsidRPr="00966898" w:rsidRDefault="00EC6E7D" w:rsidP="00EC6E7D">
            <w:pPr>
              <w:tabs>
                <w:tab w:val="left" w:pos="0"/>
              </w:tabs>
            </w:pPr>
            <w:r w:rsidRPr="00966898">
              <w:t>Водоотведение</w:t>
            </w:r>
          </w:p>
        </w:tc>
        <w:tc>
          <w:tcPr>
            <w:tcW w:w="850" w:type="dxa"/>
          </w:tcPr>
          <w:p w:rsidR="00EC6E7D" w:rsidRPr="00B710ED" w:rsidRDefault="00EC6E7D" w:rsidP="00EC6E7D">
            <w:pPr>
              <w:tabs>
                <w:tab w:val="left" w:pos="0"/>
              </w:tabs>
              <w:jc w:val="center"/>
            </w:pPr>
            <w:r w:rsidRPr="00B710ED">
              <w:t>201</w:t>
            </w:r>
            <w:r>
              <w:t>9</w:t>
            </w:r>
          </w:p>
        </w:tc>
        <w:tc>
          <w:tcPr>
            <w:tcW w:w="1843" w:type="dxa"/>
            <w:vAlign w:val="center"/>
          </w:tcPr>
          <w:p w:rsidR="00EC6E7D" w:rsidRPr="00B710ED" w:rsidRDefault="00B37535" w:rsidP="00EC6E7D">
            <w:pPr>
              <w:tabs>
                <w:tab w:val="left" w:pos="0"/>
              </w:tabs>
              <w:jc w:val="center"/>
            </w:pPr>
            <w:r>
              <w:t>2178,55</w:t>
            </w:r>
          </w:p>
        </w:tc>
        <w:tc>
          <w:tcPr>
            <w:tcW w:w="1701" w:type="dxa"/>
            <w:vAlign w:val="center"/>
          </w:tcPr>
          <w:p w:rsidR="00EC6E7D" w:rsidRPr="00B710ED" w:rsidRDefault="00EC6E7D" w:rsidP="00EC6E7D">
            <w:pPr>
              <w:tabs>
                <w:tab w:val="left" w:pos="0"/>
              </w:tabs>
              <w:jc w:val="center"/>
            </w:pPr>
            <w:r w:rsidRPr="00915AB1">
              <w:t>х</w:t>
            </w:r>
          </w:p>
        </w:tc>
        <w:tc>
          <w:tcPr>
            <w:tcW w:w="1701" w:type="dxa"/>
          </w:tcPr>
          <w:p w:rsidR="00EC6E7D" w:rsidRDefault="00EC6E7D" w:rsidP="00EC6E7D">
            <w:pPr>
              <w:jc w:val="center"/>
            </w:pPr>
            <w:r w:rsidRPr="00B63FD1">
              <w:t>х</w:t>
            </w:r>
          </w:p>
        </w:tc>
        <w:tc>
          <w:tcPr>
            <w:tcW w:w="1134" w:type="dxa"/>
          </w:tcPr>
          <w:p w:rsidR="00EC6E7D" w:rsidRDefault="00EC6E7D" w:rsidP="00EC6E7D">
            <w:pPr>
              <w:jc w:val="center"/>
            </w:pPr>
            <w:r w:rsidRPr="00B63FD1">
              <w:t>х</w:t>
            </w:r>
          </w:p>
        </w:tc>
        <w:tc>
          <w:tcPr>
            <w:tcW w:w="1276" w:type="dxa"/>
            <w:vAlign w:val="center"/>
          </w:tcPr>
          <w:p w:rsidR="00EC6E7D" w:rsidRPr="00B710ED" w:rsidRDefault="00B37535" w:rsidP="00EC6E7D">
            <w:pPr>
              <w:tabs>
                <w:tab w:val="left" w:pos="0"/>
              </w:tabs>
              <w:jc w:val="center"/>
            </w:pPr>
            <w:r>
              <w:t>2,43</w:t>
            </w:r>
          </w:p>
        </w:tc>
      </w:tr>
      <w:tr w:rsidR="00EC6E7D" w:rsidTr="00EC6E7D">
        <w:tc>
          <w:tcPr>
            <w:tcW w:w="708" w:type="dxa"/>
            <w:vMerge/>
          </w:tcPr>
          <w:p w:rsidR="00EC6E7D" w:rsidRPr="00B710ED" w:rsidRDefault="00EC6E7D" w:rsidP="00EC6E7D">
            <w:pPr>
              <w:tabs>
                <w:tab w:val="left" w:pos="0"/>
              </w:tabs>
              <w:jc w:val="center"/>
            </w:pPr>
          </w:p>
        </w:tc>
        <w:tc>
          <w:tcPr>
            <w:tcW w:w="1844" w:type="dxa"/>
            <w:vMerge/>
          </w:tcPr>
          <w:p w:rsidR="00EC6E7D" w:rsidRPr="00B710ED" w:rsidRDefault="00EC6E7D" w:rsidP="00EC6E7D">
            <w:pPr>
              <w:tabs>
                <w:tab w:val="left" w:pos="0"/>
              </w:tabs>
              <w:jc w:val="center"/>
            </w:pPr>
          </w:p>
        </w:tc>
        <w:tc>
          <w:tcPr>
            <w:tcW w:w="850" w:type="dxa"/>
          </w:tcPr>
          <w:p w:rsidR="00EC6E7D" w:rsidRDefault="00EC6E7D" w:rsidP="00EC6E7D">
            <w:pPr>
              <w:tabs>
                <w:tab w:val="left" w:pos="0"/>
              </w:tabs>
              <w:jc w:val="center"/>
            </w:pPr>
            <w:r>
              <w:t>2020</w:t>
            </w:r>
          </w:p>
        </w:tc>
        <w:tc>
          <w:tcPr>
            <w:tcW w:w="1843" w:type="dxa"/>
          </w:tcPr>
          <w:p w:rsidR="00EC6E7D" w:rsidRPr="00915AB1" w:rsidRDefault="00EC6E7D" w:rsidP="00EC6E7D">
            <w:pPr>
              <w:jc w:val="center"/>
            </w:pPr>
            <w:r w:rsidRPr="00915AB1">
              <w:t>х</w:t>
            </w:r>
          </w:p>
        </w:tc>
        <w:tc>
          <w:tcPr>
            <w:tcW w:w="1701" w:type="dxa"/>
            <w:vAlign w:val="center"/>
          </w:tcPr>
          <w:p w:rsidR="00EC6E7D" w:rsidRDefault="00EC6E7D" w:rsidP="00EC6E7D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EC6E7D" w:rsidRPr="00B63FD1" w:rsidRDefault="00EC6E7D" w:rsidP="00EC6E7D">
            <w:pPr>
              <w:jc w:val="center"/>
            </w:pPr>
            <w:r w:rsidRPr="00B63FD1">
              <w:t>х</w:t>
            </w:r>
          </w:p>
        </w:tc>
        <w:tc>
          <w:tcPr>
            <w:tcW w:w="1134" w:type="dxa"/>
          </w:tcPr>
          <w:p w:rsidR="00EC6E7D" w:rsidRPr="00B63FD1" w:rsidRDefault="00EC6E7D" w:rsidP="00EC6E7D">
            <w:pPr>
              <w:jc w:val="center"/>
            </w:pPr>
            <w:r w:rsidRPr="00B63FD1">
              <w:t>х</w:t>
            </w:r>
          </w:p>
        </w:tc>
        <w:tc>
          <w:tcPr>
            <w:tcW w:w="1276" w:type="dxa"/>
            <w:vAlign w:val="center"/>
          </w:tcPr>
          <w:p w:rsidR="00EC6E7D" w:rsidRPr="00B710ED" w:rsidRDefault="00B37535" w:rsidP="00EC6E7D">
            <w:pPr>
              <w:tabs>
                <w:tab w:val="left" w:pos="0"/>
              </w:tabs>
              <w:jc w:val="center"/>
            </w:pPr>
            <w:r>
              <w:t>2,43</w:t>
            </w:r>
          </w:p>
        </w:tc>
      </w:tr>
      <w:tr w:rsidR="00EC6E7D" w:rsidTr="00EC6E7D">
        <w:tc>
          <w:tcPr>
            <w:tcW w:w="708" w:type="dxa"/>
            <w:vMerge/>
          </w:tcPr>
          <w:p w:rsidR="00EC6E7D" w:rsidRPr="00B710ED" w:rsidRDefault="00EC6E7D" w:rsidP="00EC6E7D">
            <w:pPr>
              <w:tabs>
                <w:tab w:val="left" w:pos="0"/>
              </w:tabs>
              <w:jc w:val="center"/>
            </w:pPr>
          </w:p>
        </w:tc>
        <w:tc>
          <w:tcPr>
            <w:tcW w:w="1844" w:type="dxa"/>
            <w:vMerge/>
          </w:tcPr>
          <w:p w:rsidR="00EC6E7D" w:rsidRPr="00B710ED" w:rsidRDefault="00EC6E7D" w:rsidP="00EC6E7D">
            <w:pPr>
              <w:tabs>
                <w:tab w:val="left" w:pos="0"/>
              </w:tabs>
              <w:jc w:val="center"/>
            </w:pPr>
          </w:p>
        </w:tc>
        <w:tc>
          <w:tcPr>
            <w:tcW w:w="850" w:type="dxa"/>
          </w:tcPr>
          <w:p w:rsidR="00EC6E7D" w:rsidRDefault="00EC6E7D" w:rsidP="00EC6E7D">
            <w:pPr>
              <w:tabs>
                <w:tab w:val="left" w:pos="0"/>
              </w:tabs>
              <w:jc w:val="center"/>
            </w:pPr>
            <w:r>
              <w:t>2021</w:t>
            </w:r>
          </w:p>
        </w:tc>
        <w:tc>
          <w:tcPr>
            <w:tcW w:w="1843" w:type="dxa"/>
          </w:tcPr>
          <w:p w:rsidR="00EC6E7D" w:rsidRPr="00915AB1" w:rsidRDefault="00EC6E7D" w:rsidP="00EC6E7D">
            <w:pPr>
              <w:jc w:val="center"/>
            </w:pPr>
            <w:r w:rsidRPr="00915AB1">
              <w:t>х</w:t>
            </w:r>
          </w:p>
        </w:tc>
        <w:tc>
          <w:tcPr>
            <w:tcW w:w="1701" w:type="dxa"/>
            <w:vAlign w:val="center"/>
          </w:tcPr>
          <w:p w:rsidR="00EC6E7D" w:rsidRDefault="00EC6E7D" w:rsidP="00EC6E7D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EC6E7D" w:rsidRPr="00B63FD1" w:rsidRDefault="00EC6E7D" w:rsidP="00EC6E7D">
            <w:pPr>
              <w:jc w:val="center"/>
            </w:pPr>
            <w:r w:rsidRPr="00B63FD1">
              <w:t>х</w:t>
            </w:r>
          </w:p>
        </w:tc>
        <w:tc>
          <w:tcPr>
            <w:tcW w:w="1134" w:type="dxa"/>
          </w:tcPr>
          <w:p w:rsidR="00EC6E7D" w:rsidRPr="00B63FD1" w:rsidRDefault="00EC6E7D" w:rsidP="00EC6E7D">
            <w:pPr>
              <w:jc w:val="center"/>
            </w:pPr>
            <w:r w:rsidRPr="00B63FD1">
              <w:t>х</w:t>
            </w:r>
          </w:p>
        </w:tc>
        <w:tc>
          <w:tcPr>
            <w:tcW w:w="1276" w:type="dxa"/>
            <w:vAlign w:val="center"/>
          </w:tcPr>
          <w:p w:rsidR="00EC6E7D" w:rsidRPr="00B710ED" w:rsidRDefault="00B37535" w:rsidP="00EC6E7D">
            <w:pPr>
              <w:tabs>
                <w:tab w:val="left" w:pos="0"/>
              </w:tabs>
              <w:jc w:val="center"/>
            </w:pPr>
            <w:r>
              <w:t>2,43</w:t>
            </w:r>
          </w:p>
        </w:tc>
      </w:tr>
      <w:tr w:rsidR="00EC6E7D" w:rsidTr="00EC6E7D">
        <w:tc>
          <w:tcPr>
            <w:tcW w:w="708" w:type="dxa"/>
            <w:vMerge/>
          </w:tcPr>
          <w:p w:rsidR="00EC6E7D" w:rsidRPr="00B710ED" w:rsidRDefault="00EC6E7D" w:rsidP="00EC6E7D">
            <w:pPr>
              <w:tabs>
                <w:tab w:val="left" w:pos="0"/>
              </w:tabs>
              <w:jc w:val="center"/>
            </w:pPr>
          </w:p>
        </w:tc>
        <w:tc>
          <w:tcPr>
            <w:tcW w:w="1844" w:type="dxa"/>
            <w:vMerge/>
          </w:tcPr>
          <w:p w:rsidR="00EC6E7D" w:rsidRPr="00B710ED" w:rsidRDefault="00EC6E7D" w:rsidP="00EC6E7D">
            <w:pPr>
              <w:tabs>
                <w:tab w:val="left" w:pos="0"/>
              </w:tabs>
              <w:jc w:val="center"/>
            </w:pPr>
          </w:p>
        </w:tc>
        <w:tc>
          <w:tcPr>
            <w:tcW w:w="850" w:type="dxa"/>
          </w:tcPr>
          <w:p w:rsidR="00EC6E7D" w:rsidRDefault="00EC6E7D" w:rsidP="00EC6E7D">
            <w:pPr>
              <w:tabs>
                <w:tab w:val="left" w:pos="0"/>
              </w:tabs>
              <w:jc w:val="center"/>
            </w:pPr>
            <w:r>
              <w:t>2022</w:t>
            </w:r>
          </w:p>
        </w:tc>
        <w:tc>
          <w:tcPr>
            <w:tcW w:w="1843" w:type="dxa"/>
          </w:tcPr>
          <w:p w:rsidR="00EC6E7D" w:rsidRPr="00915AB1" w:rsidRDefault="00EC6E7D" w:rsidP="00EC6E7D">
            <w:pPr>
              <w:jc w:val="center"/>
            </w:pPr>
            <w:r w:rsidRPr="00915AB1">
              <w:t>х</w:t>
            </w:r>
          </w:p>
        </w:tc>
        <w:tc>
          <w:tcPr>
            <w:tcW w:w="1701" w:type="dxa"/>
            <w:vAlign w:val="center"/>
          </w:tcPr>
          <w:p w:rsidR="00EC6E7D" w:rsidRDefault="00EC6E7D" w:rsidP="00EC6E7D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EC6E7D" w:rsidRPr="00B63FD1" w:rsidRDefault="00EC6E7D" w:rsidP="00EC6E7D">
            <w:pPr>
              <w:jc w:val="center"/>
            </w:pPr>
            <w:r w:rsidRPr="00B63FD1">
              <w:t>х</w:t>
            </w:r>
          </w:p>
        </w:tc>
        <w:tc>
          <w:tcPr>
            <w:tcW w:w="1134" w:type="dxa"/>
          </w:tcPr>
          <w:p w:rsidR="00EC6E7D" w:rsidRPr="00B63FD1" w:rsidRDefault="00EC6E7D" w:rsidP="00EC6E7D">
            <w:pPr>
              <w:jc w:val="center"/>
            </w:pPr>
            <w:r w:rsidRPr="00B63FD1">
              <w:t>х</w:t>
            </w:r>
          </w:p>
        </w:tc>
        <w:tc>
          <w:tcPr>
            <w:tcW w:w="1276" w:type="dxa"/>
            <w:vAlign w:val="center"/>
          </w:tcPr>
          <w:p w:rsidR="00EC6E7D" w:rsidRPr="00B710ED" w:rsidRDefault="00B37535" w:rsidP="00EC6E7D">
            <w:pPr>
              <w:tabs>
                <w:tab w:val="left" w:pos="0"/>
              </w:tabs>
              <w:jc w:val="center"/>
            </w:pPr>
            <w:r>
              <w:t>2,43</w:t>
            </w:r>
          </w:p>
        </w:tc>
      </w:tr>
      <w:tr w:rsidR="00EC6E7D" w:rsidTr="00EC6E7D">
        <w:tc>
          <w:tcPr>
            <w:tcW w:w="708" w:type="dxa"/>
            <w:vMerge/>
          </w:tcPr>
          <w:p w:rsidR="00EC6E7D" w:rsidRPr="00B710ED" w:rsidRDefault="00EC6E7D" w:rsidP="00EC6E7D">
            <w:pPr>
              <w:tabs>
                <w:tab w:val="left" w:pos="0"/>
              </w:tabs>
              <w:jc w:val="center"/>
            </w:pPr>
          </w:p>
        </w:tc>
        <w:tc>
          <w:tcPr>
            <w:tcW w:w="1844" w:type="dxa"/>
            <w:vMerge/>
          </w:tcPr>
          <w:p w:rsidR="00EC6E7D" w:rsidRPr="00B710ED" w:rsidRDefault="00EC6E7D" w:rsidP="00EC6E7D">
            <w:pPr>
              <w:tabs>
                <w:tab w:val="left" w:pos="0"/>
              </w:tabs>
              <w:jc w:val="center"/>
            </w:pPr>
          </w:p>
        </w:tc>
        <w:tc>
          <w:tcPr>
            <w:tcW w:w="850" w:type="dxa"/>
          </w:tcPr>
          <w:p w:rsidR="00EC6E7D" w:rsidRDefault="00EC6E7D" w:rsidP="00EC6E7D">
            <w:pPr>
              <w:tabs>
                <w:tab w:val="left" w:pos="0"/>
              </w:tabs>
              <w:jc w:val="center"/>
            </w:pPr>
            <w:r>
              <w:t>2023</w:t>
            </w:r>
          </w:p>
        </w:tc>
        <w:tc>
          <w:tcPr>
            <w:tcW w:w="1843" w:type="dxa"/>
          </w:tcPr>
          <w:p w:rsidR="00EC6E7D" w:rsidRPr="00915AB1" w:rsidRDefault="00EC6E7D" w:rsidP="00EC6E7D">
            <w:pPr>
              <w:jc w:val="center"/>
            </w:pPr>
            <w:r w:rsidRPr="00915AB1">
              <w:t>х</w:t>
            </w:r>
          </w:p>
        </w:tc>
        <w:tc>
          <w:tcPr>
            <w:tcW w:w="1701" w:type="dxa"/>
            <w:vAlign w:val="center"/>
          </w:tcPr>
          <w:p w:rsidR="00EC6E7D" w:rsidRDefault="00EC6E7D" w:rsidP="00EC6E7D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EC6E7D" w:rsidRPr="00B63FD1" w:rsidRDefault="00EC6E7D" w:rsidP="00EC6E7D">
            <w:pPr>
              <w:jc w:val="center"/>
            </w:pPr>
            <w:r w:rsidRPr="00B63FD1">
              <w:t>х</w:t>
            </w:r>
          </w:p>
        </w:tc>
        <w:tc>
          <w:tcPr>
            <w:tcW w:w="1134" w:type="dxa"/>
          </w:tcPr>
          <w:p w:rsidR="00EC6E7D" w:rsidRPr="00B63FD1" w:rsidRDefault="00EC6E7D" w:rsidP="00EC6E7D">
            <w:pPr>
              <w:jc w:val="center"/>
            </w:pPr>
            <w:r w:rsidRPr="00B63FD1">
              <w:t>х</w:t>
            </w:r>
          </w:p>
        </w:tc>
        <w:tc>
          <w:tcPr>
            <w:tcW w:w="1276" w:type="dxa"/>
            <w:vAlign w:val="center"/>
          </w:tcPr>
          <w:p w:rsidR="00EC6E7D" w:rsidRPr="00B710ED" w:rsidRDefault="00B37535" w:rsidP="00EC6E7D">
            <w:pPr>
              <w:tabs>
                <w:tab w:val="left" w:pos="0"/>
              </w:tabs>
              <w:jc w:val="center"/>
            </w:pPr>
            <w:r>
              <w:t>2,43</w:t>
            </w:r>
          </w:p>
        </w:tc>
      </w:tr>
    </w:tbl>
    <w:p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sectPr w:rsidR="00A72266" w:rsidSect="00C87B65">
      <w:headerReference w:type="default" r:id="rId9"/>
      <w:pgSz w:w="11906" w:h="16838"/>
      <w:pgMar w:top="851" w:right="1418" w:bottom="709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7AF2" w:rsidRDefault="00C37AF2" w:rsidP="00524BCA">
      <w:r>
        <w:separator/>
      </w:r>
    </w:p>
  </w:endnote>
  <w:endnote w:type="continuationSeparator" w:id="0">
    <w:p w:rsidR="00C37AF2" w:rsidRDefault="00C37AF2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7AF2" w:rsidRDefault="00C37AF2" w:rsidP="00524BCA">
      <w:r>
        <w:separator/>
      </w:r>
    </w:p>
  </w:footnote>
  <w:footnote w:type="continuationSeparator" w:id="0">
    <w:p w:rsidR="00C37AF2" w:rsidRDefault="00C37AF2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3808133"/>
      <w:docPartObj>
        <w:docPartGallery w:val="Page Numbers (Top of Page)"/>
        <w:docPartUnique/>
      </w:docPartObj>
    </w:sdtPr>
    <w:sdtEndPr/>
    <w:sdtContent>
      <w:p w:rsidR="00C37AF2" w:rsidRDefault="00C37AF2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757E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37AF2" w:rsidRDefault="00C37AF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8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4"/>
  </w:num>
  <w:num w:numId="7">
    <w:abstractNumId w:val="29"/>
  </w:num>
  <w:num w:numId="8">
    <w:abstractNumId w:val="25"/>
  </w:num>
  <w:num w:numId="9">
    <w:abstractNumId w:val="2"/>
  </w:num>
  <w:num w:numId="10">
    <w:abstractNumId w:val="3"/>
  </w:num>
  <w:num w:numId="11">
    <w:abstractNumId w:val="27"/>
  </w:num>
  <w:num w:numId="12">
    <w:abstractNumId w:val="28"/>
  </w:num>
  <w:num w:numId="13">
    <w:abstractNumId w:val="9"/>
  </w:num>
  <w:num w:numId="14">
    <w:abstractNumId w:val="1"/>
  </w:num>
  <w:num w:numId="15">
    <w:abstractNumId w:val="22"/>
  </w:num>
  <w:num w:numId="16">
    <w:abstractNumId w:val="10"/>
  </w:num>
  <w:num w:numId="17">
    <w:abstractNumId w:val="23"/>
  </w:num>
  <w:num w:numId="18">
    <w:abstractNumId w:val="14"/>
  </w:num>
  <w:num w:numId="19">
    <w:abstractNumId w:val="21"/>
  </w:num>
  <w:num w:numId="20">
    <w:abstractNumId w:val="26"/>
  </w:num>
  <w:num w:numId="21">
    <w:abstractNumId w:val="20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06AA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B6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5EE1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3C48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F13D0"/>
    <w:rsid w:val="000F1512"/>
    <w:rsid w:val="000F1A69"/>
    <w:rsid w:val="000F3AA1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5F23"/>
    <w:rsid w:val="001E0A22"/>
    <w:rsid w:val="001E171D"/>
    <w:rsid w:val="001E221D"/>
    <w:rsid w:val="001E4593"/>
    <w:rsid w:val="001E58BB"/>
    <w:rsid w:val="001E5E09"/>
    <w:rsid w:val="001E748F"/>
    <w:rsid w:val="001F044A"/>
    <w:rsid w:val="001F1C98"/>
    <w:rsid w:val="001F1F6A"/>
    <w:rsid w:val="001F437E"/>
    <w:rsid w:val="001F59A1"/>
    <w:rsid w:val="001F79F8"/>
    <w:rsid w:val="002004B6"/>
    <w:rsid w:val="00201812"/>
    <w:rsid w:val="00203296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7AC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B8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77C07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5E54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024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5C4E"/>
    <w:rsid w:val="00446386"/>
    <w:rsid w:val="004466F7"/>
    <w:rsid w:val="00452635"/>
    <w:rsid w:val="00453646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268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1E94"/>
    <w:rsid w:val="00661F6F"/>
    <w:rsid w:val="0066681F"/>
    <w:rsid w:val="00667473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6F1"/>
    <w:rsid w:val="00711B61"/>
    <w:rsid w:val="00713807"/>
    <w:rsid w:val="007159C6"/>
    <w:rsid w:val="00715EE5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6787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4EE9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3763A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6898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37535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29D8"/>
    <w:rsid w:val="00BC3B2C"/>
    <w:rsid w:val="00BC6E15"/>
    <w:rsid w:val="00BC7272"/>
    <w:rsid w:val="00BC7439"/>
    <w:rsid w:val="00BD0B0A"/>
    <w:rsid w:val="00BD3F79"/>
    <w:rsid w:val="00BD4D0F"/>
    <w:rsid w:val="00BD5232"/>
    <w:rsid w:val="00BE22C0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37AF2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4CD1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87B65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37413"/>
    <w:rsid w:val="00E41408"/>
    <w:rsid w:val="00E4506D"/>
    <w:rsid w:val="00E45D71"/>
    <w:rsid w:val="00E46C68"/>
    <w:rsid w:val="00E50BA2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7E9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5925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C6E7D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5265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3871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1EA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AA673B-8BDF-424C-BA6D-9067D0EBC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A36CF1-5FCF-4D9D-9605-038594009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Оксана Вахнова</cp:lastModifiedBy>
  <cp:revision>17</cp:revision>
  <cp:lastPrinted>2015-09-23T03:11:00Z</cp:lastPrinted>
  <dcterms:created xsi:type="dcterms:W3CDTF">2016-04-05T09:34:00Z</dcterms:created>
  <dcterms:modified xsi:type="dcterms:W3CDTF">2018-10-11T04:25:00Z</dcterms:modified>
</cp:coreProperties>
</file>