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0179B" w:rsidRPr="007C52A9" w:rsidRDefault="00717852" w:rsidP="0090179B">
      <w:pPr>
        <w:jc w:val="center"/>
        <w:rPr>
          <w:b/>
          <w:bCs/>
          <w:kern w:val="32"/>
          <w:sz w:val="28"/>
          <w:szCs w:val="28"/>
        </w:rPr>
      </w:pPr>
      <w:r>
        <w:rPr>
          <w:b/>
          <w:bCs/>
          <w:kern w:val="32"/>
          <w:sz w:val="28"/>
          <w:szCs w:val="28"/>
        </w:rPr>
        <w:t>«</w:t>
      </w:r>
      <w:r w:rsidR="0090179B" w:rsidRPr="007C52A9">
        <w:rPr>
          <w:b/>
          <w:bCs/>
          <w:kern w:val="32"/>
          <w:sz w:val="28"/>
          <w:szCs w:val="28"/>
        </w:rPr>
        <w:t>Об утверждении производственной программы</w:t>
      </w:r>
    </w:p>
    <w:p w:rsidR="0090179B" w:rsidRPr="006E11F4" w:rsidRDefault="0090179B" w:rsidP="0090179B">
      <w:pPr>
        <w:jc w:val="center"/>
        <w:rPr>
          <w:b/>
          <w:bCs/>
          <w:kern w:val="32"/>
          <w:sz w:val="28"/>
          <w:szCs w:val="28"/>
        </w:rPr>
      </w:pPr>
      <w:r w:rsidRPr="007C52A9">
        <w:rPr>
          <w:b/>
          <w:bCs/>
          <w:kern w:val="32"/>
          <w:sz w:val="28"/>
          <w:szCs w:val="28"/>
        </w:rPr>
        <w:t xml:space="preserve">в сфере </w:t>
      </w:r>
      <w:r w:rsidRPr="006E11F4">
        <w:rPr>
          <w:b/>
          <w:bCs/>
          <w:kern w:val="32"/>
          <w:sz w:val="28"/>
          <w:szCs w:val="28"/>
        </w:rPr>
        <w:t>холодного водоснабжения, водоотведения</w:t>
      </w:r>
    </w:p>
    <w:p w:rsidR="0090179B" w:rsidRDefault="0090179B" w:rsidP="0090179B">
      <w:pPr>
        <w:jc w:val="center"/>
        <w:rPr>
          <w:b/>
          <w:bCs/>
          <w:kern w:val="32"/>
          <w:sz w:val="28"/>
          <w:szCs w:val="28"/>
        </w:rPr>
      </w:pPr>
      <w:r w:rsidRPr="006E11F4">
        <w:rPr>
          <w:b/>
          <w:bCs/>
          <w:kern w:val="32"/>
          <w:sz w:val="28"/>
          <w:szCs w:val="28"/>
        </w:rPr>
        <w:t>и об установлении тарифов на питьевую воду, водоотведение</w:t>
      </w:r>
      <w:r>
        <w:rPr>
          <w:b/>
          <w:bCs/>
          <w:kern w:val="32"/>
          <w:sz w:val="28"/>
          <w:szCs w:val="28"/>
        </w:rPr>
        <w:t xml:space="preserve"> </w:t>
      </w:r>
    </w:p>
    <w:p w:rsidR="0090179B" w:rsidRDefault="0090179B" w:rsidP="0090179B">
      <w:pPr>
        <w:jc w:val="center"/>
        <w:rPr>
          <w:b/>
          <w:sz w:val="28"/>
          <w:szCs w:val="28"/>
        </w:rPr>
      </w:pPr>
      <w:r w:rsidRPr="00053607">
        <w:rPr>
          <w:b/>
          <w:bCs/>
          <w:color w:val="000000" w:themeColor="text1"/>
          <w:kern w:val="32"/>
          <w:sz w:val="28"/>
          <w:szCs w:val="28"/>
        </w:rPr>
        <w:t>МКП «ТЕПЛО»</w:t>
      </w:r>
      <w:r w:rsidRPr="00053607">
        <w:rPr>
          <w:b/>
          <w:color w:val="000000" w:themeColor="text1"/>
          <w:sz w:val="28"/>
          <w:szCs w:val="28"/>
        </w:rPr>
        <w:t xml:space="preserve"> </w:t>
      </w:r>
      <w:r>
        <w:rPr>
          <w:b/>
          <w:sz w:val="28"/>
          <w:szCs w:val="28"/>
        </w:rPr>
        <w:t>(</w:t>
      </w:r>
      <w:r w:rsidRPr="00DE21B5">
        <w:rPr>
          <w:b/>
          <w:sz w:val="28"/>
          <w:szCs w:val="28"/>
        </w:rPr>
        <w:t>сельские поселения</w:t>
      </w:r>
      <w:r>
        <w:rPr>
          <w:b/>
          <w:sz w:val="28"/>
          <w:szCs w:val="28"/>
        </w:rPr>
        <w:t xml:space="preserve"> </w:t>
      </w:r>
      <w:proofErr w:type="spellStart"/>
      <w:r w:rsidRPr="00DE21B5">
        <w:rPr>
          <w:b/>
          <w:sz w:val="28"/>
          <w:szCs w:val="28"/>
        </w:rPr>
        <w:t>Топкинского</w:t>
      </w:r>
      <w:proofErr w:type="spellEnd"/>
      <w:r w:rsidRPr="00DE21B5">
        <w:rPr>
          <w:b/>
          <w:sz w:val="28"/>
          <w:szCs w:val="28"/>
        </w:rPr>
        <w:t xml:space="preserve"> </w:t>
      </w:r>
    </w:p>
    <w:p w:rsidR="00460567" w:rsidRPr="0090179B" w:rsidRDefault="0090179B" w:rsidP="0090179B">
      <w:pPr>
        <w:jc w:val="center"/>
        <w:rPr>
          <w:bCs/>
          <w:kern w:val="32"/>
          <w:sz w:val="28"/>
          <w:szCs w:val="28"/>
        </w:rPr>
      </w:pPr>
      <w:r w:rsidRPr="00DE21B5">
        <w:rPr>
          <w:b/>
          <w:sz w:val="28"/>
          <w:szCs w:val="28"/>
        </w:rPr>
        <w:t>муниципального района</w:t>
      </w:r>
      <w:r>
        <w:rPr>
          <w:b/>
          <w:sz w:val="28"/>
          <w:szCs w:val="28"/>
        </w:rPr>
        <w:t>)</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629B6">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5629B6">
        <w:rPr>
          <w:rFonts w:eastAsiaTheme="minorHAnsi"/>
          <w:sz w:val="28"/>
          <w:szCs w:val="28"/>
          <w:lang w:eastAsia="en-US"/>
        </w:rPr>
        <w:t>9</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5629B6">
        <w:rPr>
          <w:rFonts w:eastAsiaTheme="minorHAnsi"/>
          <w:sz w:val="28"/>
          <w:szCs w:val="28"/>
          <w:lang w:eastAsia="en-US"/>
        </w:rPr>
        <w:t>6</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90179B" w:rsidRDefault="0090179B" w:rsidP="0090179B">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5629B6">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9E408C">
        <w:rPr>
          <w:rFonts w:eastAsiaTheme="minorHAnsi"/>
          <w:sz w:val="28"/>
          <w:szCs w:val="28"/>
          <w:lang w:eastAsia="en-US"/>
        </w:rPr>
        <w:t>комиссией Кемеровской области</w:t>
      </w:r>
      <w:r w:rsidR="005629B6">
        <w:rPr>
          <w:rFonts w:eastAsiaTheme="minorHAnsi"/>
          <w:sz w:val="28"/>
          <w:szCs w:val="28"/>
          <w:lang w:eastAsia="en-US"/>
        </w:rPr>
        <w:t xml:space="preserve"> </w:t>
      </w:r>
      <w:r w:rsidR="00F74F16" w:rsidRPr="009E408C">
        <w:rPr>
          <w:rFonts w:eastAsiaTheme="minorHAnsi"/>
          <w:sz w:val="28"/>
          <w:szCs w:val="28"/>
          <w:lang w:eastAsia="en-US"/>
        </w:rPr>
        <w:t>рассмотрено заявление</w:t>
      </w:r>
      <w:r w:rsidR="00001E31" w:rsidRPr="009E408C">
        <w:rPr>
          <w:rFonts w:eastAsiaTheme="minorHAnsi"/>
          <w:sz w:val="28"/>
          <w:szCs w:val="28"/>
          <w:lang w:eastAsia="en-US"/>
        </w:rPr>
        <w:t xml:space="preserve"> </w:t>
      </w:r>
      <w:r w:rsidRPr="0090179B">
        <w:rPr>
          <w:bCs/>
          <w:kern w:val="32"/>
          <w:sz w:val="28"/>
          <w:szCs w:val="28"/>
        </w:rPr>
        <w:t>о</w:t>
      </w:r>
      <w:r w:rsidRPr="0090179B">
        <w:rPr>
          <w:bCs/>
          <w:kern w:val="32"/>
          <w:sz w:val="28"/>
          <w:szCs w:val="28"/>
        </w:rPr>
        <w:t>б утверждении производственной программы</w:t>
      </w:r>
      <w:r w:rsidRPr="0090179B">
        <w:rPr>
          <w:bCs/>
          <w:kern w:val="32"/>
          <w:sz w:val="28"/>
          <w:szCs w:val="28"/>
        </w:rPr>
        <w:t xml:space="preserve"> </w:t>
      </w:r>
      <w:r w:rsidRPr="0090179B">
        <w:rPr>
          <w:bCs/>
          <w:kern w:val="32"/>
          <w:sz w:val="28"/>
          <w:szCs w:val="28"/>
        </w:rPr>
        <w:t>в сфере холодного водоснабжения, водоотведения</w:t>
      </w:r>
      <w:r w:rsidRPr="0090179B">
        <w:rPr>
          <w:bCs/>
          <w:kern w:val="32"/>
          <w:sz w:val="28"/>
          <w:szCs w:val="28"/>
        </w:rPr>
        <w:t xml:space="preserve"> </w:t>
      </w:r>
      <w:r w:rsidRPr="0090179B">
        <w:rPr>
          <w:bCs/>
          <w:kern w:val="32"/>
          <w:sz w:val="28"/>
          <w:szCs w:val="28"/>
        </w:rPr>
        <w:t xml:space="preserve">и об установлении тарифов на питьевую воду, водоотведение МКП «ТЕПЛО» (сельские поселения </w:t>
      </w:r>
      <w:proofErr w:type="spellStart"/>
      <w:r w:rsidRPr="0090179B">
        <w:rPr>
          <w:bCs/>
          <w:kern w:val="32"/>
          <w:sz w:val="28"/>
          <w:szCs w:val="28"/>
        </w:rPr>
        <w:t>Топкинского</w:t>
      </w:r>
      <w:proofErr w:type="spellEnd"/>
      <w:r w:rsidRPr="0090179B">
        <w:rPr>
          <w:bCs/>
          <w:kern w:val="32"/>
          <w:sz w:val="28"/>
          <w:szCs w:val="28"/>
        </w:rPr>
        <w:t xml:space="preserve"> муниципального района)</w:t>
      </w:r>
      <w:r w:rsidR="00C12566" w:rsidRPr="0090179B">
        <w:rPr>
          <w:bCs/>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90179B" w:rsidRDefault="0090179B" w:rsidP="0090179B">
      <w:pPr>
        <w:ind w:firstLine="709"/>
        <w:jc w:val="both"/>
        <w:rPr>
          <w:bCs/>
          <w:kern w:val="32"/>
          <w:sz w:val="28"/>
          <w:szCs w:val="28"/>
        </w:rPr>
      </w:pPr>
      <w:r>
        <w:rPr>
          <w:bCs/>
          <w:kern w:val="32"/>
          <w:sz w:val="28"/>
          <w:szCs w:val="28"/>
        </w:rPr>
        <w:t xml:space="preserve">Утвердить </w:t>
      </w:r>
      <w:bookmarkStart w:id="0" w:name="OLE_LINK1"/>
      <w:r>
        <w:rPr>
          <w:bCs/>
          <w:kern w:val="32"/>
          <w:sz w:val="28"/>
          <w:szCs w:val="28"/>
        </w:rPr>
        <w:t>МКП «ТЕПЛО»</w:t>
      </w:r>
      <w:r w:rsidRPr="006E11F4">
        <w:rPr>
          <w:sz w:val="28"/>
          <w:szCs w:val="28"/>
        </w:rPr>
        <w:t xml:space="preserve"> </w:t>
      </w:r>
      <w:bookmarkEnd w:id="0"/>
      <w:r w:rsidRPr="00053607">
        <w:rPr>
          <w:sz w:val="28"/>
          <w:szCs w:val="28"/>
        </w:rPr>
        <w:t>(</w:t>
      </w:r>
      <w:r>
        <w:rPr>
          <w:sz w:val="28"/>
          <w:szCs w:val="28"/>
        </w:rPr>
        <w:t xml:space="preserve">сельские поселения </w:t>
      </w:r>
      <w:proofErr w:type="spellStart"/>
      <w:r>
        <w:rPr>
          <w:sz w:val="28"/>
          <w:szCs w:val="28"/>
        </w:rPr>
        <w:t>Топкинского</w:t>
      </w:r>
      <w:proofErr w:type="spellEnd"/>
      <w:r>
        <w:rPr>
          <w:sz w:val="28"/>
          <w:szCs w:val="28"/>
        </w:rPr>
        <w:t xml:space="preserve"> </w:t>
      </w:r>
      <w:r w:rsidRPr="0009539A">
        <w:rPr>
          <w:sz w:val="28"/>
          <w:szCs w:val="28"/>
        </w:rPr>
        <w:t>муниципального района</w:t>
      </w:r>
      <w:r w:rsidRPr="00053607">
        <w:rPr>
          <w:sz w:val="28"/>
          <w:szCs w:val="28"/>
        </w:rPr>
        <w:t>),</w:t>
      </w:r>
      <w:r>
        <w:rPr>
          <w:sz w:val="28"/>
          <w:szCs w:val="28"/>
        </w:rPr>
        <w:t xml:space="preserve"> </w:t>
      </w:r>
      <w:r w:rsidRPr="006E11F4">
        <w:rPr>
          <w:bCs/>
          <w:kern w:val="32"/>
          <w:sz w:val="28"/>
          <w:szCs w:val="28"/>
        </w:rPr>
        <w:t xml:space="preserve">ИНН </w:t>
      </w:r>
      <w:r>
        <w:rPr>
          <w:sz w:val="28"/>
          <w:szCs w:val="28"/>
        </w:rPr>
        <w:t>4230032501</w:t>
      </w:r>
      <w:r w:rsidRPr="006E11F4">
        <w:rPr>
          <w:bCs/>
          <w:kern w:val="32"/>
          <w:sz w:val="28"/>
          <w:szCs w:val="28"/>
        </w:rPr>
        <w:t>,</w:t>
      </w:r>
      <w:r w:rsidRPr="007C52A9">
        <w:rPr>
          <w:bCs/>
          <w:kern w:val="32"/>
          <w:sz w:val="28"/>
          <w:szCs w:val="28"/>
        </w:rPr>
        <w:t xml:space="preserve"> производственную программу в сфере </w:t>
      </w:r>
      <w:r w:rsidRPr="006E11F4">
        <w:rPr>
          <w:bCs/>
          <w:kern w:val="32"/>
          <w:sz w:val="28"/>
          <w:szCs w:val="28"/>
        </w:rPr>
        <w:t xml:space="preserve">холодного водоснабжения, водоотведения </w:t>
      </w:r>
      <w:r w:rsidRPr="007C52A9">
        <w:rPr>
          <w:bCs/>
          <w:kern w:val="32"/>
          <w:sz w:val="28"/>
          <w:szCs w:val="28"/>
        </w:rPr>
        <w:t xml:space="preserve">на период </w:t>
      </w:r>
      <w:r w:rsidRPr="00AD327E">
        <w:rPr>
          <w:bCs/>
          <w:kern w:val="32"/>
          <w:sz w:val="28"/>
          <w:szCs w:val="28"/>
        </w:rPr>
        <w:t xml:space="preserve">с </w:t>
      </w:r>
      <w:r>
        <w:rPr>
          <w:bCs/>
          <w:kern w:val="32"/>
          <w:sz w:val="28"/>
          <w:szCs w:val="28"/>
        </w:rPr>
        <w:t>01.11</w:t>
      </w:r>
      <w:r w:rsidRPr="00AD327E">
        <w:rPr>
          <w:bCs/>
          <w:kern w:val="32"/>
          <w:sz w:val="28"/>
          <w:szCs w:val="28"/>
        </w:rPr>
        <w:t>.2018 по 31.12</w:t>
      </w:r>
      <w:r w:rsidRPr="00527736">
        <w:rPr>
          <w:bCs/>
          <w:kern w:val="32"/>
          <w:sz w:val="28"/>
          <w:szCs w:val="28"/>
        </w:rPr>
        <w:t>.201</w:t>
      </w:r>
      <w:r>
        <w:rPr>
          <w:bCs/>
          <w:kern w:val="32"/>
          <w:sz w:val="28"/>
          <w:szCs w:val="28"/>
        </w:rPr>
        <w:t>9</w:t>
      </w:r>
      <w:r>
        <w:rPr>
          <w:bCs/>
          <w:kern w:val="32"/>
          <w:sz w:val="28"/>
          <w:szCs w:val="28"/>
        </w:rPr>
        <w:t>.</w:t>
      </w:r>
    </w:p>
    <w:p w:rsidR="0090179B" w:rsidRDefault="0090179B" w:rsidP="0090179B">
      <w:pPr>
        <w:ind w:firstLine="709"/>
        <w:jc w:val="both"/>
        <w:rPr>
          <w:bCs/>
          <w:kern w:val="32"/>
          <w:sz w:val="28"/>
          <w:szCs w:val="28"/>
        </w:rPr>
      </w:pPr>
      <w:r w:rsidRPr="00720461">
        <w:rPr>
          <w:bCs/>
          <w:kern w:val="32"/>
          <w:sz w:val="28"/>
          <w:szCs w:val="28"/>
        </w:rPr>
        <w:t xml:space="preserve">2. Установить </w:t>
      </w:r>
      <w:r w:rsidRPr="00053607">
        <w:rPr>
          <w:bCs/>
          <w:kern w:val="32"/>
          <w:sz w:val="28"/>
          <w:szCs w:val="28"/>
        </w:rPr>
        <w:t>МКП «ТЕПЛО» (</w:t>
      </w:r>
      <w:r>
        <w:rPr>
          <w:sz w:val="28"/>
          <w:szCs w:val="28"/>
        </w:rPr>
        <w:t xml:space="preserve">сельские поселения </w:t>
      </w:r>
      <w:proofErr w:type="spellStart"/>
      <w:r>
        <w:rPr>
          <w:sz w:val="28"/>
          <w:szCs w:val="28"/>
        </w:rPr>
        <w:t>Топкинского</w:t>
      </w:r>
      <w:proofErr w:type="spellEnd"/>
      <w:r>
        <w:rPr>
          <w:sz w:val="28"/>
          <w:szCs w:val="28"/>
        </w:rPr>
        <w:t xml:space="preserve"> </w:t>
      </w:r>
      <w:r w:rsidRPr="0009539A">
        <w:rPr>
          <w:sz w:val="28"/>
          <w:szCs w:val="28"/>
        </w:rPr>
        <w:t>муниципального района</w:t>
      </w:r>
      <w:r w:rsidRPr="00053607">
        <w:rPr>
          <w:bCs/>
          <w:kern w:val="32"/>
          <w:sz w:val="28"/>
          <w:szCs w:val="28"/>
        </w:rPr>
        <w:t>), ИНН 4230032501</w:t>
      </w:r>
      <w:r w:rsidRPr="00720461">
        <w:rPr>
          <w:bCs/>
          <w:kern w:val="32"/>
          <w:sz w:val="28"/>
          <w:szCs w:val="28"/>
        </w:rPr>
        <w:t xml:space="preserve">, </w:t>
      </w:r>
      <w:proofErr w:type="spellStart"/>
      <w:r w:rsidRPr="00720461">
        <w:rPr>
          <w:bCs/>
          <w:kern w:val="32"/>
          <w:sz w:val="28"/>
          <w:szCs w:val="28"/>
        </w:rPr>
        <w:t>одноставочные</w:t>
      </w:r>
      <w:proofErr w:type="spellEnd"/>
      <w:r w:rsidRPr="00720461">
        <w:rPr>
          <w:bCs/>
          <w:kern w:val="32"/>
          <w:sz w:val="28"/>
          <w:szCs w:val="28"/>
        </w:rPr>
        <w:t xml:space="preserve"> тарифы на питьевую воду, водоотведение, с применением метода экономически обоснованных </w:t>
      </w:r>
      <w:r w:rsidRPr="00AD327E">
        <w:rPr>
          <w:bCs/>
          <w:kern w:val="32"/>
          <w:sz w:val="28"/>
          <w:szCs w:val="28"/>
        </w:rPr>
        <w:t xml:space="preserve">расходов </w:t>
      </w:r>
      <w:r w:rsidRPr="00AD327E">
        <w:rPr>
          <w:bCs/>
          <w:kern w:val="32"/>
          <w:sz w:val="28"/>
          <w:szCs w:val="28"/>
        </w:rPr>
        <w:lastRenderedPageBreak/>
        <w:t xml:space="preserve">на период с </w:t>
      </w:r>
      <w:r>
        <w:rPr>
          <w:bCs/>
          <w:kern w:val="32"/>
          <w:sz w:val="28"/>
          <w:szCs w:val="28"/>
        </w:rPr>
        <w:t>01.11</w:t>
      </w:r>
      <w:r w:rsidRPr="00AD327E">
        <w:rPr>
          <w:bCs/>
          <w:kern w:val="32"/>
          <w:sz w:val="28"/>
          <w:szCs w:val="28"/>
        </w:rPr>
        <w:t>.2018 по 31.12.2019</w:t>
      </w:r>
      <w:r>
        <w:rPr>
          <w:bCs/>
          <w:kern w:val="32"/>
          <w:sz w:val="28"/>
          <w:szCs w:val="28"/>
        </w:rPr>
        <w:t>.</w:t>
      </w:r>
    </w:p>
    <w:p w:rsidR="0090179B" w:rsidRDefault="0090179B" w:rsidP="0090179B">
      <w:pPr>
        <w:ind w:firstLine="709"/>
        <w:jc w:val="both"/>
        <w:rPr>
          <w:color w:val="000000"/>
          <w:sz w:val="28"/>
          <w:szCs w:val="28"/>
        </w:rPr>
      </w:pPr>
      <w:r>
        <w:rPr>
          <w:bCs/>
          <w:kern w:val="32"/>
          <w:sz w:val="28"/>
          <w:szCs w:val="28"/>
        </w:rPr>
        <w:t>3</w:t>
      </w:r>
      <w:r w:rsidRPr="00AD327E">
        <w:rPr>
          <w:bCs/>
          <w:kern w:val="32"/>
          <w:sz w:val="28"/>
          <w:szCs w:val="28"/>
        </w:rPr>
        <w:t xml:space="preserve">. </w:t>
      </w:r>
      <w:r w:rsidRPr="00AD327E">
        <w:rPr>
          <w:sz w:val="28"/>
          <w:szCs w:val="28"/>
        </w:rPr>
        <w:t xml:space="preserve">Признать утратившими силу с </w:t>
      </w:r>
      <w:r>
        <w:rPr>
          <w:sz w:val="28"/>
          <w:szCs w:val="28"/>
        </w:rPr>
        <w:t>01.11</w:t>
      </w:r>
      <w:r w:rsidRPr="00AD327E">
        <w:rPr>
          <w:sz w:val="28"/>
          <w:szCs w:val="28"/>
        </w:rPr>
        <w:t xml:space="preserve">.2018 постановления </w:t>
      </w:r>
      <w:r w:rsidRPr="00780684">
        <w:rPr>
          <w:color w:val="000000"/>
          <w:sz w:val="28"/>
          <w:szCs w:val="28"/>
        </w:rPr>
        <w:t>региональной энергетической комиссии Кемеровской области</w:t>
      </w:r>
      <w:r>
        <w:rPr>
          <w:color w:val="000000"/>
          <w:sz w:val="28"/>
          <w:szCs w:val="28"/>
        </w:rPr>
        <w:t>:</w:t>
      </w:r>
    </w:p>
    <w:p w:rsidR="0090179B" w:rsidRPr="00B4232C" w:rsidRDefault="0090179B" w:rsidP="0090179B">
      <w:pPr>
        <w:ind w:firstLine="709"/>
        <w:jc w:val="both"/>
        <w:rPr>
          <w:bCs/>
          <w:color w:val="000000"/>
          <w:sz w:val="28"/>
          <w:szCs w:val="28"/>
          <w:shd w:val="clear" w:color="auto" w:fill="FFFFFF"/>
        </w:rPr>
      </w:pPr>
      <w:r w:rsidRPr="00B4232C">
        <w:rPr>
          <w:color w:val="000000"/>
          <w:sz w:val="28"/>
          <w:szCs w:val="28"/>
          <w:shd w:val="clear" w:color="auto" w:fill="FFFFFF"/>
        </w:rPr>
        <w:t>от 24.11.2015 № 57</w:t>
      </w:r>
      <w:r>
        <w:rPr>
          <w:color w:val="000000"/>
          <w:sz w:val="28"/>
          <w:szCs w:val="28"/>
          <w:shd w:val="clear" w:color="auto" w:fill="FFFFFF"/>
        </w:rPr>
        <w:t>2</w:t>
      </w:r>
      <w:r w:rsidRPr="00B4232C">
        <w:rPr>
          <w:color w:val="000000"/>
          <w:sz w:val="28"/>
          <w:szCs w:val="28"/>
          <w:shd w:val="clear" w:color="auto" w:fill="FFFFFF"/>
        </w:rPr>
        <w:t xml:space="preserve"> «</w:t>
      </w:r>
      <w:r w:rsidRPr="00CE664A">
        <w:rPr>
          <w:color w:val="000000"/>
          <w:sz w:val="28"/>
          <w:szCs w:val="28"/>
          <w:shd w:val="clear" w:color="auto" w:fill="FFFFFF"/>
        </w:rPr>
        <w:t xml:space="preserve">Об установлении долгосрочных параметров регулирования тарифов в сфере холодного водоснабжения питьевой водой, водоотведения МКП «ЖКХ» (сельские поселения </w:t>
      </w:r>
      <w:proofErr w:type="spellStart"/>
      <w:r w:rsidRPr="00CE664A">
        <w:rPr>
          <w:color w:val="000000"/>
          <w:sz w:val="28"/>
          <w:szCs w:val="28"/>
          <w:shd w:val="clear" w:color="auto" w:fill="FFFFFF"/>
        </w:rPr>
        <w:t>Топкинского</w:t>
      </w:r>
      <w:proofErr w:type="spellEnd"/>
      <w:r w:rsidRPr="00CE664A">
        <w:rPr>
          <w:color w:val="000000"/>
          <w:sz w:val="28"/>
          <w:szCs w:val="28"/>
          <w:shd w:val="clear" w:color="auto" w:fill="FFFFFF"/>
        </w:rPr>
        <w:t xml:space="preserve"> муниципального района)</w:t>
      </w:r>
      <w:r w:rsidRPr="00B4232C">
        <w:rPr>
          <w:color w:val="000000"/>
          <w:sz w:val="28"/>
          <w:szCs w:val="28"/>
          <w:shd w:val="clear" w:color="auto" w:fill="FFFFFF"/>
        </w:rPr>
        <w:t>»</w:t>
      </w:r>
      <w:r w:rsidRPr="00B4232C">
        <w:rPr>
          <w:bCs/>
          <w:color w:val="000000"/>
          <w:sz w:val="28"/>
          <w:szCs w:val="28"/>
          <w:shd w:val="clear" w:color="auto" w:fill="FFFFFF"/>
        </w:rPr>
        <w:t>;</w:t>
      </w:r>
    </w:p>
    <w:p w:rsidR="0090179B" w:rsidRDefault="0090179B" w:rsidP="0090179B">
      <w:pPr>
        <w:ind w:firstLine="709"/>
        <w:jc w:val="both"/>
        <w:rPr>
          <w:bCs/>
          <w:color w:val="000000"/>
          <w:sz w:val="28"/>
          <w:szCs w:val="28"/>
          <w:shd w:val="clear" w:color="auto" w:fill="FFFFFF"/>
        </w:rPr>
      </w:pPr>
      <w:r w:rsidRPr="00B4232C">
        <w:rPr>
          <w:sz w:val="28"/>
          <w:szCs w:val="28"/>
        </w:rPr>
        <w:t>от 24.11.2015 № 57</w:t>
      </w:r>
      <w:r>
        <w:rPr>
          <w:sz w:val="28"/>
          <w:szCs w:val="28"/>
        </w:rPr>
        <w:t>3</w:t>
      </w:r>
      <w:r w:rsidRPr="00B4232C">
        <w:rPr>
          <w:sz w:val="28"/>
          <w:szCs w:val="28"/>
        </w:rPr>
        <w:t xml:space="preserve"> </w:t>
      </w:r>
      <w:r w:rsidRPr="00B4232C">
        <w:rPr>
          <w:bCs/>
          <w:color w:val="000000"/>
          <w:sz w:val="28"/>
          <w:szCs w:val="28"/>
          <w:shd w:val="clear" w:color="auto" w:fill="FFFFFF"/>
        </w:rPr>
        <w:t>«</w:t>
      </w:r>
      <w:r w:rsidRPr="00CE664A">
        <w:rPr>
          <w:bCs/>
          <w:color w:val="000000"/>
          <w:sz w:val="28"/>
          <w:szCs w:val="28"/>
          <w:shd w:val="clear" w:color="auto" w:fill="FFFFFF"/>
        </w:rPr>
        <w:t xml:space="preserve">Об утверждении производственной программы </w:t>
      </w:r>
    </w:p>
    <w:p w:rsidR="0090179B" w:rsidRPr="00B4232C" w:rsidRDefault="0090179B" w:rsidP="0090179B">
      <w:pPr>
        <w:jc w:val="both"/>
        <w:rPr>
          <w:bCs/>
          <w:color w:val="000000"/>
          <w:sz w:val="28"/>
          <w:szCs w:val="28"/>
          <w:shd w:val="clear" w:color="auto" w:fill="FFFFFF"/>
        </w:rPr>
      </w:pPr>
      <w:r w:rsidRPr="00CE664A">
        <w:rPr>
          <w:bCs/>
          <w:color w:val="000000"/>
          <w:sz w:val="28"/>
          <w:szCs w:val="28"/>
          <w:shd w:val="clear" w:color="auto" w:fill="FFFFFF"/>
        </w:rPr>
        <w:t xml:space="preserve">в сфере холодного водоснабжения питьевой водой, водоотведения и об установлении тарифов на питьевую воду, водоотведение МКП «ЖКХ» (сельские поселения </w:t>
      </w:r>
      <w:proofErr w:type="spellStart"/>
      <w:r w:rsidRPr="00CE664A">
        <w:rPr>
          <w:bCs/>
          <w:color w:val="000000"/>
          <w:sz w:val="28"/>
          <w:szCs w:val="28"/>
          <w:shd w:val="clear" w:color="auto" w:fill="FFFFFF"/>
        </w:rPr>
        <w:t>Топкинского</w:t>
      </w:r>
      <w:proofErr w:type="spellEnd"/>
      <w:r w:rsidRPr="00CE664A">
        <w:rPr>
          <w:bCs/>
          <w:color w:val="000000"/>
          <w:sz w:val="28"/>
          <w:szCs w:val="28"/>
          <w:shd w:val="clear" w:color="auto" w:fill="FFFFFF"/>
        </w:rPr>
        <w:t xml:space="preserve"> муниципального района)</w:t>
      </w:r>
      <w:r w:rsidRPr="00B4232C">
        <w:rPr>
          <w:bCs/>
          <w:color w:val="000000"/>
          <w:sz w:val="28"/>
          <w:szCs w:val="28"/>
          <w:shd w:val="clear" w:color="auto" w:fill="FFFFFF"/>
        </w:rPr>
        <w:t>»;</w:t>
      </w:r>
      <w:r w:rsidRPr="00B4232C">
        <w:rPr>
          <w:color w:val="000000"/>
          <w:sz w:val="28"/>
          <w:szCs w:val="28"/>
          <w:shd w:val="clear" w:color="auto" w:fill="FFFFFF"/>
        </w:rPr>
        <w:t> </w:t>
      </w:r>
    </w:p>
    <w:p w:rsidR="0090179B" w:rsidRDefault="0090179B" w:rsidP="0090179B">
      <w:pPr>
        <w:ind w:firstLine="709"/>
        <w:jc w:val="both"/>
        <w:rPr>
          <w:color w:val="000000"/>
          <w:sz w:val="28"/>
          <w:szCs w:val="28"/>
          <w:shd w:val="clear" w:color="auto" w:fill="FFFFFF"/>
        </w:rPr>
      </w:pPr>
      <w:r w:rsidRPr="00B4232C">
        <w:rPr>
          <w:color w:val="000000"/>
          <w:sz w:val="28"/>
          <w:szCs w:val="28"/>
        </w:rPr>
        <w:t>о</w:t>
      </w:r>
      <w:r w:rsidRPr="00E1583C">
        <w:rPr>
          <w:color w:val="000000"/>
          <w:sz w:val="28"/>
          <w:szCs w:val="28"/>
        </w:rPr>
        <w:t xml:space="preserve">т </w:t>
      </w:r>
      <w:r>
        <w:rPr>
          <w:color w:val="000000"/>
          <w:sz w:val="28"/>
          <w:szCs w:val="28"/>
        </w:rPr>
        <w:t>15.12.</w:t>
      </w:r>
      <w:r w:rsidRPr="00E1583C">
        <w:rPr>
          <w:color w:val="000000"/>
          <w:sz w:val="28"/>
          <w:szCs w:val="28"/>
        </w:rPr>
        <w:t xml:space="preserve">2016 № </w:t>
      </w:r>
      <w:r>
        <w:rPr>
          <w:color w:val="000000"/>
          <w:sz w:val="28"/>
          <w:szCs w:val="28"/>
        </w:rPr>
        <w:t>489</w:t>
      </w:r>
      <w:r w:rsidRPr="00E1583C">
        <w:rPr>
          <w:color w:val="000000"/>
          <w:sz w:val="28"/>
          <w:szCs w:val="28"/>
        </w:rPr>
        <w:t xml:space="preserve"> «</w:t>
      </w:r>
      <w:r w:rsidRPr="00CE664A">
        <w:rPr>
          <w:bCs/>
          <w:color w:val="000000"/>
          <w:sz w:val="28"/>
          <w:szCs w:val="28"/>
          <w:shd w:val="clear" w:color="auto" w:fill="FFFFFF"/>
        </w:rPr>
        <w:t xml:space="preserve">О внесении изменений в постановление региональной энергетической комиссии Кемеровской области от 24.11.2015 № 573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«ЖКХ» (сельские поселения </w:t>
      </w:r>
      <w:proofErr w:type="spellStart"/>
      <w:r w:rsidRPr="00CE664A">
        <w:rPr>
          <w:bCs/>
          <w:color w:val="000000"/>
          <w:sz w:val="28"/>
          <w:szCs w:val="28"/>
          <w:shd w:val="clear" w:color="auto" w:fill="FFFFFF"/>
        </w:rPr>
        <w:t>Топкинского</w:t>
      </w:r>
      <w:proofErr w:type="spellEnd"/>
      <w:r w:rsidRPr="00CE664A">
        <w:rPr>
          <w:bCs/>
          <w:color w:val="000000"/>
          <w:sz w:val="28"/>
          <w:szCs w:val="28"/>
          <w:shd w:val="clear" w:color="auto" w:fill="FFFFFF"/>
        </w:rPr>
        <w:t xml:space="preserve"> муниципального района)» в части 2017 года</w:t>
      </w:r>
      <w:r w:rsidRPr="00E1583C">
        <w:rPr>
          <w:bCs/>
          <w:color w:val="000000"/>
          <w:sz w:val="28"/>
          <w:szCs w:val="28"/>
          <w:shd w:val="clear" w:color="auto" w:fill="FFFFFF"/>
        </w:rPr>
        <w:t>»;</w:t>
      </w:r>
      <w:r w:rsidRPr="00E1583C">
        <w:rPr>
          <w:color w:val="000000"/>
          <w:sz w:val="28"/>
          <w:szCs w:val="28"/>
          <w:shd w:val="clear" w:color="auto" w:fill="FFFFFF"/>
        </w:rPr>
        <w:t> </w:t>
      </w:r>
    </w:p>
    <w:p w:rsidR="0090179B" w:rsidRPr="004E3AC4" w:rsidRDefault="0090179B" w:rsidP="0090179B">
      <w:pPr>
        <w:ind w:firstLine="709"/>
        <w:jc w:val="both"/>
        <w:rPr>
          <w:color w:val="000000"/>
          <w:sz w:val="28"/>
          <w:szCs w:val="28"/>
        </w:rPr>
      </w:pPr>
      <w:r w:rsidRPr="004E3AC4">
        <w:rPr>
          <w:color w:val="000000"/>
          <w:sz w:val="28"/>
          <w:szCs w:val="28"/>
        </w:rPr>
        <w:t xml:space="preserve">от </w:t>
      </w:r>
      <w:r>
        <w:rPr>
          <w:color w:val="000000"/>
          <w:sz w:val="28"/>
          <w:szCs w:val="28"/>
        </w:rPr>
        <w:t>23</w:t>
      </w:r>
      <w:r w:rsidRPr="004E3AC4">
        <w:rPr>
          <w:color w:val="000000"/>
          <w:sz w:val="28"/>
          <w:szCs w:val="28"/>
        </w:rPr>
        <w:t xml:space="preserve">.11.2017 № </w:t>
      </w:r>
      <w:r>
        <w:rPr>
          <w:color w:val="000000"/>
          <w:sz w:val="28"/>
          <w:szCs w:val="28"/>
        </w:rPr>
        <w:t>397</w:t>
      </w:r>
      <w:r w:rsidRPr="004E3AC4">
        <w:rPr>
          <w:color w:val="000000"/>
          <w:sz w:val="28"/>
          <w:szCs w:val="28"/>
        </w:rPr>
        <w:t xml:space="preserve"> «</w:t>
      </w:r>
      <w:r w:rsidRPr="00CE664A">
        <w:rPr>
          <w:bCs/>
          <w:color w:val="000000"/>
          <w:sz w:val="28"/>
          <w:szCs w:val="28"/>
          <w:shd w:val="clear" w:color="auto" w:fill="FFFFFF"/>
        </w:rPr>
        <w:t xml:space="preserve">О внесении изменений в постановление региональной энергетической комиссии Кемеровской области от 24.11.2015 № 573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«ЖКХ» (сельские поселения </w:t>
      </w:r>
      <w:proofErr w:type="spellStart"/>
      <w:r w:rsidRPr="00CE664A">
        <w:rPr>
          <w:bCs/>
          <w:color w:val="000000"/>
          <w:sz w:val="28"/>
          <w:szCs w:val="28"/>
          <w:shd w:val="clear" w:color="auto" w:fill="FFFFFF"/>
        </w:rPr>
        <w:t>Топкинского</w:t>
      </w:r>
      <w:proofErr w:type="spellEnd"/>
      <w:r w:rsidRPr="00CE664A">
        <w:rPr>
          <w:bCs/>
          <w:color w:val="000000"/>
          <w:sz w:val="28"/>
          <w:szCs w:val="28"/>
          <w:shd w:val="clear" w:color="auto" w:fill="FFFFFF"/>
        </w:rPr>
        <w:t xml:space="preserve"> муниципального района)» в части 2018 года</w:t>
      </w:r>
      <w:r w:rsidRPr="004E3AC4">
        <w:rPr>
          <w:bCs/>
          <w:color w:val="000000"/>
          <w:sz w:val="28"/>
          <w:szCs w:val="28"/>
          <w:shd w:val="clear" w:color="auto" w:fill="FFFFFF"/>
        </w:rPr>
        <w:t>».</w:t>
      </w:r>
      <w:r w:rsidRPr="004E3AC4">
        <w:rPr>
          <w:color w:val="000000"/>
          <w:sz w:val="28"/>
          <w:szCs w:val="28"/>
          <w:shd w:val="clear" w:color="auto" w:fill="FFFFFF"/>
        </w:rPr>
        <w:t> </w:t>
      </w:r>
    </w:p>
    <w:p w:rsidR="00EB4390" w:rsidRPr="00EB4390" w:rsidRDefault="00EB4390" w:rsidP="00EB4390">
      <w:pPr>
        <w:widowControl/>
        <w:tabs>
          <w:tab w:val="left" w:pos="1276"/>
        </w:tabs>
        <w:overflowPunct/>
        <w:autoSpaceDE/>
        <w:autoSpaceDN/>
        <w:adjustRightInd/>
        <w:ind w:right="-2"/>
        <w:jc w:val="both"/>
        <w:textAlignment w:val="auto"/>
        <w:rPr>
          <w:bCs/>
          <w:color w:val="000000"/>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w:t>
      </w:r>
      <w:bookmarkStart w:id="1" w:name="_GoBack"/>
      <w:bookmarkEnd w:id="1"/>
      <w:r w:rsidRPr="00875D87">
        <w:rPr>
          <w:rFonts w:eastAsiaTheme="minorHAnsi"/>
          <w:b/>
          <w:sz w:val="28"/>
          <w:szCs w:val="28"/>
          <w:lang w:eastAsia="en-US"/>
        </w:rPr>
        <w:t>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w:t>
      </w:r>
      <w:r w:rsidRPr="00897F95">
        <w:rPr>
          <w:rFonts w:ascii="Times New Roman" w:hAnsi="Times New Roman" w:cs="Times New Roman"/>
          <w:sz w:val="28"/>
          <w:szCs w:val="28"/>
        </w:rPr>
        <w:lastRenderedPageBreak/>
        <w:t>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w:t>
      </w:r>
      <w:r w:rsidRPr="00897F95">
        <w:rPr>
          <w:rFonts w:ascii="Times New Roman" w:hAnsi="Times New Roman" w:cs="Times New Roman"/>
          <w:sz w:val="28"/>
          <w:szCs w:val="28"/>
        </w:rPr>
        <w:lastRenderedPageBreak/>
        <w:t>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B03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5599</TotalTime>
  <Pages>5</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495</cp:revision>
  <cp:lastPrinted>2015-04-07T10:41:00Z</cp:lastPrinted>
  <dcterms:created xsi:type="dcterms:W3CDTF">2015-03-27T04:21:00Z</dcterms:created>
  <dcterms:modified xsi:type="dcterms:W3CDTF">2018-10-12T07:11:00Z</dcterms:modified>
</cp:coreProperties>
</file>