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87AB5" w:rsidRDefault="00717852" w:rsidP="00F87AB5">
      <w:pPr>
        <w:jc w:val="center"/>
        <w:rPr>
          <w:b/>
          <w:bCs/>
          <w:kern w:val="32"/>
          <w:sz w:val="28"/>
          <w:szCs w:val="28"/>
        </w:rPr>
      </w:pPr>
      <w:r>
        <w:rPr>
          <w:b/>
          <w:bCs/>
          <w:kern w:val="32"/>
          <w:sz w:val="28"/>
          <w:szCs w:val="28"/>
        </w:rPr>
        <w:t>«</w:t>
      </w:r>
      <w:r w:rsidR="00F87AB5">
        <w:rPr>
          <w:b/>
          <w:bCs/>
          <w:kern w:val="32"/>
          <w:sz w:val="28"/>
          <w:szCs w:val="28"/>
        </w:rPr>
        <w:t xml:space="preserve">Об установлении долгосрочных параметров регулирования </w:t>
      </w:r>
    </w:p>
    <w:p w:rsidR="00F87AB5" w:rsidRDefault="00F87AB5" w:rsidP="00F87AB5">
      <w:pPr>
        <w:jc w:val="center"/>
        <w:rPr>
          <w:b/>
          <w:bCs/>
          <w:kern w:val="32"/>
          <w:sz w:val="28"/>
          <w:szCs w:val="28"/>
        </w:rPr>
      </w:pPr>
      <w:r>
        <w:rPr>
          <w:b/>
          <w:bCs/>
          <w:kern w:val="32"/>
          <w:sz w:val="28"/>
          <w:szCs w:val="28"/>
        </w:rPr>
        <w:t xml:space="preserve">тарифов в сфере холодного водоснабжения питьевой водой </w:t>
      </w:r>
    </w:p>
    <w:p w:rsidR="00460567" w:rsidRDefault="00F87AB5" w:rsidP="00F87AB5">
      <w:pPr>
        <w:jc w:val="center"/>
        <w:rPr>
          <w:b/>
          <w:bCs/>
          <w:kern w:val="32"/>
          <w:sz w:val="28"/>
          <w:szCs w:val="28"/>
        </w:rPr>
      </w:pPr>
      <w:r>
        <w:rPr>
          <w:b/>
          <w:bCs/>
          <w:kern w:val="32"/>
          <w:sz w:val="28"/>
          <w:szCs w:val="28"/>
        </w:rPr>
        <w:t xml:space="preserve">МП </w:t>
      </w:r>
      <w:r>
        <w:rPr>
          <w:b/>
          <w:sz w:val="28"/>
          <w:szCs w:val="28"/>
        </w:rPr>
        <w:t xml:space="preserve">«Исток» </w:t>
      </w:r>
      <w:r>
        <w:rPr>
          <w:b/>
          <w:bCs/>
          <w:kern w:val="32"/>
          <w:sz w:val="28"/>
          <w:szCs w:val="28"/>
        </w:rPr>
        <w:t>(г. Киселевск)</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F87AB5">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F87AB5">
        <w:rPr>
          <w:rFonts w:eastAsiaTheme="minorHAnsi"/>
          <w:sz w:val="28"/>
          <w:szCs w:val="28"/>
          <w:lang w:eastAsia="en-US"/>
        </w:rPr>
        <w:t>1</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7E242B">
        <w:rPr>
          <w:rFonts w:eastAsiaTheme="minorHAnsi"/>
          <w:sz w:val="28"/>
          <w:szCs w:val="28"/>
          <w:lang w:eastAsia="en-US"/>
        </w:rPr>
        <w:t>2</w:t>
      </w:r>
      <w:r w:rsidR="00F87AB5">
        <w:rPr>
          <w:rFonts w:eastAsiaTheme="minorHAnsi"/>
          <w:sz w:val="28"/>
          <w:szCs w:val="28"/>
          <w:lang w:eastAsia="en-US"/>
        </w:rPr>
        <w:t>9</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F87AB5" w:rsidRPr="00460567" w:rsidRDefault="00F87AB5" w:rsidP="00F87AB5">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460567">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0"/>
      <w:r w:rsidR="000D1BE0" w:rsidRPr="007E242B">
        <w:rPr>
          <w:bCs/>
          <w:kern w:val="32"/>
          <w:sz w:val="28"/>
          <w:szCs w:val="28"/>
        </w:rPr>
        <w:t xml:space="preserve"> заявление</w:t>
      </w:r>
      <w:r w:rsidR="005E12A0" w:rsidRPr="007E242B">
        <w:rPr>
          <w:bCs/>
          <w:kern w:val="32"/>
          <w:sz w:val="28"/>
          <w:szCs w:val="28"/>
        </w:rPr>
        <w:t xml:space="preserve"> </w:t>
      </w:r>
      <w:r w:rsidRPr="00F87AB5">
        <w:rPr>
          <w:bCs/>
          <w:kern w:val="32"/>
          <w:sz w:val="28"/>
          <w:szCs w:val="28"/>
        </w:rPr>
        <w:t>о</w:t>
      </w:r>
      <w:r w:rsidRPr="00F87AB5">
        <w:rPr>
          <w:bCs/>
          <w:kern w:val="32"/>
          <w:sz w:val="28"/>
          <w:szCs w:val="28"/>
        </w:rPr>
        <w:t>б установлении долгосрочных параметров регулирования тарифов в сфере холодного водоснабжения питьевой водой МП «Исток» (г. Киселевск)</w:t>
      </w:r>
      <w:r w:rsidRPr="00460567">
        <w:rPr>
          <w:bCs/>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460567" w:rsidRDefault="00F87AB5" w:rsidP="005E12A0">
      <w:pPr>
        <w:ind w:firstLine="709"/>
        <w:jc w:val="both"/>
        <w:rPr>
          <w:bCs/>
          <w:kern w:val="32"/>
          <w:sz w:val="28"/>
          <w:szCs w:val="28"/>
        </w:rPr>
      </w:pPr>
      <w:r>
        <w:rPr>
          <w:bCs/>
          <w:kern w:val="32"/>
          <w:sz w:val="28"/>
          <w:szCs w:val="28"/>
        </w:rPr>
        <w:t xml:space="preserve">Установить МП «Исток» (г. Киселевск), ИНН 4211023572, долгосрочные параметры регулирования тарифов на питьевую воду </w:t>
      </w:r>
      <w:bookmarkStart w:id="1" w:name="_GoBack"/>
      <w:bookmarkEnd w:id="1"/>
      <w:r>
        <w:rPr>
          <w:bCs/>
          <w:kern w:val="32"/>
          <w:sz w:val="28"/>
          <w:szCs w:val="28"/>
        </w:rPr>
        <w:t>на период с 01.01.2019 по 31.12.2023</w:t>
      </w:r>
      <w:r>
        <w:rPr>
          <w:bCs/>
          <w:kern w:val="32"/>
          <w:sz w:val="28"/>
          <w:szCs w:val="28"/>
        </w:rPr>
        <w:t>.</w:t>
      </w:r>
    </w:p>
    <w:p w:rsidR="00F87AB5" w:rsidRPr="00C17112" w:rsidRDefault="00F87AB5"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320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5543</TotalTime>
  <Pages>4</Pages>
  <Words>1272</Words>
  <Characters>7253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483</cp:revision>
  <cp:lastPrinted>2015-04-07T10:41:00Z</cp:lastPrinted>
  <dcterms:created xsi:type="dcterms:W3CDTF">2015-03-27T04:21:00Z</dcterms:created>
  <dcterms:modified xsi:type="dcterms:W3CDTF">2018-10-04T06:22:00Z</dcterms:modified>
</cp:coreProperties>
</file>