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F10E8" w:rsidRDefault="00717852" w:rsidP="008F10E8">
      <w:pPr>
        <w:jc w:val="center"/>
        <w:rPr>
          <w:b/>
          <w:bCs/>
          <w:kern w:val="32"/>
          <w:sz w:val="28"/>
          <w:szCs w:val="28"/>
        </w:rPr>
      </w:pPr>
      <w:r>
        <w:rPr>
          <w:b/>
          <w:bCs/>
          <w:kern w:val="32"/>
          <w:sz w:val="28"/>
          <w:szCs w:val="28"/>
        </w:rPr>
        <w:t>«</w:t>
      </w:r>
      <w:r w:rsidR="008F10E8">
        <w:rPr>
          <w:b/>
          <w:bCs/>
          <w:kern w:val="32"/>
          <w:sz w:val="28"/>
          <w:szCs w:val="28"/>
        </w:rPr>
        <w:t>Об утверждении производственной программы</w:t>
      </w:r>
    </w:p>
    <w:p w:rsidR="00460567" w:rsidRPr="00AA595E" w:rsidRDefault="008F10E8" w:rsidP="008F10E8">
      <w:pPr>
        <w:jc w:val="center"/>
        <w:rPr>
          <w:b/>
          <w:bCs/>
          <w:kern w:val="32"/>
          <w:sz w:val="28"/>
          <w:szCs w:val="28"/>
        </w:rPr>
      </w:pPr>
      <w:r>
        <w:rPr>
          <w:b/>
          <w:bCs/>
          <w:kern w:val="32"/>
          <w:sz w:val="28"/>
          <w:szCs w:val="28"/>
        </w:rPr>
        <w:t>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w:t>
      </w:r>
      <w:r>
        <w:rPr>
          <w:b/>
          <w:sz w:val="28"/>
          <w:szCs w:val="28"/>
        </w:rPr>
        <w:t xml:space="preserve"> «Угольная компания «Южный Кузбасс» (г. Междуреченск)</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8F10E8" w:rsidRPr="008F10E8" w:rsidRDefault="008F10E8" w:rsidP="008F10E8">
      <w:pPr>
        <w:tabs>
          <w:tab w:val="left" w:pos="0"/>
        </w:tabs>
        <w:ind w:firstLine="709"/>
        <w:jc w:val="both"/>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8F10E8">
        <w:rPr>
          <w:bCs/>
          <w:kern w:val="32"/>
          <w:sz w:val="28"/>
          <w:szCs w:val="28"/>
        </w:rPr>
        <w:t>о</w:t>
      </w:r>
      <w:r w:rsidRPr="008F10E8">
        <w:rPr>
          <w:bCs/>
          <w:kern w:val="32"/>
          <w:sz w:val="28"/>
          <w:szCs w:val="28"/>
        </w:rPr>
        <w:t>б утверждении производственной программы</w:t>
      </w:r>
      <w:r w:rsidRPr="008F10E8">
        <w:rPr>
          <w:bCs/>
          <w:kern w:val="32"/>
          <w:sz w:val="28"/>
          <w:szCs w:val="28"/>
        </w:rPr>
        <w:t xml:space="preserve"> </w:t>
      </w:r>
      <w:r w:rsidRPr="008F10E8">
        <w:rPr>
          <w:bCs/>
          <w:kern w:val="32"/>
          <w:sz w:val="28"/>
          <w:szCs w:val="28"/>
        </w:rPr>
        <w:t>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(г. Междуреченск)</w:t>
      </w:r>
      <w:r w:rsidRPr="008F10E8">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8F10E8" w:rsidRDefault="008F10E8" w:rsidP="008F10E8">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bookmarkStart w:id="1" w:name="_Hlk527537103"/>
      <w:r w:rsidRPr="008F10E8">
        <w:rPr>
          <w:bCs/>
          <w:kern w:val="32"/>
          <w:sz w:val="28"/>
          <w:szCs w:val="28"/>
        </w:rPr>
        <w:t>ПАО «Угольная компания «Южный Кузбасс» (г. Междуреченск)</w:t>
      </w:r>
      <w:bookmarkEnd w:id="0"/>
      <w:r>
        <w:rPr>
          <w:bCs/>
          <w:kern w:val="32"/>
          <w:sz w:val="28"/>
          <w:szCs w:val="28"/>
        </w:rPr>
        <w:t xml:space="preserve">, ИНН </w:t>
      </w:r>
      <w:r w:rsidRPr="008F10E8">
        <w:rPr>
          <w:bCs/>
          <w:kern w:val="32"/>
          <w:sz w:val="28"/>
          <w:szCs w:val="28"/>
        </w:rPr>
        <w:t>4214000608</w:t>
      </w:r>
      <w:bookmarkEnd w:id="1"/>
      <w:r>
        <w:rPr>
          <w:bCs/>
          <w:kern w:val="32"/>
          <w:sz w:val="28"/>
          <w:szCs w:val="28"/>
        </w:rPr>
        <w:t>, производственную программу в сфере холодного водоснабжения, водоотведения на период с 01.01.2019 по 31.12.2019</w:t>
      </w:r>
      <w:r>
        <w:rPr>
          <w:bCs/>
          <w:kern w:val="32"/>
          <w:sz w:val="28"/>
          <w:szCs w:val="28"/>
        </w:rPr>
        <w:t>.</w:t>
      </w:r>
    </w:p>
    <w:p w:rsidR="008F10E8" w:rsidRDefault="008F10E8" w:rsidP="008F10E8">
      <w:pPr>
        <w:ind w:firstLine="709"/>
        <w:jc w:val="both"/>
        <w:rPr>
          <w:bCs/>
          <w:kern w:val="32"/>
          <w:sz w:val="28"/>
          <w:szCs w:val="28"/>
        </w:rPr>
      </w:pPr>
      <w:r>
        <w:rPr>
          <w:bCs/>
          <w:kern w:val="32"/>
          <w:sz w:val="28"/>
          <w:szCs w:val="28"/>
        </w:rPr>
        <w:t xml:space="preserve">2. Установить </w:t>
      </w:r>
      <w:r w:rsidRPr="008F10E8">
        <w:rPr>
          <w:bCs/>
          <w:kern w:val="32"/>
          <w:sz w:val="28"/>
          <w:szCs w:val="28"/>
        </w:rPr>
        <w:t xml:space="preserve">ПАО «Угольная компания «Южный </w:t>
      </w:r>
      <w:proofErr w:type="gramStart"/>
      <w:r w:rsidRPr="008F10E8">
        <w:rPr>
          <w:bCs/>
          <w:kern w:val="32"/>
          <w:sz w:val="28"/>
          <w:szCs w:val="28"/>
        </w:rPr>
        <w:t xml:space="preserve">Кузбасс»   </w:t>
      </w:r>
      <w:proofErr w:type="gramEnd"/>
      <w:r w:rsidRPr="008F10E8">
        <w:rPr>
          <w:bCs/>
          <w:kern w:val="32"/>
          <w:sz w:val="28"/>
          <w:szCs w:val="28"/>
        </w:rPr>
        <w:t xml:space="preserve">                          (г. Междуреченск)</w:t>
      </w:r>
      <w:r>
        <w:rPr>
          <w:bCs/>
          <w:kern w:val="32"/>
          <w:sz w:val="28"/>
          <w:szCs w:val="28"/>
        </w:rPr>
        <w:t xml:space="preserve">, ИНН </w:t>
      </w:r>
      <w:r w:rsidRPr="008F10E8">
        <w:rPr>
          <w:bCs/>
          <w:kern w:val="32"/>
          <w:sz w:val="28"/>
          <w:szCs w:val="28"/>
        </w:rPr>
        <w:t>4214000608</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питьевую воду, </w:t>
      </w:r>
      <w:r>
        <w:rPr>
          <w:bCs/>
          <w:kern w:val="32"/>
          <w:sz w:val="28"/>
          <w:szCs w:val="28"/>
        </w:rPr>
        <w:lastRenderedPageBreak/>
        <w:t>техническую воду, водоотведение, с применением метода экономически обоснованных расходов на период с 01.01.2019 по 31.12.2019</w:t>
      </w:r>
      <w:r>
        <w:rPr>
          <w:bCs/>
          <w:kern w:val="32"/>
          <w:sz w:val="28"/>
          <w:szCs w:val="28"/>
        </w:rPr>
        <w:t>.</w:t>
      </w:r>
      <w:bookmarkStart w:id="2" w:name="_GoBack"/>
      <w:bookmarkEnd w:id="2"/>
    </w:p>
    <w:p w:rsidR="00AA595E" w:rsidRDefault="00AA595E"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7A280D" w:rsidRDefault="007A280D" w:rsidP="007A280D">
      <w:pPr>
        <w:tabs>
          <w:tab w:val="left" w:pos="0"/>
        </w:tabs>
        <w:ind w:firstLine="709"/>
        <w:jc w:val="both"/>
        <w:rPr>
          <w:rFonts w:eastAsiaTheme="minorHAnsi"/>
          <w:b/>
          <w:sz w:val="28"/>
          <w:szCs w:val="28"/>
          <w:lang w:eastAsia="en-US"/>
        </w:rPr>
      </w:pPr>
    </w:p>
    <w:p w:rsidR="00854285" w:rsidRDefault="007A280D" w:rsidP="007A280D">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7A280D" w:rsidRDefault="007A280D" w:rsidP="007A280D">
      <w:pPr>
        <w:tabs>
          <w:tab w:val="left" w:pos="0"/>
        </w:tabs>
        <w:ind w:firstLine="709"/>
        <w:jc w:val="both"/>
        <w:rPr>
          <w:bCs/>
          <w:kern w:val="32"/>
          <w:sz w:val="28"/>
          <w:szCs w:val="28"/>
        </w:rPr>
      </w:pPr>
    </w:p>
    <w:p w:rsidR="007A280D" w:rsidRDefault="00AA595E" w:rsidP="007A280D">
      <w:pPr>
        <w:tabs>
          <w:tab w:val="left" w:pos="0"/>
        </w:tabs>
        <w:ind w:firstLine="709"/>
        <w:jc w:val="both"/>
        <w:rPr>
          <w:bCs/>
          <w:color w:val="000000"/>
          <w:kern w:val="32"/>
          <w:sz w:val="28"/>
          <w:szCs w:val="28"/>
        </w:rPr>
      </w:pPr>
      <w:r w:rsidRPr="00AA595E">
        <w:rPr>
          <w:bCs/>
          <w:color w:val="000000"/>
          <w:kern w:val="32"/>
          <w:sz w:val="28"/>
          <w:szCs w:val="28"/>
        </w:rPr>
        <w:t>Федеральн</w:t>
      </w:r>
      <w:r>
        <w:rPr>
          <w:bCs/>
          <w:color w:val="000000"/>
          <w:kern w:val="32"/>
          <w:sz w:val="28"/>
          <w:szCs w:val="28"/>
        </w:rPr>
        <w:t>ый</w:t>
      </w:r>
      <w:r w:rsidRPr="00AA595E">
        <w:rPr>
          <w:bCs/>
          <w:color w:val="000000"/>
          <w:kern w:val="32"/>
          <w:sz w:val="28"/>
          <w:szCs w:val="28"/>
        </w:rPr>
        <w:t xml:space="preserve"> закон от 07.12.2011 № 416-ФЗ «О водоснабжении и водоотведении», постановление Правительства Российской Федерации от 13.05.2013 № 406 «О государственном регулировании тарифов в сфере водоснабжения и водоотведения»,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sidR="007A280D">
        <w:rPr>
          <w:bCs/>
          <w:color w:val="000000"/>
          <w:kern w:val="32"/>
          <w:sz w:val="28"/>
          <w:szCs w:val="28"/>
        </w:rPr>
        <w:t>.</w:t>
      </w:r>
    </w:p>
    <w:p w:rsidR="007A280D" w:rsidRPr="007A280D" w:rsidRDefault="007A280D" w:rsidP="007A280D">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10E8"/>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401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810252310">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20088354">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7169096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5676</TotalTime>
  <Pages>4</Pages>
  <Words>1441</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511</cp:revision>
  <cp:lastPrinted>2015-04-07T10:41:00Z</cp:lastPrinted>
  <dcterms:created xsi:type="dcterms:W3CDTF">2015-03-27T04:21:00Z</dcterms:created>
  <dcterms:modified xsi:type="dcterms:W3CDTF">2018-10-23T04:03:00Z</dcterms:modified>
</cp:coreProperties>
</file>