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EB4B67">
        <w:rPr>
          <w:rFonts w:ascii="Times New Roman" w:hAnsi="Times New Roman" w:cs="Times New Roman"/>
          <w:b/>
          <w:sz w:val="28"/>
          <w:szCs w:val="28"/>
        </w:rPr>
        <w:t>ОО</w:t>
      </w:r>
      <w:r w:rsidR="009421DE">
        <w:rPr>
          <w:rFonts w:ascii="Times New Roman" w:hAnsi="Times New Roman" w:cs="Times New Roman"/>
          <w:b/>
          <w:sz w:val="28"/>
          <w:szCs w:val="28"/>
        </w:rPr>
        <w:t>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02850">
        <w:rPr>
          <w:rFonts w:ascii="Times New Roman" w:hAnsi="Times New Roman" w:cs="Times New Roman"/>
          <w:b/>
          <w:sz w:val="28"/>
          <w:szCs w:val="28"/>
        </w:rPr>
        <w:t>Водоснабжение</w:t>
      </w:r>
      <w:r w:rsidR="00D2470F">
        <w:rPr>
          <w:rFonts w:ascii="Times New Roman" w:hAnsi="Times New Roman" w:cs="Times New Roman"/>
          <w:b/>
          <w:sz w:val="28"/>
          <w:szCs w:val="28"/>
        </w:rPr>
        <w:t>»</w:t>
      </w:r>
      <w:r w:rsidR="00B35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2850" w:rsidRPr="00702850" w:rsidRDefault="00EB4B67" w:rsidP="00702850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02850">
        <w:rPr>
          <w:rFonts w:ascii="Times New Roman" w:hAnsi="Times New Roman" w:cs="Times New Roman"/>
          <w:sz w:val="28"/>
          <w:szCs w:val="28"/>
        </w:rPr>
        <w:t>7</w:t>
      </w:r>
      <w:r w:rsidR="009F4475">
        <w:rPr>
          <w:rFonts w:ascii="Times New Roman" w:hAnsi="Times New Roman" w:cs="Times New Roman"/>
          <w:sz w:val="28"/>
          <w:szCs w:val="28"/>
        </w:rPr>
        <w:t xml:space="preserve"> </w:t>
      </w:r>
      <w:r w:rsidR="00702850">
        <w:rPr>
          <w:rFonts w:ascii="Times New Roman" w:hAnsi="Times New Roman" w:cs="Times New Roman"/>
          <w:sz w:val="28"/>
          <w:szCs w:val="28"/>
        </w:rPr>
        <w:t>июня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2B542F">
        <w:rPr>
          <w:rFonts w:ascii="Times New Roman" w:hAnsi="Times New Roman" w:cs="Times New Roman"/>
          <w:sz w:val="28"/>
          <w:szCs w:val="28"/>
        </w:rPr>
        <w:t xml:space="preserve">выездная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391B2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ОО</w:t>
      </w:r>
      <w:r w:rsidR="002B542F">
        <w:rPr>
          <w:rFonts w:ascii="Times New Roman" w:hAnsi="Times New Roman" w:cs="Times New Roman"/>
          <w:sz w:val="28"/>
          <w:szCs w:val="28"/>
        </w:rPr>
        <w:t>О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 «</w:t>
      </w:r>
      <w:r w:rsidR="00702850">
        <w:rPr>
          <w:rFonts w:ascii="Times New Roman" w:hAnsi="Times New Roman" w:cs="Times New Roman"/>
          <w:sz w:val="28"/>
          <w:szCs w:val="28"/>
        </w:rPr>
        <w:t>Водоснабжение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» </w:t>
      </w:r>
      <w:r w:rsidR="00AB0107">
        <w:rPr>
          <w:rFonts w:ascii="Times New Roman" w:hAnsi="Times New Roman" w:cs="Times New Roman"/>
          <w:sz w:val="28"/>
          <w:szCs w:val="28"/>
        </w:rPr>
        <w:t xml:space="preserve">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702850" w:rsidRPr="00702850">
        <w:rPr>
          <w:rFonts w:ascii="Times New Roman" w:hAnsi="Times New Roman" w:cs="Times New Roman"/>
          <w:sz w:val="28"/>
          <w:szCs w:val="28"/>
        </w:rPr>
        <w:t>652600, Кемеровская область,</w:t>
      </w:r>
      <w:r w:rsidR="00391B22">
        <w:rPr>
          <w:rFonts w:ascii="Times New Roman" w:hAnsi="Times New Roman" w:cs="Times New Roman"/>
          <w:sz w:val="28"/>
          <w:szCs w:val="28"/>
        </w:rPr>
        <w:t xml:space="preserve"> </w:t>
      </w:r>
      <w:r w:rsidR="00702850">
        <w:rPr>
          <w:rFonts w:ascii="Times New Roman" w:hAnsi="Times New Roman" w:cs="Times New Roman"/>
          <w:sz w:val="28"/>
          <w:szCs w:val="28"/>
        </w:rPr>
        <w:t xml:space="preserve"> </w:t>
      </w:r>
      <w:r w:rsidR="00702850" w:rsidRPr="00702850">
        <w:rPr>
          <w:rFonts w:ascii="Times New Roman" w:hAnsi="Times New Roman" w:cs="Times New Roman"/>
          <w:sz w:val="28"/>
          <w:szCs w:val="28"/>
        </w:rPr>
        <w:t>г. Белово, ул. 2-я Рабочая</w:t>
      </w:r>
      <w:r w:rsidRPr="00EB4B67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r w:rsidRPr="00EB4B67">
        <w:rPr>
          <w:rFonts w:ascii="Times New Roman" w:hAnsi="Times New Roman" w:cs="Times New Roman"/>
          <w:sz w:val="28"/>
          <w:szCs w:val="28"/>
        </w:rPr>
        <w:t xml:space="preserve">обязательных требований, </w:t>
      </w:r>
      <w:r w:rsidR="00702850" w:rsidRPr="0070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установленных нормативными правовыми актами в сфере водоснабжения, водоотведения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деятельности, правильности применения регулируемых тарифов в сфере водоснабжения </w:t>
      </w:r>
      <w:r w:rsidR="0070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702850" w:rsidRPr="0070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водоотведения, а также требований к соблюдению стандартов раскрытия </w:t>
      </w:r>
      <w:r w:rsidR="00702850" w:rsidRPr="00702850">
        <w:rPr>
          <w:rFonts w:ascii="Times New Roman" w:hAnsi="Times New Roman" w:cs="Times New Roman"/>
          <w:sz w:val="28"/>
          <w:szCs w:val="28"/>
        </w:rPr>
        <w:t xml:space="preserve">информации </w:t>
      </w:r>
      <w:bookmarkStart w:id="1" w:name="_Hlk7522759"/>
      <w:r w:rsidR="00702850" w:rsidRPr="00702850">
        <w:rPr>
          <w:rFonts w:ascii="Times New Roman" w:hAnsi="Times New Roman" w:cs="Times New Roman"/>
          <w:sz w:val="28"/>
          <w:szCs w:val="28"/>
        </w:rPr>
        <w:t>за период с 01.01.2016 по 31.12.2018</w:t>
      </w:r>
      <w:bookmarkEnd w:id="1"/>
      <w:r w:rsidR="00702850" w:rsidRPr="007028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6FBC" w:rsidRPr="00496FBC" w:rsidRDefault="004A40A6" w:rsidP="007028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D2470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</w:t>
      </w:r>
      <w:r w:rsidR="00702850" w:rsidRPr="0070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установленные Федеральным законом от 07.12.2011 </w:t>
      </w:r>
      <w:r w:rsidR="0070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702850" w:rsidRPr="00702850">
        <w:rPr>
          <w:rFonts w:ascii="Times New Roman" w:eastAsia="Times New Roman" w:hAnsi="Times New Roman" w:cs="Times New Roman"/>
          <w:sz w:val="28"/>
          <w:szCs w:val="28"/>
          <w:lang w:eastAsia="ru-RU"/>
        </w:rPr>
        <w:t>№ 416-ФЗ «О водоснабжении и водоотведении», постановлением Правительства РФ от 13.05.2013  № 406   «О государственном регулировании тарифов в сфере водоснабжения  и водоотведения», постановлением Правительства РФ от 17.01.2013 № 6  «О стандартах раскрытия информации в сфере водоснабжения и водоотведения»</w:t>
      </w:r>
      <w:r w:rsidR="0070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3396">
        <w:rPr>
          <w:rFonts w:ascii="Times New Roman" w:hAnsi="Times New Roman" w:cs="Times New Roman"/>
          <w:sz w:val="28"/>
          <w:szCs w:val="28"/>
        </w:rPr>
        <w:t>н</w:t>
      </w:r>
      <w:r w:rsidR="00D2470F">
        <w:rPr>
          <w:rFonts w:ascii="Times New Roman" w:hAnsi="Times New Roman" w:cs="Times New Roman"/>
          <w:sz w:val="28"/>
          <w:szCs w:val="28"/>
        </w:rPr>
        <w:t>е установлено.</w:t>
      </w:r>
    </w:p>
    <w:p w:rsidR="004A40A6" w:rsidRDefault="004A40A6" w:rsidP="007028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AF"/>
    <w:rsid w:val="000953F2"/>
    <w:rsid w:val="000A0266"/>
    <w:rsid w:val="000D3396"/>
    <w:rsid w:val="00156BA7"/>
    <w:rsid w:val="002B542F"/>
    <w:rsid w:val="00391B22"/>
    <w:rsid w:val="003D3945"/>
    <w:rsid w:val="00496FBC"/>
    <w:rsid w:val="004A40A6"/>
    <w:rsid w:val="005231EC"/>
    <w:rsid w:val="00702850"/>
    <w:rsid w:val="007C6CCF"/>
    <w:rsid w:val="009421DE"/>
    <w:rsid w:val="00957479"/>
    <w:rsid w:val="009939AF"/>
    <w:rsid w:val="009A1ACE"/>
    <w:rsid w:val="009F4475"/>
    <w:rsid w:val="00A73FCA"/>
    <w:rsid w:val="00A90C95"/>
    <w:rsid w:val="00AB0107"/>
    <w:rsid w:val="00B35CC0"/>
    <w:rsid w:val="00C43D8D"/>
    <w:rsid w:val="00C61FF0"/>
    <w:rsid w:val="00D2470F"/>
    <w:rsid w:val="00EB4B67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1B8FE9-85A7-4FCF-8AD0-94E17432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  <w:style w:type="paragraph" w:customStyle="1" w:styleId="1">
    <w:name w:val="Знак Знак Знак1"/>
    <w:basedOn w:val="a"/>
    <w:uiPriority w:val="99"/>
    <w:rsid w:val="00702850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Чоботар</cp:lastModifiedBy>
  <cp:revision>5</cp:revision>
  <cp:lastPrinted>2015-05-13T07:45:00Z</cp:lastPrinted>
  <dcterms:created xsi:type="dcterms:W3CDTF">2019-06-17T04:16:00Z</dcterms:created>
  <dcterms:modified xsi:type="dcterms:W3CDTF">2019-06-17T07:04:00Z</dcterms:modified>
</cp:coreProperties>
</file>