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DF3FC" w14:textId="682993E2" w:rsidR="00A0103E" w:rsidRDefault="00AE5FF5" w:rsidP="005604D6">
      <w:pPr>
        <w:pStyle w:val="5"/>
        <w:spacing w:before="0"/>
        <w:rPr>
          <w:color w:val="000000"/>
          <w:szCs w:val="28"/>
          <w:lang w:val="ru-RU"/>
        </w:rPr>
      </w:pPr>
      <w:r w:rsidRPr="00AE5FF5">
        <w:rPr>
          <w:noProof/>
          <w:color w:val="000000"/>
          <w:szCs w:val="28"/>
          <w:lang w:val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1B3EDD" wp14:editId="75A23EFC">
                <wp:simplePos x="0" y="0"/>
                <wp:positionH relativeFrom="column">
                  <wp:posOffset>4758690</wp:posOffset>
                </wp:positionH>
                <wp:positionV relativeFrom="paragraph">
                  <wp:posOffset>10795</wp:posOffset>
                </wp:positionV>
                <wp:extent cx="1104900" cy="428625"/>
                <wp:effectExtent l="0" t="0" r="19050" b="285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A354A" w14:textId="2AA1192E" w:rsidR="00AE5FF5" w:rsidRPr="00AE5FF5" w:rsidRDefault="00AE5FF5" w:rsidP="00AE5FF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AE5FF5">
                              <w:rPr>
                                <w:sz w:val="44"/>
                                <w:szCs w:val="44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B3ED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4.7pt;margin-top:.85pt;width:87pt;height:3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">
                <v:textbox>
                  <w:txbxContent>
                    <w:p w14:paraId="2ACA354A" w14:textId="2AA1192E" w:rsidR="00AE5FF5" w:rsidRPr="00AE5FF5" w:rsidRDefault="00AE5FF5" w:rsidP="00AE5FF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AE5FF5">
                        <w:rPr>
                          <w:sz w:val="44"/>
                          <w:szCs w:val="44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372A63">
        <w:rPr>
          <w:noProof/>
          <w:color w:val="000000"/>
          <w:szCs w:val="28"/>
          <w:lang w:val="ru-RU" w:eastAsia="ru-RU"/>
        </w:rPr>
        <w:drawing>
          <wp:inline distT="0" distB="0" distL="0" distR="0" wp14:anchorId="7781C5FE" wp14:editId="38308032">
            <wp:extent cx="664210" cy="8655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4073D4" w14:textId="77777777" w:rsidR="00372A63" w:rsidRPr="00372A63" w:rsidRDefault="00372A63" w:rsidP="00372A63">
      <w:pPr>
        <w:rPr>
          <w:lang w:eastAsia="ru-RU"/>
        </w:rPr>
      </w:pPr>
    </w:p>
    <w:p w14:paraId="2E665C8E" w14:textId="77777777" w:rsidR="00E032B1" w:rsidRPr="00E032B1" w:rsidRDefault="00E032B1" w:rsidP="00E032B1">
      <w:pPr>
        <w:keepNext/>
        <w:jc w:val="center"/>
        <w:outlineLvl w:val="4"/>
        <w:rPr>
          <w:b/>
          <w:color w:val="000000"/>
          <w:sz w:val="28"/>
          <w:szCs w:val="28"/>
          <w:lang w:eastAsia="x-none"/>
        </w:rPr>
      </w:pPr>
      <w:r w:rsidRPr="00E032B1">
        <w:rPr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14:paraId="27F98B54" w14:textId="29245E4A" w:rsidR="00E032B1" w:rsidRPr="00E032B1" w:rsidRDefault="00372A63" w:rsidP="00E032B1">
      <w:pPr>
        <w:keepNext/>
        <w:jc w:val="center"/>
        <w:outlineLvl w:val="4"/>
        <w:rPr>
          <w:b/>
          <w:color w:val="000000"/>
          <w:sz w:val="28"/>
          <w:szCs w:val="28"/>
          <w:lang w:eastAsia="x-none"/>
        </w:rPr>
      </w:pPr>
      <w:r>
        <w:rPr>
          <w:b/>
          <w:color w:val="000000"/>
          <w:sz w:val="28"/>
          <w:szCs w:val="28"/>
          <w:lang w:eastAsia="x-none"/>
        </w:rPr>
        <w:t>КУЗБАССА</w:t>
      </w:r>
    </w:p>
    <w:p w14:paraId="2B62E3E4" w14:textId="77777777" w:rsidR="00E032B1" w:rsidRPr="00E032B1" w:rsidRDefault="00E032B1" w:rsidP="00E032B1">
      <w:pPr>
        <w:keepNext/>
        <w:jc w:val="center"/>
        <w:outlineLvl w:val="3"/>
        <w:rPr>
          <w:b/>
          <w:color w:val="000000"/>
          <w:lang w:eastAsia="x-none"/>
        </w:rPr>
      </w:pPr>
    </w:p>
    <w:p w14:paraId="0BCD7B85" w14:textId="77777777" w:rsidR="00E032B1" w:rsidRPr="00E032B1" w:rsidRDefault="00E032B1" w:rsidP="00E032B1">
      <w:pPr>
        <w:keepNext/>
        <w:jc w:val="center"/>
        <w:outlineLvl w:val="3"/>
        <w:rPr>
          <w:color w:val="000000"/>
          <w:sz w:val="28"/>
          <w:szCs w:val="28"/>
          <w:lang w:eastAsia="x-none"/>
        </w:rPr>
      </w:pPr>
      <w:r w:rsidRPr="00E032B1">
        <w:rPr>
          <w:color w:val="000000"/>
          <w:sz w:val="28"/>
          <w:szCs w:val="28"/>
          <w:lang w:eastAsia="x-none"/>
        </w:rPr>
        <w:t>П О С Т А Н О В Л Е Н И Е</w:t>
      </w:r>
    </w:p>
    <w:p w14:paraId="6508610D" w14:textId="77777777" w:rsidR="00E032B1" w:rsidRPr="00E032B1" w:rsidRDefault="00E032B1" w:rsidP="00E032B1">
      <w:pPr>
        <w:jc w:val="center"/>
        <w:rPr>
          <w:color w:val="000000"/>
          <w:sz w:val="28"/>
          <w:szCs w:val="28"/>
          <w:lang w:eastAsia="ru-RU"/>
        </w:rPr>
      </w:pPr>
    </w:p>
    <w:p w14:paraId="0D80115C" w14:textId="25AD5190" w:rsidR="00E032B1" w:rsidRPr="00E032B1" w:rsidRDefault="00E032B1" w:rsidP="00E032B1">
      <w:pPr>
        <w:jc w:val="center"/>
        <w:rPr>
          <w:color w:val="000000"/>
          <w:sz w:val="28"/>
          <w:szCs w:val="28"/>
          <w:lang w:eastAsia="ru-RU"/>
        </w:rPr>
      </w:pPr>
      <w:r w:rsidRPr="00E032B1">
        <w:rPr>
          <w:color w:val="000000"/>
          <w:sz w:val="28"/>
          <w:szCs w:val="28"/>
          <w:lang w:eastAsia="ru-RU"/>
        </w:rPr>
        <w:t xml:space="preserve">от </w:t>
      </w:r>
      <w:r w:rsidR="00E60AEB">
        <w:rPr>
          <w:color w:val="000000"/>
          <w:sz w:val="28"/>
          <w:szCs w:val="28"/>
          <w:lang w:eastAsia="ru-RU"/>
        </w:rPr>
        <w:t>«</w:t>
      </w:r>
      <w:r w:rsidR="005F7E12">
        <w:rPr>
          <w:color w:val="000000"/>
          <w:sz w:val="28"/>
          <w:szCs w:val="28"/>
          <w:lang w:eastAsia="ru-RU"/>
        </w:rPr>
        <w:t>____</w:t>
      </w:r>
      <w:r w:rsidR="00E60AEB">
        <w:rPr>
          <w:color w:val="000000"/>
          <w:sz w:val="28"/>
          <w:szCs w:val="28"/>
          <w:lang w:eastAsia="ru-RU"/>
        </w:rPr>
        <w:t>»</w:t>
      </w:r>
      <w:r w:rsidRPr="00E032B1">
        <w:rPr>
          <w:color w:val="000000"/>
          <w:sz w:val="28"/>
          <w:szCs w:val="28"/>
          <w:lang w:eastAsia="ru-RU"/>
        </w:rPr>
        <w:t xml:space="preserve"> </w:t>
      </w:r>
      <w:r w:rsidR="00AE5FF5">
        <w:rPr>
          <w:color w:val="000000"/>
          <w:sz w:val="28"/>
          <w:szCs w:val="28"/>
          <w:lang w:eastAsia="ru-RU"/>
        </w:rPr>
        <w:t>декабря</w:t>
      </w:r>
      <w:r w:rsidRPr="00E032B1">
        <w:rPr>
          <w:color w:val="000000"/>
          <w:sz w:val="28"/>
          <w:szCs w:val="28"/>
          <w:lang w:eastAsia="ru-RU"/>
        </w:rPr>
        <w:t xml:space="preserve"> 20</w:t>
      </w:r>
      <w:r w:rsidR="00991ADA">
        <w:rPr>
          <w:color w:val="000000"/>
          <w:sz w:val="28"/>
          <w:szCs w:val="28"/>
          <w:lang w:eastAsia="ru-RU"/>
        </w:rPr>
        <w:t>20</w:t>
      </w:r>
      <w:r w:rsidRPr="00E032B1">
        <w:rPr>
          <w:color w:val="000000"/>
          <w:sz w:val="28"/>
          <w:szCs w:val="28"/>
          <w:lang w:eastAsia="ru-RU"/>
        </w:rPr>
        <w:t xml:space="preserve"> г. №</w:t>
      </w:r>
      <w:r w:rsidR="00FC3AED">
        <w:rPr>
          <w:color w:val="000000"/>
          <w:sz w:val="28"/>
          <w:szCs w:val="28"/>
          <w:lang w:eastAsia="ru-RU"/>
        </w:rPr>
        <w:t>_____</w:t>
      </w:r>
    </w:p>
    <w:p w14:paraId="05269D8A" w14:textId="77777777" w:rsidR="00E032B1" w:rsidRPr="00E032B1" w:rsidRDefault="00E032B1" w:rsidP="00E032B1">
      <w:pPr>
        <w:jc w:val="center"/>
        <w:rPr>
          <w:color w:val="000000"/>
          <w:lang w:eastAsia="ru-RU"/>
        </w:rPr>
      </w:pPr>
      <w:r w:rsidRPr="00E032B1">
        <w:rPr>
          <w:color w:val="000000"/>
          <w:lang w:eastAsia="ru-RU"/>
        </w:rPr>
        <w:t>г. Кемерово</w:t>
      </w:r>
    </w:p>
    <w:p w14:paraId="48E4190D" w14:textId="5D2B3327" w:rsidR="00F53E61" w:rsidRDefault="00F53E61" w:rsidP="00E032B1">
      <w:pPr>
        <w:ind w:right="-711"/>
        <w:jc w:val="center"/>
        <w:rPr>
          <w:color w:val="000000"/>
          <w:lang w:eastAsia="ru-RU"/>
        </w:rPr>
      </w:pPr>
    </w:p>
    <w:p w14:paraId="5D564D03" w14:textId="77777777" w:rsidR="0053644C" w:rsidRDefault="0053644C" w:rsidP="00E032B1">
      <w:pPr>
        <w:ind w:right="-711"/>
        <w:jc w:val="center"/>
        <w:rPr>
          <w:color w:val="000000"/>
          <w:lang w:eastAsia="ru-RU"/>
        </w:rPr>
      </w:pPr>
    </w:p>
    <w:p w14:paraId="38C02358" w14:textId="77777777" w:rsidR="009D6CE1" w:rsidRDefault="009D6CE1" w:rsidP="00E032B1">
      <w:pPr>
        <w:ind w:right="-711"/>
        <w:jc w:val="center"/>
        <w:rPr>
          <w:color w:val="000000"/>
          <w:lang w:eastAsia="ru-RU"/>
        </w:rPr>
      </w:pPr>
    </w:p>
    <w:p w14:paraId="63FF571F" w14:textId="56CC9B78" w:rsidR="00AE5FF5" w:rsidRDefault="005F7E12" w:rsidP="00AE5FF5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5F7E12">
        <w:rPr>
          <w:b/>
          <w:bCs/>
          <w:color w:val="000000"/>
          <w:kern w:val="32"/>
          <w:sz w:val="28"/>
          <w:szCs w:val="28"/>
        </w:rPr>
        <w:t>О</w:t>
      </w:r>
      <w:r w:rsidR="00AE5FF5">
        <w:rPr>
          <w:b/>
          <w:bCs/>
          <w:color w:val="000000"/>
          <w:kern w:val="32"/>
          <w:sz w:val="28"/>
          <w:szCs w:val="28"/>
        </w:rPr>
        <w:t>б</w:t>
      </w:r>
      <w:r w:rsidRPr="005F7E12">
        <w:rPr>
          <w:b/>
          <w:bCs/>
          <w:color w:val="000000"/>
          <w:kern w:val="32"/>
          <w:sz w:val="28"/>
          <w:szCs w:val="28"/>
        </w:rPr>
        <w:t xml:space="preserve"> </w:t>
      </w:r>
      <w:bookmarkStart w:id="0" w:name="_Hlk53239651"/>
      <w:r w:rsidR="00AE5FF5">
        <w:rPr>
          <w:b/>
          <w:bCs/>
          <w:color w:val="000000"/>
          <w:kern w:val="32"/>
          <w:sz w:val="28"/>
          <w:szCs w:val="28"/>
        </w:rPr>
        <w:t xml:space="preserve">утверждении </w:t>
      </w:r>
      <w:r w:rsidR="00AE5FF5" w:rsidRPr="00AE5FF5">
        <w:rPr>
          <w:b/>
          <w:bCs/>
          <w:color w:val="000000"/>
          <w:kern w:val="32"/>
          <w:sz w:val="28"/>
          <w:szCs w:val="28"/>
        </w:rPr>
        <w:t>индикативн</w:t>
      </w:r>
      <w:r w:rsidR="00AE5FF5">
        <w:rPr>
          <w:b/>
          <w:bCs/>
          <w:color w:val="000000"/>
          <w:kern w:val="32"/>
          <w:sz w:val="28"/>
          <w:szCs w:val="28"/>
        </w:rPr>
        <w:t>ых</w:t>
      </w:r>
      <w:r w:rsidR="00AE5FF5" w:rsidRPr="00AE5FF5">
        <w:rPr>
          <w:b/>
          <w:bCs/>
          <w:color w:val="000000"/>
          <w:kern w:val="32"/>
          <w:sz w:val="28"/>
          <w:szCs w:val="28"/>
        </w:rPr>
        <w:t xml:space="preserve"> предельн</w:t>
      </w:r>
      <w:r w:rsidR="00AE5FF5">
        <w:rPr>
          <w:b/>
          <w:bCs/>
          <w:color w:val="000000"/>
          <w:kern w:val="32"/>
          <w:sz w:val="28"/>
          <w:szCs w:val="28"/>
        </w:rPr>
        <w:t>ых</w:t>
      </w:r>
      <w:r w:rsidR="00AE5FF5" w:rsidRPr="00AE5FF5">
        <w:rPr>
          <w:b/>
          <w:bCs/>
          <w:color w:val="000000"/>
          <w:kern w:val="32"/>
          <w:sz w:val="28"/>
          <w:szCs w:val="28"/>
        </w:rPr>
        <w:t xml:space="preserve"> уровн</w:t>
      </w:r>
      <w:r w:rsidR="00AE5FF5">
        <w:rPr>
          <w:b/>
          <w:bCs/>
          <w:color w:val="000000"/>
          <w:kern w:val="32"/>
          <w:sz w:val="28"/>
          <w:szCs w:val="28"/>
        </w:rPr>
        <w:t>ей</w:t>
      </w:r>
      <w:r w:rsidR="00AE5FF5" w:rsidRPr="00AE5FF5">
        <w:rPr>
          <w:b/>
          <w:bCs/>
          <w:color w:val="000000"/>
          <w:kern w:val="32"/>
          <w:sz w:val="28"/>
          <w:szCs w:val="28"/>
        </w:rPr>
        <w:t xml:space="preserve"> цен на тепловую энергию (мощность)</w:t>
      </w:r>
      <w:r w:rsidR="00AE5FF5">
        <w:rPr>
          <w:b/>
          <w:bCs/>
          <w:color w:val="000000"/>
          <w:kern w:val="32"/>
          <w:sz w:val="28"/>
          <w:szCs w:val="28"/>
        </w:rPr>
        <w:t xml:space="preserve">, рассчитанных для ценовой зоны теплоснабжения Прокопьевский городской округ Кемеровской области – Кузбасса </w:t>
      </w:r>
    </w:p>
    <w:p w14:paraId="13BDFEE4" w14:textId="0C098350" w:rsidR="00AE5FF5" w:rsidRPr="002C2CDC" w:rsidRDefault="00AE5FF5" w:rsidP="00AE5FF5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2021 год</w:t>
      </w:r>
    </w:p>
    <w:bookmarkEnd w:id="0"/>
    <w:p w14:paraId="6A5B5C91" w14:textId="62FF7CA8" w:rsidR="009D79BD" w:rsidRDefault="009D79BD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7E5E2560" w14:textId="52D550DE" w:rsidR="004E0408" w:rsidRDefault="004E0408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5C8C3A40" w14:textId="77777777" w:rsidR="0053644C" w:rsidRDefault="0053644C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7D3313FB" w14:textId="1932C5D7" w:rsidR="004E0408" w:rsidRPr="00677C8E" w:rsidRDefault="004E0408" w:rsidP="0053644C">
      <w:pPr>
        <w:autoSpaceDE w:val="0"/>
        <w:autoSpaceDN w:val="0"/>
        <w:adjustRightInd w:val="0"/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br/>
      </w:r>
      <w:r w:rsidR="00E60AEB">
        <w:rPr>
          <w:bCs/>
          <w:color w:val="000000"/>
          <w:kern w:val="32"/>
          <w:sz w:val="28"/>
          <w:szCs w:val="28"/>
        </w:rPr>
        <w:t>«</w:t>
      </w:r>
      <w:r w:rsidRPr="001C1D71">
        <w:rPr>
          <w:bCs/>
          <w:color w:val="000000"/>
          <w:kern w:val="32"/>
          <w:sz w:val="28"/>
          <w:szCs w:val="28"/>
        </w:rPr>
        <w:t>О теплоснабжении</w:t>
      </w:r>
      <w:r w:rsidR="00E60AEB">
        <w:rPr>
          <w:bCs/>
          <w:color w:val="000000"/>
          <w:kern w:val="32"/>
          <w:sz w:val="28"/>
          <w:szCs w:val="28"/>
        </w:rPr>
        <w:t>»</w:t>
      </w:r>
      <w:r w:rsidRPr="001C1D71">
        <w:rPr>
          <w:bCs/>
          <w:color w:val="000000"/>
          <w:kern w:val="32"/>
          <w:sz w:val="28"/>
          <w:szCs w:val="28"/>
        </w:rPr>
        <w:t>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</w:t>
      </w:r>
      <w:r w:rsidR="006E6734">
        <w:rPr>
          <w:bCs/>
          <w:color w:val="000000"/>
          <w:kern w:val="32"/>
          <w:sz w:val="28"/>
          <w:szCs w:val="28"/>
        </w:rPr>
        <w:t>ями</w:t>
      </w:r>
      <w:r w:rsidRPr="001C1D71">
        <w:rPr>
          <w:bCs/>
          <w:color w:val="000000"/>
          <w:kern w:val="32"/>
          <w:sz w:val="28"/>
          <w:szCs w:val="28"/>
        </w:rPr>
        <w:t xml:space="preserve"> Правительства Российской Федерации от 22.10.2012 № 1075 </w:t>
      </w:r>
      <w:r w:rsidR="00E60AEB">
        <w:rPr>
          <w:bCs/>
          <w:color w:val="000000"/>
          <w:kern w:val="32"/>
          <w:sz w:val="28"/>
          <w:szCs w:val="28"/>
        </w:rPr>
        <w:t>«</w:t>
      </w:r>
      <w:r w:rsidRPr="001C1D71">
        <w:rPr>
          <w:bCs/>
          <w:color w:val="000000"/>
          <w:kern w:val="32"/>
          <w:sz w:val="28"/>
          <w:szCs w:val="28"/>
        </w:rPr>
        <w:t>О ценообразовании в сфере теплоснабжения</w:t>
      </w:r>
      <w:r w:rsidR="00E60AEB">
        <w:rPr>
          <w:bCs/>
          <w:color w:val="000000"/>
          <w:kern w:val="32"/>
          <w:sz w:val="28"/>
          <w:szCs w:val="28"/>
        </w:rPr>
        <w:t>»</w:t>
      </w:r>
      <w:r w:rsidRPr="001C1D71">
        <w:rPr>
          <w:bCs/>
          <w:color w:val="000000"/>
          <w:kern w:val="32"/>
          <w:sz w:val="28"/>
          <w:szCs w:val="28"/>
        </w:rPr>
        <w:t>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6E6734">
        <w:rPr>
          <w:sz w:val="28"/>
          <w:szCs w:val="28"/>
          <w:lang w:eastAsia="ru-RU"/>
        </w:rPr>
        <w:t xml:space="preserve">от 15.12.2017 № 1562 </w:t>
      </w:r>
      <w:r w:rsidR="00E60AEB">
        <w:rPr>
          <w:sz w:val="28"/>
          <w:szCs w:val="28"/>
          <w:lang w:eastAsia="ru-RU"/>
        </w:rPr>
        <w:t>«</w:t>
      </w:r>
      <w:r w:rsidR="006E6734">
        <w:rPr>
          <w:sz w:val="28"/>
          <w:szCs w:val="28"/>
          <w:lang w:eastAsia="ru-RU"/>
        </w:rPr>
        <w:t xml:space="preserve">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</w:t>
      </w:r>
      <w:r w:rsidR="006E6734">
        <w:rPr>
          <w:sz w:val="28"/>
          <w:szCs w:val="28"/>
          <w:lang w:eastAsia="ru-RU"/>
        </w:rPr>
        <w:br/>
        <w:t xml:space="preserve">и тепловых сетей, используемых для расчета предельного уровня цены </w:t>
      </w:r>
      <w:r w:rsidR="006E6734">
        <w:rPr>
          <w:sz w:val="28"/>
          <w:szCs w:val="28"/>
          <w:lang w:eastAsia="ru-RU"/>
        </w:rPr>
        <w:br/>
        <w:t>на тепловую энергию (мощность)</w:t>
      </w:r>
      <w:r w:rsidR="00E60AEB">
        <w:rPr>
          <w:sz w:val="28"/>
          <w:szCs w:val="28"/>
          <w:lang w:eastAsia="ru-RU"/>
        </w:rPr>
        <w:t>»</w:t>
      </w:r>
      <w:r w:rsidR="006E6734">
        <w:rPr>
          <w:sz w:val="28"/>
          <w:szCs w:val="28"/>
          <w:lang w:eastAsia="ru-RU"/>
        </w:rPr>
        <w:t xml:space="preserve">, </w:t>
      </w:r>
      <w:r w:rsidR="004C009E">
        <w:rPr>
          <w:sz w:val="28"/>
          <w:szCs w:val="28"/>
          <w:lang w:eastAsia="ru-RU"/>
        </w:rPr>
        <w:t xml:space="preserve">распоряжения Правительства Российской Федерации от 09.06.2020 № 1517-р «Об отнесении муниципального образования Прокопьевский городской округ Кемеровской области – Кузбасса к ценовой зоне теплоснабжения», </w:t>
      </w:r>
      <w:r w:rsidRPr="003A45EB">
        <w:rPr>
          <w:bCs/>
          <w:color w:val="000000"/>
          <w:kern w:val="32"/>
          <w:sz w:val="28"/>
          <w:szCs w:val="28"/>
        </w:rPr>
        <w:t>приказ</w:t>
      </w:r>
      <w:r>
        <w:rPr>
          <w:bCs/>
          <w:color w:val="000000"/>
          <w:kern w:val="32"/>
          <w:sz w:val="28"/>
          <w:szCs w:val="28"/>
        </w:rPr>
        <w:t>ом</w:t>
      </w:r>
      <w:r w:rsidRPr="003A45EB">
        <w:rPr>
          <w:bCs/>
          <w:color w:val="000000"/>
          <w:kern w:val="32"/>
          <w:sz w:val="28"/>
          <w:szCs w:val="28"/>
        </w:rPr>
        <w:t xml:space="preserve"> ФСТ</w:t>
      </w:r>
      <w:r>
        <w:rPr>
          <w:bCs/>
          <w:color w:val="000000"/>
          <w:kern w:val="32"/>
          <w:sz w:val="28"/>
          <w:szCs w:val="28"/>
        </w:rPr>
        <w:t xml:space="preserve"> России от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07.06.2013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163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E60AEB">
        <w:rPr>
          <w:bCs/>
          <w:color w:val="000000"/>
          <w:kern w:val="32"/>
          <w:sz w:val="28"/>
          <w:szCs w:val="28"/>
        </w:rPr>
        <w:t>«</w:t>
      </w:r>
      <w:r w:rsidRPr="003A45EB">
        <w:rPr>
          <w:bCs/>
          <w:color w:val="000000"/>
          <w:kern w:val="32"/>
          <w:sz w:val="28"/>
          <w:szCs w:val="28"/>
        </w:rPr>
        <w:t>О</w:t>
      </w:r>
      <w:r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E60AEB">
        <w:rPr>
          <w:bCs/>
          <w:color w:val="000000"/>
          <w:kern w:val="32"/>
          <w:sz w:val="28"/>
          <w:szCs w:val="28"/>
        </w:rPr>
        <w:t>»</w:t>
      </w:r>
      <w:r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4E0408">
        <w:rPr>
          <w:bCs/>
          <w:color w:val="000000"/>
          <w:kern w:val="32"/>
          <w:sz w:val="28"/>
          <w:szCs w:val="28"/>
        </w:rPr>
        <w:t xml:space="preserve">постановлением </w:t>
      </w:r>
      <w:r w:rsidR="006E6734">
        <w:rPr>
          <w:bCs/>
          <w:color w:val="000000"/>
          <w:kern w:val="32"/>
          <w:sz w:val="28"/>
          <w:szCs w:val="28"/>
        </w:rPr>
        <w:t>П</w:t>
      </w:r>
      <w:r w:rsidRPr="004E0408">
        <w:rPr>
          <w:bCs/>
          <w:color w:val="000000"/>
          <w:kern w:val="32"/>
          <w:sz w:val="28"/>
          <w:szCs w:val="28"/>
        </w:rPr>
        <w:t>равительства Кемеровской области – Кузбасса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4E0408">
        <w:rPr>
          <w:bCs/>
          <w:color w:val="000000"/>
          <w:kern w:val="32"/>
          <w:sz w:val="28"/>
          <w:szCs w:val="28"/>
        </w:rPr>
        <w:t>от 19.03.2020 № 142</w:t>
      </w:r>
      <w:r w:rsidR="006E6734">
        <w:rPr>
          <w:bCs/>
          <w:color w:val="000000"/>
          <w:kern w:val="32"/>
          <w:sz w:val="28"/>
          <w:szCs w:val="28"/>
        </w:rPr>
        <w:t xml:space="preserve"> </w:t>
      </w:r>
      <w:r w:rsidR="00E60AEB">
        <w:rPr>
          <w:bCs/>
          <w:color w:val="000000"/>
          <w:kern w:val="32"/>
          <w:sz w:val="28"/>
          <w:szCs w:val="28"/>
        </w:rPr>
        <w:t>«</w:t>
      </w:r>
      <w:r w:rsidRPr="004E0408">
        <w:rPr>
          <w:bCs/>
          <w:color w:val="000000"/>
          <w:kern w:val="32"/>
          <w:sz w:val="28"/>
          <w:szCs w:val="28"/>
        </w:rPr>
        <w:t>О Региональной энергетической комиссии Кузбасса</w:t>
      </w:r>
      <w:r w:rsidRPr="001C1D71">
        <w:rPr>
          <w:bCs/>
          <w:color w:val="000000"/>
          <w:kern w:val="32"/>
          <w:sz w:val="28"/>
          <w:szCs w:val="28"/>
        </w:rPr>
        <w:t xml:space="preserve">, </w:t>
      </w:r>
      <w:r w:rsidR="006E6734">
        <w:rPr>
          <w:bCs/>
          <w:color w:val="000000"/>
          <w:kern w:val="32"/>
          <w:sz w:val="28"/>
          <w:szCs w:val="28"/>
        </w:rPr>
        <w:t>Р</w:t>
      </w:r>
      <w:r w:rsidRPr="001C1D71">
        <w:rPr>
          <w:bCs/>
          <w:color w:val="000000"/>
          <w:kern w:val="32"/>
          <w:sz w:val="28"/>
          <w:szCs w:val="28"/>
        </w:rPr>
        <w:t>егио</w:t>
      </w:r>
      <w:r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</w:t>
      </w:r>
      <w:r w:rsidR="006E6734">
        <w:rPr>
          <w:bCs/>
          <w:color w:val="000000"/>
          <w:kern w:val="32"/>
          <w:sz w:val="28"/>
          <w:szCs w:val="28"/>
        </w:rPr>
        <w:t>Кузбасса</w:t>
      </w:r>
      <w:r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506C1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14:paraId="1B9B3A19" w14:textId="788D3FEA" w:rsidR="00D73C15" w:rsidRDefault="006E6734" w:rsidP="006E6734">
      <w:pPr>
        <w:pStyle w:val="ab"/>
        <w:numPr>
          <w:ilvl w:val="0"/>
          <w:numId w:val="20"/>
        </w:numPr>
        <w:tabs>
          <w:tab w:val="left" w:pos="0"/>
          <w:tab w:val="left" w:pos="709"/>
          <w:tab w:val="left" w:pos="1418"/>
          <w:tab w:val="left" w:pos="2127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bookmarkStart w:id="1" w:name="_Hlk26789283"/>
      <w:r>
        <w:rPr>
          <w:bCs/>
          <w:color w:val="000000"/>
          <w:kern w:val="32"/>
          <w:sz w:val="28"/>
          <w:szCs w:val="28"/>
        </w:rPr>
        <w:t xml:space="preserve">Утвердить </w:t>
      </w:r>
      <w:r w:rsidRPr="006E6734">
        <w:rPr>
          <w:bCs/>
          <w:color w:val="000000"/>
          <w:kern w:val="32"/>
          <w:sz w:val="28"/>
          <w:szCs w:val="28"/>
        </w:rPr>
        <w:t xml:space="preserve">ООО </w:t>
      </w:r>
      <w:r w:rsidR="00E60AEB">
        <w:rPr>
          <w:bCs/>
          <w:color w:val="000000"/>
          <w:kern w:val="32"/>
          <w:sz w:val="28"/>
          <w:szCs w:val="28"/>
        </w:rPr>
        <w:t>«</w:t>
      </w:r>
      <w:r w:rsidRPr="006E6734">
        <w:rPr>
          <w:bCs/>
          <w:color w:val="000000"/>
          <w:kern w:val="32"/>
          <w:sz w:val="28"/>
          <w:szCs w:val="28"/>
        </w:rPr>
        <w:t>Теплоэнергоремонт</w:t>
      </w:r>
      <w:r w:rsidR="00E60AEB">
        <w:rPr>
          <w:bCs/>
          <w:color w:val="000000"/>
          <w:kern w:val="32"/>
          <w:sz w:val="28"/>
          <w:szCs w:val="28"/>
        </w:rPr>
        <w:t>»</w:t>
      </w:r>
      <w:r w:rsidRPr="006E6734">
        <w:rPr>
          <w:bCs/>
          <w:color w:val="000000"/>
          <w:kern w:val="32"/>
          <w:sz w:val="28"/>
          <w:szCs w:val="28"/>
        </w:rPr>
        <w:t>, ИНН 4223117458</w:t>
      </w:r>
      <w:r>
        <w:rPr>
          <w:bCs/>
          <w:color w:val="000000"/>
          <w:kern w:val="32"/>
          <w:sz w:val="28"/>
          <w:szCs w:val="28"/>
        </w:rPr>
        <w:t>, индикативны</w:t>
      </w:r>
      <w:r w:rsidR="00E57145">
        <w:rPr>
          <w:bCs/>
          <w:color w:val="000000"/>
          <w:kern w:val="32"/>
          <w:sz w:val="28"/>
          <w:szCs w:val="28"/>
        </w:rPr>
        <w:t>е</w:t>
      </w:r>
      <w:r w:rsidRPr="006E6734">
        <w:rPr>
          <w:bCs/>
          <w:color w:val="000000"/>
          <w:kern w:val="32"/>
          <w:sz w:val="28"/>
          <w:szCs w:val="28"/>
        </w:rPr>
        <w:t xml:space="preserve"> предельны</w:t>
      </w:r>
      <w:r w:rsidR="00E57145">
        <w:rPr>
          <w:bCs/>
          <w:color w:val="000000"/>
          <w:kern w:val="32"/>
          <w:sz w:val="28"/>
          <w:szCs w:val="28"/>
        </w:rPr>
        <w:t>е</w:t>
      </w:r>
      <w:r w:rsidRPr="006E6734">
        <w:rPr>
          <w:bCs/>
          <w:color w:val="000000"/>
          <w:kern w:val="32"/>
          <w:sz w:val="28"/>
          <w:szCs w:val="28"/>
        </w:rPr>
        <w:t xml:space="preserve"> уров</w:t>
      </w:r>
      <w:r w:rsidR="00E57145">
        <w:rPr>
          <w:bCs/>
          <w:color w:val="000000"/>
          <w:kern w:val="32"/>
          <w:sz w:val="28"/>
          <w:szCs w:val="28"/>
        </w:rPr>
        <w:t>ни</w:t>
      </w:r>
      <w:r w:rsidRPr="006E6734">
        <w:rPr>
          <w:bCs/>
          <w:color w:val="000000"/>
          <w:kern w:val="32"/>
          <w:sz w:val="28"/>
          <w:szCs w:val="28"/>
        </w:rPr>
        <w:t xml:space="preserve"> цен на тепловую энергию (мощность)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53644C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>на 2021 год</w:t>
      </w:r>
      <w:r w:rsidR="00C47D14">
        <w:rPr>
          <w:bCs/>
          <w:color w:val="000000"/>
          <w:kern w:val="32"/>
          <w:sz w:val="28"/>
          <w:szCs w:val="28"/>
        </w:rPr>
        <w:t xml:space="preserve"> для системы теплоснабжения </w:t>
      </w:r>
      <w:r w:rsidR="00C47D14" w:rsidRPr="00C47D14">
        <w:rPr>
          <w:bCs/>
          <w:color w:val="000000"/>
          <w:kern w:val="32"/>
          <w:sz w:val="28"/>
          <w:szCs w:val="28"/>
        </w:rPr>
        <w:t xml:space="preserve">от котельных № </w:t>
      </w:r>
      <w:r w:rsidR="00D4305C">
        <w:rPr>
          <w:bCs/>
          <w:color w:val="000000"/>
          <w:kern w:val="32"/>
          <w:sz w:val="28"/>
          <w:szCs w:val="28"/>
        </w:rPr>
        <w:t>5, 6, 20, 22, 23, 25, 28, 29, 31, 32, 38, 39, 42, 43, 44, 45, 46, 48, 49, 51, 52, 59, 62, 66, 68, 71, 74, 76, 78, 79, 80, 94, 96, 102, 104, 105, 114</w:t>
      </w:r>
      <w:r>
        <w:rPr>
          <w:bCs/>
          <w:color w:val="000000"/>
          <w:kern w:val="32"/>
          <w:sz w:val="28"/>
          <w:szCs w:val="28"/>
        </w:rPr>
        <w:t xml:space="preserve"> в размере 2 588,88 руб./Гкал (без НДС), 3 106,66 руб./Гкал (с учетом НДС, в целях реализации пункта 6 статьи 168 Налогового кодекса Российской Федерации).</w:t>
      </w:r>
    </w:p>
    <w:p w14:paraId="682C14AE" w14:textId="10837958" w:rsidR="006E6734" w:rsidRDefault="004C009E" w:rsidP="00C47D14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br w:type="page"/>
      </w:r>
      <w:r w:rsidR="006E6734">
        <w:rPr>
          <w:bCs/>
          <w:color w:val="000000"/>
          <w:kern w:val="32"/>
          <w:sz w:val="28"/>
          <w:szCs w:val="28"/>
        </w:rPr>
        <w:lastRenderedPageBreak/>
        <w:t xml:space="preserve">Утвердить </w:t>
      </w:r>
      <w:r w:rsidR="006E6734" w:rsidRPr="006E6734">
        <w:rPr>
          <w:bCs/>
          <w:color w:val="000000"/>
          <w:kern w:val="32"/>
          <w:sz w:val="28"/>
          <w:szCs w:val="28"/>
        </w:rPr>
        <w:t xml:space="preserve">МУП </w:t>
      </w:r>
      <w:r w:rsidR="00E60AEB">
        <w:rPr>
          <w:bCs/>
          <w:color w:val="000000"/>
          <w:kern w:val="32"/>
          <w:sz w:val="28"/>
          <w:szCs w:val="28"/>
        </w:rPr>
        <w:t>«</w:t>
      </w:r>
      <w:r w:rsidR="006E6734" w:rsidRPr="006E6734">
        <w:rPr>
          <w:bCs/>
          <w:color w:val="000000"/>
          <w:kern w:val="32"/>
          <w:sz w:val="28"/>
          <w:szCs w:val="28"/>
        </w:rPr>
        <w:t>Городское тепловое хозяйство</w:t>
      </w:r>
      <w:r w:rsidR="00E60AEB">
        <w:rPr>
          <w:bCs/>
          <w:color w:val="000000"/>
          <w:kern w:val="32"/>
          <w:sz w:val="28"/>
          <w:szCs w:val="28"/>
        </w:rPr>
        <w:t>»</w:t>
      </w:r>
      <w:r w:rsidR="006E6734" w:rsidRPr="006E6734">
        <w:rPr>
          <w:bCs/>
          <w:color w:val="000000"/>
          <w:kern w:val="32"/>
          <w:sz w:val="28"/>
          <w:szCs w:val="28"/>
        </w:rPr>
        <w:t>, ИНН 4223121302,</w:t>
      </w:r>
      <w:r w:rsidR="006E6734">
        <w:rPr>
          <w:bCs/>
          <w:color w:val="000000"/>
          <w:kern w:val="32"/>
          <w:sz w:val="28"/>
          <w:szCs w:val="28"/>
        </w:rPr>
        <w:t xml:space="preserve"> </w:t>
      </w:r>
      <w:r w:rsidR="00E57145">
        <w:rPr>
          <w:bCs/>
          <w:color w:val="000000"/>
          <w:kern w:val="32"/>
          <w:sz w:val="28"/>
          <w:szCs w:val="28"/>
        </w:rPr>
        <w:t>индикативные</w:t>
      </w:r>
      <w:r w:rsidR="00E57145" w:rsidRPr="006E6734">
        <w:rPr>
          <w:bCs/>
          <w:color w:val="000000"/>
          <w:kern w:val="32"/>
          <w:sz w:val="28"/>
          <w:szCs w:val="28"/>
        </w:rPr>
        <w:t xml:space="preserve"> предельны</w:t>
      </w:r>
      <w:r w:rsidR="00E57145">
        <w:rPr>
          <w:bCs/>
          <w:color w:val="000000"/>
          <w:kern w:val="32"/>
          <w:sz w:val="28"/>
          <w:szCs w:val="28"/>
        </w:rPr>
        <w:t>е</w:t>
      </w:r>
      <w:r w:rsidR="00E57145" w:rsidRPr="006E6734">
        <w:rPr>
          <w:bCs/>
          <w:color w:val="000000"/>
          <w:kern w:val="32"/>
          <w:sz w:val="28"/>
          <w:szCs w:val="28"/>
        </w:rPr>
        <w:t xml:space="preserve"> уров</w:t>
      </w:r>
      <w:r w:rsidR="00E57145">
        <w:rPr>
          <w:bCs/>
          <w:color w:val="000000"/>
          <w:kern w:val="32"/>
          <w:sz w:val="28"/>
          <w:szCs w:val="28"/>
        </w:rPr>
        <w:t>ни</w:t>
      </w:r>
      <w:r w:rsidR="00E57145" w:rsidRPr="006E6734">
        <w:rPr>
          <w:bCs/>
          <w:color w:val="000000"/>
          <w:kern w:val="32"/>
          <w:sz w:val="28"/>
          <w:szCs w:val="28"/>
        </w:rPr>
        <w:t xml:space="preserve"> цен на тепловую энергию</w:t>
      </w:r>
      <w:r w:rsidR="006E6734" w:rsidRPr="006E6734">
        <w:rPr>
          <w:bCs/>
          <w:color w:val="000000"/>
          <w:kern w:val="32"/>
          <w:sz w:val="28"/>
          <w:szCs w:val="28"/>
        </w:rPr>
        <w:t xml:space="preserve"> (мощность)</w:t>
      </w:r>
      <w:r w:rsidR="006E6734">
        <w:rPr>
          <w:bCs/>
          <w:color w:val="000000"/>
          <w:kern w:val="32"/>
          <w:sz w:val="28"/>
          <w:szCs w:val="28"/>
        </w:rPr>
        <w:t xml:space="preserve"> </w:t>
      </w:r>
      <w:r w:rsidR="00C47D14">
        <w:rPr>
          <w:bCs/>
          <w:color w:val="000000"/>
          <w:kern w:val="32"/>
          <w:sz w:val="28"/>
          <w:szCs w:val="28"/>
        </w:rPr>
        <w:br/>
      </w:r>
      <w:r w:rsidR="006E6734">
        <w:rPr>
          <w:bCs/>
          <w:color w:val="000000"/>
          <w:kern w:val="32"/>
          <w:sz w:val="28"/>
          <w:szCs w:val="28"/>
        </w:rPr>
        <w:t xml:space="preserve">на 2021 год </w:t>
      </w:r>
      <w:r w:rsidR="00C47D14">
        <w:rPr>
          <w:bCs/>
          <w:color w:val="000000"/>
          <w:kern w:val="32"/>
          <w:sz w:val="28"/>
          <w:szCs w:val="28"/>
        </w:rPr>
        <w:t>для с</w:t>
      </w:r>
      <w:r w:rsidR="00C47D14" w:rsidRPr="00C47D14">
        <w:rPr>
          <w:bCs/>
          <w:color w:val="000000"/>
          <w:kern w:val="32"/>
          <w:sz w:val="28"/>
          <w:szCs w:val="28"/>
        </w:rPr>
        <w:t xml:space="preserve">истемы теплоснабжения от котельных </w:t>
      </w:r>
      <w:r w:rsidR="00C47D14">
        <w:rPr>
          <w:bCs/>
          <w:color w:val="000000"/>
          <w:kern w:val="32"/>
          <w:sz w:val="28"/>
          <w:szCs w:val="28"/>
        </w:rPr>
        <w:br/>
      </w:r>
      <w:r w:rsidR="00C47D14" w:rsidRPr="00C47D14">
        <w:rPr>
          <w:bCs/>
          <w:color w:val="000000"/>
          <w:kern w:val="32"/>
          <w:sz w:val="28"/>
          <w:szCs w:val="28"/>
        </w:rPr>
        <w:t>№</w:t>
      </w:r>
      <w:r w:rsidR="00C47D14">
        <w:rPr>
          <w:bCs/>
          <w:color w:val="000000"/>
          <w:kern w:val="32"/>
          <w:sz w:val="28"/>
          <w:szCs w:val="28"/>
        </w:rPr>
        <w:t xml:space="preserve"> </w:t>
      </w:r>
      <w:r w:rsidR="00D4305C">
        <w:rPr>
          <w:bCs/>
          <w:color w:val="000000"/>
          <w:kern w:val="32"/>
          <w:sz w:val="28"/>
          <w:szCs w:val="28"/>
        </w:rPr>
        <w:t>1, 3, 9, 14, 15, 17, 18, 20, 24, 26, 30а, 34, 35, 36, 47, 50, 53, 55, 56, 61, 63, 64, 65, 65а, 66, 67, 72, 84, 89, 93, 109,</w:t>
      </w:r>
      <w:r w:rsidR="00C47D14">
        <w:rPr>
          <w:bCs/>
          <w:color w:val="000000"/>
          <w:kern w:val="32"/>
          <w:sz w:val="28"/>
          <w:szCs w:val="28"/>
        </w:rPr>
        <w:t xml:space="preserve"> </w:t>
      </w:r>
      <w:r w:rsidR="00C47D14" w:rsidRPr="00C47D14">
        <w:rPr>
          <w:bCs/>
          <w:color w:val="000000"/>
          <w:kern w:val="32"/>
          <w:sz w:val="28"/>
          <w:szCs w:val="28"/>
        </w:rPr>
        <w:t xml:space="preserve">ООО </w:t>
      </w:r>
      <w:r w:rsidR="00C47D14">
        <w:rPr>
          <w:bCs/>
          <w:color w:val="000000"/>
          <w:kern w:val="32"/>
          <w:sz w:val="28"/>
          <w:szCs w:val="28"/>
        </w:rPr>
        <w:t>«</w:t>
      </w:r>
      <w:r w:rsidR="00C47D14" w:rsidRPr="00C47D14">
        <w:rPr>
          <w:bCs/>
          <w:color w:val="000000"/>
          <w:kern w:val="32"/>
          <w:sz w:val="28"/>
          <w:szCs w:val="28"/>
        </w:rPr>
        <w:t>ОФ</w:t>
      </w:r>
      <w:r w:rsidR="00C47D14">
        <w:rPr>
          <w:bCs/>
          <w:color w:val="000000"/>
          <w:kern w:val="32"/>
          <w:sz w:val="28"/>
          <w:szCs w:val="28"/>
        </w:rPr>
        <w:t xml:space="preserve"> «</w:t>
      </w:r>
      <w:r w:rsidR="00C47D14" w:rsidRPr="00C47D14">
        <w:rPr>
          <w:bCs/>
          <w:color w:val="000000"/>
          <w:kern w:val="32"/>
          <w:sz w:val="28"/>
          <w:szCs w:val="28"/>
        </w:rPr>
        <w:t>Прокопьевскуголь</w:t>
      </w:r>
      <w:r w:rsidR="00C47D14">
        <w:rPr>
          <w:bCs/>
          <w:color w:val="000000"/>
          <w:kern w:val="32"/>
          <w:sz w:val="28"/>
          <w:szCs w:val="28"/>
        </w:rPr>
        <w:t xml:space="preserve">» </w:t>
      </w:r>
      <w:r w:rsidR="006E6734">
        <w:rPr>
          <w:bCs/>
          <w:color w:val="000000"/>
          <w:kern w:val="32"/>
          <w:sz w:val="28"/>
          <w:szCs w:val="28"/>
        </w:rPr>
        <w:t xml:space="preserve">в размере 3 391,24 руб./Гкал (без НДС), 4 069,49 руб./Гкал (с учетом НДС, </w:t>
      </w:r>
      <w:r w:rsidR="00C47D14">
        <w:rPr>
          <w:bCs/>
          <w:color w:val="000000"/>
          <w:kern w:val="32"/>
          <w:sz w:val="28"/>
          <w:szCs w:val="28"/>
        </w:rPr>
        <w:br/>
      </w:r>
      <w:r w:rsidR="006E6734">
        <w:rPr>
          <w:bCs/>
          <w:color w:val="000000"/>
          <w:kern w:val="32"/>
          <w:sz w:val="28"/>
          <w:szCs w:val="28"/>
        </w:rPr>
        <w:t>в целях реализации пункта 6 статьи 168 Налогового кодекса Российской Федерации).</w:t>
      </w:r>
    </w:p>
    <w:p w14:paraId="1C23D39C" w14:textId="27DDF3AD" w:rsidR="00F619BD" w:rsidRPr="0077458C" w:rsidRDefault="00F619BD" w:rsidP="00516072">
      <w:pPr>
        <w:pStyle w:val="ab"/>
        <w:numPr>
          <w:ilvl w:val="0"/>
          <w:numId w:val="20"/>
        </w:numPr>
        <w:tabs>
          <w:tab w:val="left" w:pos="0"/>
          <w:tab w:val="left" w:pos="709"/>
          <w:tab w:val="left" w:pos="1418"/>
          <w:tab w:val="left" w:pos="2127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7458C">
        <w:rPr>
          <w:color w:val="000000"/>
          <w:sz w:val="28"/>
        </w:rPr>
        <w:t xml:space="preserve">Опубликовать настоящее постановление на сайте </w:t>
      </w:r>
      <w:r w:rsidR="00E60AEB">
        <w:rPr>
          <w:color w:val="000000"/>
          <w:sz w:val="28"/>
        </w:rPr>
        <w:t>«</w:t>
      </w:r>
      <w:r w:rsidRPr="0077458C">
        <w:rPr>
          <w:color w:val="000000"/>
          <w:sz w:val="28"/>
        </w:rPr>
        <w:t xml:space="preserve">Электронный бюллетень </w:t>
      </w:r>
      <w:r w:rsidR="00F773DA">
        <w:rPr>
          <w:color w:val="000000"/>
          <w:sz w:val="28"/>
        </w:rPr>
        <w:t>Р</w:t>
      </w:r>
      <w:r w:rsidRPr="0077458C">
        <w:rPr>
          <w:color w:val="000000"/>
          <w:sz w:val="28"/>
        </w:rPr>
        <w:t>егиональной энергетической комиссии К</w:t>
      </w:r>
      <w:r w:rsidR="00F773DA">
        <w:rPr>
          <w:color w:val="000000"/>
          <w:sz w:val="28"/>
        </w:rPr>
        <w:t>узбасса</w:t>
      </w:r>
      <w:r w:rsidR="00E60AEB">
        <w:rPr>
          <w:color w:val="000000"/>
          <w:sz w:val="28"/>
        </w:rPr>
        <w:t>»</w:t>
      </w:r>
      <w:r w:rsidRPr="0077458C">
        <w:rPr>
          <w:color w:val="000000"/>
          <w:sz w:val="28"/>
        </w:rPr>
        <w:t>.</w:t>
      </w:r>
    </w:p>
    <w:p w14:paraId="2579BF92" w14:textId="1586F009" w:rsidR="00F619BD" w:rsidRPr="0077458C" w:rsidRDefault="00F619BD" w:rsidP="00516072">
      <w:pPr>
        <w:pStyle w:val="ab"/>
        <w:numPr>
          <w:ilvl w:val="0"/>
          <w:numId w:val="20"/>
        </w:numPr>
        <w:tabs>
          <w:tab w:val="left" w:pos="0"/>
          <w:tab w:val="left" w:pos="709"/>
          <w:tab w:val="left" w:pos="1418"/>
          <w:tab w:val="left" w:pos="2127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7458C">
        <w:rPr>
          <w:bCs/>
          <w:color w:val="000000"/>
          <w:sz w:val="28"/>
          <w:szCs w:val="28"/>
        </w:rPr>
        <w:t xml:space="preserve">Настоящее постановление вступает в силу со дня </w:t>
      </w:r>
      <w:r w:rsidR="00516072">
        <w:rPr>
          <w:bCs/>
          <w:color w:val="000000"/>
          <w:sz w:val="28"/>
          <w:szCs w:val="28"/>
        </w:rPr>
        <w:br/>
      </w:r>
      <w:r w:rsidRPr="0077458C">
        <w:rPr>
          <w:bCs/>
          <w:color w:val="000000"/>
          <w:sz w:val="28"/>
          <w:szCs w:val="28"/>
        </w:rPr>
        <w:t>его официального опубликования.</w:t>
      </w:r>
    </w:p>
    <w:bookmarkEnd w:id="1"/>
    <w:p w14:paraId="5F5B4F7B" w14:textId="0AA38EC8" w:rsidR="00D874D3" w:rsidRDefault="00D874D3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3FA946DA" w14:textId="77777777" w:rsidR="0053644C" w:rsidRDefault="0053644C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31E403D3" w14:textId="77777777" w:rsidR="006E6734" w:rsidRDefault="006E6734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tbl>
      <w:tblPr>
        <w:tblStyle w:val="aa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4"/>
      </w:tblGrid>
      <w:tr w:rsidR="00D874D3" w14:paraId="06F3BA2F" w14:textId="77777777" w:rsidTr="00D4407B">
        <w:tc>
          <w:tcPr>
            <w:tcW w:w="4536" w:type="dxa"/>
          </w:tcPr>
          <w:p w14:paraId="6432AD2D" w14:textId="25E7E63F" w:rsidR="00D874D3" w:rsidRDefault="00D874D3" w:rsidP="00D440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Региональной </w:t>
            </w:r>
            <w:r w:rsidR="00743B67">
              <w:rPr>
                <w:color w:val="000000"/>
                <w:sz w:val="28"/>
                <w:szCs w:val="28"/>
              </w:rPr>
              <w:t>э</w:t>
            </w:r>
            <w:r w:rsidRPr="00D874D3">
              <w:rPr>
                <w:color w:val="000000"/>
                <w:sz w:val="28"/>
                <w:szCs w:val="28"/>
              </w:rPr>
              <w:t>нергетической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874D3">
              <w:rPr>
                <w:color w:val="000000"/>
                <w:sz w:val="28"/>
                <w:szCs w:val="28"/>
              </w:rPr>
              <w:t>комиссии Кузбасса</w:t>
            </w:r>
          </w:p>
        </w:tc>
        <w:tc>
          <w:tcPr>
            <w:tcW w:w="5104" w:type="dxa"/>
          </w:tcPr>
          <w:p w14:paraId="3D7273D7" w14:textId="77777777" w:rsidR="00D874D3" w:rsidRDefault="00D874D3" w:rsidP="00D874D3">
            <w:pPr>
              <w:tabs>
                <w:tab w:val="left" w:pos="567"/>
                <w:tab w:val="left" w:pos="851"/>
              </w:tabs>
              <w:jc w:val="right"/>
              <w:rPr>
                <w:color w:val="000000"/>
                <w:sz w:val="28"/>
                <w:szCs w:val="28"/>
              </w:rPr>
            </w:pPr>
          </w:p>
          <w:p w14:paraId="072A9070" w14:textId="5D87CA8D" w:rsidR="00D874D3" w:rsidRDefault="00D874D3" w:rsidP="00D874D3">
            <w:pPr>
              <w:tabs>
                <w:tab w:val="left" w:pos="567"/>
                <w:tab w:val="left" w:pos="851"/>
              </w:tabs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Д.В. Малюта</w:t>
            </w:r>
          </w:p>
        </w:tc>
      </w:tr>
    </w:tbl>
    <w:p w14:paraId="43D803DA" w14:textId="0506DBE9" w:rsidR="00C83F66" w:rsidRPr="00B83273" w:rsidRDefault="00C83F66" w:rsidP="006E6734">
      <w:pPr>
        <w:tabs>
          <w:tab w:val="left" w:pos="4820"/>
          <w:tab w:val="center" w:pos="6663"/>
        </w:tabs>
        <w:ind w:right="-2"/>
      </w:pPr>
    </w:p>
    <w:sectPr w:rsidR="00C83F66" w:rsidRPr="00B83273" w:rsidSect="004C009E">
      <w:headerReference w:type="default" r:id="rId9"/>
      <w:headerReference w:type="first" r:id="rId10"/>
      <w:pgSz w:w="11906" w:h="16838" w:code="9"/>
      <w:pgMar w:top="851" w:right="851" w:bottom="851" w:left="1701" w:header="68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5FD0B" w14:textId="77777777" w:rsidR="00194E75" w:rsidRDefault="00194E75">
      <w:r>
        <w:separator/>
      </w:r>
    </w:p>
  </w:endnote>
  <w:endnote w:type="continuationSeparator" w:id="0">
    <w:p w14:paraId="33E61713" w14:textId="77777777" w:rsidR="00194E75" w:rsidRDefault="0019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7F112" w14:textId="77777777" w:rsidR="00194E75" w:rsidRDefault="00194E75">
      <w:r>
        <w:separator/>
      </w:r>
    </w:p>
  </w:footnote>
  <w:footnote w:type="continuationSeparator" w:id="0">
    <w:p w14:paraId="7D721AC9" w14:textId="77777777" w:rsidR="00194E75" w:rsidRDefault="00194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9394618"/>
      <w:docPartObj>
        <w:docPartGallery w:val="Page Numbers (Top of Page)"/>
        <w:docPartUnique/>
      </w:docPartObj>
    </w:sdtPr>
    <w:sdtEndPr/>
    <w:sdtContent>
      <w:p w14:paraId="12706D54" w14:textId="02AC13CD" w:rsidR="004C009E" w:rsidRDefault="004C00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24DD769" w14:textId="77777777" w:rsidR="004C009E" w:rsidRDefault="004C00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E6F3F" w14:textId="437A627D" w:rsidR="005B3714" w:rsidRDefault="005B3714">
    <w:pPr>
      <w:pStyle w:val="a3"/>
      <w:jc w:val="center"/>
    </w:pPr>
  </w:p>
  <w:p w14:paraId="00CEC152" w14:textId="77777777" w:rsidR="005B3714" w:rsidRPr="00846117" w:rsidRDefault="005B3714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3E222CB"/>
    <w:multiLevelType w:val="multilevel"/>
    <w:tmpl w:val="1E0CFB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5"/>
  </w:num>
  <w:num w:numId="7">
    <w:abstractNumId w:val="9"/>
  </w:num>
  <w:num w:numId="8">
    <w:abstractNumId w:val="5"/>
  </w:num>
  <w:num w:numId="9">
    <w:abstractNumId w:val="0"/>
  </w:num>
  <w:num w:numId="10">
    <w:abstractNumId w:val="16"/>
  </w:num>
  <w:num w:numId="11">
    <w:abstractNumId w:val="12"/>
  </w:num>
  <w:num w:numId="12">
    <w:abstractNumId w:val="17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1180"/>
    <w:rsid w:val="0007454B"/>
    <w:rsid w:val="00074E2B"/>
    <w:rsid w:val="0007624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1132"/>
    <w:rsid w:val="000B15BA"/>
    <w:rsid w:val="000B2084"/>
    <w:rsid w:val="000B2627"/>
    <w:rsid w:val="000B6AA6"/>
    <w:rsid w:val="000C0785"/>
    <w:rsid w:val="000C32FB"/>
    <w:rsid w:val="000C5870"/>
    <w:rsid w:val="000C601E"/>
    <w:rsid w:val="000C641B"/>
    <w:rsid w:val="000C6C4F"/>
    <w:rsid w:val="000D6E46"/>
    <w:rsid w:val="000E0FED"/>
    <w:rsid w:val="000E1864"/>
    <w:rsid w:val="000E2355"/>
    <w:rsid w:val="000E3A53"/>
    <w:rsid w:val="000E4B98"/>
    <w:rsid w:val="000E6EF4"/>
    <w:rsid w:val="000F1FB9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0E76"/>
    <w:rsid w:val="00122C2D"/>
    <w:rsid w:val="00123BE0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576CF"/>
    <w:rsid w:val="0016021B"/>
    <w:rsid w:val="00161200"/>
    <w:rsid w:val="00167A50"/>
    <w:rsid w:val="00170F95"/>
    <w:rsid w:val="00171170"/>
    <w:rsid w:val="0017119F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30AB"/>
    <w:rsid w:val="0019443D"/>
    <w:rsid w:val="00194E75"/>
    <w:rsid w:val="001976C0"/>
    <w:rsid w:val="00197AD3"/>
    <w:rsid w:val="001A42BF"/>
    <w:rsid w:val="001A473E"/>
    <w:rsid w:val="001A4753"/>
    <w:rsid w:val="001A7701"/>
    <w:rsid w:val="001A79BC"/>
    <w:rsid w:val="001B07F4"/>
    <w:rsid w:val="001B1AD2"/>
    <w:rsid w:val="001B3B9B"/>
    <w:rsid w:val="001B6244"/>
    <w:rsid w:val="001B65D8"/>
    <w:rsid w:val="001C1433"/>
    <w:rsid w:val="001C1D71"/>
    <w:rsid w:val="001C35A7"/>
    <w:rsid w:val="001D70E4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363"/>
    <w:rsid w:val="001F3BE8"/>
    <w:rsid w:val="001F4F5F"/>
    <w:rsid w:val="002003F7"/>
    <w:rsid w:val="00200ACB"/>
    <w:rsid w:val="00201729"/>
    <w:rsid w:val="00205327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233B"/>
    <w:rsid w:val="0024318D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52E"/>
    <w:rsid w:val="002859D9"/>
    <w:rsid w:val="00290525"/>
    <w:rsid w:val="00290C8C"/>
    <w:rsid w:val="00291581"/>
    <w:rsid w:val="0029259E"/>
    <w:rsid w:val="0029287F"/>
    <w:rsid w:val="00294F4C"/>
    <w:rsid w:val="00295318"/>
    <w:rsid w:val="00296372"/>
    <w:rsid w:val="00296D2B"/>
    <w:rsid w:val="00296F4A"/>
    <w:rsid w:val="00297DD2"/>
    <w:rsid w:val="002A0E38"/>
    <w:rsid w:val="002A5A03"/>
    <w:rsid w:val="002A78FC"/>
    <w:rsid w:val="002B2484"/>
    <w:rsid w:val="002B4459"/>
    <w:rsid w:val="002B680B"/>
    <w:rsid w:val="002B6849"/>
    <w:rsid w:val="002C206F"/>
    <w:rsid w:val="002C2CDC"/>
    <w:rsid w:val="002C3DAF"/>
    <w:rsid w:val="002D1892"/>
    <w:rsid w:val="002D61DB"/>
    <w:rsid w:val="002D69DE"/>
    <w:rsid w:val="002D6B72"/>
    <w:rsid w:val="002E0B67"/>
    <w:rsid w:val="002E27D8"/>
    <w:rsid w:val="002E2F84"/>
    <w:rsid w:val="002E3E28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2FA"/>
    <w:rsid w:val="003626BA"/>
    <w:rsid w:val="0036571D"/>
    <w:rsid w:val="0037088D"/>
    <w:rsid w:val="0037174B"/>
    <w:rsid w:val="00372A63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33688"/>
    <w:rsid w:val="004417D8"/>
    <w:rsid w:val="00443828"/>
    <w:rsid w:val="00443E12"/>
    <w:rsid w:val="00453404"/>
    <w:rsid w:val="004539AA"/>
    <w:rsid w:val="00453F2C"/>
    <w:rsid w:val="00454925"/>
    <w:rsid w:val="00457F6B"/>
    <w:rsid w:val="0046569A"/>
    <w:rsid w:val="00470343"/>
    <w:rsid w:val="0047210B"/>
    <w:rsid w:val="00473777"/>
    <w:rsid w:val="00474EB3"/>
    <w:rsid w:val="00476B45"/>
    <w:rsid w:val="004778F7"/>
    <w:rsid w:val="00481810"/>
    <w:rsid w:val="00484EAF"/>
    <w:rsid w:val="004857D1"/>
    <w:rsid w:val="00485DA7"/>
    <w:rsid w:val="00491F98"/>
    <w:rsid w:val="004920F0"/>
    <w:rsid w:val="004922C8"/>
    <w:rsid w:val="0049333A"/>
    <w:rsid w:val="00495AFF"/>
    <w:rsid w:val="004A2904"/>
    <w:rsid w:val="004A37EB"/>
    <w:rsid w:val="004A3DB8"/>
    <w:rsid w:val="004A5F2F"/>
    <w:rsid w:val="004A647B"/>
    <w:rsid w:val="004B1FDF"/>
    <w:rsid w:val="004B2E17"/>
    <w:rsid w:val="004B36BA"/>
    <w:rsid w:val="004B606E"/>
    <w:rsid w:val="004B6A9E"/>
    <w:rsid w:val="004B6FDE"/>
    <w:rsid w:val="004C009E"/>
    <w:rsid w:val="004C26F5"/>
    <w:rsid w:val="004C286F"/>
    <w:rsid w:val="004D1523"/>
    <w:rsid w:val="004D1868"/>
    <w:rsid w:val="004E01CC"/>
    <w:rsid w:val="004E0408"/>
    <w:rsid w:val="004E1E3E"/>
    <w:rsid w:val="004E411F"/>
    <w:rsid w:val="004E5228"/>
    <w:rsid w:val="004E59A4"/>
    <w:rsid w:val="004F0C77"/>
    <w:rsid w:val="004F3255"/>
    <w:rsid w:val="004F437D"/>
    <w:rsid w:val="004F4908"/>
    <w:rsid w:val="004F556C"/>
    <w:rsid w:val="004F78CC"/>
    <w:rsid w:val="004F7B58"/>
    <w:rsid w:val="00501A50"/>
    <w:rsid w:val="005020D4"/>
    <w:rsid w:val="005031DC"/>
    <w:rsid w:val="00511BE0"/>
    <w:rsid w:val="0051520B"/>
    <w:rsid w:val="00516072"/>
    <w:rsid w:val="0052071D"/>
    <w:rsid w:val="005325F0"/>
    <w:rsid w:val="00532BD8"/>
    <w:rsid w:val="00532C67"/>
    <w:rsid w:val="005338E2"/>
    <w:rsid w:val="00534E5C"/>
    <w:rsid w:val="0053644C"/>
    <w:rsid w:val="00536D5A"/>
    <w:rsid w:val="0054590E"/>
    <w:rsid w:val="00545D4A"/>
    <w:rsid w:val="00550DAF"/>
    <w:rsid w:val="0055631B"/>
    <w:rsid w:val="005604D6"/>
    <w:rsid w:val="00560985"/>
    <w:rsid w:val="005642E6"/>
    <w:rsid w:val="005647D1"/>
    <w:rsid w:val="00567831"/>
    <w:rsid w:val="00570705"/>
    <w:rsid w:val="0058333A"/>
    <w:rsid w:val="00583368"/>
    <w:rsid w:val="00584558"/>
    <w:rsid w:val="00584651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3714"/>
    <w:rsid w:val="005B40D3"/>
    <w:rsid w:val="005B4377"/>
    <w:rsid w:val="005B5428"/>
    <w:rsid w:val="005B760B"/>
    <w:rsid w:val="005C2364"/>
    <w:rsid w:val="005C43FA"/>
    <w:rsid w:val="005C52DF"/>
    <w:rsid w:val="005C5B38"/>
    <w:rsid w:val="005D1348"/>
    <w:rsid w:val="005D14D6"/>
    <w:rsid w:val="005D26E2"/>
    <w:rsid w:val="005D2BFB"/>
    <w:rsid w:val="005D4B92"/>
    <w:rsid w:val="005E1778"/>
    <w:rsid w:val="005E4620"/>
    <w:rsid w:val="005E5DCD"/>
    <w:rsid w:val="005E6B8B"/>
    <w:rsid w:val="005F2039"/>
    <w:rsid w:val="005F2E9F"/>
    <w:rsid w:val="005F6201"/>
    <w:rsid w:val="005F69B0"/>
    <w:rsid w:val="005F6A7B"/>
    <w:rsid w:val="005F7010"/>
    <w:rsid w:val="005F75CD"/>
    <w:rsid w:val="005F7E12"/>
    <w:rsid w:val="00604CE5"/>
    <w:rsid w:val="006055FD"/>
    <w:rsid w:val="00610E12"/>
    <w:rsid w:val="006120B8"/>
    <w:rsid w:val="0061268C"/>
    <w:rsid w:val="006147E5"/>
    <w:rsid w:val="006153F4"/>
    <w:rsid w:val="006221B5"/>
    <w:rsid w:val="0062689B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534D"/>
    <w:rsid w:val="0065765B"/>
    <w:rsid w:val="0065797F"/>
    <w:rsid w:val="00660B48"/>
    <w:rsid w:val="00661EE1"/>
    <w:rsid w:val="00662AA4"/>
    <w:rsid w:val="00667964"/>
    <w:rsid w:val="006735B7"/>
    <w:rsid w:val="00674311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6C1F"/>
    <w:rsid w:val="006B38EE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1A9F"/>
    <w:rsid w:val="006E579D"/>
    <w:rsid w:val="006E60FC"/>
    <w:rsid w:val="006E6734"/>
    <w:rsid w:val="006E79E2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27DEB"/>
    <w:rsid w:val="00736953"/>
    <w:rsid w:val="007375A8"/>
    <w:rsid w:val="00737C1F"/>
    <w:rsid w:val="007415D0"/>
    <w:rsid w:val="00743B67"/>
    <w:rsid w:val="0074433D"/>
    <w:rsid w:val="00744C32"/>
    <w:rsid w:val="00745B44"/>
    <w:rsid w:val="007508FE"/>
    <w:rsid w:val="00751FDC"/>
    <w:rsid w:val="007522CA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91B2C"/>
    <w:rsid w:val="00794BB3"/>
    <w:rsid w:val="007A3035"/>
    <w:rsid w:val="007A3349"/>
    <w:rsid w:val="007A4D7C"/>
    <w:rsid w:val="007B0154"/>
    <w:rsid w:val="007B2103"/>
    <w:rsid w:val="007B38A8"/>
    <w:rsid w:val="007B42FD"/>
    <w:rsid w:val="007B4F66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66E4"/>
    <w:rsid w:val="007E2138"/>
    <w:rsid w:val="007E2B09"/>
    <w:rsid w:val="007E778B"/>
    <w:rsid w:val="007E7D1E"/>
    <w:rsid w:val="007E7E98"/>
    <w:rsid w:val="007F2DE3"/>
    <w:rsid w:val="007F4F3C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353A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6736"/>
    <w:rsid w:val="00877312"/>
    <w:rsid w:val="00877B43"/>
    <w:rsid w:val="00877BA5"/>
    <w:rsid w:val="0088293E"/>
    <w:rsid w:val="008853C9"/>
    <w:rsid w:val="00885B39"/>
    <w:rsid w:val="0088722B"/>
    <w:rsid w:val="008875CF"/>
    <w:rsid w:val="008905EE"/>
    <w:rsid w:val="00890C21"/>
    <w:rsid w:val="00891203"/>
    <w:rsid w:val="00891840"/>
    <w:rsid w:val="00892018"/>
    <w:rsid w:val="00894F85"/>
    <w:rsid w:val="008A39DA"/>
    <w:rsid w:val="008A4E1D"/>
    <w:rsid w:val="008B03B3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66A1"/>
    <w:rsid w:val="008C7889"/>
    <w:rsid w:val="008D4E84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45A"/>
    <w:rsid w:val="00927758"/>
    <w:rsid w:val="009337E4"/>
    <w:rsid w:val="00934275"/>
    <w:rsid w:val="009356D3"/>
    <w:rsid w:val="009414EB"/>
    <w:rsid w:val="00942FC6"/>
    <w:rsid w:val="0094416B"/>
    <w:rsid w:val="009442B2"/>
    <w:rsid w:val="00944506"/>
    <w:rsid w:val="009451D6"/>
    <w:rsid w:val="00945A33"/>
    <w:rsid w:val="00945DB9"/>
    <w:rsid w:val="009510BF"/>
    <w:rsid w:val="00951906"/>
    <w:rsid w:val="009523E3"/>
    <w:rsid w:val="00954D42"/>
    <w:rsid w:val="00955771"/>
    <w:rsid w:val="00957024"/>
    <w:rsid w:val="009574D3"/>
    <w:rsid w:val="0095778F"/>
    <w:rsid w:val="00967062"/>
    <w:rsid w:val="00971DDA"/>
    <w:rsid w:val="00974E23"/>
    <w:rsid w:val="009769B9"/>
    <w:rsid w:val="009805E0"/>
    <w:rsid w:val="009843C0"/>
    <w:rsid w:val="009903BD"/>
    <w:rsid w:val="009906D8"/>
    <w:rsid w:val="00990CBE"/>
    <w:rsid w:val="00991ADA"/>
    <w:rsid w:val="00992F31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A72EB"/>
    <w:rsid w:val="009B159B"/>
    <w:rsid w:val="009C01AB"/>
    <w:rsid w:val="009C065E"/>
    <w:rsid w:val="009C0DBF"/>
    <w:rsid w:val="009C1151"/>
    <w:rsid w:val="009C1292"/>
    <w:rsid w:val="009C2B92"/>
    <w:rsid w:val="009D1548"/>
    <w:rsid w:val="009D192B"/>
    <w:rsid w:val="009D4844"/>
    <w:rsid w:val="009D6AF1"/>
    <w:rsid w:val="009D6CE1"/>
    <w:rsid w:val="009D79BD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103E"/>
    <w:rsid w:val="00A0270B"/>
    <w:rsid w:val="00A03629"/>
    <w:rsid w:val="00A20B80"/>
    <w:rsid w:val="00A22621"/>
    <w:rsid w:val="00A2505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471BB"/>
    <w:rsid w:val="00A520CB"/>
    <w:rsid w:val="00A52552"/>
    <w:rsid w:val="00A52894"/>
    <w:rsid w:val="00A5535A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6ABE"/>
    <w:rsid w:val="00AA1E80"/>
    <w:rsid w:val="00AA292F"/>
    <w:rsid w:val="00AA3F8E"/>
    <w:rsid w:val="00AA7BDF"/>
    <w:rsid w:val="00AB0692"/>
    <w:rsid w:val="00AB1E00"/>
    <w:rsid w:val="00AB39AA"/>
    <w:rsid w:val="00AB4B9E"/>
    <w:rsid w:val="00AB71A4"/>
    <w:rsid w:val="00AB7FED"/>
    <w:rsid w:val="00AC1C59"/>
    <w:rsid w:val="00AC270B"/>
    <w:rsid w:val="00AC2AFC"/>
    <w:rsid w:val="00AC3194"/>
    <w:rsid w:val="00AC3937"/>
    <w:rsid w:val="00AC4C20"/>
    <w:rsid w:val="00AC6610"/>
    <w:rsid w:val="00AC7BF9"/>
    <w:rsid w:val="00AD28DE"/>
    <w:rsid w:val="00AD2C4E"/>
    <w:rsid w:val="00AD3433"/>
    <w:rsid w:val="00AD5135"/>
    <w:rsid w:val="00AD521B"/>
    <w:rsid w:val="00AD7D0E"/>
    <w:rsid w:val="00AE0F4F"/>
    <w:rsid w:val="00AE1AE6"/>
    <w:rsid w:val="00AE47AC"/>
    <w:rsid w:val="00AE5FF5"/>
    <w:rsid w:val="00AE600F"/>
    <w:rsid w:val="00AE6D08"/>
    <w:rsid w:val="00AF0B85"/>
    <w:rsid w:val="00AF2D94"/>
    <w:rsid w:val="00AF5FB8"/>
    <w:rsid w:val="00AF662B"/>
    <w:rsid w:val="00AF779D"/>
    <w:rsid w:val="00B0179D"/>
    <w:rsid w:val="00B04DA8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0599"/>
    <w:rsid w:val="00B327CE"/>
    <w:rsid w:val="00B33AD6"/>
    <w:rsid w:val="00B3600D"/>
    <w:rsid w:val="00B37F36"/>
    <w:rsid w:val="00B411A0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273"/>
    <w:rsid w:val="00B8383B"/>
    <w:rsid w:val="00B9019F"/>
    <w:rsid w:val="00B92F93"/>
    <w:rsid w:val="00B953D9"/>
    <w:rsid w:val="00B97284"/>
    <w:rsid w:val="00B974A2"/>
    <w:rsid w:val="00BA00D6"/>
    <w:rsid w:val="00BA08D8"/>
    <w:rsid w:val="00BA2F86"/>
    <w:rsid w:val="00BA55CD"/>
    <w:rsid w:val="00BA7948"/>
    <w:rsid w:val="00BB392D"/>
    <w:rsid w:val="00BB3A01"/>
    <w:rsid w:val="00BB3E02"/>
    <w:rsid w:val="00BB3E4D"/>
    <w:rsid w:val="00BB3ED8"/>
    <w:rsid w:val="00BB5143"/>
    <w:rsid w:val="00BB594D"/>
    <w:rsid w:val="00BB6544"/>
    <w:rsid w:val="00BB7A31"/>
    <w:rsid w:val="00BC2E59"/>
    <w:rsid w:val="00BD45BB"/>
    <w:rsid w:val="00BD4E51"/>
    <w:rsid w:val="00BD6C4B"/>
    <w:rsid w:val="00BD7CA6"/>
    <w:rsid w:val="00BE1606"/>
    <w:rsid w:val="00BE695B"/>
    <w:rsid w:val="00BE7E99"/>
    <w:rsid w:val="00BF20DC"/>
    <w:rsid w:val="00BF4561"/>
    <w:rsid w:val="00BF473F"/>
    <w:rsid w:val="00BF5EAB"/>
    <w:rsid w:val="00C06B2F"/>
    <w:rsid w:val="00C07EE2"/>
    <w:rsid w:val="00C144DB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72A"/>
    <w:rsid w:val="00C47D14"/>
    <w:rsid w:val="00C56BC5"/>
    <w:rsid w:val="00C56D14"/>
    <w:rsid w:val="00C6133D"/>
    <w:rsid w:val="00C64882"/>
    <w:rsid w:val="00C652F5"/>
    <w:rsid w:val="00C712E9"/>
    <w:rsid w:val="00C72109"/>
    <w:rsid w:val="00C7653C"/>
    <w:rsid w:val="00C7774F"/>
    <w:rsid w:val="00C779D1"/>
    <w:rsid w:val="00C83F66"/>
    <w:rsid w:val="00C92DAD"/>
    <w:rsid w:val="00CA21F7"/>
    <w:rsid w:val="00CA5C54"/>
    <w:rsid w:val="00CA67FD"/>
    <w:rsid w:val="00CA69A8"/>
    <w:rsid w:val="00CA6BAF"/>
    <w:rsid w:val="00CB2D67"/>
    <w:rsid w:val="00CB3047"/>
    <w:rsid w:val="00CB542B"/>
    <w:rsid w:val="00CC42BC"/>
    <w:rsid w:val="00CC5F4D"/>
    <w:rsid w:val="00CD0998"/>
    <w:rsid w:val="00CD47BE"/>
    <w:rsid w:val="00CD5DFE"/>
    <w:rsid w:val="00CD6CD9"/>
    <w:rsid w:val="00CD7589"/>
    <w:rsid w:val="00CD7A08"/>
    <w:rsid w:val="00CE1CB9"/>
    <w:rsid w:val="00CE2FB0"/>
    <w:rsid w:val="00CE48F0"/>
    <w:rsid w:val="00CF0ED6"/>
    <w:rsid w:val="00CF5DF1"/>
    <w:rsid w:val="00D01C38"/>
    <w:rsid w:val="00D02DE3"/>
    <w:rsid w:val="00D035F9"/>
    <w:rsid w:val="00D06A26"/>
    <w:rsid w:val="00D100E0"/>
    <w:rsid w:val="00D10271"/>
    <w:rsid w:val="00D159F5"/>
    <w:rsid w:val="00D16492"/>
    <w:rsid w:val="00D16BA7"/>
    <w:rsid w:val="00D16F00"/>
    <w:rsid w:val="00D17486"/>
    <w:rsid w:val="00D20BE6"/>
    <w:rsid w:val="00D22980"/>
    <w:rsid w:val="00D22C3E"/>
    <w:rsid w:val="00D23347"/>
    <w:rsid w:val="00D24434"/>
    <w:rsid w:val="00D26E0A"/>
    <w:rsid w:val="00D332BF"/>
    <w:rsid w:val="00D37237"/>
    <w:rsid w:val="00D4045C"/>
    <w:rsid w:val="00D4305C"/>
    <w:rsid w:val="00D4407B"/>
    <w:rsid w:val="00D44E19"/>
    <w:rsid w:val="00D45FC9"/>
    <w:rsid w:val="00D50CB4"/>
    <w:rsid w:val="00D52176"/>
    <w:rsid w:val="00D53291"/>
    <w:rsid w:val="00D5466A"/>
    <w:rsid w:val="00D60AA6"/>
    <w:rsid w:val="00D646A3"/>
    <w:rsid w:val="00D65736"/>
    <w:rsid w:val="00D67408"/>
    <w:rsid w:val="00D704CB"/>
    <w:rsid w:val="00D711FD"/>
    <w:rsid w:val="00D73C15"/>
    <w:rsid w:val="00D76D54"/>
    <w:rsid w:val="00D80A63"/>
    <w:rsid w:val="00D874D3"/>
    <w:rsid w:val="00D9386F"/>
    <w:rsid w:val="00D94080"/>
    <w:rsid w:val="00D97EED"/>
    <w:rsid w:val="00DA274F"/>
    <w:rsid w:val="00DA43DD"/>
    <w:rsid w:val="00DA4C79"/>
    <w:rsid w:val="00DA4D84"/>
    <w:rsid w:val="00DA5C50"/>
    <w:rsid w:val="00DA6331"/>
    <w:rsid w:val="00DA714D"/>
    <w:rsid w:val="00DA7191"/>
    <w:rsid w:val="00DB115A"/>
    <w:rsid w:val="00DB3CDD"/>
    <w:rsid w:val="00DB423F"/>
    <w:rsid w:val="00DB4AB4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DD8"/>
    <w:rsid w:val="00E00FD6"/>
    <w:rsid w:val="00E01FC7"/>
    <w:rsid w:val="00E032B1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2234"/>
    <w:rsid w:val="00E43189"/>
    <w:rsid w:val="00E43A22"/>
    <w:rsid w:val="00E4488C"/>
    <w:rsid w:val="00E5068F"/>
    <w:rsid w:val="00E511E6"/>
    <w:rsid w:val="00E51BF1"/>
    <w:rsid w:val="00E51D76"/>
    <w:rsid w:val="00E52EBD"/>
    <w:rsid w:val="00E545AF"/>
    <w:rsid w:val="00E57145"/>
    <w:rsid w:val="00E60AEB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38EA"/>
    <w:rsid w:val="00E8461D"/>
    <w:rsid w:val="00E84FA7"/>
    <w:rsid w:val="00E91DED"/>
    <w:rsid w:val="00E92F00"/>
    <w:rsid w:val="00EA028F"/>
    <w:rsid w:val="00EA31EA"/>
    <w:rsid w:val="00EA33F4"/>
    <w:rsid w:val="00EA49A2"/>
    <w:rsid w:val="00EA6BDC"/>
    <w:rsid w:val="00EA71E5"/>
    <w:rsid w:val="00EB2A71"/>
    <w:rsid w:val="00EB2CBD"/>
    <w:rsid w:val="00EB2FBF"/>
    <w:rsid w:val="00EB3075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7C51"/>
    <w:rsid w:val="00EE0116"/>
    <w:rsid w:val="00EE08EB"/>
    <w:rsid w:val="00EE3E3A"/>
    <w:rsid w:val="00EE3F51"/>
    <w:rsid w:val="00EF043D"/>
    <w:rsid w:val="00EF40AA"/>
    <w:rsid w:val="00EF4C99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7587"/>
    <w:rsid w:val="00F21A7A"/>
    <w:rsid w:val="00F23580"/>
    <w:rsid w:val="00F3071A"/>
    <w:rsid w:val="00F30B88"/>
    <w:rsid w:val="00F33B3C"/>
    <w:rsid w:val="00F3426A"/>
    <w:rsid w:val="00F35A0B"/>
    <w:rsid w:val="00F36979"/>
    <w:rsid w:val="00F36FA8"/>
    <w:rsid w:val="00F40F03"/>
    <w:rsid w:val="00F416D9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19BD"/>
    <w:rsid w:val="00F628D9"/>
    <w:rsid w:val="00F63053"/>
    <w:rsid w:val="00F644E1"/>
    <w:rsid w:val="00F65867"/>
    <w:rsid w:val="00F72489"/>
    <w:rsid w:val="00F7647A"/>
    <w:rsid w:val="00F773DA"/>
    <w:rsid w:val="00F94CB7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3AED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4D4D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52F11"/>
  <w15:docId w15:val="{87F58D7C-69F3-4DBC-B3BC-02A1DCD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7E1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unhideWhenUsed/>
    <w:rsid w:val="007A3035"/>
    <w:pPr>
      <w:ind w:firstLine="851"/>
      <w:jc w:val="center"/>
    </w:pPr>
    <w:rPr>
      <w:b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A303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07EF-9BC6-49AC-BD68-EBD3DCFA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Станислав Игонин</cp:lastModifiedBy>
  <cp:revision>85</cp:revision>
  <cp:lastPrinted>2020-11-25T09:22:00Z</cp:lastPrinted>
  <dcterms:created xsi:type="dcterms:W3CDTF">2020-04-16T02:37:00Z</dcterms:created>
  <dcterms:modified xsi:type="dcterms:W3CDTF">2020-11-26T08:50:00Z</dcterms:modified>
</cp:coreProperties>
</file>